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661D" w14:textId="7148BD49" w:rsidR="00FD338C" w:rsidRPr="009F4575" w:rsidRDefault="00FD338C" w:rsidP="008B31F0">
      <w:pPr>
        <w:spacing w:line="480" w:lineRule="auto"/>
        <w:jc w:val="center"/>
        <w:rPr>
          <w:rFonts w:ascii="Arial" w:hAnsi="Arial" w:cs="Arial"/>
          <w:b/>
          <w:sz w:val="20"/>
          <w:szCs w:val="20"/>
          <w:lang w:eastAsia="ja-JP"/>
        </w:rPr>
      </w:pPr>
      <w:r w:rsidRPr="009F4575">
        <w:rPr>
          <w:rFonts w:ascii="Arial" w:hAnsi="Arial" w:cs="Arial"/>
          <w:b/>
          <w:sz w:val="20"/>
          <w:szCs w:val="20"/>
          <w:lang w:eastAsia="ja-JP"/>
        </w:rPr>
        <w:t>Sleep Medicine</w:t>
      </w:r>
    </w:p>
    <w:p w14:paraId="0225B156" w14:textId="162ACA9F" w:rsidR="00F36011" w:rsidRPr="009F4575" w:rsidRDefault="00C4569A" w:rsidP="008B31F0">
      <w:pPr>
        <w:spacing w:line="480" w:lineRule="auto"/>
        <w:jc w:val="center"/>
        <w:rPr>
          <w:rFonts w:ascii="Arial" w:hAnsi="Arial" w:cs="Arial"/>
          <w:b/>
          <w:sz w:val="20"/>
          <w:szCs w:val="20"/>
          <w:lang w:eastAsia="ja-JP"/>
        </w:rPr>
      </w:pPr>
      <w:r w:rsidRPr="009F4575">
        <w:rPr>
          <w:rFonts w:ascii="Arial" w:hAnsi="Arial" w:cs="Arial"/>
          <w:b/>
          <w:sz w:val="20"/>
          <w:szCs w:val="20"/>
          <w:lang w:eastAsia="ja-JP"/>
        </w:rPr>
        <w:t>S</w:t>
      </w:r>
      <w:r w:rsidR="009A2E1E" w:rsidRPr="009F4575">
        <w:rPr>
          <w:rFonts w:ascii="Arial" w:hAnsi="Arial" w:cs="Arial"/>
          <w:b/>
          <w:sz w:val="20"/>
          <w:szCs w:val="20"/>
          <w:lang w:eastAsia="ja-JP"/>
        </w:rPr>
        <w:t>edentary behavior and a</w:t>
      </w:r>
      <w:r w:rsidR="00496ACB" w:rsidRPr="009F4575">
        <w:rPr>
          <w:rFonts w:ascii="Arial" w:hAnsi="Arial" w:cs="Arial"/>
          <w:b/>
          <w:sz w:val="20"/>
          <w:szCs w:val="20"/>
          <w:lang w:eastAsia="ja-JP"/>
        </w:rPr>
        <w:t xml:space="preserve">nxiety-induced </w:t>
      </w:r>
      <w:r w:rsidR="00B52F93" w:rsidRPr="009F4575">
        <w:rPr>
          <w:rFonts w:ascii="Arial" w:hAnsi="Arial" w:cs="Arial"/>
          <w:b/>
          <w:sz w:val="20"/>
          <w:szCs w:val="20"/>
          <w:lang w:eastAsia="ja-JP"/>
        </w:rPr>
        <w:t xml:space="preserve">sleep </w:t>
      </w:r>
      <w:r w:rsidR="00953776" w:rsidRPr="009F4575">
        <w:rPr>
          <w:rFonts w:ascii="Arial" w:hAnsi="Arial" w:cs="Arial"/>
          <w:b/>
          <w:sz w:val="20"/>
          <w:szCs w:val="20"/>
          <w:lang w:eastAsia="ja-JP"/>
        </w:rPr>
        <w:t>disturbance</w:t>
      </w:r>
      <w:r w:rsidR="00F65696" w:rsidRPr="009F4575">
        <w:rPr>
          <w:rFonts w:ascii="Arial" w:hAnsi="Arial" w:cs="Arial"/>
          <w:b/>
          <w:sz w:val="20"/>
          <w:szCs w:val="20"/>
          <w:lang w:eastAsia="ja-JP"/>
        </w:rPr>
        <w:t xml:space="preserve"> </w:t>
      </w:r>
      <w:r w:rsidR="00496ACB" w:rsidRPr="009F4575">
        <w:rPr>
          <w:rFonts w:ascii="Arial" w:hAnsi="Arial" w:cs="Arial"/>
          <w:b/>
          <w:sz w:val="20"/>
          <w:szCs w:val="20"/>
          <w:lang w:eastAsia="ja-JP"/>
        </w:rPr>
        <w:t>among 181,093 adolescents from 67 countries</w:t>
      </w:r>
      <w:r w:rsidR="007422B4" w:rsidRPr="009F4575">
        <w:rPr>
          <w:rFonts w:ascii="Arial" w:hAnsi="Arial" w:cs="Arial"/>
          <w:b/>
          <w:sz w:val="20"/>
          <w:szCs w:val="20"/>
          <w:lang w:eastAsia="ja-JP"/>
        </w:rPr>
        <w:t>: a</w:t>
      </w:r>
      <w:r w:rsidR="008E233B" w:rsidRPr="009F4575">
        <w:rPr>
          <w:rFonts w:ascii="Arial" w:hAnsi="Arial" w:cs="Arial"/>
          <w:b/>
          <w:sz w:val="20"/>
          <w:szCs w:val="20"/>
          <w:lang w:eastAsia="ja-JP"/>
        </w:rPr>
        <w:t xml:space="preserve"> global perspective</w:t>
      </w:r>
    </w:p>
    <w:p w14:paraId="5112A5A1" w14:textId="21399C0D" w:rsidR="00496ACB" w:rsidRPr="009F4575" w:rsidRDefault="00C4569A" w:rsidP="008B31F0">
      <w:pPr>
        <w:spacing w:line="480" w:lineRule="auto"/>
        <w:jc w:val="center"/>
        <w:rPr>
          <w:rFonts w:ascii="Arial" w:hAnsi="Arial" w:cs="Arial"/>
          <w:sz w:val="20"/>
          <w:szCs w:val="20"/>
          <w:lang w:eastAsia="ja-JP"/>
        </w:rPr>
      </w:pPr>
      <w:r w:rsidRPr="009F4575">
        <w:rPr>
          <w:rFonts w:ascii="Arial" w:hAnsi="Arial" w:cs="Arial"/>
          <w:sz w:val="20"/>
          <w:szCs w:val="20"/>
          <w:lang w:eastAsia="ja-JP"/>
        </w:rPr>
        <w:t xml:space="preserve">Davy </w:t>
      </w:r>
      <w:proofErr w:type="spellStart"/>
      <w:r w:rsidRPr="009F4575">
        <w:rPr>
          <w:rFonts w:ascii="Arial" w:hAnsi="Arial" w:cs="Arial"/>
          <w:sz w:val="20"/>
          <w:szCs w:val="20"/>
          <w:lang w:eastAsia="ja-JP"/>
        </w:rPr>
        <w:t>Vancampfort</w:t>
      </w:r>
      <w:r w:rsidR="00271B0F" w:rsidRPr="009F4575">
        <w:rPr>
          <w:rFonts w:ascii="Arial" w:hAnsi="Arial" w:cs="Arial"/>
          <w:color w:val="000000"/>
          <w:sz w:val="20"/>
          <w:szCs w:val="20"/>
          <w:vertAlign w:val="superscript"/>
        </w:rPr>
        <w:t>a,b</w:t>
      </w:r>
      <w:proofErr w:type="spellEnd"/>
      <w:r w:rsidRPr="009F4575">
        <w:rPr>
          <w:rFonts w:ascii="Arial" w:hAnsi="Arial" w:cs="Arial"/>
          <w:sz w:val="20"/>
          <w:szCs w:val="20"/>
          <w:lang w:eastAsia="ja-JP"/>
        </w:rPr>
        <w:t xml:space="preserve">, </w:t>
      </w:r>
      <w:r w:rsidR="008229D9" w:rsidRPr="009F4575">
        <w:rPr>
          <w:rFonts w:ascii="Arial" w:hAnsi="Arial" w:cs="Arial"/>
          <w:sz w:val="20"/>
          <w:szCs w:val="20"/>
          <w:lang w:eastAsia="ja-JP"/>
        </w:rPr>
        <w:t xml:space="preserve">Tine Van </w:t>
      </w:r>
      <w:proofErr w:type="spellStart"/>
      <w:r w:rsidR="008229D9" w:rsidRPr="009F4575">
        <w:rPr>
          <w:rFonts w:ascii="Arial" w:hAnsi="Arial" w:cs="Arial"/>
          <w:sz w:val="20"/>
          <w:szCs w:val="20"/>
          <w:lang w:eastAsia="ja-JP"/>
        </w:rPr>
        <w:t>Damme</w:t>
      </w:r>
      <w:r w:rsidR="008229D9" w:rsidRPr="009F4575">
        <w:rPr>
          <w:rFonts w:ascii="Arial" w:hAnsi="Arial" w:cs="Arial"/>
          <w:color w:val="000000"/>
          <w:sz w:val="20"/>
          <w:szCs w:val="20"/>
          <w:vertAlign w:val="superscript"/>
        </w:rPr>
        <w:t>a</w:t>
      </w:r>
      <w:proofErr w:type="spellEnd"/>
      <w:r w:rsidR="008229D9" w:rsidRPr="009F4575">
        <w:rPr>
          <w:rFonts w:ascii="Arial" w:hAnsi="Arial" w:cs="Arial"/>
          <w:sz w:val="20"/>
          <w:szCs w:val="20"/>
          <w:lang w:eastAsia="ja-JP"/>
        </w:rPr>
        <w:t xml:space="preserve">, </w:t>
      </w:r>
      <w:r w:rsidRPr="009F4575">
        <w:rPr>
          <w:rFonts w:ascii="Arial" w:hAnsi="Arial" w:cs="Arial"/>
          <w:sz w:val="20"/>
          <w:szCs w:val="20"/>
          <w:lang w:eastAsia="ja-JP"/>
        </w:rPr>
        <w:t xml:space="preserve">Brendon </w:t>
      </w:r>
      <w:proofErr w:type="spellStart"/>
      <w:r w:rsidRPr="009F4575">
        <w:rPr>
          <w:rFonts w:ascii="Arial" w:hAnsi="Arial" w:cs="Arial"/>
          <w:sz w:val="20"/>
          <w:szCs w:val="20"/>
          <w:lang w:eastAsia="ja-JP"/>
        </w:rPr>
        <w:t>Stubbs</w:t>
      </w:r>
      <w:r w:rsidR="00271B0F" w:rsidRPr="009F4575">
        <w:rPr>
          <w:rFonts w:ascii="Arial" w:hAnsi="Arial" w:cs="Arial"/>
          <w:color w:val="000000"/>
          <w:sz w:val="20"/>
          <w:szCs w:val="20"/>
          <w:vertAlign w:val="superscript"/>
        </w:rPr>
        <w:t>c,d</w:t>
      </w:r>
      <w:proofErr w:type="spellEnd"/>
      <w:r w:rsidRPr="009F4575">
        <w:rPr>
          <w:rFonts w:ascii="Arial" w:hAnsi="Arial" w:cs="Arial"/>
          <w:sz w:val="20"/>
          <w:szCs w:val="20"/>
          <w:lang w:eastAsia="ja-JP"/>
        </w:rPr>
        <w:t xml:space="preserve">, Lee </w:t>
      </w:r>
      <w:proofErr w:type="spellStart"/>
      <w:r w:rsidRPr="009F4575">
        <w:rPr>
          <w:rFonts w:ascii="Arial" w:hAnsi="Arial" w:cs="Arial"/>
          <w:sz w:val="20"/>
          <w:szCs w:val="20"/>
          <w:lang w:eastAsia="ja-JP"/>
        </w:rPr>
        <w:t>Smith</w:t>
      </w:r>
      <w:r w:rsidR="00271B0F" w:rsidRPr="009F4575">
        <w:rPr>
          <w:rFonts w:ascii="Arial" w:hAnsi="Arial" w:cs="Arial"/>
          <w:color w:val="000000"/>
          <w:sz w:val="20"/>
          <w:szCs w:val="20"/>
          <w:vertAlign w:val="superscript"/>
        </w:rPr>
        <w:t>e</w:t>
      </w:r>
      <w:proofErr w:type="spellEnd"/>
      <w:r w:rsidRPr="009F4575">
        <w:rPr>
          <w:rFonts w:ascii="Arial" w:hAnsi="Arial" w:cs="Arial"/>
          <w:sz w:val="20"/>
          <w:szCs w:val="20"/>
          <w:lang w:eastAsia="ja-JP"/>
        </w:rPr>
        <w:t xml:space="preserve">, Joseph </w:t>
      </w:r>
      <w:proofErr w:type="spellStart"/>
      <w:r w:rsidRPr="009F4575">
        <w:rPr>
          <w:rFonts w:ascii="Arial" w:hAnsi="Arial" w:cs="Arial"/>
          <w:sz w:val="20"/>
          <w:szCs w:val="20"/>
          <w:lang w:eastAsia="ja-JP"/>
        </w:rPr>
        <w:t>Firth</w:t>
      </w:r>
      <w:r w:rsidR="00271B0F" w:rsidRPr="009F4575">
        <w:rPr>
          <w:rFonts w:ascii="Arial" w:hAnsi="Arial" w:cs="Arial"/>
          <w:color w:val="000000"/>
          <w:sz w:val="20"/>
          <w:szCs w:val="20"/>
          <w:vertAlign w:val="superscript"/>
        </w:rPr>
        <w:t>f,g,h</w:t>
      </w:r>
      <w:proofErr w:type="spellEnd"/>
      <w:r w:rsidRPr="009F4575">
        <w:rPr>
          <w:rFonts w:ascii="Arial" w:hAnsi="Arial" w:cs="Arial"/>
          <w:sz w:val="20"/>
          <w:szCs w:val="20"/>
          <w:lang w:eastAsia="ja-JP"/>
        </w:rPr>
        <w:t xml:space="preserve">, </w:t>
      </w:r>
      <w:r w:rsidR="004F0CA5" w:rsidRPr="009F4575">
        <w:rPr>
          <w:rFonts w:ascii="Arial" w:hAnsi="Arial" w:cs="Arial"/>
          <w:sz w:val="20"/>
          <w:szCs w:val="20"/>
          <w:lang w:eastAsia="ja-JP"/>
        </w:rPr>
        <w:t xml:space="preserve">Mats </w:t>
      </w:r>
      <w:proofErr w:type="spellStart"/>
      <w:r w:rsidR="004F0CA5" w:rsidRPr="009F4575">
        <w:rPr>
          <w:rFonts w:ascii="Arial" w:hAnsi="Arial" w:cs="Arial"/>
          <w:sz w:val="20"/>
          <w:szCs w:val="20"/>
          <w:lang w:eastAsia="ja-JP"/>
        </w:rPr>
        <w:t>Hallgren</w:t>
      </w:r>
      <w:r w:rsidR="004F0CA5" w:rsidRPr="009F4575">
        <w:rPr>
          <w:rFonts w:ascii="Arial" w:hAnsi="Arial" w:cs="Arial"/>
          <w:color w:val="000000"/>
          <w:sz w:val="20"/>
          <w:szCs w:val="20"/>
          <w:vertAlign w:val="superscript"/>
        </w:rPr>
        <w:t>i</w:t>
      </w:r>
      <w:proofErr w:type="spellEnd"/>
      <w:r w:rsidRPr="009F4575">
        <w:rPr>
          <w:rFonts w:ascii="Arial" w:hAnsi="Arial" w:cs="Arial"/>
          <w:sz w:val="20"/>
          <w:szCs w:val="20"/>
          <w:lang w:eastAsia="ja-JP"/>
        </w:rPr>
        <w:t xml:space="preserve">, </w:t>
      </w:r>
      <w:r w:rsidR="00B64C0A" w:rsidRPr="009F4575">
        <w:rPr>
          <w:rFonts w:ascii="Arial" w:hAnsi="Arial" w:cs="Arial"/>
          <w:sz w:val="20"/>
          <w:szCs w:val="20"/>
          <w:lang w:eastAsia="ja-JP"/>
        </w:rPr>
        <w:t xml:space="preserve">James </w:t>
      </w:r>
      <w:proofErr w:type="spellStart"/>
      <w:r w:rsidR="00B64C0A" w:rsidRPr="009F4575">
        <w:rPr>
          <w:rFonts w:ascii="Arial" w:hAnsi="Arial" w:cs="Arial"/>
          <w:sz w:val="20"/>
          <w:szCs w:val="20"/>
          <w:lang w:eastAsia="ja-JP"/>
        </w:rPr>
        <w:t>Mugisha</w:t>
      </w:r>
      <w:r w:rsidR="004F0CA5" w:rsidRPr="009F4575">
        <w:rPr>
          <w:rFonts w:ascii="Arial" w:hAnsi="Arial" w:cs="Arial"/>
          <w:color w:val="000000"/>
          <w:sz w:val="20"/>
          <w:szCs w:val="20"/>
          <w:vertAlign w:val="superscript"/>
        </w:rPr>
        <w:t>j,k</w:t>
      </w:r>
      <w:proofErr w:type="spellEnd"/>
      <w:r w:rsidR="00B64C0A" w:rsidRPr="009F4575">
        <w:rPr>
          <w:rFonts w:ascii="Arial" w:hAnsi="Arial" w:cs="Arial"/>
          <w:sz w:val="20"/>
          <w:szCs w:val="20"/>
          <w:lang w:eastAsia="ja-JP"/>
        </w:rPr>
        <w:t xml:space="preserve">, </w:t>
      </w:r>
      <w:r w:rsidRPr="009F4575">
        <w:rPr>
          <w:rFonts w:ascii="Arial" w:hAnsi="Arial" w:cs="Arial"/>
          <w:sz w:val="20"/>
          <w:szCs w:val="20"/>
          <w:lang w:eastAsia="ja-JP"/>
        </w:rPr>
        <w:t xml:space="preserve">Ai </w:t>
      </w:r>
      <w:proofErr w:type="spellStart"/>
      <w:r w:rsidRPr="009F4575">
        <w:rPr>
          <w:rFonts w:ascii="Arial" w:hAnsi="Arial" w:cs="Arial"/>
          <w:sz w:val="20"/>
          <w:szCs w:val="20"/>
          <w:lang w:eastAsia="ja-JP"/>
        </w:rPr>
        <w:t>Koyanagi</w:t>
      </w:r>
      <w:r w:rsidR="004F0CA5" w:rsidRPr="009F4575">
        <w:rPr>
          <w:rFonts w:ascii="Arial" w:hAnsi="Arial" w:cs="Arial"/>
          <w:color w:val="000000"/>
          <w:sz w:val="20"/>
          <w:szCs w:val="20"/>
          <w:vertAlign w:val="superscript"/>
        </w:rPr>
        <w:t>l,m</w:t>
      </w:r>
      <w:proofErr w:type="spellEnd"/>
    </w:p>
    <w:p w14:paraId="0089864B" w14:textId="0D603476" w:rsidR="00C4569A" w:rsidRPr="009F4575" w:rsidRDefault="00C4569A" w:rsidP="008B31F0">
      <w:pPr>
        <w:spacing w:line="480" w:lineRule="auto"/>
        <w:jc w:val="center"/>
        <w:rPr>
          <w:rFonts w:ascii="Arial" w:hAnsi="Arial" w:cs="Arial"/>
          <w:sz w:val="20"/>
          <w:szCs w:val="20"/>
          <w:lang w:eastAsia="ja-JP"/>
        </w:rPr>
      </w:pPr>
    </w:p>
    <w:p w14:paraId="02CEE6AB" w14:textId="77777777" w:rsidR="008B31F0" w:rsidRPr="009F4575" w:rsidRDefault="008B31F0" w:rsidP="008B31F0">
      <w:pPr>
        <w:pStyle w:val="ListParagraph"/>
        <w:numPr>
          <w:ilvl w:val="0"/>
          <w:numId w:val="1"/>
        </w:numPr>
        <w:spacing w:line="480" w:lineRule="auto"/>
        <w:jc w:val="center"/>
        <w:rPr>
          <w:rFonts w:ascii="Arial" w:hAnsi="Arial" w:cs="Arial"/>
          <w:sz w:val="20"/>
          <w:szCs w:val="20"/>
          <w:lang w:val="en-GB"/>
        </w:rPr>
      </w:pPr>
      <w:r w:rsidRPr="009F4575">
        <w:rPr>
          <w:rFonts w:ascii="Arial" w:hAnsi="Arial" w:cs="Arial"/>
          <w:sz w:val="20"/>
          <w:szCs w:val="20"/>
          <w:lang w:val="en-GB"/>
        </w:rPr>
        <w:t>KU Leuven Department of Rehabilitation Sciences, Leuven, Belgium</w:t>
      </w:r>
    </w:p>
    <w:p w14:paraId="5673CCFE" w14:textId="77777777" w:rsidR="008B31F0" w:rsidRPr="009F4575" w:rsidRDefault="008B31F0" w:rsidP="008B31F0">
      <w:pPr>
        <w:numPr>
          <w:ilvl w:val="0"/>
          <w:numId w:val="1"/>
        </w:numPr>
        <w:spacing w:line="480" w:lineRule="auto"/>
        <w:contextualSpacing/>
        <w:jc w:val="center"/>
        <w:rPr>
          <w:rFonts w:ascii="Arial" w:hAnsi="Arial" w:cs="Arial"/>
          <w:sz w:val="20"/>
          <w:szCs w:val="20"/>
          <w:lang w:val="nl-BE"/>
        </w:rPr>
      </w:pPr>
      <w:r w:rsidRPr="009F4575">
        <w:rPr>
          <w:rFonts w:ascii="Arial" w:hAnsi="Arial" w:cs="Arial"/>
          <w:sz w:val="20"/>
          <w:szCs w:val="20"/>
          <w:lang w:val="nl-BE"/>
        </w:rPr>
        <w:t>KU Leuven, University Psychiatric Center KU Leuven, Kortenberg, Belgium</w:t>
      </w:r>
    </w:p>
    <w:p w14:paraId="338BFFD2" w14:textId="77777777" w:rsidR="008B31F0" w:rsidRPr="009F4575" w:rsidRDefault="008B31F0" w:rsidP="008B31F0">
      <w:pPr>
        <w:pStyle w:val="ListParagraph"/>
        <w:numPr>
          <w:ilvl w:val="0"/>
          <w:numId w:val="1"/>
        </w:numPr>
        <w:spacing w:line="480" w:lineRule="auto"/>
        <w:ind w:left="357"/>
        <w:jc w:val="center"/>
        <w:outlineLvl w:val="0"/>
        <w:rPr>
          <w:rFonts w:ascii="Arial" w:hAnsi="Arial" w:cs="Arial"/>
          <w:sz w:val="20"/>
          <w:szCs w:val="20"/>
          <w:lang w:val="en-GB"/>
        </w:rPr>
      </w:pPr>
      <w:r w:rsidRPr="009F4575">
        <w:rPr>
          <w:rFonts w:ascii="Arial" w:hAnsi="Arial" w:cs="Arial"/>
          <w:sz w:val="20"/>
          <w:szCs w:val="20"/>
          <w:lang w:val="en-GB"/>
        </w:rPr>
        <w:t>Physiotherapy Department, South London and Maudsley NHS Foundation Trust, Denmark Hill, London, UK</w:t>
      </w:r>
    </w:p>
    <w:p w14:paraId="1CE1FA13" w14:textId="183221F7" w:rsidR="008B31F0" w:rsidRPr="009F4575" w:rsidRDefault="008B31F0" w:rsidP="008B31F0">
      <w:pPr>
        <w:pStyle w:val="ListParagraph"/>
        <w:numPr>
          <w:ilvl w:val="0"/>
          <w:numId w:val="1"/>
        </w:numPr>
        <w:spacing w:line="480" w:lineRule="auto"/>
        <w:jc w:val="center"/>
        <w:outlineLvl w:val="0"/>
        <w:rPr>
          <w:rFonts w:ascii="Arial" w:hAnsi="Arial" w:cs="Arial"/>
          <w:sz w:val="20"/>
          <w:szCs w:val="20"/>
          <w:lang w:val="en-GB"/>
        </w:rPr>
      </w:pPr>
      <w:r w:rsidRPr="009F4575">
        <w:rPr>
          <w:rFonts w:ascii="Arial" w:hAnsi="Arial" w:cs="Arial"/>
          <w:sz w:val="20"/>
          <w:szCs w:val="20"/>
          <w:lang w:val="en-GB"/>
        </w:rPr>
        <w:t xml:space="preserve">Department of Psychological Medicine, Institute of Psychiatry, Psychology and Neuroscience, King's College London, De </w:t>
      </w:r>
      <w:proofErr w:type="spellStart"/>
      <w:r w:rsidRPr="009F4575">
        <w:rPr>
          <w:rFonts w:ascii="Arial" w:hAnsi="Arial" w:cs="Arial"/>
          <w:sz w:val="20"/>
          <w:szCs w:val="20"/>
          <w:lang w:val="en-GB"/>
        </w:rPr>
        <w:t>Crespigny</w:t>
      </w:r>
      <w:proofErr w:type="spellEnd"/>
      <w:r w:rsidRPr="009F4575">
        <w:rPr>
          <w:rFonts w:ascii="Arial" w:hAnsi="Arial" w:cs="Arial"/>
          <w:sz w:val="20"/>
          <w:szCs w:val="20"/>
          <w:lang w:val="en-GB"/>
        </w:rPr>
        <w:t xml:space="preserve"> Park, London, UK</w:t>
      </w:r>
    </w:p>
    <w:p w14:paraId="564DD0D4" w14:textId="649E7FED" w:rsidR="008B31F0" w:rsidRPr="009F4575" w:rsidRDefault="008B31F0" w:rsidP="008B31F0">
      <w:pPr>
        <w:numPr>
          <w:ilvl w:val="0"/>
          <w:numId w:val="1"/>
        </w:numPr>
        <w:spacing w:line="480" w:lineRule="auto"/>
        <w:ind w:left="357"/>
        <w:contextualSpacing/>
        <w:jc w:val="center"/>
        <w:rPr>
          <w:rFonts w:ascii="Arial" w:hAnsi="Arial" w:cs="Arial"/>
          <w:sz w:val="20"/>
          <w:szCs w:val="20"/>
          <w:lang w:val="en-GB"/>
        </w:rPr>
      </w:pPr>
      <w:r w:rsidRPr="009F4575">
        <w:rPr>
          <w:rFonts w:ascii="Arial" w:hAnsi="Arial" w:cs="Arial"/>
          <w:sz w:val="20"/>
          <w:szCs w:val="20"/>
        </w:rPr>
        <w:t xml:space="preserve">The Cambridge Centre for Sport and Exercise Sciences, Anglia Ruskin University, Cambridge, </w:t>
      </w:r>
      <w:r w:rsidR="0026243F" w:rsidRPr="009F4575">
        <w:rPr>
          <w:rFonts w:ascii="Arial" w:hAnsi="Arial" w:cs="Arial"/>
          <w:sz w:val="20"/>
          <w:szCs w:val="20"/>
        </w:rPr>
        <w:t>UK</w:t>
      </w:r>
    </w:p>
    <w:p w14:paraId="5DF87AA0" w14:textId="2F9E9A0A" w:rsidR="008B31F0" w:rsidRPr="009F4575" w:rsidRDefault="008B31F0" w:rsidP="004F0CA5">
      <w:pPr>
        <w:pStyle w:val="ListParagraph"/>
        <w:numPr>
          <w:ilvl w:val="0"/>
          <w:numId w:val="1"/>
        </w:numPr>
        <w:spacing w:line="480" w:lineRule="auto"/>
        <w:jc w:val="center"/>
        <w:outlineLvl w:val="0"/>
        <w:rPr>
          <w:rFonts w:ascii="Arial" w:hAnsi="Arial" w:cs="Arial"/>
          <w:sz w:val="20"/>
          <w:szCs w:val="20"/>
          <w:lang w:val="en-GB"/>
        </w:rPr>
      </w:pPr>
      <w:r w:rsidRPr="009F4575">
        <w:rPr>
          <w:rFonts w:ascii="Arial" w:hAnsi="Arial" w:cs="Arial"/>
          <w:color w:val="000000"/>
          <w:sz w:val="20"/>
          <w:szCs w:val="20"/>
        </w:rPr>
        <w:t>NICM Health Research Institute, University of Western Sydney,</w:t>
      </w:r>
      <w:r w:rsidR="00293C7B" w:rsidRPr="009F4575">
        <w:rPr>
          <w:rFonts w:ascii="Arial" w:hAnsi="Arial" w:cs="Arial"/>
          <w:color w:val="000000"/>
          <w:sz w:val="20"/>
          <w:szCs w:val="20"/>
        </w:rPr>
        <w:t xml:space="preserve"> Sydney,</w:t>
      </w:r>
      <w:r w:rsidRPr="009F4575">
        <w:rPr>
          <w:rFonts w:ascii="Arial" w:hAnsi="Arial" w:cs="Arial"/>
          <w:color w:val="000000"/>
          <w:sz w:val="20"/>
          <w:szCs w:val="20"/>
        </w:rPr>
        <w:t xml:space="preserve"> Australia</w:t>
      </w:r>
    </w:p>
    <w:p w14:paraId="325B6062" w14:textId="3A0BDF5F" w:rsidR="008B31F0" w:rsidRPr="009F4575" w:rsidRDefault="008B31F0" w:rsidP="004F0CA5">
      <w:pPr>
        <w:pStyle w:val="ListParagraph"/>
        <w:numPr>
          <w:ilvl w:val="0"/>
          <w:numId w:val="1"/>
        </w:numPr>
        <w:spacing w:line="480" w:lineRule="auto"/>
        <w:jc w:val="center"/>
        <w:rPr>
          <w:rFonts w:ascii="Arial" w:hAnsi="Arial" w:cs="Arial"/>
          <w:sz w:val="20"/>
          <w:szCs w:val="20"/>
          <w:lang w:val="en-GB"/>
        </w:rPr>
      </w:pPr>
      <w:r w:rsidRPr="009F4575">
        <w:rPr>
          <w:rFonts w:ascii="Arial" w:hAnsi="Arial" w:cs="Arial"/>
          <w:sz w:val="20"/>
          <w:szCs w:val="20"/>
          <w:lang w:val="en-GB"/>
        </w:rPr>
        <w:t>Centre for Youth Mental Health, University of Melbourne, Melbourne, Australia</w:t>
      </w:r>
    </w:p>
    <w:p w14:paraId="6FE95FBA" w14:textId="1B56895B" w:rsidR="004F0CA5" w:rsidRPr="009F4575" w:rsidRDefault="008B31F0" w:rsidP="004F0CA5">
      <w:pPr>
        <w:pStyle w:val="ListParagraph"/>
        <w:numPr>
          <w:ilvl w:val="0"/>
          <w:numId w:val="1"/>
        </w:numPr>
        <w:spacing w:line="480" w:lineRule="auto"/>
        <w:jc w:val="center"/>
        <w:outlineLvl w:val="0"/>
        <w:rPr>
          <w:rFonts w:ascii="Arial" w:hAnsi="Arial" w:cs="Arial"/>
          <w:sz w:val="20"/>
          <w:szCs w:val="20"/>
          <w:lang w:val="en-GB"/>
        </w:rPr>
      </w:pPr>
      <w:r w:rsidRPr="009F4575">
        <w:rPr>
          <w:rFonts w:ascii="Arial" w:hAnsi="Arial" w:cs="Arial"/>
          <w:color w:val="000000"/>
          <w:sz w:val="20"/>
          <w:szCs w:val="20"/>
        </w:rPr>
        <w:t>Division of Psychology and Mental Health, Faculty of Biology, Medicine and Health, University of Manchester, UK</w:t>
      </w:r>
    </w:p>
    <w:p w14:paraId="3221A0C7" w14:textId="6286DBF1" w:rsidR="004F0CA5" w:rsidRPr="009F4575" w:rsidRDefault="004F0CA5" w:rsidP="004F0CA5">
      <w:pPr>
        <w:pStyle w:val="ListParagraph"/>
        <w:numPr>
          <w:ilvl w:val="0"/>
          <w:numId w:val="1"/>
        </w:numPr>
        <w:suppressAutoHyphens/>
        <w:autoSpaceDN w:val="0"/>
        <w:spacing w:line="480" w:lineRule="auto"/>
        <w:contextualSpacing w:val="0"/>
        <w:jc w:val="center"/>
        <w:textAlignment w:val="baseline"/>
        <w:rPr>
          <w:rFonts w:ascii="Arial" w:hAnsi="Arial" w:cs="Arial"/>
          <w:color w:val="000000" w:themeColor="text1"/>
          <w:sz w:val="20"/>
          <w:szCs w:val="20"/>
          <w:lang w:val="en-GB"/>
        </w:rPr>
      </w:pPr>
      <w:r w:rsidRPr="009F4575">
        <w:rPr>
          <w:rFonts w:ascii="Arial" w:hAnsi="Arial" w:cs="Arial"/>
          <w:color w:val="000000" w:themeColor="text1"/>
          <w:sz w:val="20"/>
          <w:szCs w:val="20"/>
          <w:lang w:val="en-GB"/>
        </w:rPr>
        <w:t xml:space="preserve">Department of Public Health Sciences, Karolinska </w:t>
      </w:r>
      <w:proofErr w:type="spellStart"/>
      <w:r w:rsidRPr="009F4575">
        <w:rPr>
          <w:rFonts w:ascii="Arial" w:hAnsi="Arial" w:cs="Arial"/>
          <w:color w:val="000000" w:themeColor="text1"/>
          <w:sz w:val="20"/>
          <w:szCs w:val="20"/>
          <w:lang w:val="en-GB"/>
        </w:rPr>
        <w:t>Institutet</w:t>
      </w:r>
      <w:proofErr w:type="spellEnd"/>
      <w:r w:rsidRPr="009F4575">
        <w:rPr>
          <w:rFonts w:ascii="Arial" w:hAnsi="Arial" w:cs="Arial"/>
          <w:color w:val="000000" w:themeColor="text1"/>
          <w:sz w:val="20"/>
          <w:szCs w:val="20"/>
          <w:lang w:val="en-GB"/>
        </w:rPr>
        <w:t xml:space="preserve">, </w:t>
      </w:r>
      <w:proofErr w:type="spellStart"/>
      <w:r w:rsidRPr="009F4575">
        <w:rPr>
          <w:rFonts w:ascii="Arial" w:hAnsi="Arial" w:cs="Arial"/>
          <w:color w:val="000000" w:themeColor="text1"/>
          <w:sz w:val="20"/>
          <w:szCs w:val="20"/>
          <w:lang w:val="en-GB"/>
        </w:rPr>
        <w:t>Solna</w:t>
      </w:r>
      <w:proofErr w:type="spellEnd"/>
      <w:r w:rsidRPr="009F4575">
        <w:rPr>
          <w:rFonts w:ascii="Arial" w:hAnsi="Arial" w:cs="Arial"/>
          <w:color w:val="000000" w:themeColor="text1"/>
          <w:sz w:val="20"/>
          <w:szCs w:val="20"/>
          <w:lang w:val="en-GB"/>
        </w:rPr>
        <w:t xml:space="preserve"> 171 77, Sweden.</w:t>
      </w:r>
    </w:p>
    <w:p w14:paraId="4DBCC704" w14:textId="365761F4" w:rsidR="008B31F0" w:rsidRPr="009F4575" w:rsidRDefault="008B31F0" w:rsidP="004F0CA5">
      <w:pPr>
        <w:numPr>
          <w:ilvl w:val="0"/>
          <w:numId w:val="1"/>
        </w:numPr>
        <w:spacing w:line="480" w:lineRule="auto"/>
        <w:ind w:left="357"/>
        <w:contextualSpacing/>
        <w:jc w:val="center"/>
        <w:rPr>
          <w:rFonts w:ascii="Arial" w:hAnsi="Arial" w:cs="Arial"/>
          <w:sz w:val="20"/>
          <w:szCs w:val="20"/>
          <w:lang w:val="en-GB"/>
        </w:rPr>
      </w:pPr>
      <w:r w:rsidRPr="009F4575">
        <w:rPr>
          <w:rFonts w:ascii="Arial" w:hAnsi="Arial" w:cs="Arial"/>
          <w:color w:val="000000"/>
          <w:sz w:val="20"/>
          <w:szCs w:val="20"/>
          <w:shd w:val="clear" w:color="auto" w:fill="FFFFFF"/>
          <w:lang w:val="en-GB"/>
        </w:rPr>
        <w:t>Kyambogo University, Kampala, Uganda</w:t>
      </w:r>
    </w:p>
    <w:p w14:paraId="26A90D0A" w14:textId="7101FF97" w:rsidR="008B31F0" w:rsidRPr="009F4575" w:rsidRDefault="008B31F0" w:rsidP="008B31F0">
      <w:pPr>
        <w:numPr>
          <w:ilvl w:val="0"/>
          <w:numId w:val="1"/>
        </w:numPr>
        <w:spacing w:line="480" w:lineRule="auto"/>
        <w:ind w:left="357"/>
        <w:contextualSpacing/>
        <w:jc w:val="center"/>
        <w:rPr>
          <w:rFonts w:ascii="Arial" w:hAnsi="Arial" w:cs="Arial"/>
          <w:sz w:val="20"/>
          <w:szCs w:val="20"/>
          <w:lang w:val="en-GB"/>
        </w:rPr>
      </w:pPr>
      <w:proofErr w:type="spellStart"/>
      <w:r w:rsidRPr="009F4575">
        <w:rPr>
          <w:rFonts w:ascii="Arial" w:hAnsi="Arial" w:cs="Arial"/>
          <w:color w:val="000000"/>
          <w:sz w:val="20"/>
          <w:szCs w:val="20"/>
          <w:shd w:val="clear" w:color="auto" w:fill="FFFFFF"/>
          <w:lang w:val="en-GB"/>
        </w:rPr>
        <w:t>Butabika</w:t>
      </w:r>
      <w:proofErr w:type="spellEnd"/>
      <w:r w:rsidRPr="009F4575">
        <w:rPr>
          <w:rFonts w:ascii="Arial" w:hAnsi="Arial" w:cs="Arial"/>
          <w:color w:val="000000"/>
          <w:sz w:val="20"/>
          <w:szCs w:val="20"/>
          <w:shd w:val="clear" w:color="auto" w:fill="FFFFFF"/>
          <w:lang w:val="en-GB"/>
        </w:rPr>
        <w:t xml:space="preserve"> National Referral and Mental Health Hospital, Kampala, Uganda</w:t>
      </w:r>
    </w:p>
    <w:p w14:paraId="3E6604FC" w14:textId="77777777" w:rsidR="008B31F0" w:rsidRPr="009F4575" w:rsidRDefault="008B31F0" w:rsidP="008B31F0">
      <w:pPr>
        <w:numPr>
          <w:ilvl w:val="0"/>
          <w:numId w:val="1"/>
        </w:numPr>
        <w:spacing w:line="480" w:lineRule="auto"/>
        <w:contextualSpacing/>
        <w:jc w:val="center"/>
        <w:rPr>
          <w:rFonts w:ascii="Arial" w:hAnsi="Arial" w:cs="Arial"/>
          <w:sz w:val="20"/>
          <w:szCs w:val="20"/>
          <w:lang w:val="sv-SE"/>
        </w:rPr>
      </w:pPr>
      <w:r w:rsidRPr="009F4575">
        <w:rPr>
          <w:rFonts w:ascii="Arial" w:hAnsi="Arial" w:cs="Arial"/>
          <w:sz w:val="20"/>
          <w:szCs w:val="20"/>
          <w:lang w:val="sv-SE"/>
        </w:rPr>
        <w:t>Instituto de Salud Carlos III, Centro de Investigación Biomédica en Red de Salud Mental, CIBERSAM, Madrid, Spain</w:t>
      </w:r>
    </w:p>
    <w:p w14:paraId="6ADA14E8" w14:textId="77777777" w:rsidR="008B31F0" w:rsidRPr="009F4575" w:rsidRDefault="008B31F0" w:rsidP="008B31F0">
      <w:pPr>
        <w:pStyle w:val="ListParagraph"/>
        <w:numPr>
          <w:ilvl w:val="0"/>
          <w:numId w:val="1"/>
        </w:numPr>
        <w:spacing w:line="480" w:lineRule="auto"/>
        <w:jc w:val="center"/>
        <w:rPr>
          <w:rFonts w:ascii="Arial" w:eastAsia="MS Mincho" w:hAnsi="Arial" w:cs="Arial"/>
          <w:sz w:val="20"/>
          <w:szCs w:val="20"/>
          <w:lang w:val="sv-SE"/>
        </w:rPr>
      </w:pPr>
      <w:r w:rsidRPr="009F4575">
        <w:rPr>
          <w:rFonts w:ascii="Arial" w:hAnsi="Arial" w:cs="Arial"/>
          <w:sz w:val="20"/>
          <w:szCs w:val="20"/>
          <w:lang w:val="sv-SE"/>
        </w:rPr>
        <w:t>Research and Development Unit, Parc Sanitari Sant Joan de Déu, Universitat de Barcelona, Fundació Sant Joan de Déu, Dr. Antoni Pujadas, Barcelona, Spain</w:t>
      </w:r>
    </w:p>
    <w:p w14:paraId="4B60EE8F" w14:textId="5B429D5B" w:rsidR="008B31F0" w:rsidRPr="009F4575" w:rsidRDefault="008B31F0" w:rsidP="008B31F0">
      <w:pPr>
        <w:spacing w:line="480" w:lineRule="auto"/>
        <w:jc w:val="both"/>
        <w:rPr>
          <w:rFonts w:ascii="Arial" w:hAnsi="Arial" w:cs="Arial"/>
          <w:b/>
          <w:sz w:val="20"/>
          <w:szCs w:val="20"/>
          <w:lang w:val="sv-SE"/>
        </w:rPr>
      </w:pPr>
    </w:p>
    <w:p w14:paraId="259B80E1" w14:textId="6789D395" w:rsidR="008B31F0" w:rsidRPr="009F4575" w:rsidRDefault="008B31F0" w:rsidP="008B31F0">
      <w:pPr>
        <w:spacing w:line="480" w:lineRule="auto"/>
        <w:jc w:val="both"/>
        <w:rPr>
          <w:rFonts w:ascii="Arial" w:hAnsi="Arial" w:cs="Arial"/>
          <w:sz w:val="20"/>
          <w:szCs w:val="20"/>
        </w:rPr>
      </w:pPr>
      <w:r w:rsidRPr="009F4575">
        <w:rPr>
          <w:rFonts w:ascii="Arial" w:hAnsi="Arial" w:cs="Arial"/>
          <w:b/>
          <w:sz w:val="20"/>
          <w:szCs w:val="20"/>
        </w:rPr>
        <w:t xml:space="preserve">Running title: </w:t>
      </w:r>
      <w:r w:rsidRPr="009F4575">
        <w:rPr>
          <w:rFonts w:ascii="Arial" w:hAnsi="Arial" w:cs="Arial"/>
          <w:sz w:val="20"/>
          <w:szCs w:val="20"/>
          <w:lang w:eastAsia="ja-JP"/>
        </w:rPr>
        <w:t xml:space="preserve">Sedentary behavior and anxiety-induced </w:t>
      </w:r>
      <w:r w:rsidR="00D45B24" w:rsidRPr="009F4575">
        <w:rPr>
          <w:rFonts w:ascii="Arial" w:hAnsi="Arial" w:cs="Arial"/>
          <w:sz w:val="20"/>
          <w:szCs w:val="20"/>
          <w:lang w:eastAsia="ja-JP"/>
        </w:rPr>
        <w:t>sleep disturbance</w:t>
      </w:r>
    </w:p>
    <w:p w14:paraId="60ACBB8A" w14:textId="1BAA8894" w:rsidR="008B31F0" w:rsidRPr="009F4575" w:rsidRDefault="008B31F0" w:rsidP="008B31F0">
      <w:pPr>
        <w:spacing w:line="480" w:lineRule="auto"/>
        <w:jc w:val="both"/>
        <w:rPr>
          <w:rFonts w:ascii="Arial" w:hAnsi="Arial" w:cs="Arial"/>
          <w:b/>
          <w:sz w:val="20"/>
          <w:szCs w:val="20"/>
        </w:rPr>
      </w:pPr>
    </w:p>
    <w:p w14:paraId="78466064" w14:textId="0FD6775B" w:rsidR="008B31F0" w:rsidRPr="009F4575" w:rsidRDefault="008B31F0" w:rsidP="008B31F0">
      <w:pPr>
        <w:spacing w:line="480" w:lineRule="auto"/>
        <w:jc w:val="both"/>
        <w:rPr>
          <w:rFonts w:ascii="Arial" w:hAnsi="Arial" w:cs="Arial"/>
          <w:b/>
          <w:sz w:val="20"/>
          <w:szCs w:val="20"/>
        </w:rPr>
      </w:pPr>
    </w:p>
    <w:p w14:paraId="789235F6" w14:textId="26A31834" w:rsidR="008B31F0" w:rsidRPr="009F4575" w:rsidRDefault="008B31F0" w:rsidP="008B31F0">
      <w:pPr>
        <w:spacing w:line="480" w:lineRule="auto"/>
        <w:jc w:val="both"/>
        <w:rPr>
          <w:rFonts w:ascii="Arial" w:hAnsi="Arial" w:cs="Arial"/>
          <w:b/>
          <w:sz w:val="20"/>
          <w:szCs w:val="20"/>
        </w:rPr>
      </w:pPr>
      <w:r w:rsidRPr="009F4575">
        <w:rPr>
          <w:rFonts w:ascii="Arial" w:hAnsi="Arial" w:cs="Arial"/>
          <w:b/>
          <w:sz w:val="20"/>
          <w:szCs w:val="20"/>
        </w:rPr>
        <w:t>Number of words:</w:t>
      </w:r>
      <w:r w:rsidR="00A46D93" w:rsidRPr="009F4575">
        <w:rPr>
          <w:rFonts w:ascii="Arial" w:hAnsi="Arial" w:cs="Arial"/>
          <w:b/>
          <w:sz w:val="20"/>
          <w:szCs w:val="20"/>
        </w:rPr>
        <w:t xml:space="preserve"> </w:t>
      </w:r>
      <w:r w:rsidR="00A46D93" w:rsidRPr="009F4575">
        <w:rPr>
          <w:rFonts w:ascii="Arial" w:hAnsi="Arial" w:cs="Arial"/>
          <w:sz w:val="20"/>
          <w:szCs w:val="20"/>
        </w:rPr>
        <w:t>4771</w:t>
      </w:r>
    </w:p>
    <w:p w14:paraId="497B4908" w14:textId="336E6EB2" w:rsidR="008B31F0" w:rsidRPr="009F4575" w:rsidRDefault="008B31F0" w:rsidP="008B31F0">
      <w:pPr>
        <w:spacing w:line="480" w:lineRule="auto"/>
        <w:jc w:val="both"/>
        <w:rPr>
          <w:rFonts w:ascii="Arial" w:hAnsi="Arial" w:cs="Arial"/>
          <w:b/>
          <w:sz w:val="20"/>
          <w:szCs w:val="20"/>
        </w:rPr>
      </w:pPr>
      <w:r w:rsidRPr="009F4575">
        <w:rPr>
          <w:rFonts w:ascii="Arial" w:hAnsi="Arial" w:cs="Arial"/>
          <w:b/>
          <w:sz w:val="20"/>
          <w:szCs w:val="20"/>
        </w:rPr>
        <w:lastRenderedPageBreak/>
        <w:t>Number of references:</w:t>
      </w:r>
      <w:r w:rsidR="005C73B8" w:rsidRPr="009F4575">
        <w:rPr>
          <w:rFonts w:ascii="Arial" w:hAnsi="Arial" w:cs="Arial"/>
          <w:b/>
          <w:sz w:val="20"/>
          <w:szCs w:val="20"/>
        </w:rPr>
        <w:t xml:space="preserve"> </w:t>
      </w:r>
      <w:r w:rsidR="00181A9F" w:rsidRPr="009F4575">
        <w:rPr>
          <w:rFonts w:ascii="Arial" w:hAnsi="Arial" w:cs="Arial"/>
          <w:sz w:val="20"/>
          <w:szCs w:val="20"/>
        </w:rPr>
        <w:t>36</w:t>
      </w:r>
      <w:r w:rsidR="005C73B8" w:rsidRPr="009F4575">
        <w:rPr>
          <w:rFonts w:ascii="Arial" w:hAnsi="Arial" w:cs="Arial"/>
          <w:sz w:val="20"/>
          <w:szCs w:val="20"/>
        </w:rPr>
        <w:t>/40</w:t>
      </w:r>
    </w:p>
    <w:p w14:paraId="43088105" w14:textId="38C3AEAA" w:rsidR="008B31F0" w:rsidRPr="009F4575" w:rsidRDefault="008B31F0" w:rsidP="008B31F0">
      <w:pPr>
        <w:spacing w:line="480" w:lineRule="auto"/>
        <w:jc w:val="both"/>
        <w:rPr>
          <w:rFonts w:ascii="Arial" w:hAnsi="Arial" w:cs="Arial"/>
          <w:b/>
          <w:sz w:val="20"/>
          <w:szCs w:val="20"/>
        </w:rPr>
      </w:pPr>
    </w:p>
    <w:p w14:paraId="55017165" w14:textId="77777777" w:rsidR="00FF7DAB" w:rsidRPr="009F4575" w:rsidRDefault="00FF7DAB" w:rsidP="00FF7DAB">
      <w:pPr>
        <w:spacing w:line="480" w:lineRule="auto"/>
        <w:jc w:val="both"/>
        <w:rPr>
          <w:rFonts w:ascii="Arial" w:hAnsi="Arial" w:cs="Arial"/>
          <w:b/>
          <w:sz w:val="20"/>
          <w:szCs w:val="20"/>
        </w:rPr>
      </w:pPr>
      <w:r w:rsidRPr="009F4575">
        <w:rPr>
          <w:rFonts w:ascii="Arial" w:hAnsi="Arial" w:cs="Arial"/>
          <w:b/>
          <w:sz w:val="20"/>
          <w:szCs w:val="20"/>
        </w:rPr>
        <w:t>Declaration of interest</w:t>
      </w:r>
    </w:p>
    <w:p w14:paraId="595AA1ED" w14:textId="6956140C" w:rsidR="00FF7DAB" w:rsidRPr="009F4575" w:rsidRDefault="00FF7DAB" w:rsidP="00FF7DAB">
      <w:pPr>
        <w:spacing w:line="480" w:lineRule="auto"/>
        <w:jc w:val="both"/>
        <w:rPr>
          <w:rFonts w:ascii="Arial" w:eastAsia="Times New Roman" w:hAnsi="Arial" w:cs="Arial"/>
          <w:sz w:val="20"/>
          <w:szCs w:val="20"/>
        </w:rPr>
      </w:pPr>
      <w:r w:rsidRPr="009F4575">
        <w:rPr>
          <w:rFonts w:ascii="Arial" w:eastAsia="Times New Roman" w:hAnsi="Arial" w:cs="Arial"/>
          <w:sz w:val="20"/>
          <w:szCs w:val="20"/>
        </w:rPr>
        <w:t xml:space="preserve">Dr. Ai Koyanagi 's work is supported by the Miguel </w:t>
      </w:r>
      <w:proofErr w:type="spellStart"/>
      <w:r w:rsidRPr="009F4575">
        <w:rPr>
          <w:rFonts w:ascii="Arial" w:eastAsia="Times New Roman" w:hAnsi="Arial" w:cs="Arial"/>
          <w:sz w:val="20"/>
          <w:szCs w:val="20"/>
        </w:rPr>
        <w:t>Servet</w:t>
      </w:r>
      <w:proofErr w:type="spellEnd"/>
      <w:r w:rsidRPr="009F4575">
        <w:rPr>
          <w:rFonts w:ascii="Arial" w:eastAsia="Times New Roman" w:hAnsi="Arial" w:cs="Arial"/>
          <w:sz w:val="20"/>
          <w:szCs w:val="20"/>
        </w:rPr>
        <w:t xml:space="preserve"> contract financed by the CP13/00150 and PI15/00862 projects, integrated into the National R + D + I and funded by the ISCIII - General Branch Evaluation and Promotion of Health Research - and the European Regional Development Fund (ERDF-FEDER). Dr. Brendon Stubbs is supported by Health Education England and the National Institute for Health Research ICA </w:t>
      </w:r>
      <w:proofErr w:type="spellStart"/>
      <w:r w:rsidRPr="009F4575">
        <w:rPr>
          <w:rFonts w:ascii="Arial" w:eastAsia="Times New Roman" w:hAnsi="Arial" w:cs="Arial"/>
          <w:sz w:val="20"/>
          <w:szCs w:val="20"/>
        </w:rPr>
        <w:t>Programme</w:t>
      </w:r>
      <w:proofErr w:type="spellEnd"/>
      <w:r w:rsidRPr="009F4575">
        <w:rPr>
          <w:rFonts w:ascii="Arial" w:eastAsia="Times New Roman" w:hAnsi="Arial" w:cs="Arial"/>
          <w:sz w:val="20"/>
          <w:szCs w:val="20"/>
        </w:rPr>
        <w:t xml:space="preserve"> Clinical Lectureship</w:t>
      </w:r>
      <w:r w:rsidR="008F39FB" w:rsidRPr="009F4575">
        <w:rPr>
          <w:rFonts w:ascii="Arial" w:eastAsia="Times New Roman" w:hAnsi="Arial" w:cs="Arial"/>
          <w:sz w:val="20"/>
          <w:szCs w:val="20"/>
        </w:rPr>
        <w:t xml:space="preserve"> </w:t>
      </w:r>
      <w:r w:rsidRPr="009F4575">
        <w:rPr>
          <w:rFonts w:ascii="Arial" w:eastAsia="Times New Roman" w:hAnsi="Arial" w:cs="Arial"/>
          <w:sz w:val="20"/>
          <w:szCs w:val="20"/>
        </w:rPr>
        <w:t>(ICA-CL-2017-03-001). The views expressed in this publication are those of the author(s) and not necessarily those of the NHS, the National Institute for Health Research or the Department of Health and Social Care. There was no funding with regards to this project.</w:t>
      </w:r>
    </w:p>
    <w:p w14:paraId="4610839A" w14:textId="70DF6142" w:rsidR="00FF7DAB" w:rsidRPr="009F4575" w:rsidRDefault="00FF7DAB" w:rsidP="008B31F0">
      <w:pPr>
        <w:spacing w:line="480" w:lineRule="auto"/>
        <w:jc w:val="both"/>
        <w:rPr>
          <w:rFonts w:ascii="Arial" w:hAnsi="Arial" w:cs="Arial"/>
          <w:b/>
          <w:sz w:val="20"/>
          <w:szCs w:val="20"/>
        </w:rPr>
      </w:pPr>
    </w:p>
    <w:p w14:paraId="76E5189C" w14:textId="77777777" w:rsidR="00FF7DAB" w:rsidRPr="009F4575" w:rsidRDefault="00FF7DAB" w:rsidP="00FF7DAB">
      <w:pPr>
        <w:spacing w:line="480" w:lineRule="auto"/>
        <w:jc w:val="both"/>
        <w:rPr>
          <w:rFonts w:ascii="Arial" w:eastAsia="Times New Roman" w:hAnsi="Arial" w:cs="Arial"/>
          <w:b/>
          <w:sz w:val="20"/>
          <w:szCs w:val="20"/>
          <w:lang w:eastAsia="nl-BE"/>
        </w:rPr>
      </w:pPr>
      <w:r w:rsidRPr="009F4575">
        <w:rPr>
          <w:rFonts w:ascii="Arial" w:eastAsia="Times New Roman" w:hAnsi="Arial" w:cs="Arial"/>
          <w:b/>
          <w:sz w:val="20"/>
          <w:szCs w:val="20"/>
          <w:lang w:eastAsia="nl-BE"/>
        </w:rPr>
        <w:t>Authors' contributions</w:t>
      </w:r>
    </w:p>
    <w:p w14:paraId="4DEE09D0" w14:textId="2F9E82BF" w:rsidR="00FF7DAB" w:rsidRPr="009F4575" w:rsidRDefault="00FF7DAB" w:rsidP="00FF7DAB">
      <w:pPr>
        <w:spacing w:line="480" w:lineRule="auto"/>
        <w:jc w:val="both"/>
        <w:rPr>
          <w:rStyle w:val="Strong"/>
          <w:rFonts w:ascii="Arial" w:hAnsi="Arial" w:cs="Arial"/>
          <w:b w:val="0"/>
          <w:sz w:val="20"/>
          <w:szCs w:val="20"/>
        </w:rPr>
      </w:pPr>
      <w:r w:rsidRPr="009F4575">
        <w:rPr>
          <w:rFonts w:ascii="Arial" w:eastAsia="Times New Roman" w:hAnsi="Arial" w:cs="Arial"/>
          <w:sz w:val="20"/>
          <w:szCs w:val="20"/>
        </w:rPr>
        <w:t xml:space="preserve">Access to </w:t>
      </w:r>
      <w:r w:rsidRPr="009F4575">
        <w:rPr>
          <w:rFonts w:ascii="Arial" w:hAnsi="Arial" w:cs="Arial"/>
          <w:sz w:val="20"/>
          <w:szCs w:val="20"/>
        </w:rPr>
        <w:t xml:space="preserve">Global school-based Student Health Survey </w:t>
      </w:r>
      <w:r w:rsidRPr="009F4575">
        <w:rPr>
          <w:rFonts w:ascii="Arial" w:eastAsia="Times New Roman" w:hAnsi="Arial" w:cs="Arial"/>
          <w:sz w:val="20"/>
          <w:szCs w:val="20"/>
        </w:rPr>
        <w:t xml:space="preserve">data collection was obtained by Dr. Ai Koyanagi. Analyses were performed by Dr. Ai Koyanagi, Dr. Brendon Stubbs and Dr. Davy Vancampfort. Dr. Davy Vancampfort wrote a first draft, which was reviewed and revised in several rounds by the other co-authors. All authors approved the final version and all </w:t>
      </w:r>
      <w:r w:rsidRPr="009F4575">
        <w:rPr>
          <w:rStyle w:val="Strong"/>
          <w:rFonts w:ascii="Arial" w:hAnsi="Arial" w:cs="Arial"/>
          <w:b w:val="0"/>
          <w:sz w:val="20"/>
          <w:szCs w:val="20"/>
        </w:rPr>
        <w:t>authors certify that they have participated sufficiently in the work to believe in its overall validity and to take public responsibility for appropriate portions of its content</w:t>
      </w:r>
      <w:r w:rsidRPr="009F4575">
        <w:rPr>
          <w:rStyle w:val="Strong"/>
          <w:rFonts w:ascii="Arial" w:hAnsi="Arial" w:cs="Arial"/>
          <w:sz w:val="20"/>
          <w:szCs w:val="20"/>
        </w:rPr>
        <w:t>.</w:t>
      </w:r>
    </w:p>
    <w:p w14:paraId="44A31018" w14:textId="77777777" w:rsidR="00FF7DAB" w:rsidRPr="009F4575" w:rsidRDefault="00FF7DAB" w:rsidP="008B31F0">
      <w:pPr>
        <w:spacing w:line="480" w:lineRule="auto"/>
        <w:jc w:val="both"/>
        <w:rPr>
          <w:rFonts w:ascii="Arial" w:hAnsi="Arial" w:cs="Arial"/>
          <w:b/>
          <w:sz w:val="20"/>
          <w:szCs w:val="20"/>
        </w:rPr>
      </w:pPr>
    </w:p>
    <w:p w14:paraId="3892FA0C" w14:textId="04CF5396" w:rsidR="008B31F0" w:rsidRPr="009F4575" w:rsidRDefault="008B31F0" w:rsidP="008B31F0">
      <w:pPr>
        <w:spacing w:line="480" w:lineRule="auto"/>
        <w:jc w:val="both"/>
        <w:rPr>
          <w:rFonts w:ascii="Arial" w:hAnsi="Arial" w:cs="Arial"/>
          <w:sz w:val="20"/>
          <w:szCs w:val="20"/>
        </w:rPr>
      </w:pPr>
      <w:r w:rsidRPr="009F4575">
        <w:rPr>
          <w:rFonts w:ascii="Arial" w:hAnsi="Arial" w:cs="Arial"/>
          <w:b/>
          <w:sz w:val="20"/>
          <w:szCs w:val="20"/>
          <w:lang w:val="en-GB"/>
        </w:rPr>
        <w:t xml:space="preserve">*Corresponding Author:  </w:t>
      </w:r>
      <w:r w:rsidRPr="009F4575">
        <w:rPr>
          <w:rFonts w:ascii="Arial" w:hAnsi="Arial" w:cs="Arial"/>
          <w:sz w:val="20"/>
          <w:szCs w:val="20"/>
          <w:lang w:val="en-GB"/>
        </w:rPr>
        <w:t xml:space="preserve">Davy </w:t>
      </w:r>
      <w:proofErr w:type="spellStart"/>
      <w:r w:rsidRPr="009F4575">
        <w:rPr>
          <w:rFonts w:ascii="Arial" w:hAnsi="Arial" w:cs="Arial"/>
          <w:sz w:val="20"/>
          <w:szCs w:val="20"/>
          <w:lang w:val="en-GB"/>
        </w:rPr>
        <w:t>Vancampfort</w:t>
      </w:r>
      <w:proofErr w:type="spellEnd"/>
      <w:r w:rsidRPr="009F4575">
        <w:rPr>
          <w:rFonts w:ascii="Arial" w:hAnsi="Arial" w:cs="Arial"/>
          <w:b/>
          <w:sz w:val="20"/>
          <w:szCs w:val="20"/>
          <w:lang w:val="en-GB"/>
        </w:rPr>
        <w:t xml:space="preserve">, </w:t>
      </w:r>
      <w:proofErr w:type="spellStart"/>
      <w:r w:rsidRPr="009F4575">
        <w:rPr>
          <w:rFonts w:ascii="Arial" w:hAnsi="Arial" w:cs="Arial"/>
          <w:sz w:val="20"/>
          <w:szCs w:val="20"/>
          <w:lang w:val="en-GB"/>
        </w:rPr>
        <w:t>Tervuursevest</w:t>
      </w:r>
      <w:proofErr w:type="spellEnd"/>
      <w:r w:rsidRPr="009F4575">
        <w:rPr>
          <w:rFonts w:ascii="Arial" w:hAnsi="Arial" w:cs="Arial"/>
          <w:sz w:val="20"/>
          <w:szCs w:val="20"/>
          <w:lang w:val="en-GB"/>
        </w:rPr>
        <w:t xml:space="preserve"> 101, 3001 Leuven, Belgium</w:t>
      </w:r>
      <w:r w:rsidRPr="009F4575">
        <w:rPr>
          <w:rFonts w:ascii="Arial" w:hAnsi="Arial" w:cs="Arial"/>
          <w:b/>
          <w:sz w:val="20"/>
          <w:szCs w:val="20"/>
          <w:lang w:val="en-GB"/>
        </w:rPr>
        <w:t xml:space="preserve">. </w:t>
      </w:r>
      <w:r w:rsidRPr="009F4575">
        <w:rPr>
          <w:rFonts w:ascii="Arial" w:hAnsi="Arial" w:cs="Arial"/>
          <w:sz w:val="20"/>
          <w:szCs w:val="20"/>
          <w:lang w:val="en-GB"/>
        </w:rPr>
        <w:t>Tel.: +32 2 758 05 11</w:t>
      </w:r>
      <w:r w:rsidRPr="009F4575">
        <w:rPr>
          <w:rFonts w:ascii="Arial" w:hAnsi="Arial" w:cs="Arial"/>
          <w:b/>
          <w:sz w:val="20"/>
          <w:szCs w:val="20"/>
          <w:lang w:val="en-GB"/>
        </w:rPr>
        <w:t xml:space="preserve">; </w:t>
      </w:r>
      <w:r w:rsidRPr="009F4575">
        <w:rPr>
          <w:rFonts w:ascii="Arial" w:hAnsi="Arial" w:cs="Arial"/>
          <w:sz w:val="20"/>
          <w:szCs w:val="20"/>
          <w:lang w:val="en-GB"/>
        </w:rPr>
        <w:t>Fax: +32 2 759 9879; davy.vancampfort@kuleuven.be</w:t>
      </w:r>
    </w:p>
    <w:p w14:paraId="7281D52A" w14:textId="77777777" w:rsidR="008B31F0" w:rsidRPr="009F4575" w:rsidRDefault="008B31F0" w:rsidP="006C471B">
      <w:pPr>
        <w:spacing w:line="480" w:lineRule="auto"/>
        <w:jc w:val="both"/>
        <w:rPr>
          <w:rFonts w:ascii="Arial" w:hAnsi="Arial" w:cs="Arial"/>
          <w:b/>
          <w:sz w:val="20"/>
          <w:szCs w:val="20"/>
          <w:lang w:eastAsia="ja-JP"/>
        </w:rPr>
      </w:pPr>
    </w:p>
    <w:p w14:paraId="0B5A997E" w14:textId="77777777" w:rsidR="008B31F0" w:rsidRPr="009F4575" w:rsidRDefault="008B31F0" w:rsidP="006C471B">
      <w:pPr>
        <w:spacing w:line="480" w:lineRule="auto"/>
        <w:jc w:val="both"/>
        <w:rPr>
          <w:rFonts w:ascii="Arial" w:hAnsi="Arial" w:cs="Arial"/>
          <w:b/>
          <w:sz w:val="20"/>
          <w:szCs w:val="20"/>
          <w:lang w:eastAsia="ja-JP"/>
        </w:rPr>
      </w:pPr>
    </w:p>
    <w:p w14:paraId="26F636C3" w14:textId="54645CAE" w:rsidR="008B31F0" w:rsidRPr="009F4575" w:rsidRDefault="008B31F0" w:rsidP="006C471B">
      <w:pPr>
        <w:spacing w:line="480" w:lineRule="auto"/>
        <w:jc w:val="both"/>
        <w:rPr>
          <w:rFonts w:ascii="Arial" w:hAnsi="Arial" w:cs="Arial"/>
          <w:b/>
          <w:sz w:val="20"/>
          <w:szCs w:val="20"/>
          <w:lang w:eastAsia="ja-JP"/>
        </w:rPr>
      </w:pPr>
    </w:p>
    <w:p w14:paraId="294471DA" w14:textId="77777777" w:rsidR="00F32444" w:rsidRPr="009F4575" w:rsidRDefault="00F32444" w:rsidP="006C471B">
      <w:pPr>
        <w:spacing w:line="480" w:lineRule="auto"/>
        <w:jc w:val="both"/>
        <w:rPr>
          <w:rFonts w:ascii="Arial" w:hAnsi="Arial" w:cs="Arial"/>
          <w:b/>
          <w:sz w:val="20"/>
          <w:szCs w:val="20"/>
          <w:lang w:eastAsia="ja-JP"/>
        </w:rPr>
      </w:pPr>
    </w:p>
    <w:p w14:paraId="26C42BE4" w14:textId="65C3E1CF" w:rsidR="008B31F0" w:rsidRPr="009F4575" w:rsidRDefault="008B31F0" w:rsidP="006C471B">
      <w:pPr>
        <w:spacing w:line="480" w:lineRule="auto"/>
        <w:jc w:val="both"/>
        <w:rPr>
          <w:rFonts w:ascii="Arial" w:hAnsi="Arial" w:cs="Arial"/>
          <w:b/>
          <w:sz w:val="20"/>
          <w:szCs w:val="20"/>
          <w:lang w:eastAsia="ja-JP"/>
        </w:rPr>
      </w:pPr>
    </w:p>
    <w:p w14:paraId="26BAAC00" w14:textId="77777777" w:rsidR="00ED2C2A" w:rsidRPr="009F4575" w:rsidRDefault="00ED2C2A" w:rsidP="006C471B">
      <w:pPr>
        <w:spacing w:line="480" w:lineRule="auto"/>
        <w:jc w:val="both"/>
        <w:rPr>
          <w:rFonts w:ascii="Arial" w:hAnsi="Arial" w:cs="Arial"/>
          <w:b/>
          <w:sz w:val="20"/>
          <w:szCs w:val="20"/>
          <w:lang w:eastAsia="ja-JP"/>
        </w:rPr>
      </w:pPr>
    </w:p>
    <w:p w14:paraId="10E015AE" w14:textId="18ABE560" w:rsidR="008B31F0" w:rsidRPr="009F4575" w:rsidRDefault="008B31F0" w:rsidP="006C471B">
      <w:pPr>
        <w:spacing w:line="480" w:lineRule="auto"/>
        <w:jc w:val="both"/>
        <w:rPr>
          <w:rFonts w:ascii="Arial" w:hAnsi="Arial" w:cs="Arial"/>
          <w:b/>
          <w:sz w:val="20"/>
          <w:szCs w:val="20"/>
          <w:lang w:eastAsia="ja-JP"/>
        </w:rPr>
      </w:pPr>
    </w:p>
    <w:p w14:paraId="7B83DAB7" w14:textId="77777777" w:rsidR="00631381" w:rsidRPr="009F4575" w:rsidRDefault="00631381" w:rsidP="006C471B">
      <w:pPr>
        <w:spacing w:line="480" w:lineRule="auto"/>
        <w:jc w:val="both"/>
        <w:rPr>
          <w:rFonts w:ascii="Arial" w:hAnsi="Arial" w:cs="Arial"/>
          <w:b/>
          <w:sz w:val="20"/>
          <w:szCs w:val="20"/>
          <w:lang w:eastAsia="ja-JP"/>
        </w:rPr>
      </w:pPr>
    </w:p>
    <w:p w14:paraId="66A1826C" w14:textId="1A4978A8" w:rsidR="006F609C" w:rsidRPr="009F4575" w:rsidRDefault="0006076D" w:rsidP="006C471B">
      <w:pPr>
        <w:spacing w:line="480" w:lineRule="auto"/>
        <w:jc w:val="both"/>
        <w:rPr>
          <w:rFonts w:ascii="Arial" w:hAnsi="Arial" w:cs="Arial"/>
          <w:b/>
          <w:sz w:val="20"/>
          <w:szCs w:val="20"/>
          <w:lang w:eastAsia="ja-JP"/>
        </w:rPr>
      </w:pPr>
      <w:r w:rsidRPr="009F4575">
        <w:rPr>
          <w:rFonts w:ascii="Arial" w:hAnsi="Arial" w:cs="Arial"/>
          <w:b/>
          <w:sz w:val="20"/>
          <w:szCs w:val="20"/>
          <w:lang w:eastAsia="ja-JP"/>
        </w:rPr>
        <w:lastRenderedPageBreak/>
        <w:t>Abstract</w:t>
      </w:r>
    </w:p>
    <w:p w14:paraId="1792B24A" w14:textId="17CAC01E" w:rsidR="0006076D" w:rsidRPr="009F4575" w:rsidRDefault="0006076D" w:rsidP="00A371A7">
      <w:pPr>
        <w:autoSpaceDE w:val="0"/>
        <w:autoSpaceDN w:val="0"/>
        <w:adjustRightInd w:val="0"/>
        <w:spacing w:line="480" w:lineRule="auto"/>
        <w:jc w:val="both"/>
        <w:rPr>
          <w:rFonts w:ascii="Arial" w:hAnsi="Arial" w:cs="Arial"/>
          <w:bCs/>
          <w:sz w:val="20"/>
          <w:szCs w:val="20"/>
          <w:lang w:eastAsia="nl-BE"/>
        </w:rPr>
      </w:pPr>
      <w:r w:rsidRPr="009F4575">
        <w:rPr>
          <w:rFonts w:ascii="Arial" w:hAnsi="Arial" w:cs="Arial"/>
          <w:bCs/>
          <w:i/>
          <w:sz w:val="20"/>
          <w:szCs w:val="20"/>
          <w:lang w:eastAsia="nl-BE"/>
        </w:rPr>
        <w:t>Background:</w:t>
      </w:r>
      <w:r w:rsidRPr="009F4575">
        <w:rPr>
          <w:rFonts w:ascii="Arial" w:hAnsi="Arial" w:cs="Arial"/>
          <w:bCs/>
          <w:sz w:val="20"/>
          <w:szCs w:val="20"/>
          <w:lang w:eastAsia="nl-BE"/>
        </w:rPr>
        <w:t xml:space="preserve"> </w:t>
      </w:r>
      <w:r w:rsidR="00602D44" w:rsidRPr="009F4575">
        <w:rPr>
          <w:rFonts w:ascii="Arial" w:hAnsi="Arial" w:cs="Arial"/>
          <w:bCs/>
          <w:sz w:val="20"/>
          <w:szCs w:val="20"/>
          <w:lang w:eastAsia="nl-BE"/>
        </w:rPr>
        <w:t>S</w:t>
      </w:r>
      <w:r w:rsidR="00F12B3D" w:rsidRPr="009F4575">
        <w:rPr>
          <w:rFonts w:ascii="Arial" w:hAnsi="Arial" w:cs="Arial"/>
          <w:bCs/>
          <w:sz w:val="20"/>
          <w:szCs w:val="20"/>
          <w:lang w:eastAsia="nl-BE"/>
        </w:rPr>
        <w:t>leep problems are</w:t>
      </w:r>
      <w:r w:rsidR="00A04633" w:rsidRPr="009F4575">
        <w:rPr>
          <w:rFonts w:ascii="Arial" w:hAnsi="Arial" w:cs="Arial"/>
          <w:bCs/>
          <w:sz w:val="20"/>
          <w:szCs w:val="20"/>
          <w:lang w:eastAsia="nl-BE"/>
        </w:rPr>
        <w:t xml:space="preserve"> burdensome in adolescents. Understanding modifiable environmental risk factors is essential. There is evidence that</w:t>
      </w:r>
      <w:r w:rsidR="00B8426D" w:rsidRPr="009F4575">
        <w:rPr>
          <w:rFonts w:ascii="Arial" w:hAnsi="Arial" w:cs="Arial"/>
          <w:bCs/>
          <w:sz w:val="20"/>
          <w:szCs w:val="20"/>
          <w:lang w:eastAsia="nl-BE"/>
        </w:rPr>
        <w:t xml:space="preserve"> </w:t>
      </w:r>
      <w:r w:rsidR="00A04633" w:rsidRPr="009F4575">
        <w:rPr>
          <w:rFonts w:ascii="Arial" w:hAnsi="Arial" w:cs="Arial"/>
          <w:bCs/>
          <w:sz w:val="20"/>
          <w:szCs w:val="20"/>
          <w:lang w:eastAsia="nl-BE"/>
        </w:rPr>
        <w:t>physical activity is protective</w:t>
      </w:r>
      <w:r w:rsidR="00597AA5" w:rsidRPr="009F4575">
        <w:rPr>
          <w:rFonts w:ascii="Arial" w:hAnsi="Arial" w:cs="Arial"/>
          <w:bCs/>
          <w:sz w:val="20"/>
          <w:szCs w:val="20"/>
          <w:lang w:eastAsia="nl-BE"/>
        </w:rPr>
        <w:t xml:space="preserve"> against </w:t>
      </w:r>
      <w:r w:rsidR="00F12B3D" w:rsidRPr="009F4575">
        <w:rPr>
          <w:rFonts w:ascii="Arial" w:hAnsi="Arial" w:cs="Arial"/>
          <w:bCs/>
          <w:sz w:val="20"/>
          <w:szCs w:val="20"/>
          <w:lang w:eastAsia="nl-BE"/>
        </w:rPr>
        <w:t>sleep problems</w:t>
      </w:r>
      <w:r w:rsidR="00C63CA7" w:rsidRPr="009F4575">
        <w:rPr>
          <w:rFonts w:ascii="Arial" w:hAnsi="Arial" w:cs="Arial"/>
          <w:bCs/>
          <w:sz w:val="20"/>
          <w:szCs w:val="20"/>
          <w:lang w:eastAsia="nl-BE"/>
        </w:rPr>
        <w:t xml:space="preserve"> in adolescents</w:t>
      </w:r>
      <w:r w:rsidR="00A04633" w:rsidRPr="009F4575">
        <w:rPr>
          <w:rFonts w:ascii="Arial" w:hAnsi="Arial" w:cs="Arial"/>
          <w:bCs/>
          <w:sz w:val="20"/>
          <w:szCs w:val="20"/>
          <w:lang w:eastAsia="nl-BE"/>
        </w:rPr>
        <w:t xml:space="preserve">. However, the </w:t>
      </w:r>
      <w:r w:rsidR="00340CBA" w:rsidRPr="009F4575">
        <w:rPr>
          <w:rFonts w:ascii="Arial" w:hAnsi="Arial" w:cs="Arial"/>
          <w:bCs/>
          <w:sz w:val="20"/>
          <w:szCs w:val="20"/>
          <w:lang w:eastAsia="nl-BE"/>
        </w:rPr>
        <w:t>association between</w:t>
      </w:r>
      <w:r w:rsidR="00A04633" w:rsidRPr="009F4575">
        <w:rPr>
          <w:rFonts w:ascii="Arial" w:hAnsi="Arial" w:cs="Arial"/>
          <w:bCs/>
          <w:sz w:val="20"/>
          <w:szCs w:val="20"/>
          <w:lang w:eastAsia="nl-BE"/>
        </w:rPr>
        <w:t xml:space="preserve"> sedentary behavior (SB)</w:t>
      </w:r>
      <w:r w:rsidR="00340CBA" w:rsidRPr="009F4575">
        <w:rPr>
          <w:rFonts w:ascii="Arial" w:hAnsi="Arial" w:cs="Arial"/>
          <w:bCs/>
          <w:sz w:val="20"/>
          <w:szCs w:val="20"/>
          <w:lang w:eastAsia="nl-BE"/>
        </w:rPr>
        <w:t xml:space="preserve"> and</w:t>
      </w:r>
      <w:r w:rsidR="00CD726E" w:rsidRPr="009F4575">
        <w:rPr>
          <w:rFonts w:ascii="Arial" w:hAnsi="Arial" w:cs="Arial"/>
          <w:bCs/>
          <w:sz w:val="20"/>
          <w:szCs w:val="20"/>
          <w:lang w:eastAsia="nl-BE"/>
        </w:rPr>
        <w:t xml:space="preserve"> anxiety-induced </w:t>
      </w:r>
      <w:r w:rsidR="00F12B3D"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597AA5" w:rsidRPr="009F4575">
        <w:rPr>
          <w:rFonts w:ascii="Arial" w:hAnsi="Arial" w:cs="Arial"/>
          <w:bCs/>
          <w:sz w:val="20"/>
          <w:szCs w:val="20"/>
          <w:lang w:eastAsia="nl-BE"/>
        </w:rPr>
        <w:t xml:space="preserve"> has not been inves</w:t>
      </w:r>
      <w:r w:rsidR="00BF5E91" w:rsidRPr="009F4575">
        <w:rPr>
          <w:rFonts w:ascii="Arial" w:hAnsi="Arial" w:cs="Arial"/>
          <w:bCs/>
          <w:sz w:val="20"/>
          <w:szCs w:val="20"/>
          <w:lang w:eastAsia="nl-BE"/>
        </w:rPr>
        <w:t>t</w:t>
      </w:r>
      <w:r w:rsidR="00597AA5" w:rsidRPr="009F4575">
        <w:rPr>
          <w:rFonts w:ascii="Arial" w:hAnsi="Arial" w:cs="Arial"/>
          <w:bCs/>
          <w:sz w:val="20"/>
          <w:szCs w:val="20"/>
          <w:lang w:eastAsia="nl-BE"/>
        </w:rPr>
        <w:t>igated</w:t>
      </w:r>
      <w:r w:rsidR="00A04633" w:rsidRPr="009F4575">
        <w:rPr>
          <w:rFonts w:ascii="Arial" w:hAnsi="Arial" w:cs="Arial"/>
          <w:bCs/>
          <w:sz w:val="20"/>
          <w:szCs w:val="20"/>
          <w:lang w:eastAsia="nl-BE"/>
        </w:rPr>
        <w:t xml:space="preserve">. </w:t>
      </w:r>
    </w:p>
    <w:p w14:paraId="57FB8A06" w14:textId="16E6D721" w:rsidR="0006076D" w:rsidRPr="009F4575" w:rsidRDefault="0006076D" w:rsidP="00A371A7">
      <w:pPr>
        <w:autoSpaceDE w:val="0"/>
        <w:autoSpaceDN w:val="0"/>
        <w:adjustRightInd w:val="0"/>
        <w:spacing w:line="480" w:lineRule="auto"/>
        <w:jc w:val="both"/>
        <w:rPr>
          <w:rFonts w:ascii="Arial" w:hAnsi="Arial" w:cs="Arial"/>
          <w:sz w:val="20"/>
          <w:szCs w:val="20"/>
        </w:rPr>
      </w:pPr>
      <w:r w:rsidRPr="009F4575">
        <w:rPr>
          <w:rFonts w:ascii="Arial" w:hAnsi="Arial" w:cs="Arial"/>
          <w:bCs/>
          <w:i/>
          <w:sz w:val="20"/>
          <w:szCs w:val="20"/>
          <w:lang w:eastAsia="nl-BE"/>
        </w:rPr>
        <w:t>Methods:</w:t>
      </w:r>
      <w:r w:rsidRPr="009F4575">
        <w:rPr>
          <w:rFonts w:ascii="Arial" w:hAnsi="Arial" w:cs="Arial"/>
          <w:bCs/>
          <w:sz w:val="20"/>
          <w:szCs w:val="20"/>
          <w:lang w:eastAsia="nl-BE"/>
        </w:rPr>
        <w:t xml:space="preserve"> </w:t>
      </w:r>
      <w:r w:rsidR="00BF5E91" w:rsidRPr="009F4575">
        <w:rPr>
          <w:rFonts w:ascii="Arial" w:hAnsi="Arial" w:cs="Arial"/>
          <w:bCs/>
          <w:sz w:val="20"/>
          <w:szCs w:val="20"/>
          <w:lang w:eastAsia="nl-BE"/>
        </w:rPr>
        <w:t xml:space="preserve">Using cross-sectional </w:t>
      </w:r>
      <w:r w:rsidR="00BF5E91" w:rsidRPr="009F4575">
        <w:rPr>
          <w:rFonts w:ascii="Arial" w:hAnsi="Arial" w:cs="Arial"/>
          <w:sz w:val="20"/>
          <w:szCs w:val="20"/>
        </w:rPr>
        <w:t>data from the Global school-based Student Health Survey</w:t>
      </w:r>
      <w:r w:rsidR="00A04633" w:rsidRPr="009F4575">
        <w:rPr>
          <w:rFonts w:ascii="Arial" w:hAnsi="Arial" w:cs="Arial"/>
          <w:bCs/>
          <w:sz w:val="20"/>
          <w:szCs w:val="20"/>
          <w:lang w:eastAsia="nl-BE"/>
        </w:rPr>
        <w:t>, w</w:t>
      </w:r>
      <w:r w:rsidR="00A04633" w:rsidRPr="009F4575">
        <w:rPr>
          <w:rFonts w:ascii="Arial" w:hAnsi="Arial" w:cs="Arial"/>
          <w:sz w:val="20"/>
          <w:szCs w:val="20"/>
        </w:rPr>
        <w:t xml:space="preserve">e explored the association between SB and </w:t>
      </w:r>
      <w:r w:rsidR="00A371A7" w:rsidRPr="009F4575">
        <w:rPr>
          <w:rFonts w:ascii="Arial" w:hAnsi="Arial" w:cs="Arial"/>
          <w:bCs/>
          <w:sz w:val="20"/>
          <w:szCs w:val="20"/>
          <w:lang w:eastAsia="nl-BE"/>
        </w:rPr>
        <w:t xml:space="preserve">anxiety-induced </w:t>
      </w:r>
      <w:r w:rsidR="00602D44"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371A7" w:rsidRPr="009F4575">
        <w:rPr>
          <w:rFonts w:ascii="Arial" w:hAnsi="Arial" w:cs="Arial"/>
          <w:bCs/>
          <w:sz w:val="20"/>
          <w:szCs w:val="20"/>
          <w:lang w:eastAsia="nl-BE"/>
        </w:rPr>
        <w:t xml:space="preserve"> </w:t>
      </w:r>
      <w:r w:rsidR="00A04633" w:rsidRPr="009F4575">
        <w:rPr>
          <w:rFonts w:ascii="Arial" w:hAnsi="Arial" w:cs="Arial"/>
          <w:sz w:val="20"/>
          <w:szCs w:val="20"/>
        </w:rPr>
        <w:t xml:space="preserve">in </w:t>
      </w:r>
      <w:r w:rsidR="00BF5E91" w:rsidRPr="009F4575">
        <w:rPr>
          <w:rFonts w:ascii="Arial" w:hAnsi="Arial" w:cs="Arial"/>
          <w:sz w:val="20"/>
          <w:szCs w:val="20"/>
          <w:lang w:eastAsia="ja-JP"/>
        </w:rPr>
        <w:t>181,093</w:t>
      </w:r>
      <w:r w:rsidR="00BF5E91" w:rsidRPr="009F4575">
        <w:rPr>
          <w:rFonts w:ascii="Arial" w:hAnsi="Arial" w:cs="Arial"/>
          <w:b/>
          <w:sz w:val="20"/>
          <w:szCs w:val="20"/>
          <w:lang w:eastAsia="ja-JP"/>
        </w:rPr>
        <w:t xml:space="preserve"> </w:t>
      </w:r>
      <w:r w:rsidR="00A04633" w:rsidRPr="009F4575">
        <w:rPr>
          <w:rFonts w:ascii="Arial" w:hAnsi="Arial" w:cs="Arial"/>
          <w:sz w:val="20"/>
          <w:szCs w:val="20"/>
        </w:rPr>
        <w:t xml:space="preserve">adolescents </w:t>
      </w:r>
      <w:r w:rsidR="00BF5E91" w:rsidRPr="009F4575">
        <w:rPr>
          <w:rFonts w:ascii="Arial" w:hAnsi="Arial" w:cs="Arial"/>
          <w:color w:val="141413"/>
          <w:sz w:val="20"/>
          <w:szCs w:val="20"/>
        </w:rPr>
        <w:t xml:space="preserve">[mean (SD) age 13.7 (1.0) years; 48.4% girls] </w:t>
      </w:r>
      <w:r w:rsidR="00A04633" w:rsidRPr="009F4575">
        <w:rPr>
          <w:rFonts w:ascii="Arial" w:hAnsi="Arial" w:cs="Arial"/>
          <w:sz w:val="20"/>
          <w:szCs w:val="20"/>
        </w:rPr>
        <w:t xml:space="preserve">from </w:t>
      </w:r>
      <w:r w:rsidR="00A371A7" w:rsidRPr="009F4575">
        <w:rPr>
          <w:rFonts w:ascii="Arial" w:hAnsi="Arial" w:cs="Arial"/>
          <w:sz w:val="20"/>
          <w:szCs w:val="20"/>
        </w:rPr>
        <w:t>67 countries</w:t>
      </w:r>
      <w:r w:rsidR="00A04633" w:rsidRPr="009F4575">
        <w:rPr>
          <w:rFonts w:ascii="Arial" w:hAnsi="Arial" w:cs="Arial"/>
          <w:sz w:val="20"/>
          <w:szCs w:val="20"/>
        </w:rPr>
        <w:t xml:space="preserve">, controlling for </w:t>
      </w:r>
      <w:r w:rsidR="00A04633" w:rsidRPr="009F4575">
        <w:rPr>
          <w:rFonts w:ascii="Arial" w:hAnsi="Arial" w:cs="Arial"/>
          <w:color w:val="141413"/>
          <w:sz w:val="20"/>
          <w:szCs w:val="20"/>
        </w:rPr>
        <w:t>confounders including</w:t>
      </w:r>
      <w:r w:rsidR="007E25A7" w:rsidRPr="009F4575">
        <w:rPr>
          <w:rFonts w:ascii="Arial" w:hAnsi="Arial" w:cs="Arial"/>
          <w:color w:val="141413"/>
          <w:sz w:val="20"/>
          <w:szCs w:val="20"/>
        </w:rPr>
        <w:t xml:space="preserve"> </w:t>
      </w:r>
      <w:r w:rsidR="00A04633" w:rsidRPr="009F4575">
        <w:rPr>
          <w:rFonts w:ascii="Arial" w:hAnsi="Arial" w:cs="Arial"/>
          <w:color w:val="141413"/>
          <w:sz w:val="20"/>
          <w:szCs w:val="20"/>
        </w:rPr>
        <w:t>physical activity.</w:t>
      </w:r>
      <w:r w:rsidR="00A371A7" w:rsidRPr="009F4575">
        <w:rPr>
          <w:rFonts w:ascii="Arial" w:hAnsi="Arial" w:cs="Arial"/>
          <w:sz w:val="20"/>
          <w:szCs w:val="20"/>
        </w:rPr>
        <w:t xml:space="preserve"> </w:t>
      </w:r>
      <w:r w:rsidR="00D10CED" w:rsidRPr="009F4575">
        <w:rPr>
          <w:rFonts w:ascii="Arial" w:hAnsi="Arial" w:cs="Arial"/>
          <w:color w:val="141413"/>
          <w:sz w:val="20"/>
          <w:szCs w:val="20"/>
        </w:rPr>
        <w:t>Adolescent</w:t>
      </w:r>
      <w:r w:rsidR="00FA34DC" w:rsidRPr="009F4575">
        <w:rPr>
          <w:rFonts w:ascii="Arial" w:hAnsi="Arial" w:cs="Arial"/>
          <w:color w:val="141413"/>
          <w:sz w:val="20"/>
          <w:szCs w:val="20"/>
        </w:rPr>
        <w:t>s</w:t>
      </w:r>
      <w:r w:rsidR="00D10CED" w:rsidRPr="009F4575">
        <w:rPr>
          <w:rFonts w:ascii="Arial" w:hAnsi="Arial" w:cs="Arial"/>
          <w:color w:val="141413"/>
          <w:sz w:val="20"/>
          <w:szCs w:val="20"/>
        </w:rPr>
        <w:t xml:space="preserve"> reported</w:t>
      </w:r>
      <w:r w:rsidR="00A04633" w:rsidRPr="009F4575">
        <w:rPr>
          <w:rFonts w:ascii="Arial" w:hAnsi="Arial" w:cs="Arial"/>
          <w:color w:val="141413"/>
          <w:sz w:val="20"/>
          <w:szCs w:val="20"/>
        </w:rPr>
        <w:t xml:space="preserve"> </w:t>
      </w:r>
      <w:r w:rsidR="00A371A7" w:rsidRPr="009F4575">
        <w:rPr>
          <w:rFonts w:ascii="Arial" w:hAnsi="Arial" w:cs="Arial"/>
          <w:color w:val="141413"/>
          <w:sz w:val="20"/>
          <w:szCs w:val="20"/>
        </w:rPr>
        <w:t xml:space="preserve">anxiety-induced </w:t>
      </w:r>
      <w:r w:rsidR="002A156C"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04633" w:rsidRPr="009F4575">
        <w:rPr>
          <w:rFonts w:ascii="Arial" w:hAnsi="Arial" w:cs="Arial"/>
          <w:color w:val="141413"/>
          <w:sz w:val="20"/>
          <w:szCs w:val="20"/>
        </w:rPr>
        <w:t xml:space="preserve"> during the past 12 months, and SB, which was a composite variable assessing time spent sitting and watching television, playing computer games, talking with friends during a typical day </w:t>
      </w:r>
      <w:r w:rsidR="00A04633" w:rsidRPr="009F4575">
        <w:rPr>
          <w:rFonts w:ascii="Arial" w:hAnsi="Arial" w:cs="Arial"/>
          <w:sz w:val="20"/>
          <w:szCs w:val="20"/>
        </w:rPr>
        <w:t>excluding the hours spent sitting at school and doing homework. Multivariable logistic regression analysis was conducted and a countrywide meta-analysis undertaken.</w:t>
      </w:r>
      <w:r w:rsidR="00A371A7" w:rsidRPr="009F4575">
        <w:rPr>
          <w:rFonts w:ascii="Arial" w:hAnsi="Arial" w:cs="Arial"/>
          <w:sz w:val="20"/>
          <w:szCs w:val="20"/>
        </w:rPr>
        <w:t xml:space="preserve"> </w:t>
      </w:r>
    </w:p>
    <w:p w14:paraId="247CFF43" w14:textId="21C35498" w:rsidR="0006076D" w:rsidRPr="009F4575" w:rsidRDefault="0006076D" w:rsidP="00A371A7">
      <w:pPr>
        <w:autoSpaceDE w:val="0"/>
        <w:autoSpaceDN w:val="0"/>
        <w:adjustRightInd w:val="0"/>
        <w:spacing w:line="480" w:lineRule="auto"/>
        <w:jc w:val="both"/>
        <w:rPr>
          <w:rFonts w:ascii="Arial" w:hAnsi="Arial" w:cs="Arial"/>
          <w:color w:val="000000"/>
          <w:sz w:val="20"/>
          <w:szCs w:val="20"/>
          <w:lang w:eastAsia="ja-JP"/>
        </w:rPr>
      </w:pPr>
      <w:r w:rsidRPr="009F4575">
        <w:rPr>
          <w:rFonts w:ascii="Arial" w:hAnsi="Arial" w:cs="Arial"/>
          <w:i/>
          <w:sz w:val="20"/>
          <w:szCs w:val="20"/>
        </w:rPr>
        <w:t xml:space="preserve">Results: </w:t>
      </w:r>
      <w:r w:rsidR="00A371A7" w:rsidRPr="009F4575">
        <w:rPr>
          <w:rFonts w:ascii="Arial" w:hAnsi="Arial" w:cs="Arial"/>
          <w:sz w:val="20"/>
          <w:szCs w:val="20"/>
          <w:lang w:eastAsia="ja-JP"/>
        </w:rPr>
        <w:t xml:space="preserve">Overall, 7.8% had anxiety-induced </w:t>
      </w:r>
      <w:r w:rsidR="00602D44"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371A7" w:rsidRPr="009F4575">
        <w:rPr>
          <w:rFonts w:ascii="Arial" w:hAnsi="Arial" w:cs="Arial"/>
          <w:sz w:val="20"/>
          <w:szCs w:val="20"/>
          <w:lang w:eastAsia="ja-JP"/>
        </w:rPr>
        <w:t>.</w:t>
      </w:r>
      <w:r w:rsidR="00A04633" w:rsidRPr="009F4575">
        <w:rPr>
          <w:rFonts w:ascii="Arial" w:hAnsi="Arial" w:cs="Arial"/>
          <w:color w:val="141413"/>
          <w:sz w:val="20"/>
          <w:szCs w:val="20"/>
        </w:rPr>
        <w:t xml:space="preserve"> </w:t>
      </w:r>
      <w:r w:rsidR="00A371A7" w:rsidRPr="009F4575">
        <w:rPr>
          <w:rFonts w:ascii="Arial" w:hAnsi="Arial" w:cs="Arial"/>
          <w:sz w:val="20"/>
          <w:szCs w:val="20"/>
          <w:lang w:eastAsia="ja-JP"/>
        </w:rPr>
        <w:t>The prevalence of SB</w:t>
      </w:r>
      <w:r w:rsidR="007E25A7" w:rsidRPr="009F4575">
        <w:rPr>
          <w:rFonts w:ascii="Arial" w:hAnsi="Arial" w:cs="Arial"/>
          <w:sz w:val="20"/>
          <w:szCs w:val="20"/>
          <w:lang w:eastAsia="ja-JP"/>
        </w:rPr>
        <w:t xml:space="preserve"> was</w:t>
      </w:r>
      <w:r w:rsidR="00A371A7" w:rsidRPr="009F4575">
        <w:rPr>
          <w:rFonts w:ascii="Arial" w:hAnsi="Arial" w:cs="Arial"/>
          <w:sz w:val="20"/>
          <w:szCs w:val="20"/>
          <w:lang w:eastAsia="ja-JP"/>
        </w:rPr>
        <w:t xml:space="preserve">: &lt;1 hour/day 39.9%; 1-2 hours/day 33.8%; 3-4 hours/day 15.4%; 5-8 hours/day 7.4%; and &gt;8 hours/day 3.6%. </w:t>
      </w:r>
      <w:r w:rsidR="00A371A7" w:rsidRPr="009F4575">
        <w:rPr>
          <w:rFonts w:ascii="Arial" w:hAnsi="Arial" w:cs="Arial"/>
          <w:color w:val="000000"/>
          <w:sz w:val="20"/>
          <w:szCs w:val="20"/>
        </w:rPr>
        <w:t xml:space="preserve">Compared to &lt;1 hour/day of SB, &gt;8 hours/day was associated with a 2.27 (95%CI=1.98-2.62) times higher odds for anxiety-induced </w:t>
      </w:r>
      <w:r w:rsidR="00E26131"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371A7" w:rsidRPr="009F4575">
        <w:rPr>
          <w:rFonts w:ascii="Arial" w:hAnsi="Arial" w:cs="Arial"/>
          <w:color w:val="000000"/>
          <w:sz w:val="20"/>
          <w:szCs w:val="20"/>
        </w:rPr>
        <w:t>.</w:t>
      </w:r>
      <w:r w:rsidR="007E25A7" w:rsidRPr="009F4575">
        <w:rPr>
          <w:rFonts w:ascii="Arial" w:hAnsi="Arial" w:cs="Arial"/>
          <w:color w:val="000000"/>
          <w:sz w:val="20"/>
          <w:szCs w:val="20"/>
        </w:rPr>
        <w:t xml:space="preserve"> The association was similar among both sexes.</w:t>
      </w:r>
      <w:r w:rsidR="00A371A7" w:rsidRPr="009F4575">
        <w:rPr>
          <w:rFonts w:ascii="Arial" w:hAnsi="Arial" w:cs="Arial"/>
          <w:color w:val="000000"/>
          <w:sz w:val="20"/>
          <w:szCs w:val="20"/>
        </w:rPr>
        <w:t xml:space="preserve"> </w:t>
      </w:r>
      <w:r w:rsidR="00A371A7" w:rsidRPr="009F4575">
        <w:rPr>
          <w:rFonts w:ascii="Arial" w:hAnsi="Arial" w:cs="Arial"/>
          <w:color w:val="000000"/>
          <w:sz w:val="20"/>
          <w:szCs w:val="20"/>
          <w:lang w:eastAsia="ja-JP"/>
        </w:rPr>
        <w:t xml:space="preserve">The </w:t>
      </w:r>
      <w:r w:rsidR="00E27A78" w:rsidRPr="009F4575">
        <w:rPr>
          <w:rFonts w:ascii="Arial" w:hAnsi="Arial" w:cs="Arial"/>
          <w:color w:val="000000"/>
          <w:sz w:val="20"/>
          <w:szCs w:val="20"/>
          <w:lang w:eastAsia="ja-JP"/>
        </w:rPr>
        <w:t xml:space="preserve">pooled </w:t>
      </w:r>
      <w:r w:rsidR="00A371A7" w:rsidRPr="009F4575">
        <w:rPr>
          <w:rFonts w:ascii="Arial" w:hAnsi="Arial" w:cs="Arial"/>
          <w:color w:val="000000"/>
          <w:sz w:val="20"/>
          <w:szCs w:val="20"/>
          <w:lang w:eastAsia="ja-JP"/>
        </w:rPr>
        <w:t xml:space="preserve">odds ratio for anxiety-induced </w:t>
      </w:r>
      <w:r w:rsidR="002A156C"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371A7" w:rsidRPr="009F4575">
        <w:rPr>
          <w:rFonts w:ascii="Arial" w:hAnsi="Arial" w:cs="Arial"/>
          <w:color w:val="000000"/>
          <w:sz w:val="20"/>
          <w:szCs w:val="20"/>
          <w:lang w:eastAsia="ja-JP"/>
        </w:rPr>
        <w:t xml:space="preserve"> when being </w:t>
      </w:r>
      <w:r w:rsidR="008D0064" w:rsidRPr="009F4575">
        <w:rPr>
          <w:rFonts w:ascii="Arial" w:hAnsi="Arial" w:cs="Arial"/>
          <w:color w:val="000000"/>
          <w:sz w:val="20"/>
          <w:szCs w:val="20"/>
          <w:lang w:eastAsia="ja-JP"/>
        </w:rPr>
        <w:t>≥</w:t>
      </w:r>
      <w:r w:rsidR="00A371A7" w:rsidRPr="009F4575">
        <w:rPr>
          <w:rFonts w:ascii="Arial" w:hAnsi="Arial" w:cs="Arial"/>
          <w:color w:val="000000"/>
          <w:sz w:val="20"/>
          <w:szCs w:val="20"/>
          <w:lang w:eastAsia="ja-JP"/>
        </w:rPr>
        <w:t xml:space="preserve">3 hours/day sedentary was 1.42 (95%CI=1.36-1.48) with </w:t>
      </w:r>
      <w:r w:rsidR="00293C7B" w:rsidRPr="009F4575">
        <w:rPr>
          <w:rFonts w:ascii="Arial" w:hAnsi="Arial" w:cs="Arial"/>
          <w:color w:val="000000"/>
          <w:sz w:val="20"/>
          <w:szCs w:val="20"/>
          <w:lang w:eastAsia="ja-JP"/>
        </w:rPr>
        <w:t>only a small degree</w:t>
      </w:r>
      <w:r w:rsidR="00A371A7" w:rsidRPr="009F4575">
        <w:rPr>
          <w:rFonts w:ascii="Arial" w:hAnsi="Arial" w:cs="Arial"/>
          <w:color w:val="000000"/>
          <w:sz w:val="20"/>
          <w:szCs w:val="20"/>
          <w:lang w:eastAsia="ja-JP"/>
        </w:rPr>
        <w:t xml:space="preserve"> of between-country heterogeneity (</w:t>
      </w:r>
      <w:r w:rsidR="00A371A7" w:rsidRPr="009F4575">
        <w:rPr>
          <w:rFonts w:ascii="Arial" w:hAnsi="Arial" w:cs="Arial"/>
          <w:i/>
          <w:color w:val="000000"/>
          <w:sz w:val="20"/>
          <w:szCs w:val="20"/>
          <w:lang w:eastAsia="ja-JP"/>
        </w:rPr>
        <w:t>I</w:t>
      </w:r>
      <w:r w:rsidR="00A371A7" w:rsidRPr="009F4575">
        <w:rPr>
          <w:rFonts w:ascii="Arial" w:hAnsi="Arial" w:cs="Arial"/>
          <w:i/>
          <w:color w:val="000000"/>
          <w:sz w:val="20"/>
          <w:szCs w:val="20"/>
          <w:vertAlign w:val="superscript"/>
          <w:lang w:eastAsia="ja-JP"/>
        </w:rPr>
        <w:t>2</w:t>
      </w:r>
      <w:r w:rsidR="00A371A7" w:rsidRPr="009F4575">
        <w:rPr>
          <w:rFonts w:ascii="Arial" w:hAnsi="Arial" w:cs="Arial"/>
          <w:color w:val="000000"/>
          <w:sz w:val="20"/>
          <w:szCs w:val="20"/>
          <w:lang w:eastAsia="ja-JP"/>
        </w:rPr>
        <w:t xml:space="preserve">=41.4%). </w:t>
      </w:r>
    </w:p>
    <w:p w14:paraId="36EC49CE" w14:textId="095C2631" w:rsidR="00A04633" w:rsidRPr="009F4575" w:rsidRDefault="0006076D" w:rsidP="00A371A7">
      <w:pPr>
        <w:autoSpaceDE w:val="0"/>
        <w:autoSpaceDN w:val="0"/>
        <w:adjustRightInd w:val="0"/>
        <w:spacing w:line="480" w:lineRule="auto"/>
        <w:jc w:val="both"/>
        <w:rPr>
          <w:rFonts w:ascii="Arial" w:hAnsi="Arial" w:cs="Arial"/>
          <w:bCs/>
          <w:sz w:val="20"/>
          <w:szCs w:val="20"/>
          <w:lang w:eastAsia="nl-BE"/>
        </w:rPr>
      </w:pPr>
      <w:r w:rsidRPr="009F4575">
        <w:rPr>
          <w:rFonts w:ascii="Arial" w:hAnsi="Arial" w:cs="Arial"/>
          <w:i/>
          <w:color w:val="000000"/>
          <w:sz w:val="20"/>
          <w:szCs w:val="20"/>
          <w:lang w:eastAsia="ja-JP"/>
        </w:rPr>
        <w:t>Conclusions:</w:t>
      </w:r>
      <w:r w:rsidRPr="009F4575">
        <w:rPr>
          <w:rFonts w:ascii="Arial" w:hAnsi="Arial" w:cs="Arial"/>
          <w:color w:val="000000"/>
          <w:sz w:val="20"/>
          <w:szCs w:val="20"/>
          <w:lang w:eastAsia="ja-JP"/>
        </w:rPr>
        <w:t xml:space="preserve"> </w:t>
      </w:r>
      <w:r w:rsidR="00A04633" w:rsidRPr="009F4575">
        <w:rPr>
          <w:rFonts w:ascii="Arial" w:hAnsi="Arial" w:cs="Arial"/>
          <w:sz w:val="20"/>
          <w:szCs w:val="20"/>
        </w:rPr>
        <w:t xml:space="preserve">Future longitudinal data are required to confirm/refute the findings to inform public interventions which aim to </w:t>
      </w:r>
      <w:r w:rsidR="004A57E1" w:rsidRPr="009F4575">
        <w:rPr>
          <w:rFonts w:ascii="Arial" w:hAnsi="Arial" w:cs="Arial"/>
          <w:sz w:val="20"/>
          <w:szCs w:val="20"/>
        </w:rPr>
        <w:t xml:space="preserve">reduce </w:t>
      </w:r>
      <w:r w:rsidR="00BF5E91" w:rsidRPr="009F4575">
        <w:rPr>
          <w:rFonts w:ascii="Arial" w:hAnsi="Arial" w:cs="Arial"/>
          <w:sz w:val="20"/>
          <w:szCs w:val="20"/>
        </w:rPr>
        <w:t xml:space="preserve">anxiety and </w:t>
      </w:r>
      <w:r w:rsidR="00E26131" w:rsidRPr="009F4575">
        <w:rPr>
          <w:rFonts w:ascii="Arial" w:hAnsi="Arial" w:cs="Arial"/>
          <w:bCs/>
          <w:sz w:val="20"/>
          <w:szCs w:val="20"/>
          <w:lang w:eastAsia="nl-BE"/>
        </w:rPr>
        <w:t xml:space="preserve">sleep </w:t>
      </w:r>
      <w:r w:rsidR="002A156C" w:rsidRPr="009F4575">
        <w:rPr>
          <w:rFonts w:ascii="Arial" w:hAnsi="Arial" w:cs="Arial"/>
          <w:sz w:val="20"/>
          <w:szCs w:val="20"/>
          <w:lang w:eastAsia="ja-JP"/>
        </w:rPr>
        <w:t>disturbance</w:t>
      </w:r>
      <w:r w:rsidR="00A04633" w:rsidRPr="009F4575">
        <w:rPr>
          <w:rFonts w:ascii="Arial" w:hAnsi="Arial" w:cs="Arial"/>
          <w:sz w:val="20"/>
          <w:szCs w:val="20"/>
        </w:rPr>
        <w:t xml:space="preserve"> in adolescents.</w:t>
      </w:r>
    </w:p>
    <w:p w14:paraId="51F92E2B" w14:textId="77777777" w:rsidR="006F609C" w:rsidRPr="009F4575" w:rsidRDefault="006F609C" w:rsidP="006C471B">
      <w:pPr>
        <w:spacing w:line="480" w:lineRule="auto"/>
        <w:jc w:val="both"/>
        <w:rPr>
          <w:rFonts w:ascii="Arial" w:hAnsi="Arial" w:cs="Arial"/>
          <w:b/>
          <w:sz w:val="20"/>
          <w:szCs w:val="20"/>
          <w:lang w:eastAsia="ja-JP"/>
        </w:rPr>
      </w:pPr>
    </w:p>
    <w:p w14:paraId="118B46E8" w14:textId="77777777" w:rsidR="006F609C" w:rsidRPr="009F4575" w:rsidRDefault="006F609C" w:rsidP="006C471B">
      <w:pPr>
        <w:spacing w:line="480" w:lineRule="auto"/>
        <w:jc w:val="both"/>
        <w:rPr>
          <w:rFonts w:ascii="Arial" w:hAnsi="Arial" w:cs="Arial"/>
          <w:b/>
          <w:sz w:val="20"/>
          <w:szCs w:val="20"/>
          <w:lang w:eastAsia="ja-JP"/>
        </w:rPr>
      </w:pPr>
    </w:p>
    <w:p w14:paraId="23512A40" w14:textId="10A87E6C" w:rsidR="006F609C" w:rsidRPr="009F4575" w:rsidRDefault="00C433E3" w:rsidP="006C471B">
      <w:pPr>
        <w:spacing w:line="480" w:lineRule="auto"/>
        <w:jc w:val="both"/>
        <w:rPr>
          <w:rFonts w:ascii="Arial" w:hAnsi="Arial" w:cs="Arial"/>
          <w:sz w:val="20"/>
          <w:szCs w:val="20"/>
          <w:lang w:eastAsia="ja-JP"/>
        </w:rPr>
      </w:pPr>
      <w:r w:rsidRPr="009F4575">
        <w:rPr>
          <w:rFonts w:ascii="Arial" w:hAnsi="Arial" w:cs="Arial"/>
          <w:b/>
          <w:sz w:val="20"/>
          <w:szCs w:val="20"/>
          <w:lang w:eastAsia="ja-JP"/>
        </w:rPr>
        <w:t xml:space="preserve">Keywords: </w:t>
      </w:r>
      <w:r w:rsidR="00493D94" w:rsidRPr="009F4575">
        <w:rPr>
          <w:rFonts w:ascii="Arial" w:hAnsi="Arial" w:cs="Arial"/>
          <w:sz w:val="20"/>
          <w:szCs w:val="20"/>
          <w:lang w:eastAsia="ja-JP"/>
        </w:rPr>
        <w:t>anxiety; sleep; sitting;</w:t>
      </w:r>
      <w:r w:rsidRPr="009F4575">
        <w:rPr>
          <w:rFonts w:ascii="Arial" w:hAnsi="Arial" w:cs="Arial"/>
          <w:sz w:val="20"/>
          <w:szCs w:val="20"/>
          <w:lang w:eastAsia="ja-JP"/>
        </w:rPr>
        <w:t xml:space="preserve"> adolescence</w:t>
      </w:r>
    </w:p>
    <w:p w14:paraId="52E07005" w14:textId="77777777" w:rsidR="006F609C" w:rsidRPr="009F4575" w:rsidRDefault="006F609C" w:rsidP="006C471B">
      <w:pPr>
        <w:spacing w:line="480" w:lineRule="auto"/>
        <w:jc w:val="both"/>
        <w:rPr>
          <w:rFonts w:ascii="Arial" w:hAnsi="Arial" w:cs="Arial"/>
          <w:b/>
          <w:sz w:val="20"/>
          <w:szCs w:val="20"/>
          <w:lang w:eastAsia="ja-JP"/>
        </w:rPr>
      </w:pPr>
    </w:p>
    <w:p w14:paraId="4CEE44BA" w14:textId="77777777" w:rsidR="006F609C" w:rsidRPr="009F4575" w:rsidRDefault="006F609C" w:rsidP="006C471B">
      <w:pPr>
        <w:spacing w:line="480" w:lineRule="auto"/>
        <w:jc w:val="both"/>
        <w:rPr>
          <w:rFonts w:ascii="Arial" w:hAnsi="Arial" w:cs="Arial"/>
          <w:b/>
          <w:sz w:val="20"/>
          <w:szCs w:val="20"/>
          <w:lang w:eastAsia="ja-JP"/>
        </w:rPr>
      </w:pPr>
    </w:p>
    <w:p w14:paraId="51896047" w14:textId="77777777" w:rsidR="006F609C" w:rsidRPr="009F4575" w:rsidRDefault="006F609C" w:rsidP="006C471B">
      <w:pPr>
        <w:spacing w:line="480" w:lineRule="auto"/>
        <w:jc w:val="both"/>
        <w:rPr>
          <w:rFonts w:ascii="Arial" w:hAnsi="Arial" w:cs="Arial"/>
          <w:b/>
          <w:sz w:val="20"/>
          <w:szCs w:val="20"/>
          <w:lang w:eastAsia="ja-JP"/>
        </w:rPr>
      </w:pPr>
    </w:p>
    <w:p w14:paraId="48928037" w14:textId="629183BF" w:rsidR="006F609C" w:rsidRPr="009F4575" w:rsidRDefault="006F609C" w:rsidP="006C471B">
      <w:pPr>
        <w:spacing w:line="480" w:lineRule="auto"/>
        <w:jc w:val="both"/>
        <w:rPr>
          <w:rFonts w:ascii="Arial" w:hAnsi="Arial" w:cs="Arial"/>
          <w:b/>
          <w:sz w:val="20"/>
          <w:szCs w:val="20"/>
          <w:lang w:eastAsia="ja-JP"/>
        </w:rPr>
      </w:pPr>
    </w:p>
    <w:p w14:paraId="037816AC" w14:textId="13964F64" w:rsidR="007E25A7" w:rsidRPr="009F4575" w:rsidRDefault="007E25A7" w:rsidP="006C471B">
      <w:pPr>
        <w:spacing w:line="480" w:lineRule="auto"/>
        <w:jc w:val="both"/>
        <w:rPr>
          <w:rFonts w:ascii="Arial" w:hAnsi="Arial" w:cs="Arial"/>
          <w:b/>
          <w:sz w:val="20"/>
          <w:szCs w:val="20"/>
          <w:lang w:eastAsia="ja-JP"/>
        </w:rPr>
      </w:pPr>
    </w:p>
    <w:p w14:paraId="08707923" w14:textId="77777777" w:rsidR="007E25A7" w:rsidRPr="009F4575" w:rsidRDefault="007E25A7" w:rsidP="006C471B">
      <w:pPr>
        <w:spacing w:line="480" w:lineRule="auto"/>
        <w:jc w:val="both"/>
        <w:rPr>
          <w:rFonts w:ascii="Arial" w:hAnsi="Arial" w:cs="Arial"/>
          <w:b/>
          <w:sz w:val="20"/>
          <w:szCs w:val="20"/>
          <w:lang w:eastAsia="ja-JP"/>
        </w:rPr>
      </w:pPr>
    </w:p>
    <w:p w14:paraId="65CA61BA" w14:textId="3DA730C0" w:rsidR="001A521C" w:rsidRPr="009F4575" w:rsidRDefault="00C4569A" w:rsidP="006229D2">
      <w:pPr>
        <w:pStyle w:val="ListParagraph"/>
        <w:numPr>
          <w:ilvl w:val="0"/>
          <w:numId w:val="3"/>
        </w:numPr>
        <w:spacing w:line="480" w:lineRule="auto"/>
        <w:jc w:val="both"/>
        <w:rPr>
          <w:rFonts w:ascii="Arial" w:hAnsi="Arial" w:cs="Arial"/>
          <w:b/>
          <w:sz w:val="20"/>
          <w:szCs w:val="20"/>
          <w:lang w:eastAsia="ja-JP"/>
        </w:rPr>
      </w:pPr>
      <w:r w:rsidRPr="009F4575">
        <w:rPr>
          <w:rFonts w:ascii="Arial" w:hAnsi="Arial" w:cs="Arial"/>
          <w:b/>
          <w:sz w:val="20"/>
          <w:szCs w:val="20"/>
          <w:lang w:eastAsia="ja-JP"/>
        </w:rPr>
        <w:lastRenderedPageBreak/>
        <w:t>Introduct</w:t>
      </w:r>
      <w:r w:rsidR="001A521C" w:rsidRPr="009F4575">
        <w:rPr>
          <w:rFonts w:ascii="Arial" w:hAnsi="Arial" w:cs="Arial"/>
          <w:b/>
          <w:sz w:val="20"/>
          <w:szCs w:val="20"/>
          <w:lang w:eastAsia="ja-JP"/>
        </w:rPr>
        <w:t>ion</w:t>
      </w:r>
    </w:p>
    <w:p w14:paraId="1DB5F3C2" w14:textId="4779A770" w:rsidR="009A799D" w:rsidRPr="009F4575" w:rsidRDefault="00A34CE0" w:rsidP="00F52F8C">
      <w:pPr>
        <w:spacing w:line="480" w:lineRule="auto"/>
        <w:jc w:val="both"/>
        <w:rPr>
          <w:rFonts w:ascii="Arial" w:hAnsi="Arial" w:cs="Arial"/>
          <w:color w:val="000000"/>
          <w:sz w:val="20"/>
          <w:szCs w:val="20"/>
          <w:shd w:val="clear" w:color="auto" w:fill="FFFFFF"/>
        </w:rPr>
      </w:pPr>
      <w:r w:rsidRPr="009F4575">
        <w:rPr>
          <w:rFonts w:ascii="Arial" w:hAnsi="Arial" w:cs="Arial"/>
          <w:sz w:val="20"/>
          <w:szCs w:val="20"/>
        </w:rPr>
        <w:t xml:space="preserve">Anxiety is a major cause of </w:t>
      </w:r>
      <w:r w:rsidR="00E07700" w:rsidRPr="009F4575">
        <w:rPr>
          <w:rFonts w:ascii="Arial" w:hAnsi="Arial" w:cs="Arial"/>
          <w:bCs/>
          <w:sz w:val="20"/>
          <w:szCs w:val="20"/>
          <w:lang w:eastAsia="nl-BE"/>
        </w:rPr>
        <w:t xml:space="preserve">sleep </w:t>
      </w:r>
      <w:r w:rsidR="0012104B" w:rsidRPr="009F4575">
        <w:rPr>
          <w:rFonts w:ascii="Arial" w:hAnsi="Arial" w:cs="Arial"/>
          <w:sz w:val="20"/>
          <w:szCs w:val="20"/>
          <w:lang w:eastAsia="ja-JP"/>
        </w:rPr>
        <w:t>disturbance</w:t>
      </w:r>
      <w:r w:rsidRPr="009F4575">
        <w:rPr>
          <w:rFonts w:ascii="Arial" w:hAnsi="Arial" w:cs="Arial"/>
          <w:sz w:val="20"/>
          <w:szCs w:val="20"/>
        </w:rPr>
        <w:t xml:space="preserve"> in adolescents </w:t>
      </w:r>
      <w:r w:rsidR="00B21995" w:rsidRPr="009F4575">
        <w:rPr>
          <w:rFonts w:ascii="Arial" w:hAnsi="Arial" w:cs="Arial"/>
          <w:sz w:val="20"/>
          <w:szCs w:val="20"/>
        </w:rPr>
        <w:fldChar w:fldCharType="begin"/>
      </w:r>
      <w:r w:rsidR="00DB4F34" w:rsidRPr="009F4575">
        <w:rPr>
          <w:rFonts w:ascii="Arial" w:hAnsi="Arial" w:cs="Arial"/>
          <w:sz w:val="20"/>
          <w:szCs w:val="20"/>
        </w:rPr>
        <w:instrText xml:space="preserve"> ADDIN EN.CITE &lt;EndNote&gt;&lt;Cite&gt;&lt;Author&gt;Mullin&lt;/Author&gt;&lt;Year&gt;2017&lt;/Year&gt;&lt;RecNum&gt;3331&lt;/RecNum&gt;&lt;DisplayText&gt;[1]&lt;/DisplayText&gt;&lt;record&gt;&lt;rec-number&gt;3331&lt;/rec-number&gt;&lt;foreign-keys&gt;&lt;key app="EN" db-id="vztrr2pxoswezaedfpsvdxvvx0wff0paassr" timestamp="1533387424"&gt;3331&lt;/key&gt;&lt;/foreign-keys&gt;&lt;ref-type name="Journal Article"&gt;17&lt;/ref-type&gt;&lt;contributors&gt;&lt;authors&gt;&lt;author&gt;Mullin, Benjamin C&lt;/author&gt;&lt;author&gt;Simon, Stacey L&lt;/author&gt;&lt;/authors&gt;&lt;/contributors&gt;&lt;titles&gt;&lt;title&gt;Managing Insomnia Symptoms Among Adolescents With Anxiety Disorders&lt;/title&gt;&lt;secondary-title&gt;Evidence-Based Practice in Child and Adolescent Mental Health&lt;/secondary-title&gt;&lt;/titles&gt;&lt;periodical&gt;&lt;full-title&gt;Evidence-Based Practice in Child and Adolescent Mental Health&lt;/full-title&gt;&lt;/periodical&gt;&lt;pages&gt;123-138&lt;/pages&gt;&lt;volume&gt;2&lt;/volume&gt;&lt;number&gt;3-4&lt;/number&gt;&lt;dates&gt;&lt;year&gt;2017&lt;/year&gt;&lt;/dates&gt;&lt;isbn&gt;2379-4925&lt;/isbn&gt;&lt;urls&gt;&lt;/urls&gt;&lt;/record&gt;&lt;/Cite&gt;&lt;/EndNote&gt;</w:instrText>
      </w:r>
      <w:r w:rsidR="00B21995" w:rsidRPr="009F4575">
        <w:rPr>
          <w:rFonts w:ascii="Arial" w:hAnsi="Arial" w:cs="Arial"/>
          <w:sz w:val="20"/>
          <w:szCs w:val="20"/>
        </w:rPr>
        <w:fldChar w:fldCharType="separate"/>
      </w:r>
      <w:r w:rsidR="00DB4F34" w:rsidRPr="009F4575">
        <w:rPr>
          <w:rFonts w:ascii="Arial" w:hAnsi="Arial" w:cs="Arial"/>
          <w:noProof/>
          <w:sz w:val="20"/>
          <w:szCs w:val="20"/>
        </w:rPr>
        <w:t>[1]</w:t>
      </w:r>
      <w:r w:rsidR="00B21995" w:rsidRPr="009F4575">
        <w:rPr>
          <w:rFonts w:ascii="Arial" w:hAnsi="Arial" w:cs="Arial"/>
          <w:sz w:val="20"/>
          <w:szCs w:val="20"/>
        </w:rPr>
        <w:fldChar w:fldCharType="end"/>
      </w:r>
      <w:r w:rsidR="00A44CA7" w:rsidRPr="009F4575">
        <w:rPr>
          <w:rFonts w:ascii="Arial" w:hAnsi="Arial" w:cs="Arial"/>
          <w:sz w:val="20"/>
          <w:szCs w:val="20"/>
        </w:rPr>
        <w:t>,</w:t>
      </w:r>
      <w:r w:rsidR="00B21995" w:rsidRPr="009F4575">
        <w:rPr>
          <w:rFonts w:ascii="Arial" w:hAnsi="Arial" w:cs="Arial"/>
          <w:sz w:val="20"/>
          <w:szCs w:val="20"/>
        </w:rPr>
        <w:t xml:space="preserve"> </w:t>
      </w:r>
      <w:r w:rsidRPr="009F4575">
        <w:rPr>
          <w:rFonts w:ascii="Arial" w:hAnsi="Arial" w:cs="Arial"/>
          <w:sz w:val="20"/>
          <w:szCs w:val="20"/>
        </w:rPr>
        <w:t>while vice versa</w:t>
      </w:r>
      <w:r w:rsidR="009A799D" w:rsidRPr="009F4575">
        <w:rPr>
          <w:rFonts w:ascii="Arial" w:hAnsi="Arial" w:cs="Arial"/>
          <w:sz w:val="20"/>
          <w:szCs w:val="20"/>
        </w:rPr>
        <w:t>,</w:t>
      </w:r>
      <w:r w:rsidRPr="009F4575">
        <w:rPr>
          <w:rFonts w:ascii="Arial" w:hAnsi="Arial" w:cs="Arial"/>
          <w:sz w:val="20"/>
          <w:szCs w:val="20"/>
        </w:rPr>
        <w:t xml:space="preserve"> </w:t>
      </w:r>
      <w:r w:rsidR="00E07700" w:rsidRPr="009F4575">
        <w:rPr>
          <w:rFonts w:ascii="Arial" w:hAnsi="Arial" w:cs="Arial"/>
          <w:bCs/>
          <w:sz w:val="20"/>
          <w:szCs w:val="20"/>
          <w:lang w:eastAsia="nl-BE"/>
        </w:rPr>
        <w:t xml:space="preserve">sleep </w:t>
      </w:r>
      <w:r w:rsidR="0012104B" w:rsidRPr="009F4575">
        <w:rPr>
          <w:rFonts w:ascii="Arial" w:hAnsi="Arial" w:cs="Arial"/>
          <w:sz w:val="20"/>
          <w:szCs w:val="20"/>
          <w:lang w:eastAsia="ja-JP"/>
        </w:rPr>
        <w:t>disturbance</w:t>
      </w:r>
      <w:r w:rsidR="00E07700" w:rsidRPr="009F4575">
        <w:rPr>
          <w:rFonts w:ascii="Arial" w:hAnsi="Arial" w:cs="Arial"/>
          <w:bCs/>
          <w:sz w:val="20"/>
          <w:szCs w:val="20"/>
          <w:lang w:eastAsia="nl-BE"/>
        </w:rPr>
        <w:t xml:space="preserve"> </w:t>
      </w:r>
      <w:r w:rsidR="0012104B" w:rsidRPr="009F4575">
        <w:rPr>
          <w:rFonts w:ascii="Arial" w:hAnsi="Arial" w:cs="Arial"/>
          <w:bCs/>
          <w:sz w:val="20"/>
          <w:szCs w:val="20"/>
          <w:lang w:eastAsia="nl-BE"/>
        </w:rPr>
        <w:t xml:space="preserve">is </w:t>
      </w:r>
      <w:r w:rsidR="00B21995" w:rsidRPr="009F4575">
        <w:rPr>
          <w:rFonts w:ascii="Arial" w:hAnsi="Arial" w:cs="Arial"/>
          <w:sz w:val="20"/>
          <w:szCs w:val="20"/>
        </w:rPr>
        <w:t xml:space="preserve">associated with higher risk for developing symptoms of </w:t>
      </w:r>
      <w:r w:rsidRPr="009F4575">
        <w:rPr>
          <w:rFonts w:ascii="Arial" w:hAnsi="Arial" w:cs="Arial"/>
          <w:sz w:val="20"/>
          <w:szCs w:val="20"/>
        </w:rPr>
        <w:t xml:space="preserve">anxiety </w:t>
      </w:r>
      <w:r w:rsidRPr="009F4575">
        <w:rPr>
          <w:rFonts w:ascii="Arial" w:hAnsi="Arial" w:cs="Arial"/>
          <w:sz w:val="20"/>
          <w:szCs w:val="20"/>
        </w:rPr>
        <w:fldChar w:fldCharType="begin"/>
      </w:r>
      <w:r w:rsidR="00DB4F34" w:rsidRPr="009F4575">
        <w:rPr>
          <w:rFonts w:ascii="Arial" w:hAnsi="Arial" w:cs="Arial"/>
          <w:sz w:val="20"/>
          <w:szCs w:val="20"/>
        </w:rPr>
        <w:instrText xml:space="preserve"> ADDIN EN.CITE &lt;EndNote&gt;&lt;Cite&gt;&lt;Author&gt;Mullin&lt;/Author&gt;&lt;Year&gt;2017&lt;/Year&gt;&lt;RecNum&gt;3331&lt;/RecNum&gt;&lt;DisplayText&gt;[1, 2]&lt;/DisplayText&gt;&lt;record&gt;&lt;rec-number&gt;3331&lt;/rec-number&gt;&lt;foreign-keys&gt;&lt;key app="EN" db-id="vztrr2pxoswezaedfpsvdxvvx0wff0paassr" timestamp="1533387424"&gt;3331&lt;/key&gt;&lt;/foreign-keys&gt;&lt;ref-type name="Journal Article"&gt;17&lt;/ref-type&gt;&lt;contributors&gt;&lt;authors&gt;&lt;author&gt;Mullin, Benjamin C&lt;/author&gt;&lt;author&gt;Simon, Stacey L&lt;/author&gt;&lt;/authors&gt;&lt;/contributors&gt;&lt;titles&gt;&lt;title&gt;Managing Insomnia Symptoms Among Adolescents With Anxiety Disorders&lt;/title&gt;&lt;secondary-title&gt;Evidence-Based Practice in Child and Adolescent Mental Health&lt;/secondary-title&gt;&lt;/titles&gt;&lt;periodical&gt;&lt;full-title&gt;Evidence-Based Practice in Child and Adolescent Mental Health&lt;/full-title&gt;&lt;/periodical&gt;&lt;pages&gt;123-138&lt;/pages&gt;&lt;volume&gt;2&lt;/volume&gt;&lt;number&gt;3-4&lt;/number&gt;&lt;dates&gt;&lt;year&gt;2017&lt;/year&gt;&lt;/dates&gt;&lt;isbn&gt;2379-4925&lt;/isbn&gt;&lt;urls&gt;&lt;/urls&gt;&lt;/record&gt;&lt;/Cite&gt;&lt;Cite&gt;&lt;Author&gt;Armstrong&lt;/Author&gt;&lt;Year&gt;2014&lt;/Year&gt;&lt;RecNum&gt;3332&lt;/RecNum&gt;&lt;record&gt;&lt;rec-number&gt;3332&lt;/rec-number&gt;&lt;foreign-keys&gt;&lt;key app="EN" db-id="vztrr2pxoswezaedfpsvdxvvx0wff0paassr" timestamp="1533389723"&gt;3332&lt;/key&gt;&lt;/foreign-keys&gt;&lt;ref-type name="Journal Article"&gt;17&lt;/ref-type&gt;&lt;contributors&gt;&lt;authors&gt;&lt;author&gt;Armstrong, Jeffrey M&lt;/author&gt;&lt;author&gt;Ruttle, Paula L&lt;/author&gt;&lt;author&gt;Klein, Marjorie H&lt;/author&gt;&lt;author&gt;Essex, Marilyn J&lt;/author&gt;&lt;author&gt;Benca, Ruth M&lt;/author&gt;&lt;/authors&gt;&lt;/contributors&gt;&lt;titles&gt;&lt;title&gt;Associations of child insomnia, sleep movement, and their persistence with mental health symptoms in childhood and adolescence&lt;/title&gt;&lt;secondary-title&gt;Sleep&lt;/secondary-title&gt;&lt;/titles&gt;&lt;periodical&gt;&lt;full-title&gt;Sleep&lt;/full-title&gt;&lt;/periodical&gt;&lt;pages&gt;901-909&lt;/pages&gt;&lt;volume&gt;37&lt;/volume&gt;&lt;number&gt;5&lt;/number&gt;&lt;dates&gt;&lt;year&gt;2014&lt;/year&gt;&lt;/dates&gt;&lt;isbn&gt;0161-8105&lt;/isbn&gt;&lt;urls&gt;&lt;/urls&gt;&lt;/record&gt;&lt;/Cite&gt;&lt;/EndNote&gt;</w:instrText>
      </w:r>
      <w:r w:rsidRPr="009F4575">
        <w:rPr>
          <w:rFonts w:ascii="Arial" w:hAnsi="Arial" w:cs="Arial"/>
          <w:sz w:val="20"/>
          <w:szCs w:val="20"/>
        </w:rPr>
        <w:fldChar w:fldCharType="separate"/>
      </w:r>
      <w:r w:rsidR="00DB4F34" w:rsidRPr="009F4575">
        <w:rPr>
          <w:rFonts w:ascii="Arial" w:hAnsi="Arial" w:cs="Arial"/>
          <w:noProof/>
          <w:sz w:val="20"/>
          <w:szCs w:val="20"/>
        </w:rPr>
        <w:t>[1, 2]</w:t>
      </w:r>
      <w:r w:rsidRPr="009F4575">
        <w:rPr>
          <w:rFonts w:ascii="Arial" w:hAnsi="Arial" w:cs="Arial"/>
          <w:sz w:val="20"/>
          <w:szCs w:val="20"/>
        </w:rPr>
        <w:fldChar w:fldCharType="end"/>
      </w:r>
      <w:r w:rsidRPr="009F4575">
        <w:rPr>
          <w:rFonts w:ascii="Arial" w:hAnsi="Arial" w:cs="Arial"/>
          <w:sz w:val="20"/>
          <w:szCs w:val="20"/>
        </w:rPr>
        <w:t>.</w:t>
      </w:r>
      <w:r w:rsidR="00B21995" w:rsidRPr="009F4575">
        <w:rPr>
          <w:rFonts w:ascii="Arial" w:hAnsi="Arial" w:cs="Arial"/>
          <w:sz w:val="20"/>
          <w:szCs w:val="20"/>
        </w:rPr>
        <w:t xml:space="preserve"> </w:t>
      </w:r>
      <w:r w:rsidR="00E07700" w:rsidRPr="009F4575">
        <w:rPr>
          <w:rFonts w:ascii="Arial" w:hAnsi="Arial" w:cs="Arial"/>
          <w:bCs/>
          <w:sz w:val="20"/>
          <w:szCs w:val="20"/>
          <w:lang w:eastAsia="nl-BE"/>
        </w:rPr>
        <w:t>Sleep problems</w:t>
      </w:r>
      <w:r w:rsidR="00B21995" w:rsidRPr="009F4575">
        <w:rPr>
          <w:rFonts w:ascii="Arial" w:hAnsi="Arial" w:cs="Arial"/>
          <w:color w:val="000000"/>
          <w:sz w:val="20"/>
          <w:szCs w:val="20"/>
          <w:shd w:val="clear" w:color="auto" w:fill="FFFFFF"/>
        </w:rPr>
        <w:t> a</w:t>
      </w:r>
      <w:r w:rsidR="00A4538A" w:rsidRPr="009F4575">
        <w:rPr>
          <w:rFonts w:ascii="Arial" w:hAnsi="Arial" w:cs="Arial"/>
          <w:color w:val="000000"/>
          <w:sz w:val="20"/>
          <w:szCs w:val="20"/>
          <w:shd w:val="clear" w:color="auto" w:fill="FFFFFF"/>
        </w:rPr>
        <w:t xml:space="preserve">nd anxiety </w:t>
      </w:r>
      <w:r w:rsidR="00B21995" w:rsidRPr="009F4575">
        <w:rPr>
          <w:rFonts w:ascii="Arial" w:hAnsi="Arial" w:cs="Arial"/>
          <w:color w:val="000000"/>
          <w:sz w:val="20"/>
          <w:szCs w:val="20"/>
          <w:shd w:val="clear" w:color="auto" w:fill="FFFFFF"/>
        </w:rPr>
        <w:t xml:space="preserve">are both </w:t>
      </w:r>
      <w:r w:rsidR="00326C3C" w:rsidRPr="009F4575">
        <w:rPr>
          <w:rFonts w:ascii="Arial" w:hAnsi="Arial" w:cs="Arial"/>
          <w:color w:val="000000"/>
          <w:sz w:val="20"/>
          <w:szCs w:val="20"/>
          <w:shd w:val="clear" w:color="auto" w:fill="FFFFFF"/>
        </w:rPr>
        <w:t xml:space="preserve">commonly </w:t>
      </w:r>
      <w:r w:rsidR="00B21995" w:rsidRPr="009F4575">
        <w:rPr>
          <w:rFonts w:ascii="Arial" w:hAnsi="Arial" w:cs="Arial"/>
          <w:color w:val="000000"/>
          <w:sz w:val="20"/>
          <w:szCs w:val="20"/>
          <w:shd w:val="clear" w:color="auto" w:fill="FFFFFF"/>
        </w:rPr>
        <w:t>associated with other psychiatric </w:t>
      </w:r>
      <w:r w:rsidR="00B21995" w:rsidRPr="009F4575">
        <w:rPr>
          <w:rStyle w:val="highlight"/>
          <w:rFonts w:ascii="Arial" w:hAnsi="Arial" w:cs="Arial"/>
          <w:color w:val="000000"/>
          <w:sz w:val="20"/>
          <w:szCs w:val="20"/>
          <w:shd w:val="clear" w:color="auto" w:fill="FFFFFF"/>
        </w:rPr>
        <w:t>disorders</w:t>
      </w:r>
      <w:r w:rsidR="00DE653F" w:rsidRPr="009F4575">
        <w:rPr>
          <w:rFonts w:ascii="Arial" w:hAnsi="Arial" w:cs="Arial"/>
          <w:color w:val="000000"/>
          <w:sz w:val="20"/>
          <w:szCs w:val="20"/>
          <w:shd w:val="clear" w:color="auto" w:fill="FFFFFF"/>
        </w:rPr>
        <w:t xml:space="preserve"> </w:t>
      </w:r>
      <w:r w:rsidR="00A04633" w:rsidRPr="009F4575">
        <w:rPr>
          <w:rFonts w:ascii="Arial" w:hAnsi="Arial" w:cs="Arial"/>
          <w:color w:val="000000"/>
          <w:sz w:val="20"/>
          <w:szCs w:val="20"/>
          <w:shd w:val="clear" w:color="auto" w:fill="FFFFFF"/>
        </w:rPr>
        <w:t>and</w:t>
      </w:r>
      <w:r w:rsidR="00A44CA7" w:rsidRPr="009F4575">
        <w:rPr>
          <w:rFonts w:ascii="Arial" w:hAnsi="Arial" w:cs="Arial"/>
          <w:color w:val="000000"/>
          <w:sz w:val="20"/>
          <w:szCs w:val="20"/>
          <w:shd w:val="clear" w:color="auto" w:fill="FFFFFF"/>
        </w:rPr>
        <w:t xml:space="preserve"> </w:t>
      </w:r>
      <w:r w:rsidR="00B21995" w:rsidRPr="009F4575">
        <w:rPr>
          <w:rFonts w:ascii="Arial" w:hAnsi="Arial" w:cs="Arial"/>
          <w:color w:val="000000"/>
          <w:sz w:val="20"/>
          <w:szCs w:val="20"/>
          <w:shd w:val="clear" w:color="auto" w:fill="FFFFFF"/>
        </w:rPr>
        <w:t xml:space="preserve">are independent </w:t>
      </w:r>
      <w:r w:rsidR="00A04633" w:rsidRPr="009F4575">
        <w:rPr>
          <w:rFonts w:ascii="Arial" w:hAnsi="Arial" w:cs="Arial"/>
          <w:color w:val="000000"/>
          <w:sz w:val="20"/>
          <w:szCs w:val="20"/>
          <w:shd w:val="clear" w:color="auto" w:fill="FFFFFF"/>
        </w:rPr>
        <w:t>risk factors for suicidality</w:t>
      </w:r>
      <w:r w:rsidR="00B441B3" w:rsidRPr="009F4575">
        <w:rPr>
          <w:rFonts w:ascii="Arial" w:hAnsi="Arial" w:cs="Arial"/>
          <w:color w:val="000000"/>
          <w:sz w:val="20"/>
          <w:szCs w:val="20"/>
          <w:shd w:val="clear" w:color="auto" w:fill="FFFFFF"/>
        </w:rPr>
        <w:t>,</w:t>
      </w:r>
      <w:r w:rsidR="00B21995" w:rsidRPr="009F4575">
        <w:rPr>
          <w:rFonts w:ascii="Arial" w:hAnsi="Arial" w:cs="Arial"/>
          <w:color w:val="000000"/>
          <w:sz w:val="20"/>
          <w:szCs w:val="20"/>
          <w:shd w:val="clear" w:color="auto" w:fill="FFFFFF"/>
        </w:rPr>
        <w:t xml:space="preserve"> substance use </w:t>
      </w:r>
      <w:r w:rsidR="00A04633" w:rsidRPr="009F4575">
        <w:rPr>
          <w:rFonts w:ascii="Arial" w:hAnsi="Arial" w:cs="Arial"/>
          <w:color w:val="000000"/>
          <w:sz w:val="20"/>
          <w:szCs w:val="20"/>
          <w:shd w:val="clear" w:color="auto" w:fill="FFFFFF"/>
        </w:rPr>
        <w:t xml:space="preserve">and cardiovascular diseases </w:t>
      </w:r>
      <w:r w:rsidR="00B8426D" w:rsidRPr="009F4575">
        <w:rPr>
          <w:rFonts w:ascii="Arial" w:hAnsi="Arial" w:cs="Arial"/>
          <w:color w:val="000000"/>
          <w:sz w:val="20"/>
          <w:szCs w:val="20"/>
          <w:shd w:val="clear" w:color="auto" w:fill="FFFFFF"/>
        </w:rPr>
        <w:t>in adolescence</w:t>
      </w:r>
      <w:r w:rsidR="00B21995" w:rsidRPr="009F4575">
        <w:rPr>
          <w:rFonts w:ascii="Arial" w:hAnsi="Arial" w:cs="Arial"/>
          <w:color w:val="000000"/>
          <w:sz w:val="20"/>
          <w:szCs w:val="20"/>
          <w:shd w:val="clear" w:color="auto" w:fill="FFFFFF"/>
        </w:rPr>
        <w:t xml:space="preserve">, </w:t>
      </w:r>
      <w:r w:rsidR="00F52F8C" w:rsidRPr="009F4575">
        <w:rPr>
          <w:rFonts w:ascii="Arial" w:hAnsi="Arial" w:cs="Arial"/>
          <w:color w:val="000000"/>
          <w:sz w:val="20"/>
          <w:szCs w:val="20"/>
          <w:shd w:val="clear" w:color="auto" w:fill="FFFFFF"/>
        </w:rPr>
        <w:t>indicating</w:t>
      </w:r>
      <w:r w:rsidR="00B21995" w:rsidRPr="009F4575">
        <w:rPr>
          <w:rFonts w:ascii="Arial" w:hAnsi="Arial" w:cs="Arial"/>
          <w:color w:val="000000"/>
          <w:sz w:val="20"/>
          <w:szCs w:val="20"/>
          <w:shd w:val="clear" w:color="auto" w:fill="FFFFFF"/>
        </w:rPr>
        <w:t xml:space="preserve"> that treating </w:t>
      </w:r>
      <w:r w:rsidR="00B21995" w:rsidRPr="009F4575">
        <w:rPr>
          <w:rStyle w:val="highlight"/>
          <w:rFonts w:ascii="Arial" w:hAnsi="Arial" w:cs="Arial"/>
          <w:color w:val="000000"/>
          <w:sz w:val="20"/>
          <w:szCs w:val="20"/>
          <w:shd w:val="clear" w:color="auto" w:fill="FFFFFF"/>
        </w:rPr>
        <w:t>both</w:t>
      </w:r>
      <w:r w:rsidR="00B07902" w:rsidRPr="009F4575">
        <w:rPr>
          <w:rStyle w:val="highlight"/>
          <w:rFonts w:ascii="Arial" w:hAnsi="Arial" w:cs="Arial"/>
          <w:color w:val="000000"/>
          <w:sz w:val="20"/>
          <w:szCs w:val="20"/>
          <w:shd w:val="clear" w:color="auto" w:fill="FFFFFF"/>
        </w:rPr>
        <w:t xml:space="preserve"> </w:t>
      </w:r>
      <w:r w:rsidR="00B21995" w:rsidRPr="009F4575">
        <w:rPr>
          <w:rFonts w:ascii="Arial" w:hAnsi="Arial" w:cs="Arial"/>
          <w:color w:val="000000"/>
          <w:sz w:val="20"/>
          <w:szCs w:val="20"/>
          <w:shd w:val="clear" w:color="auto" w:fill="FFFFFF"/>
        </w:rPr>
        <w:t>in early </w:t>
      </w:r>
      <w:r w:rsidR="00B21995" w:rsidRPr="009F4575">
        <w:rPr>
          <w:rStyle w:val="highlight"/>
          <w:rFonts w:ascii="Arial" w:hAnsi="Arial" w:cs="Arial"/>
          <w:color w:val="000000"/>
          <w:sz w:val="20"/>
          <w:szCs w:val="20"/>
          <w:shd w:val="clear" w:color="auto" w:fill="FFFFFF"/>
        </w:rPr>
        <w:t>adolescence</w:t>
      </w:r>
      <w:r w:rsidR="00B21995" w:rsidRPr="009F4575">
        <w:rPr>
          <w:rFonts w:ascii="Arial" w:hAnsi="Arial" w:cs="Arial"/>
          <w:color w:val="000000"/>
          <w:sz w:val="20"/>
          <w:szCs w:val="20"/>
          <w:shd w:val="clear" w:color="auto" w:fill="FFFFFF"/>
        </w:rPr>
        <w:t> may reduce risk for adverse outcomes</w:t>
      </w:r>
      <w:r w:rsidR="009466A0" w:rsidRPr="009F4575">
        <w:rPr>
          <w:rFonts w:ascii="Arial" w:hAnsi="Arial" w:cs="Arial"/>
          <w:color w:val="000000"/>
          <w:sz w:val="20"/>
          <w:szCs w:val="20"/>
          <w:shd w:val="clear" w:color="auto" w:fill="FFFFFF"/>
        </w:rPr>
        <w:t xml:space="preserve"> </w:t>
      </w:r>
      <w:r w:rsidR="009466A0" w:rsidRPr="009F4575">
        <w:rPr>
          <w:rFonts w:ascii="Arial" w:hAnsi="Arial" w:cs="Arial"/>
          <w:color w:val="000000"/>
          <w:sz w:val="20"/>
          <w:szCs w:val="20"/>
          <w:shd w:val="clear" w:color="auto" w:fill="FFFFFF"/>
        </w:rPr>
        <w:fldChar w:fldCharType="begin">
          <w:fldData xml:space="preserve">PEVuZE5vdGU+PENpdGU+PEF1dGhvcj5kZSBaYW1ib3R0aTwvQXV0aG9yPjxZZWFyPjIwMTc8L1ll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</w:fldData>
        </w:fldChar>
      </w:r>
      <w:r w:rsidR="00DB4F34" w:rsidRPr="009F4575">
        <w:rPr>
          <w:rFonts w:ascii="Arial" w:hAnsi="Arial" w:cs="Arial"/>
          <w:color w:val="000000"/>
          <w:sz w:val="20"/>
          <w:szCs w:val="20"/>
          <w:shd w:val="clear" w:color="auto" w:fill="FFFFFF"/>
        </w:rPr>
        <w:instrText xml:space="preserve"> ADDIN EN.CITE </w:instrText>
      </w:r>
      <w:r w:rsidR="00DB4F34" w:rsidRPr="009F4575">
        <w:rPr>
          <w:rFonts w:ascii="Arial" w:hAnsi="Arial" w:cs="Arial"/>
          <w:color w:val="000000"/>
          <w:sz w:val="20"/>
          <w:szCs w:val="20"/>
          <w:shd w:val="clear" w:color="auto" w:fill="FFFFFF"/>
        </w:rPr>
        <w:fldChar w:fldCharType="begin">
          <w:fldData xml:space="preserve">PEVuZE5vdGU+PENpdGU+PEF1dGhvcj5kZSBaYW1ib3R0aTwvQXV0aG9yPjxZZWFyPjIwMTc8L1ll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</w:fldData>
        </w:fldChar>
      </w:r>
      <w:r w:rsidR="00DB4F34" w:rsidRPr="009F4575">
        <w:rPr>
          <w:rFonts w:ascii="Arial" w:hAnsi="Arial" w:cs="Arial"/>
          <w:color w:val="000000"/>
          <w:sz w:val="20"/>
          <w:szCs w:val="20"/>
          <w:shd w:val="clear" w:color="auto" w:fill="FFFFFF"/>
        </w:rPr>
        <w:instrText xml:space="preserve"> ADDIN EN.CITE.DATA </w:instrText>
      </w:r>
      <w:r w:rsidR="00DB4F34" w:rsidRPr="009F4575">
        <w:rPr>
          <w:rFonts w:ascii="Arial" w:hAnsi="Arial" w:cs="Arial"/>
          <w:color w:val="000000"/>
          <w:sz w:val="20"/>
          <w:szCs w:val="20"/>
          <w:shd w:val="clear" w:color="auto" w:fill="FFFFFF"/>
        </w:rPr>
      </w:r>
      <w:r w:rsidR="00DB4F34" w:rsidRPr="009F4575">
        <w:rPr>
          <w:rFonts w:ascii="Arial" w:hAnsi="Arial" w:cs="Arial"/>
          <w:color w:val="000000"/>
          <w:sz w:val="20"/>
          <w:szCs w:val="20"/>
          <w:shd w:val="clear" w:color="auto" w:fill="FFFFFF"/>
        </w:rPr>
        <w:fldChar w:fldCharType="end"/>
      </w:r>
      <w:r w:rsidR="009466A0" w:rsidRPr="009F4575">
        <w:rPr>
          <w:rFonts w:ascii="Arial" w:hAnsi="Arial" w:cs="Arial"/>
          <w:color w:val="000000"/>
          <w:sz w:val="20"/>
          <w:szCs w:val="20"/>
          <w:shd w:val="clear" w:color="auto" w:fill="FFFFFF"/>
        </w:rPr>
      </w:r>
      <w:r w:rsidR="009466A0"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[3-6]</w:t>
      </w:r>
      <w:r w:rsidR="009466A0" w:rsidRPr="009F4575">
        <w:rPr>
          <w:rFonts w:ascii="Arial" w:hAnsi="Arial" w:cs="Arial"/>
          <w:color w:val="000000"/>
          <w:sz w:val="20"/>
          <w:szCs w:val="20"/>
          <w:shd w:val="clear" w:color="auto" w:fill="FFFFFF"/>
        </w:rPr>
        <w:fldChar w:fldCharType="end"/>
      </w:r>
      <w:r w:rsidR="00B21995" w:rsidRPr="009F4575">
        <w:rPr>
          <w:rFonts w:ascii="Arial" w:hAnsi="Arial" w:cs="Arial"/>
          <w:color w:val="000000"/>
          <w:sz w:val="20"/>
          <w:szCs w:val="20"/>
          <w:shd w:val="clear" w:color="auto" w:fill="FFFFFF"/>
        </w:rPr>
        <w:t>.</w:t>
      </w:r>
      <w:r w:rsidR="00A4538A" w:rsidRPr="009F4575">
        <w:rPr>
          <w:rFonts w:ascii="Arial" w:hAnsi="Arial" w:cs="Arial"/>
          <w:color w:val="000000"/>
          <w:sz w:val="20"/>
          <w:szCs w:val="20"/>
          <w:shd w:val="clear" w:color="auto" w:fill="FFFFFF"/>
        </w:rPr>
        <w:t xml:space="preserve"> </w:t>
      </w:r>
    </w:p>
    <w:p w14:paraId="7B423936" w14:textId="647A48A3" w:rsidR="009A799D" w:rsidRPr="009F4575" w:rsidRDefault="009A799D" w:rsidP="00F52F8C">
      <w:pPr>
        <w:spacing w:line="480" w:lineRule="auto"/>
        <w:jc w:val="both"/>
        <w:rPr>
          <w:rFonts w:ascii="Arial" w:hAnsi="Arial" w:cs="Arial"/>
          <w:color w:val="000000"/>
          <w:sz w:val="20"/>
          <w:szCs w:val="20"/>
          <w:shd w:val="clear" w:color="auto" w:fill="FFFFFF"/>
        </w:rPr>
      </w:pPr>
      <w:r w:rsidRPr="009F4575">
        <w:rPr>
          <w:rFonts w:ascii="Arial" w:hAnsi="Arial" w:cs="Arial"/>
          <w:color w:val="000000"/>
          <w:sz w:val="20"/>
          <w:szCs w:val="20"/>
          <w:shd w:val="clear" w:color="auto" w:fill="FFFFFF"/>
        </w:rPr>
        <w:tab/>
      </w:r>
      <w:r w:rsidR="00A4538A" w:rsidRPr="009F4575">
        <w:rPr>
          <w:rFonts w:ascii="Arial" w:hAnsi="Arial" w:cs="Arial"/>
          <w:color w:val="000000"/>
          <w:sz w:val="20"/>
          <w:szCs w:val="20"/>
          <w:shd w:val="clear" w:color="auto" w:fill="FFFFFF"/>
        </w:rPr>
        <w:t>While cognitive behavioral treatments have proven efficacy for </w:t>
      </w:r>
      <w:r w:rsidR="00A4538A" w:rsidRPr="009F4575">
        <w:rPr>
          <w:rStyle w:val="highlight"/>
          <w:rFonts w:ascii="Arial" w:hAnsi="Arial" w:cs="Arial"/>
          <w:color w:val="000000"/>
          <w:sz w:val="20"/>
          <w:szCs w:val="20"/>
          <w:shd w:val="clear" w:color="auto" w:fill="FFFFFF"/>
        </w:rPr>
        <w:t>adolescent</w:t>
      </w:r>
      <w:r w:rsidR="00DB36FF" w:rsidRPr="009F4575">
        <w:rPr>
          <w:rStyle w:val="highlight"/>
          <w:rFonts w:ascii="Arial" w:hAnsi="Arial" w:cs="Arial"/>
          <w:color w:val="000000"/>
          <w:sz w:val="20"/>
          <w:szCs w:val="20"/>
          <w:shd w:val="clear" w:color="auto" w:fill="FFFFFF"/>
        </w:rPr>
        <w:t xml:space="preserve"> anxiety and </w:t>
      </w:r>
      <w:r w:rsidR="00020DEA" w:rsidRPr="009F4575">
        <w:rPr>
          <w:rFonts w:ascii="Arial" w:hAnsi="Arial" w:cs="Arial"/>
          <w:bCs/>
          <w:sz w:val="20"/>
          <w:szCs w:val="20"/>
          <w:lang w:eastAsia="nl-BE"/>
        </w:rPr>
        <w:t xml:space="preserve">sleep </w:t>
      </w:r>
      <w:r w:rsidR="00C66B45" w:rsidRPr="009F4575">
        <w:rPr>
          <w:rFonts w:ascii="Arial" w:hAnsi="Arial" w:cs="Arial"/>
          <w:sz w:val="20"/>
          <w:szCs w:val="20"/>
          <w:lang w:eastAsia="ja-JP"/>
        </w:rPr>
        <w:t>disturbance</w:t>
      </w:r>
      <w:r w:rsidR="00DB36FF" w:rsidRPr="009F4575">
        <w:rPr>
          <w:rStyle w:val="highlight"/>
          <w:rFonts w:ascii="Arial" w:hAnsi="Arial" w:cs="Arial"/>
          <w:color w:val="000000"/>
          <w:sz w:val="20"/>
          <w:szCs w:val="20"/>
          <w:shd w:val="clear" w:color="auto" w:fill="FFFFFF"/>
        </w:rPr>
        <w:t>,</w:t>
      </w:r>
      <w:r w:rsidR="00A4538A" w:rsidRPr="009F4575">
        <w:rPr>
          <w:rStyle w:val="highlight"/>
          <w:rFonts w:ascii="Arial" w:hAnsi="Arial" w:cs="Arial"/>
          <w:color w:val="000000"/>
          <w:sz w:val="20"/>
          <w:szCs w:val="20"/>
          <w:shd w:val="clear" w:color="auto" w:fill="FFFFFF"/>
        </w:rPr>
        <w:t xml:space="preserve"> </w:t>
      </w:r>
      <w:r w:rsidR="00A4538A" w:rsidRPr="009F4575">
        <w:rPr>
          <w:rFonts w:ascii="Arial" w:hAnsi="Arial" w:cs="Arial"/>
          <w:color w:val="000000"/>
          <w:sz w:val="20"/>
          <w:szCs w:val="20"/>
          <w:shd w:val="clear" w:color="auto" w:fill="FFFFFF"/>
        </w:rPr>
        <w:t xml:space="preserve">and online methods seem to offer promising options </w:t>
      </w:r>
      <w:r w:rsidR="00A4538A" w:rsidRPr="009F4575">
        <w:rPr>
          <w:rFonts w:ascii="Arial" w:hAnsi="Arial" w:cs="Arial"/>
          <w:color w:val="000000"/>
          <w:sz w:val="20"/>
          <w:szCs w:val="20"/>
          <w:shd w:val="clear" w:color="auto" w:fill="FFFFFF"/>
        </w:rPr>
        <w:fldChar w:fldCharType="begin"/>
      </w:r>
      <w:r w:rsidR="00DB4F34" w:rsidRPr="009F4575">
        <w:rPr>
          <w:rFonts w:ascii="Arial" w:hAnsi="Arial" w:cs="Arial"/>
          <w:color w:val="000000"/>
          <w:sz w:val="20"/>
          <w:szCs w:val="20"/>
          <w:shd w:val="clear" w:color="auto" w:fill="FFFFFF"/>
        </w:rPr>
        <w:instrText xml:space="preserve"> ADDIN EN.CITE &lt;EndNote&gt;&lt;Cite&gt;&lt;Author&gt;de Zambotti&lt;/Author&gt;&lt;Year&gt;2017&lt;/Year&gt;&lt;RecNum&gt;2965&lt;/RecNum&gt;&lt;DisplayText&gt;[3, 7]&lt;/DisplayText&gt;&lt;record&gt;&lt;rec-number&gt;2965&lt;/rec-number&gt;&lt;foreign-keys&gt;&lt;key app="EN" db-id="vztrr2pxoswezaedfpsvdxvvx0wff0paassr" timestamp="1512551066"&gt;2965&lt;/key&gt;&lt;/foreign-keys&gt;&lt;ref-type name="Journal Article"&gt;17&lt;/ref-type&gt;&lt;contributors&gt;&lt;authors&gt;&lt;author&gt;de Zambotti, Massimiliano&lt;/author&gt;&lt;author&gt;Goldstone, Aimee&lt;/author&gt;&lt;author&gt;Colrain, Ian M&lt;/author&gt;&lt;author&gt;Baker, Fiona C&lt;/author&gt;&lt;/authors&gt;&lt;/contributors&gt;&lt;titles&gt;&lt;title&gt;Insomnia disorder in adolescence: Diagnosis, impact, and treatment&lt;/title&gt;&lt;secondary-title&gt;Sleep Medicine Reviews&lt;/secondary-title&gt;&lt;/titles&gt;&lt;periodical&gt;&lt;full-title&gt;Sleep medicine reviews&lt;/full-title&gt;&lt;/periodical&gt;&lt;dates&gt;&lt;year&gt;2017&lt;/year&gt;&lt;/dates&gt;&lt;isbn&gt;1087-0792&lt;/isbn&gt;&lt;urls&gt;&lt;/urls&gt;&lt;/record&gt;&lt;/Cite&gt;&lt;Cite&gt;&lt;Author&gt;Kendall&lt;/Author&gt;&lt;Year&gt;2015&lt;/Year&gt;&lt;RecNum&gt;3334&lt;/RecNum&gt;&lt;record&gt;&lt;rec-number&gt;3334&lt;/rec-number&gt;&lt;foreign-keys&gt;&lt;key app="EN" db-id="vztrr2pxoswezaedfpsvdxvvx0wff0paassr" timestamp="1533390460"&gt;3334&lt;/key&gt;&lt;/foreign-keys&gt;&lt;ref-type name="Journal Article"&gt;17&lt;/ref-type&gt;&lt;contributors&gt;&lt;authors&gt;&lt;author&gt;Kendall, Philip C&lt;/author&gt;&lt;author&gt;Peterman, Jeremy S&lt;/author&gt;&lt;/authors&gt;&lt;/contributors&gt;&lt;titles&gt;&lt;title&gt;CBT for adolescents with anxiety: Mature yet still developing&lt;/title&gt;&lt;secondary-title&gt;American Journal of Psychiatry&lt;/secondary-title&gt;&lt;/titles&gt;&lt;periodical&gt;&lt;full-title&gt;American Journal of Psychiatry&lt;/full-title&gt;&lt;/periodical&gt;&lt;pages&gt;519-530&lt;/pages&gt;&lt;volume&gt;172&lt;/volume&gt;&lt;number&gt;6&lt;/number&gt;&lt;dates&gt;&lt;year&gt;2015&lt;/year&gt;&lt;/dates&gt;&lt;isbn&gt;0002-953X&lt;/isbn&gt;&lt;urls&gt;&lt;/urls&gt;&lt;/record&gt;&lt;/Cite&gt;&lt;/EndNote&gt;</w:instrText>
      </w:r>
      <w:r w:rsidR="00A4538A"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[3, 7]</w:t>
      </w:r>
      <w:r w:rsidR="00A4538A" w:rsidRPr="009F4575">
        <w:rPr>
          <w:rFonts w:ascii="Arial" w:hAnsi="Arial" w:cs="Arial"/>
          <w:color w:val="000000"/>
          <w:sz w:val="20"/>
          <w:szCs w:val="20"/>
          <w:shd w:val="clear" w:color="auto" w:fill="FFFFFF"/>
        </w:rPr>
        <w:fldChar w:fldCharType="end"/>
      </w:r>
      <w:r w:rsidR="00A4538A" w:rsidRPr="009F4575">
        <w:rPr>
          <w:rFonts w:ascii="Arial" w:hAnsi="Arial" w:cs="Arial"/>
          <w:color w:val="000000"/>
          <w:sz w:val="20"/>
          <w:szCs w:val="20"/>
          <w:shd w:val="clear" w:color="auto" w:fill="FFFFFF"/>
        </w:rPr>
        <w:t xml:space="preserve">, </w:t>
      </w:r>
      <w:r w:rsidR="00326C3C" w:rsidRPr="009F4575">
        <w:rPr>
          <w:rFonts w:ascii="Arial" w:hAnsi="Arial" w:cs="Arial"/>
          <w:color w:val="000000"/>
          <w:sz w:val="20"/>
          <w:szCs w:val="20"/>
          <w:shd w:val="clear" w:color="auto" w:fill="FFFFFF"/>
        </w:rPr>
        <w:t xml:space="preserve">some </w:t>
      </w:r>
      <w:r w:rsidR="00A4538A" w:rsidRPr="009F4575">
        <w:rPr>
          <w:rFonts w:ascii="Arial" w:hAnsi="Arial" w:cs="Arial"/>
          <w:color w:val="000000"/>
          <w:sz w:val="20"/>
          <w:szCs w:val="20"/>
          <w:shd w:val="clear" w:color="auto" w:fill="FFFFFF"/>
        </w:rPr>
        <w:t xml:space="preserve">adolescents </w:t>
      </w:r>
      <w:r w:rsidR="00326C3C" w:rsidRPr="009F4575">
        <w:rPr>
          <w:rFonts w:ascii="Arial" w:hAnsi="Arial" w:cs="Arial"/>
          <w:color w:val="000000"/>
          <w:sz w:val="20"/>
          <w:szCs w:val="20"/>
          <w:shd w:val="clear" w:color="auto" w:fill="FFFFFF"/>
        </w:rPr>
        <w:t xml:space="preserve">may </w:t>
      </w:r>
      <w:r w:rsidR="00A4538A" w:rsidRPr="009F4575">
        <w:rPr>
          <w:rFonts w:ascii="Arial" w:hAnsi="Arial" w:cs="Arial"/>
          <w:color w:val="000000"/>
          <w:sz w:val="20"/>
          <w:szCs w:val="20"/>
          <w:shd w:val="clear" w:color="auto" w:fill="FFFFFF"/>
        </w:rPr>
        <w:t>be unrece</w:t>
      </w:r>
      <w:r w:rsidR="00A44CA7" w:rsidRPr="009F4575">
        <w:rPr>
          <w:rFonts w:ascii="Arial" w:hAnsi="Arial" w:cs="Arial"/>
          <w:color w:val="000000"/>
          <w:sz w:val="20"/>
          <w:szCs w:val="20"/>
          <w:shd w:val="clear" w:color="auto" w:fill="FFFFFF"/>
        </w:rPr>
        <w:t>ptive, reluctant and ambivalent</w:t>
      </w:r>
      <w:r w:rsidR="00A4538A" w:rsidRPr="009F4575">
        <w:rPr>
          <w:rFonts w:ascii="Arial" w:hAnsi="Arial" w:cs="Arial"/>
          <w:color w:val="000000"/>
          <w:sz w:val="20"/>
          <w:szCs w:val="20"/>
          <w:shd w:val="clear" w:color="auto" w:fill="FFFFFF"/>
        </w:rPr>
        <w:t xml:space="preserve"> towards psychotherapy </w:t>
      </w:r>
      <w:r w:rsidR="00A4538A" w:rsidRPr="009F4575">
        <w:rPr>
          <w:rFonts w:ascii="Arial" w:hAnsi="Arial" w:cs="Arial"/>
          <w:color w:val="000000"/>
          <w:sz w:val="20"/>
          <w:szCs w:val="20"/>
          <w:shd w:val="clear" w:color="auto" w:fill="FFFFFF"/>
        </w:rPr>
        <w:fldChar w:fldCharType="begin"/>
      </w:r>
      <w:r w:rsidR="00DB4F34" w:rsidRPr="009F4575">
        <w:rPr>
          <w:rFonts w:ascii="Arial" w:hAnsi="Arial" w:cs="Arial" w:hint="eastAsia"/>
          <w:color w:val="000000"/>
          <w:sz w:val="20"/>
          <w:szCs w:val="20"/>
          <w:shd w:val="clear" w:color="auto" w:fill="FFFFFF"/>
        </w:rPr>
        <w:instrText xml:space="preserve"> ADDIN EN.CITE &lt;EndNote&gt;&lt;Cite&gt;&lt;Author&gt;Lundkvist</w:instrText>
      </w:r>
      <w:r w:rsidR="00DB4F34" w:rsidRPr="009F4575">
        <w:rPr>
          <w:rFonts w:ascii="Arial" w:hAnsi="Arial" w:cs="Arial" w:hint="eastAsia"/>
          <w:color w:val="000000"/>
          <w:sz w:val="20"/>
          <w:szCs w:val="20"/>
          <w:shd w:val="clear" w:color="auto" w:fill="FFFFFF"/>
        </w:rPr>
        <w:instrText>‐</w:instrText>
      </w:r>
      <w:r w:rsidR="00DB4F34" w:rsidRPr="009F4575">
        <w:rPr>
          <w:rFonts w:ascii="Arial" w:hAnsi="Arial" w:cs="Arial" w:hint="eastAsia"/>
          <w:color w:val="000000"/>
          <w:sz w:val="20"/>
          <w:szCs w:val="20"/>
          <w:shd w:val="clear" w:color="auto" w:fill="FFFFFF"/>
        </w:rPr>
        <w:instrText>Houndoumadi&lt;/Author&gt;&lt;Year&gt;2017&lt;/Year&gt;&lt;RecNum&gt;3335&lt;/RecNum&gt;&lt;DisplayText&gt;[8]&lt;/DisplayText&gt;&lt;record&gt;&lt;rec-number&gt;3335&lt;/rec-number&gt;&lt;foreign-keys&gt;&lt;key app="EN" db-id="vztrr2pxoswezaedfpsvdxvvx0wff0paassr" timestamp="1533390901"&gt;3335&lt;/key&gt;&lt;/foreign-keys&gt;&lt;ref-type name="Journal Article"&gt;17&lt;/ref-type&gt;&lt;contributors&gt;&lt;authors&gt;&lt;author&gt;Lundkvist</w:instrText>
      </w:r>
      <w:r w:rsidR="00DB4F34" w:rsidRPr="009F4575">
        <w:rPr>
          <w:rFonts w:ascii="Arial" w:hAnsi="Arial" w:cs="Arial" w:hint="eastAsia"/>
          <w:color w:val="000000"/>
          <w:sz w:val="20"/>
          <w:szCs w:val="20"/>
          <w:shd w:val="clear" w:color="auto" w:fill="FFFFFF"/>
        </w:rPr>
        <w:instrText>‐</w:instrText>
      </w:r>
      <w:r w:rsidR="00DB4F34" w:rsidRPr="009F4575">
        <w:rPr>
          <w:rFonts w:ascii="Arial" w:hAnsi="Arial" w:cs="Arial" w:hint="eastAsia"/>
          <w:color w:val="000000"/>
          <w:sz w:val="20"/>
          <w:szCs w:val="20"/>
          <w:shd w:val="clear" w:color="auto" w:fill="FFFFFF"/>
        </w:rPr>
        <w:instrText>Houndoumadi, Irene&lt;/author&gt;&lt;author&gt;Thastum, Mikael&lt;/author&gt;&lt;/authors&gt;&lt;/contributors&gt;&lt;titles&gt;&lt;title&gt;Anxious Children and Adolescents Non</w:instrText>
      </w:r>
      <w:r w:rsidR="00DB4F34" w:rsidRPr="009F4575">
        <w:rPr>
          <w:rFonts w:ascii="Arial" w:hAnsi="Arial" w:cs="Arial" w:hint="eastAsia"/>
          <w:color w:val="000000"/>
          <w:sz w:val="20"/>
          <w:szCs w:val="20"/>
          <w:shd w:val="clear" w:color="auto" w:fill="FFFFFF"/>
        </w:rPr>
        <w:instrText>‐</w:instrText>
      </w:r>
      <w:r w:rsidR="00DB4F34" w:rsidRPr="009F4575">
        <w:rPr>
          <w:rFonts w:ascii="Arial" w:hAnsi="Arial" w:cs="Arial" w:hint="eastAsia"/>
          <w:color w:val="000000"/>
          <w:sz w:val="20"/>
          <w:szCs w:val="20"/>
          <w:shd w:val="clear" w:color="auto" w:fill="FFFFFF"/>
        </w:rPr>
        <w:instrText>responding to CBT: Clinical Predictors and Families&amp;apos; Experiences of Therapy&lt;/title&gt;&lt;secondary-title&gt;Clinical psychology &amp;amp; psychotherapy&lt;/secondary-title&gt;&lt;/titles&gt;&lt;periodical&gt;&lt;full-title&gt;Clinical psychology &amp;amp; psychotherapy&lt;/full-title&gt;&lt;</w:instrText>
      </w:r>
      <w:r w:rsidR="00DB4F34" w:rsidRPr="009F4575">
        <w:rPr>
          <w:rFonts w:ascii="Arial" w:hAnsi="Arial" w:cs="Arial"/>
          <w:color w:val="000000"/>
          <w:sz w:val="20"/>
          <w:szCs w:val="20"/>
          <w:shd w:val="clear" w:color="auto" w:fill="FFFFFF"/>
        </w:rPr>
        <w:instrText>/periodical&gt;&lt;pages&gt;82-93&lt;/pages&gt;&lt;volume&gt;24&lt;/volume&gt;&lt;number&gt;1&lt;/number&gt;&lt;dates&gt;&lt;year&gt;2017&lt;/year&gt;&lt;/dates&gt;&lt;isbn&gt;1063-3995&lt;/isbn&gt;&lt;urls&gt;&lt;/urls&gt;&lt;/record&gt;&lt;/Cite&gt;&lt;/EndNote&gt;</w:instrText>
      </w:r>
      <w:r w:rsidR="00A4538A"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[8]</w:t>
      </w:r>
      <w:r w:rsidR="00A4538A" w:rsidRPr="009F4575">
        <w:rPr>
          <w:rFonts w:ascii="Arial" w:hAnsi="Arial" w:cs="Arial"/>
          <w:color w:val="000000"/>
          <w:sz w:val="20"/>
          <w:szCs w:val="20"/>
          <w:shd w:val="clear" w:color="auto" w:fill="FFFFFF"/>
        </w:rPr>
        <w:fldChar w:fldCharType="end"/>
      </w:r>
      <w:r w:rsidR="00A4538A" w:rsidRPr="009F4575">
        <w:rPr>
          <w:rFonts w:ascii="Arial" w:hAnsi="Arial" w:cs="Arial"/>
          <w:color w:val="000000"/>
          <w:sz w:val="20"/>
          <w:szCs w:val="20"/>
          <w:shd w:val="clear" w:color="auto" w:fill="FFFFFF"/>
        </w:rPr>
        <w:t xml:space="preserve">. Moreover, these treatment modalities are not always </w:t>
      </w:r>
      <w:r w:rsidR="00A44CA7" w:rsidRPr="009F4575">
        <w:rPr>
          <w:rFonts w:ascii="Arial" w:hAnsi="Arial" w:cs="Arial"/>
          <w:color w:val="000000"/>
          <w:sz w:val="20"/>
          <w:szCs w:val="20"/>
          <w:shd w:val="clear" w:color="auto" w:fill="FFFFFF"/>
        </w:rPr>
        <w:t>available</w:t>
      </w:r>
      <w:r w:rsidR="00A4538A" w:rsidRPr="009F4575">
        <w:rPr>
          <w:rFonts w:ascii="Arial" w:hAnsi="Arial" w:cs="Arial"/>
          <w:color w:val="000000"/>
          <w:sz w:val="20"/>
          <w:szCs w:val="20"/>
          <w:shd w:val="clear" w:color="auto" w:fill="FFFFFF"/>
        </w:rPr>
        <w:t xml:space="preserve"> in </w:t>
      </w:r>
      <w:r w:rsidR="00DB36FF" w:rsidRPr="009F4575">
        <w:rPr>
          <w:rFonts w:ascii="Arial" w:hAnsi="Arial" w:cs="Arial"/>
          <w:color w:val="000000"/>
          <w:sz w:val="20"/>
          <w:szCs w:val="20"/>
          <w:shd w:val="clear" w:color="auto" w:fill="FFFFFF"/>
        </w:rPr>
        <w:t>low-</w:t>
      </w:r>
      <w:r w:rsidR="00A4538A" w:rsidRPr="009F4575">
        <w:rPr>
          <w:rFonts w:ascii="Arial" w:hAnsi="Arial" w:cs="Arial"/>
          <w:color w:val="000000"/>
          <w:sz w:val="20"/>
          <w:szCs w:val="20"/>
          <w:shd w:val="clear" w:color="auto" w:fill="FFFFFF"/>
        </w:rPr>
        <w:t>resourced settings</w:t>
      </w:r>
      <w:r w:rsidR="00A44CA7" w:rsidRPr="009F4575">
        <w:rPr>
          <w:rFonts w:ascii="Arial" w:hAnsi="Arial" w:cs="Arial"/>
          <w:color w:val="000000"/>
          <w:sz w:val="20"/>
          <w:szCs w:val="20"/>
          <w:shd w:val="clear" w:color="auto" w:fill="FFFFFF"/>
        </w:rPr>
        <w:t xml:space="preserve"> </w:t>
      </w:r>
      <w:r w:rsidR="00A44CA7" w:rsidRPr="009F4575">
        <w:rPr>
          <w:rFonts w:ascii="Arial" w:hAnsi="Arial" w:cs="Arial"/>
          <w:color w:val="000000"/>
          <w:sz w:val="20"/>
          <w:szCs w:val="20"/>
          <w:shd w:val="clear" w:color="auto" w:fill="FFFFFF"/>
        </w:rPr>
        <w:fldChar w:fldCharType="begin"/>
      </w:r>
      <w:r w:rsidR="00DB4F34" w:rsidRPr="009F4575">
        <w:rPr>
          <w:rFonts w:ascii="Arial" w:hAnsi="Arial" w:cs="Arial"/>
          <w:color w:val="000000"/>
          <w:sz w:val="20"/>
          <w:szCs w:val="20"/>
          <w:shd w:val="clear" w:color="auto" w:fill="FFFFFF"/>
        </w:rPr>
        <w:instrText xml:space="preserve"> ADDIN EN.CITE &lt;EndNote&gt;&lt;Cite&gt;&lt;Author&gt;Beck&lt;/Author&gt;&lt;Year&gt;2016&lt;/Year&gt;&lt;RecNum&gt;3339&lt;/RecNum&gt;&lt;DisplayText&gt;[9]&lt;/DisplayText&gt;&lt;record&gt;&lt;rec-number&gt;3339&lt;/rec-number&gt;&lt;foreign-keys&gt;&lt;key app="EN" db-id="vztrr2pxoswezaedfpsvdxvvx0wff0paassr" timestamp="1533454769"&gt;3339&lt;/key&gt;&lt;/foreign-keys&gt;&lt;ref-type name="Journal Article"&gt;17&lt;/ref-type&gt;&lt;contributors&gt;&lt;authors&gt;&lt;author&gt;Beck, Andrew&lt;/author&gt;&lt;author&gt;Nadkarni, Abhijit&lt;/author&gt;&lt;author&gt;Calam, Rachel&lt;/author&gt;&lt;author&gt;Naeem, Farooq&lt;/author&gt;&lt;author&gt;Husain, Nusrat&lt;/author&gt;&lt;/authors&gt;&lt;/contributors&gt;&lt;titles&gt;&lt;title&gt;Increasing access to cognitive behaviour therapy in low and middle income countries: a strategic framework&lt;/title&gt;&lt;secondary-title&gt;Asian journal of psychiatry&lt;/secondary-title&gt;&lt;/titles&gt;&lt;periodical&gt;&lt;full-title&gt;Asian journal of psychiatry&lt;/full-title&gt;&lt;/periodical&gt;&lt;pages&gt;190-195&lt;/pages&gt;&lt;volume&gt;22&lt;/volume&gt;&lt;dates&gt;&lt;year&gt;2016&lt;/year&gt;&lt;/dates&gt;&lt;isbn&gt;1876-2018&lt;/isbn&gt;&lt;urls&gt;&lt;/urls&gt;&lt;/record&gt;&lt;/Cite&gt;&lt;/EndNote&gt;</w:instrText>
      </w:r>
      <w:r w:rsidR="00A44CA7"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[9]</w:t>
      </w:r>
      <w:r w:rsidR="00A44CA7" w:rsidRPr="009F4575">
        <w:rPr>
          <w:rFonts w:ascii="Arial" w:hAnsi="Arial" w:cs="Arial"/>
          <w:color w:val="000000"/>
          <w:sz w:val="20"/>
          <w:szCs w:val="20"/>
          <w:shd w:val="clear" w:color="auto" w:fill="FFFFFF"/>
        </w:rPr>
        <w:fldChar w:fldCharType="end"/>
      </w:r>
      <w:r w:rsidR="00A4538A" w:rsidRPr="009F4575">
        <w:rPr>
          <w:rFonts w:ascii="Arial" w:hAnsi="Arial" w:cs="Arial"/>
          <w:color w:val="000000"/>
          <w:sz w:val="20"/>
          <w:szCs w:val="20"/>
          <w:shd w:val="clear" w:color="auto" w:fill="FFFFFF"/>
        </w:rPr>
        <w:t>. </w:t>
      </w:r>
      <w:r w:rsidR="00F73341" w:rsidRPr="009F4575">
        <w:rPr>
          <w:rFonts w:ascii="Arial" w:hAnsi="Arial" w:cs="Arial"/>
          <w:color w:val="000000"/>
          <w:sz w:val="20"/>
          <w:szCs w:val="20"/>
          <w:shd w:val="clear" w:color="auto" w:fill="FFFFFF"/>
        </w:rPr>
        <w:t>Specific services for early detection and cost-effective</w:t>
      </w:r>
      <w:r w:rsidR="00C41D44" w:rsidRPr="009F4575">
        <w:rPr>
          <w:rFonts w:ascii="Arial" w:hAnsi="Arial" w:cs="Arial"/>
          <w:color w:val="000000"/>
          <w:sz w:val="20"/>
          <w:szCs w:val="20"/>
          <w:shd w:val="clear" w:color="auto" w:fill="FFFFFF"/>
        </w:rPr>
        <w:t>,</w:t>
      </w:r>
      <w:r w:rsidR="00F73341" w:rsidRPr="009F4575">
        <w:rPr>
          <w:rFonts w:ascii="Arial" w:hAnsi="Arial" w:cs="Arial"/>
          <w:color w:val="000000"/>
          <w:sz w:val="20"/>
          <w:szCs w:val="20"/>
          <w:shd w:val="clear" w:color="auto" w:fill="FFFFFF"/>
        </w:rPr>
        <w:t xml:space="preserve"> </w:t>
      </w:r>
      <w:r w:rsidR="00C41D44" w:rsidRPr="009F4575">
        <w:rPr>
          <w:rFonts w:ascii="Arial" w:hAnsi="Arial" w:cs="Arial"/>
          <w:sz w:val="20"/>
          <w:szCs w:val="20"/>
        </w:rPr>
        <w:t>easily accessible,</w:t>
      </w:r>
      <w:r w:rsidR="00C41D44" w:rsidRPr="009F4575">
        <w:rPr>
          <w:rFonts w:ascii="Arial" w:hAnsi="Arial" w:cs="Arial"/>
          <w:color w:val="000000"/>
          <w:sz w:val="20"/>
          <w:szCs w:val="20"/>
          <w:shd w:val="clear" w:color="auto" w:fill="FFFFFF"/>
        </w:rPr>
        <w:t xml:space="preserve"> and widely appealing </w:t>
      </w:r>
      <w:r w:rsidR="00F73341" w:rsidRPr="009F4575">
        <w:rPr>
          <w:rFonts w:ascii="Arial" w:hAnsi="Arial" w:cs="Arial"/>
          <w:color w:val="000000"/>
          <w:sz w:val="20"/>
          <w:szCs w:val="20"/>
          <w:shd w:val="clear" w:color="auto" w:fill="FFFFFF"/>
        </w:rPr>
        <w:t>interventio</w:t>
      </w:r>
      <w:r w:rsidR="00DB36FF" w:rsidRPr="009F4575">
        <w:rPr>
          <w:rFonts w:ascii="Arial" w:hAnsi="Arial" w:cs="Arial"/>
          <w:color w:val="000000"/>
          <w:sz w:val="20"/>
          <w:szCs w:val="20"/>
          <w:shd w:val="clear" w:color="auto" w:fill="FFFFFF"/>
        </w:rPr>
        <w:t>ns for mental health problems</w:t>
      </w:r>
      <w:r w:rsidR="00C41D44" w:rsidRPr="009F4575">
        <w:rPr>
          <w:rFonts w:ascii="Arial" w:hAnsi="Arial" w:cs="Arial"/>
          <w:color w:val="000000"/>
          <w:sz w:val="20"/>
          <w:szCs w:val="20"/>
          <w:shd w:val="clear" w:color="auto" w:fill="FFFFFF"/>
        </w:rPr>
        <w:t xml:space="preserve"> </w:t>
      </w:r>
      <w:r w:rsidR="00B07902" w:rsidRPr="009F4575">
        <w:rPr>
          <w:rFonts w:ascii="Arial" w:hAnsi="Arial" w:cs="Arial"/>
          <w:color w:val="000000"/>
          <w:sz w:val="20"/>
          <w:szCs w:val="20"/>
          <w:shd w:val="clear" w:color="auto" w:fill="FFFFFF"/>
        </w:rPr>
        <w:t>are therefore highly needed</w:t>
      </w:r>
      <w:r w:rsidR="00F73341" w:rsidRPr="009F4575">
        <w:rPr>
          <w:rFonts w:ascii="Arial" w:hAnsi="Arial" w:cs="Arial"/>
          <w:color w:val="000000"/>
          <w:sz w:val="20"/>
          <w:szCs w:val="20"/>
          <w:shd w:val="clear" w:color="auto" w:fill="FFFFFF"/>
        </w:rPr>
        <w:t xml:space="preserve"> </w:t>
      </w:r>
      <w:r w:rsidR="00F73341" w:rsidRPr="009F4575">
        <w:rPr>
          <w:rFonts w:ascii="Arial" w:hAnsi="Arial" w:cs="Arial"/>
          <w:color w:val="000000"/>
          <w:sz w:val="20"/>
          <w:szCs w:val="20"/>
          <w:shd w:val="clear" w:color="auto" w:fill="FFFFFF"/>
        </w:rPr>
        <w:fldChar w:fldCharType="begin"/>
      </w:r>
      <w:r w:rsidR="00DB4F34" w:rsidRPr="009F4575">
        <w:rPr>
          <w:rFonts w:ascii="Arial" w:hAnsi="Arial" w:cs="Arial"/>
          <w:color w:val="000000"/>
          <w:sz w:val="20"/>
          <w:szCs w:val="20"/>
          <w:shd w:val="clear" w:color="auto" w:fill="FFFFFF"/>
        </w:rPr>
        <w:instrText xml:space="preserve"> ADDIN EN.CITE &lt;EndNote&gt;&lt;Cite&gt;&lt;Author&gt;Yatham&lt;/Author&gt;&lt;Year&gt;2017&lt;/Year&gt;&lt;RecNum&gt;3149&lt;/RecNum&gt;&lt;DisplayText&gt;[10]&lt;/DisplayText&gt;&lt;record&gt;&lt;rec-number&gt;3149&lt;/rec-number&gt;&lt;foreign-keys&gt;&lt;key app="EN" db-id="vztrr2pxoswezaedfpsvdxvvx0wff0paassr" timestamp="1523340671"&gt;3149&lt;/key&gt;&lt;/foreign-keys&gt;&lt;ref-type name="Journal Article"&gt;17&lt;/ref-type&gt;&lt;contributors&gt;&lt;authors&gt;&lt;author&gt;Yatham, Swetha&lt;/author&gt;&lt;author&gt;Sivathasan, Shalini&lt;/author&gt;&lt;author&gt;Yoon, Rosalia&lt;/author&gt;&lt;author&gt;da Silva, Tricia L&lt;/author&gt;&lt;author&gt;Ravindran, Arun V&lt;/author&gt;&lt;/authors&gt;&lt;/contributors&gt;&lt;titles&gt;&lt;title&gt;Depression, anxiety, and post-traumatic stress disorder among youth in low and middle income countries: A review of prevalence and treatment interventions&lt;/title&gt;&lt;secondary-title&gt;Asian journal of psychiatry&lt;/secondary-title&gt;&lt;/titles&gt;&lt;periodical&gt;&lt;full-title&gt;Asian journal of psychiatry&lt;/full-title&gt;&lt;/periodical&gt;&lt;dates&gt;&lt;year&gt;2017&lt;/year&gt;&lt;/dates&gt;&lt;isbn&gt;1876-2018&lt;/isbn&gt;&lt;urls&gt;&lt;/urls&gt;&lt;/record&gt;&lt;/Cite&gt;&lt;/EndNote&gt;</w:instrText>
      </w:r>
      <w:r w:rsidR="00F73341"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[10]</w:t>
      </w:r>
      <w:r w:rsidR="00F73341" w:rsidRPr="009F4575">
        <w:rPr>
          <w:rFonts w:ascii="Arial" w:hAnsi="Arial" w:cs="Arial"/>
          <w:color w:val="000000"/>
          <w:sz w:val="20"/>
          <w:szCs w:val="20"/>
          <w:shd w:val="clear" w:color="auto" w:fill="FFFFFF"/>
        </w:rPr>
        <w:fldChar w:fldCharType="end"/>
      </w:r>
      <w:r w:rsidR="00DE653F" w:rsidRPr="009F4575">
        <w:rPr>
          <w:rFonts w:ascii="Arial" w:hAnsi="Arial" w:cs="Arial"/>
          <w:color w:val="000000"/>
          <w:sz w:val="20"/>
          <w:szCs w:val="20"/>
          <w:shd w:val="clear" w:color="auto" w:fill="FFFFFF"/>
        </w:rPr>
        <w:t>.</w:t>
      </w:r>
      <w:r w:rsidR="00EF6B1A" w:rsidRPr="009F4575">
        <w:rPr>
          <w:rFonts w:ascii="Arial" w:hAnsi="Arial" w:cs="Arial"/>
          <w:color w:val="000000"/>
          <w:sz w:val="20"/>
          <w:szCs w:val="20"/>
          <w:shd w:val="clear" w:color="auto" w:fill="FFFFFF"/>
        </w:rPr>
        <w:t xml:space="preserve"> F</w:t>
      </w:r>
      <w:r w:rsidR="00EF6B1A" w:rsidRPr="009F4575">
        <w:rPr>
          <w:rFonts w:ascii="Arial" w:hAnsi="Arial" w:cs="Arial"/>
          <w:bCs/>
          <w:sz w:val="20"/>
          <w:szCs w:val="20"/>
          <w:lang w:eastAsia="nl-BE"/>
        </w:rPr>
        <w:t xml:space="preserve">rom a public health perspective, it is essential to understand the risk factors that are associated with anxiety-induced </w:t>
      </w:r>
      <w:r w:rsidR="00EE0635" w:rsidRPr="009F4575">
        <w:rPr>
          <w:rFonts w:ascii="Arial" w:hAnsi="Arial" w:cs="Arial"/>
          <w:bCs/>
          <w:sz w:val="20"/>
          <w:szCs w:val="20"/>
          <w:lang w:eastAsia="nl-BE"/>
        </w:rPr>
        <w:t xml:space="preserve">sleep </w:t>
      </w:r>
      <w:r w:rsidR="00C66B45" w:rsidRPr="009F4575">
        <w:rPr>
          <w:rFonts w:ascii="Arial" w:hAnsi="Arial" w:cs="Arial"/>
          <w:sz w:val="20"/>
          <w:szCs w:val="20"/>
          <w:lang w:eastAsia="ja-JP"/>
        </w:rPr>
        <w:t>disturbance</w:t>
      </w:r>
      <w:r w:rsidR="00EF6B1A" w:rsidRPr="009F4575">
        <w:rPr>
          <w:rFonts w:ascii="Arial" w:hAnsi="Arial" w:cs="Arial"/>
          <w:bCs/>
          <w:sz w:val="20"/>
          <w:szCs w:val="20"/>
          <w:lang w:eastAsia="nl-BE"/>
        </w:rPr>
        <w:t xml:space="preserve"> in adolescents such that targeted </w:t>
      </w:r>
      <w:r w:rsidR="001B2640" w:rsidRPr="009F4575">
        <w:rPr>
          <w:rFonts w:ascii="Arial" w:hAnsi="Arial" w:cs="Arial"/>
          <w:color w:val="000000"/>
          <w:sz w:val="20"/>
          <w:szCs w:val="20"/>
          <w:shd w:val="clear" w:color="auto" w:fill="FFFFFF"/>
        </w:rPr>
        <w:t xml:space="preserve">low-threshold </w:t>
      </w:r>
      <w:r w:rsidR="00EF6B1A" w:rsidRPr="009F4575">
        <w:rPr>
          <w:rFonts w:ascii="Arial" w:hAnsi="Arial" w:cs="Arial"/>
          <w:bCs/>
          <w:sz w:val="20"/>
          <w:szCs w:val="20"/>
          <w:lang w:eastAsia="nl-BE"/>
        </w:rPr>
        <w:t>interventions can be developed to assist in prevention and treatment</w:t>
      </w:r>
      <w:r w:rsidR="00DE653F" w:rsidRPr="009F4575">
        <w:rPr>
          <w:rFonts w:ascii="Arial" w:hAnsi="Arial" w:cs="Arial"/>
          <w:color w:val="000000"/>
          <w:sz w:val="20"/>
          <w:szCs w:val="20"/>
          <w:shd w:val="clear" w:color="auto" w:fill="FFFFFF"/>
        </w:rPr>
        <w:t>.</w:t>
      </w:r>
      <w:r w:rsidR="00EF6B1A" w:rsidRPr="009F4575">
        <w:rPr>
          <w:rFonts w:ascii="Arial" w:hAnsi="Arial" w:cs="Arial"/>
          <w:color w:val="000000"/>
          <w:sz w:val="20"/>
          <w:szCs w:val="20"/>
          <w:shd w:val="clear" w:color="auto" w:fill="FFFFFF"/>
        </w:rPr>
        <w:t xml:space="preserve"> </w:t>
      </w:r>
    </w:p>
    <w:p w14:paraId="4CBF66E9" w14:textId="4EC27A61" w:rsidR="00B24668" w:rsidRPr="009F4575" w:rsidRDefault="009A799D" w:rsidP="00F52F8C">
      <w:pPr>
        <w:spacing w:line="480" w:lineRule="auto"/>
        <w:jc w:val="both"/>
        <w:rPr>
          <w:rFonts w:ascii="Arial" w:hAnsi="Arial" w:cs="Arial"/>
          <w:sz w:val="20"/>
          <w:szCs w:val="20"/>
        </w:rPr>
      </w:pPr>
      <w:r w:rsidRPr="009F4575">
        <w:rPr>
          <w:rFonts w:ascii="Arial" w:hAnsi="Arial" w:cs="Arial"/>
          <w:color w:val="000000"/>
          <w:sz w:val="20"/>
          <w:szCs w:val="20"/>
          <w:shd w:val="clear" w:color="auto" w:fill="FFFFFF"/>
        </w:rPr>
        <w:tab/>
      </w:r>
      <w:r w:rsidR="00EF6B1A" w:rsidRPr="009F4575">
        <w:rPr>
          <w:rFonts w:ascii="Arial" w:hAnsi="Arial" w:cs="Arial"/>
          <w:bCs/>
          <w:sz w:val="20"/>
          <w:szCs w:val="20"/>
          <w:lang w:eastAsia="nl-BE"/>
        </w:rPr>
        <w:t xml:space="preserve">Two related lifestyle behaviors that have been associated with anxiety and </w:t>
      </w:r>
      <w:r w:rsidR="00EE0635" w:rsidRPr="009F4575">
        <w:rPr>
          <w:rFonts w:ascii="Arial" w:hAnsi="Arial" w:cs="Arial"/>
          <w:bCs/>
          <w:sz w:val="20"/>
          <w:szCs w:val="20"/>
          <w:lang w:eastAsia="nl-BE"/>
        </w:rPr>
        <w:t xml:space="preserve">sleep </w:t>
      </w:r>
      <w:r w:rsidR="00E67B38" w:rsidRPr="009F4575">
        <w:rPr>
          <w:rFonts w:ascii="Arial" w:hAnsi="Arial" w:cs="Arial"/>
          <w:sz w:val="20"/>
          <w:szCs w:val="20"/>
          <w:lang w:eastAsia="ja-JP"/>
        </w:rPr>
        <w:t>disturbance</w:t>
      </w:r>
      <w:r w:rsidR="00EF6B1A" w:rsidRPr="009F4575">
        <w:rPr>
          <w:rFonts w:ascii="Arial" w:hAnsi="Arial" w:cs="Arial"/>
          <w:bCs/>
          <w:sz w:val="20"/>
          <w:szCs w:val="20"/>
          <w:lang w:eastAsia="nl-BE"/>
        </w:rPr>
        <w:t xml:space="preserve"> are physical activity participation and sedentary behavior. </w:t>
      </w:r>
      <w:r w:rsidR="00F52F8C" w:rsidRPr="009F4575">
        <w:rPr>
          <w:rFonts w:ascii="Arial" w:hAnsi="Arial" w:cs="Arial"/>
          <w:bCs/>
          <w:sz w:val="20"/>
          <w:szCs w:val="20"/>
          <w:lang w:eastAsia="nl-BE"/>
        </w:rPr>
        <w:t>P</w:t>
      </w:r>
      <w:r w:rsidR="00EF6B1A" w:rsidRPr="009F4575">
        <w:rPr>
          <w:rFonts w:ascii="Arial" w:hAnsi="Arial" w:cs="Arial"/>
          <w:bCs/>
          <w:sz w:val="20"/>
          <w:szCs w:val="20"/>
          <w:lang w:eastAsia="nl-BE"/>
        </w:rPr>
        <w:t>hysical activity can be defined as</w:t>
      </w:r>
      <w:r w:rsidR="00EF6B1A" w:rsidRPr="009F4575">
        <w:rPr>
          <w:rStyle w:val="Heading1Char"/>
          <w:rFonts w:ascii="Arial" w:hAnsi="Arial" w:cs="Arial"/>
          <w:i/>
          <w:iCs/>
          <w:sz w:val="20"/>
          <w:szCs w:val="20"/>
          <w:shd w:val="clear" w:color="auto" w:fill="FFFFFF"/>
        </w:rPr>
        <w:t xml:space="preserve"> </w:t>
      </w:r>
      <w:r w:rsidR="00EF6B1A" w:rsidRPr="009F4575">
        <w:rPr>
          <w:rStyle w:val="Emphasis"/>
          <w:rFonts w:ascii="Arial" w:hAnsi="Arial" w:cs="Arial"/>
          <w:bCs/>
          <w:i w:val="0"/>
          <w:sz w:val="20"/>
          <w:szCs w:val="20"/>
          <w:shd w:val="clear" w:color="auto" w:fill="FFFFFF"/>
        </w:rPr>
        <w:t>any bodily movement produced</w:t>
      </w:r>
      <w:r w:rsidR="00EF6B1A" w:rsidRPr="009F4575">
        <w:rPr>
          <w:rFonts w:ascii="Arial" w:hAnsi="Arial" w:cs="Arial"/>
          <w:sz w:val="20"/>
          <w:szCs w:val="20"/>
          <w:shd w:val="clear" w:color="auto" w:fill="FFFFFF"/>
        </w:rPr>
        <w:t> by </w:t>
      </w:r>
      <w:r w:rsidR="00EF6B1A" w:rsidRPr="009F4575">
        <w:rPr>
          <w:rStyle w:val="Emphasis"/>
          <w:rFonts w:ascii="Arial" w:hAnsi="Arial" w:cs="Arial"/>
          <w:bCs/>
          <w:i w:val="0"/>
          <w:sz w:val="20"/>
          <w:szCs w:val="20"/>
          <w:shd w:val="clear" w:color="auto" w:fill="FFFFFF"/>
        </w:rPr>
        <w:t>skeletal</w:t>
      </w:r>
      <w:r w:rsidR="00EF6B1A" w:rsidRPr="009F4575">
        <w:rPr>
          <w:rFonts w:ascii="Arial" w:hAnsi="Arial" w:cs="Arial"/>
          <w:sz w:val="20"/>
          <w:szCs w:val="20"/>
          <w:shd w:val="clear" w:color="auto" w:fill="FFFFFF"/>
        </w:rPr>
        <w:t xml:space="preserve"> muscles that requires energy expenditure </w:t>
      </w:r>
      <w:r w:rsidR="00EF6B1A" w:rsidRPr="009F4575">
        <w:rPr>
          <w:rFonts w:ascii="Arial" w:hAnsi="Arial" w:cs="Arial"/>
          <w:sz w:val="20"/>
          <w:szCs w:val="20"/>
          <w:shd w:val="clear" w:color="auto" w:fill="FFFFFF"/>
        </w:rPr>
        <w:fldChar w:fldCharType="begin"/>
      </w:r>
      <w:r w:rsidR="00DB4F34" w:rsidRPr="009F4575">
        <w:rPr>
          <w:rFonts w:ascii="Arial" w:hAnsi="Arial" w:cs="Arial"/>
          <w:sz w:val="20"/>
          <w:szCs w:val="20"/>
          <w:shd w:val="clear" w:color="auto" w:fill="FFFFFF"/>
        </w:rPr>
        <w:instrText xml:space="preserve"> ADDIN EN.CITE &lt;EndNote&gt;&lt;Cite&gt;&lt;Author&gt;Caspersen&lt;/Author&gt;&lt;Year&gt;1985&lt;/Year&gt;&lt;RecNum&gt;813&lt;/RecNum&gt;&lt;DisplayText&gt;[11]&lt;/DisplayText&gt;&lt;record&gt;&lt;rec-number&gt;813&lt;/rec-number&gt;&lt;foreign-keys&gt;&lt;key app="EN" db-id="vztrr2pxoswezaedfpsvdxvvx0wff0paassr" timestamp="1391221159"&gt;813&lt;/key&gt;&lt;/foreign-keys&gt;&lt;ref-type name="Journal Article"&gt;17&lt;/ref-type&gt;&lt;contributors&gt;&lt;authors&gt;&lt;author&gt;Caspersen, Carl J&lt;/author&gt;&lt;author&gt;Powell, Kenneth E&lt;/author&gt;&lt;author&gt;Christenson, Gregory M&lt;/author&gt;&lt;/authors&gt;&lt;/contributors&gt;&lt;titles&gt;&lt;title&gt;Physical activity, exercise, and physical fitness: definitions and distinctions for health-related research&lt;/title&gt;&lt;secondary-title&gt;Public Health Reports&lt;/secondary-title&gt;&lt;/titles&gt;&lt;periodical&gt;&lt;full-title&gt;Public Health Reports&lt;/full-title&gt;&lt;/periodical&gt;&lt;pages&gt;126&lt;/pages&gt;&lt;volume&gt;100&lt;/volume&gt;&lt;number&gt;2&lt;/number&gt;&lt;dates&gt;&lt;year&gt;1985&lt;/year&gt;&lt;/dates&gt;&lt;urls&gt;&lt;/urls&gt;&lt;/record&gt;&lt;/Cite&gt;&lt;/EndNote&gt;</w:instrText>
      </w:r>
      <w:r w:rsidR="00EF6B1A" w:rsidRPr="009F4575">
        <w:rPr>
          <w:rFonts w:ascii="Arial" w:hAnsi="Arial" w:cs="Arial"/>
          <w:sz w:val="20"/>
          <w:szCs w:val="20"/>
          <w:shd w:val="clear" w:color="auto" w:fill="FFFFFF"/>
        </w:rPr>
        <w:fldChar w:fldCharType="separate"/>
      </w:r>
      <w:r w:rsidR="00DB4F34" w:rsidRPr="009F4575">
        <w:rPr>
          <w:rFonts w:ascii="Arial" w:hAnsi="Arial" w:cs="Arial"/>
          <w:noProof/>
          <w:sz w:val="20"/>
          <w:szCs w:val="20"/>
          <w:shd w:val="clear" w:color="auto" w:fill="FFFFFF"/>
        </w:rPr>
        <w:t>[11]</w:t>
      </w:r>
      <w:r w:rsidR="00EF6B1A" w:rsidRPr="009F4575">
        <w:rPr>
          <w:rFonts w:ascii="Arial" w:hAnsi="Arial" w:cs="Arial"/>
          <w:sz w:val="20"/>
          <w:szCs w:val="20"/>
          <w:shd w:val="clear" w:color="auto" w:fill="FFFFFF"/>
        </w:rPr>
        <w:fldChar w:fldCharType="end"/>
      </w:r>
      <w:r w:rsidR="00EF6B1A" w:rsidRPr="009F4575">
        <w:rPr>
          <w:rFonts w:ascii="Arial" w:hAnsi="Arial" w:cs="Arial"/>
          <w:sz w:val="20"/>
          <w:szCs w:val="20"/>
        </w:rPr>
        <w:t xml:space="preserve">. </w:t>
      </w:r>
      <w:r w:rsidR="00EF6B1A" w:rsidRPr="009F4575">
        <w:rPr>
          <w:rFonts w:ascii="Arial" w:hAnsi="Arial" w:cs="Arial"/>
          <w:color w:val="000000"/>
          <w:sz w:val="20"/>
          <w:szCs w:val="20"/>
          <w:shd w:val="clear" w:color="auto" w:fill="FFFFFF"/>
        </w:rPr>
        <w:t>Previous research demonstrated that chronic vigorous exercise (i.e. structured physical activity) is positively related to </w:t>
      </w:r>
      <w:r w:rsidR="00EF6B1A" w:rsidRPr="009F4575">
        <w:rPr>
          <w:rStyle w:val="highlight"/>
          <w:rFonts w:ascii="Arial" w:hAnsi="Arial" w:cs="Arial"/>
          <w:color w:val="000000"/>
          <w:sz w:val="20"/>
          <w:szCs w:val="20"/>
          <w:shd w:val="clear" w:color="auto" w:fill="FFFFFF"/>
        </w:rPr>
        <w:t>adolescents</w:t>
      </w:r>
      <w:r w:rsidR="00EF6B1A" w:rsidRPr="009F4575">
        <w:rPr>
          <w:rFonts w:ascii="Arial" w:hAnsi="Arial" w:cs="Arial"/>
          <w:color w:val="000000"/>
          <w:sz w:val="20"/>
          <w:szCs w:val="20"/>
          <w:shd w:val="clear" w:color="auto" w:fill="FFFFFF"/>
        </w:rPr>
        <w:t>' </w:t>
      </w:r>
      <w:r w:rsidR="00EF6B1A" w:rsidRPr="009F4575">
        <w:rPr>
          <w:rStyle w:val="highlight"/>
          <w:rFonts w:ascii="Arial" w:hAnsi="Arial" w:cs="Arial"/>
          <w:color w:val="000000"/>
          <w:sz w:val="20"/>
          <w:szCs w:val="20"/>
          <w:shd w:val="clear" w:color="auto" w:fill="FFFFFF"/>
        </w:rPr>
        <w:t>sleep</w:t>
      </w:r>
      <w:r w:rsidR="00EF6B1A" w:rsidRPr="009F4575">
        <w:rPr>
          <w:rFonts w:ascii="Arial" w:hAnsi="Arial" w:cs="Arial"/>
          <w:color w:val="000000"/>
          <w:sz w:val="20"/>
          <w:szCs w:val="20"/>
          <w:shd w:val="clear" w:color="auto" w:fill="FFFFFF"/>
        </w:rPr>
        <w:t> and psychological functioning, i.e. adolescents who frequently exercise vigorously report better </w:t>
      </w:r>
      <w:r w:rsidR="00EF6B1A" w:rsidRPr="009F4575">
        <w:rPr>
          <w:rStyle w:val="highlight"/>
          <w:rFonts w:ascii="Arial" w:hAnsi="Arial" w:cs="Arial"/>
          <w:color w:val="000000"/>
          <w:sz w:val="20"/>
          <w:szCs w:val="20"/>
          <w:shd w:val="clear" w:color="auto" w:fill="FFFFFF"/>
        </w:rPr>
        <w:t>sleep</w:t>
      </w:r>
      <w:r w:rsidR="00EF6B1A" w:rsidRPr="009F4575">
        <w:rPr>
          <w:rFonts w:ascii="Arial" w:hAnsi="Arial" w:cs="Arial"/>
          <w:color w:val="000000"/>
          <w:sz w:val="20"/>
          <w:szCs w:val="20"/>
          <w:shd w:val="clear" w:color="auto" w:fill="FFFFFF"/>
        </w:rPr>
        <w:t> patterns including higher </w:t>
      </w:r>
      <w:r w:rsidR="00EF6B1A" w:rsidRPr="009F4575">
        <w:rPr>
          <w:rStyle w:val="highlight"/>
          <w:rFonts w:ascii="Arial" w:hAnsi="Arial" w:cs="Arial"/>
          <w:color w:val="000000"/>
          <w:sz w:val="20"/>
          <w:szCs w:val="20"/>
          <w:shd w:val="clear" w:color="auto" w:fill="FFFFFF"/>
        </w:rPr>
        <w:t>sleep</w:t>
      </w:r>
      <w:r w:rsidR="00EF6B1A" w:rsidRPr="009F4575">
        <w:rPr>
          <w:rFonts w:ascii="Arial" w:hAnsi="Arial" w:cs="Arial"/>
          <w:color w:val="000000"/>
          <w:sz w:val="20"/>
          <w:szCs w:val="20"/>
          <w:shd w:val="clear" w:color="auto" w:fill="FFFFFF"/>
        </w:rPr>
        <w:t> quality, shortened </w:t>
      </w:r>
      <w:r w:rsidR="00EF6B1A" w:rsidRPr="009F4575">
        <w:rPr>
          <w:rStyle w:val="highlight"/>
          <w:rFonts w:ascii="Arial" w:hAnsi="Arial" w:cs="Arial"/>
          <w:color w:val="000000"/>
          <w:sz w:val="20"/>
          <w:szCs w:val="20"/>
          <w:shd w:val="clear" w:color="auto" w:fill="FFFFFF"/>
        </w:rPr>
        <w:t>sleep</w:t>
      </w:r>
      <w:r w:rsidR="00EF6B1A" w:rsidRPr="009F4575">
        <w:rPr>
          <w:rFonts w:ascii="Arial" w:hAnsi="Arial" w:cs="Arial"/>
          <w:color w:val="000000"/>
          <w:sz w:val="20"/>
          <w:szCs w:val="20"/>
          <w:shd w:val="clear" w:color="auto" w:fill="FFFFFF"/>
        </w:rPr>
        <w:t> onset latency, and fewer awakenings after </w:t>
      </w:r>
      <w:r w:rsidR="00EF6B1A" w:rsidRPr="009F4575">
        <w:rPr>
          <w:rStyle w:val="highlight"/>
          <w:rFonts w:ascii="Arial" w:hAnsi="Arial" w:cs="Arial"/>
          <w:color w:val="000000"/>
          <w:sz w:val="20"/>
          <w:szCs w:val="20"/>
          <w:shd w:val="clear" w:color="auto" w:fill="FFFFFF"/>
        </w:rPr>
        <w:t>sleep</w:t>
      </w:r>
      <w:r w:rsidR="00EF6B1A" w:rsidRPr="009F4575">
        <w:rPr>
          <w:rFonts w:ascii="Arial" w:hAnsi="Arial" w:cs="Arial"/>
          <w:color w:val="000000"/>
          <w:sz w:val="20"/>
          <w:szCs w:val="20"/>
          <w:shd w:val="clear" w:color="auto" w:fill="FFFFFF"/>
        </w:rPr>
        <w:t> onset, as well as less tiredness, increased concentration and lower </w:t>
      </w:r>
      <w:r w:rsidR="00EF6B1A" w:rsidRPr="009F4575">
        <w:rPr>
          <w:rStyle w:val="highlight"/>
          <w:rFonts w:ascii="Arial" w:hAnsi="Arial" w:cs="Arial"/>
          <w:color w:val="000000"/>
          <w:sz w:val="20"/>
          <w:szCs w:val="20"/>
          <w:shd w:val="clear" w:color="auto" w:fill="FFFFFF"/>
        </w:rPr>
        <w:t>anxiety</w:t>
      </w:r>
      <w:r w:rsidR="00EF6B1A" w:rsidRPr="009F4575">
        <w:rPr>
          <w:rFonts w:ascii="Arial" w:hAnsi="Arial" w:cs="Arial"/>
          <w:color w:val="000000"/>
          <w:sz w:val="20"/>
          <w:szCs w:val="20"/>
          <w:shd w:val="clear" w:color="auto" w:fill="FFFFFF"/>
        </w:rPr>
        <w:t> and fewer depressive symptoms during the day</w:t>
      </w:r>
      <w:r w:rsidR="00B07902" w:rsidRPr="009F4575">
        <w:rPr>
          <w:rFonts w:ascii="Arial" w:hAnsi="Arial" w:cs="Arial"/>
          <w:color w:val="000000"/>
          <w:sz w:val="20"/>
          <w:szCs w:val="20"/>
          <w:shd w:val="clear" w:color="auto" w:fill="FFFFFF"/>
        </w:rPr>
        <w:t xml:space="preserve"> </w:t>
      </w:r>
      <w:r w:rsidR="00EF6B1A" w:rsidRPr="009F4575">
        <w:rPr>
          <w:rFonts w:ascii="Arial" w:hAnsi="Arial" w:cs="Arial"/>
          <w:color w:val="000000"/>
          <w:sz w:val="20"/>
          <w:szCs w:val="20"/>
          <w:shd w:val="clear" w:color="auto" w:fill="FFFFFF"/>
        </w:rPr>
        <w:fldChar w:fldCharType="begin"/>
      </w:r>
      <w:r w:rsidR="00DB4F34" w:rsidRPr="009F4575">
        <w:rPr>
          <w:rFonts w:ascii="Arial" w:hAnsi="Arial" w:cs="Arial"/>
          <w:color w:val="000000"/>
          <w:sz w:val="20"/>
          <w:szCs w:val="20"/>
          <w:shd w:val="clear" w:color="auto" w:fill="FFFFFF"/>
        </w:rPr>
        <w:instrText xml:space="preserve"> ADDIN EN.CITE &lt;EndNote&gt;&lt;Cite&gt;&lt;Author&gt;Brand&lt;/Author&gt;&lt;Year&gt;2010&lt;/Year&gt;&lt;RecNum&gt;3338&lt;/RecNum&gt;&lt;DisplayText&gt;[12]&lt;/DisplayText&gt;&lt;record&gt;&lt;rec-number&gt;3338&lt;/rec-number&gt;&lt;foreign-keys&gt;&lt;key app="EN" db-id="vztrr2pxoswezaedfpsvdxvvx0wff0paassr" timestamp="1533398963"&gt;3338&lt;/key&gt;&lt;/foreign-keys&gt;&lt;ref-type name="Journal Article"&gt;17&lt;/ref-type&gt;&lt;contributors&gt;&lt;authors&gt;&lt;author&gt;Brand, Serge&lt;/author&gt;&lt;author&gt;Gerber, Markus&lt;/author&gt;&lt;author&gt;Beck, Johannes&lt;/author&gt;&lt;author&gt;Hatzinger, Martin&lt;/author&gt;&lt;author&gt;Pühse, Uwe&lt;/author&gt;&lt;author&gt;Holsboer-Trachsler, Edith&lt;/author&gt;&lt;/authors&gt;&lt;/contributors&gt;&lt;titles&gt;&lt;title&gt;High exercise levels are related to favorable sleep patterns and psychological functioning in adolescents: a comparison of athletes and controls&lt;/title&gt;&lt;secondary-title&gt;Journal of Adolescent Health&lt;/secondary-title&gt;&lt;/titles&gt;&lt;periodical&gt;&lt;full-title&gt;Journal of Adolescent Health&lt;/full-title&gt;&lt;/periodical&gt;&lt;pages&gt;133-141&lt;/pages&gt;&lt;volume&gt;46&lt;/volume&gt;&lt;number&gt;2&lt;/number&gt;&lt;dates&gt;&lt;year&gt;2010&lt;/year&gt;&lt;/dates&gt;&lt;isbn&gt;1054-139X&lt;/isbn&gt;&lt;urls&gt;&lt;/urls&gt;&lt;/record&gt;&lt;/Cite&gt;&lt;/EndNote&gt;</w:instrText>
      </w:r>
      <w:r w:rsidR="00EF6B1A"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[12]</w:t>
      </w:r>
      <w:r w:rsidR="00EF6B1A" w:rsidRPr="009F4575">
        <w:rPr>
          <w:rFonts w:ascii="Arial" w:hAnsi="Arial" w:cs="Arial"/>
          <w:color w:val="000000"/>
          <w:sz w:val="20"/>
          <w:szCs w:val="20"/>
          <w:shd w:val="clear" w:color="auto" w:fill="FFFFFF"/>
        </w:rPr>
        <w:fldChar w:fldCharType="end"/>
      </w:r>
      <w:r w:rsidR="00EF6B1A" w:rsidRPr="009F4575">
        <w:rPr>
          <w:rFonts w:ascii="Arial" w:hAnsi="Arial" w:cs="Arial"/>
          <w:color w:val="000000"/>
          <w:sz w:val="20"/>
          <w:szCs w:val="20"/>
          <w:shd w:val="clear" w:color="auto" w:fill="FFFFFF"/>
        </w:rPr>
        <w:t>.</w:t>
      </w:r>
      <w:r w:rsidR="00F52F8C" w:rsidRPr="009F4575">
        <w:rPr>
          <w:rFonts w:ascii="Arial" w:hAnsi="Arial" w:cs="Arial"/>
          <w:color w:val="000000"/>
          <w:sz w:val="20"/>
          <w:szCs w:val="20"/>
          <w:shd w:val="clear" w:color="auto" w:fill="FFFFFF"/>
        </w:rPr>
        <w:t xml:space="preserve"> </w:t>
      </w:r>
      <w:r w:rsidR="00EF6B1A" w:rsidRPr="009F4575">
        <w:rPr>
          <w:rFonts w:ascii="Arial" w:hAnsi="Arial" w:cs="Arial"/>
          <w:sz w:val="20"/>
          <w:szCs w:val="20"/>
        </w:rPr>
        <w:t>Sedentary behavior</w:t>
      </w:r>
      <w:r w:rsidR="00F52F8C" w:rsidRPr="009F4575">
        <w:rPr>
          <w:rFonts w:ascii="Arial" w:hAnsi="Arial" w:cs="Arial"/>
          <w:sz w:val="20"/>
          <w:szCs w:val="20"/>
        </w:rPr>
        <w:t xml:space="preserve"> refers to any waking behavior characterized by an energy expenditure ≤1.5 metabolic equivalents (METs), while in a sitting, reclining or lying posture </w:t>
      </w:r>
      <w:r w:rsidR="00F52F8C" w:rsidRPr="009F4575">
        <w:rPr>
          <w:rFonts w:ascii="Arial" w:hAnsi="Arial" w:cs="Arial"/>
          <w:sz w:val="20"/>
          <w:szCs w:val="20"/>
        </w:rPr>
        <w:fldChar w:fldCharType="begin"/>
      </w:r>
      <w:r w:rsidR="00DB4F34" w:rsidRPr="009F4575">
        <w:rPr>
          <w:rFonts w:ascii="Arial" w:hAnsi="Arial" w:cs="Arial"/>
          <w:sz w:val="20"/>
          <w:szCs w:val="20"/>
        </w:rPr>
        <w:instrText xml:space="preserve"> ADDIN EN.CITE &lt;EndNote&gt;&lt;Cite&gt;&lt;Author&gt;Tremblay&lt;/Author&gt;&lt;Year&gt;2017&lt;/Year&gt;&lt;RecNum&gt;2730&lt;/RecNum&gt;&lt;DisplayText&gt;[13]&lt;/DisplayText&gt;&lt;record&gt;&lt;rec-number&gt;2730&lt;/rec-number&gt;&lt;foreign-keys&gt;&lt;key app="EN" db-id="vztrr2pxoswezaedfpsvdxvvx0wff0paassr" timestamp="1499323968"&gt;2730&lt;/key&gt;&lt;/foreign-keys&gt;&lt;ref-type name="Journal Article"&gt;17&lt;/ref-type&gt;&lt;contributors&gt;&lt;authors&gt;&lt;author&gt;Tremblay, Mark S&lt;/author&gt;&lt;author&gt;Aubert, Salomé&lt;/author&gt;&lt;author&gt;Barnes, Joel D&lt;/author&gt;&lt;author&gt;Saunders, Travis J&lt;/author&gt;&lt;author&gt;Carson, Valerie&lt;/author&gt;&lt;author&gt;Latimer-Cheung, Amy E&lt;/author&gt;&lt;author&gt;Chastin, Sebastien FM&lt;/author&gt;&lt;author&gt;Altenburg, Teatske M&lt;/author&gt;&lt;author&gt;Chinapaw, Mai JM&lt;/author&gt;&lt;/authors&gt;&lt;/contributors&gt;&lt;titles&gt;&lt;title&gt;Sedentary Behavior Research Network (SBRN)–Terminology Consensus Project process and outcome&lt;/title&gt;&lt;secondary-title&gt;International Journal of Behavioral Nutrition and Physical Activity&lt;/secondary-title&gt;&lt;/titles&gt;&lt;periodical&gt;&lt;full-title&gt;International Journal of Behavioral Nutrition and Physical Activity&lt;/full-title&gt;&lt;/periodical&gt;&lt;pages&gt;75&lt;/pages&gt;&lt;volume&gt;14&lt;/volume&gt;&lt;number&gt;1&lt;/number&gt;&lt;dates&gt;&lt;year&gt;2017&lt;/year&gt;&lt;/dates&gt;&lt;isbn&gt;1479-5868&lt;/isbn&gt;&lt;urls&gt;&lt;/urls&gt;&lt;/record&gt;&lt;/Cite&gt;&lt;/EndNote&gt;</w:instrText>
      </w:r>
      <w:r w:rsidR="00F52F8C" w:rsidRPr="009F4575">
        <w:rPr>
          <w:rFonts w:ascii="Arial" w:hAnsi="Arial" w:cs="Arial"/>
          <w:sz w:val="20"/>
          <w:szCs w:val="20"/>
        </w:rPr>
        <w:fldChar w:fldCharType="separate"/>
      </w:r>
      <w:r w:rsidR="00DB4F34" w:rsidRPr="009F4575">
        <w:rPr>
          <w:rFonts w:ascii="Arial" w:hAnsi="Arial" w:cs="Arial"/>
          <w:noProof/>
          <w:sz w:val="20"/>
          <w:szCs w:val="20"/>
        </w:rPr>
        <w:t>[13]</w:t>
      </w:r>
      <w:r w:rsidR="00F52F8C" w:rsidRPr="009F4575">
        <w:rPr>
          <w:rFonts w:ascii="Arial" w:hAnsi="Arial" w:cs="Arial"/>
          <w:sz w:val="20"/>
          <w:szCs w:val="20"/>
        </w:rPr>
        <w:fldChar w:fldCharType="end"/>
      </w:r>
      <w:r w:rsidR="00F52F8C" w:rsidRPr="009F4575">
        <w:rPr>
          <w:rFonts w:ascii="Arial" w:hAnsi="Arial" w:cs="Arial"/>
          <w:sz w:val="20"/>
          <w:szCs w:val="20"/>
        </w:rPr>
        <w:t>.</w:t>
      </w:r>
      <w:r w:rsidR="00EF6B1A" w:rsidRPr="009F4575">
        <w:rPr>
          <w:rFonts w:ascii="Arial" w:hAnsi="Arial" w:cs="Arial"/>
          <w:sz w:val="20"/>
          <w:szCs w:val="20"/>
        </w:rPr>
        <w:t xml:space="preserve"> </w:t>
      </w:r>
      <w:r w:rsidR="00F52F8C" w:rsidRPr="009F4575">
        <w:rPr>
          <w:rFonts w:ascii="Arial" w:hAnsi="Arial" w:cs="Arial"/>
          <w:sz w:val="20"/>
          <w:szCs w:val="20"/>
        </w:rPr>
        <w:t xml:space="preserve">Sedentary behavior </w:t>
      </w:r>
      <w:r w:rsidR="00EF6B1A" w:rsidRPr="009F4575">
        <w:rPr>
          <w:rFonts w:ascii="Arial" w:hAnsi="Arial" w:cs="Arial"/>
          <w:sz w:val="20"/>
          <w:szCs w:val="20"/>
        </w:rPr>
        <w:t xml:space="preserve">is highly prevalent among adolescents. </w:t>
      </w:r>
      <w:r w:rsidR="00F52F8C" w:rsidRPr="009F4575">
        <w:rPr>
          <w:rFonts w:ascii="Arial" w:hAnsi="Arial" w:cs="Arial"/>
          <w:sz w:val="20"/>
          <w:szCs w:val="20"/>
        </w:rPr>
        <w:t>In a study in 34 different countries involving</w:t>
      </w:r>
      <w:r w:rsidR="00EF6B1A" w:rsidRPr="009F4575">
        <w:rPr>
          <w:rFonts w:ascii="Arial" w:hAnsi="Arial" w:cs="Arial"/>
          <w:sz w:val="20"/>
          <w:szCs w:val="20"/>
        </w:rPr>
        <w:t xml:space="preserve"> 72,845 school-going adolescents</w:t>
      </w:r>
      <w:r w:rsidR="001B2640" w:rsidRPr="009F4575">
        <w:rPr>
          <w:rFonts w:ascii="Arial" w:hAnsi="Arial" w:cs="Arial"/>
          <w:sz w:val="20"/>
          <w:szCs w:val="20"/>
        </w:rPr>
        <w:t>,</w:t>
      </w:r>
      <w:r w:rsidR="00EF6B1A" w:rsidRPr="009F4575">
        <w:rPr>
          <w:rFonts w:ascii="Arial" w:hAnsi="Arial" w:cs="Arial"/>
          <w:sz w:val="20"/>
          <w:szCs w:val="20"/>
        </w:rPr>
        <w:t xml:space="preserve"> </w:t>
      </w:r>
      <w:r w:rsidR="00F52F8C" w:rsidRPr="009F4575">
        <w:rPr>
          <w:rFonts w:ascii="Arial" w:hAnsi="Arial" w:cs="Arial"/>
          <w:sz w:val="20"/>
          <w:szCs w:val="20"/>
        </w:rPr>
        <w:t xml:space="preserve">more than one third </w:t>
      </w:r>
      <w:r w:rsidR="00EF6B1A" w:rsidRPr="009F4575">
        <w:rPr>
          <w:rFonts w:ascii="Arial" w:hAnsi="Arial" w:cs="Arial"/>
          <w:sz w:val="20"/>
          <w:szCs w:val="20"/>
        </w:rPr>
        <w:t>spen</w:t>
      </w:r>
      <w:r w:rsidR="0061445C" w:rsidRPr="009F4575">
        <w:rPr>
          <w:rFonts w:ascii="Arial" w:hAnsi="Arial" w:cs="Arial"/>
          <w:sz w:val="20"/>
          <w:szCs w:val="20"/>
        </w:rPr>
        <w:t>t</w:t>
      </w:r>
      <w:r w:rsidR="00EF6B1A" w:rsidRPr="009F4575">
        <w:rPr>
          <w:rFonts w:ascii="Arial" w:hAnsi="Arial" w:cs="Arial"/>
          <w:sz w:val="20"/>
          <w:szCs w:val="20"/>
        </w:rPr>
        <w:t xml:space="preserve"> 3 or more hours per day in sedentary activities, excluding the hours spent sitti</w:t>
      </w:r>
      <w:r w:rsidR="00F52F8C" w:rsidRPr="009F4575">
        <w:rPr>
          <w:rFonts w:ascii="Arial" w:hAnsi="Arial" w:cs="Arial"/>
          <w:sz w:val="20"/>
          <w:szCs w:val="20"/>
        </w:rPr>
        <w:t xml:space="preserve">ng at school and doing homework </w:t>
      </w:r>
      <w:r w:rsidR="00F52F8C" w:rsidRPr="009F4575">
        <w:rPr>
          <w:rFonts w:ascii="Arial" w:hAnsi="Arial" w:cs="Arial"/>
          <w:sz w:val="20"/>
          <w:szCs w:val="20"/>
        </w:rPr>
        <w:fldChar w:fldCharType="begin"/>
      </w:r>
      <w:r w:rsidR="00DB4F34" w:rsidRPr="009F4575">
        <w:rPr>
          <w:rFonts w:ascii="Arial" w:hAnsi="Arial" w:cs="Arial"/>
          <w:sz w:val="20"/>
          <w:szCs w:val="20"/>
        </w:rPr>
        <w:instrText xml:space="preserve"> ADDIN EN.CITE &lt;EndNote&gt;&lt;Cite&gt;&lt;Author&gt;Guthold&lt;/Author&gt;&lt;Year&gt;2010&lt;/Year&gt;&lt;RecNum&gt;3141&lt;/RecNum&gt;&lt;DisplayText&gt;[14]&lt;/DisplayText&gt;&lt;record&gt;&lt;rec-number&gt;3141&lt;/rec-number&gt;&lt;foreign-keys&gt;&lt;key app="EN" db-id="vztrr2pxoswezaedfpsvdxvvx0wff0paassr" timestamp="1523293913"&gt;3141&lt;/key&gt;&lt;/foreign-keys&gt;&lt;ref-type name="Journal Article"&gt;17&lt;/ref-type&gt;&lt;contributors&gt;&lt;authors&gt;&lt;author&gt;Guthold, Regina&lt;/author&gt;&lt;author&gt;Cowan, Melanie J&lt;/author&gt;&lt;author&gt;Autenrieth, Christine S&lt;/author&gt;&lt;author&gt;Kann, Laura&lt;/author&gt;&lt;author&gt;Riley, Leanne M&lt;/author&gt;&lt;/authors&gt;&lt;/contributors&gt;&lt;titles&gt;&lt;title&gt;Physical activity and sedentary behavior among schoolchildren: a 34-country comparison&lt;/title&gt;&lt;secondary-title&gt;The Journal of pediatrics&lt;/secondary-title&gt;&lt;/titles&gt;&lt;periodical&gt;&lt;full-title&gt;The Journal of pediatrics&lt;/full-title&gt;&lt;/periodical&gt;&lt;pages&gt;43-49. e1&lt;/pages&gt;&lt;volume&gt;157&lt;/volume&gt;&lt;number&gt;1&lt;/number&gt;&lt;dates&gt;&lt;year&gt;2010&lt;/year&gt;&lt;/dates&gt;&lt;isbn&gt;0022-3476&lt;/isbn&gt;&lt;urls&gt;&lt;/urls&gt;&lt;/record&gt;&lt;/Cite&gt;&lt;/EndNote&gt;</w:instrText>
      </w:r>
      <w:r w:rsidR="00F52F8C" w:rsidRPr="009F4575">
        <w:rPr>
          <w:rFonts w:ascii="Arial" w:hAnsi="Arial" w:cs="Arial"/>
          <w:sz w:val="20"/>
          <w:szCs w:val="20"/>
        </w:rPr>
        <w:fldChar w:fldCharType="separate"/>
      </w:r>
      <w:r w:rsidR="00DB4F34" w:rsidRPr="009F4575">
        <w:rPr>
          <w:rFonts w:ascii="Arial" w:hAnsi="Arial" w:cs="Arial"/>
          <w:noProof/>
          <w:sz w:val="20"/>
          <w:szCs w:val="20"/>
        </w:rPr>
        <w:t>[14]</w:t>
      </w:r>
      <w:r w:rsidR="00F52F8C" w:rsidRPr="009F4575">
        <w:rPr>
          <w:rFonts w:ascii="Arial" w:hAnsi="Arial" w:cs="Arial"/>
          <w:sz w:val="20"/>
          <w:szCs w:val="20"/>
        </w:rPr>
        <w:fldChar w:fldCharType="end"/>
      </w:r>
      <w:r w:rsidR="00EF6B1A" w:rsidRPr="009F4575">
        <w:rPr>
          <w:rFonts w:ascii="Arial" w:hAnsi="Arial" w:cs="Arial"/>
          <w:sz w:val="20"/>
          <w:szCs w:val="20"/>
        </w:rPr>
        <w:t xml:space="preserve">. </w:t>
      </w:r>
      <w:r w:rsidR="00EF6B1A" w:rsidRPr="009F4575">
        <w:rPr>
          <w:rFonts w:ascii="Arial" w:hAnsi="Arial" w:cs="Arial"/>
          <w:color w:val="000000"/>
          <w:sz w:val="20"/>
          <w:szCs w:val="20"/>
          <w:shd w:val="clear" w:color="auto" w:fill="FFFFFF"/>
        </w:rPr>
        <w:t>Though</w:t>
      </w:r>
      <w:r w:rsidR="00F52F8C" w:rsidRPr="009F4575">
        <w:rPr>
          <w:rFonts w:ascii="Arial" w:hAnsi="Arial" w:cs="Arial"/>
          <w:color w:val="000000"/>
          <w:sz w:val="20"/>
          <w:szCs w:val="20"/>
          <w:shd w:val="clear" w:color="auto" w:fill="FFFFFF"/>
        </w:rPr>
        <w:t xml:space="preserve"> the mechanisms linking anxiety-induced</w:t>
      </w:r>
      <w:r w:rsidR="00EF6B1A" w:rsidRPr="009F4575">
        <w:rPr>
          <w:rFonts w:ascii="Arial" w:hAnsi="Arial" w:cs="Arial"/>
          <w:color w:val="000000"/>
          <w:sz w:val="20"/>
          <w:szCs w:val="20"/>
          <w:shd w:val="clear" w:color="auto" w:fill="FFFFFF"/>
        </w:rPr>
        <w:t xml:space="preserve"> </w:t>
      </w:r>
      <w:r w:rsidR="0092727F" w:rsidRPr="009F4575">
        <w:rPr>
          <w:rFonts w:ascii="Arial" w:hAnsi="Arial" w:cs="Arial"/>
          <w:bCs/>
          <w:sz w:val="20"/>
          <w:szCs w:val="20"/>
          <w:lang w:eastAsia="nl-BE"/>
        </w:rPr>
        <w:t xml:space="preserve">sleep </w:t>
      </w:r>
      <w:r w:rsidR="00D9702A" w:rsidRPr="009F4575">
        <w:rPr>
          <w:rFonts w:ascii="Arial" w:hAnsi="Arial" w:cs="Arial"/>
          <w:sz w:val="20"/>
          <w:szCs w:val="20"/>
          <w:lang w:eastAsia="ja-JP"/>
        </w:rPr>
        <w:t>disturbance</w:t>
      </w:r>
      <w:r w:rsidR="00EF6B1A" w:rsidRPr="009F4575">
        <w:rPr>
          <w:rFonts w:ascii="Arial" w:hAnsi="Arial" w:cs="Arial"/>
          <w:color w:val="000000"/>
          <w:sz w:val="20"/>
          <w:szCs w:val="20"/>
          <w:shd w:val="clear" w:color="auto" w:fill="FFFFFF"/>
        </w:rPr>
        <w:t xml:space="preserve"> and </w:t>
      </w:r>
      <w:r w:rsidR="00F52F8C" w:rsidRPr="009F4575">
        <w:rPr>
          <w:rFonts w:ascii="Arial" w:hAnsi="Arial" w:cs="Arial"/>
          <w:color w:val="000000"/>
          <w:sz w:val="20"/>
          <w:szCs w:val="20"/>
          <w:shd w:val="clear" w:color="auto" w:fill="FFFFFF"/>
        </w:rPr>
        <w:t>sedentary behavior</w:t>
      </w:r>
      <w:r w:rsidR="00EF6B1A" w:rsidRPr="009F4575">
        <w:rPr>
          <w:rFonts w:ascii="Arial" w:hAnsi="Arial" w:cs="Arial"/>
          <w:color w:val="000000"/>
          <w:sz w:val="20"/>
          <w:szCs w:val="20"/>
          <w:shd w:val="clear" w:color="auto" w:fill="FFFFFF"/>
        </w:rPr>
        <w:t xml:space="preserve"> are </w:t>
      </w:r>
      <w:r w:rsidR="00BF2BBD" w:rsidRPr="009F4575">
        <w:rPr>
          <w:rFonts w:ascii="Arial" w:hAnsi="Arial" w:cs="Arial"/>
          <w:color w:val="000000"/>
          <w:sz w:val="20"/>
          <w:szCs w:val="20"/>
          <w:shd w:val="clear" w:color="auto" w:fill="FFFFFF"/>
        </w:rPr>
        <w:t>not explored yet</w:t>
      </w:r>
      <w:r w:rsidR="00EF6B1A" w:rsidRPr="009F4575">
        <w:rPr>
          <w:rFonts w:ascii="Arial" w:hAnsi="Arial" w:cs="Arial"/>
          <w:color w:val="000000"/>
          <w:sz w:val="20"/>
          <w:szCs w:val="20"/>
          <w:shd w:val="clear" w:color="auto" w:fill="FFFFFF"/>
        </w:rPr>
        <w:t>, there is some evidence</w:t>
      </w:r>
      <w:r w:rsidR="00BF2BBD" w:rsidRPr="009F4575">
        <w:rPr>
          <w:rFonts w:ascii="Arial" w:hAnsi="Arial" w:cs="Arial"/>
          <w:color w:val="000000"/>
          <w:sz w:val="20"/>
          <w:szCs w:val="20"/>
          <w:shd w:val="clear" w:color="auto" w:fill="FFFFFF"/>
        </w:rPr>
        <w:t xml:space="preserve"> from studies in adults</w:t>
      </w:r>
      <w:r w:rsidR="00EF6B1A" w:rsidRPr="009F4575">
        <w:rPr>
          <w:rFonts w:ascii="Arial" w:hAnsi="Arial" w:cs="Arial"/>
          <w:color w:val="000000"/>
          <w:sz w:val="20"/>
          <w:szCs w:val="20"/>
          <w:shd w:val="clear" w:color="auto" w:fill="FFFFFF"/>
        </w:rPr>
        <w:t xml:space="preserve"> that sedentary behavior may induce anxiety </w:t>
      </w:r>
      <w:r w:rsidR="00EF6B1A" w:rsidRPr="009F4575">
        <w:rPr>
          <w:rFonts w:ascii="Arial" w:hAnsi="Arial" w:cs="Arial"/>
          <w:color w:val="000000"/>
          <w:sz w:val="20"/>
          <w:szCs w:val="20"/>
          <w:shd w:val="clear" w:color="auto" w:fill="FFFFFF"/>
        </w:rPr>
        <w:fldChar w:fldCharType="begin">
          <w:fldData xml:space="preserve">PEVuZE5vdGU+PENpdGU+PEF1dGhvcj5UZXljaGVubmU8L0F1dGhvcj48WWVhcj4yMDE1PC9ZZWFy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=
</w:fldData>
        </w:fldChar>
      </w:r>
      <w:r w:rsidR="009A5340" w:rsidRPr="009F4575">
        <w:rPr>
          <w:rFonts w:ascii="Arial" w:hAnsi="Arial" w:cs="Arial"/>
          <w:color w:val="000000"/>
          <w:sz w:val="20"/>
          <w:szCs w:val="20"/>
          <w:shd w:val="clear" w:color="auto" w:fill="FFFFFF"/>
        </w:rPr>
        <w:instrText xml:space="preserve"> ADDIN EN.CITE </w:instrText>
      </w:r>
      <w:r w:rsidR="009A5340" w:rsidRPr="009F4575">
        <w:rPr>
          <w:rFonts w:ascii="Arial" w:hAnsi="Arial" w:cs="Arial"/>
          <w:color w:val="000000"/>
          <w:sz w:val="20"/>
          <w:szCs w:val="20"/>
          <w:shd w:val="clear" w:color="auto" w:fill="FFFFFF"/>
        </w:rPr>
        <w:fldChar w:fldCharType="begin">
          <w:fldData xml:space="preserve">PEVuZE5vdGU+PENpdGU+PEF1dGhvcj5UZXljaGVubmU8L0F1dGhvcj48WWVhcj4yMDE1PC9ZZWFy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=
</w:fldData>
        </w:fldChar>
      </w:r>
      <w:r w:rsidR="009A5340" w:rsidRPr="009F4575">
        <w:rPr>
          <w:rFonts w:ascii="Arial" w:hAnsi="Arial" w:cs="Arial"/>
          <w:color w:val="000000"/>
          <w:sz w:val="20"/>
          <w:szCs w:val="20"/>
          <w:shd w:val="clear" w:color="auto" w:fill="FFFFFF"/>
        </w:rPr>
        <w:instrText xml:space="preserve"> ADDIN EN.CITE.DATA </w:instrText>
      </w:r>
      <w:r w:rsidR="009A5340" w:rsidRPr="009F4575">
        <w:rPr>
          <w:rFonts w:ascii="Arial" w:hAnsi="Arial" w:cs="Arial"/>
          <w:color w:val="000000"/>
          <w:sz w:val="20"/>
          <w:szCs w:val="20"/>
          <w:shd w:val="clear" w:color="auto" w:fill="FFFFFF"/>
        </w:rPr>
      </w:r>
      <w:r w:rsidR="009A5340" w:rsidRPr="009F4575">
        <w:rPr>
          <w:rFonts w:ascii="Arial" w:hAnsi="Arial" w:cs="Arial"/>
          <w:color w:val="000000"/>
          <w:sz w:val="20"/>
          <w:szCs w:val="20"/>
          <w:shd w:val="clear" w:color="auto" w:fill="FFFFFF"/>
        </w:rPr>
        <w:fldChar w:fldCharType="end"/>
      </w:r>
      <w:r w:rsidR="00EF6B1A" w:rsidRPr="009F4575">
        <w:rPr>
          <w:rFonts w:ascii="Arial" w:hAnsi="Arial" w:cs="Arial"/>
          <w:color w:val="000000"/>
          <w:sz w:val="20"/>
          <w:szCs w:val="20"/>
          <w:shd w:val="clear" w:color="auto" w:fill="FFFFFF"/>
        </w:rPr>
      </w:r>
      <w:r w:rsidR="00EF6B1A" w:rsidRPr="009F4575">
        <w:rPr>
          <w:rFonts w:ascii="Arial" w:hAnsi="Arial" w:cs="Arial"/>
          <w:color w:val="000000"/>
          <w:sz w:val="20"/>
          <w:szCs w:val="20"/>
          <w:shd w:val="clear" w:color="auto" w:fill="FFFFFF"/>
        </w:rPr>
        <w:fldChar w:fldCharType="separate"/>
      </w:r>
      <w:r w:rsidR="009A5340" w:rsidRPr="009F4575">
        <w:rPr>
          <w:rFonts w:ascii="Arial" w:hAnsi="Arial" w:cs="Arial"/>
          <w:noProof/>
          <w:color w:val="000000"/>
          <w:sz w:val="20"/>
          <w:szCs w:val="20"/>
          <w:shd w:val="clear" w:color="auto" w:fill="FFFFFF"/>
        </w:rPr>
        <w:t>[15-18]</w:t>
      </w:r>
      <w:r w:rsidR="00EF6B1A" w:rsidRPr="009F4575">
        <w:rPr>
          <w:rFonts w:ascii="Arial" w:hAnsi="Arial" w:cs="Arial"/>
          <w:color w:val="000000"/>
          <w:sz w:val="20"/>
          <w:szCs w:val="20"/>
          <w:shd w:val="clear" w:color="auto" w:fill="FFFFFF"/>
        </w:rPr>
        <w:fldChar w:fldCharType="end"/>
      </w:r>
      <w:r w:rsidR="00EF6B1A" w:rsidRPr="009F4575">
        <w:rPr>
          <w:rFonts w:ascii="Arial" w:hAnsi="Arial" w:cs="Arial"/>
          <w:color w:val="000000"/>
          <w:sz w:val="20"/>
          <w:szCs w:val="20"/>
          <w:shd w:val="clear" w:color="auto" w:fill="FFFFFF"/>
        </w:rPr>
        <w:t xml:space="preserve"> while it </w:t>
      </w:r>
      <w:r w:rsidR="00EF6B1A" w:rsidRPr="009F4575">
        <w:rPr>
          <w:rFonts w:ascii="Arial" w:hAnsi="Arial" w:cs="Arial"/>
          <w:color w:val="131413"/>
          <w:sz w:val="20"/>
          <w:szCs w:val="20"/>
        </w:rPr>
        <w:t>is</w:t>
      </w:r>
      <w:r w:rsidR="00EF6B1A" w:rsidRPr="009F4575">
        <w:rPr>
          <w:rFonts w:ascii="Arial" w:hAnsi="Arial" w:cs="Arial"/>
          <w:sz w:val="20"/>
          <w:szCs w:val="20"/>
          <w:shd w:val="clear" w:color="auto" w:fill="FFFFFF"/>
        </w:rPr>
        <w:t xml:space="preserve"> </w:t>
      </w:r>
      <w:r w:rsidR="00EF6B1A" w:rsidRPr="009F4575">
        <w:rPr>
          <w:rFonts w:ascii="Arial" w:hAnsi="Arial" w:cs="Arial"/>
          <w:color w:val="131413"/>
          <w:sz w:val="20"/>
          <w:szCs w:val="20"/>
        </w:rPr>
        <w:t>associated with an in</w:t>
      </w:r>
      <w:r w:rsidR="00A44CA7" w:rsidRPr="009F4575">
        <w:rPr>
          <w:rFonts w:ascii="Arial" w:hAnsi="Arial" w:cs="Arial"/>
          <w:color w:val="131413"/>
          <w:sz w:val="20"/>
          <w:szCs w:val="20"/>
        </w:rPr>
        <w:t>creased risk for</w:t>
      </w:r>
      <w:r w:rsidR="00EF6B1A" w:rsidRPr="009F4575">
        <w:rPr>
          <w:rFonts w:ascii="Arial" w:hAnsi="Arial" w:cs="Arial"/>
          <w:color w:val="131413"/>
          <w:sz w:val="20"/>
          <w:szCs w:val="20"/>
        </w:rPr>
        <w:t xml:space="preserve"> sleep disturbance</w:t>
      </w:r>
      <w:r w:rsidR="00A44CA7" w:rsidRPr="009F4575">
        <w:rPr>
          <w:rFonts w:ascii="Arial" w:hAnsi="Arial" w:cs="Arial"/>
          <w:color w:val="131413"/>
          <w:sz w:val="20"/>
          <w:szCs w:val="20"/>
        </w:rPr>
        <w:t>s</w:t>
      </w:r>
      <w:r w:rsidR="00EF6B1A" w:rsidRPr="009F4575">
        <w:rPr>
          <w:rFonts w:ascii="Arial" w:hAnsi="Arial" w:cs="Arial"/>
          <w:color w:val="131413"/>
          <w:sz w:val="20"/>
          <w:szCs w:val="20"/>
        </w:rPr>
        <w:t xml:space="preserve"> </w:t>
      </w:r>
      <w:r w:rsidR="00EF6B1A" w:rsidRPr="009F4575">
        <w:rPr>
          <w:rFonts w:ascii="Arial" w:hAnsi="Arial" w:cs="Arial"/>
          <w:color w:val="131413"/>
          <w:sz w:val="20"/>
          <w:szCs w:val="20"/>
        </w:rPr>
        <w:fldChar w:fldCharType="begin"/>
      </w:r>
      <w:r w:rsidR="009A5340" w:rsidRPr="009F4575">
        <w:rPr>
          <w:rFonts w:ascii="Arial" w:hAnsi="Arial" w:cs="Arial"/>
          <w:color w:val="131413"/>
          <w:sz w:val="20"/>
          <w:szCs w:val="20"/>
        </w:rPr>
        <w:instrText xml:space="preserve"> ADDIN EN.CITE &lt;EndNote&gt;&lt;Cite&gt;&lt;Author&gt;Yang&lt;/Author&gt;&lt;Year&gt;2017&lt;/Year&gt;&lt;RecNum&gt;3050&lt;/RecNum&gt;&lt;DisplayText&gt;[19]&lt;/DisplayText&gt;&lt;record&gt;&lt;rec-number&gt;3050&lt;/rec-number&gt;&lt;foreign-keys&gt;&lt;key app="EN" db-id="vztrr2pxoswezaedfpsvdxvvx0wff0paassr" timestamp="1517323696"&gt;3050&lt;/key&gt;&lt;/foreign-keys&gt;&lt;ref-type name="Journal Article"&gt;17&lt;/ref-type&gt;&lt;contributors&gt;&lt;authors&gt;&lt;author&gt;Yang, Yan&lt;/author&gt;&lt;author&gt;Shin, Jong Cheol&lt;/author&gt;&lt;author&gt;Li, Dongying&lt;/author&gt;&lt;author&gt;An, Ruopeng&lt;/author&gt;&lt;/authors&gt;&lt;/contributors&gt;&lt;titles&gt;&lt;title&gt;Sedentary Behavior and Sleep Problems: a Systematic Review and Meta-Analysis&lt;/title&gt;&lt;secondary-title&gt;International journal of behavioral medicine&lt;/secondary-title&gt;&lt;/titles&gt;&lt;periodical&gt;&lt;full-title&gt;International Journal of Behavioral Medicine&lt;/full-title&gt;&lt;/periodical&gt;&lt;pages&gt;481-492&lt;/pages&gt;&lt;volume&gt;24&lt;/volume&gt;&lt;number&gt;4&lt;/number&gt;&lt;dates&gt;&lt;year&gt;2017&lt;/year&gt;&lt;/dates&gt;&lt;isbn&gt;1070-5503&lt;/isbn&gt;&lt;urls&gt;&lt;/urls&gt;&lt;/record&gt;&lt;/Cite&gt;&lt;/EndNote&gt;</w:instrText>
      </w:r>
      <w:r w:rsidR="00EF6B1A" w:rsidRPr="009F4575">
        <w:rPr>
          <w:rFonts w:ascii="Arial" w:hAnsi="Arial" w:cs="Arial"/>
          <w:color w:val="131413"/>
          <w:sz w:val="20"/>
          <w:szCs w:val="20"/>
        </w:rPr>
        <w:fldChar w:fldCharType="separate"/>
      </w:r>
      <w:r w:rsidR="009A5340" w:rsidRPr="009F4575">
        <w:rPr>
          <w:rFonts w:ascii="Arial" w:hAnsi="Arial" w:cs="Arial"/>
          <w:noProof/>
          <w:color w:val="131413"/>
          <w:sz w:val="20"/>
          <w:szCs w:val="20"/>
        </w:rPr>
        <w:t>[19]</w:t>
      </w:r>
      <w:r w:rsidR="00EF6B1A" w:rsidRPr="009F4575">
        <w:rPr>
          <w:rFonts w:ascii="Arial" w:hAnsi="Arial" w:cs="Arial"/>
          <w:color w:val="131413"/>
          <w:sz w:val="20"/>
          <w:szCs w:val="20"/>
        </w:rPr>
        <w:fldChar w:fldCharType="end"/>
      </w:r>
      <w:r w:rsidR="00EF6B1A" w:rsidRPr="009F4575">
        <w:rPr>
          <w:rFonts w:ascii="Arial" w:hAnsi="Arial" w:cs="Arial"/>
          <w:color w:val="000000"/>
          <w:sz w:val="20"/>
          <w:szCs w:val="20"/>
          <w:shd w:val="clear" w:color="auto" w:fill="FFFFFF"/>
        </w:rPr>
        <w:t xml:space="preserve">. </w:t>
      </w:r>
    </w:p>
    <w:p w14:paraId="68A19805" w14:textId="3E15238B" w:rsidR="00BF2BBD" w:rsidRPr="009F4575" w:rsidRDefault="00A44CA7" w:rsidP="00BF2BBD">
      <w:pPr>
        <w:spacing w:line="480" w:lineRule="auto"/>
        <w:ind w:firstLine="720"/>
        <w:jc w:val="both"/>
        <w:rPr>
          <w:rFonts w:ascii="Arial" w:hAnsi="Arial" w:cs="Arial"/>
          <w:sz w:val="20"/>
          <w:szCs w:val="20"/>
        </w:rPr>
      </w:pPr>
      <w:r w:rsidRPr="009F4575">
        <w:rPr>
          <w:rFonts w:ascii="Arial" w:hAnsi="Arial" w:cs="Arial"/>
          <w:sz w:val="20"/>
          <w:szCs w:val="20"/>
        </w:rPr>
        <w:lastRenderedPageBreak/>
        <w:t>Since</w:t>
      </w:r>
      <w:r w:rsidR="00BF2BBD" w:rsidRPr="009F4575">
        <w:rPr>
          <w:rFonts w:ascii="Arial" w:hAnsi="Arial" w:cs="Arial"/>
          <w:sz w:val="20"/>
          <w:szCs w:val="20"/>
        </w:rPr>
        <w:t xml:space="preserve"> there are</w:t>
      </w:r>
      <w:r w:rsidRPr="009F4575">
        <w:rPr>
          <w:rFonts w:ascii="Arial" w:hAnsi="Arial" w:cs="Arial"/>
          <w:sz w:val="20"/>
          <w:szCs w:val="20"/>
        </w:rPr>
        <w:t xml:space="preserve"> no data on the association between </w:t>
      </w:r>
      <w:r w:rsidRPr="009F4575">
        <w:rPr>
          <w:rFonts w:ascii="Arial" w:hAnsi="Arial" w:cs="Arial"/>
          <w:color w:val="000000"/>
          <w:sz w:val="20"/>
          <w:szCs w:val="20"/>
          <w:shd w:val="clear" w:color="auto" w:fill="FFFFFF"/>
        </w:rPr>
        <w:t xml:space="preserve">anxiety-induced </w:t>
      </w:r>
      <w:r w:rsidR="0092727F" w:rsidRPr="009F4575">
        <w:rPr>
          <w:rFonts w:ascii="Arial" w:hAnsi="Arial" w:cs="Arial"/>
          <w:bCs/>
          <w:sz w:val="20"/>
          <w:szCs w:val="20"/>
          <w:lang w:eastAsia="nl-BE"/>
        </w:rPr>
        <w:t xml:space="preserve">sleep </w:t>
      </w:r>
      <w:r w:rsidR="00D9702A" w:rsidRPr="009F4575">
        <w:rPr>
          <w:rFonts w:ascii="Arial" w:hAnsi="Arial" w:cs="Arial"/>
          <w:sz w:val="20"/>
          <w:szCs w:val="20"/>
          <w:lang w:eastAsia="ja-JP"/>
        </w:rPr>
        <w:t>disturbance</w:t>
      </w:r>
      <w:r w:rsidRPr="009F4575">
        <w:rPr>
          <w:rFonts w:ascii="Arial" w:hAnsi="Arial" w:cs="Arial"/>
          <w:color w:val="000000"/>
          <w:sz w:val="20"/>
          <w:szCs w:val="20"/>
          <w:shd w:val="clear" w:color="auto" w:fill="FFFFFF"/>
        </w:rPr>
        <w:t xml:space="preserve"> and sedentary behavior in adolescents</w:t>
      </w:r>
      <w:r w:rsidR="00BF2BBD" w:rsidRPr="009F4575">
        <w:rPr>
          <w:rFonts w:ascii="Arial" w:hAnsi="Arial" w:cs="Arial"/>
          <w:sz w:val="20"/>
          <w:szCs w:val="20"/>
        </w:rPr>
        <w:t xml:space="preserve">, the aim of the current study was to </w:t>
      </w:r>
      <w:r w:rsidRPr="009F4575">
        <w:rPr>
          <w:rFonts w:ascii="Arial" w:hAnsi="Arial" w:cs="Arial"/>
          <w:sz w:val="20"/>
          <w:szCs w:val="20"/>
        </w:rPr>
        <w:t>fill this gap</w:t>
      </w:r>
      <w:r w:rsidR="00BF2BBD" w:rsidRPr="009F4575">
        <w:rPr>
          <w:rFonts w:ascii="Arial" w:hAnsi="Arial" w:cs="Arial"/>
          <w:sz w:val="20"/>
          <w:szCs w:val="20"/>
        </w:rPr>
        <w:t xml:space="preserve">. To do so, we examined data from the Global School-based Student Health Survey (GSHS), which included data from 67 countries from </w:t>
      </w:r>
      <w:r w:rsidR="009C6F2F" w:rsidRPr="009F4575">
        <w:rPr>
          <w:rFonts w:ascii="Arial" w:hAnsi="Arial" w:cs="Arial"/>
          <w:sz w:val="20"/>
          <w:szCs w:val="20"/>
        </w:rPr>
        <w:t>six</w:t>
      </w:r>
      <w:r w:rsidR="00BF2BBD" w:rsidRPr="009F4575">
        <w:rPr>
          <w:rFonts w:ascii="Arial" w:hAnsi="Arial" w:cs="Arial"/>
          <w:sz w:val="20"/>
          <w:szCs w:val="20"/>
        </w:rPr>
        <w:t xml:space="preserve"> World Health Organization (WHO) regions that predominantly consist of </w:t>
      </w:r>
      <w:r w:rsidR="009C6F2F" w:rsidRPr="009F4575">
        <w:rPr>
          <w:rFonts w:ascii="Arial" w:hAnsi="Arial" w:cs="Arial"/>
          <w:sz w:val="20"/>
          <w:szCs w:val="20"/>
        </w:rPr>
        <w:t xml:space="preserve">low- and middle-income </w:t>
      </w:r>
      <w:r w:rsidR="00BF2BBD" w:rsidRPr="009F4575">
        <w:rPr>
          <w:rFonts w:ascii="Arial" w:hAnsi="Arial" w:cs="Arial"/>
          <w:sz w:val="20"/>
          <w:szCs w:val="20"/>
        </w:rPr>
        <w:t xml:space="preserve">countries (LMICs) </w:t>
      </w:r>
      <w:r w:rsidR="009C6F2F" w:rsidRPr="009F4575">
        <w:rPr>
          <w:rFonts w:ascii="Arial" w:hAnsi="Arial" w:cs="Arial"/>
          <w:sz w:val="20"/>
          <w:szCs w:val="20"/>
        </w:rPr>
        <w:t>[</w:t>
      </w:r>
      <w:r w:rsidR="00BF2BBD" w:rsidRPr="009F4575">
        <w:rPr>
          <w:rFonts w:ascii="Arial" w:hAnsi="Arial" w:cs="Arial"/>
          <w:sz w:val="20"/>
          <w:szCs w:val="20"/>
        </w:rPr>
        <w:t>African Region</w:t>
      </w:r>
      <w:r w:rsidR="009C6F2F" w:rsidRPr="009F4575">
        <w:rPr>
          <w:rFonts w:ascii="Arial" w:hAnsi="Arial" w:cs="Arial"/>
          <w:sz w:val="20"/>
          <w:szCs w:val="20"/>
        </w:rPr>
        <w:t xml:space="preserve"> (AFR)</w:t>
      </w:r>
      <w:r w:rsidR="00BF2BBD" w:rsidRPr="009F4575">
        <w:rPr>
          <w:rFonts w:ascii="Arial" w:hAnsi="Arial" w:cs="Arial"/>
          <w:sz w:val="20"/>
          <w:szCs w:val="20"/>
        </w:rPr>
        <w:t>, Region of the Americas</w:t>
      </w:r>
      <w:r w:rsidR="009C6F2F" w:rsidRPr="009F4575">
        <w:rPr>
          <w:rFonts w:ascii="Arial" w:hAnsi="Arial" w:cs="Arial"/>
          <w:sz w:val="20"/>
          <w:szCs w:val="20"/>
        </w:rPr>
        <w:t xml:space="preserve"> (AMR)</w:t>
      </w:r>
      <w:r w:rsidR="00BF2BBD" w:rsidRPr="009F4575">
        <w:rPr>
          <w:rFonts w:ascii="Arial" w:hAnsi="Arial" w:cs="Arial"/>
          <w:sz w:val="20"/>
          <w:szCs w:val="20"/>
        </w:rPr>
        <w:t>, Eastern Mediterranean Region</w:t>
      </w:r>
      <w:r w:rsidR="009C6F2F" w:rsidRPr="009F4575">
        <w:rPr>
          <w:rFonts w:ascii="Arial" w:hAnsi="Arial" w:cs="Arial"/>
          <w:sz w:val="20"/>
          <w:szCs w:val="20"/>
        </w:rPr>
        <w:t xml:space="preserve"> (EMR)</w:t>
      </w:r>
      <w:r w:rsidR="00BF2BBD" w:rsidRPr="009F4575">
        <w:rPr>
          <w:rFonts w:ascii="Arial" w:hAnsi="Arial" w:cs="Arial"/>
          <w:sz w:val="20"/>
          <w:szCs w:val="20"/>
        </w:rPr>
        <w:t xml:space="preserve">, </w:t>
      </w:r>
      <w:r w:rsidR="009C6F2F" w:rsidRPr="009F4575">
        <w:rPr>
          <w:rFonts w:ascii="Arial" w:hAnsi="Arial" w:cs="Arial"/>
          <w:sz w:val="20"/>
          <w:szCs w:val="20"/>
        </w:rPr>
        <w:t xml:space="preserve">European Region (EUR), </w:t>
      </w:r>
      <w:r w:rsidR="00BF2BBD" w:rsidRPr="009F4575">
        <w:rPr>
          <w:rFonts w:ascii="Arial" w:hAnsi="Arial" w:cs="Arial"/>
          <w:sz w:val="20"/>
          <w:szCs w:val="20"/>
        </w:rPr>
        <w:t>South-East Asia Region</w:t>
      </w:r>
      <w:r w:rsidR="009C6F2F" w:rsidRPr="009F4575">
        <w:rPr>
          <w:rFonts w:ascii="Arial" w:hAnsi="Arial" w:cs="Arial"/>
          <w:sz w:val="20"/>
          <w:szCs w:val="20"/>
        </w:rPr>
        <w:t xml:space="preserve"> (SEAR)</w:t>
      </w:r>
      <w:r w:rsidR="00BF2BBD" w:rsidRPr="009F4575">
        <w:rPr>
          <w:rFonts w:ascii="Arial" w:hAnsi="Arial" w:cs="Arial"/>
          <w:sz w:val="20"/>
          <w:szCs w:val="20"/>
        </w:rPr>
        <w:t>, Western Pacific Region</w:t>
      </w:r>
      <w:r w:rsidR="009C6F2F" w:rsidRPr="009F4575">
        <w:rPr>
          <w:rFonts w:ascii="Arial" w:hAnsi="Arial" w:cs="Arial"/>
          <w:sz w:val="20"/>
          <w:szCs w:val="20"/>
        </w:rPr>
        <w:t xml:space="preserve"> (WPR)]</w:t>
      </w:r>
      <w:r w:rsidR="00BF2BBD" w:rsidRPr="009F4575">
        <w:rPr>
          <w:rFonts w:ascii="Arial" w:hAnsi="Arial" w:cs="Arial"/>
          <w:sz w:val="20"/>
          <w:szCs w:val="20"/>
        </w:rPr>
        <w:t xml:space="preserve">. </w:t>
      </w:r>
      <w:r w:rsidRPr="009F4575">
        <w:rPr>
          <w:rFonts w:ascii="Arial" w:hAnsi="Arial" w:cs="Arial"/>
          <w:sz w:val="20"/>
          <w:szCs w:val="20"/>
        </w:rPr>
        <w:t>We hypothesize</w:t>
      </w:r>
      <w:r w:rsidR="00027A6F" w:rsidRPr="009F4575">
        <w:rPr>
          <w:rFonts w:ascii="Arial" w:hAnsi="Arial" w:cs="Arial"/>
          <w:sz w:val="20"/>
          <w:szCs w:val="20"/>
        </w:rPr>
        <w:t>d</w:t>
      </w:r>
      <w:r w:rsidRPr="009F4575">
        <w:rPr>
          <w:rFonts w:ascii="Arial" w:hAnsi="Arial" w:cs="Arial"/>
          <w:sz w:val="20"/>
          <w:szCs w:val="20"/>
        </w:rPr>
        <w:t xml:space="preserve"> that more time spent sedentary is</w:t>
      </w:r>
      <w:r w:rsidR="001F461D" w:rsidRPr="009F4575">
        <w:rPr>
          <w:rFonts w:ascii="Arial" w:hAnsi="Arial" w:cs="Arial"/>
          <w:sz w:val="20"/>
          <w:szCs w:val="20"/>
        </w:rPr>
        <w:t>,</w:t>
      </w:r>
      <w:r w:rsidRPr="009F4575">
        <w:rPr>
          <w:rFonts w:ascii="Arial" w:hAnsi="Arial" w:cs="Arial"/>
          <w:sz w:val="20"/>
          <w:szCs w:val="20"/>
        </w:rPr>
        <w:t xml:space="preserve"> </w:t>
      </w:r>
      <w:r w:rsidR="006F609C" w:rsidRPr="009F4575">
        <w:rPr>
          <w:rFonts w:ascii="Arial" w:hAnsi="Arial" w:cs="Arial"/>
          <w:sz w:val="20"/>
          <w:szCs w:val="20"/>
        </w:rPr>
        <w:t xml:space="preserve">independent from age, </w:t>
      </w:r>
      <w:r w:rsidR="00BF547E" w:rsidRPr="009F4575">
        <w:rPr>
          <w:rFonts w:ascii="Arial" w:hAnsi="Arial" w:cs="Arial"/>
          <w:sz w:val="20"/>
          <w:szCs w:val="20"/>
        </w:rPr>
        <w:t>sex</w:t>
      </w:r>
      <w:r w:rsidR="006F609C" w:rsidRPr="009F4575">
        <w:rPr>
          <w:rFonts w:ascii="Arial" w:hAnsi="Arial" w:cs="Arial"/>
          <w:sz w:val="20"/>
          <w:szCs w:val="20"/>
        </w:rPr>
        <w:t>, socio-economic status and physical activity participation</w:t>
      </w:r>
      <w:r w:rsidR="001F461D" w:rsidRPr="009F4575">
        <w:rPr>
          <w:rFonts w:ascii="Arial" w:hAnsi="Arial" w:cs="Arial"/>
          <w:sz w:val="20"/>
          <w:szCs w:val="20"/>
        </w:rPr>
        <w:t>,</w:t>
      </w:r>
      <w:r w:rsidR="006F609C" w:rsidRPr="009F4575">
        <w:rPr>
          <w:rFonts w:ascii="Arial" w:hAnsi="Arial" w:cs="Arial"/>
          <w:sz w:val="20"/>
          <w:szCs w:val="20"/>
        </w:rPr>
        <w:t xml:space="preserve"> </w:t>
      </w:r>
      <w:r w:rsidRPr="009F4575">
        <w:rPr>
          <w:rFonts w:ascii="Arial" w:hAnsi="Arial" w:cs="Arial"/>
          <w:sz w:val="20"/>
          <w:szCs w:val="20"/>
        </w:rPr>
        <w:t xml:space="preserve">associated with a higher odds for anxiety-induced </w:t>
      </w:r>
      <w:r w:rsidR="0092727F" w:rsidRPr="009F4575">
        <w:rPr>
          <w:rFonts w:ascii="Arial" w:hAnsi="Arial" w:cs="Arial"/>
          <w:bCs/>
          <w:sz w:val="20"/>
          <w:szCs w:val="20"/>
          <w:lang w:eastAsia="nl-BE"/>
        </w:rPr>
        <w:t xml:space="preserve">sleep </w:t>
      </w:r>
      <w:r w:rsidR="00D9702A" w:rsidRPr="009F4575">
        <w:rPr>
          <w:rFonts w:ascii="Arial" w:hAnsi="Arial" w:cs="Arial"/>
          <w:sz w:val="20"/>
          <w:szCs w:val="20"/>
          <w:lang w:eastAsia="ja-JP"/>
        </w:rPr>
        <w:t>disturbance</w:t>
      </w:r>
      <w:r w:rsidRPr="009F4575">
        <w:rPr>
          <w:rFonts w:ascii="Arial" w:hAnsi="Arial" w:cs="Arial"/>
          <w:sz w:val="20"/>
          <w:szCs w:val="20"/>
        </w:rPr>
        <w:t>.</w:t>
      </w:r>
    </w:p>
    <w:p w14:paraId="5439C4DA" w14:textId="77777777" w:rsidR="001B3048" w:rsidRPr="009F4575" w:rsidRDefault="001B3048" w:rsidP="006C471B">
      <w:pPr>
        <w:spacing w:line="480" w:lineRule="auto"/>
        <w:jc w:val="both"/>
        <w:rPr>
          <w:rFonts w:ascii="Arial" w:hAnsi="Arial" w:cs="Arial"/>
          <w:b/>
          <w:sz w:val="20"/>
          <w:szCs w:val="20"/>
        </w:rPr>
      </w:pPr>
    </w:p>
    <w:p w14:paraId="212BD300" w14:textId="77777777" w:rsidR="001B3048" w:rsidRPr="009F4575" w:rsidRDefault="001B3048" w:rsidP="006C471B">
      <w:pPr>
        <w:spacing w:line="480" w:lineRule="auto"/>
        <w:jc w:val="both"/>
        <w:rPr>
          <w:rFonts w:ascii="Arial" w:hAnsi="Arial" w:cs="Arial"/>
          <w:b/>
          <w:sz w:val="20"/>
          <w:szCs w:val="20"/>
        </w:rPr>
      </w:pPr>
    </w:p>
    <w:p w14:paraId="021DF590" w14:textId="77777777" w:rsidR="001B3048" w:rsidRPr="009F4575" w:rsidRDefault="001B3048" w:rsidP="006C471B">
      <w:pPr>
        <w:spacing w:line="480" w:lineRule="auto"/>
        <w:jc w:val="both"/>
        <w:rPr>
          <w:rFonts w:ascii="Arial" w:hAnsi="Arial" w:cs="Arial"/>
          <w:b/>
          <w:sz w:val="20"/>
          <w:szCs w:val="20"/>
        </w:rPr>
      </w:pPr>
    </w:p>
    <w:p w14:paraId="78015B5E" w14:textId="77777777" w:rsidR="001B3048" w:rsidRPr="009F4575" w:rsidRDefault="001B3048" w:rsidP="006C471B">
      <w:pPr>
        <w:spacing w:line="480" w:lineRule="auto"/>
        <w:jc w:val="both"/>
        <w:rPr>
          <w:rFonts w:ascii="Arial" w:hAnsi="Arial" w:cs="Arial"/>
          <w:b/>
          <w:sz w:val="20"/>
          <w:szCs w:val="20"/>
        </w:rPr>
      </w:pPr>
    </w:p>
    <w:p w14:paraId="4E17470D" w14:textId="77777777" w:rsidR="001B3048" w:rsidRPr="009F4575" w:rsidRDefault="001B3048" w:rsidP="006C471B">
      <w:pPr>
        <w:spacing w:line="480" w:lineRule="auto"/>
        <w:jc w:val="both"/>
        <w:rPr>
          <w:rFonts w:ascii="Arial" w:hAnsi="Arial" w:cs="Arial"/>
          <w:b/>
          <w:sz w:val="20"/>
          <w:szCs w:val="20"/>
        </w:rPr>
      </w:pPr>
    </w:p>
    <w:p w14:paraId="2D7A84BC" w14:textId="77777777" w:rsidR="001B3048" w:rsidRPr="009F4575" w:rsidRDefault="001B3048" w:rsidP="006C471B">
      <w:pPr>
        <w:spacing w:line="480" w:lineRule="auto"/>
        <w:jc w:val="both"/>
        <w:rPr>
          <w:rFonts w:ascii="Arial" w:hAnsi="Arial" w:cs="Arial"/>
          <w:b/>
          <w:sz w:val="20"/>
          <w:szCs w:val="20"/>
        </w:rPr>
      </w:pPr>
    </w:p>
    <w:p w14:paraId="7F60178C" w14:textId="77777777" w:rsidR="001B3048" w:rsidRPr="009F4575" w:rsidRDefault="001B3048" w:rsidP="006C471B">
      <w:pPr>
        <w:spacing w:line="480" w:lineRule="auto"/>
        <w:jc w:val="both"/>
        <w:rPr>
          <w:rFonts w:ascii="Arial" w:hAnsi="Arial" w:cs="Arial"/>
          <w:b/>
          <w:sz w:val="20"/>
          <w:szCs w:val="20"/>
        </w:rPr>
      </w:pPr>
    </w:p>
    <w:p w14:paraId="51C9C4EE" w14:textId="77777777" w:rsidR="001B3048" w:rsidRPr="009F4575" w:rsidRDefault="001B3048" w:rsidP="006C471B">
      <w:pPr>
        <w:spacing w:line="480" w:lineRule="auto"/>
        <w:jc w:val="both"/>
        <w:rPr>
          <w:rFonts w:ascii="Arial" w:hAnsi="Arial" w:cs="Arial"/>
          <w:b/>
          <w:sz w:val="20"/>
          <w:szCs w:val="20"/>
        </w:rPr>
      </w:pPr>
    </w:p>
    <w:p w14:paraId="1CF5AEB8" w14:textId="77777777" w:rsidR="001B3048" w:rsidRPr="009F4575" w:rsidRDefault="001B3048" w:rsidP="006C471B">
      <w:pPr>
        <w:spacing w:line="480" w:lineRule="auto"/>
        <w:jc w:val="both"/>
        <w:rPr>
          <w:rFonts w:ascii="Arial" w:hAnsi="Arial" w:cs="Arial"/>
          <w:b/>
          <w:sz w:val="20"/>
          <w:szCs w:val="20"/>
        </w:rPr>
      </w:pPr>
    </w:p>
    <w:p w14:paraId="6ADE027F" w14:textId="5A6D1628" w:rsidR="001B3048" w:rsidRPr="009F4575" w:rsidRDefault="001B3048" w:rsidP="006C471B">
      <w:pPr>
        <w:spacing w:line="480" w:lineRule="auto"/>
        <w:jc w:val="both"/>
        <w:rPr>
          <w:rFonts w:ascii="Arial" w:hAnsi="Arial" w:cs="Arial"/>
          <w:b/>
          <w:sz w:val="20"/>
          <w:szCs w:val="20"/>
        </w:rPr>
      </w:pPr>
    </w:p>
    <w:p w14:paraId="25F7E8A8" w14:textId="77777777" w:rsidR="00305CB4" w:rsidRPr="009F4575" w:rsidRDefault="00305CB4" w:rsidP="006C471B">
      <w:pPr>
        <w:spacing w:line="480" w:lineRule="auto"/>
        <w:jc w:val="both"/>
        <w:rPr>
          <w:rFonts w:ascii="Arial" w:hAnsi="Arial" w:cs="Arial"/>
          <w:b/>
          <w:sz w:val="20"/>
          <w:szCs w:val="20"/>
        </w:rPr>
      </w:pPr>
    </w:p>
    <w:p w14:paraId="4F0C5C42" w14:textId="4892EC3F" w:rsidR="001B3048" w:rsidRPr="009F4575" w:rsidRDefault="001B3048" w:rsidP="006C471B">
      <w:pPr>
        <w:spacing w:line="480" w:lineRule="auto"/>
        <w:jc w:val="both"/>
        <w:rPr>
          <w:rFonts w:ascii="Arial" w:hAnsi="Arial" w:cs="Arial"/>
          <w:b/>
          <w:sz w:val="20"/>
          <w:szCs w:val="20"/>
        </w:rPr>
      </w:pPr>
    </w:p>
    <w:p w14:paraId="477E1064" w14:textId="06BF985C" w:rsidR="00DB4F34" w:rsidRPr="009F4575" w:rsidRDefault="00DB4F34" w:rsidP="006C471B">
      <w:pPr>
        <w:spacing w:line="480" w:lineRule="auto"/>
        <w:jc w:val="both"/>
        <w:rPr>
          <w:rFonts w:ascii="Arial" w:hAnsi="Arial" w:cs="Arial"/>
          <w:b/>
          <w:sz w:val="20"/>
          <w:szCs w:val="20"/>
        </w:rPr>
      </w:pPr>
    </w:p>
    <w:p w14:paraId="7F44BFE9" w14:textId="78F6F177" w:rsidR="00DB4F34" w:rsidRPr="009F4575" w:rsidRDefault="00DB4F34" w:rsidP="006C471B">
      <w:pPr>
        <w:spacing w:line="480" w:lineRule="auto"/>
        <w:jc w:val="both"/>
        <w:rPr>
          <w:rFonts w:ascii="Arial" w:hAnsi="Arial" w:cs="Arial"/>
          <w:b/>
          <w:sz w:val="20"/>
          <w:szCs w:val="20"/>
        </w:rPr>
      </w:pPr>
    </w:p>
    <w:p w14:paraId="349A6249" w14:textId="1FC008E0" w:rsidR="00DB4F34" w:rsidRPr="009F4575" w:rsidRDefault="00DB4F34" w:rsidP="006C471B">
      <w:pPr>
        <w:spacing w:line="480" w:lineRule="auto"/>
        <w:jc w:val="both"/>
        <w:rPr>
          <w:rFonts w:ascii="Arial" w:hAnsi="Arial" w:cs="Arial"/>
          <w:b/>
          <w:sz w:val="20"/>
          <w:szCs w:val="20"/>
        </w:rPr>
      </w:pPr>
    </w:p>
    <w:p w14:paraId="25212A15" w14:textId="708B1DB8" w:rsidR="00DB4F34" w:rsidRPr="009F4575" w:rsidRDefault="00DB4F34" w:rsidP="006C471B">
      <w:pPr>
        <w:spacing w:line="480" w:lineRule="auto"/>
        <w:jc w:val="both"/>
        <w:rPr>
          <w:rFonts w:ascii="Arial" w:hAnsi="Arial" w:cs="Arial"/>
          <w:b/>
          <w:sz w:val="20"/>
          <w:szCs w:val="20"/>
        </w:rPr>
      </w:pPr>
    </w:p>
    <w:p w14:paraId="24001947" w14:textId="02551939" w:rsidR="00DB4F34" w:rsidRPr="009F4575" w:rsidRDefault="00DB4F34" w:rsidP="006C471B">
      <w:pPr>
        <w:spacing w:line="480" w:lineRule="auto"/>
        <w:jc w:val="both"/>
        <w:rPr>
          <w:rFonts w:ascii="Arial" w:hAnsi="Arial" w:cs="Arial"/>
          <w:b/>
          <w:sz w:val="20"/>
          <w:szCs w:val="20"/>
        </w:rPr>
      </w:pPr>
    </w:p>
    <w:p w14:paraId="15B54F84" w14:textId="0BEF13B4" w:rsidR="00DB4F34" w:rsidRPr="009F4575" w:rsidRDefault="00DB4F34" w:rsidP="006C471B">
      <w:pPr>
        <w:spacing w:line="480" w:lineRule="auto"/>
        <w:jc w:val="both"/>
        <w:rPr>
          <w:rFonts w:ascii="Arial" w:hAnsi="Arial" w:cs="Arial"/>
          <w:b/>
          <w:sz w:val="20"/>
          <w:szCs w:val="20"/>
        </w:rPr>
      </w:pPr>
    </w:p>
    <w:p w14:paraId="6DD385C7" w14:textId="1BCEF94B" w:rsidR="00DB4F34" w:rsidRPr="009F4575" w:rsidRDefault="00DB4F34" w:rsidP="006C471B">
      <w:pPr>
        <w:spacing w:line="480" w:lineRule="auto"/>
        <w:jc w:val="both"/>
        <w:rPr>
          <w:rFonts w:ascii="Arial" w:hAnsi="Arial" w:cs="Arial"/>
          <w:b/>
          <w:sz w:val="20"/>
          <w:szCs w:val="20"/>
        </w:rPr>
      </w:pPr>
    </w:p>
    <w:p w14:paraId="6E3E8018" w14:textId="043475C2" w:rsidR="00DB4F34" w:rsidRPr="009F4575" w:rsidRDefault="00DB4F34" w:rsidP="006C471B">
      <w:pPr>
        <w:spacing w:line="480" w:lineRule="auto"/>
        <w:jc w:val="both"/>
        <w:rPr>
          <w:rFonts w:ascii="Arial" w:hAnsi="Arial" w:cs="Arial"/>
          <w:b/>
          <w:sz w:val="20"/>
          <w:szCs w:val="20"/>
        </w:rPr>
      </w:pPr>
    </w:p>
    <w:p w14:paraId="6B964095" w14:textId="77777777" w:rsidR="00DB4F34" w:rsidRPr="009F4575" w:rsidRDefault="00DB4F34" w:rsidP="006C471B">
      <w:pPr>
        <w:spacing w:line="480" w:lineRule="auto"/>
        <w:jc w:val="both"/>
        <w:rPr>
          <w:rFonts w:ascii="Arial" w:hAnsi="Arial" w:cs="Arial"/>
          <w:b/>
          <w:sz w:val="20"/>
          <w:szCs w:val="20"/>
        </w:rPr>
      </w:pPr>
    </w:p>
    <w:p w14:paraId="52927B80" w14:textId="461D9C15" w:rsidR="008E233B" w:rsidRPr="009F4575" w:rsidRDefault="008E233B" w:rsidP="006229D2">
      <w:pPr>
        <w:pStyle w:val="ListParagraph"/>
        <w:numPr>
          <w:ilvl w:val="0"/>
          <w:numId w:val="3"/>
        </w:numPr>
        <w:spacing w:line="480" w:lineRule="auto"/>
        <w:jc w:val="both"/>
        <w:rPr>
          <w:rFonts w:ascii="Arial" w:hAnsi="Arial" w:cs="Arial"/>
          <w:b/>
          <w:sz w:val="20"/>
          <w:szCs w:val="20"/>
        </w:rPr>
      </w:pPr>
      <w:r w:rsidRPr="009F4575">
        <w:rPr>
          <w:rFonts w:ascii="Arial" w:hAnsi="Arial" w:cs="Arial"/>
          <w:b/>
          <w:sz w:val="20"/>
          <w:szCs w:val="20"/>
        </w:rPr>
        <w:lastRenderedPageBreak/>
        <w:t>Methods</w:t>
      </w:r>
    </w:p>
    <w:p w14:paraId="5898C2F4" w14:textId="229645AE" w:rsidR="008E233B" w:rsidRPr="009F4575" w:rsidRDefault="008E233B" w:rsidP="006229D2">
      <w:pPr>
        <w:pStyle w:val="ListParagraph"/>
        <w:numPr>
          <w:ilvl w:val="1"/>
          <w:numId w:val="3"/>
        </w:numPr>
        <w:spacing w:line="480" w:lineRule="auto"/>
        <w:jc w:val="both"/>
        <w:rPr>
          <w:rFonts w:ascii="Arial" w:hAnsi="Arial" w:cs="Arial"/>
          <w:i/>
          <w:sz w:val="20"/>
          <w:szCs w:val="20"/>
        </w:rPr>
      </w:pPr>
      <w:r w:rsidRPr="009F4575">
        <w:rPr>
          <w:rFonts w:ascii="Arial" w:hAnsi="Arial" w:cs="Arial"/>
          <w:i/>
          <w:sz w:val="20"/>
          <w:szCs w:val="20"/>
        </w:rPr>
        <w:t>The survey</w:t>
      </w:r>
    </w:p>
    <w:p w14:paraId="777BE23B" w14:textId="4DC29EC6" w:rsidR="008E233B" w:rsidRPr="009F4575" w:rsidRDefault="008E233B" w:rsidP="006C471B">
      <w:pPr>
        <w:spacing w:line="480" w:lineRule="auto"/>
        <w:jc w:val="both"/>
        <w:rPr>
          <w:rFonts w:ascii="Arial" w:hAnsi="Arial" w:cs="Arial"/>
          <w:sz w:val="20"/>
          <w:szCs w:val="20"/>
          <w:lang w:eastAsia="ja-JP"/>
        </w:rPr>
      </w:pPr>
      <w:r w:rsidRPr="009F4575">
        <w:rPr>
          <w:rFonts w:ascii="Arial" w:hAnsi="Arial" w:cs="Arial"/>
          <w:sz w:val="20"/>
          <w:szCs w:val="20"/>
        </w:rPr>
        <w:t xml:space="preserve">Publicly available data from </w:t>
      </w:r>
      <w:r w:rsidR="00C41831" w:rsidRPr="009F4575">
        <w:rPr>
          <w:rFonts w:ascii="Arial" w:hAnsi="Arial" w:cs="Arial"/>
          <w:sz w:val="20"/>
          <w:szCs w:val="20"/>
        </w:rPr>
        <w:t xml:space="preserve">the </w:t>
      </w:r>
      <w:r w:rsidRPr="009F4575">
        <w:rPr>
          <w:rFonts w:ascii="Arial" w:hAnsi="Arial" w:cs="Arial"/>
          <w:sz w:val="20"/>
          <w:szCs w:val="20"/>
        </w:rPr>
        <w:t xml:space="preserve">GSHS were analyzed. Details on this survey can be found at </w:t>
      </w:r>
      <w:r w:rsidRPr="009F4575">
        <w:rPr>
          <w:rFonts w:ascii="Arial" w:hAnsi="Arial" w:cs="Arial"/>
          <w:color w:val="141413"/>
          <w:sz w:val="20"/>
          <w:szCs w:val="20"/>
        </w:rPr>
        <w:t xml:space="preserve">http://www.who.int/chp/gshs and http://www.cdc.gov/gshs. Briefly, the GSHS was jointly developed by the WHO and the US Centers for Disease Control and Prevention (CDC), and other UN allies. </w:t>
      </w:r>
      <w:r w:rsidRPr="009F4575">
        <w:rPr>
          <w:rFonts w:ascii="Arial" w:hAnsi="Arial" w:cs="Arial"/>
          <w:sz w:val="20"/>
          <w:szCs w:val="20"/>
        </w:rPr>
        <w:t>The core aim of this survey was to assess and quantify risk and protective factors of major non-communicable</w:t>
      </w:r>
      <w:r w:rsidRPr="009F4575">
        <w:rPr>
          <w:rFonts w:ascii="Arial" w:hAnsi="Arial" w:cs="Arial"/>
          <w:sz w:val="20"/>
          <w:szCs w:val="20"/>
          <w:lang w:eastAsia="ja-JP"/>
        </w:rPr>
        <w:t xml:space="preserve"> </w:t>
      </w:r>
      <w:r w:rsidRPr="009F4575">
        <w:rPr>
          <w:rFonts w:ascii="Arial" w:hAnsi="Arial" w:cs="Arial"/>
          <w:sz w:val="20"/>
          <w:szCs w:val="20"/>
        </w:rPr>
        <w:t>disease</w:t>
      </w:r>
      <w:r w:rsidRPr="009F4575">
        <w:rPr>
          <w:rFonts w:ascii="Arial" w:hAnsi="Arial" w:cs="Arial"/>
          <w:sz w:val="20"/>
          <w:szCs w:val="20"/>
          <w:lang w:eastAsia="ja-JP"/>
        </w:rPr>
        <w:t>s. The survey draws content from the CDC Youth Risk Behavior Survey (YRBS) for which test-retest reliability has been established</w:t>
      </w:r>
      <w:r w:rsidR="00131559" w:rsidRPr="009F4575">
        <w:rPr>
          <w:rFonts w:ascii="Arial" w:hAnsi="Arial" w:cs="Arial"/>
          <w:sz w:val="20"/>
          <w:szCs w:val="20"/>
          <w:lang w:eastAsia="ja-JP"/>
        </w:rPr>
        <w:t xml:space="preserve"> </w:t>
      </w:r>
      <w:r w:rsidRPr="009F4575">
        <w:rPr>
          <w:rFonts w:ascii="Arial" w:hAnsi="Arial" w:cs="Arial"/>
          <w:sz w:val="20"/>
          <w:szCs w:val="20"/>
          <w:lang w:eastAsia="ja-JP"/>
        </w:rPr>
        <w:fldChar w:fldCharType="begin">
          <w:fldData xml:space="preserve">PEVuZE5vdGU+PENpdGU+PEF1dGhvcj5CcmVuZXI8L0F1dGhvcj48WWVhcj4xOTk1PC9ZZWFyPjxS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bCBvZiBlcGlkZW1pb2xvZ3k8L2FiYnItMT48L2FsdC1wZXJpb2RpY2FsPjxwYWdlcz41NzUtODA8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</w:fldData>
        </w:fldChar>
      </w:r>
      <w:r w:rsidR="009A5340" w:rsidRPr="009F4575">
        <w:rPr>
          <w:rFonts w:ascii="Arial" w:hAnsi="Arial" w:cs="Arial"/>
          <w:sz w:val="20"/>
          <w:szCs w:val="20"/>
          <w:lang w:eastAsia="ja-JP"/>
        </w:rPr>
        <w:instrText xml:space="preserve"> ADDIN EN.CITE </w:instrText>
      </w:r>
      <w:r w:rsidR="009A5340" w:rsidRPr="009F4575">
        <w:rPr>
          <w:rFonts w:ascii="Arial" w:hAnsi="Arial" w:cs="Arial"/>
          <w:sz w:val="20"/>
          <w:szCs w:val="20"/>
          <w:lang w:eastAsia="ja-JP"/>
        </w:rPr>
        <w:fldChar w:fldCharType="begin">
          <w:fldData xml:space="preserve">PEVuZE5vdGU+PENpdGU+PEF1dGhvcj5CcmVuZXI8L0F1dGhvcj48WWVhcj4xOTk1PC9ZZWFyPjxS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LXRpdGxlPkFtIEogRXBpZGVtaW9sPC9mdWxsLXRpdGxlPjxhYmJyLTE+QW1lcmljYW4gam91cm5h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</w:fldData>
        </w:fldChar>
      </w:r>
      <w:r w:rsidR="009A5340" w:rsidRPr="009F4575">
        <w:rPr>
          <w:rFonts w:ascii="Arial" w:hAnsi="Arial" w:cs="Arial"/>
          <w:sz w:val="20"/>
          <w:szCs w:val="20"/>
          <w:lang w:eastAsia="ja-JP"/>
        </w:rPr>
        <w:instrText xml:space="preserve"> ADDIN EN.CITE.DATA </w:instrText>
      </w:r>
      <w:r w:rsidR="009A5340" w:rsidRPr="009F4575">
        <w:rPr>
          <w:rFonts w:ascii="Arial" w:hAnsi="Arial" w:cs="Arial"/>
          <w:sz w:val="20"/>
          <w:szCs w:val="20"/>
          <w:lang w:eastAsia="ja-JP"/>
        </w:rPr>
      </w:r>
      <w:r w:rsidR="009A5340" w:rsidRPr="009F4575">
        <w:rPr>
          <w:rFonts w:ascii="Arial" w:hAnsi="Arial" w:cs="Arial"/>
          <w:sz w:val="20"/>
          <w:szCs w:val="20"/>
          <w:lang w:eastAsia="ja-JP"/>
        </w:rPr>
        <w:fldChar w:fldCharType="end"/>
      </w:r>
      <w:r w:rsidRPr="009F4575">
        <w:rPr>
          <w:rFonts w:ascii="Arial" w:hAnsi="Arial" w:cs="Arial"/>
          <w:sz w:val="20"/>
          <w:szCs w:val="20"/>
          <w:lang w:eastAsia="ja-JP"/>
        </w:rPr>
      </w:r>
      <w:r w:rsidRPr="009F4575">
        <w:rPr>
          <w:rFonts w:ascii="Arial" w:hAnsi="Arial" w:cs="Arial"/>
          <w:sz w:val="20"/>
          <w:szCs w:val="20"/>
          <w:lang w:eastAsia="ja-JP"/>
        </w:rPr>
        <w:fldChar w:fldCharType="separate"/>
      </w:r>
      <w:r w:rsidR="009A5340" w:rsidRPr="009F4575">
        <w:rPr>
          <w:rFonts w:ascii="Arial" w:hAnsi="Arial" w:cs="Arial"/>
          <w:noProof/>
          <w:sz w:val="20"/>
          <w:szCs w:val="20"/>
          <w:lang w:eastAsia="ja-JP"/>
        </w:rPr>
        <w:t>[20]</w:t>
      </w:r>
      <w:r w:rsidRPr="009F4575">
        <w:rPr>
          <w:rFonts w:ascii="Arial" w:hAnsi="Arial" w:cs="Arial"/>
          <w:sz w:val="20"/>
          <w:szCs w:val="20"/>
          <w:lang w:eastAsia="ja-JP"/>
        </w:rPr>
        <w:fldChar w:fldCharType="end"/>
      </w:r>
      <w:r w:rsidR="00131559" w:rsidRPr="009F4575">
        <w:rPr>
          <w:rFonts w:ascii="Arial" w:hAnsi="Arial" w:cs="Arial"/>
          <w:sz w:val="20"/>
          <w:szCs w:val="20"/>
          <w:lang w:eastAsia="ja-JP"/>
        </w:rPr>
        <w:t>.</w:t>
      </w:r>
      <w:r w:rsidRPr="009F4575">
        <w:rPr>
          <w:rFonts w:ascii="Arial" w:hAnsi="Arial" w:cs="Arial"/>
          <w:sz w:val="20"/>
          <w:szCs w:val="20"/>
          <w:lang w:eastAsia="ja-JP"/>
        </w:rPr>
        <w:t xml:space="preserve"> The </w:t>
      </w:r>
      <w:r w:rsidRPr="009F4575">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computer scannable sheets. </w:t>
      </w:r>
      <w:r w:rsidRPr="009F4575">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9F4575">
        <w:rPr>
          <w:rFonts w:ascii="Arial" w:hAnsi="Arial" w:cs="Arial"/>
          <w:color w:val="141413"/>
          <w:sz w:val="20"/>
          <w:szCs w:val="20"/>
        </w:rPr>
        <w:t>Student privacy was protected through anonymous and voluntary participation, and informed consent was obtained as appropriate from the students, parents and/or school officials. Data were weighted for non-response and probability selection.</w:t>
      </w:r>
    </w:p>
    <w:p w14:paraId="66A2D83C" w14:textId="5184DAB9" w:rsidR="008E233B" w:rsidRPr="009F4575" w:rsidRDefault="008E233B" w:rsidP="006C471B">
      <w:pPr>
        <w:spacing w:line="480" w:lineRule="auto"/>
        <w:jc w:val="both"/>
        <w:rPr>
          <w:rFonts w:ascii="Arial" w:hAnsi="Arial" w:cs="Arial"/>
          <w:color w:val="141413"/>
          <w:sz w:val="20"/>
          <w:szCs w:val="20"/>
        </w:rPr>
      </w:pPr>
      <w:r w:rsidRPr="009F4575">
        <w:rPr>
          <w:rFonts w:ascii="Arial" w:hAnsi="Arial" w:cs="Arial"/>
          <w:color w:val="141413"/>
          <w:sz w:val="20"/>
          <w:szCs w:val="20"/>
        </w:rPr>
        <w:tab/>
        <w:t xml:space="preserve">From all publicly available data, we selected all nationally representative datasets that included the variables pertaining to this analysis. If there were more than two datasets from the same country, we chose the most recent dataset. A total of 67 countries were included in the current study. The characteristics of each country or survey are provided in </w:t>
      </w:r>
      <w:r w:rsidRPr="009F4575">
        <w:rPr>
          <w:rFonts w:ascii="Arial" w:hAnsi="Arial" w:cs="Arial"/>
          <w:b/>
          <w:color w:val="141413"/>
          <w:sz w:val="20"/>
          <w:szCs w:val="20"/>
        </w:rPr>
        <w:t>Table 1</w:t>
      </w:r>
      <w:r w:rsidRPr="009F4575">
        <w:rPr>
          <w:rFonts w:ascii="Arial" w:hAnsi="Arial" w:cs="Arial"/>
          <w:color w:val="141413"/>
          <w:sz w:val="20"/>
          <w:szCs w:val="20"/>
        </w:rPr>
        <w:t>. For the included countries, the s</w:t>
      </w:r>
      <w:r w:rsidR="00EA2992" w:rsidRPr="009F4575">
        <w:rPr>
          <w:rFonts w:ascii="Arial" w:hAnsi="Arial" w:cs="Arial"/>
          <w:color w:val="141413"/>
          <w:sz w:val="20"/>
          <w:szCs w:val="20"/>
        </w:rPr>
        <w:t>urvey was conducted between 2003</w:t>
      </w:r>
      <w:r w:rsidRPr="009F4575">
        <w:rPr>
          <w:rFonts w:ascii="Arial" w:hAnsi="Arial" w:cs="Arial"/>
          <w:color w:val="141413"/>
          <w:sz w:val="20"/>
          <w:szCs w:val="20"/>
        </w:rPr>
        <w:t xml:space="preserve"> and 2015, and consisted of </w:t>
      </w:r>
      <w:r w:rsidR="00C15310" w:rsidRPr="009F4575">
        <w:rPr>
          <w:rFonts w:ascii="Arial" w:hAnsi="Arial" w:cs="Arial"/>
          <w:color w:val="141413"/>
          <w:sz w:val="20"/>
          <w:szCs w:val="20"/>
        </w:rPr>
        <w:t>12 high-income, 46 middle-income, and 9</w:t>
      </w:r>
      <w:r w:rsidRPr="009F4575">
        <w:rPr>
          <w:rFonts w:ascii="Arial" w:hAnsi="Arial" w:cs="Arial"/>
          <w:color w:val="141413"/>
          <w:sz w:val="20"/>
          <w:szCs w:val="20"/>
        </w:rPr>
        <w:t xml:space="preserve"> low-income countries (AFR </w:t>
      </w:r>
      <w:r w:rsidR="008570D7" w:rsidRPr="009F4575">
        <w:rPr>
          <w:rFonts w:ascii="Arial" w:hAnsi="Arial" w:cs="Arial"/>
          <w:color w:val="141413"/>
          <w:sz w:val="20"/>
          <w:szCs w:val="20"/>
        </w:rPr>
        <w:t>11</w:t>
      </w:r>
      <w:r w:rsidRPr="009F4575">
        <w:rPr>
          <w:rFonts w:ascii="Arial" w:hAnsi="Arial" w:cs="Arial"/>
          <w:color w:val="141413"/>
          <w:sz w:val="20"/>
          <w:szCs w:val="20"/>
        </w:rPr>
        <w:t xml:space="preserve"> countries; AMR</w:t>
      </w:r>
      <w:r w:rsidR="008570D7" w:rsidRPr="009F4575">
        <w:rPr>
          <w:rFonts w:ascii="Arial" w:hAnsi="Arial" w:cs="Arial"/>
          <w:color w:val="141413"/>
          <w:sz w:val="20"/>
          <w:szCs w:val="20"/>
        </w:rPr>
        <w:t xml:space="preserve"> 21</w:t>
      </w:r>
      <w:r w:rsidRPr="009F4575">
        <w:rPr>
          <w:rFonts w:ascii="Arial" w:hAnsi="Arial" w:cs="Arial"/>
          <w:color w:val="141413"/>
          <w:sz w:val="20"/>
          <w:szCs w:val="20"/>
        </w:rPr>
        <w:t xml:space="preserve"> countries; EMR</w:t>
      </w:r>
      <w:r w:rsidR="008570D7" w:rsidRPr="009F4575">
        <w:rPr>
          <w:rFonts w:ascii="Arial" w:hAnsi="Arial" w:cs="Arial"/>
          <w:color w:val="141413"/>
          <w:sz w:val="20"/>
          <w:szCs w:val="20"/>
        </w:rPr>
        <w:t xml:space="preserve"> 13</w:t>
      </w:r>
      <w:r w:rsidRPr="009F4575">
        <w:rPr>
          <w:rFonts w:ascii="Arial" w:hAnsi="Arial" w:cs="Arial"/>
          <w:color w:val="141413"/>
          <w:sz w:val="20"/>
          <w:szCs w:val="20"/>
        </w:rPr>
        <w:t xml:space="preserve"> countries; </w:t>
      </w:r>
      <w:r w:rsidR="008570D7" w:rsidRPr="009F4575">
        <w:rPr>
          <w:rFonts w:ascii="Arial" w:hAnsi="Arial" w:cs="Arial"/>
          <w:color w:val="141413"/>
          <w:sz w:val="20"/>
          <w:szCs w:val="20"/>
        </w:rPr>
        <w:t xml:space="preserve">1 EUR country; </w:t>
      </w:r>
      <w:r w:rsidRPr="009F4575">
        <w:rPr>
          <w:rFonts w:ascii="Arial" w:hAnsi="Arial" w:cs="Arial"/>
          <w:color w:val="141413"/>
          <w:sz w:val="20"/>
          <w:szCs w:val="20"/>
        </w:rPr>
        <w:t>SEAR</w:t>
      </w:r>
      <w:r w:rsidR="008570D7" w:rsidRPr="009F4575">
        <w:rPr>
          <w:rFonts w:ascii="Arial" w:hAnsi="Arial" w:cs="Arial"/>
          <w:color w:val="141413"/>
          <w:sz w:val="20"/>
          <w:szCs w:val="20"/>
        </w:rPr>
        <w:t xml:space="preserve"> 8</w:t>
      </w:r>
      <w:r w:rsidRPr="009F4575">
        <w:rPr>
          <w:rFonts w:ascii="Arial" w:hAnsi="Arial" w:cs="Arial"/>
          <w:color w:val="141413"/>
          <w:sz w:val="20"/>
          <w:szCs w:val="20"/>
        </w:rPr>
        <w:t xml:space="preserve"> countries; WPR </w:t>
      </w:r>
      <w:r w:rsidR="008570D7" w:rsidRPr="009F4575">
        <w:rPr>
          <w:rFonts w:ascii="Arial" w:hAnsi="Arial" w:cs="Arial"/>
          <w:color w:val="141413"/>
          <w:sz w:val="20"/>
          <w:szCs w:val="20"/>
        </w:rPr>
        <w:t>13</w:t>
      </w:r>
      <w:r w:rsidRPr="009F4575">
        <w:rPr>
          <w:rFonts w:ascii="Arial" w:hAnsi="Arial" w:cs="Arial"/>
          <w:color w:val="141413"/>
          <w:sz w:val="20"/>
          <w:szCs w:val="20"/>
        </w:rPr>
        <w:t xml:space="preserve"> countries).</w:t>
      </w:r>
    </w:p>
    <w:p w14:paraId="336CFD05" w14:textId="48476E4B" w:rsidR="008570D7" w:rsidRPr="009F4575" w:rsidRDefault="008570D7" w:rsidP="006C471B">
      <w:pPr>
        <w:spacing w:line="480" w:lineRule="auto"/>
        <w:jc w:val="both"/>
        <w:rPr>
          <w:rFonts w:ascii="Arial" w:hAnsi="Arial" w:cs="Arial"/>
          <w:b/>
          <w:color w:val="141413"/>
          <w:sz w:val="20"/>
          <w:szCs w:val="20"/>
        </w:rPr>
      </w:pPr>
    </w:p>
    <w:p w14:paraId="288863EC" w14:textId="327F35B2" w:rsidR="008E233B" w:rsidRPr="009F4575" w:rsidRDefault="00D07DD2" w:rsidP="006229D2">
      <w:pPr>
        <w:pStyle w:val="ListParagraph"/>
        <w:numPr>
          <w:ilvl w:val="1"/>
          <w:numId w:val="3"/>
        </w:numPr>
        <w:spacing w:line="480" w:lineRule="auto"/>
        <w:jc w:val="both"/>
        <w:rPr>
          <w:rFonts w:ascii="Arial" w:hAnsi="Arial" w:cs="Arial"/>
          <w:color w:val="141413"/>
          <w:sz w:val="20"/>
          <w:szCs w:val="20"/>
        </w:rPr>
      </w:pPr>
      <w:r w:rsidRPr="009F4575">
        <w:rPr>
          <w:rFonts w:ascii="Arial" w:hAnsi="Arial" w:cs="Arial"/>
          <w:i/>
          <w:color w:val="141413"/>
          <w:sz w:val="20"/>
          <w:szCs w:val="20"/>
        </w:rPr>
        <w:t xml:space="preserve">Anxiety-induced </w:t>
      </w:r>
      <w:r w:rsidR="00D3747F" w:rsidRPr="009F4575">
        <w:rPr>
          <w:rFonts w:ascii="Arial" w:hAnsi="Arial" w:cs="Arial"/>
          <w:i/>
          <w:color w:val="141413"/>
          <w:sz w:val="20"/>
          <w:szCs w:val="20"/>
        </w:rPr>
        <w:t xml:space="preserve">sleep </w:t>
      </w:r>
      <w:r w:rsidR="00A05B40" w:rsidRPr="009F4575">
        <w:rPr>
          <w:rFonts w:ascii="Arial" w:hAnsi="Arial" w:cs="Arial"/>
          <w:i/>
          <w:sz w:val="20"/>
          <w:szCs w:val="20"/>
          <w:lang w:eastAsia="ja-JP"/>
        </w:rPr>
        <w:t>disturbance</w:t>
      </w:r>
      <w:r w:rsidR="00F65696" w:rsidRPr="009F4575">
        <w:rPr>
          <w:rFonts w:ascii="Arial" w:hAnsi="Arial" w:cs="Arial"/>
          <w:b/>
          <w:i/>
          <w:color w:val="141413"/>
          <w:sz w:val="20"/>
          <w:szCs w:val="20"/>
        </w:rPr>
        <w:t xml:space="preserve"> </w:t>
      </w:r>
      <w:r w:rsidR="008E233B" w:rsidRPr="009F4575">
        <w:rPr>
          <w:rFonts w:ascii="Arial" w:hAnsi="Arial" w:cs="Arial"/>
          <w:i/>
          <w:color w:val="141413"/>
          <w:sz w:val="20"/>
          <w:szCs w:val="20"/>
        </w:rPr>
        <w:t>(dependent variable)</w:t>
      </w:r>
    </w:p>
    <w:p w14:paraId="0DB1953C" w14:textId="5E9AF98C" w:rsidR="006B3218" w:rsidRPr="009F4575" w:rsidRDefault="008859B6" w:rsidP="006C471B">
      <w:pPr>
        <w:spacing w:line="480" w:lineRule="auto"/>
        <w:jc w:val="both"/>
        <w:rPr>
          <w:rFonts w:ascii="Arial" w:hAnsi="Arial" w:cs="Arial"/>
          <w:color w:val="141413"/>
          <w:sz w:val="20"/>
          <w:szCs w:val="20"/>
        </w:rPr>
      </w:pPr>
      <w:r w:rsidRPr="009F4575">
        <w:rPr>
          <w:rFonts w:ascii="Arial" w:hAnsi="Arial" w:cs="Arial"/>
          <w:color w:val="141413"/>
          <w:sz w:val="20"/>
          <w:szCs w:val="20"/>
        </w:rPr>
        <w:t>A</w:t>
      </w:r>
      <w:r w:rsidR="006B3218" w:rsidRPr="009F4575">
        <w:rPr>
          <w:rFonts w:ascii="Arial" w:hAnsi="Arial" w:cs="Arial"/>
          <w:color w:val="141413"/>
          <w:sz w:val="20"/>
          <w:szCs w:val="20"/>
        </w:rPr>
        <w:t xml:space="preserve">nxiety-induced </w:t>
      </w:r>
      <w:r w:rsidR="00D3747F" w:rsidRPr="009F4575">
        <w:rPr>
          <w:rFonts w:ascii="Arial" w:hAnsi="Arial" w:cs="Arial"/>
          <w:color w:val="141413"/>
          <w:sz w:val="20"/>
          <w:szCs w:val="20"/>
        </w:rPr>
        <w:t xml:space="preserve">sleep </w:t>
      </w:r>
      <w:r w:rsidR="00A05B40" w:rsidRPr="009F4575">
        <w:rPr>
          <w:rFonts w:ascii="Arial" w:hAnsi="Arial" w:cs="Arial"/>
          <w:sz w:val="20"/>
          <w:szCs w:val="20"/>
          <w:lang w:eastAsia="ja-JP"/>
        </w:rPr>
        <w:t>disturbance</w:t>
      </w:r>
      <w:r w:rsidR="006B3218" w:rsidRPr="009F4575">
        <w:rPr>
          <w:rFonts w:ascii="Arial" w:hAnsi="Arial" w:cs="Arial"/>
          <w:color w:val="141413"/>
          <w:sz w:val="20"/>
          <w:szCs w:val="20"/>
        </w:rPr>
        <w:t xml:space="preserve"> was assessed with the question “During the past 12 months, how often have you been so worried about something that you could not sleep at night?” with answer options: </w:t>
      </w:r>
      <w:r w:rsidR="00D07DD2" w:rsidRPr="009F4575">
        <w:rPr>
          <w:rFonts w:ascii="Arial" w:hAnsi="Arial" w:cs="Arial"/>
          <w:color w:val="141413"/>
          <w:sz w:val="20"/>
          <w:szCs w:val="20"/>
        </w:rPr>
        <w:lastRenderedPageBreak/>
        <w:t xml:space="preserve">‘never’, ‘rarely’, ‘sometimes’, ‘most of the time’, and ‘always’. </w:t>
      </w:r>
      <w:r w:rsidRPr="009F4575">
        <w:rPr>
          <w:rFonts w:ascii="Arial" w:hAnsi="Arial" w:cs="Arial"/>
          <w:color w:val="141413"/>
          <w:sz w:val="20"/>
          <w:szCs w:val="20"/>
        </w:rPr>
        <w:t xml:space="preserve">As in a previous GSHS study, those who answered </w:t>
      </w:r>
      <w:r w:rsidR="00D07DD2" w:rsidRPr="009F4575">
        <w:rPr>
          <w:rFonts w:ascii="Arial" w:hAnsi="Arial" w:cs="Arial"/>
          <w:color w:val="141413"/>
          <w:sz w:val="20"/>
          <w:szCs w:val="20"/>
        </w:rPr>
        <w:t xml:space="preserve">‘most of the time’ or ‘always’ were considered to have anxiety-induced </w:t>
      </w:r>
      <w:r w:rsidR="00A05B40" w:rsidRPr="009F4575">
        <w:rPr>
          <w:rFonts w:ascii="Arial" w:hAnsi="Arial" w:cs="Arial"/>
          <w:color w:val="141413"/>
          <w:sz w:val="20"/>
          <w:szCs w:val="20"/>
        </w:rPr>
        <w:t xml:space="preserve">sleep </w:t>
      </w:r>
      <w:r w:rsidR="00A05B40" w:rsidRPr="009F4575">
        <w:rPr>
          <w:rFonts w:ascii="Arial" w:hAnsi="Arial" w:cs="Arial"/>
          <w:sz w:val="20"/>
          <w:szCs w:val="20"/>
          <w:lang w:eastAsia="ja-JP"/>
        </w:rPr>
        <w:t>disturbance</w:t>
      </w:r>
      <w:r w:rsidR="00F65696" w:rsidRPr="009F4575">
        <w:rPr>
          <w:rFonts w:ascii="Arial" w:hAnsi="Arial" w:cs="Arial"/>
          <w:color w:val="141413"/>
          <w:sz w:val="20"/>
          <w:szCs w:val="20"/>
        </w:rPr>
        <w:t xml:space="preserve"> </w:t>
      </w:r>
      <w:r w:rsidR="002C65AA" w:rsidRPr="009F4575">
        <w:rPr>
          <w:rFonts w:ascii="Arial" w:hAnsi="Arial" w:cs="Arial"/>
          <w:color w:val="141413"/>
          <w:sz w:val="20"/>
          <w:szCs w:val="20"/>
        </w:rPr>
        <w:fldChar w:fldCharType="begin">
          <w:fldData xml:space="preserve">PEVuZE5vdGU+PENpdGU+PEF1dGhvcj5TaGFybWE8L0F1dGhvcj48WWVhcj4yMDE3PC9ZZWFyPjxS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==
</w:fldData>
        </w:fldChar>
      </w:r>
      <w:r w:rsidR="009A5340" w:rsidRPr="009F4575">
        <w:rPr>
          <w:rFonts w:ascii="Arial" w:hAnsi="Arial" w:cs="Arial"/>
          <w:color w:val="141413"/>
          <w:sz w:val="20"/>
          <w:szCs w:val="20"/>
        </w:rPr>
        <w:instrText xml:space="preserve"> ADDIN EN.CITE </w:instrText>
      </w:r>
      <w:r w:rsidR="009A5340" w:rsidRPr="009F4575">
        <w:rPr>
          <w:rFonts w:ascii="Arial" w:hAnsi="Arial" w:cs="Arial"/>
          <w:color w:val="141413"/>
          <w:sz w:val="20"/>
          <w:szCs w:val="20"/>
        </w:rPr>
        <w:fldChar w:fldCharType="begin">
          <w:fldData xml:space="preserve">PEVuZE5vdGU+PENpdGU+PEF1dGhvcj5TaGFybWE8L0F1dGhvcj48WWVhcj4yMDE3PC9ZZWFyPjxS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==
</w:fldData>
        </w:fldChar>
      </w:r>
      <w:r w:rsidR="009A5340" w:rsidRPr="009F4575">
        <w:rPr>
          <w:rFonts w:ascii="Arial" w:hAnsi="Arial" w:cs="Arial"/>
          <w:color w:val="141413"/>
          <w:sz w:val="20"/>
          <w:szCs w:val="20"/>
        </w:rPr>
        <w:instrText xml:space="preserve"> ADDIN EN.CITE.DATA </w:instrText>
      </w:r>
      <w:r w:rsidR="009A5340" w:rsidRPr="009F4575">
        <w:rPr>
          <w:rFonts w:ascii="Arial" w:hAnsi="Arial" w:cs="Arial"/>
          <w:color w:val="141413"/>
          <w:sz w:val="20"/>
          <w:szCs w:val="20"/>
        </w:rPr>
      </w:r>
      <w:r w:rsidR="009A5340" w:rsidRPr="009F4575">
        <w:rPr>
          <w:rFonts w:ascii="Arial" w:hAnsi="Arial" w:cs="Arial"/>
          <w:color w:val="141413"/>
          <w:sz w:val="20"/>
          <w:szCs w:val="20"/>
        </w:rPr>
        <w:fldChar w:fldCharType="end"/>
      </w:r>
      <w:r w:rsidR="002C65AA" w:rsidRPr="009F4575">
        <w:rPr>
          <w:rFonts w:ascii="Arial" w:hAnsi="Arial" w:cs="Arial"/>
          <w:color w:val="141413"/>
          <w:sz w:val="20"/>
          <w:szCs w:val="20"/>
        </w:rPr>
      </w:r>
      <w:r w:rsidR="002C65AA"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[21]</w:t>
      </w:r>
      <w:r w:rsidR="002C65AA" w:rsidRPr="009F4575">
        <w:rPr>
          <w:rFonts w:ascii="Arial" w:hAnsi="Arial" w:cs="Arial"/>
          <w:color w:val="141413"/>
          <w:sz w:val="20"/>
          <w:szCs w:val="20"/>
        </w:rPr>
        <w:fldChar w:fldCharType="end"/>
      </w:r>
      <w:r w:rsidR="00D07DD2" w:rsidRPr="009F4575">
        <w:rPr>
          <w:rFonts w:ascii="Arial" w:hAnsi="Arial" w:cs="Arial"/>
          <w:color w:val="141413"/>
          <w:sz w:val="20"/>
          <w:szCs w:val="20"/>
        </w:rPr>
        <w:t>.</w:t>
      </w:r>
      <w:r w:rsidR="00C4409B" w:rsidRPr="009F4575">
        <w:rPr>
          <w:rFonts w:ascii="Arial" w:hAnsi="Arial" w:cs="Arial"/>
          <w:color w:val="141413"/>
          <w:sz w:val="20"/>
          <w:szCs w:val="20"/>
        </w:rPr>
        <w:t xml:space="preserve"> </w:t>
      </w:r>
    </w:p>
    <w:p w14:paraId="149D5B50" w14:textId="77777777" w:rsidR="008E233B" w:rsidRPr="009F4575" w:rsidRDefault="008E233B" w:rsidP="006C471B">
      <w:pPr>
        <w:spacing w:line="480" w:lineRule="auto"/>
        <w:jc w:val="both"/>
        <w:rPr>
          <w:rFonts w:ascii="Arial" w:hAnsi="Arial" w:cs="Arial"/>
          <w:color w:val="141413"/>
          <w:sz w:val="20"/>
          <w:szCs w:val="20"/>
        </w:rPr>
      </w:pPr>
    </w:p>
    <w:p w14:paraId="04348035" w14:textId="033F7A1B" w:rsidR="00305D15" w:rsidRPr="009F4575" w:rsidRDefault="00305D15" w:rsidP="006229D2">
      <w:pPr>
        <w:pStyle w:val="ListParagraph"/>
        <w:numPr>
          <w:ilvl w:val="1"/>
          <w:numId w:val="3"/>
        </w:numPr>
        <w:spacing w:line="480" w:lineRule="auto"/>
        <w:jc w:val="both"/>
        <w:rPr>
          <w:rFonts w:ascii="Arial" w:hAnsi="Arial" w:cs="Arial"/>
          <w:i/>
          <w:color w:val="141413"/>
          <w:sz w:val="20"/>
          <w:szCs w:val="20"/>
        </w:rPr>
      </w:pPr>
      <w:r w:rsidRPr="009F4575">
        <w:rPr>
          <w:rFonts w:ascii="Arial" w:hAnsi="Arial" w:cs="Arial"/>
          <w:i/>
          <w:color w:val="141413"/>
          <w:sz w:val="20"/>
          <w:szCs w:val="20"/>
        </w:rPr>
        <w:t>Sedentary behavior (</w:t>
      </w:r>
      <w:r w:rsidR="00131559" w:rsidRPr="009F4575">
        <w:rPr>
          <w:rFonts w:ascii="Arial" w:hAnsi="Arial" w:cs="Arial"/>
          <w:i/>
          <w:color w:val="141413"/>
          <w:sz w:val="20"/>
          <w:szCs w:val="20"/>
        </w:rPr>
        <w:t>independent variable</w:t>
      </w:r>
      <w:r w:rsidRPr="009F4575">
        <w:rPr>
          <w:rFonts w:ascii="Arial" w:hAnsi="Arial" w:cs="Arial"/>
          <w:i/>
          <w:color w:val="141413"/>
          <w:sz w:val="20"/>
          <w:szCs w:val="20"/>
        </w:rPr>
        <w:t>)</w:t>
      </w:r>
    </w:p>
    <w:p w14:paraId="6D271358" w14:textId="141FA0CD" w:rsidR="00305D15" w:rsidRPr="009F4575" w:rsidRDefault="00305D15" w:rsidP="006C471B">
      <w:pPr>
        <w:spacing w:line="480" w:lineRule="auto"/>
        <w:jc w:val="both"/>
        <w:rPr>
          <w:rFonts w:ascii="Arial" w:hAnsi="Arial" w:cs="Arial"/>
          <w:color w:val="141413"/>
          <w:sz w:val="20"/>
          <w:szCs w:val="20"/>
        </w:rPr>
      </w:pPr>
      <w:r w:rsidRPr="009F4575">
        <w:rPr>
          <w:rFonts w:ascii="Arial" w:hAnsi="Arial" w:cs="Arial"/>
          <w:color w:val="141413"/>
          <w:sz w:val="20"/>
          <w:szCs w:val="20"/>
        </w:rPr>
        <w:t xml:space="preserve">Sedentary behavior was assessed with the question “How much time do you spend during a typical or usual day sitting and watching television, playing computer games, talking with friends, or doing other sitting activities?” with </w:t>
      </w:r>
      <w:r w:rsidR="006D796D" w:rsidRPr="009F4575">
        <w:rPr>
          <w:rFonts w:ascii="Arial" w:hAnsi="Arial" w:cs="Arial"/>
          <w:color w:val="141413"/>
          <w:sz w:val="20"/>
          <w:szCs w:val="20"/>
        </w:rPr>
        <w:t xml:space="preserve">six </w:t>
      </w:r>
      <w:r w:rsidRPr="009F4575">
        <w:rPr>
          <w:rFonts w:ascii="Arial" w:hAnsi="Arial" w:cs="Arial"/>
          <w:color w:val="141413"/>
          <w:sz w:val="20"/>
          <w:szCs w:val="20"/>
        </w:rPr>
        <w:t>answer option</w:t>
      </w:r>
      <w:r w:rsidR="00131559" w:rsidRPr="009F4575">
        <w:rPr>
          <w:rFonts w:ascii="Arial" w:hAnsi="Arial" w:cs="Arial"/>
          <w:color w:val="141413"/>
          <w:sz w:val="20"/>
          <w:szCs w:val="20"/>
        </w:rPr>
        <w:t>s: &lt;1, 1-2, 3-4, 5-6, 7-8, and &gt;</w:t>
      </w:r>
      <w:r w:rsidRPr="009F4575">
        <w:rPr>
          <w:rFonts w:ascii="Arial" w:hAnsi="Arial" w:cs="Arial"/>
          <w:color w:val="141413"/>
          <w:sz w:val="20"/>
          <w:szCs w:val="20"/>
        </w:rPr>
        <w:t xml:space="preserve">8 hours/day. This excluded time </w:t>
      </w:r>
      <w:r w:rsidR="00B814D0" w:rsidRPr="009F4575">
        <w:rPr>
          <w:rFonts w:ascii="Arial" w:hAnsi="Arial" w:cs="Arial"/>
          <w:color w:val="141413"/>
          <w:sz w:val="20"/>
          <w:szCs w:val="20"/>
        </w:rPr>
        <w:t xml:space="preserve">spent sitting while </w:t>
      </w:r>
      <w:r w:rsidRPr="009F4575">
        <w:rPr>
          <w:rFonts w:ascii="Arial" w:hAnsi="Arial" w:cs="Arial"/>
          <w:color w:val="141413"/>
          <w:sz w:val="20"/>
          <w:szCs w:val="20"/>
        </w:rPr>
        <w:t>at school and when doing homework.</w:t>
      </w:r>
      <w:r w:rsidR="00741C7D" w:rsidRPr="009F4575">
        <w:rPr>
          <w:rFonts w:ascii="Arial" w:hAnsi="Arial" w:cs="Arial"/>
          <w:color w:val="141413"/>
          <w:sz w:val="20"/>
          <w:szCs w:val="20"/>
        </w:rPr>
        <w:t xml:space="preserve"> This variable was used as a five</w:t>
      </w:r>
      <w:r w:rsidRPr="009F4575">
        <w:rPr>
          <w:rFonts w:ascii="Arial" w:hAnsi="Arial" w:cs="Arial"/>
          <w:color w:val="141413"/>
          <w:sz w:val="20"/>
          <w:szCs w:val="20"/>
        </w:rPr>
        <w:t xml:space="preserve">-category variable </w:t>
      </w:r>
      <w:r w:rsidR="00741C7D" w:rsidRPr="009F4575">
        <w:rPr>
          <w:rFonts w:ascii="Arial" w:hAnsi="Arial" w:cs="Arial"/>
          <w:color w:val="141413"/>
          <w:sz w:val="20"/>
          <w:szCs w:val="20"/>
        </w:rPr>
        <w:t xml:space="preserve">(5-6 and 7-8 hours/day were merged as the proportion of those who replied </w:t>
      </w:r>
      <w:r w:rsidR="006D796D" w:rsidRPr="009F4575">
        <w:rPr>
          <w:rFonts w:ascii="Arial" w:hAnsi="Arial" w:cs="Arial"/>
          <w:color w:val="141413"/>
          <w:sz w:val="20"/>
          <w:szCs w:val="20"/>
        </w:rPr>
        <w:t xml:space="preserve">7-8 hours/day was small) </w:t>
      </w:r>
      <w:r w:rsidRPr="009F4575">
        <w:rPr>
          <w:rFonts w:ascii="Arial" w:hAnsi="Arial" w:cs="Arial"/>
          <w:color w:val="141413"/>
          <w:sz w:val="20"/>
          <w:szCs w:val="20"/>
        </w:rPr>
        <w:t>or a dichotomized variable (≥3 hours/day or not)</w:t>
      </w:r>
      <w:r w:rsidR="0082536F" w:rsidRPr="009F4575">
        <w:rPr>
          <w:rFonts w:ascii="Arial" w:hAnsi="Arial" w:cs="Arial"/>
          <w:color w:val="141413"/>
          <w:sz w:val="20"/>
          <w:szCs w:val="20"/>
        </w:rPr>
        <w:t xml:space="preserve"> </w:t>
      </w:r>
      <w:r w:rsidRPr="009F4575">
        <w:rPr>
          <w:rFonts w:ascii="Arial" w:hAnsi="Arial" w:cs="Arial"/>
          <w:color w:val="141413"/>
          <w:sz w:val="20"/>
          <w:szCs w:val="20"/>
        </w:rPr>
        <w:fldChar w:fldCharType="begin"/>
      </w:r>
      <w:r w:rsidR="009A5340" w:rsidRPr="009F4575">
        <w:rPr>
          <w:rFonts w:ascii="Arial" w:hAnsi="Arial" w:cs="Arial"/>
          <w:color w:val="141413"/>
          <w:sz w:val="20"/>
          <w:szCs w:val="20"/>
        </w:rPr>
        <w:instrText xml:space="preserve"> ADDIN EN.CITE &lt;EndNote&gt;&lt;Cite&gt;&lt;Author&gt;Guthold&lt;/Author&gt;&lt;Year&gt;2010&lt;/Year&gt;&lt;RecNum&gt;5324&lt;/RecNum&gt;&lt;DisplayText&gt;[22]&lt;/DisplayText&gt;&lt;record&gt;&lt;rec-number&gt;5324&lt;/rec-number&gt;&lt;foreign-keys&gt;&lt;key app="EN" db-id="f2z5xwrr4s255jexte2pwr2czrta9p02zs9t" timestamp="1514400429"&gt;5324&lt;/key&gt;&lt;key app="ENWeb" db-id=""&gt;0&lt;/key&gt;&lt;/foreign-keys&gt;&lt;ref-type name="Journal Article"&gt;17&lt;/ref-type&gt;&lt;contributors&gt;&lt;authors&gt;&lt;author&gt;Guthold, R.&lt;/author&gt;&lt;author&gt;Cowan, M. J.&lt;/author&gt;&lt;author&gt;Autenrieth, C. S.&lt;/author&gt;&lt;author&gt;Kann, L.&lt;/author&gt;&lt;author&gt;Riley, L. M.&lt;/author&gt;&lt;/authors&gt;&lt;/contributors&gt;&lt;auth-address&gt;Department of Chronic Diseases and Health Promotion, WHO, Geneva, Switzerland. gutholdr@who.int&lt;/auth-address&gt;&lt;titles&gt;&lt;title&gt;Physical activity and sedentary behavior among schoolchildren: a 34-country comparison&lt;/title&gt;&lt;secondary-title&gt;J Pediatr&lt;/secondary-title&gt;&lt;alt-title&gt;The Journal of pediatrics&lt;/alt-title&gt;&lt;/titles&gt;&lt;periodical&gt;&lt;full-title&gt;J Pediatr&lt;/full-title&gt;&lt;/periodical&gt;&lt;pages&gt;43-49.e1&lt;/pages&gt;&lt;volume&gt;157&lt;/volume&gt;&lt;number&gt;1&lt;/number&gt;&lt;edition&gt;2010/03/23&lt;/edition&gt;&lt;keywords&gt;&lt;keyword&gt;Adolescent&lt;/keyword&gt;&lt;keyword&gt;Adolescent Behavior/*psychology&lt;/keyword&gt;&lt;keyword&gt;*Cross-Cultural Comparison&lt;/keyword&gt;&lt;keyword&gt;Female&lt;/keyword&gt;&lt;keyword&gt;Health Surveys&lt;/keyword&gt;&lt;keyword&gt;Humans&lt;/keyword&gt;&lt;keyword&gt;Male&lt;/keyword&gt;&lt;keyword&gt;*Motor Activity&lt;/keyword&gt;&lt;keyword&gt;Prevalence&lt;/keyword&gt;&lt;keyword&gt;Schools&lt;/keyword&gt;&lt;keyword&gt;Sedentary Lifestyle/*ethnology&lt;/keyword&gt;&lt;keyword&gt;Students/*statistics &amp;amp; numerical data&lt;/keyword&gt;&lt;keyword&gt;Surveys and Questionnaires&lt;/keyword&gt;&lt;keyword&gt;*Walking&lt;/keyword&gt;&lt;keyword&gt;World Health Organization&lt;/keyword&gt;&lt;/keywords&gt;&lt;dates&gt;&lt;year&gt;2010&lt;/year&gt;&lt;pub-dates&gt;&lt;date&gt;Jul&lt;/date&gt;&lt;/pub-dates&gt;&lt;/dates&gt;&lt;isbn&gt;0022-3476&lt;/isbn&gt;&lt;accession-num&gt;20304415&lt;/accession-num&gt;&lt;urls&gt;&lt;related-urls&gt;&lt;url&gt;http://www.jpeds.com/article/S0022-3476(10)00034-X/fulltext&lt;/url&gt;&lt;/related-urls&gt;&lt;/urls&gt;&lt;electronic-resource-num&gt;10.1016/j.jpeds.2010.01.019&lt;/electronic-resource-num&gt;&lt;remote-database-provider&gt;NLM&lt;/remote-database-provider&gt;&lt;language&gt;eng&lt;/language&gt;&lt;/record&gt;&lt;/Cite&gt;&lt;/EndNote&gt;</w:instrText>
      </w:r>
      <w:r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[22]</w:t>
      </w:r>
      <w:r w:rsidRPr="009F4575">
        <w:rPr>
          <w:rFonts w:ascii="Arial" w:hAnsi="Arial" w:cs="Arial"/>
          <w:color w:val="141413"/>
          <w:sz w:val="20"/>
          <w:szCs w:val="20"/>
        </w:rPr>
        <w:fldChar w:fldCharType="end"/>
      </w:r>
      <w:r w:rsidRPr="009F4575">
        <w:rPr>
          <w:rFonts w:ascii="Arial" w:hAnsi="Arial" w:cs="Arial"/>
          <w:color w:val="141413"/>
          <w:sz w:val="20"/>
          <w:szCs w:val="20"/>
        </w:rPr>
        <w:t>. This question was based on the National Health And Nutrition Examination Survey (NHANES) questionnaire from 1999-2000, and modified for use in children</w:t>
      </w:r>
      <w:r w:rsidR="00B00FF0" w:rsidRPr="009F4575">
        <w:rPr>
          <w:rFonts w:ascii="Arial" w:hAnsi="Arial" w:cs="Arial"/>
          <w:color w:val="141413"/>
          <w:sz w:val="20"/>
          <w:szCs w:val="20"/>
        </w:rPr>
        <w:t xml:space="preserve"> and has been used in recent research</w:t>
      </w:r>
      <w:r w:rsidRPr="009F4575">
        <w:rPr>
          <w:rFonts w:ascii="Arial" w:hAnsi="Arial" w:cs="Arial"/>
          <w:color w:val="141413"/>
          <w:sz w:val="20"/>
          <w:szCs w:val="20"/>
        </w:rPr>
        <w:t>.</w:t>
      </w:r>
    </w:p>
    <w:p w14:paraId="5726BD2E" w14:textId="77777777" w:rsidR="00305D15" w:rsidRPr="009F4575" w:rsidRDefault="00305D15" w:rsidP="006C471B">
      <w:pPr>
        <w:spacing w:line="480" w:lineRule="auto"/>
        <w:jc w:val="both"/>
        <w:rPr>
          <w:rFonts w:ascii="Arial" w:hAnsi="Arial" w:cs="Arial"/>
          <w:color w:val="141413"/>
          <w:sz w:val="20"/>
          <w:szCs w:val="20"/>
        </w:rPr>
      </w:pPr>
    </w:p>
    <w:p w14:paraId="73C4C2AF" w14:textId="6FCC8876" w:rsidR="008E233B" w:rsidRPr="009F4575" w:rsidRDefault="008E233B" w:rsidP="006229D2">
      <w:pPr>
        <w:pStyle w:val="ListParagraph"/>
        <w:numPr>
          <w:ilvl w:val="1"/>
          <w:numId w:val="3"/>
        </w:numPr>
        <w:spacing w:line="480" w:lineRule="auto"/>
        <w:jc w:val="both"/>
        <w:rPr>
          <w:rFonts w:ascii="Arial" w:hAnsi="Arial" w:cs="Arial"/>
          <w:i/>
          <w:color w:val="141413"/>
          <w:sz w:val="20"/>
          <w:szCs w:val="20"/>
        </w:rPr>
      </w:pPr>
      <w:r w:rsidRPr="009F4575">
        <w:rPr>
          <w:rFonts w:ascii="Arial" w:hAnsi="Arial" w:cs="Arial"/>
          <w:i/>
          <w:color w:val="141413"/>
          <w:sz w:val="20"/>
          <w:szCs w:val="20"/>
        </w:rPr>
        <w:t>Con</w:t>
      </w:r>
      <w:r w:rsidR="00EF14E5" w:rsidRPr="009F4575">
        <w:rPr>
          <w:rFonts w:ascii="Arial" w:hAnsi="Arial" w:cs="Arial"/>
          <w:i/>
          <w:color w:val="141413"/>
          <w:sz w:val="20"/>
          <w:szCs w:val="20"/>
        </w:rPr>
        <w:t xml:space="preserve">founding </w:t>
      </w:r>
      <w:r w:rsidRPr="009F4575">
        <w:rPr>
          <w:rFonts w:ascii="Arial" w:hAnsi="Arial" w:cs="Arial"/>
          <w:i/>
          <w:color w:val="141413"/>
          <w:sz w:val="20"/>
          <w:szCs w:val="20"/>
        </w:rPr>
        <w:t xml:space="preserve">variables </w:t>
      </w:r>
    </w:p>
    <w:p w14:paraId="5E6D9D5F" w14:textId="68A5C76E" w:rsidR="008E233B" w:rsidRPr="009F4575" w:rsidRDefault="00F72027" w:rsidP="006C471B">
      <w:pPr>
        <w:spacing w:line="480" w:lineRule="auto"/>
        <w:jc w:val="both"/>
        <w:rPr>
          <w:rFonts w:ascii="Arial" w:hAnsi="Arial" w:cs="Arial"/>
          <w:color w:val="141413"/>
          <w:sz w:val="20"/>
          <w:szCs w:val="20"/>
        </w:rPr>
      </w:pPr>
      <w:r w:rsidRPr="009F4575">
        <w:rPr>
          <w:rFonts w:ascii="Arial" w:hAnsi="Arial" w:cs="Arial"/>
          <w:color w:val="141413"/>
          <w:sz w:val="20"/>
          <w:szCs w:val="20"/>
        </w:rPr>
        <w:t xml:space="preserve">These </w:t>
      </w:r>
      <w:r w:rsidR="008E233B" w:rsidRPr="009F4575">
        <w:rPr>
          <w:rFonts w:ascii="Arial" w:hAnsi="Arial" w:cs="Arial"/>
          <w:color w:val="141413"/>
          <w:sz w:val="20"/>
          <w:szCs w:val="20"/>
        </w:rPr>
        <w:t>included age, sex, food insecurity,</w:t>
      </w:r>
      <w:r w:rsidRPr="009F4575">
        <w:rPr>
          <w:rFonts w:ascii="Arial" w:hAnsi="Arial" w:cs="Arial"/>
          <w:color w:val="141413"/>
          <w:sz w:val="20"/>
          <w:szCs w:val="20"/>
        </w:rPr>
        <w:t xml:space="preserve"> and physical activity</w:t>
      </w:r>
      <w:r w:rsidR="008E233B" w:rsidRPr="009F4575">
        <w:rPr>
          <w:rFonts w:ascii="Arial" w:hAnsi="Arial" w:cs="Arial"/>
          <w:color w:val="141413"/>
          <w:sz w:val="20"/>
          <w:szCs w:val="20"/>
        </w:rPr>
        <w:t xml:space="preserve">. </w:t>
      </w:r>
      <w:r w:rsidR="009245C4" w:rsidRPr="009F4575">
        <w:rPr>
          <w:rFonts w:ascii="Arial" w:hAnsi="Arial" w:cs="Arial"/>
          <w:color w:val="141413"/>
          <w:sz w:val="20"/>
          <w:szCs w:val="20"/>
        </w:rPr>
        <w:t>As in a previous GSHS study, f</w:t>
      </w:r>
      <w:r w:rsidR="006F188A" w:rsidRPr="009F4575">
        <w:rPr>
          <w:rFonts w:ascii="Arial" w:hAnsi="Arial" w:cs="Arial"/>
          <w:color w:val="141413"/>
          <w:sz w:val="20"/>
          <w:szCs w:val="20"/>
        </w:rPr>
        <w:t>ood insecurity was used as a proxy for socioeconomic status as there were no variables on socioeconomic status in the GSHS</w:t>
      </w:r>
      <w:r w:rsidR="009245C4" w:rsidRPr="009F4575">
        <w:rPr>
          <w:rFonts w:ascii="Arial" w:hAnsi="Arial" w:cs="Arial"/>
          <w:color w:val="141413"/>
          <w:sz w:val="20"/>
          <w:szCs w:val="20"/>
        </w:rPr>
        <w:t xml:space="preserve"> </w:t>
      </w:r>
      <w:r w:rsidR="009245C4" w:rsidRPr="009F4575">
        <w:rPr>
          <w:rFonts w:ascii="Arial" w:hAnsi="Arial" w:cs="Arial"/>
          <w:color w:val="141413"/>
          <w:sz w:val="20"/>
          <w:szCs w:val="20"/>
        </w:rPr>
        <w:fldChar w:fldCharType="begin">
          <w:fldData xml:space="preserve">PEVuZE5vdGU+PENpdGU+PEF1dGhvcj5CYWxvZ3VuPC9BdXRob3I+PFllYXI+MjAxNDwvWWVhcj48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</w:fldData>
        </w:fldChar>
      </w:r>
      <w:r w:rsidR="009A5340" w:rsidRPr="009F4575">
        <w:rPr>
          <w:rFonts w:ascii="Arial" w:hAnsi="Arial" w:cs="Arial"/>
          <w:color w:val="141413"/>
          <w:sz w:val="20"/>
          <w:szCs w:val="20"/>
        </w:rPr>
        <w:instrText xml:space="preserve"> ADDIN EN.CITE </w:instrText>
      </w:r>
      <w:r w:rsidR="009A5340" w:rsidRPr="009F4575">
        <w:rPr>
          <w:rFonts w:ascii="Arial" w:hAnsi="Arial" w:cs="Arial"/>
          <w:color w:val="141413"/>
          <w:sz w:val="20"/>
          <w:szCs w:val="20"/>
        </w:rPr>
        <w:fldChar w:fldCharType="begin">
          <w:fldData xml:space="preserve">PEVuZE5vdGU+PENpdGU+PEF1dGhvcj5CYWxvZ3VuPC9BdXRob3I+PFllYXI+MjAxNDwvWWVhcj48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</w:fldData>
        </w:fldChar>
      </w:r>
      <w:r w:rsidR="009A5340" w:rsidRPr="009F4575">
        <w:rPr>
          <w:rFonts w:ascii="Arial" w:hAnsi="Arial" w:cs="Arial"/>
          <w:color w:val="141413"/>
          <w:sz w:val="20"/>
          <w:szCs w:val="20"/>
        </w:rPr>
        <w:instrText xml:space="preserve"> ADDIN EN.CITE.DATA </w:instrText>
      </w:r>
      <w:r w:rsidR="009A5340" w:rsidRPr="009F4575">
        <w:rPr>
          <w:rFonts w:ascii="Arial" w:hAnsi="Arial" w:cs="Arial"/>
          <w:color w:val="141413"/>
          <w:sz w:val="20"/>
          <w:szCs w:val="20"/>
        </w:rPr>
      </w:r>
      <w:r w:rsidR="009A5340" w:rsidRPr="009F4575">
        <w:rPr>
          <w:rFonts w:ascii="Arial" w:hAnsi="Arial" w:cs="Arial"/>
          <w:color w:val="141413"/>
          <w:sz w:val="20"/>
          <w:szCs w:val="20"/>
        </w:rPr>
        <w:fldChar w:fldCharType="end"/>
      </w:r>
      <w:r w:rsidR="009245C4" w:rsidRPr="009F4575">
        <w:rPr>
          <w:rFonts w:ascii="Arial" w:hAnsi="Arial" w:cs="Arial"/>
          <w:color w:val="141413"/>
          <w:sz w:val="20"/>
          <w:szCs w:val="20"/>
        </w:rPr>
      </w:r>
      <w:r w:rsidR="009245C4"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[23]</w:t>
      </w:r>
      <w:r w:rsidR="009245C4" w:rsidRPr="009F4575">
        <w:rPr>
          <w:rFonts w:ascii="Arial" w:hAnsi="Arial" w:cs="Arial"/>
          <w:color w:val="141413"/>
          <w:sz w:val="20"/>
          <w:szCs w:val="20"/>
        </w:rPr>
        <w:fldChar w:fldCharType="end"/>
      </w:r>
      <w:r w:rsidR="006F188A" w:rsidRPr="009F4575">
        <w:rPr>
          <w:rFonts w:ascii="Arial" w:hAnsi="Arial" w:cs="Arial"/>
          <w:color w:val="141413"/>
          <w:sz w:val="20"/>
          <w:szCs w:val="20"/>
        </w:rPr>
        <w:t xml:space="preserve">. Specifically, this was assessed by the question “During the past 30 days, how often did you go hungry because there was not enough food in your home?” </w:t>
      </w:r>
      <w:r w:rsidR="00B814D0" w:rsidRPr="009F4575">
        <w:rPr>
          <w:rFonts w:ascii="Arial" w:hAnsi="Arial" w:cs="Arial"/>
          <w:color w:val="141413"/>
          <w:sz w:val="20"/>
          <w:szCs w:val="20"/>
        </w:rPr>
        <w:t xml:space="preserve">Response alternatives </w:t>
      </w:r>
      <w:r w:rsidR="006F188A" w:rsidRPr="009F4575">
        <w:rPr>
          <w:rFonts w:ascii="Arial" w:hAnsi="Arial" w:cs="Arial"/>
          <w:color w:val="141413"/>
          <w:sz w:val="20"/>
          <w:szCs w:val="20"/>
        </w:rPr>
        <w:t xml:space="preserve"> were categorized as ‘never’, ‘rarely/sometimes’, and ‘most of the time/always’ </w:t>
      </w:r>
      <w:r w:rsidR="002C65AA" w:rsidRPr="009F4575">
        <w:rPr>
          <w:rFonts w:ascii="Arial" w:hAnsi="Arial" w:cs="Arial"/>
          <w:color w:val="141413"/>
          <w:sz w:val="20"/>
          <w:szCs w:val="20"/>
        </w:rPr>
        <w:fldChar w:fldCharType="begin"/>
      </w:r>
      <w:r w:rsidR="009A5340" w:rsidRPr="009F4575">
        <w:rPr>
          <w:rFonts w:ascii="Arial" w:hAnsi="Arial" w:cs="Arial"/>
          <w:color w:val="141413"/>
          <w:sz w:val="20"/>
          <w:szCs w:val="20"/>
        </w:rPr>
        <w:instrText xml:space="preserve"> ADDIN EN.CITE &lt;EndNote&gt;&lt;Cite&gt;&lt;Author&gt;McKinnon&lt;/Author&gt;&lt;Year&gt;2016&lt;/Year&gt;&lt;RecNum&gt;4976&lt;/RecNum&gt;&lt;DisplayText&gt;[24]&lt;/DisplayText&gt;&lt;record&gt;&lt;rec-number&gt;4976&lt;/rec-number&gt;&lt;foreign-keys&gt;&lt;key app="EN" db-id="f2z5xwrr4s255jexte2pwr2czrta9p02zs9t" timestamp="1514396192"&gt;4976&lt;/key&gt;&lt;key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002C65AA"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[24]</w:t>
      </w:r>
      <w:r w:rsidR="002C65AA" w:rsidRPr="009F4575">
        <w:rPr>
          <w:rFonts w:ascii="Arial" w:hAnsi="Arial" w:cs="Arial"/>
          <w:color w:val="141413"/>
          <w:sz w:val="20"/>
          <w:szCs w:val="20"/>
        </w:rPr>
        <w:fldChar w:fldCharType="end"/>
      </w:r>
      <w:r w:rsidR="006F188A" w:rsidRPr="009F4575">
        <w:rPr>
          <w:rFonts w:ascii="Arial" w:hAnsi="Arial" w:cs="Arial"/>
          <w:color w:val="141413"/>
          <w:sz w:val="20"/>
          <w:szCs w:val="20"/>
        </w:rPr>
        <w:t>.</w:t>
      </w:r>
      <w:r w:rsidR="00D07DD2" w:rsidRPr="009F4575">
        <w:rPr>
          <w:rFonts w:ascii="Arial" w:hAnsi="Arial" w:cs="Arial"/>
          <w:color w:val="141413"/>
          <w:sz w:val="20"/>
          <w:szCs w:val="20"/>
        </w:rPr>
        <w:t xml:space="preserve"> </w:t>
      </w:r>
      <w:r w:rsidR="00062DBF" w:rsidRPr="009F4575">
        <w:rPr>
          <w:rFonts w:ascii="Arial" w:hAnsi="Arial" w:cs="Arial"/>
          <w:color w:val="141413"/>
          <w:sz w:val="20"/>
          <w:szCs w:val="20"/>
        </w:rPr>
        <w:t xml:space="preserve">To assess levels of physical activity, questions that represented the PACE+ Adolescent Physical Activity Measure </w:t>
      </w:r>
      <w:r w:rsidR="00062DBF" w:rsidRPr="009F4575">
        <w:rPr>
          <w:rFonts w:ascii="Arial" w:hAnsi="Arial" w:cs="Arial"/>
          <w:color w:val="141413"/>
          <w:sz w:val="20"/>
          <w:szCs w:val="20"/>
        </w:rPr>
        <w:fldChar w:fldCharType="begin"/>
      </w:r>
      <w:r w:rsidR="009A5340" w:rsidRPr="009F4575">
        <w:rPr>
          <w:rFonts w:ascii="Arial" w:hAnsi="Arial" w:cs="Arial"/>
          <w:color w:val="141413"/>
          <w:sz w:val="20"/>
          <w:szCs w:val="20"/>
        </w:rPr>
        <w:instrText xml:space="preserve"> ADDIN EN.CITE &lt;EndNote&gt;&lt;Cite&gt;&lt;Author&gt;Prochaska&lt;/Author&gt;&lt;Year&gt;2001&lt;/Year&gt;&lt;RecNum&gt;7657&lt;/RecNum&gt;&lt;DisplayText&gt;[25]&lt;/DisplayText&gt;&lt;record&gt;&lt;rec-number&gt;7657&lt;/rec-number&gt;&lt;foreign-keys&gt;&lt;key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062DBF"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[25]</w:t>
      </w:r>
      <w:r w:rsidR="00062DBF" w:rsidRPr="009F4575">
        <w:rPr>
          <w:rFonts w:ascii="Arial" w:hAnsi="Arial" w:cs="Arial"/>
          <w:color w:val="141413"/>
          <w:sz w:val="20"/>
          <w:szCs w:val="20"/>
        </w:rPr>
        <w:fldChar w:fldCharType="end"/>
      </w:r>
      <w:r w:rsidR="00062DBF" w:rsidRPr="009F4575">
        <w:rPr>
          <w:rFonts w:ascii="Arial" w:hAnsi="Arial" w:cs="Arial"/>
          <w:color w:val="141413"/>
          <w:sz w:val="20"/>
          <w:szCs w:val="20"/>
        </w:rPr>
        <w:t xml:space="preserve"> wer</w:t>
      </w:r>
      <w:r w:rsidR="009245C4" w:rsidRPr="009F4575">
        <w:rPr>
          <w:rFonts w:ascii="Arial" w:hAnsi="Arial" w:cs="Arial"/>
          <w:color w:val="141413"/>
          <w:sz w:val="20"/>
          <w:szCs w:val="20"/>
        </w:rPr>
        <w:t xml:space="preserve">e asked. </w:t>
      </w:r>
      <w:r w:rsidR="00340CBA" w:rsidRPr="009F4575">
        <w:rPr>
          <w:rFonts w:ascii="Arial" w:eastAsia="Times New Roman" w:hAnsi="Arial" w:cs="Arial"/>
          <w:sz w:val="20"/>
          <w:szCs w:val="20"/>
          <w:lang w:eastAsia="nl-BE"/>
        </w:rPr>
        <w:t>This measure has been shown to be valid and reliable</w:t>
      </w:r>
      <w:r w:rsidR="00340CBA" w:rsidRPr="009F4575">
        <w:rPr>
          <w:rFonts w:ascii="Arial" w:hAnsi="Arial" w:cs="Arial"/>
          <w:sz w:val="20"/>
          <w:szCs w:val="20"/>
        </w:rPr>
        <w:t xml:space="preserve"> </w:t>
      </w:r>
      <w:r w:rsidR="00062DBF" w:rsidRPr="009F4575">
        <w:rPr>
          <w:rFonts w:ascii="Arial" w:hAnsi="Arial" w:cs="Arial"/>
          <w:color w:val="141413"/>
          <w:sz w:val="20"/>
          <w:szCs w:val="20"/>
        </w:rPr>
        <w:fldChar w:fldCharType="begin"/>
      </w:r>
      <w:r w:rsidR="009A5340" w:rsidRPr="009F4575">
        <w:rPr>
          <w:rFonts w:ascii="Arial" w:hAnsi="Arial" w:cs="Arial"/>
          <w:color w:val="141413"/>
          <w:sz w:val="20"/>
          <w:szCs w:val="20"/>
        </w:rPr>
        <w:instrText xml:space="preserve"> ADDIN EN.CITE &lt;EndNote&gt;&lt;Cite&gt;&lt;Author&gt;Prochaska&lt;/Author&gt;&lt;Year&gt;2001&lt;/Year&gt;&lt;RecNum&gt;7657&lt;/RecNum&gt;&lt;DisplayText&gt;[25]&lt;/DisplayText&gt;&lt;record&gt;&lt;rec-number&gt;7657&lt;/rec-number&gt;&lt;foreign-keys&gt;&lt;key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00062DBF"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[25]</w:t>
      </w:r>
      <w:r w:rsidR="00062DBF" w:rsidRPr="009F4575">
        <w:rPr>
          <w:rFonts w:ascii="Arial" w:hAnsi="Arial" w:cs="Arial"/>
          <w:color w:val="141413"/>
          <w:sz w:val="20"/>
          <w:szCs w:val="20"/>
        </w:rPr>
        <w:fldChar w:fldCharType="end"/>
      </w:r>
      <w:r w:rsidR="00062DBF" w:rsidRPr="009F4575">
        <w:rPr>
          <w:rFonts w:ascii="Arial" w:hAnsi="Arial" w:cs="Arial"/>
          <w:color w:val="141413"/>
          <w:sz w:val="20"/>
          <w:szCs w:val="20"/>
        </w:rPr>
        <w:t xml:space="preserve">. The questions asked about the number of days with physical activity of at least 60 minutes during the past 7 days. </w:t>
      </w:r>
      <w:r w:rsidR="00C72D38" w:rsidRPr="009F4575">
        <w:rPr>
          <w:rFonts w:ascii="Arial" w:hAnsi="Arial" w:cs="Arial"/>
          <w:color w:val="141413"/>
          <w:sz w:val="20"/>
          <w:szCs w:val="20"/>
        </w:rPr>
        <w:t>T</w:t>
      </w:r>
      <w:r w:rsidR="00062DBF" w:rsidRPr="009F4575">
        <w:rPr>
          <w:rFonts w:ascii="Arial" w:hAnsi="Arial" w:cs="Arial"/>
          <w:color w:val="141413"/>
          <w:sz w:val="20"/>
          <w:szCs w:val="20"/>
        </w:rPr>
        <w:t xml:space="preserve">hose who engaged in </w:t>
      </w:r>
      <w:r w:rsidR="00062DBF" w:rsidRPr="009F4575">
        <w:rPr>
          <w:rFonts w:ascii="Arial" w:hAnsi="Arial" w:cs="Arial"/>
          <w:color w:val="141413"/>
          <w:sz w:val="20"/>
          <w:szCs w:val="20"/>
          <w:lang w:eastAsia="ja-JP"/>
        </w:rPr>
        <w:t>≥</w:t>
      </w:r>
      <w:r w:rsidR="00062DBF" w:rsidRPr="009F4575">
        <w:rPr>
          <w:rFonts w:ascii="Arial" w:hAnsi="Arial" w:cs="Arial"/>
          <w:color w:val="141413"/>
          <w:sz w:val="20"/>
          <w:szCs w:val="20"/>
        </w:rPr>
        <w:t xml:space="preserve">5 days of at least 60 minutes of physical activity in </w:t>
      </w:r>
      <w:r w:rsidR="00C72D38" w:rsidRPr="009F4575">
        <w:rPr>
          <w:rFonts w:ascii="Arial" w:hAnsi="Arial" w:cs="Arial"/>
          <w:color w:val="141413"/>
          <w:sz w:val="20"/>
          <w:szCs w:val="20"/>
        </w:rPr>
        <w:t>the past</w:t>
      </w:r>
      <w:r w:rsidR="00062DBF" w:rsidRPr="009F4575">
        <w:rPr>
          <w:rFonts w:ascii="Arial" w:hAnsi="Arial" w:cs="Arial"/>
          <w:color w:val="141413"/>
          <w:sz w:val="20"/>
          <w:szCs w:val="20"/>
        </w:rPr>
        <w:t xml:space="preserve"> week were considered to have a sufficient amount of physical activity</w:t>
      </w:r>
      <w:r w:rsidR="002C65AA" w:rsidRPr="009F4575">
        <w:rPr>
          <w:rFonts w:ascii="Arial" w:hAnsi="Arial" w:cs="Arial"/>
          <w:color w:val="141413"/>
          <w:sz w:val="20"/>
          <w:szCs w:val="20"/>
        </w:rPr>
        <w:t xml:space="preserve"> </w:t>
      </w:r>
      <w:r w:rsidR="00062DBF" w:rsidRPr="009F4575">
        <w:rPr>
          <w:rFonts w:ascii="Arial" w:hAnsi="Arial" w:cs="Arial"/>
          <w:color w:val="141413"/>
          <w:sz w:val="20"/>
          <w:szCs w:val="20"/>
        </w:rPr>
        <w:fldChar w:fldCharType="begin"/>
      </w:r>
      <w:r w:rsidR="009A5340" w:rsidRPr="009F4575">
        <w:rPr>
          <w:rFonts w:ascii="Arial" w:hAnsi="Arial" w:cs="Arial"/>
          <w:color w:val="141413"/>
          <w:sz w:val="20"/>
          <w:szCs w:val="20"/>
        </w:rPr>
        <w:instrText xml:space="preserve"> ADDIN EN.CITE &lt;EndNote&gt;&lt;Cite&gt;&lt;Author&gt;Guthold&lt;/Author&gt;&lt;Year&gt;2010&lt;/Year&gt;&lt;RecNum&gt;5324&lt;/RecNum&gt;&lt;DisplayText&gt;[22]&lt;/DisplayText&gt;&lt;record&gt;&lt;rec-number&gt;5324&lt;/rec-number&gt;&lt;foreign-keys&gt;&lt;key app="EN" db-id="f2z5xwrr4s255jexte2pwr2czrta9p02zs9t" timestamp="1514400429"&gt;5324&lt;/key&gt;&lt;key app="ENWeb" db-id=""&gt;0&lt;/key&gt;&lt;/foreign-keys&gt;&lt;ref-type name="Journal Article"&gt;17&lt;/ref-type&gt;&lt;contributors&gt;&lt;authors&gt;&lt;author&gt;Guthold, R.&lt;/author&gt;&lt;author&gt;Cowan, M. J.&lt;/author&gt;&lt;author&gt;Autenrieth, C. S.&lt;/author&gt;&lt;author&gt;Kann, L.&lt;/author&gt;&lt;author&gt;Riley, L. M.&lt;/author&gt;&lt;/authors&gt;&lt;/contributors&gt;&lt;auth-address&gt;Department of Chronic Diseases and Health Promotion, WHO, Geneva, Switzerland. gutholdr@who.int&lt;/auth-address&gt;&lt;titles&gt;&lt;title&gt;Physical activity and sedentary behavior among schoolchildren: a 34-country comparison&lt;/title&gt;&lt;secondary-title&gt;J Pediatr&lt;/secondary-title&gt;&lt;alt-title&gt;The Journal of pediatrics&lt;/alt-title&gt;&lt;/titles&gt;&lt;periodical&gt;&lt;full-title&gt;J Pediatr&lt;/full-title&gt;&lt;/periodical&gt;&lt;pages&gt;43-49.e1&lt;/pages&gt;&lt;volume&gt;157&lt;/volume&gt;&lt;number&gt;1&lt;/number&gt;&lt;edition&gt;2010/03/23&lt;/edition&gt;&lt;keywords&gt;&lt;keyword&gt;Adolescent&lt;/keyword&gt;&lt;keyword&gt;Adolescent Behavior/*psychology&lt;/keyword&gt;&lt;keyword&gt;*Cross-Cultural Comparison&lt;/keyword&gt;&lt;keyword&gt;Female&lt;/keyword&gt;&lt;keyword&gt;Health Surveys&lt;/keyword&gt;&lt;keyword&gt;Humans&lt;/keyword&gt;&lt;keyword&gt;Male&lt;/keyword&gt;&lt;keyword&gt;*Motor Activity&lt;/keyword&gt;&lt;keyword&gt;Prevalence&lt;/keyword&gt;&lt;keyword&gt;Schools&lt;/keyword&gt;&lt;keyword&gt;Sedentary Lifestyle/*ethnology&lt;/keyword&gt;&lt;keyword&gt;Students/*statistics &amp;amp; numerical data&lt;/keyword&gt;&lt;keyword&gt;Surveys and Questionnaires&lt;/keyword&gt;&lt;keyword&gt;*Walking&lt;/keyword&gt;&lt;keyword&gt;World Health Organization&lt;/keyword&gt;&lt;/keywords&gt;&lt;dates&gt;&lt;year&gt;2010&lt;/year&gt;&lt;pub-dates&gt;&lt;date&gt;Jul&lt;/date&gt;&lt;/pub-dates&gt;&lt;/dates&gt;&lt;isbn&gt;0022-3476&lt;/isbn&gt;&lt;accession-num&gt;20304415&lt;/accession-num&gt;&lt;urls&gt;&lt;related-urls&gt;&lt;url&gt;http://www.jpeds.com/article/S0022-3476(10)00034-X/fulltext&lt;/url&gt;&lt;/related-urls&gt;&lt;/urls&gt;&lt;electronic-resource-num&gt;10.1016/j.jpeds.2010.01.019&lt;/electronic-resource-num&gt;&lt;remote-database-provider&gt;NLM&lt;/remote-database-provider&gt;&lt;language&gt;eng&lt;/language&gt;&lt;/record&gt;&lt;/Cite&gt;&lt;/EndNote&gt;</w:instrText>
      </w:r>
      <w:r w:rsidR="00062DBF" w:rsidRPr="009F4575">
        <w:rPr>
          <w:rFonts w:ascii="Arial" w:hAnsi="Arial" w:cs="Arial"/>
          <w:color w:val="141413"/>
          <w:sz w:val="20"/>
          <w:szCs w:val="20"/>
        </w:rPr>
        <w:fldChar w:fldCharType="separate"/>
      </w:r>
      <w:r w:rsidR="009A5340" w:rsidRPr="009F4575">
        <w:rPr>
          <w:rFonts w:ascii="Arial" w:hAnsi="Arial" w:cs="Arial"/>
          <w:noProof/>
          <w:color w:val="141413"/>
          <w:sz w:val="20"/>
          <w:szCs w:val="20"/>
        </w:rPr>
        <w:t>[22]</w:t>
      </w:r>
      <w:r w:rsidR="00062DBF" w:rsidRPr="009F4575">
        <w:rPr>
          <w:rFonts w:ascii="Arial" w:hAnsi="Arial" w:cs="Arial"/>
          <w:color w:val="141413"/>
          <w:sz w:val="20"/>
          <w:szCs w:val="20"/>
        </w:rPr>
        <w:fldChar w:fldCharType="end"/>
      </w:r>
      <w:r w:rsidR="00062DBF" w:rsidRPr="009F4575">
        <w:rPr>
          <w:rFonts w:ascii="Arial" w:hAnsi="Arial" w:cs="Arial"/>
          <w:color w:val="141413"/>
          <w:sz w:val="20"/>
          <w:szCs w:val="20"/>
        </w:rPr>
        <w:t>.</w:t>
      </w:r>
      <w:r w:rsidR="005F4B54" w:rsidRPr="009F4575">
        <w:rPr>
          <w:rFonts w:ascii="Arial" w:hAnsi="Arial" w:cs="Arial"/>
          <w:color w:val="141413"/>
          <w:sz w:val="20"/>
          <w:szCs w:val="20"/>
        </w:rPr>
        <w:t xml:space="preserve"> </w:t>
      </w:r>
    </w:p>
    <w:p w14:paraId="7F5B9202" w14:textId="50F264F2" w:rsidR="0049415E" w:rsidRPr="009F4575" w:rsidRDefault="0049415E" w:rsidP="006C471B">
      <w:pPr>
        <w:spacing w:line="480" w:lineRule="auto"/>
        <w:jc w:val="both"/>
        <w:rPr>
          <w:rFonts w:ascii="Arial" w:hAnsi="Arial" w:cs="Arial"/>
          <w:color w:val="141413"/>
          <w:sz w:val="20"/>
          <w:szCs w:val="20"/>
        </w:rPr>
      </w:pPr>
    </w:p>
    <w:p w14:paraId="7E176E61" w14:textId="3EC71976" w:rsidR="00A05B40" w:rsidRPr="009F4575" w:rsidRDefault="00A05B40" w:rsidP="006C471B">
      <w:pPr>
        <w:spacing w:line="480" w:lineRule="auto"/>
        <w:jc w:val="both"/>
        <w:rPr>
          <w:rFonts w:ascii="Arial" w:hAnsi="Arial" w:cs="Arial"/>
          <w:color w:val="141413"/>
          <w:sz w:val="20"/>
          <w:szCs w:val="20"/>
        </w:rPr>
      </w:pPr>
    </w:p>
    <w:p w14:paraId="7728AA4B" w14:textId="77777777" w:rsidR="00A05B40" w:rsidRPr="009F4575" w:rsidRDefault="00A05B40" w:rsidP="006C471B">
      <w:pPr>
        <w:spacing w:line="480" w:lineRule="auto"/>
        <w:jc w:val="both"/>
        <w:rPr>
          <w:rFonts w:ascii="Arial" w:hAnsi="Arial" w:cs="Arial"/>
          <w:color w:val="141413"/>
          <w:sz w:val="20"/>
          <w:szCs w:val="20"/>
        </w:rPr>
      </w:pPr>
    </w:p>
    <w:p w14:paraId="2FEBF1D0" w14:textId="1234D41C" w:rsidR="008E233B" w:rsidRPr="009F4575" w:rsidRDefault="008E233B" w:rsidP="006229D2">
      <w:pPr>
        <w:pStyle w:val="ListParagraph"/>
        <w:numPr>
          <w:ilvl w:val="1"/>
          <w:numId w:val="3"/>
        </w:numPr>
        <w:spacing w:line="480" w:lineRule="auto"/>
        <w:jc w:val="both"/>
        <w:rPr>
          <w:rFonts w:ascii="Arial" w:hAnsi="Arial" w:cs="Arial"/>
          <w:i/>
          <w:color w:val="141413"/>
          <w:sz w:val="20"/>
          <w:szCs w:val="20"/>
        </w:rPr>
      </w:pPr>
      <w:r w:rsidRPr="009F4575">
        <w:rPr>
          <w:rFonts w:ascii="Arial" w:hAnsi="Arial" w:cs="Arial"/>
          <w:i/>
          <w:color w:val="141413"/>
          <w:sz w:val="20"/>
          <w:szCs w:val="20"/>
        </w:rPr>
        <w:t>Statistical analysis</w:t>
      </w:r>
    </w:p>
    <w:p w14:paraId="55C5C57B" w14:textId="53F7251D" w:rsidR="00425D39" w:rsidRPr="009F4575" w:rsidRDefault="008E233B" w:rsidP="006C471B">
      <w:pPr>
        <w:spacing w:line="480" w:lineRule="auto"/>
        <w:jc w:val="both"/>
        <w:rPr>
          <w:rFonts w:ascii="Arial" w:hAnsi="Arial" w:cs="Arial"/>
          <w:sz w:val="20"/>
          <w:szCs w:val="20"/>
        </w:rPr>
      </w:pPr>
      <w:r w:rsidRPr="009F4575">
        <w:rPr>
          <w:rFonts w:ascii="Arial" w:hAnsi="Arial" w:cs="Arial"/>
          <w:sz w:val="20"/>
          <w:szCs w:val="20"/>
        </w:rPr>
        <w:lastRenderedPageBreak/>
        <w:t>Statistical analyses were performed with Stata 14.1 (Stata Corp LP, College station, Texas). The analysis was restricted to those aged 12-15 years. Age-</w:t>
      </w:r>
      <w:r w:rsidR="008239D0" w:rsidRPr="009F4575">
        <w:rPr>
          <w:rFonts w:ascii="Arial" w:hAnsi="Arial" w:cs="Arial"/>
          <w:sz w:val="20"/>
          <w:szCs w:val="20"/>
        </w:rPr>
        <w:t xml:space="preserve"> and sex-</w:t>
      </w:r>
      <w:r w:rsidRPr="009F4575">
        <w:rPr>
          <w:rFonts w:ascii="Arial" w:hAnsi="Arial" w:cs="Arial"/>
          <w:sz w:val="20"/>
          <w:szCs w:val="20"/>
        </w:rPr>
        <w:t xml:space="preserve">adjusted prevalence of </w:t>
      </w:r>
      <w:r w:rsidR="008239D0" w:rsidRPr="009F4575">
        <w:rPr>
          <w:rFonts w:ascii="Arial" w:hAnsi="Arial" w:cs="Arial"/>
          <w:sz w:val="20"/>
          <w:szCs w:val="20"/>
        </w:rPr>
        <w:t xml:space="preserve">sedentary behavior of ≥3 hours/day and anxiety-induced </w:t>
      </w:r>
      <w:r w:rsidR="0049415E" w:rsidRPr="009F4575">
        <w:rPr>
          <w:rFonts w:ascii="Arial" w:hAnsi="Arial" w:cs="Arial"/>
          <w:bCs/>
          <w:sz w:val="20"/>
          <w:szCs w:val="20"/>
          <w:lang w:eastAsia="nl-BE"/>
        </w:rPr>
        <w:t xml:space="preserve">sleep </w:t>
      </w:r>
      <w:r w:rsidR="00B72417" w:rsidRPr="009F4575">
        <w:rPr>
          <w:rFonts w:ascii="Arial" w:hAnsi="Arial" w:cs="Arial"/>
          <w:bCs/>
          <w:sz w:val="20"/>
          <w:szCs w:val="20"/>
          <w:lang w:eastAsia="nl-BE"/>
        </w:rPr>
        <w:t xml:space="preserve">disturbance </w:t>
      </w:r>
      <w:r w:rsidRPr="009F4575">
        <w:rPr>
          <w:rFonts w:ascii="Arial" w:hAnsi="Arial" w:cs="Arial"/>
          <w:sz w:val="20"/>
          <w:szCs w:val="20"/>
        </w:rPr>
        <w:t xml:space="preserve">were calculated using the proportions derived from the overall sample as the standard population. </w:t>
      </w:r>
      <w:r w:rsidRPr="009F4575">
        <w:rPr>
          <w:rFonts w:ascii="Arial" w:hAnsi="Arial" w:cs="Arial"/>
          <w:color w:val="141413"/>
          <w:sz w:val="20"/>
          <w:szCs w:val="20"/>
        </w:rPr>
        <w:t xml:space="preserve">We used multivariable logistic regression analysis </w:t>
      </w:r>
      <w:r w:rsidRPr="009F4575">
        <w:rPr>
          <w:rFonts w:ascii="Arial" w:hAnsi="Arial" w:cs="Arial"/>
          <w:sz w:val="20"/>
          <w:szCs w:val="20"/>
        </w:rPr>
        <w:t xml:space="preserve">to estimate the association between </w:t>
      </w:r>
      <w:r w:rsidR="008239D0" w:rsidRPr="009F4575">
        <w:rPr>
          <w:rFonts w:ascii="Arial" w:hAnsi="Arial" w:cs="Arial"/>
          <w:sz w:val="20"/>
          <w:szCs w:val="20"/>
        </w:rPr>
        <w:t xml:space="preserve">sedentary behavior </w:t>
      </w:r>
      <w:r w:rsidRPr="009F4575">
        <w:rPr>
          <w:rFonts w:ascii="Arial" w:hAnsi="Arial" w:cs="Arial"/>
          <w:sz w:val="20"/>
          <w:szCs w:val="20"/>
        </w:rPr>
        <w:t xml:space="preserve">(independent variable) and </w:t>
      </w:r>
      <w:r w:rsidR="008239D0" w:rsidRPr="009F4575">
        <w:rPr>
          <w:rFonts w:ascii="Arial" w:hAnsi="Arial" w:cs="Arial"/>
          <w:sz w:val="20"/>
          <w:szCs w:val="20"/>
        </w:rPr>
        <w:t xml:space="preserve">anxiety-induced </w:t>
      </w:r>
      <w:r w:rsidR="002F0EED" w:rsidRPr="009F4575">
        <w:rPr>
          <w:rFonts w:ascii="Arial" w:hAnsi="Arial" w:cs="Arial"/>
          <w:bCs/>
          <w:sz w:val="20"/>
          <w:szCs w:val="20"/>
          <w:lang w:eastAsia="nl-BE"/>
        </w:rPr>
        <w:t xml:space="preserve">sleep </w:t>
      </w:r>
      <w:r w:rsidR="00B72417" w:rsidRPr="009F4575">
        <w:rPr>
          <w:rFonts w:ascii="Arial" w:hAnsi="Arial" w:cs="Arial"/>
          <w:bCs/>
          <w:sz w:val="20"/>
          <w:szCs w:val="20"/>
          <w:lang w:eastAsia="nl-BE"/>
        </w:rPr>
        <w:t xml:space="preserve">disturbance </w:t>
      </w:r>
      <w:r w:rsidRPr="009F4575">
        <w:rPr>
          <w:rFonts w:ascii="Arial" w:hAnsi="Arial" w:cs="Arial"/>
          <w:sz w:val="20"/>
          <w:szCs w:val="20"/>
        </w:rPr>
        <w:t>(dependent variable)</w:t>
      </w:r>
      <w:r w:rsidR="008239D0" w:rsidRPr="009F4575">
        <w:rPr>
          <w:rFonts w:ascii="Arial" w:hAnsi="Arial" w:cs="Arial"/>
          <w:sz w:val="20"/>
          <w:szCs w:val="20"/>
        </w:rPr>
        <w:t xml:space="preserve"> using the overall, sex-wise, and country-wise </w:t>
      </w:r>
      <w:r w:rsidRPr="009F4575">
        <w:rPr>
          <w:rFonts w:ascii="Arial" w:hAnsi="Arial" w:cs="Arial"/>
          <w:sz w:val="20"/>
          <w:szCs w:val="20"/>
        </w:rPr>
        <w:t xml:space="preserve">samples. </w:t>
      </w:r>
      <w:r w:rsidR="00425D39" w:rsidRPr="009F4575">
        <w:rPr>
          <w:rFonts w:ascii="Arial" w:hAnsi="Arial" w:cs="Arial"/>
          <w:sz w:val="20"/>
          <w:szCs w:val="20"/>
        </w:rPr>
        <w:t>The exposure variable was the five-category sedentary behavior variable when the overall or sex-wise sample</w:t>
      </w:r>
      <w:r w:rsidR="009245C4" w:rsidRPr="009F4575">
        <w:rPr>
          <w:rFonts w:ascii="Arial" w:hAnsi="Arial" w:cs="Arial"/>
          <w:sz w:val="20"/>
          <w:szCs w:val="20"/>
        </w:rPr>
        <w:t>s were</w:t>
      </w:r>
      <w:r w:rsidR="00425D39" w:rsidRPr="009F4575">
        <w:rPr>
          <w:rFonts w:ascii="Arial" w:hAnsi="Arial" w:cs="Arial"/>
          <w:sz w:val="20"/>
          <w:szCs w:val="20"/>
        </w:rPr>
        <w:t xml:space="preserve"> used. However, for country-wise analyses, we used the dichotomized sedentary behavior variable to obtain stable estimates, as the sample size in each country was small. In order to assess between-country heterogeneity in the association between sedentary behavior and anxiety-induced </w:t>
      </w:r>
      <w:r w:rsidR="002F0EED" w:rsidRPr="009F4575">
        <w:rPr>
          <w:rFonts w:ascii="Arial" w:hAnsi="Arial" w:cs="Arial"/>
          <w:bCs/>
          <w:sz w:val="20"/>
          <w:szCs w:val="20"/>
          <w:lang w:eastAsia="nl-BE"/>
        </w:rPr>
        <w:t xml:space="preserve">sleep </w:t>
      </w:r>
      <w:r w:rsidR="009B620C" w:rsidRPr="009F4575">
        <w:rPr>
          <w:rFonts w:ascii="Arial" w:hAnsi="Arial" w:cs="Arial"/>
          <w:bCs/>
          <w:sz w:val="20"/>
          <w:szCs w:val="20"/>
          <w:lang w:eastAsia="nl-BE"/>
        </w:rPr>
        <w:t>disturbance</w:t>
      </w:r>
      <w:r w:rsidR="009245C4" w:rsidRPr="009F4575">
        <w:rPr>
          <w:rFonts w:ascii="Arial" w:hAnsi="Arial" w:cs="Arial"/>
          <w:sz w:val="20"/>
          <w:szCs w:val="20"/>
        </w:rPr>
        <w:t>, we calculated the Higgin’</w:t>
      </w:r>
      <w:r w:rsidR="00425D39" w:rsidRPr="009F4575">
        <w:rPr>
          <w:rFonts w:ascii="Arial" w:hAnsi="Arial" w:cs="Arial"/>
          <w:sz w:val="20"/>
          <w:szCs w:val="20"/>
        </w:rPr>
        <w:t xml:space="preserve">s </w:t>
      </w:r>
      <w:r w:rsidR="00425D39" w:rsidRPr="009F4575">
        <w:rPr>
          <w:rFonts w:ascii="Arial" w:hAnsi="Arial" w:cs="Arial"/>
          <w:i/>
          <w:sz w:val="20"/>
          <w:szCs w:val="20"/>
        </w:rPr>
        <w:t>I</w:t>
      </w:r>
      <w:r w:rsidR="00425D39" w:rsidRPr="009F4575">
        <w:rPr>
          <w:rFonts w:ascii="Arial" w:hAnsi="Arial" w:cs="Arial"/>
          <w:sz w:val="20"/>
          <w:szCs w:val="20"/>
          <w:vertAlign w:val="superscript"/>
        </w:rPr>
        <w:t xml:space="preserve">2  </w:t>
      </w:r>
      <w:r w:rsidR="00425D39" w:rsidRPr="009F4575">
        <w:rPr>
          <w:rFonts w:ascii="Arial" w:hAnsi="Arial" w:cs="Arial"/>
          <w:sz w:val="20"/>
          <w:szCs w:val="20"/>
        </w:rPr>
        <w:t xml:space="preserve">which represents the degree of heterogeneity that is not explained by sampling error with a value of &lt;40% often considered as negligible and 40-60% as moderate heterogeneity </w:t>
      </w:r>
      <w:r w:rsidR="00425D39" w:rsidRPr="009F4575">
        <w:rPr>
          <w:rFonts w:ascii="Arial" w:hAnsi="Arial" w:cs="Arial"/>
          <w:sz w:val="20"/>
          <w:szCs w:val="20"/>
        </w:rPr>
        <w:fldChar w:fldCharType="begin"/>
      </w:r>
      <w:r w:rsidR="009A5340" w:rsidRPr="009F4575">
        <w:rPr>
          <w:rFonts w:ascii="Arial" w:hAnsi="Arial" w:cs="Arial"/>
          <w:sz w:val="20"/>
          <w:szCs w:val="20"/>
        </w:rPr>
        <w:instrText xml:space="preserve"> ADDIN EN.CITE &lt;EndNote&gt;&lt;Cite&gt;&lt;Author&gt;Higgins&lt;/Author&gt;&lt;Year&gt;2002&lt;/Year&gt;&lt;RecNum&gt;2413&lt;/RecNum&gt;&lt;DisplayText&gt;[26]&lt;/DisplayText&gt;&lt;record&gt;&lt;rec-number&gt;2413&lt;/rec-number&gt;&lt;foreign-keys&gt;&lt;key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00425D39" w:rsidRPr="009F4575">
        <w:rPr>
          <w:rFonts w:ascii="Arial" w:hAnsi="Arial" w:cs="Arial"/>
          <w:sz w:val="20"/>
          <w:szCs w:val="20"/>
        </w:rPr>
        <w:fldChar w:fldCharType="separate"/>
      </w:r>
      <w:r w:rsidR="009A5340" w:rsidRPr="009F4575">
        <w:rPr>
          <w:rFonts w:ascii="Arial" w:hAnsi="Arial" w:cs="Arial"/>
          <w:noProof/>
          <w:sz w:val="20"/>
          <w:szCs w:val="20"/>
        </w:rPr>
        <w:t>[26]</w:t>
      </w:r>
      <w:r w:rsidR="00425D39" w:rsidRPr="009F4575">
        <w:rPr>
          <w:rFonts w:ascii="Arial" w:hAnsi="Arial" w:cs="Arial"/>
          <w:sz w:val="20"/>
          <w:szCs w:val="20"/>
        </w:rPr>
        <w:fldChar w:fldCharType="end"/>
      </w:r>
      <w:r w:rsidR="00425D39" w:rsidRPr="009F4575">
        <w:rPr>
          <w:rFonts w:ascii="Arial" w:hAnsi="Arial" w:cs="Arial"/>
          <w:sz w:val="20"/>
          <w:szCs w:val="20"/>
        </w:rPr>
        <w:t xml:space="preserve">. A pooled estimate was obtained by combining the estimates for each country into a fixed </w:t>
      </w:r>
      <w:r w:rsidR="00C54EF5" w:rsidRPr="009F4575">
        <w:rPr>
          <w:rFonts w:ascii="Arial" w:hAnsi="Arial" w:cs="Arial"/>
          <w:sz w:val="20"/>
          <w:szCs w:val="20"/>
        </w:rPr>
        <w:t>effect meta-analysis (overall and by country-income level).</w:t>
      </w:r>
    </w:p>
    <w:p w14:paraId="09A889DD" w14:textId="08A35D51" w:rsidR="008E233B" w:rsidRPr="009F4575" w:rsidRDefault="00425D39" w:rsidP="006C471B">
      <w:pPr>
        <w:spacing w:line="480" w:lineRule="auto"/>
        <w:jc w:val="both"/>
        <w:rPr>
          <w:rFonts w:ascii="Arial" w:hAnsi="Arial" w:cs="Arial"/>
          <w:sz w:val="20"/>
          <w:szCs w:val="20"/>
        </w:rPr>
      </w:pPr>
      <w:r w:rsidRPr="009F4575">
        <w:rPr>
          <w:rFonts w:ascii="Arial" w:hAnsi="Arial" w:cs="Arial"/>
          <w:sz w:val="20"/>
          <w:szCs w:val="20"/>
        </w:rPr>
        <w:tab/>
      </w:r>
      <w:r w:rsidR="008E233B" w:rsidRPr="009F4575">
        <w:rPr>
          <w:rFonts w:ascii="Arial" w:hAnsi="Arial" w:cs="Arial"/>
          <w:sz w:val="20"/>
          <w:szCs w:val="20"/>
        </w:rPr>
        <w:t xml:space="preserve">All regression analyses were adjusted for age, sex, food insecurity, </w:t>
      </w:r>
      <w:r w:rsidR="00002BC5" w:rsidRPr="009F4575">
        <w:rPr>
          <w:rFonts w:ascii="Arial" w:hAnsi="Arial" w:cs="Arial"/>
          <w:sz w:val="20"/>
          <w:szCs w:val="20"/>
        </w:rPr>
        <w:t xml:space="preserve">and physical activity </w:t>
      </w:r>
      <w:proofErr w:type="gramStart"/>
      <w:r w:rsidR="00002BC5" w:rsidRPr="009F4575">
        <w:rPr>
          <w:rFonts w:ascii="Arial" w:hAnsi="Arial" w:cs="Arial"/>
          <w:sz w:val="20"/>
          <w:szCs w:val="20"/>
        </w:rPr>
        <w:t>with the exception of</w:t>
      </w:r>
      <w:proofErr w:type="gramEnd"/>
      <w:r w:rsidR="00002BC5" w:rsidRPr="009F4575">
        <w:rPr>
          <w:rFonts w:ascii="Arial" w:hAnsi="Arial" w:cs="Arial"/>
          <w:sz w:val="20"/>
          <w:szCs w:val="20"/>
        </w:rPr>
        <w:t xml:space="preserve"> the sex-wise and country-wise analyses which were not adjusted for sex and country, respectively. </w:t>
      </w:r>
      <w:r w:rsidR="008E233B" w:rsidRPr="009F4575">
        <w:rPr>
          <w:rFonts w:ascii="Arial" w:hAnsi="Arial" w:cs="Arial"/>
          <w:sz w:val="20"/>
          <w:szCs w:val="20"/>
        </w:rPr>
        <w:t xml:space="preserve">Adjustment for country was done using fixed effects models as in a previous GSHS study </w:t>
      </w:r>
      <w:r w:rsidR="008E233B" w:rsidRPr="009F4575">
        <w:rPr>
          <w:rFonts w:ascii="Arial" w:hAnsi="Arial" w:cs="Arial"/>
          <w:sz w:val="20"/>
          <w:szCs w:val="20"/>
        </w:rPr>
        <w:fldChar w:fldCharType="begin"/>
      </w:r>
      <w:r w:rsidR="009A5340" w:rsidRPr="009F4575">
        <w:rPr>
          <w:rFonts w:ascii="Arial" w:hAnsi="Arial" w:cs="Arial"/>
          <w:sz w:val="20"/>
          <w:szCs w:val="20"/>
        </w:rPr>
        <w:instrText xml:space="preserve"> ADDIN EN.CITE &lt;EndNote&gt;&lt;Cite&gt;&lt;Author&gt;McKinnon&lt;/Author&gt;&lt;Year&gt;2016&lt;/Year&gt;&lt;RecNum&gt;5136&lt;/RecNum&gt;&lt;DisplayText&gt;[24]&lt;/DisplayText&gt;&lt;record&gt;&lt;rec-number&gt;5136&lt;/rec-number&gt;&lt;foreign-keys&gt;&lt;key app="EN" db-id="f2z5xwrr4s255jexte2pwr2czrta9p02zs9t" timestamp="1514397311"&gt;5136&lt;/key&gt;&lt;key app="ENWeb" db-id=""&gt;0&lt;/key&gt;&lt;/foreign-keys&gt;&lt;ref-type name="Journal Article"&gt;17&lt;/ref-type&gt;&lt;contributors&gt;&lt;authors&gt;&lt;author&gt;McKinnon, B.&lt;/author&gt;&lt;author&gt;Gariepy, G.&lt;/author&gt;&lt;author&gt;Sentenac, M.&lt;/author&gt;&lt;author&gt;Elgar, F. J.&lt;/author&gt;&lt;/authors&gt;&lt;/contributors&gt;&lt;auth-address&gt;Institute for Health and Social Policy, McGill University, 1030 Pine Avenue West, Montreal, Quebec H3A 1A2, Canada .&lt;/auth-address&gt;&lt;titles&gt;&lt;title&gt;Adolescent suicidal behaviours in 32 low- and middle-income countries&lt;/title&gt;&lt;secondary-title&gt;Bull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Organization&lt;/abbr-1&gt;&lt;/alt-periodical&gt;&lt;pages&gt;340-350f&lt;/pages&gt;&lt;volume&gt;94&lt;/volume&gt;&lt;number&gt;5&lt;/number&gt;&lt;edition&gt;2016/05/06&lt;/edition&gt;&lt;dates&gt;&lt;year&gt;2016&lt;/year&gt;&lt;pub-dates&gt;&lt;date&gt;May 01&lt;/date&gt;&lt;/pub-dates&gt;&lt;/dates&gt;&lt;isbn&gt;0042-9686&lt;/isbn&gt;&lt;accession-num&gt;27147764&lt;/accession-num&gt;&lt;urls&gt;&lt;related-urls&gt;&lt;url&gt;https://www.ncbi.nlm.nih.gov/pmc/articles/PMC4850530/pdf/BLT.15.163295.pdf&lt;/url&gt;&lt;/related-urls&gt;&lt;/urls&gt;&lt;custom2&gt;Pmc4850530&lt;/custom2&gt;&lt;electronic-resource-num&gt;10.2471/blt.15.163295&lt;/electronic-resource-num&gt;&lt;remote-database-provider&gt;NLM&lt;/remote-database-provider&gt;&lt;language&gt;eng&lt;/language&gt;&lt;/record&gt;&lt;/Cite&gt;&lt;/EndNote&gt;</w:instrText>
      </w:r>
      <w:r w:rsidR="008E233B" w:rsidRPr="009F4575">
        <w:rPr>
          <w:rFonts w:ascii="Arial" w:hAnsi="Arial" w:cs="Arial"/>
          <w:sz w:val="20"/>
          <w:szCs w:val="20"/>
        </w:rPr>
        <w:fldChar w:fldCharType="separate"/>
      </w:r>
      <w:r w:rsidR="009A5340" w:rsidRPr="009F4575">
        <w:rPr>
          <w:rFonts w:ascii="Arial" w:hAnsi="Arial" w:cs="Arial"/>
          <w:noProof/>
          <w:sz w:val="20"/>
          <w:szCs w:val="20"/>
        </w:rPr>
        <w:t>[24]</w:t>
      </w:r>
      <w:r w:rsidR="008E233B" w:rsidRPr="009F4575">
        <w:rPr>
          <w:rFonts w:ascii="Arial" w:hAnsi="Arial" w:cs="Arial"/>
          <w:sz w:val="20"/>
          <w:szCs w:val="20"/>
        </w:rPr>
        <w:fldChar w:fldCharType="end"/>
      </w:r>
      <w:r w:rsidR="008E233B" w:rsidRPr="009F4575">
        <w:rPr>
          <w:rFonts w:ascii="Arial" w:hAnsi="Arial" w:cs="Arial"/>
          <w:sz w:val="20"/>
          <w:szCs w:val="20"/>
        </w:rPr>
        <w:t xml:space="preserve">. </w:t>
      </w:r>
      <w:r w:rsidR="008E233B" w:rsidRPr="009F4575">
        <w:rPr>
          <w:rFonts w:ascii="Arial" w:eastAsia="MS Mincho" w:hAnsi="Arial" w:cs="Arial"/>
          <w:sz w:val="20"/>
          <w:szCs w:val="20"/>
          <w:lang w:eastAsia="ja-JP"/>
        </w:rPr>
        <w:t xml:space="preserve">All variables were included in the regression analysis as categorical variables with the exception of age (continuous variable). </w:t>
      </w:r>
      <w:r w:rsidR="008E233B" w:rsidRPr="009F4575">
        <w:rPr>
          <w:rFonts w:ascii="Arial" w:hAnsi="Arial" w:cs="Arial"/>
          <w:sz w:val="20"/>
          <w:szCs w:val="20"/>
        </w:rPr>
        <w:t>Sampling weights and the clustered sampling design of the surveys were taken into account to obtain nationally representative estimates. Results from the logistic regression analyses are presented as odds ratios (ORs) with 95% confidence intervals (CIs). The level of statistical significance was set at p&lt;0.05.</w:t>
      </w:r>
    </w:p>
    <w:p w14:paraId="03213D4A" w14:textId="091FD1D3" w:rsidR="002C65AA" w:rsidRPr="009F4575" w:rsidRDefault="002C65AA" w:rsidP="006C471B">
      <w:pPr>
        <w:spacing w:line="480" w:lineRule="auto"/>
        <w:jc w:val="both"/>
        <w:rPr>
          <w:rFonts w:ascii="Arial" w:hAnsi="Arial" w:cs="Arial"/>
          <w:sz w:val="20"/>
          <w:szCs w:val="20"/>
        </w:rPr>
      </w:pPr>
    </w:p>
    <w:p w14:paraId="24C142BA" w14:textId="0A85CD27" w:rsidR="006C471B" w:rsidRPr="009F4575" w:rsidRDefault="006C471B" w:rsidP="006C471B">
      <w:pPr>
        <w:spacing w:line="480" w:lineRule="auto"/>
        <w:jc w:val="both"/>
        <w:rPr>
          <w:rFonts w:ascii="Arial" w:hAnsi="Arial" w:cs="Arial"/>
          <w:sz w:val="20"/>
          <w:szCs w:val="20"/>
        </w:rPr>
      </w:pPr>
    </w:p>
    <w:p w14:paraId="4A1BFE46" w14:textId="13EE2A3F" w:rsidR="00903DAA" w:rsidRPr="009F4575" w:rsidRDefault="00903DAA" w:rsidP="006C471B">
      <w:pPr>
        <w:spacing w:line="480" w:lineRule="auto"/>
        <w:jc w:val="both"/>
        <w:rPr>
          <w:rFonts w:ascii="Arial" w:hAnsi="Arial" w:cs="Arial"/>
          <w:sz w:val="20"/>
          <w:szCs w:val="20"/>
        </w:rPr>
      </w:pPr>
    </w:p>
    <w:p w14:paraId="32D7659D" w14:textId="1EE45A45" w:rsidR="00903DAA" w:rsidRPr="009F4575" w:rsidRDefault="00903DAA" w:rsidP="006C471B">
      <w:pPr>
        <w:spacing w:line="480" w:lineRule="auto"/>
        <w:jc w:val="both"/>
        <w:rPr>
          <w:rFonts w:ascii="Arial" w:hAnsi="Arial" w:cs="Arial"/>
          <w:sz w:val="20"/>
          <w:szCs w:val="20"/>
        </w:rPr>
      </w:pPr>
    </w:p>
    <w:p w14:paraId="3967D75E" w14:textId="16926431" w:rsidR="00661297" w:rsidRPr="009F4575" w:rsidRDefault="00661297" w:rsidP="006C471B">
      <w:pPr>
        <w:spacing w:line="480" w:lineRule="auto"/>
        <w:jc w:val="both"/>
        <w:rPr>
          <w:rFonts w:ascii="Arial" w:hAnsi="Arial" w:cs="Arial"/>
          <w:sz w:val="20"/>
          <w:szCs w:val="20"/>
        </w:rPr>
      </w:pPr>
    </w:p>
    <w:p w14:paraId="091A5A2F" w14:textId="77777777" w:rsidR="00661297" w:rsidRPr="009F4575" w:rsidRDefault="00661297" w:rsidP="006C471B">
      <w:pPr>
        <w:spacing w:line="480" w:lineRule="auto"/>
        <w:jc w:val="both"/>
        <w:rPr>
          <w:rFonts w:ascii="Arial" w:hAnsi="Arial" w:cs="Arial"/>
          <w:sz w:val="20"/>
          <w:szCs w:val="20"/>
        </w:rPr>
      </w:pPr>
    </w:p>
    <w:p w14:paraId="047B8718" w14:textId="39749C77" w:rsidR="00903DAA" w:rsidRPr="009F4575" w:rsidRDefault="00903DAA" w:rsidP="006C471B">
      <w:pPr>
        <w:spacing w:line="480" w:lineRule="auto"/>
        <w:jc w:val="both"/>
        <w:rPr>
          <w:rFonts w:ascii="Arial" w:hAnsi="Arial" w:cs="Arial"/>
          <w:sz w:val="20"/>
          <w:szCs w:val="20"/>
        </w:rPr>
      </w:pPr>
    </w:p>
    <w:p w14:paraId="49A35513" w14:textId="0AA3B6A3" w:rsidR="002F0EED" w:rsidRPr="009F4575" w:rsidRDefault="002F0EED" w:rsidP="006C471B">
      <w:pPr>
        <w:spacing w:line="480" w:lineRule="auto"/>
        <w:jc w:val="both"/>
        <w:rPr>
          <w:rFonts w:ascii="Arial" w:hAnsi="Arial" w:cs="Arial"/>
          <w:sz w:val="20"/>
          <w:szCs w:val="20"/>
        </w:rPr>
      </w:pPr>
    </w:p>
    <w:p w14:paraId="2D38FAB4" w14:textId="615A10AB" w:rsidR="002C65AA" w:rsidRPr="009F4575" w:rsidRDefault="002C65AA" w:rsidP="006229D2">
      <w:pPr>
        <w:pStyle w:val="ListParagraph"/>
        <w:numPr>
          <w:ilvl w:val="0"/>
          <w:numId w:val="3"/>
        </w:numPr>
        <w:spacing w:line="480" w:lineRule="auto"/>
        <w:jc w:val="both"/>
        <w:rPr>
          <w:rFonts w:ascii="Arial" w:hAnsi="Arial" w:cs="Arial"/>
          <w:b/>
          <w:sz w:val="20"/>
          <w:szCs w:val="20"/>
        </w:rPr>
      </w:pPr>
      <w:r w:rsidRPr="009F4575">
        <w:rPr>
          <w:rFonts w:ascii="Arial" w:hAnsi="Arial" w:cs="Arial"/>
          <w:b/>
          <w:sz w:val="20"/>
          <w:szCs w:val="20"/>
        </w:rPr>
        <w:lastRenderedPageBreak/>
        <w:t>Results</w:t>
      </w:r>
    </w:p>
    <w:p w14:paraId="7DF6A0EA" w14:textId="0BB63D46" w:rsidR="002C65AA" w:rsidRPr="009F4575" w:rsidRDefault="002C65AA" w:rsidP="006C471B">
      <w:pPr>
        <w:spacing w:line="480" w:lineRule="auto"/>
        <w:jc w:val="both"/>
        <w:rPr>
          <w:rFonts w:ascii="Arial" w:hAnsi="Arial" w:cs="Arial"/>
          <w:color w:val="000000"/>
          <w:sz w:val="20"/>
          <w:szCs w:val="20"/>
          <w:lang w:eastAsia="ja-JP"/>
        </w:rPr>
      </w:pPr>
      <w:r w:rsidRPr="009F4575">
        <w:rPr>
          <w:rFonts w:ascii="Arial" w:hAnsi="Arial" w:cs="Arial"/>
          <w:sz w:val="20"/>
          <w:szCs w:val="20"/>
          <w:lang w:eastAsia="ja-JP"/>
        </w:rPr>
        <w:t xml:space="preserve">The final sample comprised 181,093 adolescents aged 12-15 years [mean (SD) age </w:t>
      </w:r>
      <w:r w:rsidR="00181DDF" w:rsidRPr="009F4575">
        <w:rPr>
          <w:rFonts w:ascii="Arial" w:hAnsi="Arial" w:cs="Arial"/>
          <w:sz w:val="20"/>
          <w:szCs w:val="20"/>
          <w:lang w:eastAsia="ja-JP"/>
        </w:rPr>
        <w:t xml:space="preserve">13.7 (1.0) years; 48.4% females]. </w:t>
      </w:r>
      <w:r w:rsidR="006457F4" w:rsidRPr="009F4575">
        <w:rPr>
          <w:rFonts w:ascii="Arial" w:hAnsi="Arial" w:cs="Arial"/>
          <w:sz w:val="20"/>
          <w:szCs w:val="20"/>
          <w:lang w:eastAsia="ja-JP"/>
        </w:rPr>
        <w:t xml:space="preserve">The prevalence of </w:t>
      </w:r>
      <w:r w:rsidR="007E25A7" w:rsidRPr="009F4575">
        <w:rPr>
          <w:rFonts w:ascii="Arial" w:hAnsi="Arial" w:cs="Arial"/>
          <w:sz w:val="20"/>
          <w:szCs w:val="20"/>
          <w:lang w:eastAsia="ja-JP"/>
        </w:rPr>
        <w:t>sedentary behavior was</w:t>
      </w:r>
      <w:r w:rsidR="006B67EE" w:rsidRPr="009F4575">
        <w:rPr>
          <w:rFonts w:ascii="Arial" w:hAnsi="Arial" w:cs="Arial"/>
          <w:sz w:val="20"/>
          <w:szCs w:val="20"/>
          <w:lang w:eastAsia="ja-JP"/>
        </w:rPr>
        <w:t>:</w:t>
      </w:r>
      <w:r w:rsidR="00EB3447" w:rsidRPr="009F4575">
        <w:rPr>
          <w:rFonts w:ascii="Arial" w:hAnsi="Arial" w:cs="Arial"/>
          <w:sz w:val="20"/>
          <w:szCs w:val="20"/>
          <w:lang w:eastAsia="ja-JP"/>
        </w:rPr>
        <w:t xml:space="preserve"> &lt;1 hour/day 39.9%; 1-2 hours/day 33.8%; 3-4 hours/day 15.4%; 5-8 hours/day 7.4%; and &gt;8 hours/day 3.6%. </w:t>
      </w:r>
      <w:r w:rsidR="00CD793D" w:rsidRPr="009F4575">
        <w:rPr>
          <w:rFonts w:ascii="Arial" w:hAnsi="Arial" w:cs="Arial"/>
          <w:sz w:val="20"/>
          <w:szCs w:val="20"/>
          <w:lang w:eastAsia="ja-JP"/>
        </w:rPr>
        <w:t xml:space="preserve">Overall, 7.8% of the students had anxiety-induced </w:t>
      </w:r>
      <w:r w:rsidR="001D704B" w:rsidRPr="009F4575">
        <w:rPr>
          <w:rFonts w:ascii="Arial" w:hAnsi="Arial" w:cs="Arial"/>
          <w:bCs/>
          <w:sz w:val="20"/>
          <w:szCs w:val="20"/>
          <w:lang w:eastAsia="nl-BE"/>
        </w:rPr>
        <w:t xml:space="preserve">sleep </w:t>
      </w:r>
      <w:r w:rsidR="00A05B40" w:rsidRPr="009F4575">
        <w:rPr>
          <w:rFonts w:ascii="Arial" w:hAnsi="Arial" w:cs="Arial"/>
          <w:sz w:val="20"/>
          <w:szCs w:val="20"/>
          <w:lang w:eastAsia="ja-JP"/>
        </w:rPr>
        <w:t>disturbance</w:t>
      </w:r>
      <w:r w:rsidR="00CD793D" w:rsidRPr="009F4575">
        <w:rPr>
          <w:rFonts w:ascii="Arial" w:hAnsi="Arial" w:cs="Arial"/>
          <w:sz w:val="20"/>
          <w:szCs w:val="20"/>
          <w:lang w:eastAsia="ja-JP"/>
        </w:rPr>
        <w:t xml:space="preserve">. </w:t>
      </w:r>
      <w:r w:rsidR="00387C72" w:rsidRPr="009F4575">
        <w:rPr>
          <w:rFonts w:ascii="Arial" w:hAnsi="Arial" w:cs="Arial"/>
          <w:sz w:val="20"/>
          <w:szCs w:val="20"/>
          <w:lang w:eastAsia="ja-JP"/>
        </w:rPr>
        <w:t xml:space="preserve">The age- and sex-adjusted prevalence of ≥3 hours/day of sedentary behavior </w:t>
      </w:r>
      <w:r w:rsidR="00E20315" w:rsidRPr="009F4575">
        <w:rPr>
          <w:rFonts w:ascii="Arial" w:hAnsi="Arial" w:cs="Arial"/>
          <w:sz w:val="20"/>
          <w:szCs w:val="20"/>
          <w:lang w:eastAsia="ja-JP"/>
        </w:rPr>
        <w:t xml:space="preserve">ranged from </w:t>
      </w:r>
      <w:r w:rsidR="00D8722F" w:rsidRPr="009F4575">
        <w:rPr>
          <w:rFonts w:ascii="Arial" w:hAnsi="Arial" w:cs="Arial"/>
          <w:sz w:val="20"/>
          <w:szCs w:val="20"/>
          <w:lang w:eastAsia="ja-JP"/>
        </w:rPr>
        <w:t xml:space="preserve">7.6% (Pakistan) to 63.0% (Barbados) while the corresponding figures for anxiety-induced </w:t>
      </w:r>
      <w:r w:rsidR="0052041E" w:rsidRPr="009F4575">
        <w:rPr>
          <w:rFonts w:ascii="Arial" w:hAnsi="Arial" w:cs="Arial"/>
          <w:sz w:val="20"/>
          <w:szCs w:val="20"/>
          <w:lang w:eastAsia="ja-JP"/>
        </w:rPr>
        <w:t xml:space="preserve">sleep </w:t>
      </w:r>
      <w:r w:rsidR="00A05B40" w:rsidRPr="009F4575">
        <w:rPr>
          <w:rFonts w:ascii="Arial" w:hAnsi="Arial" w:cs="Arial"/>
          <w:sz w:val="20"/>
          <w:szCs w:val="20"/>
          <w:lang w:eastAsia="ja-JP"/>
        </w:rPr>
        <w:t>disturbance</w:t>
      </w:r>
      <w:r w:rsidR="00D8722F" w:rsidRPr="009F4575">
        <w:rPr>
          <w:rFonts w:ascii="Arial" w:hAnsi="Arial" w:cs="Arial"/>
          <w:sz w:val="20"/>
          <w:szCs w:val="20"/>
          <w:lang w:eastAsia="ja-JP"/>
        </w:rPr>
        <w:t xml:space="preserve"> were </w:t>
      </w:r>
      <w:r w:rsidR="00D21A05" w:rsidRPr="009F4575">
        <w:rPr>
          <w:rFonts w:ascii="Arial" w:hAnsi="Arial" w:cs="Arial"/>
          <w:color w:val="000000"/>
          <w:sz w:val="20"/>
          <w:szCs w:val="20"/>
        </w:rPr>
        <w:t>1.8% (Myanmar) to 26.8% (Samoa)</w:t>
      </w:r>
      <w:r w:rsidR="00C5638B" w:rsidRPr="009F4575">
        <w:rPr>
          <w:rFonts w:ascii="Arial" w:hAnsi="Arial" w:cs="Arial"/>
          <w:color w:val="000000"/>
          <w:sz w:val="20"/>
          <w:szCs w:val="20"/>
        </w:rPr>
        <w:t xml:space="preserve"> (</w:t>
      </w:r>
      <w:r w:rsidR="00C5638B" w:rsidRPr="009F4575">
        <w:rPr>
          <w:rFonts w:ascii="Arial" w:hAnsi="Arial" w:cs="Arial"/>
          <w:b/>
          <w:color w:val="000000"/>
          <w:sz w:val="20"/>
          <w:szCs w:val="20"/>
        </w:rPr>
        <w:t>Table 1</w:t>
      </w:r>
      <w:r w:rsidR="00C5638B" w:rsidRPr="009F4575">
        <w:rPr>
          <w:rFonts w:ascii="Arial" w:hAnsi="Arial" w:cs="Arial"/>
          <w:color w:val="000000"/>
          <w:sz w:val="20"/>
          <w:szCs w:val="20"/>
        </w:rPr>
        <w:t xml:space="preserve">, </w:t>
      </w:r>
      <w:r w:rsidR="00C5638B" w:rsidRPr="009F4575">
        <w:rPr>
          <w:rFonts w:ascii="Arial" w:hAnsi="Arial" w:cs="Arial"/>
          <w:b/>
          <w:color w:val="000000"/>
          <w:sz w:val="20"/>
          <w:szCs w:val="20"/>
        </w:rPr>
        <w:t>Figure 1</w:t>
      </w:r>
      <w:r w:rsidR="00C5638B" w:rsidRPr="009F4575">
        <w:rPr>
          <w:rFonts w:ascii="Arial" w:hAnsi="Arial" w:cs="Arial"/>
          <w:color w:val="000000"/>
          <w:sz w:val="20"/>
          <w:szCs w:val="20"/>
        </w:rPr>
        <w:t xml:space="preserve">). </w:t>
      </w:r>
      <w:r w:rsidR="00923555" w:rsidRPr="009F4575">
        <w:rPr>
          <w:rFonts w:ascii="Arial" w:hAnsi="Arial" w:cs="Arial"/>
          <w:color w:val="000000"/>
          <w:sz w:val="20"/>
          <w:szCs w:val="20"/>
        </w:rPr>
        <w:t xml:space="preserve">The prevalence of anxiety-induced </w:t>
      </w:r>
      <w:r w:rsidR="001D704B" w:rsidRPr="009F4575">
        <w:rPr>
          <w:rFonts w:ascii="Arial" w:hAnsi="Arial" w:cs="Arial"/>
          <w:bCs/>
          <w:sz w:val="20"/>
          <w:szCs w:val="20"/>
          <w:lang w:eastAsia="nl-BE"/>
        </w:rPr>
        <w:t xml:space="preserve">sleep </w:t>
      </w:r>
      <w:r w:rsidR="00A05B40" w:rsidRPr="009F4575">
        <w:rPr>
          <w:rFonts w:ascii="Arial" w:hAnsi="Arial" w:cs="Arial"/>
          <w:sz w:val="20"/>
          <w:szCs w:val="20"/>
          <w:lang w:eastAsia="ja-JP"/>
        </w:rPr>
        <w:t>disturbance</w:t>
      </w:r>
      <w:r w:rsidR="00923555" w:rsidRPr="009F4575">
        <w:rPr>
          <w:rFonts w:ascii="Arial" w:hAnsi="Arial" w:cs="Arial"/>
          <w:color w:val="000000"/>
          <w:sz w:val="20"/>
          <w:szCs w:val="20"/>
        </w:rPr>
        <w:t xml:space="preserve"> increased linearly beyond sedentary behavior of 1-2 hours/day but a slight drop in the prevalence was observed at 1-2 hours/day compared to &lt;1 hour/day in the overall and sex-wise samples (</w:t>
      </w:r>
      <w:r w:rsidR="00923555" w:rsidRPr="009F4575">
        <w:rPr>
          <w:rFonts w:ascii="Arial" w:hAnsi="Arial" w:cs="Arial"/>
          <w:b/>
          <w:color w:val="000000"/>
          <w:sz w:val="20"/>
          <w:szCs w:val="20"/>
        </w:rPr>
        <w:t>Figure 2</w:t>
      </w:r>
      <w:r w:rsidR="00923555" w:rsidRPr="009F4575">
        <w:rPr>
          <w:rFonts w:ascii="Arial" w:hAnsi="Arial" w:cs="Arial"/>
          <w:color w:val="000000"/>
          <w:sz w:val="20"/>
          <w:szCs w:val="20"/>
        </w:rPr>
        <w:t xml:space="preserve">). </w:t>
      </w:r>
      <w:r w:rsidR="001E228F" w:rsidRPr="009F4575">
        <w:rPr>
          <w:rFonts w:ascii="Arial" w:hAnsi="Arial" w:cs="Arial"/>
          <w:color w:val="000000"/>
          <w:sz w:val="20"/>
          <w:szCs w:val="20"/>
        </w:rPr>
        <w:t xml:space="preserve">This was also seen in the multivariable analysis where there was a </w:t>
      </w:r>
      <w:r w:rsidR="00B83B5A" w:rsidRPr="009F4575">
        <w:rPr>
          <w:rFonts w:ascii="Arial" w:hAnsi="Arial" w:cs="Arial"/>
          <w:color w:val="000000"/>
          <w:sz w:val="20"/>
          <w:szCs w:val="20"/>
        </w:rPr>
        <w:t xml:space="preserve">significant </w:t>
      </w:r>
      <w:r w:rsidR="001E228F" w:rsidRPr="009F4575">
        <w:rPr>
          <w:rFonts w:ascii="Arial" w:hAnsi="Arial" w:cs="Arial"/>
          <w:color w:val="000000"/>
          <w:sz w:val="20"/>
          <w:szCs w:val="20"/>
        </w:rPr>
        <w:t xml:space="preserve">10% decrease in the odds for anxiety-induced </w:t>
      </w:r>
      <w:r w:rsidR="003170E9" w:rsidRPr="009F4575">
        <w:rPr>
          <w:rFonts w:ascii="Arial" w:hAnsi="Arial" w:cs="Arial"/>
          <w:bCs/>
          <w:sz w:val="20"/>
          <w:szCs w:val="20"/>
          <w:lang w:eastAsia="nl-BE"/>
        </w:rPr>
        <w:t xml:space="preserve">sleep </w:t>
      </w:r>
      <w:r w:rsidR="00A05B40" w:rsidRPr="009F4575">
        <w:rPr>
          <w:rFonts w:ascii="Arial" w:hAnsi="Arial" w:cs="Arial"/>
          <w:sz w:val="20"/>
          <w:szCs w:val="20"/>
          <w:lang w:eastAsia="ja-JP"/>
        </w:rPr>
        <w:t>disturbance</w:t>
      </w:r>
      <w:r w:rsidR="001E228F" w:rsidRPr="009F4575">
        <w:rPr>
          <w:rFonts w:ascii="Arial" w:hAnsi="Arial" w:cs="Arial"/>
          <w:color w:val="000000"/>
          <w:sz w:val="20"/>
          <w:szCs w:val="20"/>
        </w:rPr>
        <w:t xml:space="preserve"> for sedentary behavior of 1-2 hours/day compared to &lt;1 hour/day</w:t>
      </w:r>
      <w:r w:rsidR="009245C4" w:rsidRPr="009F4575">
        <w:rPr>
          <w:rFonts w:ascii="Arial" w:hAnsi="Arial" w:cs="Arial"/>
          <w:color w:val="000000"/>
          <w:sz w:val="20"/>
          <w:szCs w:val="20"/>
        </w:rPr>
        <w:t>,</w:t>
      </w:r>
      <w:r w:rsidR="001E228F" w:rsidRPr="009F4575">
        <w:rPr>
          <w:rFonts w:ascii="Arial" w:hAnsi="Arial" w:cs="Arial"/>
          <w:color w:val="000000"/>
          <w:sz w:val="20"/>
          <w:szCs w:val="20"/>
        </w:rPr>
        <w:t xml:space="preserve"> although beyond 1-2 hours/day, the odds for anxiety-induced </w:t>
      </w:r>
      <w:r w:rsidR="0096393B" w:rsidRPr="009F4575">
        <w:rPr>
          <w:rFonts w:ascii="Arial" w:hAnsi="Arial" w:cs="Arial"/>
          <w:color w:val="000000"/>
          <w:sz w:val="20"/>
          <w:szCs w:val="20"/>
        </w:rPr>
        <w:t xml:space="preserve">sleep </w:t>
      </w:r>
      <w:r w:rsidR="00A05B40" w:rsidRPr="009F4575">
        <w:rPr>
          <w:rFonts w:ascii="Arial" w:hAnsi="Arial" w:cs="Arial"/>
          <w:sz w:val="20"/>
          <w:szCs w:val="20"/>
          <w:lang w:eastAsia="ja-JP"/>
        </w:rPr>
        <w:t>disturbance</w:t>
      </w:r>
      <w:r w:rsidR="001E228F" w:rsidRPr="009F4575">
        <w:rPr>
          <w:rFonts w:ascii="Arial" w:hAnsi="Arial" w:cs="Arial"/>
          <w:color w:val="000000"/>
          <w:sz w:val="20"/>
          <w:szCs w:val="20"/>
        </w:rPr>
        <w:t xml:space="preserve"> increased in a dose-dependent fashion </w:t>
      </w:r>
      <w:r w:rsidR="00B83B5A" w:rsidRPr="009F4575">
        <w:rPr>
          <w:rFonts w:ascii="Arial" w:hAnsi="Arial" w:cs="Arial"/>
          <w:color w:val="000000"/>
          <w:sz w:val="20"/>
          <w:szCs w:val="20"/>
        </w:rPr>
        <w:t xml:space="preserve">in the overall sample </w:t>
      </w:r>
      <w:r w:rsidR="001E228F" w:rsidRPr="009F4575">
        <w:rPr>
          <w:rFonts w:ascii="Arial" w:hAnsi="Arial" w:cs="Arial"/>
          <w:color w:val="000000"/>
          <w:sz w:val="20"/>
          <w:szCs w:val="20"/>
        </w:rPr>
        <w:t>(</w:t>
      </w:r>
      <w:r w:rsidR="001E228F" w:rsidRPr="009F4575">
        <w:rPr>
          <w:rFonts w:ascii="Arial" w:hAnsi="Arial" w:cs="Arial"/>
          <w:b/>
          <w:color w:val="000000"/>
          <w:sz w:val="20"/>
          <w:szCs w:val="20"/>
        </w:rPr>
        <w:t>Table 2</w:t>
      </w:r>
      <w:r w:rsidR="001E228F" w:rsidRPr="009F4575">
        <w:rPr>
          <w:rFonts w:ascii="Arial" w:hAnsi="Arial" w:cs="Arial"/>
          <w:color w:val="000000"/>
          <w:sz w:val="20"/>
          <w:szCs w:val="20"/>
        </w:rPr>
        <w:t xml:space="preserve">). </w:t>
      </w:r>
      <w:r w:rsidR="005A4200" w:rsidRPr="009F4575">
        <w:rPr>
          <w:rFonts w:ascii="Arial" w:hAnsi="Arial" w:cs="Arial"/>
          <w:color w:val="000000"/>
          <w:sz w:val="20"/>
          <w:szCs w:val="20"/>
        </w:rPr>
        <w:t xml:space="preserve">Overall, compared to &lt;1 hour/day of sedentary behavior, &gt;8 hours/day was associated with a 2.27 (95%CI=1.98-2.62) times higher odds for anxiety-induced </w:t>
      </w:r>
      <w:r w:rsidR="006B2400" w:rsidRPr="009F4575">
        <w:rPr>
          <w:rFonts w:ascii="Arial" w:hAnsi="Arial" w:cs="Arial"/>
          <w:color w:val="000000"/>
          <w:sz w:val="20"/>
          <w:szCs w:val="20"/>
        </w:rPr>
        <w:t>sleep disturbance</w:t>
      </w:r>
      <w:r w:rsidR="005A4200" w:rsidRPr="009F4575">
        <w:rPr>
          <w:rFonts w:ascii="Arial" w:hAnsi="Arial" w:cs="Arial"/>
          <w:color w:val="000000"/>
          <w:sz w:val="20"/>
          <w:szCs w:val="20"/>
        </w:rPr>
        <w:t xml:space="preserve">. The association was similar among both sexes. </w:t>
      </w:r>
      <w:r w:rsidR="00B42E46" w:rsidRPr="009F4575">
        <w:rPr>
          <w:rFonts w:ascii="Arial" w:hAnsi="Arial" w:cs="Arial"/>
          <w:color w:val="000000"/>
          <w:sz w:val="20"/>
          <w:szCs w:val="20"/>
          <w:lang w:eastAsia="ja-JP"/>
        </w:rPr>
        <w:t xml:space="preserve">The country-wise estimates of the association between ≥3 hours/day of sedentary behavior and anxiety-induced </w:t>
      </w:r>
      <w:r w:rsidR="00B93CA4" w:rsidRPr="009F4575">
        <w:rPr>
          <w:rFonts w:ascii="Arial" w:hAnsi="Arial" w:cs="Arial"/>
          <w:color w:val="000000"/>
          <w:sz w:val="20"/>
          <w:szCs w:val="20"/>
          <w:lang w:eastAsia="ja-JP"/>
        </w:rPr>
        <w:t xml:space="preserve">sleep disturbance </w:t>
      </w:r>
      <w:r w:rsidR="00B42E46" w:rsidRPr="009F4575">
        <w:rPr>
          <w:rFonts w:ascii="Arial" w:hAnsi="Arial" w:cs="Arial"/>
          <w:color w:val="000000"/>
          <w:sz w:val="20"/>
          <w:szCs w:val="20"/>
          <w:lang w:eastAsia="ja-JP"/>
        </w:rPr>
        <w:t xml:space="preserve">are shown in </w:t>
      </w:r>
      <w:r w:rsidR="00B42E46" w:rsidRPr="009F4575">
        <w:rPr>
          <w:rFonts w:ascii="Arial" w:hAnsi="Arial" w:cs="Arial"/>
          <w:b/>
          <w:color w:val="000000"/>
          <w:sz w:val="20"/>
          <w:szCs w:val="20"/>
          <w:lang w:eastAsia="ja-JP"/>
        </w:rPr>
        <w:t>Figure 3</w:t>
      </w:r>
      <w:r w:rsidR="00B42E46" w:rsidRPr="009F4575">
        <w:rPr>
          <w:rFonts w:ascii="Arial" w:hAnsi="Arial" w:cs="Arial"/>
          <w:color w:val="000000"/>
          <w:sz w:val="20"/>
          <w:szCs w:val="20"/>
          <w:lang w:eastAsia="ja-JP"/>
        </w:rPr>
        <w:t xml:space="preserve">. </w:t>
      </w:r>
      <w:r w:rsidR="004A086F" w:rsidRPr="009F4575">
        <w:rPr>
          <w:rFonts w:ascii="Arial" w:hAnsi="Arial" w:cs="Arial"/>
          <w:color w:val="000000"/>
          <w:sz w:val="20"/>
          <w:szCs w:val="20"/>
          <w:lang w:eastAsia="ja-JP"/>
        </w:rPr>
        <w:t xml:space="preserve">Sedentary behavior was significantly associated with higher odds of anxiety-induced </w:t>
      </w:r>
      <w:r w:rsidR="003170E9" w:rsidRPr="009F4575">
        <w:rPr>
          <w:rFonts w:ascii="Arial" w:hAnsi="Arial" w:cs="Arial"/>
          <w:bCs/>
          <w:sz w:val="20"/>
          <w:szCs w:val="20"/>
          <w:lang w:eastAsia="nl-BE"/>
        </w:rPr>
        <w:t xml:space="preserve">sleep </w:t>
      </w:r>
      <w:r w:rsidR="00A05B40" w:rsidRPr="009F4575">
        <w:rPr>
          <w:rFonts w:ascii="Arial" w:hAnsi="Arial" w:cs="Arial"/>
          <w:sz w:val="20"/>
          <w:szCs w:val="20"/>
          <w:lang w:eastAsia="ja-JP"/>
        </w:rPr>
        <w:t>disturbance</w:t>
      </w:r>
      <w:r w:rsidR="004A086F" w:rsidRPr="009F4575">
        <w:rPr>
          <w:rFonts w:ascii="Arial" w:hAnsi="Arial" w:cs="Arial"/>
          <w:color w:val="000000"/>
          <w:sz w:val="20"/>
          <w:szCs w:val="20"/>
          <w:lang w:eastAsia="ja-JP"/>
        </w:rPr>
        <w:t xml:space="preserve"> in 64 of the 67 countries. Particularly high ORs were observed in Vanuatu (OR=4.53), El Salvador (OR=2.50), and Tanzania (OR=2.42). The overall estimate based on a meta-analysis was OR=1.42 (95%CI=1.36-1.48)</w:t>
      </w:r>
      <w:r w:rsidR="009A3DD4" w:rsidRPr="009F4575">
        <w:rPr>
          <w:rFonts w:ascii="Arial" w:hAnsi="Arial" w:cs="Arial"/>
          <w:color w:val="000000"/>
          <w:sz w:val="20"/>
          <w:szCs w:val="20"/>
          <w:lang w:eastAsia="ja-JP"/>
        </w:rPr>
        <w:t xml:space="preserve"> with only a small degree of</w:t>
      </w:r>
      <w:r w:rsidR="003B6E45" w:rsidRPr="009F4575">
        <w:rPr>
          <w:rFonts w:ascii="Arial" w:hAnsi="Arial" w:cs="Arial"/>
          <w:color w:val="000000"/>
          <w:sz w:val="20"/>
          <w:szCs w:val="20"/>
          <w:lang w:eastAsia="ja-JP"/>
        </w:rPr>
        <w:t xml:space="preserve"> between-country heterogeneity (</w:t>
      </w:r>
      <w:r w:rsidR="003B6E45" w:rsidRPr="009F4575">
        <w:rPr>
          <w:rFonts w:ascii="Arial" w:hAnsi="Arial" w:cs="Arial"/>
          <w:i/>
          <w:color w:val="000000"/>
          <w:sz w:val="20"/>
          <w:szCs w:val="20"/>
          <w:lang w:eastAsia="ja-JP"/>
        </w:rPr>
        <w:t>I</w:t>
      </w:r>
      <w:r w:rsidR="003B6E45" w:rsidRPr="009F4575">
        <w:rPr>
          <w:rFonts w:ascii="Arial" w:hAnsi="Arial" w:cs="Arial"/>
          <w:i/>
          <w:color w:val="000000"/>
          <w:sz w:val="20"/>
          <w:szCs w:val="20"/>
          <w:vertAlign w:val="superscript"/>
          <w:lang w:eastAsia="ja-JP"/>
        </w:rPr>
        <w:t>2</w:t>
      </w:r>
      <w:r w:rsidR="003B6E45" w:rsidRPr="009F4575">
        <w:rPr>
          <w:rFonts w:ascii="Arial" w:hAnsi="Arial" w:cs="Arial"/>
          <w:color w:val="000000"/>
          <w:sz w:val="20"/>
          <w:szCs w:val="20"/>
          <w:lang w:eastAsia="ja-JP"/>
        </w:rPr>
        <w:t>=41.4%)</w:t>
      </w:r>
      <w:r w:rsidR="004A086F" w:rsidRPr="009F4575">
        <w:rPr>
          <w:rFonts w:ascii="Arial" w:hAnsi="Arial" w:cs="Arial"/>
          <w:color w:val="000000"/>
          <w:sz w:val="20"/>
          <w:szCs w:val="20"/>
          <w:lang w:eastAsia="ja-JP"/>
        </w:rPr>
        <w:t xml:space="preserve">. </w:t>
      </w:r>
      <w:r w:rsidR="00131559" w:rsidRPr="009F4575">
        <w:rPr>
          <w:rFonts w:ascii="Arial" w:hAnsi="Arial" w:cs="Arial"/>
          <w:color w:val="000000"/>
          <w:sz w:val="20"/>
          <w:szCs w:val="20"/>
          <w:lang w:eastAsia="ja-JP"/>
        </w:rPr>
        <w:t xml:space="preserve">Estimates by country-income level were similar. </w:t>
      </w:r>
    </w:p>
    <w:p w14:paraId="0D06344F" w14:textId="6E2EB2E8" w:rsidR="00131559" w:rsidRPr="009F4575" w:rsidRDefault="00131559" w:rsidP="006C471B">
      <w:pPr>
        <w:spacing w:line="480" w:lineRule="auto"/>
        <w:jc w:val="both"/>
        <w:rPr>
          <w:rFonts w:ascii="Arial" w:hAnsi="Arial" w:cs="Arial"/>
          <w:color w:val="000000"/>
          <w:sz w:val="20"/>
          <w:szCs w:val="20"/>
          <w:lang w:eastAsia="ja-JP"/>
        </w:rPr>
      </w:pPr>
    </w:p>
    <w:p w14:paraId="10926053" w14:textId="4528E3A5" w:rsidR="006C471B" w:rsidRPr="009F4575" w:rsidRDefault="006C471B" w:rsidP="006C471B">
      <w:pPr>
        <w:spacing w:line="480" w:lineRule="auto"/>
        <w:jc w:val="both"/>
        <w:rPr>
          <w:rFonts w:ascii="Arial" w:hAnsi="Arial" w:cs="Arial"/>
          <w:color w:val="000000"/>
          <w:sz w:val="20"/>
          <w:szCs w:val="20"/>
          <w:lang w:eastAsia="ja-JP"/>
        </w:rPr>
      </w:pPr>
    </w:p>
    <w:p w14:paraId="4CB216C5" w14:textId="16825DC0" w:rsidR="001B3048" w:rsidRPr="009F4575" w:rsidRDefault="001B3048" w:rsidP="006C471B">
      <w:pPr>
        <w:spacing w:line="480" w:lineRule="auto"/>
        <w:jc w:val="both"/>
        <w:rPr>
          <w:rFonts w:ascii="Arial" w:hAnsi="Arial" w:cs="Arial"/>
          <w:color w:val="000000"/>
          <w:sz w:val="20"/>
          <w:szCs w:val="20"/>
          <w:lang w:eastAsia="ja-JP"/>
        </w:rPr>
      </w:pPr>
    </w:p>
    <w:p w14:paraId="225356FC" w14:textId="64F92061" w:rsidR="001B3048" w:rsidRPr="009F4575" w:rsidRDefault="001B3048" w:rsidP="006C471B">
      <w:pPr>
        <w:spacing w:line="480" w:lineRule="auto"/>
        <w:jc w:val="both"/>
        <w:rPr>
          <w:rFonts w:ascii="Arial" w:hAnsi="Arial" w:cs="Arial"/>
          <w:color w:val="000000"/>
          <w:sz w:val="20"/>
          <w:szCs w:val="20"/>
          <w:lang w:eastAsia="ja-JP"/>
        </w:rPr>
      </w:pPr>
    </w:p>
    <w:p w14:paraId="445C2731" w14:textId="39ED5A93" w:rsidR="001B3048" w:rsidRPr="009F4575" w:rsidRDefault="001B3048" w:rsidP="006C471B">
      <w:pPr>
        <w:spacing w:line="480" w:lineRule="auto"/>
        <w:jc w:val="both"/>
        <w:rPr>
          <w:rFonts w:ascii="Arial" w:hAnsi="Arial" w:cs="Arial"/>
          <w:color w:val="000000"/>
          <w:sz w:val="20"/>
          <w:szCs w:val="20"/>
          <w:lang w:eastAsia="ja-JP"/>
        </w:rPr>
      </w:pPr>
    </w:p>
    <w:p w14:paraId="61B88202" w14:textId="78DC8EB4" w:rsidR="001B3048" w:rsidRPr="009F4575" w:rsidRDefault="001B3048" w:rsidP="006C471B">
      <w:pPr>
        <w:spacing w:line="480" w:lineRule="auto"/>
        <w:jc w:val="both"/>
        <w:rPr>
          <w:rFonts w:ascii="Arial" w:hAnsi="Arial" w:cs="Arial"/>
          <w:color w:val="000000"/>
          <w:sz w:val="20"/>
          <w:szCs w:val="20"/>
          <w:lang w:eastAsia="ja-JP"/>
        </w:rPr>
      </w:pPr>
    </w:p>
    <w:p w14:paraId="405B82C8" w14:textId="639DA567" w:rsidR="001B3048" w:rsidRPr="009F4575" w:rsidRDefault="001B3048" w:rsidP="006C471B">
      <w:pPr>
        <w:spacing w:line="480" w:lineRule="auto"/>
        <w:jc w:val="both"/>
        <w:rPr>
          <w:rFonts w:ascii="Arial" w:hAnsi="Arial" w:cs="Arial"/>
          <w:color w:val="000000"/>
          <w:sz w:val="20"/>
          <w:szCs w:val="20"/>
          <w:lang w:eastAsia="ja-JP"/>
        </w:rPr>
      </w:pPr>
    </w:p>
    <w:p w14:paraId="31DF4E44" w14:textId="1F1EAD1B" w:rsidR="001B3048" w:rsidRPr="009F4575" w:rsidRDefault="001B3048" w:rsidP="006C471B">
      <w:pPr>
        <w:spacing w:line="480" w:lineRule="auto"/>
        <w:jc w:val="both"/>
        <w:rPr>
          <w:rFonts w:ascii="Arial" w:hAnsi="Arial" w:cs="Arial"/>
          <w:color w:val="000000"/>
          <w:sz w:val="20"/>
          <w:szCs w:val="20"/>
          <w:lang w:eastAsia="ja-JP"/>
        </w:rPr>
      </w:pPr>
    </w:p>
    <w:p w14:paraId="421162C9" w14:textId="5CE7AB35" w:rsidR="00131559" w:rsidRPr="009F4575" w:rsidRDefault="00131559" w:rsidP="006229D2">
      <w:pPr>
        <w:pStyle w:val="ListParagraph"/>
        <w:numPr>
          <w:ilvl w:val="0"/>
          <w:numId w:val="3"/>
        </w:numPr>
        <w:spacing w:line="480" w:lineRule="auto"/>
        <w:jc w:val="both"/>
        <w:rPr>
          <w:rFonts w:ascii="Arial" w:hAnsi="Arial" w:cs="Arial"/>
          <w:b/>
          <w:sz w:val="20"/>
          <w:szCs w:val="20"/>
          <w:lang w:eastAsia="ja-JP"/>
        </w:rPr>
      </w:pPr>
      <w:r w:rsidRPr="009F4575">
        <w:rPr>
          <w:rFonts w:ascii="Arial" w:hAnsi="Arial" w:cs="Arial"/>
          <w:b/>
          <w:color w:val="000000"/>
          <w:sz w:val="20"/>
          <w:szCs w:val="20"/>
          <w:lang w:eastAsia="ja-JP"/>
        </w:rPr>
        <w:lastRenderedPageBreak/>
        <w:t>Discussion</w:t>
      </w:r>
    </w:p>
    <w:p w14:paraId="4C95AA93" w14:textId="5B4F0CA5" w:rsidR="009A3DD4" w:rsidRPr="009F4575" w:rsidRDefault="006229D2" w:rsidP="00A377E9">
      <w:pPr>
        <w:spacing w:line="480" w:lineRule="auto"/>
        <w:jc w:val="both"/>
        <w:rPr>
          <w:rFonts w:ascii="Arial" w:hAnsi="Arial" w:cs="Arial"/>
          <w:i/>
          <w:sz w:val="20"/>
          <w:szCs w:val="20"/>
        </w:rPr>
      </w:pPr>
      <w:r w:rsidRPr="009F4575">
        <w:rPr>
          <w:rFonts w:ascii="Arial" w:hAnsi="Arial" w:cs="Arial"/>
          <w:i/>
          <w:sz w:val="20"/>
          <w:szCs w:val="20"/>
        </w:rPr>
        <w:t xml:space="preserve">4.1. </w:t>
      </w:r>
      <w:r w:rsidR="009A3DD4" w:rsidRPr="009F4575">
        <w:rPr>
          <w:rFonts w:ascii="Arial" w:hAnsi="Arial" w:cs="Arial"/>
          <w:i/>
          <w:sz w:val="20"/>
          <w:szCs w:val="20"/>
        </w:rPr>
        <w:t>General findings</w:t>
      </w:r>
    </w:p>
    <w:p w14:paraId="3961CB86" w14:textId="6BAF76F7" w:rsidR="00122FAF" w:rsidRPr="009F4575" w:rsidRDefault="00B53CF0" w:rsidP="00A377E9">
      <w:pPr>
        <w:spacing w:line="480" w:lineRule="auto"/>
        <w:jc w:val="both"/>
        <w:rPr>
          <w:rFonts w:ascii="Arial" w:hAnsi="Arial" w:cs="Arial"/>
          <w:i/>
          <w:sz w:val="20"/>
          <w:szCs w:val="20"/>
        </w:rPr>
      </w:pPr>
      <w:r w:rsidRPr="009F4575">
        <w:rPr>
          <w:rFonts w:ascii="Arial" w:hAnsi="Arial" w:cs="Arial"/>
          <w:sz w:val="20"/>
          <w:szCs w:val="20"/>
        </w:rPr>
        <w:t xml:space="preserve">To the authors’ knowledge, this is the first multi-national study examining the link between sedentary behavior and the presence of anxiety-induced </w:t>
      </w:r>
      <w:r w:rsidR="00A56758" w:rsidRPr="009F4575">
        <w:rPr>
          <w:rFonts w:ascii="Arial" w:hAnsi="Arial" w:cs="Arial"/>
          <w:bCs/>
          <w:sz w:val="20"/>
          <w:szCs w:val="20"/>
          <w:lang w:eastAsia="nl-BE"/>
        </w:rPr>
        <w:t xml:space="preserve">sleep </w:t>
      </w:r>
      <w:r w:rsidR="0060063D" w:rsidRPr="009F4575">
        <w:rPr>
          <w:rFonts w:ascii="Arial" w:hAnsi="Arial" w:cs="Arial"/>
          <w:sz w:val="20"/>
          <w:szCs w:val="20"/>
          <w:lang w:eastAsia="ja-JP"/>
        </w:rPr>
        <w:t>disturbance</w:t>
      </w:r>
      <w:r w:rsidR="009A3DD4" w:rsidRPr="009F4575">
        <w:rPr>
          <w:rFonts w:ascii="Arial" w:hAnsi="Arial" w:cs="Arial"/>
          <w:sz w:val="20"/>
          <w:szCs w:val="20"/>
        </w:rPr>
        <w:t xml:space="preserve"> in general</w:t>
      </w:r>
      <w:r w:rsidRPr="009F4575">
        <w:rPr>
          <w:rFonts w:ascii="Arial" w:hAnsi="Arial" w:cs="Arial"/>
          <w:sz w:val="20"/>
          <w:szCs w:val="20"/>
        </w:rPr>
        <w:t xml:space="preserve">. After adjustment for </w:t>
      </w:r>
      <w:r w:rsidRPr="009F4575">
        <w:rPr>
          <w:rFonts w:ascii="Arial" w:hAnsi="Arial" w:cs="Arial"/>
          <w:color w:val="141413"/>
          <w:sz w:val="20"/>
          <w:szCs w:val="20"/>
        </w:rPr>
        <w:t>age, sex, food insecurity as a proxy-measure for socio-economic status and physical activity</w:t>
      </w:r>
      <w:r w:rsidRPr="009F4575">
        <w:rPr>
          <w:rFonts w:ascii="Arial" w:hAnsi="Arial" w:cs="Arial"/>
          <w:sz w:val="20"/>
          <w:szCs w:val="20"/>
        </w:rPr>
        <w:t xml:space="preserve">, adolescents who were sedentary for </w:t>
      </w:r>
      <w:r w:rsidRPr="009F4575">
        <w:rPr>
          <w:rFonts w:ascii="Arial" w:hAnsi="Arial" w:cs="Arial"/>
          <w:color w:val="000000"/>
          <w:sz w:val="20"/>
          <w:szCs w:val="20"/>
        </w:rPr>
        <w:t xml:space="preserve">&gt;8 hours/day had a 2.27 (95%CI=1.98-2.62) times higher odds for anxiety-induced </w:t>
      </w:r>
      <w:r w:rsidR="00A56758" w:rsidRPr="009F4575">
        <w:rPr>
          <w:rFonts w:ascii="Arial" w:hAnsi="Arial" w:cs="Arial"/>
          <w:bCs/>
          <w:sz w:val="20"/>
          <w:szCs w:val="20"/>
          <w:lang w:eastAsia="nl-BE"/>
        </w:rPr>
        <w:t xml:space="preserve">sleep </w:t>
      </w:r>
      <w:r w:rsidR="0060063D" w:rsidRPr="009F4575">
        <w:rPr>
          <w:rFonts w:ascii="Arial" w:hAnsi="Arial" w:cs="Arial"/>
          <w:sz w:val="20"/>
          <w:szCs w:val="20"/>
          <w:lang w:eastAsia="ja-JP"/>
        </w:rPr>
        <w:t>disturbance</w:t>
      </w:r>
      <w:r w:rsidRPr="009F4575">
        <w:rPr>
          <w:rFonts w:ascii="Arial" w:hAnsi="Arial" w:cs="Arial"/>
          <w:color w:val="000000"/>
          <w:sz w:val="20"/>
          <w:szCs w:val="20"/>
        </w:rPr>
        <w:t xml:space="preserve"> than adolescents being sedentary &lt;1 hour/day. </w:t>
      </w:r>
      <w:r w:rsidR="009E078A" w:rsidRPr="009F4575">
        <w:rPr>
          <w:rFonts w:ascii="Arial" w:hAnsi="Arial" w:cs="Arial"/>
          <w:color w:val="000000"/>
          <w:sz w:val="20"/>
          <w:szCs w:val="20"/>
        </w:rPr>
        <w:t xml:space="preserve">The association was similar among both sexes. </w:t>
      </w:r>
      <w:r w:rsidR="009E078A" w:rsidRPr="009F4575">
        <w:rPr>
          <w:rFonts w:ascii="Arial" w:hAnsi="Arial" w:cs="Arial"/>
          <w:color w:val="000000"/>
          <w:sz w:val="20"/>
          <w:szCs w:val="20"/>
          <w:lang w:eastAsia="ja-JP"/>
        </w:rPr>
        <w:t xml:space="preserve">The </w:t>
      </w:r>
      <w:r w:rsidR="001A298B" w:rsidRPr="009F4575">
        <w:rPr>
          <w:rFonts w:ascii="Arial" w:hAnsi="Arial" w:cs="Arial"/>
          <w:color w:val="000000"/>
          <w:sz w:val="20"/>
          <w:szCs w:val="20"/>
          <w:lang w:eastAsia="ja-JP"/>
        </w:rPr>
        <w:t xml:space="preserve">pooled </w:t>
      </w:r>
      <w:r w:rsidR="009E078A" w:rsidRPr="009F4575">
        <w:rPr>
          <w:rFonts w:ascii="Arial" w:hAnsi="Arial" w:cs="Arial"/>
          <w:color w:val="000000"/>
          <w:sz w:val="20"/>
          <w:szCs w:val="20"/>
          <w:lang w:eastAsia="ja-JP"/>
        </w:rPr>
        <w:t xml:space="preserve">odds for </w:t>
      </w:r>
      <w:r w:rsidR="009E078A" w:rsidRPr="009F4575">
        <w:rPr>
          <w:rFonts w:ascii="Arial" w:hAnsi="Arial" w:cs="Arial"/>
          <w:sz w:val="20"/>
          <w:szCs w:val="20"/>
        </w:rPr>
        <w:t xml:space="preserve">anxiety-induced </w:t>
      </w:r>
      <w:r w:rsidR="005373D6" w:rsidRPr="009F4575">
        <w:rPr>
          <w:rFonts w:ascii="Arial" w:hAnsi="Arial" w:cs="Arial"/>
          <w:bCs/>
          <w:sz w:val="20"/>
          <w:szCs w:val="20"/>
          <w:lang w:eastAsia="nl-BE"/>
        </w:rPr>
        <w:t xml:space="preserve">sleep </w:t>
      </w:r>
      <w:r w:rsidR="0060063D" w:rsidRPr="009F4575">
        <w:rPr>
          <w:rFonts w:ascii="Arial" w:hAnsi="Arial" w:cs="Arial"/>
          <w:sz w:val="20"/>
          <w:szCs w:val="20"/>
          <w:lang w:eastAsia="ja-JP"/>
        </w:rPr>
        <w:t>disturbance</w:t>
      </w:r>
      <w:r w:rsidR="009E078A" w:rsidRPr="009F4575">
        <w:rPr>
          <w:rFonts w:ascii="Arial" w:hAnsi="Arial" w:cs="Arial"/>
          <w:sz w:val="20"/>
          <w:szCs w:val="20"/>
        </w:rPr>
        <w:t xml:space="preserve"> when </w:t>
      </w:r>
      <w:r w:rsidR="006B67EE" w:rsidRPr="009F4575">
        <w:rPr>
          <w:rFonts w:ascii="Arial" w:hAnsi="Arial" w:cs="Arial"/>
          <w:sz w:val="20"/>
          <w:szCs w:val="20"/>
        </w:rPr>
        <w:t xml:space="preserve">being sedentary for </w:t>
      </w:r>
      <w:r w:rsidR="009E078A" w:rsidRPr="009F4575">
        <w:rPr>
          <w:rFonts w:ascii="Arial" w:hAnsi="Arial" w:cs="Arial"/>
          <w:color w:val="000000"/>
          <w:sz w:val="20"/>
          <w:szCs w:val="20"/>
          <w:lang w:eastAsia="ja-JP"/>
        </w:rPr>
        <w:t xml:space="preserve">≥3 hours/day was 1.42 (95%CI=1.36-1.48) with an almost negligible level of between-country heterogeneity. </w:t>
      </w:r>
      <w:r w:rsidR="00122FAF" w:rsidRPr="009F4575">
        <w:rPr>
          <w:rFonts w:ascii="Arial" w:hAnsi="Arial" w:cs="Arial"/>
          <w:sz w:val="20"/>
          <w:szCs w:val="20"/>
        </w:rPr>
        <w:t>Of interest</w:t>
      </w:r>
      <w:r w:rsidR="00122FAF" w:rsidRPr="009F4575">
        <w:rPr>
          <w:rFonts w:ascii="Arial" w:hAnsi="Arial" w:cs="Arial"/>
          <w:color w:val="141413"/>
          <w:sz w:val="20"/>
          <w:szCs w:val="20"/>
        </w:rPr>
        <w:t xml:space="preserve"> is the slight drop in the prevalence of anxiety-induced </w:t>
      </w:r>
      <w:r w:rsidR="005373D6" w:rsidRPr="009F4575">
        <w:rPr>
          <w:rFonts w:ascii="Arial" w:hAnsi="Arial" w:cs="Arial"/>
          <w:bCs/>
          <w:sz w:val="20"/>
          <w:szCs w:val="20"/>
          <w:lang w:eastAsia="nl-BE"/>
        </w:rPr>
        <w:t xml:space="preserve">sleep </w:t>
      </w:r>
      <w:r w:rsidR="00500CD8" w:rsidRPr="009F4575">
        <w:rPr>
          <w:rFonts w:ascii="Arial" w:hAnsi="Arial" w:cs="Arial"/>
          <w:sz w:val="20"/>
          <w:szCs w:val="20"/>
          <w:lang w:eastAsia="ja-JP"/>
        </w:rPr>
        <w:t>disturbance</w:t>
      </w:r>
      <w:r w:rsidR="00122FAF" w:rsidRPr="009F4575">
        <w:rPr>
          <w:rFonts w:ascii="Arial" w:hAnsi="Arial" w:cs="Arial"/>
          <w:color w:val="141413"/>
          <w:sz w:val="20"/>
          <w:szCs w:val="20"/>
        </w:rPr>
        <w:t xml:space="preserve"> in those adolescents engaging in 1-2 hours of sedentary behavior per day compared to &lt;1 hour/day. </w:t>
      </w:r>
      <w:r w:rsidR="00122FAF" w:rsidRPr="009F4575">
        <w:rPr>
          <w:rFonts w:ascii="Arial" w:hAnsi="Arial" w:cs="Arial"/>
          <w:sz w:val="20"/>
          <w:szCs w:val="20"/>
        </w:rPr>
        <w:t xml:space="preserve">One hypothesis is that more than one hour spent sedentary, for example viewing TV, might be a measure-of-proxy for a higher socioeconomic status (having a TV at home) in particular in low-income countries. Those without access to a TV might be less sedentary, but might also have a lower socioeconomic status, which is a known risk factor for </w:t>
      </w:r>
      <w:r w:rsidR="00500CD8" w:rsidRPr="009F4575">
        <w:rPr>
          <w:rFonts w:ascii="Arial" w:hAnsi="Arial" w:cs="Arial"/>
          <w:sz w:val="20"/>
          <w:szCs w:val="20"/>
        </w:rPr>
        <w:t xml:space="preserve">sleep </w:t>
      </w:r>
      <w:r w:rsidR="00500CD8" w:rsidRPr="009F4575">
        <w:rPr>
          <w:rFonts w:ascii="Arial" w:hAnsi="Arial" w:cs="Arial"/>
          <w:sz w:val="20"/>
          <w:szCs w:val="20"/>
          <w:lang w:eastAsia="ja-JP"/>
        </w:rPr>
        <w:t>disturbance</w:t>
      </w:r>
      <w:r w:rsidR="00122FAF" w:rsidRPr="009F4575">
        <w:rPr>
          <w:rFonts w:ascii="Arial" w:hAnsi="Arial" w:cs="Arial"/>
          <w:sz w:val="20"/>
          <w:szCs w:val="20"/>
        </w:rPr>
        <w:t xml:space="preserve"> in adolescents</w:t>
      </w:r>
      <w:r w:rsidR="00151470" w:rsidRPr="009F4575">
        <w:rPr>
          <w:rFonts w:ascii="Arial" w:hAnsi="Arial" w:cs="Arial"/>
          <w:sz w:val="20"/>
          <w:szCs w:val="20"/>
        </w:rPr>
        <w:t xml:space="preserve"> </w:t>
      </w:r>
      <w:r w:rsidR="00151470" w:rsidRPr="009F4575">
        <w:rPr>
          <w:rFonts w:ascii="Arial" w:hAnsi="Arial" w:cs="Arial"/>
          <w:sz w:val="20"/>
          <w:szCs w:val="20"/>
        </w:rPr>
        <w:fldChar w:fldCharType="begin"/>
      </w:r>
      <w:r w:rsidR="009A5340" w:rsidRPr="009F4575">
        <w:rPr>
          <w:rFonts w:ascii="Arial" w:hAnsi="Arial" w:cs="Arial"/>
          <w:sz w:val="20"/>
          <w:szCs w:val="20"/>
        </w:rPr>
        <w:instrText xml:space="preserve"> ADDIN EN.CITE &lt;EndNote&gt;&lt;Cite&gt;&lt;Author&gt;Felden&lt;/Author&gt;&lt;Year&gt;2015&lt;/Year&gt;&lt;RecNum&gt;3341&lt;/RecNum&gt;&lt;DisplayText&gt;[27]&lt;/DisplayText&gt;&lt;record&gt;&lt;rec-number&gt;3341&lt;/rec-number&gt;&lt;foreign-keys&gt;&lt;key app="EN" db-id="vztrr2pxoswezaedfpsvdxvvx0wff0paassr" timestamp="1533567032"&gt;3341&lt;/key&gt;&lt;/foreign-keys&gt;&lt;ref-type name="Journal Article"&gt;17&lt;/ref-type&gt;&lt;contributors&gt;&lt;authors&gt;&lt;author&gt;Felden, Érico Pereira Gomes&lt;/author&gt;&lt;author&gt;Leite, Carina Raffs&lt;/author&gt;&lt;author&gt;Rebelatto, Cleber Fernando&lt;/author&gt;&lt;author&gt;Andrade, Rubian Diego&lt;/author&gt;&lt;author&gt;Beltrame, Thais Silva&lt;/author&gt;&lt;/authors&gt;&lt;/contributors&gt;&lt;titles&gt;&lt;title&gt;Sleep in adolescents of different socioeconomic status: a systematic review&lt;/title&gt;&lt;secondary-title&gt;Revista Paulista de Pediatria&lt;/secondary-title&gt;&lt;/titles&gt;&lt;periodical&gt;&lt;full-title&gt;Revista Paulista de Pediatria&lt;/full-title&gt;&lt;/periodical&gt;&lt;pages&gt;467-473&lt;/pages&gt;&lt;volume&gt;33&lt;/volume&gt;&lt;number&gt;4&lt;/number&gt;&lt;dates&gt;&lt;year&gt;2015&lt;/year&gt;&lt;/dates&gt;&lt;isbn&gt;0103-0582&lt;/isbn&gt;&lt;urls&gt;&lt;/urls&gt;&lt;/record&gt;&lt;/Cite&gt;&lt;/EndNote&gt;</w:instrText>
      </w:r>
      <w:r w:rsidR="00151470" w:rsidRPr="009F4575">
        <w:rPr>
          <w:rFonts w:ascii="Arial" w:hAnsi="Arial" w:cs="Arial"/>
          <w:sz w:val="20"/>
          <w:szCs w:val="20"/>
        </w:rPr>
        <w:fldChar w:fldCharType="separate"/>
      </w:r>
      <w:r w:rsidR="009A5340" w:rsidRPr="009F4575">
        <w:rPr>
          <w:rFonts w:ascii="Arial" w:hAnsi="Arial" w:cs="Arial"/>
          <w:noProof/>
          <w:sz w:val="20"/>
          <w:szCs w:val="20"/>
        </w:rPr>
        <w:t>[27]</w:t>
      </w:r>
      <w:r w:rsidR="00151470" w:rsidRPr="009F4575">
        <w:rPr>
          <w:rFonts w:ascii="Arial" w:hAnsi="Arial" w:cs="Arial"/>
          <w:sz w:val="20"/>
          <w:szCs w:val="20"/>
        </w:rPr>
        <w:fldChar w:fldCharType="end"/>
      </w:r>
      <w:r w:rsidR="00122FAF" w:rsidRPr="009F4575">
        <w:rPr>
          <w:rFonts w:ascii="Arial" w:hAnsi="Arial" w:cs="Arial"/>
          <w:sz w:val="20"/>
          <w:szCs w:val="20"/>
        </w:rPr>
        <w:t xml:space="preserve">. </w:t>
      </w:r>
      <w:r w:rsidR="00293C7B" w:rsidRPr="009F4575">
        <w:rPr>
          <w:rFonts w:ascii="Arial" w:hAnsi="Arial" w:cs="Arial"/>
          <w:sz w:val="20"/>
          <w:szCs w:val="20"/>
        </w:rPr>
        <w:t xml:space="preserve">Alternatively, &lt;1 hour/day of sedentary behavior may itself be an indicator of an individual’s hyperactivity and inability to rest easily, which in turn itself could be a predisposal </w:t>
      </w:r>
      <w:r w:rsidR="009A3DD4" w:rsidRPr="009F4575">
        <w:rPr>
          <w:rFonts w:ascii="Arial" w:hAnsi="Arial" w:cs="Arial"/>
          <w:sz w:val="20"/>
          <w:szCs w:val="20"/>
        </w:rPr>
        <w:t xml:space="preserve">towards anxiety and </w:t>
      </w:r>
      <w:r w:rsidR="005373D6" w:rsidRPr="009F4575">
        <w:rPr>
          <w:rFonts w:ascii="Arial" w:hAnsi="Arial" w:cs="Arial"/>
          <w:bCs/>
          <w:sz w:val="20"/>
          <w:szCs w:val="20"/>
          <w:lang w:eastAsia="nl-BE"/>
        </w:rPr>
        <w:t xml:space="preserve">sleep </w:t>
      </w:r>
      <w:r w:rsidR="000F68B2" w:rsidRPr="009F4575">
        <w:rPr>
          <w:rFonts w:ascii="Arial" w:hAnsi="Arial" w:cs="Arial"/>
          <w:sz w:val="20"/>
          <w:szCs w:val="20"/>
          <w:lang w:eastAsia="ja-JP"/>
        </w:rPr>
        <w:t>disturbance</w:t>
      </w:r>
      <w:r w:rsidR="009A3DD4" w:rsidRPr="009F4575">
        <w:rPr>
          <w:rFonts w:ascii="Arial" w:hAnsi="Arial" w:cs="Arial"/>
          <w:sz w:val="20"/>
          <w:szCs w:val="20"/>
        </w:rPr>
        <w:t xml:space="preserve">. </w:t>
      </w:r>
    </w:p>
    <w:p w14:paraId="6245273C" w14:textId="4573CE27" w:rsidR="009A3DD4" w:rsidRPr="009F4575" w:rsidRDefault="00B53CF0" w:rsidP="009A3DD4">
      <w:pPr>
        <w:spacing w:line="480" w:lineRule="auto"/>
        <w:ind w:firstLine="720"/>
        <w:jc w:val="both"/>
        <w:rPr>
          <w:rFonts w:ascii="Arial" w:hAnsi="Arial" w:cs="Arial"/>
          <w:color w:val="000000"/>
          <w:sz w:val="20"/>
          <w:szCs w:val="20"/>
          <w:lang w:eastAsia="ja-JP"/>
        </w:rPr>
      </w:pPr>
      <w:r w:rsidRPr="009F4575">
        <w:rPr>
          <w:rFonts w:ascii="Arial" w:hAnsi="Arial" w:cs="Arial"/>
          <w:color w:val="000000"/>
          <w:sz w:val="20"/>
          <w:szCs w:val="20"/>
          <w:shd w:val="clear" w:color="auto" w:fill="FFFFFF"/>
        </w:rPr>
        <w:t xml:space="preserve">Though the mechanisms linking anxiety-induced </w:t>
      </w:r>
      <w:r w:rsidR="00430138" w:rsidRPr="009F4575">
        <w:rPr>
          <w:rFonts w:ascii="Arial" w:hAnsi="Arial" w:cs="Arial"/>
          <w:bCs/>
          <w:sz w:val="20"/>
          <w:szCs w:val="20"/>
          <w:lang w:eastAsia="nl-BE"/>
        </w:rPr>
        <w:t xml:space="preserve">sleep </w:t>
      </w:r>
      <w:r w:rsidR="000F68B2" w:rsidRPr="009F4575">
        <w:rPr>
          <w:rFonts w:ascii="Arial" w:hAnsi="Arial" w:cs="Arial"/>
          <w:sz w:val="20"/>
          <w:szCs w:val="20"/>
          <w:lang w:eastAsia="ja-JP"/>
        </w:rPr>
        <w:t>disturbance</w:t>
      </w:r>
      <w:r w:rsidR="00430138" w:rsidRPr="009F4575">
        <w:rPr>
          <w:rFonts w:ascii="Arial" w:hAnsi="Arial" w:cs="Arial"/>
          <w:bCs/>
          <w:sz w:val="20"/>
          <w:szCs w:val="20"/>
          <w:lang w:eastAsia="nl-BE"/>
        </w:rPr>
        <w:t xml:space="preserve"> </w:t>
      </w:r>
      <w:r w:rsidR="00C06D11" w:rsidRPr="009F4575">
        <w:rPr>
          <w:rFonts w:ascii="Arial" w:hAnsi="Arial" w:cs="Arial"/>
          <w:color w:val="000000"/>
          <w:sz w:val="20"/>
          <w:szCs w:val="20"/>
          <w:shd w:val="clear" w:color="auto" w:fill="FFFFFF"/>
        </w:rPr>
        <w:t>and sedentary behavior</w:t>
      </w:r>
      <w:r w:rsidR="00A377E9" w:rsidRPr="009F4575">
        <w:rPr>
          <w:rFonts w:ascii="Arial" w:hAnsi="Arial" w:cs="Arial"/>
          <w:color w:val="000000"/>
          <w:sz w:val="20"/>
          <w:szCs w:val="20"/>
          <w:shd w:val="clear" w:color="auto" w:fill="FFFFFF"/>
        </w:rPr>
        <w:t xml:space="preserve"> beyond 2 hours are </w:t>
      </w:r>
      <w:r w:rsidRPr="009F4575">
        <w:rPr>
          <w:rFonts w:ascii="Arial" w:hAnsi="Arial" w:cs="Arial"/>
          <w:color w:val="000000"/>
          <w:sz w:val="20"/>
          <w:szCs w:val="20"/>
          <w:shd w:val="clear" w:color="auto" w:fill="FFFFFF"/>
        </w:rPr>
        <w:t>not yet explored</w:t>
      </w:r>
      <w:r w:rsidR="00C06D11" w:rsidRPr="009F4575">
        <w:rPr>
          <w:rFonts w:ascii="Arial" w:hAnsi="Arial" w:cs="Arial"/>
          <w:color w:val="000000"/>
          <w:sz w:val="20"/>
          <w:szCs w:val="20"/>
          <w:shd w:val="clear" w:color="auto" w:fill="FFFFFF"/>
        </w:rPr>
        <w:t xml:space="preserve"> in adolescents</w:t>
      </w:r>
      <w:r w:rsidRPr="009F4575">
        <w:rPr>
          <w:rFonts w:ascii="Arial" w:hAnsi="Arial" w:cs="Arial"/>
          <w:color w:val="000000"/>
          <w:sz w:val="20"/>
          <w:szCs w:val="20"/>
          <w:shd w:val="clear" w:color="auto" w:fill="FFFFFF"/>
        </w:rPr>
        <w:t>, there is some evidence</w:t>
      </w:r>
      <w:r w:rsidR="00C06D11" w:rsidRPr="009F4575">
        <w:rPr>
          <w:rFonts w:ascii="Arial" w:hAnsi="Arial" w:cs="Arial"/>
          <w:color w:val="000000"/>
          <w:sz w:val="20"/>
          <w:szCs w:val="20"/>
          <w:shd w:val="clear" w:color="auto" w:fill="FFFFFF"/>
        </w:rPr>
        <w:t xml:space="preserve"> from adult studies</w:t>
      </w:r>
      <w:r w:rsidRPr="009F4575">
        <w:rPr>
          <w:rFonts w:ascii="Arial" w:hAnsi="Arial" w:cs="Arial"/>
          <w:color w:val="000000"/>
          <w:sz w:val="20"/>
          <w:szCs w:val="20"/>
          <w:shd w:val="clear" w:color="auto" w:fill="FFFFFF"/>
        </w:rPr>
        <w:t xml:space="preserve"> that sedentary behavior may induce anxiety </w:t>
      </w:r>
      <w:r w:rsidRPr="009F4575">
        <w:rPr>
          <w:rFonts w:ascii="Arial" w:hAnsi="Arial" w:cs="Arial"/>
          <w:color w:val="000000"/>
          <w:sz w:val="20"/>
          <w:szCs w:val="20"/>
          <w:shd w:val="clear" w:color="auto" w:fill="FFFFFF"/>
        </w:rPr>
        <w:fldChar w:fldCharType="begin"/>
      </w:r>
      <w:r w:rsidR="00DB4F34" w:rsidRPr="009F4575">
        <w:rPr>
          <w:rFonts w:ascii="Arial" w:hAnsi="Arial" w:cs="Arial"/>
          <w:color w:val="000000"/>
          <w:sz w:val="20"/>
          <w:szCs w:val="20"/>
          <w:shd w:val="clear" w:color="auto" w:fill="FFFFFF"/>
        </w:rPr>
        <w:instrText xml:space="preserve"> ADDIN EN.CITE &lt;EndNote&gt;&lt;Cite&gt;&lt;Author&gt;Teychenne&lt;/Author&gt;&lt;Year&gt;2015&lt;/Year&gt;&lt;RecNum&gt;1719&lt;/RecNum&gt;&lt;DisplayText&gt;[15, 17]&lt;/DisplayText&gt;&lt;record&gt;&lt;rec-number&gt;1719&lt;/rec-number&gt;&lt;foreign-keys&gt;&lt;key app="EN" db-id="vztrr2pxoswezaedfpsvdxvvx0wff0paassr" timestamp="1435028667"&gt;1719&lt;/key&gt;&lt;/foreign-keys&gt;&lt;ref-type name="Journal Article"&gt;17&lt;/ref-type&gt;&lt;contributors&gt;&lt;authors&gt;&lt;author&gt;Teychenne, Megan&lt;/author&gt;&lt;author&gt;Costigan, Sarah A.&lt;/author&gt;&lt;author&gt;Parker, Kate&lt;/author&gt;&lt;/authors&gt;&lt;/contributors&gt;&lt;titles&gt;&lt;title&gt;The association between sedentary behaviour and risk of anxiety: a systematic review&lt;/title&gt;&lt;secondary-title&gt;BMC Public Health&lt;/secondary-title&gt;&lt;/titles&gt;&lt;periodical&gt;&lt;full-title&gt;BMC Public Health&lt;/full-title&gt;&lt;/periodical&gt;&lt;pages&gt;513&lt;/pages&gt;&lt;volume&gt;15&lt;/volume&gt;&lt;number&gt;1&lt;/number&gt;&lt;dates&gt;&lt;year&gt;2015&lt;/year&gt;&lt;/dates&gt;&lt;isbn&gt;1471-2458&lt;/isbn&gt;&lt;urls&gt;&lt;/urls&gt;&lt;/record&gt;&lt;/Cite&gt;&lt;Cite&gt;&lt;Author&gt;Endrighi&lt;/Author&gt;&lt;Year&gt;2016&lt;/Year&gt;&lt;RecNum&gt;2613&lt;/RecNum&gt;&lt;record&gt;&lt;rec-number&gt;2613&lt;/rec-number&gt;&lt;foreign-keys&gt;&lt;key app="EN" db-id="vztrr2pxoswezaedfpsvdxvvx0wff0paassr" timestamp="1495789700"&gt;2613&lt;/key&gt;&lt;/foreign-keys&gt;&lt;ref-type name="Journal Article"&gt;17&lt;/ref-type&gt;&lt;contributors&gt;&lt;authors&gt;&lt;author&gt;Endrighi, Romano&lt;/author&gt;&lt;author&gt;Steptoe, Andrew&lt;/author&gt;&lt;author&gt;Hamer, Mark&lt;/author&gt;&lt;/authors&gt;&lt;/contributors&gt;&lt;titles&gt;&lt;title&gt;The effect of experimentally induced sedentariness on mood and psychobiological responses to mental stress&lt;/title&gt;&lt;secondary-title&gt;The British Journal of Psychiatry&lt;/secondary-title&gt;&lt;/titles&gt;&lt;periodical&gt;&lt;full-title&gt;The British Journal of Psychiatry&lt;/full-title&gt;&lt;/periodical&gt;&lt;pages&gt;245-251&lt;/pages&gt;&lt;volume&gt;208&lt;/volume&gt;&lt;number&gt;3&lt;/number&gt;&lt;dates&gt;&lt;year&gt;2016&lt;/year&gt;&lt;/dates&gt;&lt;isbn&gt;0007-1250&lt;/isbn&gt;&lt;urls&gt;&lt;/urls&gt;&lt;/record&gt;&lt;/Cite&gt;&lt;/EndNote&gt;</w:instrText>
      </w:r>
      <w:r w:rsidRPr="009F4575">
        <w:rPr>
          <w:rFonts w:ascii="Arial" w:hAnsi="Arial" w:cs="Arial"/>
          <w:color w:val="000000"/>
          <w:sz w:val="20"/>
          <w:szCs w:val="20"/>
          <w:shd w:val="clear" w:color="auto" w:fill="FFFFFF"/>
        </w:rPr>
        <w:fldChar w:fldCharType="separate"/>
      </w:r>
      <w:r w:rsidR="00DB4F34" w:rsidRPr="009F4575">
        <w:rPr>
          <w:rFonts w:ascii="Arial" w:hAnsi="Arial" w:cs="Arial"/>
          <w:noProof/>
          <w:color w:val="000000"/>
          <w:sz w:val="20"/>
          <w:szCs w:val="20"/>
          <w:shd w:val="clear" w:color="auto" w:fill="FFFFFF"/>
        </w:rPr>
        <w:t>[15, 17]</w:t>
      </w:r>
      <w:r w:rsidRPr="009F4575">
        <w:rPr>
          <w:rFonts w:ascii="Arial" w:hAnsi="Arial" w:cs="Arial"/>
          <w:color w:val="000000"/>
          <w:sz w:val="20"/>
          <w:szCs w:val="20"/>
          <w:shd w:val="clear" w:color="auto" w:fill="FFFFFF"/>
        </w:rPr>
        <w:fldChar w:fldCharType="end"/>
      </w:r>
      <w:r w:rsidRPr="009F4575">
        <w:rPr>
          <w:rFonts w:ascii="Arial" w:hAnsi="Arial" w:cs="Arial"/>
          <w:color w:val="000000"/>
          <w:sz w:val="20"/>
          <w:szCs w:val="20"/>
          <w:shd w:val="clear" w:color="auto" w:fill="FFFFFF"/>
        </w:rPr>
        <w:t xml:space="preserve"> while it </w:t>
      </w:r>
      <w:r w:rsidRPr="009F4575">
        <w:rPr>
          <w:rFonts w:ascii="Arial" w:hAnsi="Arial" w:cs="Arial"/>
          <w:color w:val="131413"/>
          <w:sz w:val="20"/>
          <w:szCs w:val="20"/>
        </w:rPr>
        <w:t>is</w:t>
      </w:r>
      <w:r w:rsidRPr="009F4575">
        <w:rPr>
          <w:rFonts w:ascii="Arial" w:hAnsi="Arial" w:cs="Arial"/>
          <w:sz w:val="20"/>
          <w:szCs w:val="20"/>
          <w:shd w:val="clear" w:color="auto" w:fill="FFFFFF"/>
        </w:rPr>
        <w:t xml:space="preserve"> </w:t>
      </w:r>
      <w:r w:rsidRPr="009F4575">
        <w:rPr>
          <w:rFonts w:ascii="Arial" w:hAnsi="Arial" w:cs="Arial"/>
          <w:color w:val="131413"/>
          <w:sz w:val="20"/>
          <w:szCs w:val="20"/>
        </w:rPr>
        <w:t xml:space="preserve">associated with an increased risk of </w:t>
      </w:r>
      <w:r w:rsidR="00430138" w:rsidRPr="009F4575">
        <w:rPr>
          <w:rFonts w:ascii="Arial" w:hAnsi="Arial" w:cs="Arial"/>
          <w:bCs/>
          <w:sz w:val="20"/>
          <w:szCs w:val="20"/>
          <w:lang w:eastAsia="nl-BE"/>
        </w:rPr>
        <w:t>sleep problems</w:t>
      </w:r>
      <w:r w:rsidRPr="009F4575">
        <w:rPr>
          <w:rFonts w:ascii="Arial" w:hAnsi="Arial" w:cs="Arial"/>
          <w:color w:val="131413"/>
          <w:sz w:val="20"/>
          <w:szCs w:val="20"/>
        </w:rPr>
        <w:t xml:space="preserve"> </w:t>
      </w:r>
      <w:r w:rsidRPr="009F4575">
        <w:rPr>
          <w:rFonts w:ascii="Arial" w:hAnsi="Arial" w:cs="Arial"/>
          <w:color w:val="131413"/>
          <w:sz w:val="20"/>
          <w:szCs w:val="20"/>
        </w:rPr>
        <w:fldChar w:fldCharType="begin"/>
      </w:r>
      <w:r w:rsidR="009A5340" w:rsidRPr="009F4575">
        <w:rPr>
          <w:rFonts w:ascii="Arial" w:hAnsi="Arial" w:cs="Arial"/>
          <w:color w:val="131413"/>
          <w:sz w:val="20"/>
          <w:szCs w:val="20"/>
        </w:rPr>
        <w:instrText xml:space="preserve"> ADDIN EN.CITE &lt;EndNote&gt;&lt;Cite&gt;&lt;Author&gt;Yang&lt;/Author&gt;&lt;Year&gt;2017&lt;/Year&gt;&lt;RecNum&gt;3050&lt;/RecNum&gt;&lt;DisplayText&gt;[19]&lt;/DisplayText&gt;&lt;record&gt;&lt;rec-number&gt;3050&lt;/rec-number&gt;&lt;foreign-keys&gt;&lt;key app="EN" db-id="vztrr2pxoswezaedfpsvdxvvx0wff0paassr" timestamp="1517323696"&gt;3050&lt;/key&gt;&lt;/foreign-keys&gt;&lt;ref-type name="Journal Article"&gt;17&lt;/ref-type&gt;&lt;contributors&gt;&lt;authors&gt;&lt;author&gt;Yang, Yan&lt;/author&gt;&lt;author&gt;Shin, Jong Cheol&lt;/author&gt;&lt;author&gt;Li, Dongying&lt;/author&gt;&lt;author&gt;An, Ruopeng&lt;/author&gt;&lt;/authors&gt;&lt;/contributors&gt;&lt;titles&gt;&lt;title&gt;Sedentary Behavior and Sleep Problems: a Systematic Review and Meta-Analysis&lt;/title&gt;&lt;secondary-title&gt;International journal of behavioral medicine&lt;/secondary-title&gt;&lt;/titles&gt;&lt;periodical&gt;&lt;full-title&gt;International Journal of Behavioral Medicine&lt;/full-title&gt;&lt;/periodical&gt;&lt;pages&gt;481-492&lt;/pages&gt;&lt;volume&gt;24&lt;/volume&gt;&lt;number&gt;4&lt;/number&gt;&lt;dates&gt;&lt;year&gt;2017&lt;/year&gt;&lt;/dates&gt;&lt;isbn&gt;1070-5503&lt;/isbn&gt;&lt;urls&gt;&lt;/urls&gt;&lt;/record&gt;&lt;/Cite&gt;&lt;/EndNote&gt;</w:instrText>
      </w:r>
      <w:r w:rsidRPr="009F4575">
        <w:rPr>
          <w:rFonts w:ascii="Arial" w:hAnsi="Arial" w:cs="Arial"/>
          <w:color w:val="131413"/>
          <w:sz w:val="20"/>
          <w:szCs w:val="20"/>
        </w:rPr>
        <w:fldChar w:fldCharType="separate"/>
      </w:r>
      <w:r w:rsidR="009A5340" w:rsidRPr="009F4575">
        <w:rPr>
          <w:rFonts w:ascii="Arial" w:hAnsi="Arial" w:cs="Arial"/>
          <w:noProof/>
          <w:color w:val="131413"/>
          <w:sz w:val="20"/>
          <w:szCs w:val="20"/>
        </w:rPr>
        <w:t>[19]</w:t>
      </w:r>
      <w:r w:rsidRPr="009F4575">
        <w:rPr>
          <w:rFonts w:ascii="Arial" w:hAnsi="Arial" w:cs="Arial"/>
          <w:color w:val="131413"/>
          <w:sz w:val="20"/>
          <w:szCs w:val="20"/>
        </w:rPr>
        <w:fldChar w:fldCharType="end"/>
      </w:r>
      <w:r w:rsidRPr="009F4575">
        <w:rPr>
          <w:rFonts w:ascii="Arial" w:hAnsi="Arial" w:cs="Arial"/>
          <w:color w:val="000000"/>
          <w:sz w:val="20"/>
          <w:szCs w:val="20"/>
          <w:shd w:val="clear" w:color="auto" w:fill="FFFFFF"/>
        </w:rPr>
        <w:t xml:space="preserve">. For example, </w:t>
      </w:r>
      <w:r w:rsidRPr="009F4575">
        <w:rPr>
          <w:rFonts w:ascii="Arial" w:hAnsi="Arial" w:cs="Arial"/>
          <w:sz w:val="20"/>
          <w:szCs w:val="20"/>
        </w:rPr>
        <w:t xml:space="preserve">a recent randomized controlled trial (RCT) reported that, when time spent sedentary was experimentally increased for one week by eliminating exercise and reducing steps to ≤5000 steps/day in </w:t>
      </w:r>
      <w:r w:rsidRPr="009F4575">
        <w:rPr>
          <w:rFonts w:ascii="Arial" w:hAnsi="Arial" w:cs="Arial"/>
          <w:noProof/>
          <w:sz w:val="20"/>
          <w:szCs w:val="20"/>
        </w:rPr>
        <w:t>an active young adult population</w:t>
      </w:r>
      <w:r w:rsidRPr="009F4575">
        <w:rPr>
          <w:rFonts w:ascii="Arial" w:hAnsi="Arial" w:cs="Arial"/>
          <w:sz w:val="20"/>
          <w:szCs w:val="20"/>
        </w:rPr>
        <w:t xml:space="preserve">, anxiety symptoms were significantly increased </w:t>
      </w:r>
      <w:r w:rsidRPr="009F4575">
        <w:rPr>
          <w:rFonts w:ascii="Arial" w:hAnsi="Arial" w:cs="Arial"/>
          <w:sz w:val="20"/>
          <w:szCs w:val="20"/>
        </w:rPr>
        <w:fldChar w:fldCharType="begin"/>
      </w:r>
      <w:r w:rsidR="00DB4F34" w:rsidRPr="009F4575">
        <w:rPr>
          <w:rFonts w:ascii="Arial" w:hAnsi="Arial" w:cs="Arial"/>
          <w:sz w:val="20"/>
          <w:szCs w:val="20"/>
        </w:rPr>
        <w:instrText xml:space="preserve"> ADDIN EN.CITE &lt;EndNote&gt;&lt;Cite&gt;&lt;Author&gt;Edwards&lt;/Author&gt;&lt;Year&gt;2016&lt;/Year&gt;&lt;RecNum&gt;2544&lt;/RecNum&gt;&lt;DisplayText&gt;[16]&lt;/DisplayText&gt;&lt;record&gt;&lt;rec-number&gt;2544&lt;/rec-number&gt;&lt;foreign-keys&gt;&lt;key app="EN" db-id="vztrr2pxoswezaedfpsvdxvvx0wff0paassr" timestamp="1493644689"&gt;2544&lt;/key&gt;&lt;/foreign-keys&gt;&lt;ref-type name="Journal Article"&gt;17&lt;/ref-type&gt;&lt;contributors&gt;&lt;authors&gt;&lt;author&gt;Edwards, Meghan K&lt;/author&gt;&lt;author&gt;Loprinzi, Paul D&lt;/author&gt;&lt;/authors&gt;&lt;/contributors&gt;&lt;titles&gt;&lt;title&gt;Experimentally increasing sedentary behavior results in increased anxiety in an active young adult population&lt;/title&gt;&lt;secondary-title&gt;Journal of Affective Disorders&lt;/secondary-title&gt;&lt;/titles&gt;&lt;periodical&gt;&lt;full-title&gt;Journal of Affective Disorders&lt;/full-title&gt;&lt;/periodical&gt;&lt;pages&gt;166-173&lt;/pages&gt;&lt;volume&gt;204&lt;/volume&gt;&lt;dates&gt;&lt;year&gt;2016&lt;/year&gt;&lt;/dates&gt;&lt;isbn&gt;0165-0327&lt;/isbn&gt;&lt;urls&gt;&lt;/urls&gt;&lt;/record&gt;&lt;/Cite&gt;&lt;/EndNote&gt;</w:instrText>
      </w:r>
      <w:r w:rsidRPr="009F4575">
        <w:rPr>
          <w:rFonts w:ascii="Arial" w:hAnsi="Arial" w:cs="Arial"/>
          <w:sz w:val="20"/>
          <w:szCs w:val="20"/>
        </w:rPr>
        <w:fldChar w:fldCharType="separate"/>
      </w:r>
      <w:r w:rsidR="00DB4F34" w:rsidRPr="009F4575">
        <w:rPr>
          <w:rFonts w:ascii="Arial" w:hAnsi="Arial" w:cs="Arial"/>
          <w:noProof/>
          <w:sz w:val="20"/>
          <w:szCs w:val="20"/>
        </w:rPr>
        <w:t>[16]</w:t>
      </w:r>
      <w:r w:rsidRPr="009F4575">
        <w:rPr>
          <w:rFonts w:ascii="Arial" w:hAnsi="Arial" w:cs="Arial"/>
          <w:sz w:val="20"/>
          <w:szCs w:val="20"/>
        </w:rPr>
        <w:fldChar w:fldCharType="end"/>
      </w:r>
      <w:r w:rsidR="00B64C0A" w:rsidRPr="009F4575">
        <w:rPr>
          <w:rFonts w:ascii="Arial" w:hAnsi="Arial" w:cs="Arial"/>
          <w:sz w:val="20"/>
          <w:szCs w:val="20"/>
        </w:rPr>
        <w:t xml:space="preserve">. </w:t>
      </w:r>
      <w:r w:rsidR="001F1F35" w:rsidRPr="009F4575">
        <w:rPr>
          <w:rFonts w:ascii="Arial" w:hAnsi="Arial" w:cs="Arial"/>
          <w:color w:val="000000"/>
          <w:sz w:val="20"/>
          <w:szCs w:val="20"/>
          <w:shd w:val="clear" w:color="auto" w:fill="FFFFFF"/>
        </w:rPr>
        <w:t>In young adults, being</w:t>
      </w:r>
      <w:r w:rsidR="001F1F35" w:rsidRPr="009F4575">
        <w:rPr>
          <w:rFonts w:ascii="Arial" w:hAnsi="Arial" w:cs="Arial"/>
          <w:sz w:val="20"/>
          <w:szCs w:val="20"/>
        </w:rPr>
        <w:t xml:space="preserve"> more sedentary over two weeks increased inflammatory markers such as IL-6, which is also </w:t>
      </w:r>
      <w:r w:rsidR="001F1F35" w:rsidRPr="009F4575">
        <w:rPr>
          <w:rFonts w:ascii="Arial" w:hAnsi="Arial" w:cs="Arial"/>
          <w:color w:val="000000"/>
          <w:sz w:val="20"/>
          <w:szCs w:val="20"/>
          <w:shd w:val="clear" w:color="auto" w:fill="FFFFFF"/>
        </w:rPr>
        <w:t xml:space="preserve">implicated in anxiety and in </w:t>
      </w:r>
      <w:r w:rsidR="00504A50" w:rsidRPr="009F4575">
        <w:rPr>
          <w:rFonts w:ascii="Arial" w:hAnsi="Arial" w:cs="Arial"/>
          <w:bCs/>
          <w:sz w:val="20"/>
          <w:szCs w:val="20"/>
          <w:lang w:eastAsia="nl-BE"/>
        </w:rPr>
        <w:t>sleep problems</w:t>
      </w:r>
      <w:r w:rsidR="001F1F35" w:rsidRPr="009F4575">
        <w:rPr>
          <w:rFonts w:ascii="Arial" w:hAnsi="Arial" w:cs="Arial"/>
          <w:color w:val="000000"/>
          <w:sz w:val="20"/>
          <w:szCs w:val="20"/>
          <w:shd w:val="clear" w:color="auto" w:fill="FFFFFF"/>
        </w:rPr>
        <w:t xml:space="preserve">. Therefore, a systemic inflammatory process may underlie the association of sedentary time with anxiety-induced </w:t>
      </w:r>
      <w:r w:rsidR="00504A50" w:rsidRPr="009F4575">
        <w:rPr>
          <w:rFonts w:ascii="Arial" w:hAnsi="Arial" w:cs="Arial"/>
          <w:bCs/>
          <w:sz w:val="20"/>
          <w:szCs w:val="20"/>
          <w:lang w:eastAsia="nl-BE"/>
        </w:rPr>
        <w:t xml:space="preserve">sleep </w:t>
      </w:r>
      <w:r w:rsidR="000F68B2" w:rsidRPr="009F4575">
        <w:rPr>
          <w:rFonts w:ascii="Arial" w:hAnsi="Arial" w:cs="Arial"/>
          <w:sz w:val="20"/>
          <w:szCs w:val="20"/>
          <w:lang w:eastAsia="ja-JP"/>
        </w:rPr>
        <w:t>disturbance</w:t>
      </w:r>
      <w:r w:rsidR="00B64C0A" w:rsidRPr="009F4575">
        <w:rPr>
          <w:rFonts w:ascii="Arial" w:hAnsi="Arial" w:cs="Arial"/>
          <w:color w:val="000000"/>
          <w:sz w:val="20"/>
          <w:szCs w:val="20"/>
          <w:shd w:val="clear" w:color="auto" w:fill="FFFFFF"/>
        </w:rPr>
        <w:t>, in particular since</w:t>
      </w:r>
      <w:r w:rsidR="00B64C0A" w:rsidRPr="009F4575">
        <w:rPr>
          <w:rFonts w:ascii="Arial" w:eastAsia="Times New Roman" w:hAnsi="Arial" w:cs="Arial"/>
          <w:sz w:val="20"/>
          <w:szCs w:val="20"/>
        </w:rPr>
        <w:t xml:space="preserve"> provisional evidence suggests that standing and breaking up prolonged periods of sedentary time can improve inflammatory biomarker profiles </w:t>
      </w:r>
      <w:r w:rsidR="00B64C0A" w:rsidRPr="009F4575">
        <w:rPr>
          <w:rFonts w:ascii="Arial" w:eastAsia="Times New Roman" w:hAnsi="Arial" w:cs="Arial"/>
          <w:sz w:val="20"/>
          <w:szCs w:val="20"/>
        </w:rPr>
        <w:fldChar w:fldCharType="begin">
          <w:fldData xml:space="preserve">PEVuZE5vdGU+PENpdGU+PEF1dGhvcj5Pd2VuPC9BdXRob3I+PFllYXI+MjAxMDwvWWVhcj48UmVj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</w:fldData>
        </w:fldChar>
      </w:r>
      <w:r w:rsidR="009A5340" w:rsidRPr="009F4575">
        <w:rPr>
          <w:rFonts w:ascii="Arial" w:eastAsia="Times New Roman" w:hAnsi="Arial" w:cs="Arial"/>
          <w:sz w:val="20"/>
          <w:szCs w:val="20"/>
        </w:rPr>
        <w:instrText xml:space="preserve"> ADDIN EN.CITE </w:instrText>
      </w:r>
      <w:r w:rsidR="009A5340" w:rsidRPr="009F4575">
        <w:rPr>
          <w:rFonts w:ascii="Arial" w:eastAsia="Times New Roman" w:hAnsi="Arial" w:cs="Arial"/>
          <w:sz w:val="20"/>
          <w:szCs w:val="20"/>
        </w:rPr>
        <w:fldChar w:fldCharType="begin">
          <w:fldData xml:space="preserve">PEVuZE5vdGU+PENpdGU+PEF1dGhvcj5Pd2VuPC9BdXRob3I+PFllYXI+MjAxMDwvWWVhcj48UmVj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</w:fldData>
        </w:fldChar>
      </w:r>
      <w:r w:rsidR="009A5340" w:rsidRPr="009F4575">
        <w:rPr>
          <w:rFonts w:ascii="Arial" w:eastAsia="Times New Roman" w:hAnsi="Arial" w:cs="Arial"/>
          <w:sz w:val="20"/>
          <w:szCs w:val="20"/>
        </w:rPr>
        <w:instrText xml:space="preserve"> ADDIN EN.CITE.DATA </w:instrText>
      </w:r>
      <w:r w:rsidR="009A5340" w:rsidRPr="009F4575">
        <w:rPr>
          <w:rFonts w:ascii="Arial" w:eastAsia="Times New Roman" w:hAnsi="Arial" w:cs="Arial"/>
          <w:sz w:val="20"/>
          <w:szCs w:val="20"/>
        </w:rPr>
      </w:r>
      <w:r w:rsidR="009A5340" w:rsidRPr="009F4575">
        <w:rPr>
          <w:rFonts w:ascii="Arial" w:eastAsia="Times New Roman" w:hAnsi="Arial" w:cs="Arial"/>
          <w:sz w:val="20"/>
          <w:szCs w:val="20"/>
        </w:rPr>
        <w:fldChar w:fldCharType="end"/>
      </w:r>
      <w:r w:rsidR="00B64C0A" w:rsidRPr="009F4575">
        <w:rPr>
          <w:rFonts w:ascii="Arial" w:eastAsia="Times New Roman" w:hAnsi="Arial" w:cs="Arial"/>
          <w:sz w:val="20"/>
          <w:szCs w:val="20"/>
        </w:rPr>
      </w:r>
      <w:r w:rsidR="00B64C0A" w:rsidRPr="009F4575">
        <w:rPr>
          <w:rFonts w:ascii="Arial" w:eastAsia="Times New Roman" w:hAnsi="Arial" w:cs="Arial"/>
          <w:sz w:val="20"/>
          <w:szCs w:val="20"/>
        </w:rPr>
        <w:fldChar w:fldCharType="separate"/>
      </w:r>
      <w:r w:rsidR="009A5340" w:rsidRPr="009F4575">
        <w:rPr>
          <w:rFonts w:ascii="Arial" w:eastAsia="Times New Roman" w:hAnsi="Arial" w:cs="Arial"/>
          <w:noProof/>
          <w:sz w:val="20"/>
          <w:szCs w:val="20"/>
        </w:rPr>
        <w:t>[28-30]</w:t>
      </w:r>
      <w:r w:rsidR="00B64C0A" w:rsidRPr="009F4575">
        <w:rPr>
          <w:rFonts w:ascii="Arial" w:eastAsia="Times New Roman" w:hAnsi="Arial" w:cs="Arial"/>
          <w:sz w:val="20"/>
          <w:szCs w:val="20"/>
        </w:rPr>
        <w:fldChar w:fldCharType="end"/>
      </w:r>
      <w:r w:rsidR="00B64C0A" w:rsidRPr="009F4575">
        <w:rPr>
          <w:rFonts w:ascii="Arial" w:eastAsia="Times New Roman" w:hAnsi="Arial" w:cs="Arial"/>
          <w:sz w:val="20"/>
          <w:szCs w:val="20"/>
        </w:rPr>
        <w:t>.</w:t>
      </w:r>
      <w:r w:rsidR="00B64C0A" w:rsidRPr="009F4575">
        <w:rPr>
          <w:rFonts w:ascii="Arial" w:hAnsi="Arial" w:cs="Arial"/>
          <w:color w:val="000000"/>
          <w:sz w:val="20"/>
          <w:szCs w:val="20"/>
          <w:shd w:val="clear" w:color="auto" w:fill="FFFFFF"/>
        </w:rPr>
        <w:t xml:space="preserve"> </w:t>
      </w:r>
      <w:r w:rsidR="009A3DD4" w:rsidRPr="009F4575">
        <w:rPr>
          <w:rFonts w:ascii="Arial" w:hAnsi="Arial" w:cs="Arial"/>
          <w:sz w:val="20"/>
          <w:szCs w:val="20"/>
        </w:rPr>
        <w:t>Besides this</w:t>
      </w:r>
      <w:r w:rsidR="001F1F35" w:rsidRPr="009F4575">
        <w:rPr>
          <w:rFonts w:ascii="Arial" w:hAnsi="Arial" w:cs="Arial"/>
          <w:sz w:val="20"/>
          <w:szCs w:val="20"/>
        </w:rPr>
        <w:t xml:space="preserve">, </w:t>
      </w:r>
      <w:r w:rsidR="001F1F35" w:rsidRPr="009F4575">
        <w:rPr>
          <w:rFonts w:ascii="Arial" w:hAnsi="Arial" w:cs="Arial"/>
          <w:sz w:val="20"/>
          <w:szCs w:val="20"/>
          <w:shd w:val="clear" w:color="auto" w:fill="FFFFFF"/>
        </w:rPr>
        <w:t>t</w:t>
      </w:r>
      <w:r w:rsidRPr="009F4575">
        <w:rPr>
          <w:rFonts w:ascii="Arial" w:hAnsi="Arial" w:cs="Arial"/>
          <w:sz w:val="20"/>
          <w:szCs w:val="20"/>
          <w:shd w:val="clear" w:color="auto" w:fill="FFFFFF"/>
        </w:rPr>
        <w:t xml:space="preserve">here might also be other pathophysiological mechanisms. </w:t>
      </w:r>
      <w:r w:rsidRPr="009F4575">
        <w:rPr>
          <w:rFonts w:ascii="Arial" w:hAnsi="Arial" w:cs="Arial"/>
          <w:sz w:val="20"/>
          <w:szCs w:val="20"/>
        </w:rPr>
        <w:t xml:space="preserve">For example, it is known that being physically active instead of being sedentary </w:t>
      </w:r>
      <w:r w:rsidRPr="009F4575">
        <w:rPr>
          <w:rFonts w:ascii="Arial" w:hAnsi="Arial" w:cs="Arial"/>
          <w:sz w:val="20"/>
          <w:szCs w:val="20"/>
          <w:shd w:val="clear" w:color="auto" w:fill="FFFFFF"/>
        </w:rPr>
        <w:t xml:space="preserve">is implicated in a range of physiological changes, including potential alterations of </w:t>
      </w:r>
      <w:r w:rsidRPr="009F4575">
        <w:rPr>
          <w:rFonts w:ascii="Arial" w:hAnsi="Arial" w:cs="Arial"/>
          <w:sz w:val="20"/>
          <w:szCs w:val="20"/>
          <w:shd w:val="clear" w:color="auto" w:fill="FFFFFF"/>
        </w:rPr>
        <w:lastRenderedPageBreak/>
        <w:t xml:space="preserve">circadian rhythms </w:t>
      </w:r>
      <w:r w:rsidRPr="009F4575">
        <w:rPr>
          <w:rFonts w:ascii="Arial" w:hAnsi="Arial" w:cs="Arial"/>
          <w:sz w:val="20"/>
          <w:szCs w:val="20"/>
          <w:shd w:val="clear" w:color="auto" w:fill="FFFFFF"/>
        </w:rPr>
        <w:fldChar w:fldCharType="begin"/>
      </w:r>
      <w:r w:rsidR="009A5340" w:rsidRPr="009F4575">
        <w:rPr>
          <w:rFonts w:ascii="Arial" w:hAnsi="Arial" w:cs="Arial"/>
          <w:sz w:val="20"/>
          <w:szCs w:val="20"/>
          <w:shd w:val="clear" w:color="auto" w:fill="FFFFFF"/>
        </w:rPr>
        <w:instrText xml:space="preserve"> ADDIN EN.CITE &lt;EndNote&gt;&lt;Cite&gt;&lt;Author&gt;Aoyama&lt;/Author&gt;&lt;Year&gt;2017&lt;/Year&gt;&lt;RecNum&gt;3019&lt;/RecNum&gt;&lt;DisplayText&gt;[31]&lt;/DisplayText&gt;&lt;record&gt;&lt;rec-number&gt;3019&lt;/rec-number&gt;&lt;foreign-keys&gt;&lt;key app="EN" db-id="vztrr2pxoswezaedfpsvdxvvx0wff0paassr" timestamp="1513070525"&gt;3019&lt;/key&gt;&lt;/foreign-keys&gt;&lt;ref-type name="Journal Article"&gt;17&lt;/ref-type&gt;&lt;contributors&gt;&lt;authors&gt;&lt;author&gt;Aoyama, Shinya&lt;/author&gt;&lt;author&gt;Shibata, Shigenobu&lt;/author&gt;&lt;/authors&gt;&lt;/contributors&gt;&lt;titles&gt;&lt;title&gt;The Role of Circadian Rhythms in Muscular and Osseous Physiology and Their Regulation by Nutrition and Exercise&lt;/title&gt;&lt;secondary-title&gt;Frontiers in neuroscience&lt;/secondary-title&gt;&lt;/titles&gt;&lt;periodical&gt;&lt;full-title&gt;Frontiers in neuroscience&lt;/full-title&gt;&lt;/periodical&gt;&lt;volume&gt;11&lt;/volume&gt;&lt;dates&gt;&lt;year&gt;2017&lt;/year&gt;&lt;/dates&gt;&lt;urls&gt;&lt;/urls&gt;&lt;/record&gt;&lt;/Cite&gt;&lt;/EndNote&gt;</w:instrText>
      </w:r>
      <w:r w:rsidRPr="009F4575">
        <w:rPr>
          <w:rFonts w:ascii="Arial" w:hAnsi="Arial" w:cs="Arial"/>
          <w:sz w:val="20"/>
          <w:szCs w:val="20"/>
          <w:shd w:val="clear" w:color="auto" w:fill="FFFFFF"/>
        </w:rPr>
        <w:fldChar w:fldCharType="separate"/>
      </w:r>
      <w:r w:rsidR="009A5340" w:rsidRPr="009F4575">
        <w:rPr>
          <w:rFonts w:ascii="Arial" w:hAnsi="Arial" w:cs="Arial"/>
          <w:noProof/>
          <w:sz w:val="20"/>
          <w:szCs w:val="20"/>
          <w:shd w:val="clear" w:color="auto" w:fill="FFFFFF"/>
        </w:rPr>
        <w:t>[31]</w:t>
      </w:r>
      <w:r w:rsidRPr="009F4575">
        <w:rPr>
          <w:rFonts w:ascii="Arial" w:hAnsi="Arial" w:cs="Arial"/>
          <w:sz w:val="20"/>
          <w:szCs w:val="20"/>
          <w:shd w:val="clear" w:color="auto" w:fill="FFFFFF"/>
        </w:rPr>
        <w:fldChar w:fldCharType="end"/>
      </w:r>
      <w:r w:rsidRPr="009F4575">
        <w:rPr>
          <w:rFonts w:ascii="Arial" w:hAnsi="Arial" w:cs="Arial"/>
          <w:sz w:val="20"/>
          <w:szCs w:val="20"/>
          <w:shd w:val="clear" w:color="auto" w:fill="FFFFFF"/>
        </w:rPr>
        <w:t>.</w:t>
      </w:r>
      <w:r w:rsidRPr="009F4575">
        <w:rPr>
          <w:rFonts w:ascii="Arial" w:hAnsi="Arial" w:cs="Arial"/>
          <w:sz w:val="20"/>
          <w:szCs w:val="20"/>
        </w:rPr>
        <w:t xml:space="preserve"> </w:t>
      </w:r>
      <w:r w:rsidRPr="009F4575">
        <w:rPr>
          <w:rFonts w:ascii="Arial" w:hAnsi="Arial" w:cs="Arial"/>
          <w:sz w:val="20"/>
          <w:szCs w:val="20"/>
          <w:shd w:val="clear" w:color="auto" w:fill="FFFFFF"/>
        </w:rPr>
        <w:t xml:space="preserve">Being active may acutely (i.e., within minutes) alter melatonin levels and result in a shift of the onset of nocturnal melatonin </w:t>
      </w:r>
      <w:r w:rsidRPr="009F4575">
        <w:rPr>
          <w:rFonts w:ascii="Arial" w:hAnsi="Arial" w:cs="Arial"/>
          <w:sz w:val="20"/>
          <w:szCs w:val="20"/>
          <w:shd w:val="clear" w:color="auto" w:fill="FFFFFF"/>
        </w:rPr>
        <w:fldChar w:fldCharType="begin"/>
      </w:r>
      <w:r w:rsidR="009A5340" w:rsidRPr="009F4575">
        <w:rPr>
          <w:rFonts w:ascii="Arial" w:hAnsi="Arial" w:cs="Arial"/>
          <w:sz w:val="20"/>
          <w:szCs w:val="20"/>
          <w:shd w:val="clear" w:color="auto" w:fill="FFFFFF"/>
        </w:rPr>
        <w:instrText xml:space="preserve"> ADDIN EN.CITE &lt;EndNote&gt;&lt;Cite&gt;&lt;Author&gt;Aoyama&lt;/Author&gt;&lt;Year&gt;2017&lt;/Year&gt;&lt;RecNum&gt;3019&lt;/RecNum&gt;&lt;DisplayText&gt;[31]&lt;/DisplayText&gt;&lt;record&gt;&lt;rec-number&gt;3019&lt;/rec-number&gt;&lt;foreign-keys&gt;&lt;key app="EN" db-id="vztrr2pxoswezaedfpsvdxvvx0wff0paassr" timestamp="1513070525"&gt;3019&lt;/key&gt;&lt;/foreign-keys&gt;&lt;ref-type name="Journal Article"&gt;17&lt;/ref-type&gt;&lt;contributors&gt;&lt;authors&gt;&lt;author&gt;Aoyama, Shinya&lt;/author&gt;&lt;author&gt;Shibata, Shigenobu&lt;/author&gt;&lt;/authors&gt;&lt;/contributors&gt;&lt;titles&gt;&lt;title&gt;The Role of Circadian Rhythms in Muscular and Osseous Physiology and Their Regulation by Nutrition and Exercise&lt;/title&gt;&lt;secondary-title&gt;Frontiers in neuroscience&lt;/secondary-title&gt;&lt;/titles&gt;&lt;periodical&gt;&lt;full-title&gt;Frontiers in neuroscience&lt;/full-title&gt;&lt;/periodical&gt;&lt;volume&gt;11&lt;/volume&gt;&lt;dates&gt;&lt;year&gt;2017&lt;/year&gt;&lt;/dates&gt;&lt;urls&gt;&lt;/urls&gt;&lt;/record&gt;&lt;/Cite&gt;&lt;/EndNote&gt;</w:instrText>
      </w:r>
      <w:r w:rsidRPr="009F4575">
        <w:rPr>
          <w:rFonts w:ascii="Arial" w:hAnsi="Arial" w:cs="Arial"/>
          <w:sz w:val="20"/>
          <w:szCs w:val="20"/>
          <w:shd w:val="clear" w:color="auto" w:fill="FFFFFF"/>
        </w:rPr>
        <w:fldChar w:fldCharType="separate"/>
      </w:r>
      <w:r w:rsidR="009A5340" w:rsidRPr="009F4575">
        <w:rPr>
          <w:rFonts w:ascii="Arial" w:hAnsi="Arial" w:cs="Arial"/>
          <w:noProof/>
          <w:sz w:val="20"/>
          <w:szCs w:val="20"/>
          <w:shd w:val="clear" w:color="auto" w:fill="FFFFFF"/>
        </w:rPr>
        <w:t>[31]</w:t>
      </w:r>
      <w:r w:rsidRPr="009F4575">
        <w:rPr>
          <w:rFonts w:ascii="Arial" w:hAnsi="Arial" w:cs="Arial"/>
          <w:sz w:val="20"/>
          <w:szCs w:val="20"/>
          <w:shd w:val="clear" w:color="auto" w:fill="FFFFFF"/>
        </w:rPr>
        <w:fldChar w:fldCharType="end"/>
      </w:r>
      <w:r w:rsidRPr="009F4575">
        <w:rPr>
          <w:rFonts w:ascii="Arial" w:hAnsi="Arial" w:cs="Arial"/>
          <w:sz w:val="20"/>
          <w:szCs w:val="20"/>
          <w:shd w:val="clear" w:color="auto" w:fill="FFFFFF"/>
        </w:rPr>
        <w:t>. However</w:t>
      </w:r>
      <w:r w:rsidRPr="009F4575">
        <w:rPr>
          <w:rFonts w:ascii="Arial" w:hAnsi="Arial" w:cs="Arial"/>
          <w:sz w:val="20"/>
          <w:szCs w:val="20"/>
        </w:rPr>
        <w:t xml:space="preserve">, in our study, sedentary behavior was significantly associated with anxiety-induced </w:t>
      </w:r>
      <w:r w:rsidR="00C812AD" w:rsidRPr="009F4575">
        <w:rPr>
          <w:rFonts w:ascii="Arial" w:hAnsi="Arial" w:cs="Arial"/>
          <w:bCs/>
          <w:sz w:val="20"/>
          <w:szCs w:val="20"/>
          <w:lang w:eastAsia="nl-BE"/>
        </w:rPr>
        <w:t xml:space="preserve">sleep </w:t>
      </w:r>
      <w:r w:rsidR="00696039" w:rsidRPr="009F4575">
        <w:rPr>
          <w:rFonts w:ascii="Arial" w:hAnsi="Arial" w:cs="Arial"/>
          <w:sz w:val="20"/>
          <w:szCs w:val="20"/>
          <w:lang w:eastAsia="ja-JP"/>
        </w:rPr>
        <w:t>disturbance</w:t>
      </w:r>
      <w:r w:rsidR="00696039" w:rsidRPr="009F4575">
        <w:rPr>
          <w:rFonts w:ascii="Arial" w:hAnsi="Arial" w:cs="Arial"/>
          <w:sz w:val="20"/>
          <w:szCs w:val="20"/>
        </w:rPr>
        <w:t xml:space="preserve"> </w:t>
      </w:r>
      <w:r w:rsidRPr="009F4575">
        <w:rPr>
          <w:rFonts w:ascii="Arial" w:hAnsi="Arial" w:cs="Arial"/>
          <w:sz w:val="20"/>
          <w:szCs w:val="20"/>
        </w:rPr>
        <w:t>r</w:t>
      </w:r>
      <w:r w:rsidR="00B64C0A" w:rsidRPr="009F4575">
        <w:rPr>
          <w:rFonts w:ascii="Arial" w:hAnsi="Arial" w:cs="Arial"/>
          <w:sz w:val="20"/>
          <w:szCs w:val="20"/>
        </w:rPr>
        <w:t>egardless of physical activity</w:t>
      </w:r>
      <w:r w:rsidRPr="009F4575">
        <w:rPr>
          <w:rFonts w:ascii="Arial" w:eastAsia="Times New Roman" w:hAnsi="Arial" w:cs="Arial"/>
          <w:sz w:val="20"/>
          <w:szCs w:val="20"/>
        </w:rPr>
        <w:t>.</w:t>
      </w:r>
      <w:r w:rsidR="009A3DD4" w:rsidRPr="009F4575">
        <w:rPr>
          <w:rFonts w:ascii="Arial" w:hAnsi="Arial" w:cs="Arial"/>
          <w:sz w:val="20"/>
          <w:szCs w:val="20"/>
        </w:rPr>
        <w:t xml:space="preserve"> Finally, and vice versa, it might be hypothesized that adolescents with anxiety-induced </w:t>
      </w:r>
      <w:r w:rsidR="00C812AD" w:rsidRPr="009F4575">
        <w:rPr>
          <w:rFonts w:ascii="Arial" w:hAnsi="Arial" w:cs="Arial"/>
          <w:bCs/>
          <w:sz w:val="20"/>
          <w:szCs w:val="20"/>
          <w:lang w:eastAsia="nl-BE"/>
        </w:rPr>
        <w:t xml:space="preserve">sleep </w:t>
      </w:r>
      <w:r w:rsidR="00696039" w:rsidRPr="009F4575">
        <w:rPr>
          <w:rFonts w:ascii="Arial" w:hAnsi="Arial" w:cs="Arial"/>
          <w:sz w:val="20"/>
          <w:szCs w:val="20"/>
          <w:lang w:eastAsia="ja-JP"/>
        </w:rPr>
        <w:t>disturbance</w:t>
      </w:r>
      <w:r w:rsidR="009A3DD4" w:rsidRPr="009F4575">
        <w:rPr>
          <w:rFonts w:ascii="Arial" w:hAnsi="Arial" w:cs="Arial"/>
          <w:sz w:val="20"/>
          <w:szCs w:val="20"/>
        </w:rPr>
        <w:t xml:space="preserve"> are watching more TV and are participating more in sitting activities when they can’t sleep.</w:t>
      </w:r>
    </w:p>
    <w:p w14:paraId="0E6D3F0B" w14:textId="6E80D982" w:rsidR="00B53CF0" w:rsidRPr="009F4575" w:rsidRDefault="00B53CF0" w:rsidP="00B64C0A">
      <w:pPr>
        <w:spacing w:line="480" w:lineRule="auto"/>
        <w:ind w:firstLine="720"/>
        <w:jc w:val="both"/>
        <w:rPr>
          <w:rFonts w:ascii="Arial" w:hAnsi="Arial" w:cs="Arial"/>
          <w:color w:val="000000"/>
          <w:sz w:val="20"/>
          <w:szCs w:val="20"/>
          <w:shd w:val="clear" w:color="auto" w:fill="FFFFFF"/>
        </w:rPr>
      </w:pPr>
      <w:r w:rsidRPr="009F4575">
        <w:rPr>
          <w:rFonts w:ascii="Arial" w:eastAsia="Times New Roman" w:hAnsi="Arial" w:cs="Arial"/>
          <w:sz w:val="20"/>
          <w:szCs w:val="20"/>
        </w:rPr>
        <w:t xml:space="preserve"> </w:t>
      </w:r>
      <w:r w:rsidR="009A3DD4" w:rsidRPr="009F4575">
        <w:rPr>
          <w:rFonts w:ascii="Arial" w:eastAsia="Times New Roman" w:hAnsi="Arial" w:cs="Arial"/>
          <w:sz w:val="20"/>
          <w:szCs w:val="20"/>
        </w:rPr>
        <w:t>The</w:t>
      </w:r>
      <w:r w:rsidRPr="009F4575">
        <w:rPr>
          <w:rFonts w:ascii="Arial" w:eastAsia="Times New Roman" w:hAnsi="Arial" w:cs="Arial"/>
          <w:sz w:val="20"/>
          <w:szCs w:val="20"/>
        </w:rPr>
        <w:t xml:space="preserve"> </w:t>
      </w:r>
      <w:r w:rsidR="009A3DD4" w:rsidRPr="009F4575">
        <w:rPr>
          <w:rFonts w:ascii="Arial" w:eastAsia="Times New Roman" w:hAnsi="Arial" w:cs="Arial"/>
          <w:sz w:val="20"/>
          <w:szCs w:val="20"/>
        </w:rPr>
        <w:t xml:space="preserve">most </w:t>
      </w:r>
      <w:r w:rsidRPr="009F4575">
        <w:rPr>
          <w:rFonts w:ascii="Arial" w:eastAsia="Times New Roman" w:hAnsi="Arial" w:cs="Arial"/>
          <w:sz w:val="20"/>
          <w:szCs w:val="20"/>
        </w:rPr>
        <w:t>plausible</w:t>
      </w:r>
      <w:r w:rsidR="009A3DD4" w:rsidRPr="009F4575">
        <w:rPr>
          <w:rFonts w:ascii="Arial" w:eastAsia="Times New Roman" w:hAnsi="Arial" w:cs="Arial"/>
          <w:sz w:val="20"/>
          <w:szCs w:val="20"/>
        </w:rPr>
        <w:t xml:space="preserve"> hypothesis is however</w:t>
      </w:r>
      <w:r w:rsidRPr="009F4575">
        <w:rPr>
          <w:rFonts w:ascii="Arial" w:eastAsia="Times New Roman" w:hAnsi="Arial" w:cs="Arial"/>
          <w:sz w:val="20"/>
          <w:szCs w:val="20"/>
        </w:rPr>
        <w:t xml:space="preserve"> that </w:t>
      </w:r>
      <w:r w:rsidR="00B64C0A" w:rsidRPr="009F4575">
        <w:rPr>
          <w:rFonts w:ascii="Arial" w:eastAsia="Times New Roman" w:hAnsi="Arial" w:cs="Arial"/>
          <w:sz w:val="20"/>
          <w:szCs w:val="20"/>
        </w:rPr>
        <w:t xml:space="preserve">more time </w:t>
      </w:r>
      <w:r w:rsidR="00CC1732" w:rsidRPr="009F4575">
        <w:rPr>
          <w:rFonts w:ascii="Arial" w:eastAsia="Times New Roman" w:hAnsi="Arial" w:cs="Arial"/>
          <w:sz w:val="20"/>
          <w:szCs w:val="20"/>
        </w:rPr>
        <w:t>being</w:t>
      </w:r>
      <w:r w:rsidR="00B64C0A" w:rsidRPr="009F4575">
        <w:rPr>
          <w:rFonts w:ascii="Arial" w:eastAsia="Times New Roman" w:hAnsi="Arial" w:cs="Arial"/>
          <w:sz w:val="20"/>
          <w:szCs w:val="20"/>
        </w:rPr>
        <w:t xml:space="preserve"> sedentary may induce</w:t>
      </w:r>
      <w:r w:rsidRPr="009F4575">
        <w:rPr>
          <w:rFonts w:ascii="Arial" w:eastAsia="Times New Roman" w:hAnsi="Arial" w:cs="Arial"/>
          <w:sz w:val="20"/>
          <w:szCs w:val="20"/>
        </w:rPr>
        <w:t xml:space="preserve"> anxiety</w:t>
      </w:r>
      <w:r w:rsidR="00B64C0A" w:rsidRPr="009F4575">
        <w:rPr>
          <w:rFonts w:ascii="Arial" w:eastAsia="Times New Roman" w:hAnsi="Arial" w:cs="Arial"/>
          <w:sz w:val="20"/>
          <w:szCs w:val="20"/>
        </w:rPr>
        <w:t xml:space="preserve">-induced </w:t>
      </w:r>
      <w:r w:rsidR="00CF7691" w:rsidRPr="009F4575">
        <w:rPr>
          <w:rFonts w:ascii="Arial" w:eastAsia="Times New Roman" w:hAnsi="Arial" w:cs="Arial"/>
          <w:sz w:val="20"/>
          <w:szCs w:val="20"/>
        </w:rPr>
        <w:t xml:space="preserve">sleep </w:t>
      </w:r>
      <w:r w:rsidR="00D13562" w:rsidRPr="009F4575">
        <w:rPr>
          <w:rFonts w:ascii="Arial" w:hAnsi="Arial" w:cs="Arial"/>
          <w:sz w:val="20"/>
          <w:szCs w:val="20"/>
          <w:lang w:eastAsia="ja-JP"/>
        </w:rPr>
        <w:t>disturbance</w:t>
      </w:r>
      <w:r w:rsidRPr="009F4575">
        <w:rPr>
          <w:rFonts w:ascii="Arial" w:eastAsia="Times New Roman" w:hAnsi="Arial" w:cs="Arial"/>
          <w:sz w:val="20"/>
          <w:szCs w:val="20"/>
        </w:rPr>
        <w:t xml:space="preserve"> via </w:t>
      </w:r>
      <w:r w:rsidR="00B64C0A" w:rsidRPr="009F4575">
        <w:rPr>
          <w:rFonts w:ascii="Arial" w:eastAsia="Times New Roman" w:hAnsi="Arial" w:cs="Arial"/>
          <w:sz w:val="20"/>
          <w:szCs w:val="20"/>
        </w:rPr>
        <w:t>inflammatory mechanism</w:t>
      </w:r>
      <w:r w:rsidR="00CC1732" w:rsidRPr="009F4575">
        <w:rPr>
          <w:rFonts w:ascii="Arial" w:eastAsia="Times New Roman" w:hAnsi="Arial" w:cs="Arial"/>
          <w:sz w:val="20"/>
          <w:szCs w:val="20"/>
        </w:rPr>
        <w:t>s</w:t>
      </w:r>
      <w:r w:rsidR="002119B2" w:rsidRPr="009F4575">
        <w:rPr>
          <w:rFonts w:ascii="Arial" w:eastAsia="Times New Roman" w:hAnsi="Arial" w:cs="Arial"/>
          <w:sz w:val="20"/>
          <w:szCs w:val="20"/>
        </w:rPr>
        <w:t xml:space="preserve">, in particular since a meta-analysis in adults demonstrated that the opposite is less likely, i.e. although </w:t>
      </w:r>
      <w:r w:rsidR="00C812AD" w:rsidRPr="009F4575">
        <w:rPr>
          <w:rFonts w:ascii="Arial" w:hAnsi="Arial" w:cs="Arial"/>
          <w:bCs/>
          <w:sz w:val="20"/>
          <w:szCs w:val="20"/>
          <w:lang w:eastAsia="nl-BE"/>
        </w:rPr>
        <w:t>sleep problems</w:t>
      </w:r>
      <w:r w:rsidRPr="009F4575">
        <w:rPr>
          <w:rFonts w:ascii="Arial" w:hAnsi="Arial" w:cs="Arial"/>
          <w:color w:val="000000"/>
          <w:sz w:val="20"/>
          <w:szCs w:val="20"/>
          <w:shd w:val="clear" w:color="auto" w:fill="FFFFFF"/>
        </w:rPr>
        <w:t xml:space="preserve"> may lead to</w:t>
      </w:r>
      <w:r w:rsidR="002119B2" w:rsidRPr="009F4575">
        <w:rPr>
          <w:rFonts w:ascii="Arial" w:hAnsi="Arial" w:cs="Arial"/>
          <w:color w:val="000000"/>
          <w:sz w:val="20"/>
          <w:szCs w:val="20"/>
          <w:shd w:val="clear" w:color="auto" w:fill="FFFFFF"/>
        </w:rPr>
        <w:t xml:space="preserve"> day</w:t>
      </w:r>
      <w:r w:rsidR="00B64C0A" w:rsidRPr="009F4575">
        <w:rPr>
          <w:rFonts w:ascii="Arial" w:hAnsi="Arial" w:cs="Arial"/>
          <w:color w:val="000000"/>
          <w:sz w:val="20"/>
          <w:szCs w:val="20"/>
          <w:shd w:val="clear" w:color="auto" w:fill="FFFFFF"/>
        </w:rPr>
        <w:t xml:space="preserve">time </w:t>
      </w:r>
      <w:r w:rsidR="002119B2" w:rsidRPr="009F4575">
        <w:rPr>
          <w:rFonts w:ascii="Arial" w:hAnsi="Arial" w:cs="Arial"/>
          <w:color w:val="000000"/>
          <w:sz w:val="20"/>
          <w:szCs w:val="20"/>
          <w:shd w:val="clear" w:color="auto" w:fill="FFFFFF"/>
        </w:rPr>
        <w:t xml:space="preserve">sleepiness, no association with a </w:t>
      </w:r>
      <w:r w:rsidRPr="009F4575">
        <w:rPr>
          <w:rFonts w:ascii="Arial" w:hAnsi="Arial" w:cs="Arial"/>
          <w:color w:val="000000"/>
          <w:sz w:val="20"/>
          <w:szCs w:val="20"/>
          <w:shd w:val="clear" w:color="auto" w:fill="FFFFFF"/>
        </w:rPr>
        <w:t>sedentary lifestyle</w:t>
      </w:r>
      <w:r w:rsidR="002119B2" w:rsidRPr="009F4575">
        <w:rPr>
          <w:rFonts w:ascii="Arial" w:hAnsi="Arial" w:cs="Arial"/>
          <w:color w:val="000000"/>
          <w:sz w:val="20"/>
          <w:szCs w:val="20"/>
          <w:shd w:val="clear" w:color="auto" w:fill="FFFFFF"/>
        </w:rPr>
        <w:t xml:space="preserve"> was found </w:t>
      </w:r>
      <w:r w:rsidR="002119B2" w:rsidRPr="009F4575">
        <w:rPr>
          <w:rFonts w:ascii="Arial" w:hAnsi="Arial" w:cs="Arial"/>
          <w:color w:val="000000"/>
          <w:sz w:val="20"/>
          <w:szCs w:val="20"/>
          <w:shd w:val="clear" w:color="auto" w:fill="FFFFFF"/>
        </w:rPr>
        <w:fldChar w:fldCharType="begin"/>
      </w:r>
      <w:r w:rsidR="009A5340" w:rsidRPr="009F4575">
        <w:rPr>
          <w:rFonts w:ascii="Arial" w:hAnsi="Arial" w:cs="Arial"/>
          <w:color w:val="000000"/>
          <w:sz w:val="20"/>
          <w:szCs w:val="20"/>
          <w:shd w:val="clear" w:color="auto" w:fill="FFFFFF"/>
        </w:rPr>
        <w:instrText xml:space="preserve"> ADDIN EN.CITE &lt;EndNote&gt;&lt;Cite&gt;&lt;Author&gt;Yang&lt;/Author&gt;&lt;Year&gt;2017&lt;/Year&gt;&lt;RecNum&gt;3050&lt;/RecNum&gt;&lt;DisplayText&gt;[19]&lt;/DisplayText&gt;&lt;record&gt;&lt;rec-number&gt;3050&lt;/rec-number&gt;&lt;foreign-keys&gt;&lt;key app="EN" db-id="vztrr2pxoswezaedfpsvdxvvx0wff0paassr" timestamp="1517323696"&gt;3050&lt;/key&gt;&lt;/foreign-keys&gt;&lt;ref-type name="Journal Article"&gt;17&lt;/ref-type&gt;&lt;contributors&gt;&lt;authors&gt;&lt;author&gt;Yang, Yan&lt;/author&gt;&lt;author&gt;Shin, Jong Cheol&lt;/author&gt;&lt;author&gt;Li, Dongying&lt;/author&gt;&lt;author&gt;An, Ruopeng&lt;/author&gt;&lt;/authors&gt;&lt;/contributors&gt;&lt;titles&gt;&lt;title&gt;Sedentary Behavior and Sleep Problems: a Systematic Review and Meta-Analysis&lt;/title&gt;&lt;secondary-title&gt;International journal of behavioral medicine&lt;/secondary-title&gt;&lt;/titles&gt;&lt;periodical&gt;&lt;full-title&gt;International Journal of Behavioral Medicine&lt;/full-title&gt;&lt;/periodical&gt;&lt;pages&gt;481-492&lt;/pages&gt;&lt;volume&gt;24&lt;/volume&gt;&lt;number&gt;4&lt;/number&gt;&lt;dates&gt;&lt;year&gt;2017&lt;/year&gt;&lt;/dates&gt;&lt;isbn&gt;1070-5503&lt;/isbn&gt;&lt;urls&gt;&lt;/urls&gt;&lt;/record&gt;&lt;/Cite&gt;&lt;/EndNote&gt;</w:instrText>
      </w:r>
      <w:r w:rsidR="002119B2" w:rsidRPr="009F4575">
        <w:rPr>
          <w:rFonts w:ascii="Arial" w:hAnsi="Arial" w:cs="Arial"/>
          <w:color w:val="000000"/>
          <w:sz w:val="20"/>
          <w:szCs w:val="20"/>
          <w:shd w:val="clear" w:color="auto" w:fill="FFFFFF"/>
        </w:rPr>
        <w:fldChar w:fldCharType="separate"/>
      </w:r>
      <w:r w:rsidR="009A5340" w:rsidRPr="009F4575">
        <w:rPr>
          <w:rFonts w:ascii="Arial" w:hAnsi="Arial" w:cs="Arial"/>
          <w:noProof/>
          <w:color w:val="000000"/>
          <w:sz w:val="20"/>
          <w:szCs w:val="20"/>
          <w:shd w:val="clear" w:color="auto" w:fill="FFFFFF"/>
        </w:rPr>
        <w:t>[19]</w:t>
      </w:r>
      <w:r w:rsidR="002119B2" w:rsidRPr="009F4575">
        <w:rPr>
          <w:rFonts w:ascii="Arial" w:hAnsi="Arial" w:cs="Arial"/>
          <w:color w:val="000000"/>
          <w:sz w:val="20"/>
          <w:szCs w:val="20"/>
          <w:shd w:val="clear" w:color="auto" w:fill="FFFFFF"/>
        </w:rPr>
        <w:fldChar w:fldCharType="end"/>
      </w:r>
      <w:r w:rsidRPr="009F4575">
        <w:rPr>
          <w:rFonts w:ascii="Arial" w:hAnsi="Arial" w:cs="Arial"/>
          <w:color w:val="000000"/>
          <w:sz w:val="20"/>
          <w:szCs w:val="20"/>
          <w:shd w:val="clear" w:color="auto" w:fill="FFFFFF"/>
        </w:rPr>
        <w:t xml:space="preserve">. </w:t>
      </w:r>
      <w:r w:rsidRPr="009F4575">
        <w:rPr>
          <w:rFonts w:ascii="Arial" w:hAnsi="Arial" w:cs="Arial"/>
          <w:sz w:val="20"/>
          <w:szCs w:val="20"/>
        </w:rPr>
        <w:t xml:space="preserve"> </w:t>
      </w:r>
    </w:p>
    <w:p w14:paraId="0F7B8AAC" w14:textId="77777777" w:rsidR="00B53CF0" w:rsidRPr="009F4575" w:rsidRDefault="00B53CF0" w:rsidP="00B53CF0">
      <w:pPr>
        <w:shd w:val="clear" w:color="auto" w:fill="FFFFFF"/>
        <w:spacing w:line="480" w:lineRule="auto"/>
        <w:jc w:val="both"/>
        <w:rPr>
          <w:rFonts w:ascii="Arial" w:hAnsi="Arial" w:cs="Arial"/>
          <w:sz w:val="20"/>
          <w:szCs w:val="20"/>
        </w:rPr>
      </w:pPr>
    </w:p>
    <w:p w14:paraId="18E67AAC" w14:textId="158BC63D" w:rsidR="005803BF" w:rsidRPr="009F4575" w:rsidRDefault="006229D2" w:rsidP="006C471B">
      <w:pPr>
        <w:spacing w:line="480" w:lineRule="auto"/>
        <w:jc w:val="both"/>
        <w:rPr>
          <w:rFonts w:ascii="Arial" w:hAnsi="Arial" w:cs="Arial"/>
          <w:i/>
          <w:sz w:val="20"/>
          <w:szCs w:val="20"/>
          <w:lang w:eastAsia="ja-JP"/>
        </w:rPr>
      </w:pPr>
      <w:r w:rsidRPr="009F4575">
        <w:rPr>
          <w:rFonts w:ascii="Arial" w:hAnsi="Arial" w:cs="Arial"/>
          <w:i/>
          <w:sz w:val="20"/>
          <w:szCs w:val="20"/>
          <w:lang w:eastAsia="ja-JP"/>
        </w:rPr>
        <w:t xml:space="preserve">4.2. </w:t>
      </w:r>
      <w:r w:rsidR="008200D0" w:rsidRPr="009F4575">
        <w:rPr>
          <w:rFonts w:ascii="Arial" w:hAnsi="Arial" w:cs="Arial"/>
          <w:i/>
          <w:sz w:val="20"/>
          <w:szCs w:val="20"/>
          <w:lang w:eastAsia="ja-JP"/>
        </w:rPr>
        <w:t>Limitations and future research</w:t>
      </w:r>
    </w:p>
    <w:p w14:paraId="6ED7159D" w14:textId="6B0BA977" w:rsidR="003620B2" w:rsidRPr="009F4575" w:rsidRDefault="003620B2" w:rsidP="003620B2">
      <w:pPr>
        <w:spacing w:line="480" w:lineRule="auto"/>
        <w:jc w:val="both"/>
        <w:rPr>
          <w:rFonts w:ascii="Arial" w:hAnsi="Arial" w:cs="Arial"/>
          <w:b/>
          <w:i/>
          <w:sz w:val="20"/>
          <w:szCs w:val="20"/>
        </w:rPr>
      </w:pPr>
      <w:r w:rsidRPr="009F4575">
        <w:rPr>
          <w:rFonts w:ascii="Arial" w:hAnsi="Arial" w:cs="Arial"/>
          <w:color w:val="141413"/>
          <w:sz w:val="20"/>
          <w:szCs w:val="20"/>
        </w:rPr>
        <w:t xml:space="preserve">Our findings should be interpreted in light of several potential limitations. </w:t>
      </w:r>
      <w:proofErr w:type="gramStart"/>
      <w:r w:rsidRPr="009F4575">
        <w:rPr>
          <w:rFonts w:ascii="Arial" w:hAnsi="Arial" w:cs="Arial"/>
          <w:sz w:val="20"/>
          <w:szCs w:val="20"/>
        </w:rPr>
        <w:t>First of all</w:t>
      </w:r>
      <w:proofErr w:type="gramEnd"/>
      <w:r w:rsidRPr="009F4575">
        <w:rPr>
          <w:rFonts w:ascii="Arial" w:hAnsi="Arial" w:cs="Arial"/>
          <w:sz w:val="20"/>
          <w:szCs w:val="20"/>
        </w:rPr>
        <w:t>, the study is cross-sectional, therefore the directionality of the relationships cannot be deduced. Longitudinal studies are required to better disentangle the relationships observed.</w:t>
      </w:r>
      <w:r w:rsidRPr="009F4575">
        <w:rPr>
          <w:rFonts w:ascii="Arial" w:hAnsi="Arial" w:cs="Arial"/>
          <w:color w:val="141413"/>
          <w:sz w:val="20"/>
          <w:szCs w:val="20"/>
        </w:rPr>
        <w:t xml:space="preserve"> Second, the study relied on self-reported data, which could have been affected by factors such as recall and social desirability </w:t>
      </w:r>
      <w:r w:rsidRPr="009F4575">
        <w:rPr>
          <w:rFonts w:ascii="Arial" w:hAnsi="Arial" w:cs="Arial"/>
          <w:sz w:val="20"/>
          <w:szCs w:val="20"/>
        </w:rPr>
        <w:t xml:space="preserve">biases </w:t>
      </w:r>
      <w:r w:rsidRPr="009F4575">
        <w:rPr>
          <w:rFonts w:ascii="Arial" w:hAnsi="Arial" w:cs="Arial"/>
          <w:sz w:val="20"/>
          <w:szCs w:val="20"/>
        </w:rPr>
        <w:fldChar w:fldCharType="begin"/>
      </w:r>
      <w:r w:rsidR="009A5340" w:rsidRPr="009F4575">
        <w:rPr>
          <w:rFonts w:ascii="Arial" w:hAnsi="Arial" w:cs="Arial"/>
          <w:sz w:val="20"/>
          <w:szCs w:val="20"/>
        </w:rPr>
        <w:instrText xml:space="preserve"> ADDIN EN.CITE &lt;EndNote&gt;&lt;Cite&gt;&lt;Author&gt;Soundy&lt;/Author&gt;&lt;Year&gt;2014&lt;/Year&gt;&lt;RecNum&gt;1276&lt;/RecNum&gt;&lt;DisplayText&gt;[32]&lt;/DisplayText&gt;&lt;record&gt;&lt;rec-number&gt;1276&lt;/rec-number&gt;&lt;foreign-keys&gt;&lt;key app="EN" db-id="vztrr2pxoswezaedfpsvdxvvx0wff0paassr" timestamp="1406342109"&gt;1276&lt;/key&gt;&lt;/foreign-keys&gt;&lt;ref-type name="Journal Article"&gt;17&lt;/ref-type&gt;&lt;contributors&gt;&lt;authors&gt;&lt;author&gt;Soundy, Andrew&lt;/author&gt;&lt;author&gt;Roskell, Carolyn&lt;/author&gt;&lt;author&gt;Stubbs, Brendon&lt;/author&gt;&lt;author&gt;Vancampfort, Davy&lt;/author&gt;&lt;/authors&gt;&lt;/contributors&gt;&lt;titles&gt;&lt;title&gt;Selection, use and psychometric properties of physical activity measures to assess individuals with severe mental illness: a narrative synthesis&lt;/title&gt;&lt;secondary-title&gt;Archives of Psychiatric Nursing&lt;/secondary-title&gt;&lt;/titles&gt;&lt;periodical&gt;&lt;full-title&gt;Archives of psychiatric nursing&lt;/full-title&gt;&lt;/periodical&gt;&lt;pages&gt;135-151&lt;/pages&gt;&lt;volume&gt;28&lt;/volume&gt;&lt;number&gt;2&lt;/number&gt;&lt;dates&gt;&lt;year&gt;2014&lt;/year&gt;&lt;/dates&gt;&lt;isbn&gt;0883-9417&lt;/isbn&gt;&lt;urls&gt;&lt;/urls&gt;&lt;/record&gt;&lt;/Cite&gt;&lt;/EndNote&gt;</w:instrText>
      </w:r>
      <w:r w:rsidRPr="009F4575">
        <w:rPr>
          <w:rFonts w:ascii="Arial" w:hAnsi="Arial" w:cs="Arial"/>
          <w:sz w:val="20"/>
          <w:szCs w:val="20"/>
        </w:rPr>
        <w:fldChar w:fldCharType="separate"/>
      </w:r>
      <w:r w:rsidR="009A5340" w:rsidRPr="009F4575">
        <w:rPr>
          <w:rFonts w:ascii="Arial" w:hAnsi="Arial" w:cs="Arial"/>
          <w:noProof/>
          <w:sz w:val="20"/>
          <w:szCs w:val="20"/>
        </w:rPr>
        <w:t>[32]</w:t>
      </w:r>
      <w:r w:rsidRPr="009F4575">
        <w:rPr>
          <w:rFonts w:ascii="Arial" w:hAnsi="Arial" w:cs="Arial"/>
          <w:sz w:val="20"/>
          <w:szCs w:val="20"/>
        </w:rPr>
        <w:fldChar w:fldCharType="end"/>
      </w:r>
      <w:r w:rsidRPr="009F4575">
        <w:rPr>
          <w:rFonts w:ascii="Arial" w:hAnsi="Arial" w:cs="Arial"/>
          <w:sz w:val="20"/>
          <w:szCs w:val="20"/>
        </w:rPr>
        <w:t xml:space="preserve">. </w:t>
      </w:r>
      <w:r w:rsidRPr="009F4575">
        <w:rPr>
          <w:rFonts w:ascii="Arial" w:eastAsia="ScalaLancetPro" w:hAnsi="Arial" w:cs="Arial"/>
          <w:sz w:val="20"/>
          <w:szCs w:val="20"/>
        </w:rPr>
        <w:t xml:space="preserve">Additionally, self-reported </w:t>
      </w:r>
      <w:r w:rsidRPr="009F4575">
        <w:rPr>
          <w:rFonts w:ascii="Arial" w:hAnsi="Arial" w:cs="Arial"/>
          <w:color w:val="141413"/>
          <w:sz w:val="20"/>
          <w:szCs w:val="20"/>
        </w:rPr>
        <w:t>time spent sedentary excluded time at school and when doing homework and therefore is an underestimate of the real time spent sedentary during the entire day</w:t>
      </w:r>
      <w:r w:rsidRPr="009F4575">
        <w:rPr>
          <w:rFonts w:ascii="Arial" w:eastAsia="ScalaLancetPro" w:hAnsi="Arial" w:cs="Arial"/>
          <w:sz w:val="20"/>
          <w:szCs w:val="20"/>
        </w:rPr>
        <w:t xml:space="preserve">. </w:t>
      </w:r>
      <w:r w:rsidRPr="009F4575">
        <w:rPr>
          <w:rFonts w:ascii="Arial" w:hAnsi="Arial" w:cs="Arial"/>
          <w:sz w:val="20"/>
          <w:szCs w:val="20"/>
        </w:rPr>
        <w:t>Future research could utilize objective measures of sedentary behavior such as accelerometers-inclinometers</w:t>
      </w:r>
      <w:r w:rsidRPr="009F4575">
        <w:rPr>
          <w:rFonts w:ascii="Arial" w:hAnsi="Arial" w:cs="Arial"/>
          <w:color w:val="000000"/>
          <w:sz w:val="20"/>
          <w:szCs w:val="20"/>
          <w:shd w:val="clear" w:color="auto" w:fill="FFFFFF"/>
        </w:rPr>
        <w:t xml:space="preserve">. However, the association between </w:t>
      </w:r>
      <w:r w:rsidRPr="009F4575">
        <w:rPr>
          <w:rFonts w:ascii="Arial" w:hAnsi="Arial" w:cs="Arial"/>
          <w:sz w:val="20"/>
          <w:szCs w:val="20"/>
        </w:rPr>
        <w:t>sedentary behavior</w:t>
      </w:r>
      <w:r w:rsidRPr="009F4575">
        <w:rPr>
          <w:rFonts w:ascii="Arial" w:hAnsi="Arial" w:cs="Arial"/>
          <w:color w:val="000000"/>
          <w:sz w:val="20"/>
          <w:szCs w:val="20"/>
          <w:shd w:val="clear" w:color="auto" w:fill="FFFFFF"/>
        </w:rPr>
        <w:t xml:space="preserve"> and anxiety-induced </w:t>
      </w:r>
      <w:r w:rsidR="00D72721" w:rsidRPr="009F4575">
        <w:rPr>
          <w:rFonts w:ascii="Arial" w:hAnsi="Arial" w:cs="Arial"/>
          <w:bCs/>
          <w:sz w:val="20"/>
          <w:szCs w:val="20"/>
          <w:lang w:eastAsia="nl-BE"/>
        </w:rPr>
        <w:t xml:space="preserve">sleep </w:t>
      </w:r>
      <w:r w:rsidR="00F23A34" w:rsidRPr="009F4575">
        <w:rPr>
          <w:rFonts w:ascii="Arial" w:hAnsi="Arial" w:cs="Arial"/>
          <w:sz w:val="20"/>
          <w:szCs w:val="20"/>
          <w:lang w:eastAsia="ja-JP"/>
        </w:rPr>
        <w:t>disturbance</w:t>
      </w:r>
      <w:r w:rsidRPr="009F4575">
        <w:rPr>
          <w:rFonts w:ascii="Arial" w:hAnsi="Arial" w:cs="Arial"/>
          <w:color w:val="000000"/>
          <w:sz w:val="20"/>
          <w:szCs w:val="20"/>
          <w:shd w:val="clear" w:color="auto" w:fill="FFFFFF"/>
        </w:rPr>
        <w:t xml:space="preserve"> may be dependent on the domain/type of </w:t>
      </w:r>
      <w:r w:rsidRPr="009F4575">
        <w:rPr>
          <w:rFonts w:ascii="Arial" w:hAnsi="Arial" w:cs="Arial"/>
          <w:sz w:val="20"/>
          <w:szCs w:val="20"/>
        </w:rPr>
        <w:t>sedentary behavior</w:t>
      </w:r>
      <w:r w:rsidRPr="009F4575">
        <w:rPr>
          <w:rFonts w:ascii="Arial" w:hAnsi="Arial" w:cs="Arial"/>
          <w:color w:val="000000"/>
          <w:sz w:val="20"/>
          <w:szCs w:val="20"/>
          <w:shd w:val="clear" w:color="auto" w:fill="FFFFFF"/>
        </w:rPr>
        <w:t xml:space="preserve"> (e.g., cognitively active </w:t>
      </w:r>
      <w:r w:rsidRPr="009F4575">
        <w:rPr>
          <w:rFonts w:ascii="Arial" w:hAnsi="Arial" w:cs="Arial"/>
          <w:sz w:val="20"/>
          <w:szCs w:val="20"/>
        </w:rPr>
        <w:t>sedentary behavior</w:t>
      </w:r>
      <w:r w:rsidRPr="009F4575">
        <w:rPr>
          <w:rFonts w:ascii="Arial" w:hAnsi="Arial" w:cs="Arial"/>
          <w:color w:val="000000"/>
          <w:sz w:val="20"/>
          <w:szCs w:val="20"/>
          <w:shd w:val="clear" w:color="auto" w:fill="FFFFFF"/>
        </w:rPr>
        <w:t>, such as reading and internet use, versus cognitively passive TV viewing), an aspect that is not reliably measured with accelerometers</w:t>
      </w:r>
      <w:r w:rsidR="00922EBE" w:rsidRPr="009F4575">
        <w:rPr>
          <w:rFonts w:ascii="Arial" w:hAnsi="Arial" w:cs="Arial"/>
          <w:color w:val="000000"/>
          <w:sz w:val="20"/>
          <w:szCs w:val="20"/>
          <w:shd w:val="clear" w:color="auto" w:fill="FFFFFF"/>
        </w:rPr>
        <w:t xml:space="preserve"> </w:t>
      </w:r>
      <w:r w:rsidR="00922EBE" w:rsidRPr="009F4575">
        <w:rPr>
          <w:rFonts w:ascii="Arial" w:hAnsi="Arial" w:cs="Arial"/>
          <w:color w:val="000000"/>
          <w:sz w:val="20"/>
          <w:szCs w:val="20"/>
          <w:shd w:val="clear" w:color="auto" w:fill="FFFFFF"/>
        </w:rPr>
        <w:fldChar w:fldCharType="begin"/>
      </w:r>
      <w:r w:rsidR="009A5340" w:rsidRPr="009F4575">
        <w:rPr>
          <w:rFonts w:ascii="Arial" w:hAnsi="Arial" w:cs="Arial"/>
          <w:color w:val="000000"/>
          <w:sz w:val="20"/>
          <w:szCs w:val="20"/>
          <w:shd w:val="clear" w:color="auto" w:fill="FFFFFF"/>
        </w:rPr>
        <w:instrText xml:space="preserve"> ADDIN EN.CITE &lt;EndNote&gt;&lt;Cite&gt;&lt;Author&gt;Hallgren&lt;/Author&gt;&lt;Year&gt;2018&lt;/Year&gt;&lt;RecNum&gt;3364&lt;/RecNum&gt;&lt;DisplayText&gt;[33]&lt;/DisplayText&gt;&lt;record&gt;&lt;rec-number&gt;3364&lt;/rec-number&gt;&lt;foreign-keys&gt;&lt;key app="EN" db-id="vztrr2pxoswezaedfpsvdxvvx0wff0paassr" timestamp="1533718072"&gt;3364&lt;/key&gt;&lt;/foreign-keys&gt;&lt;ref-type name="Journal Article"&gt;17&lt;/ref-type&gt;&lt;contributors&gt;&lt;authors&gt;&lt;author&gt;Mats Hallgren &lt;/author&gt;&lt;author&gt;N Owen &lt;/author&gt;&lt;author&gt;Z Zeebari  &lt;/author&gt;&lt;author&gt;Brendon Stubbs &lt;/author&gt;&lt;author&gt;Davy Vancampfort &lt;/author&gt;&lt;author&gt;Felipe Schuch &lt;/author&gt;&lt;author&gt;R Bellocco &lt;/author&gt;&lt;author&gt;D Dunstan  &lt;/author&gt;&lt;author&gt;Y Trolle Lagerros  &lt;/author&gt;&lt;/authors&gt;&lt;/contributors&gt;&lt;titles&gt;&lt;title&gt;Passive and mentally-active sedentary behaviors and incident major depressive disorder: a 13-year cohort study&lt;/title&gt;&lt;secondary-title&gt;Journal of Affective Disorders&lt;/secondary-title&gt;&lt;/titles&gt;&lt;periodical&gt;&lt;full-title&gt;Journal of Affective Disorders&lt;/full-title&gt;&lt;/periodical&gt;&lt;dates&gt;&lt;year&gt;2018&lt;/year&gt;&lt;/dates&gt;&lt;urls&gt;&lt;/urls&gt;&lt;/record&gt;&lt;/Cite&gt;&lt;/EndNote&gt;</w:instrText>
      </w:r>
      <w:r w:rsidR="00922EBE" w:rsidRPr="009F4575">
        <w:rPr>
          <w:rFonts w:ascii="Arial" w:hAnsi="Arial" w:cs="Arial"/>
          <w:color w:val="000000"/>
          <w:sz w:val="20"/>
          <w:szCs w:val="20"/>
          <w:shd w:val="clear" w:color="auto" w:fill="FFFFFF"/>
        </w:rPr>
        <w:fldChar w:fldCharType="separate"/>
      </w:r>
      <w:r w:rsidR="009A5340" w:rsidRPr="009F4575">
        <w:rPr>
          <w:rFonts w:ascii="Arial" w:hAnsi="Arial" w:cs="Arial"/>
          <w:noProof/>
          <w:color w:val="000000"/>
          <w:sz w:val="20"/>
          <w:szCs w:val="20"/>
          <w:shd w:val="clear" w:color="auto" w:fill="FFFFFF"/>
        </w:rPr>
        <w:t>[33]</w:t>
      </w:r>
      <w:r w:rsidR="00922EBE" w:rsidRPr="009F4575">
        <w:rPr>
          <w:rFonts w:ascii="Arial" w:hAnsi="Arial" w:cs="Arial"/>
          <w:color w:val="000000"/>
          <w:sz w:val="20"/>
          <w:szCs w:val="20"/>
          <w:shd w:val="clear" w:color="auto" w:fill="FFFFFF"/>
        </w:rPr>
        <w:fldChar w:fldCharType="end"/>
      </w:r>
      <w:r w:rsidRPr="009F4575">
        <w:rPr>
          <w:rFonts w:ascii="Arial" w:hAnsi="Arial" w:cs="Arial"/>
          <w:color w:val="000000"/>
          <w:sz w:val="20"/>
          <w:szCs w:val="20"/>
          <w:shd w:val="clear" w:color="auto" w:fill="FFFFFF"/>
        </w:rPr>
        <w:t>.</w:t>
      </w:r>
      <w:r w:rsidR="002119B2" w:rsidRPr="009F4575">
        <w:rPr>
          <w:rFonts w:ascii="Arial" w:hAnsi="Arial" w:cs="Arial"/>
          <w:color w:val="000000"/>
          <w:sz w:val="20"/>
          <w:szCs w:val="20"/>
          <w:shd w:val="clear" w:color="auto" w:fill="FFFFFF"/>
        </w:rPr>
        <w:t xml:space="preserve"> Also</w:t>
      </w:r>
      <w:r w:rsidR="001F7DF4" w:rsidRPr="009F4575">
        <w:rPr>
          <w:rFonts w:ascii="Arial" w:hAnsi="Arial" w:cs="Arial"/>
          <w:color w:val="000000"/>
          <w:sz w:val="20"/>
          <w:szCs w:val="20"/>
          <w:shd w:val="clear" w:color="auto" w:fill="FFFFFF"/>
        </w:rPr>
        <w:t>,</w:t>
      </w:r>
      <w:r w:rsidR="002119B2" w:rsidRPr="009F4575">
        <w:rPr>
          <w:rFonts w:ascii="Arial" w:hAnsi="Arial" w:cs="Arial"/>
          <w:color w:val="000000"/>
          <w:sz w:val="20"/>
          <w:szCs w:val="20"/>
          <w:shd w:val="clear" w:color="auto" w:fill="FFFFFF"/>
        </w:rPr>
        <w:t xml:space="preserve"> the context in which an adolescent is sedentary should be explored in more detail. For example, while</w:t>
      </w:r>
      <w:r w:rsidR="002119B2" w:rsidRPr="009F4575">
        <w:rPr>
          <w:rFonts w:ascii="Arial" w:hAnsi="Arial" w:cs="Arial"/>
          <w:color w:val="131413"/>
          <w:sz w:val="20"/>
          <w:szCs w:val="20"/>
        </w:rPr>
        <w:t xml:space="preserve"> o</w:t>
      </w:r>
      <w:r w:rsidRPr="009F4575">
        <w:rPr>
          <w:rFonts w:ascii="Arial" w:hAnsi="Arial" w:cs="Arial"/>
          <w:color w:val="131413"/>
          <w:sz w:val="20"/>
          <w:szCs w:val="20"/>
        </w:rPr>
        <w:t>n one hand</w:t>
      </w:r>
      <w:r w:rsidR="001A298B" w:rsidRPr="009F4575">
        <w:rPr>
          <w:rFonts w:ascii="Arial" w:hAnsi="Arial" w:cs="Arial"/>
          <w:color w:val="131413"/>
          <w:sz w:val="20"/>
          <w:szCs w:val="20"/>
        </w:rPr>
        <w:t>,</w:t>
      </w:r>
      <w:r w:rsidRPr="009F4575">
        <w:rPr>
          <w:rFonts w:ascii="Arial" w:hAnsi="Arial" w:cs="Arial"/>
          <w:color w:val="131413"/>
          <w:sz w:val="20"/>
          <w:szCs w:val="20"/>
        </w:rPr>
        <w:t xml:space="preserve"> access to internet may</w:t>
      </w:r>
      <w:r w:rsidRPr="009F4575">
        <w:rPr>
          <w:rFonts w:ascii="Arial" w:hAnsi="Arial" w:cs="Arial"/>
          <w:b/>
          <w:i/>
          <w:sz w:val="20"/>
          <w:szCs w:val="20"/>
        </w:rPr>
        <w:t xml:space="preserve"> </w:t>
      </w:r>
      <w:r w:rsidRPr="009F4575">
        <w:rPr>
          <w:rFonts w:ascii="Arial" w:hAnsi="Arial" w:cs="Arial"/>
          <w:color w:val="131413"/>
          <w:sz w:val="20"/>
          <w:szCs w:val="20"/>
        </w:rPr>
        <w:t>offer increased access to health information, including</w:t>
      </w:r>
      <w:r w:rsidRPr="009F4575">
        <w:rPr>
          <w:rFonts w:ascii="Arial" w:hAnsi="Arial" w:cs="Arial"/>
          <w:b/>
          <w:i/>
          <w:sz w:val="20"/>
          <w:szCs w:val="20"/>
        </w:rPr>
        <w:t xml:space="preserve"> </w:t>
      </w:r>
      <w:r w:rsidRPr="009F4575">
        <w:rPr>
          <w:rFonts w:ascii="Arial" w:hAnsi="Arial" w:cs="Arial"/>
          <w:color w:val="131413"/>
          <w:sz w:val="20"/>
          <w:szCs w:val="20"/>
        </w:rPr>
        <w:t xml:space="preserve">mental health support </w:t>
      </w:r>
      <w:r w:rsidRPr="009F4575">
        <w:rPr>
          <w:rFonts w:ascii="Arial" w:hAnsi="Arial" w:cs="Arial"/>
          <w:color w:val="131413"/>
          <w:sz w:val="20"/>
          <w:szCs w:val="20"/>
        </w:rPr>
        <w:fldChar w:fldCharType="begin"/>
      </w:r>
      <w:r w:rsidR="009A5340" w:rsidRPr="009F4575">
        <w:rPr>
          <w:rFonts w:ascii="Arial" w:hAnsi="Arial" w:cs="Arial"/>
          <w:color w:val="131413"/>
          <w:sz w:val="20"/>
          <w:szCs w:val="20"/>
        </w:rPr>
        <w:instrText xml:space="preserve"> ADDIN EN.CITE &lt;EndNote&gt;&lt;Cite&gt;&lt;Author&gt;Horgan&lt;/Author&gt;&lt;Year&gt;2010&lt;/Year&gt;&lt;RecNum&gt;3308&lt;/RecNum&gt;&lt;DisplayText&gt;[34]&lt;/DisplayText&gt;&lt;record&gt;&lt;rec-number&gt;3308&lt;/rec-number&gt;&lt;foreign-keys&gt;&lt;key app="EN" db-id="vztrr2pxoswezaedfpsvdxvvx0wff0paassr" timestamp="1531141670"&gt;3308&lt;/key&gt;&lt;/foreign-keys&gt;&lt;ref-type name="Journal Article"&gt;17&lt;/ref-type&gt;&lt;contributors&gt;&lt;authors&gt;&lt;author&gt;Horgan, A&lt;/author&gt;&lt;author&gt;Sweeney, John&lt;/author&gt;&lt;/authors&gt;&lt;/contributors&gt;&lt;titles&gt;&lt;title&gt;Young students&amp;apos; use of the Internet for mental health information and support&lt;/title&gt;&lt;secondary-title&gt;Journal of psychiatric and mental health nursing&lt;/secondary-title&gt;&lt;/titles&gt;&lt;periodical&gt;&lt;full-title&gt;Journal of psychiatric and mental health nursing&lt;/full-title&gt;&lt;/periodical&gt;&lt;pages&gt;117-123&lt;/pages&gt;&lt;volume&gt;17&lt;/volume&gt;&lt;number&gt;2&lt;/number&gt;&lt;dates&gt;&lt;year&gt;2010&lt;/year&gt;&lt;/dates&gt;&lt;isbn&gt;1351-0126&lt;/isbn&gt;&lt;urls&gt;&lt;/urls&gt;&lt;/record&gt;&lt;/Cite&gt;&lt;/EndNote&gt;</w:instrText>
      </w:r>
      <w:r w:rsidRPr="009F4575">
        <w:rPr>
          <w:rFonts w:ascii="Arial" w:hAnsi="Arial" w:cs="Arial"/>
          <w:color w:val="131413"/>
          <w:sz w:val="20"/>
          <w:szCs w:val="20"/>
        </w:rPr>
        <w:fldChar w:fldCharType="separate"/>
      </w:r>
      <w:r w:rsidR="009A5340" w:rsidRPr="009F4575">
        <w:rPr>
          <w:rFonts w:ascii="Arial" w:hAnsi="Arial" w:cs="Arial"/>
          <w:noProof/>
          <w:color w:val="131413"/>
          <w:sz w:val="20"/>
          <w:szCs w:val="20"/>
        </w:rPr>
        <w:t>[34]</w:t>
      </w:r>
      <w:r w:rsidRPr="009F4575">
        <w:rPr>
          <w:rFonts w:ascii="Arial" w:hAnsi="Arial" w:cs="Arial"/>
          <w:color w:val="131413"/>
          <w:sz w:val="20"/>
          <w:szCs w:val="20"/>
        </w:rPr>
        <w:fldChar w:fldCharType="end"/>
      </w:r>
      <w:r w:rsidR="002119B2" w:rsidRPr="009F4575">
        <w:rPr>
          <w:rFonts w:ascii="Arial" w:hAnsi="Arial" w:cs="Arial"/>
          <w:color w:val="131413"/>
          <w:sz w:val="20"/>
          <w:szCs w:val="20"/>
        </w:rPr>
        <w:t xml:space="preserve">, </w:t>
      </w:r>
      <w:r w:rsidRPr="009F4575">
        <w:rPr>
          <w:rFonts w:ascii="Arial" w:hAnsi="Arial" w:cs="Arial"/>
          <w:color w:val="131413"/>
          <w:sz w:val="20"/>
          <w:szCs w:val="20"/>
        </w:rPr>
        <w:t>on the other</w:t>
      </w:r>
      <w:r w:rsidR="002119B2" w:rsidRPr="009F4575">
        <w:rPr>
          <w:rFonts w:ascii="Arial" w:hAnsi="Arial" w:cs="Arial"/>
          <w:color w:val="131413"/>
          <w:sz w:val="20"/>
          <w:szCs w:val="20"/>
        </w:rPr>
        <w:t xml:space="preserve"> hand</w:t>
      </w:r>
      <w:r w:rsidR="001A298B" w:rsidRPr="009F4575">
        <w:rPr>
          <w:rFonts w:ascii="Arial" w:hAnsi="Arial" w:cs="Arial"/>
          <w:color w:val="131413"/>
          <w:sz w:val="20"/>
          <w:szCs w:val="20"/>
        </w:rPr>
        <w:t>,</w:t>
      </w:r>
      <w:r w:rsidRPr="009F4575">
        <w:rPr>
          <w:rFonts w:ascii="Arial" w:hAnsi="Arial" w:cs="Arial"/>
          <w:color w:val="131413"/>
          <w:sz w:val="20"/>
          <w:szCs w:val="20"/>
        </w:rPr>
        <w:t xml:space="preserve"> </w:t>
      </w:r>
      <w:r w:rsidRPr="009F4575">
        <w:rPr>
          <w:rFonts w:ascii="Arial" w:hAnsi="Arial" w:cs="Arial"/>
          <w:sz w:val="20"/>
          <w:szCs w:val="20"/>
        </w:rPr>
        <w:t xml:space="preserve">increased use of </w:t>
      </w:r>
      <w:r w:rsidRPr="009F4575">
        <w:rPr>
          <w:rFonts w:ascii="Arial" w:hAnsi="Arial" w:cs="Arial"/>
          <w:color w:val="131413"/>
          <w:sz w:val="20"/>
          <w:szCs w:val="20"/>
        </w:rPr>
        <w:t xml:space="preserve">LED-backlit computer screens might be a risk factor for </w:t>
      </w:r>
      <w:r w:rsidR="00D72721" w:rsidRPr="009F4575">
        <w:rPr>
          <w:rFonts w:ascii="Arial" w:hAnsi="Arial" w:cs="Arial"/>
          <w:bCs/>
          <w:sz w:val="20"/>
          <w:szCs w:val="20"/>
          <w:lang w:eastAsia="nl-BE"/>
        </w:rPr>
        <w:t>sleep problems</w:t>
      </w:r>
      <w:r w:rsidRPr="009F4575">
        <w:rPr>
          <w:rFonts w:ascii="Arial" w:hAnsi="Arial" w:cs="Arial"/>
          <w:color w:val="131413"/>
          <w:sz w:val="20"/>
          <w:szCs w:val="20"/>
        </w:rPr>
        <w:t xml:space="preserve"> on itself. LED-backlit displays may cause significant suppression of melatonin, affecting the biological</w:t>
      </w:r>
      <w:r w:rsidRPr="009F4575">
        <w:rPr>
          <w:rFonts w:ascii="Arial" w:hAnsi="Arial" w:cs="Arial"/>
          <w:i/>
          <w:color w:val="000000"/>
          <w:sz w:val="20"/>
          <w:szCs w:val="20"/>
          <w:shd w:val="clear" w:color="auto" w:fill="FFFFFF"/>
        </w:rPr>
        <w:t xml:space="preserve"> </w:t>
      </w:r>
      <w:r w:rsidRPr="009F4575">
        <w:rPr>
          <w:rFonts w:ascii="Arial" w:hAnsi="Arial" w:cs="Arial"/>
          <w:color w:val="131413"/>
          <w:sz w:val="20"/>
          <w:szCs w:val="20"/>
        </w:rPr>
        <w:t xml:space="preserve">clock and possibly resulting in more sleep problems </w:t>
      </w:r>
      <w:r w:rsidRPr="009F4575">
        <w:rPr>
          <w:rFonts w:ascii="Arial" w:hAnsi="Arial" w:cs="Arial"/>
          <w:color w:val="131413"/>
          <w:sz w:val="20"/>
          <w:szCs w:val="20"/>
        </w:rPr>
        <w:fldChar w:fldCharType="begin"/>
      </w:r>
      <w:r w:rsidR="009A5340" w:rsidRPr="009F4575">
        <w:rPr>
          <w:rFonts w:ascii="Arial" w:hAnsi="Arial" w:cs="Arial"/>
          <w:color w:val="131413"/>
          <w:sz w:val="20"/>
          <w:szCs w:val="20"/>
        </w:rPr>
        <w:instrText xml:space="preserve"> ADDIN EN.CITE &lt;EndNote&gt;&lt;Cite&gt;&lt;Author&gt;Bues&lt;/Author&gt;&lt;Year&gt;2012&lt;/Year&gt;&lt;RecNum&gt;3051&lt;/RecNum&gt;&lt;DisplayText&gt;[35]&lt;/DisplayText&gt;&lt;record&gt;&lt;rec-number&gt;3051&lt;/rec-number&gt;&lt;foreign-keys&gt;&lt;key app="EN" db-id="vztrr2pxoswezaedfpsvdxvvx0wff0paassr" timestamp="1517325234"&gt;3051&lt;/key&gt;&lt;/foreign-keys&gt;&lt;ref-type name="Journal Article"&gt;17&lt;/ref-type&gt;&lt;contributors&gt;&lt;authors&gt;&lt;author&gt;Bues, Matthias&lt;/author&gt;&lt;author&gt;Pross, Achim&lt;/author&gt;&lt;author&gt;Stefani, Oliver&lt;/author&gt;&lt;author&gt;Frey, Silvia&lt;/author&gt;&lt;author&gt;Anders, Doreen&lt;/author&gt;&lt;author&gt;Spä</w:instrText>
      </w:r>
      <w:r w:rsidR="009A5340" w:rsidRPr="009F4575">
        <w:rPr>
          <w:rFonts w:ascii="Arial" w:hAnsi="Arial" w:cs="Arial" w:hint="eastAsia"/>
          <w:color w:val="131413"/>
          <w:sz w:val="20"/>
          <w:szCs w:val="20"/>
        </w:rPr>
        <w:instrText>ti, Jakub&lt;/author&gt;&lt;author&gt;Wirz</w:instrText>
      </w:r>
      <w:r w:rsidR="009A5340" w:rsidRPr="009F4575">
        <w:rPr>
          <w:rFonts w:ascii="Arial" w:hAnsi="Arial" w:cs="Arial" w:hint="eastAsia"/>
          <w:color w:val="131413"/>
          <w:sz w:val="20"/>
          <w:szCs w:val="20"/>
        </w:rPr>
        <w:instrText>‐</w:instrText>
      </w:r>
      <w:r w:rsidR="009A5340" w:rsidRPr="009F4575">
        <w:rPr>
          <w:rFonts w:ascii="Arial" w:hAnsi="Arial" w:cs="Arial" w:hint="eastAsia"/>
          <w:color w:val="131413"/>
          <w:sz w:val="20"/>
          <w:szCs w:val="20"/>
        </w:rPr>
        <w:instrText>Justice, Anna&lt;/author&gt;&lt;author&gt;Mager, Ralph&lt;/author&gt;&lt;author&gt;Cajochen, Christian&lt;/author&gt;&lt;/authors&gt;&lt;/contributors&gt;&lt;titles&gt;&lt;title&gt;LED</w:instrText>
      </w:r>
      <w:r w:rsidR="009A5340" w:rsidRPr="009F4575">
        <w:rPr>
          <w:rFonts w:ascii="Arial" w:hAnsi="Arial" w:cs="Arial" w:hint="eastAsia"/>
          <w:color w:val="131413"/>
          <w:sz w:val="20"/>
          <w:szCs w:val="20"/>
        </w:rPr>
        <w:instrText>‐</w:instrText>
      </w:r>
      <w:r w:rsidR="009A5340" w:rsidRPr="009F4575">
        <w:rPr>
          <w:rFonts w:ascii="Arial" w:hAnsi="Arial" w:cs="Arial" w:hint="eastAsia"/>
          <w:color w:val="131413"/>
          <w:sz w:val="20"/>
          <w:szCs w:val="20"/>
        </w:rPr>
        <w:instrText>backlit computer screens influence our biological clock and keep us more awake&lt;/title&gt;&lt;second</w:instrText>
      </w:r>
      <w:r w:rsidR="009A5340" w:rsidRPr="009F4575">
        <w:rPr>
          <w:rFonts w:ascii="Arial" w:hAnsi="Arial" w:cs="Arial"/>
          <w:color w:val="131413"/>
          <w:sz w:val="20"/>
          <w:szCs w:val="20"/>
        </w:rPr>
        <w:instrText>ary-title&gt;Journal of the Society for Information Display&lt;/secondary-title&gt;&lt;/titles&gt;&lt;periodical&gt;&lt;full-title&gt;Journal of the Society for Information Display&lt;/full-title&gt;&lt;/periodical&gt;&lt;pages&gt;266-272&lt;/pages&gt;&lt;volume&gt;20&lt;/volume&gt;&lt;number&gt;5&lt;/number&gt;&lt;dates&gt;&lt;year&gt;2012&lt;/year&gt;&lt;/dates&gt;&lt;isbn&gt;1938-3657&lt;/isbn&gt;&lt;urls&gt;&lt;/urls&gt;&lt;/record&gt;&lt;/Cite&gt;&lt;/EndNote&gt;</w:instrText>
      </w:r>
      <w:r w:rsidRPr="009F4575">
        <w:rPr>
          <w:rFonts w:ascii="Arial" w:hAnsi="Arial" w:cs="Arial"/>
          <w:color w:val="131413"/>
          <w:sz w:val="20"/>
          <w:szCs w:val="20"/>
        </w:rPr>
        <w:fldChar w:fldCharType="separate"/>
      </w:r>
      <w:r w:rsidR="009A5340" w:rsidRPr="009F4575">
        <w:rPr>
          <w:rFonts w:ascii="Arial" w:hAnsi="Arial" w:cs="Arial"/>
          <w:noProof/>
          <w:color w:val="131413"/>
          <w:sz w:val="20"/>
          <w:szCs w:val="20"/>
        </w:rPr>
        <w:t>[35]</w:t>
      </w:r>
      <w:r w:rsidRPr="009F4575">
        <w:rPr>
          <w:rFonts w:ascii="Arial" w:hAnsi="Arial" w:cs="Arial"/>
          <w:color w:val="131413"/>
          <w:sz w:val="20"/>
          <w:szCs w:val="20"/>
        </w:rPr>
        <w:fldChar w:fldCharType="end"/>
      </w:r>
      <w:r w:rsidRPr="009F4575">
        <w:rPr>
          <w:rFonts w:ascii="Arial" w:hAnsi="Arial" w:cs="Arial"/>
          <w:color w:val="131413"/>
          <w:sz w:val="20"/>
          <w:szCs w:val="20"/>
        </w:rPr>
        <w:t>.</w:t>
      </w:r>
      <w:r w:rsidRPr="009F4575">
        <w:rPr>
          <w:rFonts w:ascii="Arial" w:hAnsi="Arial" w:cs="Arial"/>
          <w:b/>
          <w:i/>
          <w:sz w:val="20"/>
          <w:szCs w:val="20"/>
        </w:rPr>
        <w:t xml:space="preserve"> </w:t>
      </w:r>
      <w:r w:rsidRPr="009F4575">
        <w:rPr>
          <w:rFonts w:ascii="Arial" w:hAnsi="Arial" w:cs="Arial"/>
          <w:color w:val="000000"/>
          <w:sz w:val="20"/>
          <w:szCs w:val="20"/>
          <w:shd w:val="clear" w:color="auto" w:fill="FFFFFF"/>
        </w:rPr>
        <w:t xml:space="preserve">Therefore, </w:t>
      </w:r>
      <w:proofErr w:type="gramStart"/>
      <w:r w:rsidRPr="009F4575">
        <w:rPr>
          <w:rFonts w:ascii="Arial" w:hAnsi="Arial" w:cs="Arial"/>
          <w:color w:val="000000"/>
          <w:sz w:val="20"/>
          <w:szCs w:val="20"/>
          <w:shd w:val="clear" w:color="auto" w:fill="FFFFFF"/>
        </w:rPr>
        <w:t>in order to</w:t>
      </w:r>
      <w:proofErr w:type="gramEnd"/>
      <w:r w:rsidRPr="009F4575">
        <w:rPr>
          <w:rFonts w:ascii="Arial" w:hAnsi="Arial" w:cs="Arial"/>
          <w:color w:val="000000"/>
          <w:sz w:val="20"/>
          <w:szCs w:val="20"/>
          <w:shd w:val="clear" w:color="auto" w:fill="FFFFFF"/>
        </w:rPr>
        <w:t xml:space="preserve"> better understand the relationship between time spent sedentary and anxiety-induced </w:t>
      </w:r>
      <w:r w:rsidR="00D72721" w:rsidRPr="009F4575">
        <w:rPr>
          <w:rFonts w:ascii="Arial" w:hAnsi="Arial" w:cs="Arial"/>
          <w:bCs/>
          <w:sz w:val="20"/>
          <w:szCs w:val="20"/>
          <w:lang w:eastAsia="nl-BE"/>
        </w:rPr>
        <w:t xml:space="preserve">sleep </w:t>
      </w:r>
      <w:r w:rsidR="00F23A34" w:rsidRPr="009F4575">
        <w:rPr>
          <w:rFonts w:ascii="Arial" w:hAnsi="Arial" w:cs="Arial"/>
          <w:sz w:val="20"/>
          <w:szCs w:val="20"/>
          <w:lang w:eastAsia="ja-JP"/>
        </w:rPr>
        <w:t>disturbance</w:t>
      </w:r>
      <w:r w:rsidR="001A298B" w:rsidRPr="009F4575">
        <w:rPr>
          <w:rFonts w:ascii="Arial" w:hAnsi="Arial" w:cs="Arial"/>
          <w:color w:val="000000"/>
          <w:sz w:val="20"/>
          <w:szCs w:val="20"/>
          <w:shd w:val="clear" w:color="auto" w:fill="FFFFFF"/>
        </w:rPr>
        <w:t>,</w:t>
      </w:r>
      <w:r w:rsidRPr="009F4575">
        <w:rPr>
          <w:rFonts w:ascii="Arial" w:hAnsi="Arial" w:cs="Arial"/>
          <w:color w:val="000000"/>
          <w:sz w:val="20"/>
          <w:szCs w:val="20"/>
          <w:shd w:val="clear" w:color="auto" w:fill="FFFFFF"/>
        </w:rPr>
        <w:t xml:space="preserve"> a combination of both objective and subjective assessment of sedentary behavior is warranted. </w:t>
      </w:r>
      <w:r w:rsidRPr="009F4575">
        <w:rPr>
          <w:rFonts w:ascii="Arial" w:hAnsi="Arial" w:cs="Arial"/>
          <w:color w:val="141413"/>
          <w:sz w:val="20"/>
          <w:szCs w:val="20"/>
        </w:rPr>
        <w:t xml:space="preserve">Third, </w:t>
      </w:r>
      <w:r w:rsidRPr="009F4575">
        <w:rPr>
          <w:rFonts w:ascii="Arial" w:hAnsi="Arial" w:cs="Arial"/>
          <w:sz w:val="20"/>
          <w:szCs w:val="20"/>
          <w:lang w:eastAsia="ja-JP"/>
        </w:rPr>
        <w:t xml:space="preserve">varying degrees of bias may have been introduced by </w:t>
      </w:r>
      <w:r w:rsidRPr="009F4575">
        <w:rPr>
          <w:rFonts w:ascii="Arial" w:hAnsi="Arial" w:cs="Arial"/>
          <w:sz w:val="20"/>
          <w:szCs w:val="20"/>
        </w:rPr>
        <w:t>interviewing only schoolchildren</w:t>
      </w:r>
      <w:r w:rsidRPr="009F4575">
        <w:rPr>
          <w:rFonts w:ascii="Arial" w:hAnsi="Arial" w:cs="Arial"/>
          <w:sz w:val="20"/>
          <w:szCs w:val="20"/>
          <w:lang w:eastAsia="ja-JP"/>
        </w:rPr>
        <w:t xml:space="preserve">, especially in countries where schooling attendance </w:t>
      </w:r>
      <w:r w:rsidRPr="009F4575">
        <w:rPr>
          <w:rFonts w:ascii="Arial" w:hAnsi="Arial" w:cs="Arial"/>
          <w:sz w:val="20"/>
          <w:szCs w:val="20"/>
          <w:lang w:eastAsia="ja-JP"/>
        </w:rPr>
        <w:lastRenderedPageBreak/>
        <w:t xml:space="preserve">rates are low. </w:t>
      </w:r>
      <w:r w:rsidRPr="009F4575">
        <w:rPr>
          <w:rFonts w:ascii="Arial" w:hAnsi="Arial" w:cs="Arial"/>
          <w:sz w:val="20"/>
          <w:szCs w:val="20"/>
        </w:rPr>
        <w:t xml:space="preserve">Nonetheless, the strengths of the study include the largest sample size and the inclusion of nationally representative samples of adolescents attending school. Furthermore, to the best of our knowledge, this is the first study on sedentary behavior and anxiety-induced </w:t>
      </w:r>
      <w:r w:rsidR="00FC3A74" w:rsidRPr="009F4575">
        <w:rPr>
          <w:rFonts w:ascii="Arial" w:hAnsi="Arial" w:cs="Arial"/>
          <w:bCs/>
          <w:sz w:val="20"/>
          <w:szCs w:val="20"/>
          <w:lang w:eastAsia="nl-BE"/>
        </w:rPr>
        <w:t xml:space="preserve">sleep </w:t>
      </w:r>
      <w:r w:rsidR="00BB32A4" w:rsidRPr="009F4575">
        <w:rPr>
          <w:rFonts w:ascii="Arial" w:hAnsi="Arial" w:cs="Arial"/>
          <w:sz w:val="20"/>
          <w:szCs w:val="20"/>
          <w:lang w:eastAsia="ja-JP"/>
        </w:rPr>
        <w:t>disturbance</w:t>
      </w:r>
      <w:r w:rsidRPr="009F4575">
        <w:rPr>
          <w:rFonts w:ascii="Arial" w:hAnsi="Arial" w:cs="Arial"/>
          <w:sz w:val="20"/>
          <w:szCs w:val="20"/>
        </w:rPr>
        <w:t xml:space="preserve"> in this population.</w:t>
      </w:r>
    </w:p>
    <w:p w14:paraId="55C61E57" w14:textId="77777777" w:rsidR="00A47D26" w:rsidRPr="009F4575" w:rsidRDefault="00A47D26" w:rsidP="006C471B">
      <w:pPr>
        <w:spacing w:line="480" w:lineRule="auto"/>
        <w:jc w:val="both"/>
        <w:rPr>
          <w:rFonts w:ascii="Arial" w:hAnsi="Arial" w:cs="Arial"/>
          <w:sz w:val="20"/>
          <w:szCs w:val="20"/>
          <w:lang w:eastAsia="ja-JP"/>
        </w:rPr>
      </w:pPr>
    </w:p>
    <w:p w14:paraId="3F16C8FF" w14:textId="6E9F7AA6" w:rsidR="00893C36" w:rsidRPr="009F4575" w:rsidRDefault="00893C36" w:rsidP="006229D2">
      <w:pPr>
        <w:pStyle w:val="ListParagraph"/>
        <w:numPr>
          <w:ilvl w:val="0"/>
          <w:numId w:val="3"/>
        </w:numPr>
        <w:spacing w:line="480" w:lineRule="auto"/>
        <w:jc w:val="both"/>
        <w:rPr>
          <w:rFonts w:ascii="Arial" w:hAnsi="Arial" w:cs="Arial"/>
          <w:b/>
          <w:sz w:val="20"/>
          <w:szCs w:val="20"/>
          <w:lang w:eastAsia="ja-JP"/>
        </w:rPr>
      </w:pPr>
      <w:r w:rsidRPr="009F4575">
        <w:rPr>
          <w:rFonts w:ascii="Arial" w:hAnsi="Arial" w:cs="Arial"/>
          <w:b/>
          <w:sz w:val="20"/>
          <w:szCs w:val="20"/>
          <w:lang w:eastAsia="ja-JP"/>
        </w:rPr>
        <w:t>Conclusions</w:t>
      </w:r>
    </w:p>
    <w:p w14:paraId="2A568E6B" w14:textId="5A9841CD" w:rsidR="004447AB" w:rsidRPr="009F4575" w:rsidRDefault="00893C36" w:rsidP="003210B2">
      <w:pPr>
        <w:pStyle w:val="BodyA"/>
        <w:suppressAutoHyphens/>
        <w:spacing w:line="480" w:lineRule="auto"/>
        <w:jc w:val="both"/>
        <w:rPr>
          <w:rFonts w:ascii="Arial" w:hAnsi="Arial" w:cs="Arial"/>
          <w:color w:val="auto"/>
          <w:sz w:val="20"/>
          <w:szCs w:val="20"/>
        </w:rPr>
      </w:pPr>
      <w:r w:rsidRPr="009F4575">
        <w:rPr>
          <w:rFonts w:ascii="Arial" w:hAnsi="Arial" w:cs="Arial"/>
          <w:color w:val="auto"/>
          <w:sz w:val="20"/>
          <w:szCs w:val="20"/>
        </w:rPr>
        <w:t xml:space="preserve">Our paper provides multi-national evidence of a </w:t>
      </w:r>
      <w:r w:rsidR="00874A6E" w:rsidRPr="009F4575">
        <w:rPr>
          <w:rFonts w:ascii="Arial" w:hAnsi="Arial" w:cs="Arial"/>
          <w:color w:val="auto"/>
          <w:sz w:val="20"/>
          <w:szCs w:val="20"/>
        </w:rPr>
        <w:t xml:space="preserve">strong </w:t>
      </w:r>
      <w:r w:rsidRPr="009F4575">
        <w:rPr>
          <w:rFonts w:ascii="Arial" w:hAnsi="Arial" w:cs="Arial"/>
          <w:color w:val="auto"/>
          <w:sz w:val="20"/>
          <w:szCs w:val="20"/>
        </w:rPr>
        <w:t xml:space="preserve">relationship between </w:t>
      </w:r>
      <w:r w:rsidRPr="009F4575">
        <w:rPr>
          <w:rFonts w:ascii="Arial" w:hAnsi="Arial" w:cs="Arial"/>
          <w:sz w:val="20"/>
          <w:szCs w:val="20"/>
        </w:rPr>
        <w:t>sedentary behavior</w:t>
      </w:r>
      <w:r w:rsidRPr="009F4575">
        <w:rPr>
          <w:rFonts w:ascii="Arial" w:hAnsi="Arial" w:cs="Arial"/>
          <w:color w:val="auto"/>
          <w:sz w:val="20"/>
          <w:szCs w:val="20"/>
        </w:rPr>
        <w:t xml:space="preserve"> and anxiety-induced </w:t>
      </w:r>
      <w:r w:rsidR="00FC3A74" w:rsidRPr="009F4575">
        <w:rPr>
          <w:rFonts w:ascii="Arial" w:hAnsi="Arial" w:cs="Arial"/>
          <w:bCs/>
          <w:sz w:val="20"/>
          <w:szCs w:val="20"/>
          <w:lang w:eastAsia="nl-BE"/>
        </w:rPr>
        <w:t xml:space="preserve">sleep </w:t>
      </w:r>
      <w:r w:rsidR="00BB32A4" w:rsidRPr="009F4575">
        <w:rPr>
          <w:rFonts w:ascii="Arial" w:hAnsi="Arial" w:cs="Arial"/>
          <w:sz w:val="20"/>
          <w:szCs w:val="20"/>
          <w:lang w:eastAsia="ja-JP"/>
        </w:rPr>
        <w:t>disturbance</w:t>
      </w:r>
      <w:r w:rsidR="004A36F4" w:rsidRPr="009F4575">
        <w:rPr>
          <w:rFonts w:ascii="Arial" w:hAnsi="Arial" w:cs="Arial"/>
          <w:color w:val="auto"/>
          <w:sz w:val="20"/>
          <w:szCs w:val="20"/>
        </w:rPr>
        <w:t xml:space="preserve"> </w:t>
      </w:r>
      <w:r w:rsidRPr="009F4575">
        <w:rPr>
          <w:rFonts w:ascii="Arial" w:hAnsi="Arial" w:cs="Arial"/>
          <w:color w:val="auto"/>
          <w:sz w:val="20"/>
          <w:szCs w:val="20"/>
        </w:rPr>
        <w:t>in adolescents</w:t>
      </w:r>
      <w:r w:rsidR="00874A6E" w:rsidRPr="009F4575">
        <w:rPr>
          <w:rFonts w:ascii="Arial" w:hAnsi="Arial" w:cs="Arial"/>
          <w:color w:val="auto"/>
          <w:sz w:val="20"/>
          <w:szCs w:val="20"/>
        </w:rPr>
        <w:t>, which</w:t>
      </w:r>
      <w:r w:rsidRPr="009F4575">
        <w:rPr>
          <w:rFonts w:ascii="Arial" w:hAnsi="Arial" w:cs="Arial"/>
          <w:color w:val="auto"/>
          <w:sz w:val="20"/>
          <w:szCs w:val="20"/>
        </w:rPr>
        <w:t xml:space="preserve"> was </w:t>
      </w:r>
      <w:r w:rsidR="00B00FF0" w:rsidRPr="009F4575">
        <w:rPr>
          <w:rFonts w:ascii="Arial" w:hAnsi="Arial" w:cs="Arial"/>
          <w:color w:val="auto"/>
          <w:sz w:val="20"/>
          <w:szCs w:val="20"/>
        </w:rPr>
        <w:t xml:space="preserve">evident even after adjusting for </w:t>
      </w:r>
      <w:r w:rsidRPr="009F4575">
        <w:rPr>
          <w:rFonts w:ascii="Arial" w:hAnsi="Arial" w:cs="Arial"/>
          <w:color w:val="auto"/>
          <w:sz w:val="20"/>
          <w:szCs w:val="20"/>
        </w:rPr>
        <w:t xml:space="preserve">physical activity levels. The consistency of </w:t>
      </w:r>
      <w:r w:rsidR="00874A6E" w:rsidRPr="009F4575">
        <w:rPr>
          <w:rFonts w:ascii="Arial" w:hAnsi="Arial" w:cs="Arial"/>
          <w:color w:val="auto"/>
          <w:sz w:val="20"/>
          <w:szCs w:val="20"/>
        </w:rPr>
        <w:t xml:space="preserve">these </w:t>
      </w:r>
      <w:r w:rsidRPr="009F4575">
        <w:rPr>
          <w:rFonts w:ascii="Arial" w:hAnsi="Arial" w:cs="Arial"/>
          <w:color w:val="auto"/>
          <w:sz w:val="20"/>
          <w:szCs w:val="20"/>
        </w:rPr>
        <w:t>relationsh</w:t>
      </w:r>
      <w:r w:rsidR="00501AF4" w:rsidRPr="009F4575">
        <w:rPr>
          <w:rFonts w:ascii="Arial" w:hAnsi="Arial" w:cs="Arial"/>
          <w:color w:val="auto"/>
          <w:sz w:val="20"/>
          <w:szCs w:val="20"/>
        </w:rPr>
        <w:t>ips</w:t>
      </w:r>
      <w:r w:rsidR="00874A6E" w:rsidRPr="009F4575">
        <w:rPr>
          <w:rFonts w:ascii="Arial" w:hAnsi="Arial" w:cs="Arial"/>
          <w:color w:val="auto"/>
          <w:sz w:val="20"/>
          <w:szCs w:val="20"/>
        </w:rPr>
        <w:t xml:space="preserve"> across numerous countries, and across low, </w:t>
      </w:r>
      <w:proofErr w:type="gramStart"/>
      <w:r w:rsidR="00874A6E" w:rsidRPr="009F4575">
        <w:rPr>
          <w:rFonts w:ascii="Arial" w:hAnsi="Arial" w:cs="Arial"/>
          <w:color w:val="auto"/>
          <w:sz w:val="20"/>
          <w:szCs w:val="20"/>
        </w:rPr>
        <w:t>middle and high income</w:t>
      </w:r>
      <w:proofErr w:type="gramEnd"/>
      <w:r w:rsidR="00874A6E" w:rsidRPr="009F4575">
        <w:rPr>
          <w:rFonts w:ascii="Arial" w:hAnsi="Arial" w:cs="Arial"/>
          <w:color w:val="auto"/>
          <w:sz w:val="20"/>
          <w:szCs w:val="20"/>
        </w:rPr>
        <w:t xml:space="preserve"> settings, </w:t>
      </w:r>
      <w:r w:rsidRPr="009F4575">
        <w:rPr>
          <w:rFonts w:ascii="Arial" w:hAnsi="Arial" w:cs="Arial"/>
          <w:color w:val="auto"/>
          <w:sz w:val="20"/>
          <w:szCs w:val="20"/>
        </w:rPr>
        <w:t>adds further weight to the growing evidence for a connection between sedentary behavior and poor mental health in adolescents.</w:t>
      </w:r>
      <w:r w:rsidR="001F7DF4" w:rsidRPr="009F4575">
        <w:rPr>
          <w:rFonts w:ascii="Arial" w:hAnsi="Arial" w:cs="Arial"/>
          <w:color w:val="auto"/>
          <w:sz w:val="20"/>
          <w:szCs w:val="20"/>
        </w:rPr>
        <w:t xml:space="preserve"> Furthermore,</w:t>
      </w:r>
      <w:r w:rsidRPr="009F4575">
        <w:rPr>
          <w:rFonts w:ascii="Arial" w:hAnsi="Arial" w:cs="Arial"/>
          <w:color w:val="auto"/>
          <w:sz w:val="20"/>
          <w:szCs w:val="20"/>
        </w:rPr>
        <w:t xml:space="preserve"> </w:t>
      </w:r>
      <w:r w:rsidR="00501AF4" w:rsidRPr="009F4575">
        <w:rPr>
          <w:rFonts w:ascii="Arial" w:hAnsi="Arial" w:cs="Arial"/>
          <w:sz w:val="20"/>
          <w:szCs w:val="20"/>
        </w:rPr>
        <w:t>g</w:t>
      </w:r>
      <w:r w:rsidRPr="009F4575">
        <w:rPr>
          <w:rFonts w:ascii="Arial" w:hAnsi="Arial" w:cs="Arial"/>
          <w:sz w:val="20"/>
          <w:szCs w:val="20"/>
        </w:rPr>
        <w:t>iv</w:t>
      </w:r>
      <w:r w:rsidR="003210B2" w:rsidRPr="009F4575">
        <w:rPr>
          <w:rFonts w:ascii="Arial" w:hAnsi="Arial" w:cs="Arial"/>
          <w:sz w:val="20"/>
          <w:szCs w:val="20"/>
        </w:rPr>
        <w:t xml:space="preserve">en </w:t>
      </w:r>
      <w:r w:rsidR="001F7DF4" w:rsidRPr="009F4575">
        <w:rPr>
          <w:rFonts w:ascii="Arial" w:hAnsi="Arial" w:cs="Arial"/>
          <w:sz w:val="20"/>
          <w:szCs w:val="20"/>
        </w:rPr>
        <w:t>also</w:t>
      </w:r>
      <w:r w:rsidRPr="009F4575">
        <w:rPr>
          <w:rFonts w:ascii="Arial" w:hAnsi="Arial" w:cs="Arial"/>
          <w:sz w:val="20"/>
          <w:szCs w:val="20"/>
        </w:rPr>
        <w:t xml:space="preserve"> the wider literature from longitudinal research considering</w:t>
      </w:r>
      <w:r w:rsidRPr="009F4575">
        <w:rPr>
          <w:rFonts w:ascii="Arial" w:hAnsi="Arial" w:cs="Arial"/>
          <w:i/>
          <w:sz w:val="20"/>
          <w:szCs w:val="20"/>
        </w:rPr>
        <w:t xml:space="preserve"> </w:t>
      </w:r>
      <w:r w:rsidRPr="009F4575">
        <w:rPr>
          <w:rFonts w:ascii="Arial" w:hAnsi="Arial" w:cs="Arial"/>
          <w:sz w:val="20"/>
          <w:szCs w:val="20"/>
        </w:rPr>
        <w:t xml:space="preserve">the deleterious impact of sedentary behavior on multiple health outcomes in adolescents </w:t>
      </w:r>
      <w:r w:rsidRPr="009F4575">
        <w:rPr>
          <w:rFonts w:ascii="Arial" w:hAnsi="Arial" w:cs="Arial"/>
          <w:sz w:val="20"/>
          <w:szCs w:val="20"/>
        </w:rPr>
        <w:fldChar w:fldCharType="begin"/>
      </w:r>
      <w:r w:rsidR="009A5340" w:rsidRPr="009F4575">
        <w:rPr>
          <w:rFonts w:ascii="Arial" w:hAnsi="Arial" w:cs="Arial"/>
          <w:sz w:val="20"/>
          <w:szCs w:val="20"/>
        </w:rPr>
        <w:instrText xml:space="preserve"> ADDIN EN.CITE &lt;EndNote&gt;&lt;Cite&gt;&lt;Author&gt;Caleyachetty&lt;/Author&gt;&lt;Year&gt;2015&lt;/Year&gt;&lt;RecNum&gt;2767&lt;/RecNum&gt;&lt;DisplayText&gt;[36]&lt;/DisplayText&gt;&lt;record&gt;&lt;rec-number&gt;2767&lt;/rec-number&gt;&lt;foreign-keys&gt;&lt;key app="EN" db-id="vztrr2pxoswezaedfpsvdxvvx0wff0paassr" timestamp="1500282556"&gt;2767&lt;/key&gt;&lt;/foreign-keys&gt;&lt;ref-type name="Journal Article"&gt;17&lt;/ref-type&gt;&lt;contributors&gt;&lt;authors&gt;&lt;author&gt;Caleyachetty, Rishi&lt;/author&gt;&lt;author&gt;Echouffo-Tcheugui, Justin B&lt;/author&gt;&lt;author&gt;Tait, Christopher A&lt;/author&gt;&lt;author&gt;Schilsky, Sam&lt;/author&gt;&lt;author&gt;Forrester, Terrence&lt;/author&gt;&lt;author&gt;Kengne, Andre P&lt;/author&gt;&lt;/authors&gt;&lt;/contributors&gt;&lt;titles&gt;&lt;title&gt;Prevalence of behavioural risk factors for cardiovascular disease in adolescents in low-income and middle-income countries: an individual participant data meta-analysis&lt;/title&gt;&lt;secondary-title&gt;The Lancet Diabetes &amp;amp; Endocrinology&lt;/secondary-title&gt;&lt;/titles&gt;&lt;periodical&gt;&lt;full-title&gt;The Lancet Diabetes &amp;amp; Endocrinology&lt;/full-title&gt;&lt;/periodical&gt;&lt;pages&gt;535-544&lt;/pages&gt;&lt;volume&gt;3&lt;/volume&gt;&lt;number&gt;7&lt;/number&gt;&lt;dates&gt;&lt;year&gt;2015&lt;/year&gt;&lt;/dates&gt;&lt;isbn&gt;2213-8587&lt;/isbn&gt;&lt;urls&gt;&lt;/urls&gt;&lt;/record&gt;&lt;/Cite&gt;&lt;/EndNote&gt;</w:instrText>
      </w:r>
      <w:r w:rsidRPr="009F4575">
        <w:rPr>
          <w:rFonts w:ascii="Arial" w:hAnsi="Arial" w:cs="Arial"/>
          <w:sz w:val="20"/>
          <w:szCs w:val="20"/>
        </w:rPr>
        <w:fldChar w:fldCharType="separate"/>
      </w:r>
      <w:r w:rsidR="009A5340" w:rsidRPr="009F4575">
        <w:rPr>
          <w:rFonts w:ascii="Arial" w:hAnsi="Arial" w:cs="Arial"/>
          <w:noProof/>
          <w:sz w:val="20"/>
          <w:szCs w:val="20"/>
        </w:rPr>
        <w:t>[36]</w:t>
      </w:r>
      <w:r w:rsidRPr="009F4575">
        <w:rPr>
          <w:rFonts w:ascii="Arial" w:hAnsi="Arial" w:cs="Arial"/>
          <w:sz w:val="20"/>
          <w:szCs w:val="20"/>
        </w:rPr>
        <w:fldChar w:fldCharType="end"/>
      </w:r>
      <w:r w:rsidRPr="009F4575">
        <w:rPr>
          <w:rFonts w:ascii="Arial" w:hAnsi="Arial" w:cs="Arial"/>
          <w:sz w:val="20"/>
          <w:szCs w:val="20"/>
        </w:rPr>
        <w:t>, it is essential that</w:t>
      </w:r>
      <w:r w:rsidR="00501AF4" w:rsidRPr="009F4575">
        <w:rPr>
          <w:rFonts w:ascii="Arial" w:hAnsi="Arial" w:cs="Arial"/>
          <w:sz w:val="20"/>
          <w:szCs w:val="20"/>
        </w:rPr>
        <w:t xml:space="preserve"> future research should explore the efficacy and effectiveness of</w:t>
      </w:r>
      <w:r w:rsidRPr="009F4575">
        <w:rPr>
          <w:rFonts w:ascii="Arial" w:hAnsi="Arial" w:cs="Arial"/>
          <w:sz w:val="20"/>
          <w:szCs w:val="20"/>
        </w:rPr>
        <w:t xml:space="preserve"> public health interventions </w:t>
      </w:r>
      <w:r w:rsidR="00501AF4" w:rsidRPr="009F4575">
        <w:rPr>
          <w:rFonts w:ascii="Arial" w:hAnsi="Arial" w:cs="Arial"/>
          <w:sz w:val="20"/>
          <w:szCs w:val="20"/>
        </w:rPr>
        <w:t>that aim to</w:t>
      </w:r>
      <w:r w:rsidRPr="009F4575">
        <w:rPr>
          <w:rFonts w:ascii="Arial" w:hAnsi="Arial" w:cs="Arial"/>
          <w:sz w:val="20"/>
          <w:szCs w:val="20"/>
        </w:rPr>
        <w:t xml:space="preserve"> limit the time spent sedentary in this young population. </w:t>
      </w:r>
      <w:r w:rsidR="003210B2" w:rsidRPr="009F4575">
        <w:rPr>
          <w:rFonts w:ascii="Arial" w:hAnsi="Arial" w:cs="Arial"/>
          <w:color w:val="auto"/>
          <w:sz w:val="20"/>
          <w:szCs w:val="20"/>
        </w:rPr>
        <w:t>Future longitudinal studie</w:t>
      </w:r>
      <w:r w:rsidR="004447AB" w:rsidRPr="009F4575">
        <w:rPr>
          <w:rFonts w:ascii="Arial" w:hAnsi="Arial" w:cs="Arial"/>
          <w:color w:val="auto"/>
          <w:sz w:val="20"/>
          <w:szCs w:val="20"/>
        </w:rPr>
        <w:t>s</w:t>
      </w:r>
      <w:r w:rsidR="003210B2" w:rsidRPr="009F4575">
        <w:rPr>
          <w:rFonts w:ascii="Arial" w:hAnsi="Arial" w:cs="Arial"/>
          <w:color w:val="auto"/>
          <w:sz w:val="20"/>
          <w:szCs w:val="20"/>
        </w:rPr>
        <w:t xml:space="preserve"> could offer important new targets and strategies for interventions to tackle the </w:t>
      </w:r>
      <w:r w:rsidR="00501AF4" w:rsidRPr="009F4575">
        <w:rPr>
          <w:rFonts w:ascii="Arial" w:hAnsi="Arial" w:cs="Arial"/>
          <w:bCs/>
          <w:sz w:val="20"/>
          <w:szCs w:val="20"/>
          <w:lang w:eastAsia="nl-BE"/>
        </w:rPr>
        <w:t xml:space="preserve">sleep </w:t>
      </w:r>
      <w:r w:rsidR="00340CBA" w:rsidRPr="009F4575">
        <w:rPr>
          <w:rFonts w:ascii="Arial" w:hAnsi="Arial" w:cs="Arial"/>
          <w:sz w:val="20"/>
          <w:szCs w:val="20"/>
          <w:lang w:eastAsia="ja-JP"/>
        </w:rPr>
        <w:t>disturbance</w:t>
      </w:r>
      <w:r w:rsidR="00501AF4" w:rsidRPr="009F4575">
        <w:rPr>
          <w:rFonts w:ascii="Arial" w:hAnsi="Arial" w:cs="Arial"/>
          <w:bCs/>
          <w:sz w:val="20"/>
          <w:szCs w:val="20"/>
          <w:lang w:eastAsia="nl-BE"/>
        </w:rPr>
        <w:t xml:space="preserve"> </w:t>
      </w:r>
      <w:r w:rsidR="003210B2" w:rsidRPr="009F4575">
        <w:rPr>
          <w:rFonts w:ascii="Arial" w:hAnsi="Arial" w:cs="Arial"/>
          <w:color w:val="auto"/>
          <w:sz w:val="20"/>
          <w:szCs w:val="20"/>
        </w:rPr>
        <w:t>-sedentary behavior relationship at its very early stages.</w:t>
      </w:r>
    </w:p>
    <w:p w14:paraId="51390ABD" w14:textId="06A422F0" w:rsidR="00F35731" w:rsidRPr="009F4575" w:rsidRDefault="003210B2" w:rsidP="00112095">
      <w:pPr>
        <w:pStyle w:val="BodyA"/>
        <w:suppressAutoHyphens/>
        <w:spacing w:line="480" w:lineRule="auto"/>
        <w:jc w:val="both"/>
        <w:rPr>
          <w:rFonts w:ascii="Arial" w:hAnsi="Arial" w:cs="Arial"/>
          <w:color w:val="auto"/>
          <w:sz w:val="20"/>
          <w:szCs w:val="20"/>
        </w:rPr>
      </w:pPr>
      <w:r w:rsidRPr="009F4575">
        <w:rPr>
          <w:rFonts w:ascii="Arial" w:hAnsi="Arial" w:cs="Arial"/>
          <w:color w:val="auto"/>
          <w:sz w:val="20"/>
          <w:szCs w:val="20"/>
        </w:rPr>
        <w:t xml:space="preserve">  </w:t>
      </w:r>
    </w:p>
    <w:p w14:paraId="18F36219" w14:textId="77777777" w:rsidR="003318FD" w:rsidRPr="009F4575" w:rsidRDefault="003318FD" w:rsidP="003318FD">
      <w:pPr>
        <w:spacing w:line="480" w:lineRule="auto"/>
        <w:jc w:val="both"/>
        <w:rPr>
          <w:rFonts w:ascii="Arial" w:hAnsi="Arial" w:cs="Arial"/>
          <w:b/>
          <w:sz w:val="20"/>
          <w:szCs w:val="20"/>
          <w:lang w:eastAsia="ja-JP"/>
        </w:rPr>
      </w:pPr>
      <w:r w:rsidRPr="009F4575">
        <w:rPr>
          <w:rFonts w:ascii="Arial" w:hAnsi="Arial" w:cs="Arial"/>
          <w:b/>
          <w:sz w:val="20"/>
          <w:szCs w:val="20"/>
          <w:lang w:eastAsia="ja-JP"/>
        </w:rPr>
        <w:t>References</w:t>
      </w:r>
    </w:p>
    <w:p w14:paraId="649D6E92"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sz w:val="20"/>
          <w:szCs w:val="20"/>
          <w:lang w:eastAsia="ja-JP"/>
        </w:rPr>
        <w:fldChar w:fldCharType="begin"/>
      </w:r>
      <w:r w:rsidRPr="009F4575">
        <w:rPr>
          <w:rFonts w:ascii="Arial" w:hAnsi="Arial" w:cs="Arial"/>
          <w:sz w:val="20"/>
          <w:szCs w:val="20"/>
          <w:lang w:eastAsia="ja-JP"/>
        </w:rPr>
        <w:instrText xml:space="preserve"> ADDIN EN.REFLIST </w:instrText>
      </w:r>
      <w:r w:rsidRPr="009F4575">
        <w:rPr>
          <w:rFonts w:ascii="Arial" w:hAnsi="Arial" w:cs="Arial"/>
          <w:sz w:val="20"/>
          <w:szCs w:val="20"/>
          <w:lang w:eastAsia="ja-JP"/>
        </w:rPr>
        <w:fldChar w:fldCharType="separate"/>
      </w:r>
      <w:r w:rsidRPr="009F4575">
        <w:rPr>
          <w:rFonts w:ascii="Arial" w:hAnsi="Arial" w:cs="Arial"/>
          <w:noProof/>
          <w:sz w:val="20"/>
          <w:szCs w:val="20"/>
        </w:rPr>
        <w:t>[1] Mullin BC, Simon SL. Managing Insomnia Symptoms Among Adolescents With Anxiety Disorders. Evidence-Based Practice in Child and Adolescent Mental Health. 2017;2:123-38.</w:t>
      </w:r>
    </w:p>
    <w:p w14:paraId="06A7C39D"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 Armstrong JM, Ruttle PL, Klein MH, Essex MJ, Benca RM. Associations of child insomnia, sleep movement, and their persistence with mental health symptoms in childhood and adolescence. Sleep. 2014;37:901-9.</w:t>
      </w:r>
    </w:p>
    <w:p w14:paraId="6D081914"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 de Zambotti M, Goldstone A, Colrain IM, Baker FC. Insomnia disorder in adolescence: Diagnosis, impact, and treatment. Sleep Medicine Reviews. 2018;</w:t>
      </w:r>
      <w:r w:rsidRPr="009F4575">
        <w:rPr>
          <w:rFonts w:ascii="Arial" w:hAnsi="Arial" w:cs="Arial"/>
          <w:color w:val="000000"/>
          <w:sz w:val="20"/>
          <w:szCs w:val="20"/>
          <w:shd w:val="clear" w:color="auto" w:fill="FFFFFF"/>
        </w:rPr>
        <w:t xml:space="preserve"> 39:12-24</w:t>
      </w:r>
      <w:r w:rsidRPr="009F4575">
        <w:rPr>
          <w:rFonts w:ascii="Arial" w:hAnsi="Arial" w:cs="Arial"/>
          <w:noProof/>
          <w:sz w:val="20"/>
          <w:szCs w:val="20"/>
        </w:rPr>
        <w:t>.</w:t>
      </w:r>
    </w:p>
    <w:p w14:paraId="6AB6F333"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[4] Winsper C, Tang NK. Linkages between insomnia and suicidality: prospective associations, high-risk subgroups and possible psychological mechanisms. International Review of Psychiatry. 2014;26:189-204.</w:t>
      </w:r>
    </w:p>
    <w:p w14:paraId="079CCAC4"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lastRenderedPageBreak/>
        <w:t>[5] Nadorff MR, Salem T, Winer ES, Lamis DA, Nazem S, Berman ME. Explaining alcohol use and suicide risk: a moderated mediation model involving insomnia symptoms and gender. Journal of Clinical Sleep Ledicine. 2014;10:1317-23.</w:t>
      </w:r>
    </w:p>
    <w:p w14:paraId="251B6F83"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[6] Matthews KA, Pantesco EJ. Sleep characteristics and cardiovascular risk in children and adolescents: an enumerative review. Sleep Medicine. 2016;18:36-49.</w:t>
      </w:r>
    </w:p>
    <w:p w14:paraId="2891B1CF"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[7] Kendall PC, Peterman JS. CBT for adolescents with anxiety: Mature yet still developing. American Journal of Psychiatry. 2015;172:519-30.</w:t>
      </w:r>
    </w:p>
    <w:p w14:paraId="785F1508"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[8] Lundkvist</w:t>
      </w:r>
      <w:r w:rsidRPr="009F4575">
        <w:rPr>
          <w:rFonts w:ascii="Cambria Math" w:hAnsi="Cambria Math" w:cs="Cambria Math"/>
          <w:noProof/>
          <w:sz w:val="20"/>
          <w:szCs w:val="20"/>
        </w:rPr>
        <w:t>‐</w:t>
      </w:r>
      <w:r w:rsidRPr="009F4575">
        <w:rPr>
          <w:rFonts w:ascii="Arial" w:hAnsi="Arial" w:cs="Arial"/>
          <w:noProof/>
          <w:sz w:val="20"/>
          <w:szCs w:val="20"/>
        </w:rPr>
        <w:t>Houndoumadi I, Thastum M. Anxious Children and Adolescents Non</w:t>
      </w:r>
      <w:r w:rsidRPr="009F4575">
        <w:rPr>
          <w:rFonts w:ascii="Cambria Math" w:hAnsi="Cambria Math" w:cs="Cambria Math"/>
          <w:noProof/>
          <w:sz w:val="20"/>
          <w:szCs w:val="20"/>
        </w:rPr>
        <w:t>‐</w:t>
      </w:r>
      <w:r w:rsidRPr="009F4575">
        <w:rPr>
          <w:rFonts w:ascii="Arial" w:hAnsi="Arial" w:cs="Arial"/>
          <w:noProof/>
          <w:sz w:val="20"/>
          <w:szCs w:val="20"/>
        </w:rPr>
        <w:t>responding to CBT: Clinical Predictors and Families' Experiences of Therapy. Clinical Psychology &amp; psychotherapy. 2017;24:82-93.</w:t>
      </w:r>
    </w:p>
    <w:p w14:paraId="72B6D501"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[9] Beck A, Nadkarni A, Calam R, Naeem F, Husain N. Increasing access to cognitive behaviour therapy in low and middle income countries: a strategic framework. Asian Journal of Psychiatry. 2016;22:190-5.</w:t>
      </w:r>
    </w:p>
    <w:p w14:paraId="6B16865D"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 xml:space="preserve">[10] Yatham S, Sivathasan S, Yoon R, da Silva TL, Ravindran AV. Depression, anxiety, and post-traumatic stress disorder among youth in low and middle income countries: A review of prevalence and treatment interventions. Asian Journal of Psychiatry. 2018; </w:t>
      </w:r>
      <w:r w:rsidRPr="009F4575">
        <w:rPr>
          <w:rFonts w:ascii="Arial" w:hAnsi="Arial" w:cs="Arial"/>
          <w:color w:val="000000"/>
          <w:sz w:val="20"/>
          <w:szCs w:val="20"/>
          <w:shd w:val="clear" w:color="auto" w:fill="FFFFFF"/>
        </w:rPr>
        <w:t>38:78-91</w:t>
      </w:r>
      <w:r w:rsidRPr="009F4575">
        <w:rPr>
          <w:rFonts w:ascii="Arial" w:hAnsi="Arial" w:cs="Arial"/>
          <w:noProof/>
          <w:sz w:val="20"/>
          <w:szCs w:val="20"/>
        </w:rPr>
        <w:t>.</w:t>
      </w:r>
    </w:p>
    <w:p w14:paraId="5A2D997E"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[11] Caspersen CJ, Powell KE, Christenson GM. Physical activity, exercise, and physical fitness: definitions and distinctions for health-related research. Public Health Reports. 1985;100:126.</w:t>
      </w:r>
    </w:p>
    <w:p w14:paraId="22664C6B"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[12] Brand S, Gerber M, Beck J, Hatzinger M, Pühse U, Holsboer-Trachsler E. High exercise levels are related to favorable sleep patterns and psychological functioning in adolescents: a comparison of athletes and controls. Journal of Adolescent Health. 2010;46:133-41.</w:t>
      </w:r>
    </w:p>
    <w:p w14:paraId="498E6FF3"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[13] Tremblay MS, Aubert S, Barnes JD, Saunders TJ, Carson V, Latimer-Cheung AE, et al. Sedentary Behavior Research Network (SBRN)–Terminology Consensus Project process and outcome. International Journal of Behavioral Nutrition and Physical Activity. 2017;14:75.</w:t>
      </w:r>
    </w:p>
    <w:p w14:paraId="78699743"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[14] Guthold R, Cowan MJ, Autenrieth CS, Kann L, Riley LM. Physical activity and sedentary behavior among schoolchildren: a 34-country comparison. The Journal of Pediatrics. 2010;157:43-9. e1.</w:t>
      </w:r>
    </w:p>
    <w:p w14:paraId="05DCEB51"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[15] Teychenne M, Costigan SA, Parker K. The association between sedentary behaviour and risk of anxiety: a systematic review. BMC Public Health. 2015;15:513.</w:t>
      </w:r>
    </w:p>
    <w:p w14:paraId="073C2D3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[16] Edwards MK, Loprinzi PD. Experimentally increasing sedentary behavior results in increased anxiety in an active young adult population. Journal of Affective Disorders. 2016;204:166-73.</w:t>
      </w:r>
    </w:p>
    <w:p w14:paraId="2A9F3F98"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lastRenderedPageBreak/>
        <w:t>[17] Endrighi R, Steptoe A, Hamer M. The effect of experimentally induced sedentariness on mood and psychobiological responses to mental stress. The British Journal of Psychiatry. 2016;208:245-51</w:t>
      </w:r>
    </w:p>
    <w:p w14:paraId="3A576EEE"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[18] Allen MS, Walter EE, Swann C. Sedentary behaviour and risk of anxiety: A systematic review and meta-analysis. Journal of Affective Disorders. 2019;242:5-13.</w:t>
      </w:r>
    </w:p>
    <w:p w14:paraId="4747699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[19] Yang Y, Shin JC, Li D, An R. Sedentary Behavior and Sleep Problems: a Systematic Review and Meta-Analysis. International Journal of Behavioral Medicine. 2017;24:481-92.</w:t>
      </w:r>
    </w:p>
    <w:p w14:paraId="19AAAA7D"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[20] Brener ND, Collins JL, Kann L, Warren CW, Williams BI. Reliability of the Youth Risk Behavior Survey Questionnaire. American Journal of Epidemiology. 1995;141:575-80.</w:t>
      </w:r>
    </w:p>
    <w:p w14:paraId="435B2EB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[21] Sharma B, Lee TH, Nam EW. Loneliness, insomnia and suicidal behavior among school-going adolescents in Western Pacific Island countries: role of violence and injury. International Journal of Environmental Research and Public Health. 2017;14.</w:t>
      </w:r>
    </w:p>
    <w:p w14:paraId="1C1BE9E4"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[22] Guthold R, Cowan MJ, Autenrieth CS, Kann L, Riley LM. Physical activity and sedentary behavior among schoolchildren: a 34-country comparison. Journal of Pediatrics. 2010;157:43-9.e1.</w:t>
      </w:r>
    </w:p>
    <w:p w14:paraId="75E88746"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[23] Balogun O, Koyanagi A, Stickley A, Gilmour S, Shibuya K. Alcohol consumption and psychological distress in adolescents: a multi-country study. Journal of Adolescent Health. 2014;54:228-34.</w:t>
      </w:r>
    </w:p>
    <w:p w14:paraId="749A722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[24] McKinnon B, Gariepy G, Sentenac M, Elgar FJ. Adolescent suicidal behaviours in 32 low- and middle-income countries. Bulletin of the World Health Organization. 2016;94:340-50f.</w:t>
      </w:r>
    </w:p>
    <w:p w14:paraId="641A2765"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[25] Prochaska JJ, Sallis JF, Long B. A physical activity screening measure for use with adolescents in primary care. Archives of Pediatrics &amp; Adolescent Medicine. 2001;155:554-9.</w:t>
      </w:r>
    </w:p>
    <w:p w14:paraId="5A6636D1"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[26] Higgins JP, Thompson SG. Quantifying heterogeneity in a meta-analysis. Statistical Medicine. 2002;21:1539-58.</w:t>
      </w:r>
    </w:p>
    <w:p w14:paraId="1E51C3B3"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[27] Felden ÉPG, Leite CR, Rebelatto CF, Andrade RD, Beltrame TS. Sleep in adolescents of different socioeconomic status: a systematic review. Revista Paulista de Pediatria. 2015;33:467-73.</w:t>
      </w:r>
    </w:p>
    <w:p w14:paraId="41CD605A"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[28] Owen N, Healy GN, Matthews CE, Dunstan DW. Too much sitting: the population health science of sedentary behavior. Exercise and Sport Sciences Reviews. 2010;38:105-13.</w:t>
      </w:r>
    </w:p>
    <w:p w14:paraId="7EF62A9E" w14:textId="77777777" w:rsidR="003D5EB6" w:rsidRPr="009F4575" w:rsidRDefault="003D5EB6" w:rsidP="003D5EB6">
      <w:pPr>
        <w:pStyle w:val="EndNoteBibliography"/>
        <w:spacing w:line="480" w:lineRule="auto"/>
        <w:rPr>
          <w:rFonts w:ascii="Arial" w:hAnsi="Arial" w:cs="Arial"/>
          <w:noProof/>
          <w:sz w:val="20"/>
          <w:szCs w:val="20"/>
          <w:lang w:val="nl-BE"/>
        </w:rPr>
      </w:pPr>
      <w:r w:rsidRPr="009F4575">
        <w:rPr>
          <w:rFonts w:ascii="Arial" w:hAnsi="Arial" w:cs="Arial"/>
          <w:noProof/>
          <w:sz w:val="20"/>
          <w:szCs w:val="20"/>
        </w:rPr>
        <w:t xml:space="preserve">[29] Healy GN, Matthews CE, Dunstan DW, Winkler EAH, Owen N. Sedentary time and cardio-metabolic biomarkers in US adults: NHANES 2003-06. </w:t>
      </w:r>
      <w:r w:rsidRPr="009F4575">
        <w:rPr>
          <w:rFonts w:ascii="Arial" w:hAnsi="Arial" w:cs="Arial"/>
          <w:noProof/>
          <w:sz w:val="20"/>
          <w:szCs w:val="20"/>
          <w:lang w:val="nl-BE"/>
        </w:rPr>
        <w:t>European Heart Journal. 2011;32:590-7.</w:t>
      </w:r>
    </w:p>
    <w:p w14:paraId="44CDEC01"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lang w:val="nl-BE"/>
        </w:rPr>
        <w:lastRenderedPageBreak/>
        <w:t xml:space="preserve">[30] Hansen ALS, Wijndaele K, Owen N, Magliano DJ, Thorp AA, Shaw JE, et al. </w:t>
      </w:r>
      <w:r w:rsidRPr="009F4575">
        <w:rPr>
          <w:rFonts w:ascii="Arial" w:hAnsi="Arial" w:cs="Arial"/>
          <w:noProof/>
          <w:sz w:val="20"/>
          <w:szCs w:val="20"/>
        </w:rPr>
        <w:t>Adverse associations of increases in television viewing time with 5-year changes in glucose homoeostasis markers: the AusDiab study. Diabetic Medicine. 2012;29:918-25.</w:t>
      </w:r>
    </w:p>
    <w:p w14:paraId="2AE3BEE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[31] Aoyama S, Shibata S. The Role of Circadian Rhythms in Muscular and Osseous Physiology and Their Regulation by Nutrition and Exercise. Frontiers in Neuroscience. 2017;11.</w:t>
      </w:r>
    </w:p>
    <w:p w14:paraId="7E1F63E7"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[32] Soundy A, Roskell C, Stubbs B, Vancampfort D. Selection, use and psychometric properties of physical activity measures to assess individuals with severe mental illness: a narrative synthesis. Archives of Psychiatric Nursing. 2014;28:135-51.</w:t>
      </w:r>
    </w:p>
    <w:p w14:paraId="154899C5"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[33] Hallgren M, Owen N, Zeebari Z, Stubbs B, Vancampfort D, Schuch F, et al. Passive and mentally-active sedentary behaviors and incident major depressive disorder: a 13-year cohort study. Journal of Affective Disorders. 2018;</w:t>
      </w:r>
      <w:r w:rsidRPr="009F4575">
        <w:rPr>
          <w:rFonts w:ascii="Arial" w:hAnsi="Arial" w:cs="Arial"/>
          <w:color w:val="000000"/>
          <w:sz w:val="20"/>
          <w:szCs w:val="20"/>
          <w:shd w:val="clear" w:color="auto" w:fill="FFFFFF"/>
        </w:rPr>
        <w:t>241:579-585</w:t>
      </w:r>
      <w:r w:rsidRPr="009F4575">
        <w:rPr>
          <w:rFonts w:ascii="Arial" w:hAnsi="Arial" w:cs="Arial"/>
          <w:noProof/>
          <w:sz w:val="20"/>
          <w:szCs w:val="20"/>
        </w:rPr>
        <w:t>.</w:t>
      </w:r>
    </w:p>
    <w:p w14:paraId="1D3FCFFE"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[34] Horgan A, Sweeney J. Young students' use of the Internet for mental health information and support. Journal of psychiatric and mental health nursing. 2010;17:117-23.</w:t>
      </w:r>
    </w:p>
    <w:p w14:paraId="341B0A4E"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[35] Bues M, Pross A, Stefani O, Frey S, Anders D, Späti J, et al. LED</w:t>
      </w:r>
      <w:r w:rsidRPr="009F4575">
        <w:rPr>
          <w:rFonts w:ascii="Cambria Math" w:hAnsi="Cambria Math" w:cs="Cambria Math"/>
          <w:noProof/>
          <w:sz w:val="20"/>
          <w:szCs w:val="20"/>
        </w:rPr>
        <w:t>‐</w:t>
      </w:r>
      <w:r w:rsidRPr="009F4575">
        <w:rPr>
          <w:rFonts w:ascii="Arial" w:hAnsi="Arial" w:cs="Arial"/>
          <w:noProof/>
          <w:sz w:val="20"/>
          <w:szCs w:val="20"/>
        </w:rPr>
        <w:t>backlit computer screens influence our biological clock and keep us more awake. Journal of the Society for Information Display. 2012;20:266-72.</w:t>
      </w:r>
    </w:p>
    <w:p w14:paraId="0C6733AC" w14:textId="77777777" w:rsidR="003D5EB6" w:rsidRPr="009F4575" w:rsidRDefault="003D5EB6" w:rsidP="003D5EB6">
      <w:pPr>
        <w:pStyle w:val="EndNoteBibliography"/>
        <w:spacing w:line="480" w:lineRule="auto"/>
        <w:rPr>
          <w:rFonts w:ascii="Arial" w:hAnsi="Arial" w:cs="Arial"/>
          <w:noProof/>
          <w:sz w:val="20"/>
          <w:szCs w:val="20"/>
        </w:rPr>
      </w:pPr>
      <w:r w:rsidRPr="009F4575">
        <w:rPr>
          <w:rFonts w:ascii="Arial" w:hAnsi="Arial" w:cs="Arial"/>
          <w:noProof/>
          <w:sz w:val="20"/>
          <w:szCs w:val="20"/>
        </w:rPr>
        <w:t>[36] Caleyachetty R, Echouffo-Tcheugui JB, Tait CA, Schilsky S, Forrester T, Kengne AP. Prevalence of behavioural risk factors for cardiovascular disease in adolescents in low-income and middle-income countries: an individual participant data meta-analysis. The Lancet Diabetes &amp; Endocrinology. 2015;3:535-44.</w:t>
      </w:r>
    </w:p>
    <w:p w14:paraId="689BF15E" w14:textId="6E35FF16" w:rsidR="003318FD" w:rsidRPr="009F4575" w:rsidRDefault="003D5EB6" w:rsidP="003D5EB6">
      <w:pPr>
        <w:spacing w:line="480" w:lineRule="auto"/>
        <w:jc w:val="both"/>
        <w:rPr>
          <w:rFonts w:ascii="Arial" w:hAnsi="Arial" w:cs="Arial"/>
          <w:sz w:val="20"/>
          <w:szCs w:val="20"/>
          <w:lang w:eastAsia="ja-JP"/>
        </w:rPr>
      </w:pPr>
      <w:r w:rsidRPr="009F4575">
        <w:rPr>
          <w:rFonts w:ascii="Arial" w:hAnsi="Arial" w:cs="Arial"/>
          <w:sz w:val="20"/>
          <w:szCs w:val="20"/>
          <w:lang w:eastAsia="ja-JP"/>
        </w:rPr>
        <w:fldChar w:fldCharType="end"/>
      </w:r>
    </w:p>
    <w:p w14:paraId="58A70C64" w14:textId="519DCF69" w:rsidR="003318FD" w:rsidRPr="009F4575" w:rsidRDefault="003318FD" w:rsidP="00501AF4">
      <w:pPr>
        <w:pStyle w:val="BodyA"/>
        <w:suppressAutoHyphens/>
        <w:spacing w:line="480" w:lineRule="auto"/>
        <w:jc w:val="both"/>
        <w:rPr>
          <w:rFonts w:ascii="Arial" w:hAnsi="Arial" w:cs="Arial"/>
          <w:color w:val="auto"/>
          <w:sz w:val="20"/>
          <w:szCs w:val="20"/>
        </w:rPr>
      </w:pPr>
    </w:p>
    <w:p w14:paraId="2E2AD4C0" w14:textId="0B1434B9" w:rsidR="003318FD" w:rsidRPr="009F4575" w:rsidRDefault="003318FD" w:rsidP="00501AF4">
      <w:pPr>
        <w:pStyle w:val="BodyA"/>
        <w:suppressAutoHyphens/>
        <w:spacing w:line="480" w:lineRule="auto"/>
        <w:jc w:val="both"/>
        <w:rPr>
          <w:rFonts w:ascii="Arial" w:hAnsi="Arial" w:cs="Arial"/>
          <w:color w:val="auto"/>
          <w:sz w:val="20"/>
          <w:szCs w:val="20"/>
        </w:rPr>
      </w:pPr>
    </w:p>
    <w:p w14:paraId="21375A47" w14:textId="72F05F1D" w:rsidR="003318FD" w:rsidRPr="009F4575" w:rsidRDefault="003318FD" w:rsidP="00501AF4">
      <w:pPr>
        <w:pStyle w:val="BodyA"/>
        <w:suppressAutoHyphens/>
        <w:spacing w:line="480" w:lineRule="auto"/>
        <w:jc w:val="both"/>
        <w:rPr>
          <w:rFonts w:ascii="Arial" w:hAnsi="Arial" w:cs="Arial"/>
          <w:color w:val="auto"/>
          <w:sz w:val="20"/>
          <w:szCs w:val="20"/>
        </w:rPr>
      </w:pPr>
    </w:p>
    <w:p w14:paraId="0A7DD094" w14:textId="77777777" w:rsidR="003318FD" w:rsidRPr="009F4575" w:rsidRDefault="003318FD" w:rsidP="003210B2">
      <w:pPr>
        <w:pStyle w:val="BodyA"/>
        <w:suppressAutoHyphens/>
        <w:spacing w:line="480" w:lineRule="auto"/>
        <w:jc w:val="both"/>
        <w:rPr>
          <w:rFonts w:ascii="Arial" w:hAnsi="Arial" w:cs="Arial"/>
          <w:color w:val="auto"/>
          <w:sz w:val="20"/>
          <w:szCs w:val="20"/>
        </w:rPr>
        <w:sectPr w:rsidR="003318FD" w:rsidRPr="009F4575" w:rsidSect="004B7E65">
          <w:footerReference w:type="even" r:id="rId7"/>
          <w:footerReference w:type="default" r:id="rId8"/>
          <w:pgSz w:w="11900" w:h="16840"/>
          <w:pgMar w:top="1440" w:right="1440" w:bottom="1440" w:left="1440" w:header="720" w:footer="720" w:gutter="0"/>
          <w:cols w:space="720"/>
          <w:docGrid w:linePitch="360"/>
        </w:sectPr>
      </w:pPr>
    </w:p>
    <w:tbl>
      <w:tblPr>
        <w:tblW w:w="0" w:type="auto"/>
        <w:tblLayout w:type="fixed"/>
        <w:tblLook w:val="04A0" w:firstRow="1" w:lastRow="0" w:firstColumn="1" w:lastColumn="0" w:noHBand="0" w:noVBand="1"/>
      </w:tblPr>
      <w:tblGrid>
        <w:gridCol w:w="1690"/>
        <w:gridCol w:w="2796"/>
        <w:gridCol w:w="661"/>
        <w:gridCol w:w="1956"/>
        <w:gridCol w:w="828"/>
        <w:gridCol w:w="2498"/>
        <w:gridCol w:w="2865"/>
      </w:tblGrid>
      <w:tr w:rsidR="00E43265" w:rsidRPr="009F4575" w14:paraId="090E318C" w14:textId="77777777" w:rsidTr="00661297">
        <w:trPr>
          <w:trHeight w:val="300"/>
        </w:trPr>
        <w:tc>
          <w:tcPr>
            <w:tcW w:w="13294" w:type="dxa"/>
            <w:gridSpan w:val="7"/>
            <w:tcBorders>
              <w:top w:val="nil"/>
              <w:left w:val="nil"/>
              <w:bottom w:val="nil"/>
              <w:right w:val="nil"/>
            </w:tcBorders>
            <w:shd w:val="clear" w:color="auto" w:fill="auto"/>
            <w:noWrap/>
            <w:vAlign w:val="center"/>
            <w:hideMark/>
          </w:tcPr>
          <w:p w14:paraId="2E944455" w14:textId="7F300A4B" w:rsidR="00E43265" w:rsidRPr="009F4575" w:rsidRDefault="00E43265" w:rsidP="00BD3AF7">
            <w:pPr>
              <w:jc w:val="both"/>
              <w:rPr>
                <w:rFonts w:ascii="Arial" w:eastAsia="Times New Roman" w:hAnsi="Arial" w:cs="Arial"/>
                <w:b/>
                <w:bCs/>
                <w:color w:val="000000"/>
                <w:sz w:val="20"/>
                <w:szCs w:val="20"/>
                <w:lang w:val="en-GB"/>
              </w:rPr>
            </w:pPr>
            <w:r w:rsidRPr="009F4575">
              <w:rPr>
                <w:rFonts w:ascii="Arial" w:eastAsia="Times New Roman" w:hAnsi="Arial" w:cs="Arial"/>
                <w:b/>
                <w:bCs/>
                <w:color w:val="000000"/>
                <w:sz w:val="20"/>
                <w:szCs w:val="20"/>
                <w:lang w:val="en-GB"/>
              </w:rPr>
              <w:lastRenderedPageBreak/>
              <w:t xml:space="preserve">Table 1 </w:t>
            </w:r>
            <w:r w:rsidRPr="009F4575">
              <w:rPr>
                <w:rFonts w:ascii="Arial" w:eastAsia="Times New Roman" w:hAnsi="Arial" w:cs="Arial"/>
                <w:color w:val="000000"/>
                <w:sz w:val="20"/>
                <w:szCs w:val="20"/>
                <w:lang w:val="en-GB"/>
              </w:rPr>
              <w:t xml:space="preserve">Survey characteristics and prevalence of sedentary </w:t>
            </w:r>
            <w:proofErr w:type="spellStart"/>
            <w:r w:rsidRPr="009F4575">
              <w:rPr>
                <w:rFonts w:ascii="Arial" w:eastAsia="Times New Roman" w:hAnsi="Arial" w:cs="Arial"/>
                <w:color w:val="000000"/>
                <w:sz w:val="20"/>
                <w:szCs w:val="20"/>
                <w:lang w:val="en-GB"/>
              </w:rPr>
              <w:t>behavior</w:t>
            </w:r>
            <w:proofErr w:type="spellEnd"/>
            <w:r w:rsidRPr="009F4575">
              <w:rPr>
                <w:rFonts w:ascii="Arial" w:eastAsia="Times New Roman" w:hAnsi="Arial" w:cs="Arial"/>
                <w:color w:val="000000"/>
                <w:sz w:val="20"/>
                <w:szCs w:val="20"/>
                <w:lang w:val="en-GB"/>
              </w:rPr>
              <w:t xml:space="preserve"> and anxiety-induced </w:t>
            </w:r>
            <w:r w:rsidR="00BD3AF7" w:rsidRPr="009F4575">
              <w:rPr>
                <w:rFonts w:ascii="Arial" w:eastAsia="Times New Roman" w:hAnsi="Arial" w:cs="Arial"/>
                <w:color w:val="000000"/>
                <w:sz w:val="20"/>
                <w:szCs w:val="20"/>
                <w:lang w:val="en-GB"/>
              </w:rPr>
              <w:t>sleep disturbance</w:t>
            </w:r>
          </w:p>
        </w:tc>
      </w:tr>
      <w:tr w:rsidR="00BD3AF7" w:rsidRPr="009F4575" w14:paraId="708FF925" w14:textId="77777777" w:rsidTr="00661297">
        <w:trPr>
          <w:trHeight w:val="560"/>
        </w:trPr>
        <w:tc>
          <w:tcPr>
            <w:tcW w:w="1690" w:type="dxa"/>
            <w:tcBorders>
              <w:top w:val="single" w:sz="4" w:space="0" w:color="auto"/>
              <w:left w:val="nil"/>
              <w:bottom w:val="double" w:sz="6" w:space="0" w:color="auto"/>
              <w:right w:val="nil"/>
            </w:tcBorders>
            <w:shd w:val="clear" w:color="auto" w:fill="auto"/>
            <w:noWrap/>
            <w:vAlign w:val="bottom"/>
            <w:hideMark/>
          </w:tcPr>
          <w:p w14:paraId="008F71F9" w14:textId="4DAE124C"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xml:space="preserve">Country </w:t>
            </w:r>
            <w:proofErr w:type="spellStart"/>
            <w:r w:rsidRPr="009F4575">
              <w:rPr>
                <w:rFonts w:ascii="Arial" w:eastAsia="Times New Roman" w:hAnsi="Arial" w:cs="Arial"/>
                <w:color w:val="000000"/>
                <w:sz w:val="20"/>
                <w:szCs w:val="20"/>
                <w:lang w:val="en-GB"/>
              </w:rPr>
              <w:t>income</w:t>
            </w:r>
            <w:r w:rsidRPr="009F4575">
              <w:rPr>
                <w:rFonts w:ascii="Arial" w:eastAsia="Times New Roman" w:hAnsi="Arial" w:cs="Arial"/>
                <w:color w:val="000000"/>
                <w:sz w:val="20"/>
                <w:szCs w:val="20"/>
                <w:vertAlign w:val="superscript"/>
                <w:lang w:val="en-GB"/>
              </w:rPr>
              <w:t>a</w:t>
            </w:r>
            <w:proofErr w:type="spellEnd"/>
          </w:p>
        </w:tc>
        <w:tc>
          <w:tcPr>
            <w:tcW w:w="2796" w:type="dxa"/>
            <w:tcBorders>
              <w:top w:val="single" w:sz="4" w:space="0" w:color="auto"/>
              <w:left w:val="nil"/>
              <w:bottom w:val="double" w:sz="6" w:space="0" w:color="auto"/>
              <w:right w:val="nil"/>
            </w:tcBorders>
            <w:shd w:val="clear" w:color="auto" w:fill="auto"/>
            <w:noWrap/>
            <w:vAlign w:val="bottom"/>
            <w:hideMark/>
          </w:tcPr>
          <w:p w14:paraId="1A141415" w14:textId="77777777"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Country</w:t>
            </w:r>
          </w:p>
        </w:tc>
        <w:tc>
          <w:tcPr>
            <w:tcW w:w="661" w:type="dxa"/>
            <w:tcBorders>
              <w:top w:val="single" w:sz="4" w:space="0" w:color="auto"/>
              <w:left w:val="nil"/>
              <w:bottom w:val="double" w:sz="6" w:space="0" w:color="auto"/>
              <w:right w:val="nil"/>
            </w:tcBorders>
            <w:shd w:val="clear" w:color="auto" w:fill="auto"/>
            <w:noWrap/>
            <w:vAlign w:val="bottom"/>
            <w:hideMark/>
          </w:tcPr>
          <w:p w14:paraId="0F532D12" w14:textId="77777777"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Year</w:t>
            </w:r>
          </w:p>
        </w:tc>
        <w:tc>
          <w:tcPr>
            <w:tcW w:w="1956" w:type="dxa"/>
            <w:tcBorders>
              <w:top w:val="single" w:sz="4" w:space="0" w:color="auto"/>
              <w:left w:val="nil"/>
              <w:bottom w:val="double" w:sz="6" w:space="0" w:color="auto"/>
              <w:right w:val="nil"/>
            </w:tcBorders>
            <w:shd w:val="clear" w:color="auto" w:fill="auto"/>
            <w:vAlign w:val="bottom"/>
            <w:hideMark/>
          </w:tcPr>
          <w:p w14:paraId="04F4B670" w14:textId="7CF8A10A"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Response rate (%)</w:t>
            </w:r>
            <w:r w:rsidRPr="009F4575">
              <w:rPr>
                <w:rFonts w:ascii="Arial" w:eastAsia="Times New Roman" w:hAnsi="Arial" w:cs="Arial"/>
                <w:color w:val="000000"/>
                <w:sz w:val="20"/>
                <w:szCs w:val="20"/>
                <w:vertAlign w:val="superscript"/>
                <w:lang w:val="en-GB"/>
              </w:rPr>
              <w:t>b</w:t>
            </w:r>
          </w:p>
        </w:tc>
        <w:tc>
          <w:tcPr>
            <w:tcW w:w="828" w:type="dxa"/>
            <w:tcBorders>
              <w:top w:val="single" w:sz="4" w:space="0" w:color="auto"/>
              <w:left w:val="nil"/>
              <w:bottom w:val="double" w:sz="6" w:space="0" w:color="auto"/>
              <w:right w:val="nil"/>
            </w:tcBorders>
            <w:shd w:val="clear" w:color="auto" w:fill="auto"/>
            <w:vAlign w:val="bottom"/>
            <w:hideMark/>
          </w:tcPr>
          <w:p w14:paraId="3B07ACEF" w14:textId="6946EB60"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N</w:t>
            </w:r>
            <w:r w:rsidRPr="009F4575">
              <w:rPr>
                <w:rFonts w:ascii="Arial" w:eastAsia="Times New Roman" w:hAnsi="Arial" w:cs="Arial"/>
                <w:color w:val="000000"/>
                <w:sz w:val="20"/>
                <w:szCs w:val="20"/>
                <w:vertAlign w:val="superscript"/>
                <w:lang w:val="en-GB"/>
              </w:rPr>
              <w:t>c</w:t>
            </w:r>
          </w:p>
        </w:tc>
        <w:tc>
          <w:tcPr>
            <w:tcW w:w="2498" w:type="dxa"/>
            <w:tcBorders>
              <w:top w:val="single" w:sz="4" w:space="0" w:color="auto"/>
              <w:left w:val="nil"/>
              <w:bottom w:val="double" w:sz="6" w:space="0" w:color="auto"/>
              <w:right w:val="nil"/>
            </w:tcBorders>
            <w:shd w:val="clear" w:color="auto" w:fill="auto"/>
            <w:vAlign w:val="bottom"/>
            <w:hideMark/>
          </w:tcPr>
          <w:p w14:paraId="30821E89" w14:textId="4D63F8A9"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xml:space="preserve">Sedentary </w:t>
            </w:r>
            <w:proofErr w:type="spellStart"/>
            <w:r w:rsidRPr="009F4575">
              <w:rPr>
                <w:rFonts w:ascii="Arial" w:eastAsia="Times New Roman" w:hAnsi="Arial" w:cs="Arial"/>
                <w:color w:val="000000"/>
                <w:sz w:val="20"/>
                <w:szCs w:val="20"/>
                <w:lang w:val="en-GB"/>
              </w:rPr>
              <w:t>behavior</w:t>
            </w:r>
            <w:proofErr w:type="spellEnd"/>
            <w:r w:rsidRPr="009F4575">
              <w:rPr>
                <w:rFonts w:ascii="Arial" w:eastAsia="Times New Roman" w:hAnsi="Arial" w:cs="Arial"/>
                <w:color w:val="000000"/>
                <w:sz w:val="20"/>
                <w:szCs w:val="20"/>
                <w:lang w:val="en-GB"/>
              </w:rPr>
              <w:t xml:space="preserve"> (%)</w:t>
            </w:r>
            <w:proofErr w:type="spellStart"/>
            <w:r w:rsidRPr="009F4575">
              <w:rPr>
                <w:rFonts w:ascii="Arial" w:eastAsia="Times New Roman" w:hAnsi="Arial" w:cs="Arial"/>
                <w:color w:val="000000"/>
                <w:sz w:val="20"/>
                <w:szCs w:val="20"/>
                <w:vertAlign w:val="superscript"/>
                <w:lang w:val="en-GB"/>
              </w:rPr>
              <w:t>d,e</w:t>
            </w:r>
            <w:proofErr w:type="spellEnd"/>
          </w:p>
        </w:tc>
        <w:tc>
          <w:tcPr>
            <w:tcW w:w="2865" w:type="dxa"/>
            <w:tcBorders>
              <w:top w:val="single" w:sz="4" w:space="0" w:color="auto"/>
              <w:left w:val="nil"/>
              <w:bottom w:val="double" w:sz="6" w:space="0" w:color="auto"/>
              <w:right w:val="nil"/>
            </w:tcBorders>
            <w:shd w:val="clear" w:color="auto" w:fill="auto"/>
            <w:vAlign w:val="bottom"/>
            <w:hideMark/>
          </w:tcPr>
          <w:p w14:paraId="0ADA3781" w14:textId="7A2A768D" w:rsidR="00E43265" w:rsidRPr="009F4575" w:rsidRDefault="00E43265" w:rsidP="00661297">
            <w:pPr>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xml:space="preserve">Anxiety-induced </w:t>
            </w:r>
            <w:r w:rsidR="00BD3AF7" w:rsidRPr="009F4575">
              <w:rPr>
                <w:rFonts w:ascii="Arial" w:eastAsia="Times New Roman" w:hAnsi="Arial" w:cs="Arial"/>
                <w:color w:val="000000"/>
                <w:sz w:val="20"/>
                <w:szCs w:val="20"/>
                <w:lang w:val="en-GB"/>
              </w:rPr>
              <w:t xml:space="preserve">sleep disturbance </w:t>
            </w:r>
            <w:r w:rsidRPr="009F4575">
              <w:rPr>
                <w:rFonts w:ascii="Arial" w:eastAsia="Times New Roman" w:hAnsi="Arial" w:cs="Arial"/>
                <w:color w:val="000000"/>
                <w:sz w:val="20"/>
                <w:szCs w:val="20"/>
                <w:lang w:val="en-GB"/>
              </w:rPr>
              <w:t>(%)</w:t>
            </w:r>
            <w:proofErr w:type="spellStart"/>
            <w:r w:rsidRPr="009F4575">
              <w:rPr>
                <w:rFonts w:ascii="Arial" w:eastAsia="Times New Roman" w:hAnsi="Arial" w:cs="Arial"/>
                <w:color w:val="000000"/>
                <w:sz w:val="20"/>
                <w:szCs w:val="20"/>
                <w:vertAlign w:val="superscript"/>
                <w:lang w:val="en-GB"/>
              </w:rPr>
              <w:t>d,f</w:t>
            </w:r>
            <w:proofErr w:type="spellEnd"/>
          </w:p>
        </w:tc>
      </w:tr>
      <w:tr w:rsidR="00BD3AF7" w:rsidRPr="009F4575" w14:paraId="727CB1F1" w14:textId="77777777" w:rsidTr="00661297">
        <w:trPr>
          <w:trHeight w:val="320"/>
        </w:trPr>
        <w:tc>
          <w:tcPr>
            <w:tcW w:w="1690" w:type="dxa"/>
            <w:tcBorders>
              <w:top w:val="nil"/>
              <w:left w:val="nil"/>
              <w:bottom w:val="nil"/>
              <w:right w:val="nil"/>
            </w:tcBorders>
            <w:shd w:val="clear" w:color="auto" w:fill="auto"/>
            <w:noWrap/>
            <w:vAlign w:val="center"/>
            <w:hideMark/>
          </w:tcPr>
          <w:p w14:paraId="5E5603D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Low</w:t>
            </w:r>
          </w:p>
        </w:tc>
        <w:tc>
          <w:tcPr>
            <w:tcW w:w="2796" w:type="dxa"/>
            <w:tcBorders>
              <w:top w:val="nil"/>
              <w:left w:val="nil"/>
              <w:bottom w:val="nil"/>
              <w:right w:val="nil"/>
            </w:tcBorders>
            <w:shd w:val="clear" w:color="auto" w:fill="auto"/>
            <w:noWrap/>
            <w:vAlign w:val="center"/>
            <w:hideMark/>
          </w:tcPr>
          <w:p w14:paraId="24DF263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Afghanistan</w:t>
            </w:r>
          </w:p>
        </w:tc>
        <w:tc>
          <w:tcPr>
            <w:tcW w:w="661" w:type="dxa"/>
            <w:tcBorders>
              <w:top w:val="nil"/>
              <w:left w:val="nil"/>
              <w:bottom w:val="nil"/>
              <w:right w:val="nil"/>
            </w:tcBorders>
            <w:shd w:val="clear" w:color="auto" w:fill="auto"/>
            <w:noWrap/>
            <w:vAlign w:val="center"/>
            <w:hideMark/>
          </w:tcPr>
          <w:p w14:paraId="1FC9687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2014</w:t>
            </w:r>
          </w:p>
        </w:tc>
        <w:tc>
          <w:tcPr>
            <w:tcW w:w="1956" w:type="dxa"/>
            <w:tcBorders>
              <w:top w:val="nil"/>
              <w:left w:val="nil"/>
              <w:bottom w:val="nil"/>
              <w:right w:val="nil"/>
            </w:tcBorders>
            <w:shd w:val="clear" w:color="auto" w:fill="auto"/>
            <w:noWrap/>
            <w:vAlign w:val="center"/>
            <w:hideMark/>
          </w:tcPr>
          <w:p w14:paraId="0CB9735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418A05A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1,493</w:t>
            </w:r>
          </w:p>
        </w:tc>
        <w:tc>
          <w:tcPr>
            <w:tcW w:w="2498" w:type="dxa"/>
            <w:tcBorders>
              <w:top w:val="nil"/>
              <w:left w:val="nil"/>
              <w:bottom w:val="nil"/>
              <w:right w:val="nil"/>
            </w:tcBorders>
            <w:shd w:val="clear" w:color="auto" w:fill="auto"/>
            <w:noWrap/>
            <w:vAlign w:val="center"/>
            <w:hideMark/>
          </w:tcPr>
          <w:p w14:paraId="6708A57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22.8 (17.2-29.7)</w:t>
            </w:r>
          </w:p>
        </w:tc>
        <w:tc>
          <w:tcPr>
            <w:tcW w:w="2865" w:type="dxa"/>
            <w:tcBorders>
              <w:top w:val="nil"/>
              <w:left w:val="nil"/>
              <w:bottom w:val="nil"/>
              <w:right w:val="nil"/>
            </w:tcBorders>
            <w:shd w:val="clear" w:color="auto" w:fill="auto"/>
            <w:noWrap/>
            <w:vAlign w:val="center"/>
            <w:hideMark/>
          </w:tcPr>
          <w:p w14:paraId="51C0F4D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21.7 (18.6-25.1)</w:t>
            </w:r>
          </w:p>
        </w:tc>
      </w:tr>
      <w:tr w:rsidR="00BD3AF7" w:rsidRPr="009F4575" w14:paraId="54906B06" w14:textId="77777777" w:rsidTr="00661297">
        <w:trPr>
          <w:trHeight w:val="300"/>
        </w:trPr>
        <w:tc>
          <w:tcPr>
            <w:tcW w:w="1690" w:type="dxa"/>
            <w:tcBorders>
              <w:top w:val="nil"/>
              <w:left w:val="nil"/>
              <w:bottom w:val="nil"/>
              <w:right w:val="nil"/>
            </w:tcBorders>
            <w:shd w:val="clear" w:color="auto" w:fill="auto"/>
            <w:noWrap/>
            <w:vAlign w:val="center"/>
            <w:hideMark/>
          </w:tcPr>
          <w:p w14:paraId="34C3575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4FAC1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Benin</w:t>
            </w:r>
          </w:p>
        </w:tc>
        <w:tc>
          <w:tcPr>
            <w:tcW w:w="661" w:type="dxa"/>
            <w:tcBorders>
              <w:top w:val="nil"/>
              <w:left w:val="nil"/>
              <w:bottom w:val="nil"/>
              <w:right w:val="nil"/>
            </w:tcBorders>
            <w:shd w:val="clear" w:color="auto" w:fill="auto"/>
            <w:noWrap/>
            <w:vAlign w:val="center"/>
            <w:hideMark/>
          </w:tcPr>
          <w:p w14:paraId="62D5B9B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3C42F4D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90</w:t>
            </w:r>
          </w:p>
        </w:tc>
        <w:tc>
          <w:tcPr>
            <w:tcW w:w="828" w:type="dxa"/>
            <w:tcBorders>
              <w:top w:val="nil"/>
              <w:left w:val="nil"/>
              <w:bottom w:val="nil"/>
              <w:right w:val="nil"/>
            </w:tcBorders>
            <w:shd w:val="clear" w:color="auto" w:fill="auto"/>
            <w:noWrap/>
            <w:vAlign w:val="center"/>
            <w:hideMark/>
          </w:tcPr>
          <w:p w14:paraId="6FB838B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1,170</w:t>
            </w:r>
          </w:p>
        </w:tc>
        <w:tc>
          <w:tcPr>
            <w:tcW w:w="2498" w:type="dxa"/>
            <w:tcBorders>
              <w:top w:val="nil"/>
              <w:left w:val="nil"/>
              <w:bottom w:val="nil"/>
              <w:right w:val="nil"/>
            </w:tcBorders>
            <w:shd w:val="clear" w:color="auto" w:fill="auto"/>
            <w:noWrap/>
            <w:vAlign w:val="center"/>
            <w:hideMark/>
          </w:tcPr>
          <w:p w14:paraId="0963D4E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18.4 (15.3-22.0)</w:t>
            </w:r>
          </w:p>
        </w:tc>
        <w:tc>
          <w:tcPr>
            <w:tcW w:w="2865" w:type="dxa"/>
            <w:tcBorders>
              <w:top w:val="nil"/>
              <w:left w:val="nil"/>
              <w:bottom w:val="nil"/>
              <w:right w:val="nil"/>
            </w:tcBorders>
            <w:shd w:val="clear" w:color="auto" w:fill="auto"/>
            <w:noWrap/>
            <w:vAlign w:val="center"/>
            <w:hideMark/>
          </w:tcPr>
          <w:p w14:paraId="55EBDD2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14.6 (12.4-17.0)</w:t>
            </w:r>
          </w:p>
        </w:tc>
      </w:tr>
      <w:tr w:rsidR="00BD3AF7" w:rsidRPr="009F4575" w14:paraId="60954C6F" w14:textId="77777777" w:rsidTr="00661297">
        <w:trPr>
          <w:trHeight w:val="300"/>
        </w:trPr>
        <w:tc>
          <w:tcPr>
            <w:tcW w:w="1690" w:type="dxa"/>
            <w:tcBorders>
              <w:top w:val="nil"/>
              <w:left w:val="nil"/>
              <w:bottom w:val="nil"/>
              <w:right w:val="nil"/>
            </w:tcBorders>
            <w:shd w:val="clear" w:color="auto" w:fill="auto"/>
            <w:noWrap/>
            <w:vAlign w:val="center"/>
            <w:hideMark/>
          </w:tcPr>
          <w:p w14:paraId="4366AC0E"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4E37DF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Cambodia</w:t>
            </w:r>
          </w:p>
        </w:tc>
        <w:tc>
          <w:tcPr>
            <w:tcW w:w="661" w:type="dxa"/>
            <w:tcBorders>
              <w:top w:val="nil"/>
              <w:left w:val="nil"/>
              <w:bottom w:val="nil"/>
              <w:right w:val="nil"/>
            </w:tcBorders>
            <w:shd w:val="clear" w:color="auto" w:fill="auto"/>
            <w:noWrap/>
            <w:vAlign w:val="center"/>
            <w:hideMark/>
          </w:tcPr>
          <w:p w14:paraId="366511C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5E67C1F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w:t>
            </w:r>
          </w:p>
        </w:tc>
        <w:tc>
          <w:tcPr>
            <w:tcW w:w="828" w:type="dxa"/>
            <w:tcBorders>
              <w:top w:val="nil"/>
              <w:left w:val="nil"/>
              <w:bottom w:val="nil"/>
              <w:right w:val="nil"/>
            </w:tcBorders>
            <w:shd w:val="clear" w:color="auto" w:fill="auto"/>
            <w:noWrap/>
            <w:vAlign w:val="center"/>
            <w:hideMark/>
          </w:tcPr>
          <w:p w14:paraId="4D8986F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1,812</w:t>
            </w:r>
          </w:p>
        </w:tc>
        <w:tc>
          <w:tcPr>
            <w:tcW w:w="2498" w:type="dxa"/>
            <w:tcBorders>
              <w:top w:val="nil"/>
              <w:left w:val="nil"/>
              <w:bottom w:val="nil"/>
              <w:right w:val="nil"/>
            </w:tcBorders>
            <w:shd w:val="clear" w:color="auto" w:fill="auto"/>
            <w:noWrap/>
            <w:vAlign w:val="center"/>
            <w:hideMark/>
          </w:tcPr>
          <w:p w14:paraId="300C525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9.9 (7.7-12.7)</w:t>
            </w:r>
          </w:p>
        </w:tc>
        <w:tc>
          <w:tcPr>
            <w:tcW w:w="2865" w:type="dxa"/>
            <w:tcBorders>
              <w:top w:val="nil"/>
              <w:left w:val="nil"/>
              <w:bottom w:val="nil"/>
              <w:right w:val="nil"/>
            </w:tcBorders>
            <w:shd w:val="clear" w:color="auto" w:fill="auto"/>
            <w:noWrap/>
            <w:vAlign w:val="center"/>
            <w:hideMark/>
          </w:tcPr>
          <w:p w14:paraId="63C03A9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3.8 (2.9-4.8)</w:t>
            </w:r>
          </w:p>
        </w:tc>
      </w:tr>
      <w:tr w:rsidR="00BD3AF7" w:rsidRPr="009F4575" w14:paraId="02AC8504" w14:textId="77777777" w:rsidTr="00661297">
        <w:trPr>
          <w:trHeight w:val="300"/>
        </w:trPr>
        <w:tc>
          <w:tcPr>
            <w:tcW w:w="1690" w:type="dxa"/>
            <w:tcBorders>
              <w:top w:val="nil"/>
              <w:left w:val="nil"/>
              <w:bottom w:val="nil"/>
              <w:right w:val="nil"/>
            </w:tcBorders>
            <w:shd w:val="clear" w:color="auto" w:fill="auto"/>
            <w:noWrap/>
            <w:vAlign w:val="center"/>
            <w:hideMark/>
          </w:tcPr>
          <w:p w14:paraId="5AA22F64"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B00ECD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Kenya</w:t>
            </w:r>
          </w:p>
        </w:tc>
        <w:tc>
          <w:tcPr>
            <w:tcW w:w="661" w:type="dxa"/>
            <w:tcBorders>
              <w:top w:val="nil"/>
              <w:left w:val="nil"/>
              <w:bottom w:val="nil"/>
              <w:right w:val="nil"/>
            </w:tcBorders>
            <w:shd w:val="clear" w:color="auto" w:fill="auto"/>
            <w:noWrap/>
            <w:vAlign w:val="center"/>
            <w:hideMark/>
          </w:tcPr>
          <w:p w14:paraId="0D8AC1F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2003</w:t>
            </w:r>
          </w:p>
        </w:tc>
        <w:tc>
          <w:tcPr>
            <w:tcW w:w="1956" w:type="dxa"/>
            <w:tcBorders>
              <w:top w:val="nil"/>
              <w:left w:val="nil"/>
              <w:bottom w:val="nil"/>
              <w:right w:val="nil"/>
            </w:tcBorders>
            <w:shd w:val="clear" w:color="auto" w:fill="auto"/>
            <w:noWrap/>
            <w:vAlign w:val="center"/>
            <w:hideMark/>
          </w:tcPr>
          <w:p w14:paraId="1F3FA3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84</w:t>
            </w:r>
          </w:p>
        </w:tc>
        <w:tc>
          <w:tcPr>
            <w:tcW w:w="828" w:type="dxa"/>
            <w:tcBorders>
              <w:top w:val="nil"/>
              <w:left w:val="nil"/>
              <w:bottom w:val="nil"/>
              <w:right w:val="nil"/>
            </w:tcBorders>
            <w:shd w:val="clear" w:color="auto" w:fill="auto"/>
            <w:noWrap/>
            <w:vAlign w:val="center"/>
            <w:hideMark/>
          </w:tcPr>
          <w:p w14:paraId="6767BB6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2,971</w:t>
            </w:r>
          </w:p>
        </w:tc>
        <w:tc>
          <w:tcPr>
            <w:tcW w:w="2498" w:type="dxa"/>
            <w:tcBorders>
              <w:top w:val="nil"/>
              <w:left w:val="nil"/>
              <w:bottom w:val="nil"/>
              <w:right w:val="nil"/>
            </w:tcBorders>
            <w:shd w:val="clear" w:color="auto" w:fill="auto"/>
            <w:noWrap/>
            <w:vAlign w:val="center"/>
            <w:hideMark/>
          </w:tcPr>
          <w:p w14:paraId="118C30E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37.6 (34.2-41.1)</w:t>
            </w:r>
          </w:p>
        </w:tc>
        <w:tc>
          <w:tcPr>
            <w:tcW w:w="2865" w:type="dxa"/>
            <w:tcBorders>
              <w:top w:val="nil"/>
              <w:left w:val="nil"/>
              <w:bottom w:val="nil"/>
              <w:right w:val="nil"/>
            </w:tcBorders>
            <w:shd w:val="clear" w:color="auto" w:fill="auto"/>
            <w:noWrap/>
            <w:vAlign w:val="center"/>
            <w:hideMark/>
          </w:tcPr>
          <w:p w14:paraId="4A3C343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15.7 (13.0-18.8)</w:t>
            </w:r>
          </w:p>
        </w:tc>
      </w:tr>
      <w:tr w:rsidR="00BD3AF7" w:rsidRPr="009F4575" w14:paraId="47E90EC4" w14:textId="77777777" w:rsidTr="00661297">
        <w:trPr>
          <w:trHeight w:val="300"/>
        </w:trPr>
        <w:tc>
          <w:tcPr>
            <w:tcW w:w="1690" w:type="dxa"/>
            <w:tcBorders>
              <w:top w:val="nil"/>
              <w:left w:val="nil"/>
              <w:bottom w:val="nil"/>
              <w:right w:val="nil"/>
            </w:tcBorders>
            <w:shd w:val="clear" w:color="auto" w:fill="auto"/>
            <w:noWrap/>
            <w:vAlign w:val="center"/>
            <w:hideMark/>
          </w:tcPr>
          <w:p w14:paraId="2F77AC2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D14AC9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Mozambique</w:t>
            </w:r>
          </w:p>
        </w:tc>
        <w:tc>
          <w:tcPr>
            <w:tcW w:w="661" w:type="dxa"/>
            <w:tcBorders>
              <w:top w:val="nil"/>
              <w:left w:val="nil"/>
              <w:bottom w:val="nil"/>
              <w:right w:val="nil"/>
            </w:tcBorders>
            <w:shd w:val="clear" w:color="auto" w:fill="auto"/>
            <w:noWrap/>
            <w:vAlign w:val="center"/>
            <w:hideMark/>
          </w:tcPr>
          <w:p w14:paraId="3D2CF0F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0025401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80</w:t>
            </w:r>
          </w:p>
        </w:tc>
        <w:tc>
          <w:tcPr>
            <w:tcW w:w="828" w:type="dxa"/>
            <w:tcBorders>
              <w:top w:val="nil"/>
              <w:left w:val="nil"/>
              <w:bottom w:val="nil"/>
              <w:right w:val="nil"/>
            </w:tcBorders>
            <w:shd w:val="clear" w:color="auto" w:fill="auto"/>
            <w:noWrap/>
            <w:vAlign w:val="center"/>
            <w:hideMark/>
          </w:tcPr>
          <w:p w14:paraId="3017D48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668</w:t>
            </w:r>
          </w:p>
        </w:tc>
        <w:tc>
          <w:tcPr>
            <w:tcW w:w="2498" w:type="dxa"/>
            <w:tcBorders>
              <w:top w:val="nil"/>
              <w:left w:val="nil"/>
              <w:bottom w:val="nil"/>
              <w:right w:val="nil"/>
            </w:tcBorders>
            <w:shd w:val="clear" w:color="auto" w:fill="auto"/>
            <w:noWrap/>
            <w:vAlign w:val="center"/>
            <w:hideMark/>
          </w:tcPr>
          <w:p w14:paraId="1D41C8D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40.6 (33.6-48.1)</w:t>
            </w:r>
          </w:p>
        </w:tc>
        <w:tc>
          <w:tcPr>
            <w:tcW w:w="2865" w:type="dxa"/>
            <w:tcBorders>
              <w:top w:val="nil"/>
              <w:left w:val="nil"/>
              <w:bottom w:val="nil"/>
              <w:right w:val="nil"/>
            </w:tcBorders>
            <w:shd w:val="clear" w:color="auto" w:fill="auto"/>
            <w:noWrap/>
            <w:vAlign w:val="center"/>
            <w:hideMark/>
          </w:tcPr>
          <w:p w14:paraId="7FC1C68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 (5.4-13.9)</w:t>
            </w:r>
          </w:p>
        </w:tc>
      </w:tr>
      <w:tr w:rsidR="00BD3AF7" w:rsidRPr="009F4575" w14:paraId="3C9B088F" w14:textId="77777777" w:rsidTr="00661297">
        <w:trPr>
          <w:trHeight w:val="300"/>
        </w:trPr>
        <w:tc>
          <w:tcPr>
            <w:tcW w:w="1690" w:type="dxa"/>
            <w:tcBorders>
              <w:top w:val="nil"/>
              <w:left w:val="nil"/>
              <w:bottom w:val="nil"/>
              <w:right w:val="nil"/>
            </w:tcBorders>
            <w:shd w:val="clear" w:color="auto" w:fill="auto"/>
            <w:noWrap/>
            <w:vAlign w:val="center"/>
            <w:hideMark/>
          </w:tcPr>
          <w:p w14:paraId="52E84F31"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3532EA6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Myanmar</w:t>
            </w:r>
          </w:p>
        </w:tc>
        <w:tc>
          <w:tcPr>
            <w:tcW w:w="661" w:type="dxa"/>
            <w:tcBorders>
              <w:top w:val="nil"/>
              <w:left w:val="nil"/>
              <w:bottom w:val="nil"/>
              <w:right w:val="nil"/>
            </w:tcBorders>
            <w:shd w:val="clear" w:color="auto" w:fill="auto"/>
            <w:noWrap/>
            <w:vAlign w:val="center"/>
            <w:hideMark/>
          </w:tcPr>
          <w:p w14:paraId="7D578F4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2320FF3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95</w:t>
            </w:r>
          </w:p>
        </w:tc>
        <w:tc>
          <w:tcPr>
            <w:tcW w:w="828" w:type="dxa"/>
            <w:tcBorders>
              <w:top w:val="nil"/>
              <w:left w:val="nil"/>
              <w:bottom w:val="nil"/>
              <w:right w:val="nil"/>
            </w:tcBorders>
            <w:shd w:val="clear" w:color="auto" w:fill="auto"/>
            <w:noWrap/>
            <w:vAlign w:val="center"/>
            <w:hideMark/>
          </w:tcPr>
          <w:p w14:paraId="43EBF29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2,227</w:t>
            </w:r>
          </w:p>
        </w:tc>
        <w:tc>
          <w:tcPr>
            <w:tcW w:w="2498" w:type="dxa"/>
            <w:tcBorders>
              <w:top w:val="nil"/>
              <w:left w:val="nil"/>
              <w:bottom w:val="nil"/>
              <w:right w:val="nil"/>
            </w:tcBorders>
            <w:shd w:val="clear" w:color="auto" w:fill="auto"/>
            <w:noWrap/>
            <w:vAlign w:val="center"/>
            <w:hideMark/>
          </w:tcPr>
          <w:p w14:paraId="4DC57BB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10.0 (8.1-12.3)</w:t>
            </w:r>
          </w:p>
        </w:tc>
        <w:tc>
          <w:tcPr>
            <w:tcW w:w="2865" w:type="dxa"/>
            <w:tcBorders>
              <w:top w:val="nil"/>
              <w:left w:val="nil"/>
              <w:bottom w:val="nil"/>
              <w:right w:val="nil"/>
            </w:tcBorders>
            <w:shd w:val="clear" w:color="auto" w:fill="auto"/>
            <w:noWrap/>
            <w:vAlign w:val="center"/>
            <w:hideMark/>
          </w:tcPr>
          <w:p w14:paraId="2C29046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 (1.2-2.7)</w:t>
            </w:r>
          </w:p>
        </w:tc>
      </w:tr>
      <w:tr w:rsidR="00BD3AF7" w:rsidRPr="009F4575" w14:paraId="09AF9DD4" w14:textId="77777777" w:rsidTr="00661297">
        <w:trPr>
          <w:trHeight w:val="300"/>
        </w:trPr>
        <w:tc>
          <w:tcPr>
            <w:tcW w:w="1690" w:type="dxa"/>
            <w:tcBorders>
              <w:top w:val="nil"/>
              <w:left w:val="nil"/>
              <w:bottom w:val="nil"/>
              <w:right w:val="nil"/>
            </w:tcBorders>
            <w:shd w:val="clear" w:color="auto" w:fill="auto"/>
            <w:noWrap/>
            <w:vAlign w:val="center"/>
            <w:hideMark/>
          </w:tcPr>
          <w:p w14:paraId="22A43CAE"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1B893D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Tanzania</w:t>
            </w:r>
          </w:p>
        </w:tc>
        <w:tc>
          <w:tcPr>
            <w:tcW w:w="661" w:type="dxa"/>
            <w:tcBorders>
              <w:top w:val="nil"/>
              <w:left w:val="nil"/>
              <w:bottom w:val="nil"/>
              <w:right w:val="nil"/>
            </w:tcBorders>
            <w:shd w:val="clear" w:color="auto" w:fill="auto"/>
            <w:noWrap/>
            <w:vAlign w:val="center"/>
            <w:hideMark/>
          </w:tcPr>
          <w:p w14:paraId="710B59A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2014</w:t>
            </w:r>
          </w:p>
        </w:tc>
        <w:tc>
          <w:tcPr>
            <w:tcW w:w="1956" w:type="dxa"/>
            <w:tcBorders>
              <w:top w:val="nil"/>
              <w:left w:val="nil"/>
              <w:bottom w:val="nil"/>
              <w:right w:val="nil"/>
            </w:tcBorders>
            <w:shd w:val="clear" w:color="auto" w:fill="auto"/>
            <w:noWrap/>
            <w:vAlign w:val="center"/>
            <w:hideMark/>
          </w:tcPr>
          <w:p w14:paraId="5B7BDD6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w:t>
            </w:r>
          </w:p>
        </w:tc>
        <w:tc>
          <w:tcPr>
            <w:tcW w:w="828" w:type="dxa"/>
            <w:tcBorders>
              <w:top w:val="nil"/>
              <w:left w:val="nil"/>
              <w:bottom w:val="nil"/>
              <w:right w:val="nil"/>
            </w:tcBorders>
            <w:shd w:val="clear" w:color="auto" w:fill="auto"/>
            <w:noWrap/>
            <w:vAlign w:val="center"/>
            <w:hideMark/>
          </w:tcPr>
          <w:p w14:paraId="39EA4C1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2,615</w:t>
            </w:r>
          </w:p>
        </w:tc>
        <w:tc>
          <w:tcPr>
            <w:tcW w:w="2498" w:type="dxa"/>
            <w:tcBorders>
              <w:top w:val="nil"/>
              <w:left w:val="nil"/>
              <w:bottom w:val="nil"/>
              <w:right w:val="nil"/>
            </w:tcBorders>
            <w:shd w:val="clear" w:color="auto" w:fill="auto"/>
            <w:noWrap/>
            <w:vAlign w:val="center"/>
            <w:hideMark/>
          </w:tcPr>
          <w:p w14:paraId="6C757EE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20.4 (17.3-23.8)</w:t>
            </w:r>
          </w:p>
        </w:tc>
        <w:tc>
          <w:tcPr>
            <w:tcW w:w="2865" w:type="dxa"/>
            <w:tcBorders>
              <w:top w:val="nil"/>
              <w:left w:val="nil"/>
              <w:bottom w:val="nil"/>
              <w:right w:val="nil"/>
            </w:tcBorders>
            <w:shd w:val="clear" w:color="auto" w:fill="auto"/>
            <w:noWrap/>
            <w:vAlign w:val="center"/>
            <w:hideMark/>
          </w:tcPr>
          <w:p w14:paraId="7292ED8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6.2 (5.0-7.7)</w:t>
            </w:r>
          </w:p>
        </w:tc>
      </w:tr>
      <w:tr w:rsidR="00BD3AF7" w:rsidRPr="009F4575" w14:paraId="28A13A02" w14:textId="77777777" w:rsidTr="00661297">
        <w:trPr>
          <w:trHeight w:val="300"/>
        </w:trPr>
        <w:tc>
          <w:tcPr>
            <w:tcW w:w="1690" w:type="dxa"/>
            <w:tcBorders>
              <w:top w:val="nil"/>
              <w:left w:val="nil"/>
              <w:bottom w:val="nil"/>
              <w:right w:val="nil"/>
            </w:tcBorders>
            <w:shd w:val="clear" w:color="auto" w:fill="auto"/>
            <w:noWrap/>
            <w:vAlign w:val="center"/>
            <w:hideMark/>
          </w:tcPr>
          <w:p w14:paraId="314687A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9CE45D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Uganda</w:t>
            </w:r>
          </w:p>
        </w:tc>
        <w:tc>
          <w:tcPr>
            <w:tcW w:w="661" w:type="dxa"/>
            <w:tcBorders>
              <w:top w:val="nil"/>
              <w:left w:val="nil"/>
              <w:bottom w:val="nil"/>
              <w:right w:val="nil"/>
            </w:tcBorders>
            <w:shd w:val="clear" w:color="auto" w:fill="auto"/>
            <w:noWrap/>
            <w:vAlign w:val="center"/>
            <w:hideMark/>
          </w:tcPr>
          <w:p w14:paraId="795A29D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2003</w:t>
            </w:r>
          </w:p>
        </w:tc>
        <w:tc>
          <w:tcPr>
            <w:tcW w:w="1956" w:type="dxa"/>
            <w:tcBorders>
              <w:top w:val="nil"/>
              <w:left w:val="nil"/>
              <w:bottom w:val="nil"/>
              <w:right w:val="nil"/>
            </w:tcBorders>
            <w:shd w:val="clear" w:color="auto" w:fill="auto"/>
            <w:noWrap/>
            <w:vAlign w:val="center"/>
            <w:hideMark/>
          </w:tcPr>
          <w:p w14:paraId="1303E3C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69</w:t>
            </w:r>
          </w:p>
        </w:tc>
        <w:tc>
          <w:tcPr>
            <w:tcW w:w="828" w:type="dxa"/>
            <w:tcBorders>
              <w:top w:val="nil"/>
              <w:left w:val="nil"/>
              <w:bottom w:val="nil"/>
              <w:right w:val="nil"/>
            </w:tcBorders>
            <w:shd w:val="clear" w:color="auto" w:fill="auto"/>
            <w:noWrap/>
            <w:vAlign w:val="center"/>
            <w:hideMark/>
          </w:tcPr>
          <w:p w14:paraId="174594C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1,904</w:t>
            </w:r>
          </w:p>
        </w:tc>
        <w:tc>
          <w:tcPr>
            <w:tcW w:w="2498" w:type="dxa"/>
            <w:tcBorders>
              <w:top w:val="nil"/>
              <w:left w:val="nil"/>
              <w:bottom w:val="nil"/>
              <w:right w:val="nil"/>
            </w:tcBorders>
            <w:shd w:val="clear" w:color="auto" w:fill="auto"/>
            <w:noWrap/>
            <w:vAlign w:val="center"/>
            <w:hideMark/>
          </w:tcPr>
          <w:p w14:paraId="636916B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27.1 (23.5-31.1)</w:t>
            </w:r>
          </w:p>
        </w:tc>
        <w:tc>
          <w:tcPr>
            <w:tcW w:w="2865" w:type="dxa"/>
            <w:tcBorders>
              <w:top w:val="nil"/>
              <w:left w:val="nil"/>
              <w:bottom w:val="nil"/>
              <w:right w:val="nil"/>
            </w:tcBorders>
            <w:shd w:val="clear" w:color="auto" w:fill="auto"/>
            <w:noWrap/>
            <w:vAlign w:val="center"/>
            <w:hideMark/>
          </w:tcPr>
          <w:p w14:paraId="519A544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9.9 (7.4-13.1)</w:t>
            </w:r>
          </w:p>
        </w:tc>
      </w:tr>
      <w:tr w:rsidR="00BD3AF7" w:rsidRPr="009F4575" w14:paraId="6C38C687" w14:textId="77777777" w:rsidTr="00661297">
        <w:trPr>
          <w:trHeight w:val="300"/>
        </w:trPr>
        <w:tc>
          <w:tcPr>
            <w:tcW w:w="1690" w:type="dxa"/>
            <w:tcBorders>
              <w:top w:val="nil"/>
              <w:left w:val="nil"/>
              <w:bottom w:val="nil"/>
              <w:right w:val="nil"/>
            </w:tcBorders>
            <w:shd w:val="clear" w:color="auto" w:fill="auto"/>
            <w:noWrap/>
            <w:vAlign w:val="center"/>
            <w:hideMark/>
          </w:tcPr>
          <w:p w14:paraId="4C3B3A5D"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73AE13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Zambia</w:t>
            </w:r>
          </w:p>
        </w:tc>
        <w:tc>
          <w:tcPr>
            <w:tcW w:w="661" w:type="dxa"/>
            <w:tcBorders>
              <w:top w:val="nil"/>
              <w:left w:val="nil"/>
              <w:bottom w:val="nil"/>
              <w:right w:val="nil"/>
            </w:tcBorders>
            <w:shd w:val="clear" w:color="auto" w:fill="auto"/>
            <w:noWrap/>
            <w:vAlign w:val="center"/>
            <w:hideMark/>
          </w:tcPr>
          <w:p w14:paraId="48DFF11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2004</w:t>
            </w:r>
          </w:p>
        </w:tc>
        <w:tc>
          <w:tcPr>
            <w:tcW w:w="1956" w:type="dxa"/>
            <w:tcBorders>
              <w:top w:val="nil"/>
              <w:left w:val="nil"/>
              <w:bottom w:val="nil"/>
              <w:right w:val="nil"/>
            </w:tcBorders>
            <w:shd w:val="clear" w:color="auto" w:fill="auto"/>
            <w:noWrap/>
            <w:vAlign w:val="center"/>
            <w:hideMark/>
          </w:tcPr>
          <w:p w14:paraId="5231234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70</w:t>
            </w:r>
          </w:p>
        </w:tc>
        <w:tc>
          <w:tcPr>
            <w:tcW w:w="828" w:type="dxa"/>
            <w:tcBorders>
              <w:top w:val="nil"/>
              <w:left w:val="nil"/>
              <w:bottom w:val="nil"/>
              <w:right w:val="nil"/>
            </w:tcBorders>
            <w:shd w:val="clear" w:color="auto" w:fill="auto"/>
            <w:noWrap/>
            <w:vAlign w:val="center"/>
            <w:hideMark/>
          </w:tcPr>
          <w:p w14:paraId="422404E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1,365</w:t>
            </w:r>
          </w:p>
        </w:tc>
        <w:tc>
          <w:tcPr>
            <w:tcW w:w="2498" w:type="dxa"/>
            <w:tcBorders>
              <w:top w:val="nil"/>
              <w:left w:val="nil"/>
              <w:bottom w:val="nil"/>
              <w:right w:val="nil"/>
            </w:tcBorders>
            <w:shd w:val="clear" w:color="auto" w:fill="auto"/>
            <w:noWrap/>
            <w:vAlign w:val="center"/>
            <w:hideMark/>
          </w:tcPr>
          <w:p w14:paraId="7ADE14F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32.6 (28.9-36.6)</w:t>
            </w:r>
          </w:p>
        </w:tc>
        <w:tc>
          <w:tcPr>
            <w:tcW w:w="2865" w:type="dxa"/>
            <w:tcBorders>
              <w:top w:val="nil"/>
              <w:left w:val="nil"/>
              <w:bottom w:val="nil"/>
              <w:right w:val="nil"/>
            </w:tcBorders>
            <w:shd w:val="clear" w:color="auto" w:fill="auto"/>
            <w:noWrap/>
            <w:vAlign w:val="center"/>
            <w:hideMark/>
          </w:tcPr>
          <w:p w14:paraId="34D8621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25.8 (23.1-28.7)</w:t>
            </w:r>
          </w:p>
        </w:tc>
      </w:tr>
      <w:tr w:rsidR="00BD3AF7" w:rsidRPr="009F4575" w14:paraId="388AD741" w14:textId="77777777" w:rsidTr="00661297">
        <w:trPr>
          <w:trHeight w:val="300"/>
        </w:trPr>
        <w:tc>
          <w:tcPr>
            <w:tcW w:w="1690" w:type="dxa"/>
            <w:tcBorders>
              <w:top w:val="nil"/>
              <w:left w:val="nil"/>
              <w:bottom w:val="nil"/>
              <w:right w:val="nil"/>
            </w:tcBorders>
            <w:shd w:val="clear" w:color="auto" w:fill="auto"/>
            <w:noWrap/>
            <w:vAlign w:val="center"/>
            <w:hideMark/>
          </w:tcPr>
          <w:p w14:paraId="59251AA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Lower middle</w:t>
            </w:r>
          </w:p>
        </w:tc>
        <w:tc>
          <w:tcPr>
            <w:tcW w:w="2796" w:type="dxa"/>
            <w:tcBorders>
              <w:top w:val="nil"/>
              <w:left w:val="nil"/>
              <w:bottom w:val="nil"/>
              <w:right w:val="nil"/>
            </w:tcBorders>
            <w:shd w:val="clear" w:color="auto" w:fill="auto"/>
            <w:noWrap/>
            <w:vAlign w:val="center"/>
            <w:hideMark/>
          </w:tcPr>
          <w:p w14:paraId="7F7BA0C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Bangladesh</w:t>
            </w:r>
          </w:p>
        </w:tc>
        <w:tc>
          <w:tcPr>
            <w:tcW w:w="661" w:type="dxa"/>
            <w:tcBorders>
              <w:top w:val="nil"/>
              <w:left w:val="nil"/>
              <w:bottom w:val="nil"/>
              <w:right w:val="nil"/>
            </w:tcBorders>
            <w:shd w:val="clear" w:color="auto" w:fill="auto"/>
            <w:noWrap/>
            <w:vAlign w:val="center"/>
            <w:hideMark/>
          </w:tcPr>
          <w:p w14:paraId="44D3C9A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2014</w:t>
            </w:r>
          </w:p>
        </w:tc>
        <w:tc>
          <w:tcPr>
            <w:tcW w:w="1956" w:type="dxa"/>
            <w:tcBorders>
              <w:top w:val="nil"/>
              <w:left w:val="nil"/>
              <w:bottom w:val="nil"/>
              <w:right w:val="nil"/>
            </w:tcBorders>
            <w:shd w:val="clear" w:color="auto" w:fill="auto"/>
            <w:noWrap/>
            <w:vAlign w:val="center"/>
            <w:hideMark/>
          </w:tcPr>
          <w:p w14:paraId="0BEC2A7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91</w:t>
            </w:r>
          </w:p>
        </w:tc>
        <w:tc>
          <w:tcPr>
            <w:tcW w:w="828" w:type="dxa"/>
            <w:tcBorders>
              <w:top w:val="nil"/>
              <w:left w:val="nil"/>
              <w:bottom w:val="nil"/>
              <w:right w:val="nil"/>
            </w:tcBorders>
            <w:shd w:val="clear" w:color="auto" w:fill="auto"/>
            <w:noWrap/>
            <w:vAlign w:val="center"/>
            <w:hideMark/>
          </w:tcPr>
          <w:p w14:paraId="7E2506E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2,753</w:t>
            </w:r>
          </w:p>
        </w:tc>
        <w:tc>
          <w:tcPr>
            <w:tcW w:w="2498" w:type="dxa"/>
            <w:tcBorders>
              <w:top w:val="nil"/>
              <w:left w:val="nil"/>
              <w:bottom w:val="nil"/>
              <w:right w:val="nil"/>
            </w:tcBorders>
            <w:shd w:val="clear" w:color="auto" w:fill="auto"/>
            <w:noWrap/>
            <w:vAlign w:val="center"/>
            <w:hideMark/>
          </w:tcPr>
          <w:p w14:paraId="6D87455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14.1 (10.8-18.4)</w:t>
            </w:r>
          </w:p>
        </w:tc>
        <w:tc>
          <w:tcPr>
            <w:tcW w:w="2865" w:type="dxa"/>
            <w:tcBorders>
              <w:top w:val="nil"/>
              <w:left w:val="nil"/>
              <w:bottom w:val="nil"/>
              <w:right w:val="nil"/>
            </w:tcBorders>
            <w:shd w:val="clear" w:color="auto" w:fill="auto"/>
            <w:noWrap/>
            <w:vAlign w:val="center"/>
            <w:hideMark/>
          </w:tcPr>
          <w:p w14:paraId="797C81C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4.5 (3.6-5.7)</w:t>
            </w:r>
          </w:p>
        </w:tc>
      </w:tr>
      <w:tr w:rsidR="00BD3AF7" w:rsidRPr="009F4575" w14:paraId="687FFC17" w14:textId="77777777" w:rsidTr="00661297">
        <w:trPr>
          <w:trHeight w:val="300"/>
        </w:trPr>
        <w:tc>
          <w:tcPr>
            <w:tcW w:w="1690" w:type="dxa"/>
            <w:tcBorders>
              <w:top w:val="nil"/>
              <w:left w:val="nil"/>
              <w:bottom w:val="nil"/>
              <w:right w:val="nil"/>
            </w:tcBorders>
            <w:shd w:val="clear" w:color="auto" w:fill="auto"/>
            <w:noWrap/>
            <w:vAlign w:val="center"/>
            <w:hideMark/>
          </w:tcPr>
          <w:p w14:paraId="4170A21E"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9083A0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Belize</w:t>
            </w:r>
          </w:p>
        </w:tc>
        <w:tc>
          <w:tcPr>
            <w:tcW w:w="661" w:type="dxa"/>
            <w:tcBorders>
              <w:top w:val="nil"/>
              <w:left w:val="nil"/>
              <w:bottom w:val="nil"/>
              <w:right w:val="nil"/>
            </w:tcBorders>
            <w:shd w:val="clear" w:color="auto" w:fill="auto"/>
            <w:noWrap/>
            <w:vAlign w:val="center"/>
            <w:hideMark/>
          </w:tcPr>
          <w:p w14:paraId="6BA621C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5F6B0BA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w:t>
            </w:r>
          </w:p>
        </w:tc>
        <w:tc>
          <w:tcPr>
            <w:tcW w:w="828" w:type="dxa"/>
            <w:tcBorders>
              <w:top w:val="nil"/>
              <w:left w:val="nil"/>
              <w:bottom w:val="nil"/>
              <w:right w:val="nil"/>
            </w:tcBorders>
            <w:shd w:val="clear" w:color="auto" w:fill="auto"/>
            <w:noWrap/>
            <w:vAlign w:val="center"/>
            <w:hideMark/>
          </w:tcPr>
          <w:p w14:paraId="28AB451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1,600</w:t>
            </w:r>
          </w:p>
        </w:tc>
        <w:tc>
          <w:tcPr>
            <w:tcW w:w="2498" w:type="dxa"/>
            <w:tcBorders>
              <w:top w:val="nil"/>
              <w:left w:val="nil"/>
              <w:bottom w:val="nil"/>
              <w:right w:val="nil"/>
            </w:tcBorders>
            <w:shd w:val="clear" w:color="auto" w:fill="auto"/>
            <w:noWrap/>
            <w:vAlign w:val="center"/>
            <w:hideMark/>
          </w:tcPr>
          <w:p w14:paraId="4D87208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36.1 (31.8-40.6)</w:t>
            </w:r>
          </w:p>
        </w:tc>
        <w:tc>
          <w:tcPr>
            <w:tcW w:w="2865" w:type="dxa"/>
            <w:tcBorders>
              <w:top w:val="nil"/>
              <w:left w:val="nil"/>
              <w:bottom w:val="nil"/>
              <w:right w:val="nil"/>
            </w:tcBorders>
            <w:shd w:val="clear" w:color="auto" w:fill="auto"/>
            <w:noWrap/>
            <w:vAlign w:val="center"/>
            <w:hideMark/>
          </w:tcPr>
          <w:p w14:paraId="53F7E7A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11.7 (10.1-13.6)</w:t>
            </w:r>
          </w:p>
        </w:tc>
      </w:tr>
      <w:tr w:rsidR="00BD3AF7" w:rsidRPr="009F4575" w14:paraId="7ACD615A" w14:textId="77777777" w:rsidTr="00661297">
        <w:trPr>
          <w:trHeight w:val="300"/>
        </w:trPr>
        <w:tc>
          <w:tcPr>
            <w:tcW w:w="1690" w:type="dxa"/>
            <w:tcBorders>
              <w:top w:val="nil"/>
              <w:left w:val="nil"/>
              <w:bottom w:val="nil"/>
              <w:right w:val="nil"/>
            </w:tcBorders>
            <w:shd w:val="clear" w:color="auto" w:fill="auto"/>
            <w:noWrap/>
            <w:vAlign w:val="center"/>
            <w:hideMark/>
          </w:tcPr>
          <w:p w14:paraId="10F6DE31"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9B6BD7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Bolivia</w:t>
            </w:r>
          </w:p>
        </w:tc>
        <w:tc>
          <w:tcPr>
            <w:tcW w:w="661" w:type="dxa"/>
            <w:tcBorders>
              <w:top w:val="nil"/>
              <w:left w:val="nil"/>
              <w:bottom w:val="nil"/>
              <w:right w:val="nil"/>
            </w:tcBorders>
            <w:shd w:val="clear" w:color="auto" w:fill="auto"/>
            <w:noWrap/>
            <w:vAlign w:val="center"/>
            <w:hideMark/>
          </w:tcPr>
          <w:p w14:paraId="22904D6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14F594C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w:t>
            </w:r>
          </w:p>
        </w:tc>
        <w:tc>
          <w:tcPr>
            <w:tcW w:w="828" w:type="dxa"/>
            <w:tcBorders>
              <w:top w:val="nil"/>
              <w:left w:val="nil"/>
              <w:bottom w:val="nil"/>
              <w:right w:val="nil"/>
            </w:tcBorders>
            <w:shd w:val="clear" w:color="auto" w:fill="auto"/>
            <w:noWrap/>
            <w:vAlign w:val="center"/>
            <w:hideMark/>
          </w:tcPr>
          <w:p w14:paraId="2C5A3B0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2,804</w:t>
            </w:r>
          </w:p>
        </w:tc>
        <w:tc>
          <w:tcPr>
            <w:tcW w:w="2498" w:type="dxa"/>
            <w:tcBorders>
              <w:top w:val="nil"/>
              <w:left w:val="nil"/>
              <w:bottom w:val="nil"/>
              <w:right w:val="nil"/>
            </w:tcBorders>
            <w:shd w:val="clear" w:color="auto" w:fill="auto"/>
            <w:noWrap/>
            <w:vAlign w:val="center"/>
            <w:hideMark/>
          </w:tcPr>
          <w:p w14:paraId="1C97BBD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24.2 (21.0-27.8)</w:t>
            </w:r>
          </w:p>
        </w:tc>
        <w:tc>
          <w:tcPr>
            <w:tcW w:w="2865" w:type="dxa"/>
            <w:tcBorders>
              <w:top w:val="nil"/>
              <w:left w:val="nil"/>
              <w:bottom w:val="nil"/>
              <w:right w:val="nil"/>
            </w:tcBorders>
            <w:shd w:val="clear" w:color="auto" w:fill="auto"/>
            <w:noWrap/>
            <w:vAlign w:val="center"/>
            <w:hideMark/>
          </w:tcPr>
          <w:p w14:paraId="040CD17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7.1 (6.1-8.3)</w:t>
            </w:r>
          </w:p>
        </w:tc>
      </w:tr>
      <w:tr w:rsidR="00BD3AF7" w:rsidRPr="009F4575" w14:paraId="4E82ADC9" w14:textId="77777777" w:rsidTr="00661297">
        <w:trPr>
          <w:trHeight w:val="300"/>
        </w:trPr>
        <w:tc>
          <w:tcPr>
            <w:tcW w:w="1690" w:type="dxa"/>
            <w:tcBorders>
              <w:top w:val="nil"/>
              <w:left w:val="nil"/>
              <w:bottom w:val="nil"/>
              <w:right w:val="nil"/>
            </w:tcBorders>
            <w:shd w:val="clear" w:color="auto" w:fill="auto"/>
            <w:noWrap/>
            <w:vAlign w:val="center"/>
            <w:hideMark/>
          </w:tcPr>
          <w:p w14:paraId="341CBBB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D597B3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Djibouti</w:t>
            </w:r>
          </w:p>
        </w:tc>
        <w:tc>
          <w:tcPr>
            <w:tcW w:w="661" w:type="dxa"/>
            <w:tcBorders>
              <w:top w:val="nil"/>
              <w:left w:val="nil"/>
              <w:bottom w:val="nil"/>
              <w:right w:val="nil"/>
            </w:tcBorders>
            <w:shd w:val="clear" w:color="auto" w:fill="auto"/>
            <w:noWrap/>
            <w:vAlign w:val="center"/>
            <w:hideMark/>
          </w:tcPr>
          <w:p w14:paraId="7CD81DB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09F87BD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w:t>
            </w:r>
          </w:p>
        </w:tc>
        <w:tc>
          <w:tcPr>
            <w:tcW w:w="828" w:type="dxa"/>
            <w:tcBorders>
              <w:top w:val="nil"/>
              <w:left w:val="nil"/>
              <w:bottom w:val="nil"/>
              <w:right w:val="nil"/>
            </w:tcBorders>
            <w:shd w:val="clear" w:color="auto" w:fill="auto"/>
            <w:noWrap/>
            <w:vAlign w:val="center"/>
            <w:hideMark/>
          </w:tcPr>
          <w:p w14:paraId="1CB41E9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962</w:t>
            </w:r>
          </w:p>
        </w:tc>
        <w:tc>
          <w:tcPr>
            <w:tcW w:w="2498" w:type="dxa"/>
            <w:tcBorders>
              <w:top w:val="nil"/>
              <w:left w:val="nil"/>
              <w:bottom w:val="nil"/>
              <w:right w:val="nil"/>
            </w:tcBorders>
            <w:shd w:val="clear" w:color="auto" w:fill="auto"/>
            <w:noWrap/>
            <w:vAlign w:val="center"/>
            <w:hideMark/>
          </w:tcPr>
          <w:p w14:paraId="4506F3E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31.4 (27.0-36.1)</w:t>
            </w:r>
          </w:p>
        </w:tc>
        <w:tc>
          <w:tcPr>
            <w:tcW w:w="2865" w:type="dxa"/>
            <w:tcBorders>
              <w:top w:val="nil"/>
              <w:left w:val="nil"/>
              <w:bottom w:val="nil"/>
              <w:right w:val="nil"/>
            </w:tcBorders>
            <w:shd w:val="clear" w:color="auto" w:fill="auto"/>
            <w:noWrap/>
            <w:vAlign w:val="center"/>
            <w:hideMark/>
          </w:tcPr>
          <w:p w14:paraId="36C8C03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13.0 (9.9-16.9)</w:t>
            </w:r>
          </w:p>
        </w:tc>
      </w:tr>
      <w:tr w:rsidR="00BD3AF7" w:rsidRPr="009F4575" w14:paraId="46DC1AEA" w14:textId="77777777" w:rsidTr="00661297">
        <w:trPr>
          <w:trHeight w:val="300"/>
        </w:trPr>
        <w:tc>
          <w:tcPr>
            <w:tcW w:w="1690" w:type="dxa"/>
            <w:tcBorders>
              <w:top w:val="nil"/>
              <w:left w:val="nil"/>
              <w:bottom w:val="nil"/>
              <w:right w:val="nil"/>
            </w:tcBorders>
            <w:shd w:val="clear" w:color="auto" w:fill="auto"/>
            <w:noWrap/>
            <w:vAlign w:val="center"/>
            <w:hideMark/>
          </w:tcPr>
          <w:p w14:paraId="0651CD84"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0B45FE1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East Timor</w:t>
            </w:r>
          </w:p>
        </w:tc>
        <w:tc>
          <w:tcPr>
            <w:tcW w:w="661" w:type="dxa"/>
            <w:tcBorders>
              <w:top w:val="nil"/>
              <w:left w:val="nil"/>
              <w:bottom w:val="nil"/>
              <w:right w:val="nil"/>
            </w:tcBorders>
            <w:shd w:val="clear" w:color="auto" w:fill="auto"/>
            <w:noWrap/>
            <w:vAlign w:val="center"/>
            <w:hideMark/>
          </w:tcPr>
          <w:p w14:paraId="1731C0F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6AC4092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7D9F5BE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1,631</w:t>
            </w:r>
          </w:p>
        </w:tc>
        <w:tc>
          <w:tcPr>
            <w:tcW w:w="2498" w:type="dxa"/>
            <w:tcBorders>
              <w:top w:val="nil"/>
              <w:left w:val="nil"/>
              <w:bottom w:val="nil"/>
              <w:right w:val="nil"/>
            </w:tcBorders>
            <w:shd w:val="clear" w:color="auto" w:fill="auto"/>
            <w:noWrap/>
            <w:vAlign w:val="center"/>
            <w:hideMark/>
          </w:tcPr>
          <w:p w14:paraId="6595A51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15.2 (12.6-18.3)</w:t>
            </w:r>
          </w:p>
        </w:tc>
        <w:tc>
          <w:tcPr>
            <w:tcW w:w="2865" w:type="dxa"/>
            <w:tcBorders>
              <w:top w:val="nil"/>
              <w:left w:val="nil"/>
              <w:bottom w:val="nil"/>
              <w:right w:val="nil"/>
            </w:tcBorders>
            <w:shd w:val="clear" w:color="auto" w:fill="auto"/>
            <w:noWrap/>
            <w:vAlign w:val="center"/>
            <w:hideMark/>
          </w:tcPr>
          <w:p w14:paraId="38EBBDC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7.7 (5.4-10.9)</w:t>
            </w:r>
          </w:p>
        </w:tc>
      </w:tr>
      <w:tr w:rsidR="00BD3AF7" w:rsidRPr="009F4575" w14:paraId="2B4D85E5" w14:textId="77777777" w:rsidTr="00661297">
        <w:trPr>
          <w:trHeight w:val="300"/>
        </w:trPr>
        <w:tc>
          <w:tcPr>
            <w:tcW w:w="1690" w:type="dxa"/>
            <w:tcBorders>
              <w:top w:val="nil"/>
              <w:left w:val="nil"/>
              <w:bottom w:val="nil"/>
              <w:right w:val="nil"/>
            </w:tcBorders>
            <w:shd w:val="clear" w:color="auto" w:fill="auto"/>
            <w:noWrap/>
            <w:vAlign w:val="center"/>
            <w:hideMark/>
          </w:tcPr>
          <w:p w14:paraId="05014F8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E54198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Egypt</w:t>
            </w:r>
          </w:p>
        </w:tc>
        <w:tc>
          <w:tcPr>
            <w:tcW w:w="661" w:type="dxa"/>
            <w:tcBorders>
              <w:top w:val="nil"/>
              <w:left w:val="nil"/>
              <w:bottom w:val="nil"/>
              <w:right w:val="nil"/>
            </w:tcBorders>
            <w:shd w:val="clear" w:color="auto" w:fill="auto"/>
            <w:noWrap/>
            <w:vAlign w:val="center"/>
            <w:hideMark/>
          </w:tcPr>
          <w:p w14:paraId="1B6407B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2006</w:t>
            </w:r>
          </w:p>
        </w:tc>
        <w:tc>
          <w:tcPr>
            <w:tcW w:w="1956" w:type="dxa"/>
            <w:tcBorders>
              <w:top w:val="nil"/>
              <w:left w:val="nil"/>
              <w:bottom w:val="nil"/>
              <w:right w:val="nil"/>
            </w:tcBorders>
            <w:shd w:val="clear" w:color="auto" w:fill="auto"/>
            <w:noWrap/>
            <w:vAlign w:val="center"/>
            <w:hideMark/>
          </w:tcPr>
          <w:p w14:paraId="6788CFB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w:t>
            </w:r>
          </w:p>
        </w:tc>
        <w:tc>
          <w:tcPr>
            <w:tcW w:w="828" w:type="dxa"/>
            <w:tcBorders>
              <w:top w:val="nil"/>
              <w:left w:val="nil"/>
              <w:bottom w:val="nil"/>
              <w:right w:val="nil"/>
            </w:tcBorders>
            <w:shd w:val="clear" w:color="auto" w:fill="auto"/>
            <w:noWrap/>
            <w:vAlign w:val="center"/>
            <w:hideMark/>
          </w:tcPr>
          <w:p w14:paraId="0696AB2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4,981</w:t>
            </w:r>
          </w:p>
        </w:tc>
        <w:tc>
          <w:tcPr>
            <w:tcW w:w="2498" w:type="dxa"/>
            <w:tcBorders>
              <w:top w:val="nil"/>
              <w:left w:val="nil"/>
              <w:bottom w:val="nil"/>
              <w:right w:val="nil"/>
            </w:tcBorders>
            <w:shd w:val="clear" w:color="auto" w:fill="auto"/>
            <w:noWrap/>
            <w:vAlign w:val="center"/>
            <w:hideMark/>
          </w:tcPr>
          <w:p w14:paraId="5D31C08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25.5 (20.6-31.2)</w:t>
            </w:r>
          </w:p>
        </w:tc>
        <w:tc>
          <w:tcPr>
            <w:tcW w:w="2865" w:type="dxa"/>
            <w:tcBorders>
              <w:top w:val="nil"/>
              <w:left w:val="nil"/>
              <w:bottom w:val="nil"/>
              <w:right w:val="nil"/>
            </w:tcBorders>
            <w:shd w:val="clear" w:color="auto" w:fill="auto"/>
            <w:noWrap/>
            <w:vAlign w:val="center"/>
            <w:hideMark/>
          </w:tcPr>
          <w:p w14:paraId="58B4CDF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10.3 (8.8-12.1)</w:t>
            </w:r>
          </w:p>
        </w:tc>
      </w:tr>
      <w:tr w:rsidR="00BD3AF7" w:rsidRPr="009F4575" w14:paraId="061D4AAA" w14:textId="77777777" w:rsidTr="00661297">
        <w:trPr>
          <w:trHeight w:val="300"/>
        </w:trPr>
        <w:tc>
          <w:tcPr>
            <w:tcW w:w="1690" w:type="dxa"/>
            <w:tcBorders>
              <w:top w:val="nil"/>
              <w:left w:val="nil"/>
              <w:bottom w:val="nil"/>
              <w:right w:val="nil"/>
            </w:tcBorders>
            <w:shd w:val="clear" w:color="auto" w:fill="auto"/>
            <w:noWrap/>
            <w:vAlign w:val="center"/>
            <w:hideMark/>
          </w:tcPr>
          <w:p w14:paraId="581678E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128560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El Salvador</w:t>
            </w:r>
          </w:p>
        </w:tc>
        <w:tc>
          <w:tcPr>
            <w:tcW w:w="661" w:type="dxa"/>
            <w:tcBorders>
              <w:top w:val="nil"/>
              <w:left w:val="nil"/>
              <w:bottom w:val="nil"/>
              <w:right w:val="nil"/>
            </w:tcBorders>
            <w:shd w:val="clear" w:color="auto" w:fill="auto"/>
            <w:noWrap/>
            <w:vAlign w:val="center"/>
            <w:hideMark/>
          </w:tcPr>
          <w:p w14:paraId="337877C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2F96BF5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w:t>
            </w:r>
          </w:p>
        </w:tc>
        <w:tc>
          <w:tcPr>
            <w:tcW w:w="828" w:type="dxa"/>
            <w:tcBorders>
              <w:top w:val="nil"/>
              <w:left w:val="nil"/>
              <w:bottom w:val="nil"/>
              <w:right w:val="nil"/>
            </w:tcBorders>
            <w:shd w:val="clear" w:color="auto" w:fill="auto"/>
            <w:noWrap/>
            <w:vAlign w:val="center"/>
            <w:hideMark/>
          </w:tcPr>
          <w:p w14:paraId="4536539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1,615</w:t>
            </w:r>
          </w:p>
        </w:tc>
        <w:tc>
          <w:tcPr>
            <w:tcW w:w="2498" w:type="dxa"/>
            <w:tcBorders>
              <w:top w:val="nil"/>
              <w:left w:val="nil"/>
              <w:bottom w:val="nil"/>
              <w:right w:val="nil"/>
            </w:tcBorders>
            <w:shd w:val="clear" w:color="auto" w:fill="auto"/>
            <w:noWrap/>
            <w:vAlign w:val="center"/>
            <w:hideMark/>
          </w:tcPr>
          <w:p w14:paraId="5032183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33.6 (29.1-38.5)</w:t>
            </w:r>
          </w:p>
        </w:tc>
        <w:tc>
          <w:tcPr>
            <w:tcW w:w="2865" w:type="dxa"/>
            <w:tcBorders>
              <w:top w:val="nil"/>
              <w:left w:val="nil"/>
              <w:bottom w:val="nil"/>
              <w:right w:val="nil"/>
            </w:tcBorders>
            <w:shd w:val="clear" w:color="auto" w:fill="auto"/>
            <w:noWrap/>
            <w:vAlign w:val="center"/>
            <w:hideMark/>
          </w:tcPr>
          <w:p w14:paraId="2CD86EB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6.1 (5.0-7.5)</w:t>
            </w:r>
          </w:p>
        </w:tc>
      </w:tr>
      <w:tr w:rsidR="00BD3AF7" w:rsidRPr="009F4575" w14:paraId="5C7D7A6E" w14:textId="77777777" w:rsidTr="00661297">
        <w:trPr>
          <w:trHeight w:val="300"/>
        </w:trPr>
        <w:tc>
          <w:tcPr>
            <w:tcW w:w="1690" w:type="dxa"/>
            <w:tcBorders>
              <w:top w:val="nil"/>
              <w:left w:val="nil"/>
              <w:bottom w:val="nil"/>
              <w:right w:val="nil"/>
            </w:tcBorders>
            <w:shd w:val="clear" w:color="auto" w:fill="auto"/>
            <w:noWrap/>
            <w:vAlign w:val="center"/>
            <w:hideMark/>
          </w:tcPr>
          <w:p w14:paraId="2CC614D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61AD8C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Fiji</w:t>
            </w:r>
          </w:p>
        </w:tc>
        <w:tc>
          <w:tcPr>
            <w:tcW w:w="661" w:type="dxa"/>
            <w:tcBorders>
              <w:top w:val="nil"/>
              <w:left w:val="nil"/>
              <w:bottom w:val="nil"/>
              <w:right w:val="nil"/>
            </w:tcBorders>
            <w:shd w:val="clear" w:color="auto" w:fill="auto"/>
            <w:noWrap/>
            <w:vAlign w:val="center"/>
            <w:hideMark/>
          </w:tcPr>
          <w:p w14:paraId="0EFAD4C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47C1E6F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90</w:t>
            </w:r>
          </w:p>
        </w:tc>
        <w:tc>
          <w:tcPr>
            <w:tcW w:w="828" w:type="dxa"/>
            <w:tcBorders>
              <w:top w:val="nil"/>
              <w:left w:val="nil"/>
              <w:bottom w:val="nil"/>
              <w:right w:val="nil"/>
            </w:tcBorders>
            <w:shd w:val="clear" w:color="auto" w:fill="auto"/>
            <w:noWrap/>
            <w:vAlign w:val="center"/>
            <w:hideMark/>
          </w:tcPr>
          <w:p w14:paraId="74C6FB5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1,495</w:t>
            </w:r>
          </w:p>
        </w:tc>
        <w:tc>
          <w:tcPr>
            <w:tcW w:w="2498" w:type="dxa"/>
            <w:tcBorders>
              <w:top w:val="nil"/>
              <w:left w:val="nil"/>
              <w:bottom w:val="nil"/>
              <w:right w:val="nil"/>
            </w:tcBorders>
            <w:shd w:val="clear" w:color="auto" w:fill="auto"/>
            <w:noWrap/>
            <w:vAlign w:val="center"/>
            <w:hideMark/>
          </w:tcPr>
          <w:p w14:paraId="10A5B98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28.4 (23.2-34.4)</w:t>
            </w:r>
          </w:p>
        </w:tc>
        <w:tc>
          <w:tcPr>
            <w:tcW w:w="2865" w:type="dxa"/>
            <w:tcBorders>
              <w:top w:val="nil"/>
              <w:left w:val="nil"/>
              <w:bottom w:val="nil"/>
              <w:right w:val="nil"/>
            </w:tcBorders>
            <w:shd w:val="clear" w:color="auto" w:fill="auto"/>
            <w:noWrap/>
            <w:vAlign w:val="center"/>
            <w:hideMark/>
          </w:tcPr>
          <w:p w14:paraId="40CB90C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16.8 (11.1-24.5)</w:t>
            </w:r>
          </w:p>
        </w:tc>
      </w:tr>
      <w:tr w:rsidR="00BD3AF7" w:rsidRPr="009F4575" w14:paraId="6FB4F181" w14:textId="77777777" w:rsidTr="00661297">
        <w:trPr>
          <w:trHeight w:val="300"/>
        </w:trPr>
        <w:tc>
          <w:tcPr>
            <w:tcW w:w="1690" w:type="dxa"/>
            <w:tcBorders>
              <w:top w:val="nil"/>
              <w:left w:val="nil"/>
              <w:bottom w:val="nil"/>
              <w:right w:val="nil"/>
            </w:tcBorders>
            <w:shd w:val="clear" w:color="auto" w:fill="auto"/>
            <w:noWrap/>
            <w:vAlign w:val="center"/>
            <w:hideMark/>
          </w:tcPr>
          <w:p w14:paraId="54CEB5E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9249CD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Ghana</w:t>
            </w:r>
          </w:p>
        </w:tc>
        <w:tc>
          <w:tcPr>
            <w:tcW w:w="661" w:type="dxa"/>
            <w:tcBorders>
              <w:top w:val="nil"/>
              <w:left w:val="nil"/>
              <w:bottom w:val="nil"/>
              <w:right w:val="nil"/>
            </w:tcBorders>
            <w:shd w:val="clear" w:color="auto" w:fill="auto"/>
            <w:noWrap/>
            <w:vAlign w:val="center"/>
            <w:hideMark/>
          </w:tcPr>
          <w:p w14:paraId="2CA1694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475090B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82</w:t>
            </w:r>
          </w:p>
        </w:tc>
        <w:tc>
          <w:tcPr>
            <w:tcW w:w="828" w:type="dxa"/>
            <w:tcBorders>
              <w:top w:val="nil"/>
              <w:left w:val="nil"/>
              <w:bottom w:val="nil"/>
              <w:right w:val="nil"/>
            </w:tcBorders>
            <w:shd w:val="clear" w:color="auto" w:fill="auto"/>
            <w:noWrap/>
            <w:vAlign w:val="center"/>
            <w:hideMark/>
          </w:tcPr>
          <w:p w14:paraId="78CCF16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1,110</w:t>
            </w:r>
          </w:p>
        </w:tc>
        <w:tc>
          <w:tcPr>
            <w:tcW w:w="2498" w:type="dxa"/>
            <w:tcBorders>
              <w:top w:val="nil"/>
              <w:left w:val="nil"/>
              <w:bottom w:val="nil"/>
              <w:right w:val="nil"/>
            </w:tcBorders>
            <w:shd w:val="clear" w:color="auto" w:fill="auto"/>
            <w:noWrap/>
            <w:vAlign w:val="center"/>
            <w:hideMark/>
          </w:tcPr>
          <w:p w14:paraId="6956FC3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18.3 (14.9-22.4)</w:t>
            </w:r>
          </w:p>
        </w:tc>
        <w:tc>
          <w:tcPr>
            <w:tcW w:w="2865" w:type="dxa"/>
            <w:tcBorders>
              <w:top w:val="nil"/>
              <w:left w:val="nil"/>
              <w:bottom w:val="nil"/>
              <w:right w:val="nil"/>
            </w:tcBorders>
            <w:shd w:val="clear" w:color="auto" w:fill="auto"/>
            <w:noWrap/>
            <w:vAlign w:val="center"/>
            <w:hideMark/>
          </w:tcPr>
          <w:p w14:paraId="4916187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11.9 (9.5-14.9)</w:t>
            </w:r>
          </w:p>
        </w:tc>
      </w:tr>
      <w:tr w:rsidR="00BD3AF7" w:rsidRPr="009F4575" w14:paraId="6B121E1B" w14:textId="77777777" w:rsidTr="00661297">
        <w:trPr>
          <w:trHeight w:val="300"/>
        </w:trPr>
        <w:tc>
          <w:tcPr>
            <w:tcW w:w="1690" w:type="dxa"/>
            <w:tcBorders>
              <w:top w:val="nil"/>
              <w:left w:val="nil"/>
              <w:bottom w:val="nil"/>
              <w:right w:val="nil"/>
            </w:tcBorders>
            <w:shd w:val="clear" w:color="auto" w:fill="auto"/>
            <w:noWrap/>
            <w:vAlign w:val="center"/>
            <w:hideMark/>
          </w:tcPr>
          <w:p w14:paraId="0BA1DA20"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B39C5A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Guatemala</w:t>
            </w:r>
          </w:p>
        </w:tc>
        <w:tc>
          <w:tcPr>
            <w:tcW w:w="661" w:type="dxa"/>
            <w:tcBorders>
              <w:top w:val="nil"/>
              <w:left w:val="nil"/>
              <w:bottom w:val="nil"/>
              <w:right w:val="nil"/>
            </w:tcBorders>
            <w:shd w:val="clear" w:color="auto" w:fill="auto"/>
            <w:noWrap/>
            <w:vAlign w:val="center"/>
            <w:hideMark/>
          </w:tcPr>
          <w:p w14:paraId="525FA0A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39A4225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82</w:t>
            </w:r>
          </w:p>
        </w:tc>
        <w:tc>
          <w:tcPr>
            <w:tcW w:w="828" w:type="dxa"/>
            <w:tcBorders>
              <w:top w:val="nil"/>
              <w:left w:val="nil"/>
              <w:bottom w:val="nil"/>
              <w:right w:val="nil"/>
            </w:tcBorders>
            <w:shd w:val="clear" w:color="auto" w:fill="auto"/>
            <w:noWrap/>
            <w:vAlign w:val="center"/>
            <w:hideMark/>
          </w:tcPr>
          <w:p w14:paraId="68C5D8A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3,611</w:t>
            </w:r>
          </w:p>
        </w:tc>
        <w:tc>
          <w:tcPr>
            <w:tcW w:w="2498" w:type="dxa"/>
            <w:tcBorders>
              <w:top w:val="nil"/>
              <w:left w:val="nil"/>
              <w:bottom w:val="nil"/>
              <w:right w:val="nil"/>
            </w:tcBorders>
            <w:shd w:val="clear" w:color="auto" w:fill="auto"/>
            <w:noWrap/>
            <w:vAlign w:val="center"/>
            <w:hideMark/>
          </w:tcPr>
          <w:p w14:paraId="0915DE0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22.5 (17.4-28.5)</w:t>
            </w:r>
          </w:p>
        </w:tc>
        <w:tc>
          <w:tcPr>
            <w:tcW w:w="2865" w:type="dxa"/>
            <w:tcBorders>
              <w:top w:val="nil"/>
              <w:left w:val="nil"/>
              <w:bottom w:val="nil"/>
              <w:right w:val="nil"/>
            </w:tcBorders>
            <w:shd w:val="clear" w:color="auto" w:fill="auto"/>
            <w:noWrap/>
            <w:vAlign w:val="center"/>
            <w:hideMark/>
          </w:tcPr>
          <w:p w14:paraId="26F39E7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6.5 (4.9-8.6)</w:t>
            </w:r>
          </w:p>
        </w:tc>
      </w:tr>
      <w:tr w:rsidR="00BD3AF7" w:rsidRPr="009F4575" w14:paraId="2A2F0F69" w14:textId="77777777" w:rsidTr="00661297">
        <w:trPr>
          <w:trHeight w:val="300"/>
        </w:trPr>
        <w:tc>
          <w:tcPr>
            <w:tcW w:w="1690" w:type="dxa"/>
            <w:tcBorders>
              <w:top w:val="nil"/>
              <w:left w:val="nil"/>
              <w:bottom w:val="nil"/>
              <w:right w:val="nil"/>
            </w:tcBorders>
            <w:shd w:val="clear" w:color="auto" w:fill="auto"/>
            <w:noWrap/>
            <w:vAlign w:val="center"/>
            <w:hideMark/>
          </w:tcPr>
          <w:p w14:paraId="3119CF78"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6390A8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Guyana</w:t>
            </w:r>
          </w:p>
        </w:tc>
        <w:tc>
          <w:tcPr>
            <w:tcW w:w="661" w:type="dxa"/>
            <w:tcBorders>
              <w:top w:val="nil"/>
              <w:left w:val="nil"/>
              <w:bottom w:val="nil"/>
              <w:right w:val="nil"/>
            </w:tcBorders>
            <w:shd w:val="clear" w:color="auto" w:fill="auto"/>
            <w:noWrap/>
            <w:vAlign w:val="center"/>
            <w:hideMark/>
          </w:tcPr>
          <w:p w14:paraId="1555D86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195AB3F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76</w:t>
            </w:r>
          </w:p>
        </w:tc>
        <w:tc>
          <w:tcPr>
            <w:tcW w:w="828" w:type="dxa"/>
            <w:tcBorders>
              <w:top w:val="nil"/>
              <w:left w:val="nil"/>
              <w:bottom w:val="nil"/>
              <w:right w:val="nil"/>
            </w:tcBorders>
            <w:shd w:val="clear" w:color="auto" w:fill="auto"/>
            <w:noWrap/>
            <w:vAlign w:val="center"/>
            <w:hideMark/>
          </w:tcPr>
          <w:p w14:paraId="47B6E37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1,973</w:t>
            </w:r>
          </w:p>
        </w:tc>
        <w:tc>
          <w:tcPr>
            <w:tcW w:w="2498" w:type="dxa"/>
            <w:tcBorders>
              <w:top w:val="nil"/>
              <w:left w:val="nil"/>
              <w:bottom w:val="nil"/>
              <w:right w:val="nil"/>
            </w:tcBorders>
            <w:shd w:val="clear" w:color="auto" w:fill="auto"/>
            <w:noWrap/>
            <w:vAlign w:val="center"/>
            <w:hideMark/>
          </w:tcPr>
          <w:p w14:paraId="4E4068A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35.9 (29.9-42.3)</w:t>
            </w:r>
          </w:p>
        </w:tc>
        <w:tc>
          <w:tcPr>
            <w:tcW w:w="2865" w:type="dxa"/>
            <w:tcBorders>
              <w:top w:val="nil"/>
              <w:left w:val="nil"/>
              <w:bottom w:val="nil"/>
              <w:right w:val="nil"/>
            </w:tcBorders>
            <w:shd w:val="clear" w:color="auto" w:fill="auto"/>
            <w:noWrap/>
            <w:vAlign w:val="center"/>
            <w:hideMark/>
          </w:tcPr>
          <w:p w14:paraId="17FB992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14.6 (12.9-16.4)</w:t>
            </w:r>
          </w:p>
        </w:tc>
      </w:tr>
      <w:tr w:rsidR="00BD3AF7" w:rsidRPr="009F4575" w14:paraId="2A200ED8" w14:textId="77777777" w:rsidTr="00661297">
        <w:trPr>
          <w:trHeight w:val="300"/>
        </w:trPr>
        <w:tc>
          <w:tcPr>
            <w:tcW w:w="1690" w:type="dxa"/>
            <w:tcBorders>
              <w:top w:val="nil"/>
              <w:left w:val="nil"/>
              <w:bottom w:val="nil"/>
              <w:right w:val="nil"/>
            </w:tcBorders>
            <w:shd w:val="clear" w:color="auto" w:fill="auto"/>
            <w:noWrap/>
            <w:vAlign w:val="center"/>
            <w:hideMark/>
          </w:tcPr>
          <w:p w14:paraId="6A6F095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0C6DC9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Honduras</w:t>
            </w:r>
          </w:p>
        </w:tc>
        <w:tc>
          <w:tcPr>
            <w:tcW w:w="661" w:type="dxa"/>
            <w:tcBorders>
              <w:top w:val="nil"/>
              <w:left w:val="nil"/>
              <w:bottom w:val="nil"/>
              <w:right w:val="nil"/>
            </w:tcBorders>
            <w:shd w:val="clear" w:color="auto" w:fill="auto"/>
            <w:noWrap/>
            <w:vAlign w:val="center"/>
            <w:hideMark/>
          </w:tcPr>
          <w:p w14:paraId="2808B83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718ED98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103C3D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1,486</w:t>
            </w:r>
          </w:p>
        </w:tc>
        <w:tc>
          <w:tcPr>
            <w:tcW w:w="2498" w:type="dxa"/>
            <w:tcBorders>
              <w:top w:val="nil"/>
              <w:left w:val="nil"/>
              <w:bottom w:val="nil"/>
              <w:right w:val="nil"/>
            </w:tcBorders>
            <w:shd w:val="clear" w:color="auto" w:fill="auto"/>
            <w:noWrap/>
            <w:vAlign w:val="center"/>
            <w:hideMark/>
          </w:tcPr>
          <w:p w14:paraId="7207A4D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30.4 (27.8-33.2)</w:t>
            </w:r>
          </w:p>
        </w:tc>
        <w:tc>
          <w:tcPr>
            <w:tcW w:w="2865" w:type="dxa"/>
            <w:tcBorders>
              <w:top w:val="nil"/>
              <w:left w:val="nil"/>
              <w:bottom w:val="nil"/>
              <w:right w:val="nil"/>
            </w:tcBorders>
            <w:shd w:val="clear" w:color="auto" w:fill="auto"/>
            <w:noWrap/>
            <w:vAlign w:val="center"/>
            <w:hideMark/>
          </w:tcPr>
          <w:p w14:paraId="2A4B69A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5.9 (4.6-7.5)</w:t>
            </w:r>
          </w:p>
        </w:tc>
      </w:tr>
      <w:tr w:rsidR="00BD3AF7" w:rsidRPr="009F4575" w14:paraId="270BDCBB" w14:textId="77777777" w:rsidTr="00661297">
        <w:trPr>
          <w:trHeight w:val="300"/>
        </w:trPr>
        <w:tc>
          <w:tcPr>
            <w:tcW w:w="1690" w:type="dxa"/>
            <w:tcBorders>
              <w:top w:val="nil"/>
              <w:left w:val="nil"/>
              <w:bottom w:val="nil"/>
              <w:right w:val="nil"/>
            </w:tcBorders>
            <w:shd w:val="clear" w:color="auto" w:fill="auto"/>
            <w:noWrap/>
            <w:vAlign w:val="center"/>
            <w:hideMark/>
          </w:tcPr>
          <w:p w14:paraId="2AE647A4"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F5729E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India</w:t>
            </w:r>
          </w:p>
        </w:tc>
        <w:tc>
          <w:tcPr>
            <w:tcW w:w="661" w:type="dxa"/>
            <w:tcBorders>
              <w:top w:val="nil"/>
              <w:left w:val="nil"/>
              <w:bottom w:val="nil"/>
              <w:right w:val="nil"/>
            </w:tcBorders>
            <w:shd w:val="clear" w:color="auto" w:fill="auto"/>
            <w:noWrap/>
            <w:vAlign w:val="center"/>
            <w:hideMark/>
          </w:tcPr>
          <w:p w14:paraId="2DEE8BA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336F991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w:t>
            </w:r>
          </w:p>
        </w:tc>
        <w:tc>
          <w:tcPr>
            <w:tcW w:w="828" w:type="dxa"/>
            <w:tcBorders>
              <w:top w:val="nil"/>
              <w:left w:val="nil"/>
              <w:bottom w:val="nil"/>
              <w:right w:val="nil"/>
            </w:tcBorders>
            <w:shd w:val="clear" w:color="auto" w:fill="auto"/>
            <w:noWrap/>
            <w:vAlign w:val="center"/>
            <w:hideMark/>
          </w:tcPr>
          <w:p w14:paraId="5B51265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7,330</w:t>
            </w:r>
          </w:p>
        </w:tc>
        <w:tc>
          <w:tcPr>
            <w:tcW w:w="2498" w:type="dxa"/>
            <w:tcBorders>
              <w:top w:val="nil"/>
              <w:left w:val="nil"/>
              <w:bottom w:val="nil"/>
              <w:right w:val="nil"/>
            </w:tcBorders>
            <w:shd w:val="clear" w:color="auto" w:fill="auto"/>
            <w:noWrap/>
            <w:vAlign w:val="center"/>
            <w:hideMark/>
          </w:tcPr>
          <w:p w14:paraId="5339357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22.3 (20.2-24.6)</w:t>
            </w:r>
          </w:p>
        </w:tc>
        <w:tc>
          <w:tcPr>
            <w:tcW w:w="2865" w:type="dxa"/>
            <w:tcBorders>
              <w:top w:val="nil"/>
              <w:left w:val="nil"/>
              <w:bottom w:val="nil"/>
              <w:right w:val="nil"/>
            </w:tcBorders>
            <w:shd w:val="clear" w:color="auto" w:fill="auto"/>
            <w:noWrap/>
            <w:vAlign w:val="center"/>
            <w:hideMark/>
          </w:tcPr>
          <w:p w14:paraId="54C5103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7.5 (6.8-8.2)</w:t>
            </w:r>
          </w:p>
        </w:tc>
      </w:tr>
      <w:tr w:rsidR="00BD3AF7" w:rsidRPr="009F4575" w14:paraId="786DE56A" w14:textId="77777777" w:rsidTr="00661297">
        <w:trPr>
          <w:trHeight w:val="300"/>
        </w:trPr>
        <w:tc>
          <w:tcPr>
            <w:tcW w:w="1690" w:type="dxa"/>
            <w:tcBorders>
              <w:top w:val="nil"/>
              <w:left w:val="nil"/>
              <w:bottom w:val="nil"/>
              <w:right w:val="nil"/>
            </w:tcBorders>
            <w:shd w:val="clear" w:color="auto" w:fill="auto"/>
            <w:noWrap/>
            <w:vAlign w:val="center"/>
            <w:hideMark/>
          </w:tcPr>
          <w:p w14:paraId="0D1FC81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74C62F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Indonesia</w:t>
            </w:r>
          </w:p>
        </w:tc>
        <w:tc>
          <w:tcPr>
            <w:tcW w:w="661" w:type="dxa"/>
            <w:tcBorders>
              <w:top w:val="nil"/>
              <w:left w:val="nil"/>
              <w:bottom w:val="nil"/>
              <w:right w:val="nil"/>
            </w:tcBorders>
            <w:shd w:val="clear" w:color="auto" w:fill="auto"/>
            <w:noWrap/>
            <w:vAlign w:val="center"/>
            <w:hideMark/>
          </w:tcPr>
          <w:p w14:paraId="687C74B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09958C8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94</w:t>
            </w:r>
          </w:p>
        </w:tc>
        <w:tc>
          <w:tcPr>
            <w:tcW w:w="828" w:type="dxa"/>
            <w:tcBorders>
              <w:top w:val="nil"/>
              <w:left w:val="nil"/>
              <w:bottom w:val="nil"/>
              <w:right w:val="nil"/>
            </w:tcBorders>
            <w:shd w:val="clear" w:color="auto" w:fill="auto"/>
            <w:noWrap/>
            <w:vAlign w:val="center"/>
            <w:hideMark/>
          </w:tcPr>
          <w:p w14:paraId="493D1C4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8,806</w:t>
            </w:r>
          </w:p>
        </w:tc>
        <w:tc>
          <w:tcPr>
            <w:tcW w:w="2498" w:type="dxa"/>
            <w:tcBorders>
              <w:top w:val="nil"/>
              <w:left w:val="nil"/>
              <w:bottom w:val="nil"/>
              <w:right w:val="nil"/>
            </w:tcBorders>
            <w:shd w:val="clear" w:color="auto" w:fill="auto"/>
            <w:noWrap/>
            <w:vAlign w:val="center"/>
            <w:hideMark/>
          </w:tcPr>
          <w:p w14:paraId="487234E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25.7 (23.8-27.7)</w:t>
            </w:r>
          </w:p>
        </w:tc>
        <w:tc>
          <w:tcPr>
            <w:tcW w:w="2865" w:type="dxa"/>
            <w:tcBorders>
              <w:top w:val="nil"/>
              <w:left w:val="nil"/>
              <w:bottom w:val="nil"/>
              <w:right w:val="nil"/>
            </w:tcBorders>
            <w:shd w:val="clear" w:color="auto" w:fill="auto"/>
            <w:noWrap/>
            <w:vAlign w:val="center"/>
            <w:hideMark/>
          </w:tcPr>
          <w:p w14:paraId="6064070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4.4 (3.8-5.2)</w:t>
            </w:r>
          </w:p>
        </w:tc>
      </w:tr>
      <w:tr w:rsidR="00BD3AF7" w:rsidRPr="009F4575" w14:paraId="461C2F1E" w14:textId="77777777" w:rsidTr="00661297">
        <w:trPr>
          <w:trHeight w:val="300"/>
        </w:trPr>
        <w:tc>
          <w:tcPr>
            <w:tcW w:w="1690" w:type="dxa"/>
            <w:tcBorders>
              <w:top w:val="nil"/>
              <w:left w:val="nil"/>
              <w:bottom w:val="nil"/>
              <w:right w:val="nil"/>
            </w:tcBorders>
            <w:shd w:val="clear" w:color="auto" w:fill="auto"/>
            <w:noWrap/>
            <w:vAlign w:val="center"/>
            <w:hideMark/>
          </w:tcPr>
          <w:p w14:paraId="2B06FFD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692413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Jordan</w:t>
            </w:r>
          </w:p>
        </w:tc>
        <w:tc>
          <w:tcPr>
            <w:tcW w:w="661" w:type="dxa"/>
            <w:tcBorders>
              <w:top w:val="nil"/>
              <w:left w:val="nil"/>
              <w:bottom w:val="nil"/>
              <w:right w:val="nil"/>
            </w:tcBorders>
            <w:shd w:val="clear" w:color="auto" w:fill="auto"/>
            <w:noWrap/>
            <w:vAlign w:val="center"/>
            <w:hideMark/>
          </w:tcPr>
          <w:p w14:paraId="73DC877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6E469C3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100</w:t>
            </w:r>
          </w:p>
        </w:tc>
        <w:tc>
          <w:tcPr>
            <w:tcW w:w="828" w:type="dxa"/>
            <w:tcBorders>
              <w:top w:val="nil"/>
              <w:left w:val="nil"/>
              <w:bottom w:val="nil"/>
              <w:right w:val="nil"/>
            </w:tcBorders>
            <w:shd w:val="clear" w:color="auto" w:fill="auto"/>
            <w:noWrap/>
            <w:vAlign w:val="center"/>
            <w:hideMark/>
          </w:tcPr>
          <w:p w14:paraId="25E34FF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1,648</w:t>
            </w:r>
          </w:p>
        </w:tc>
        <w:tc>
          <w:tcPr>
            <w:tcW w:w="2498" w:type="dxa"/>
            <w:tcBorders>
              <w:top w:val="nil"/>
              <w:left w:val="nil"/>
              <w:bottom w:val="nil"/>
              <w:right w:val="nil"/>
            </w:tcBorders>
            <w:shd w:val="clear" w:color="auto" w:fill="auto"/>
            <w:noWrap/>
            <w:vAlign w:val="center"/>
            <w:hideMark/>
          </w:tcPr>
          <w:p w14:paraId="1C8028F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38.1 (34.9-41.4)</w:t>
            </w:r>
          </w:p>
        </w:tc>
        <w:tc>
          <w:tcPr>
            <w:tcW w:w="2865" w:type="dxa"/>
            <w:tcBorders>
              <w:top w:val="nil"/>
              <w:left w:val="nil"/>
              <w:bottom w:val="nil"/>
              <w:right w:val="nil"/>
            </w:tcBorders>
            <w:shd w:val="clear" w:color="auto" w:fill="auto"/>
            <w:noWrap/>
            <w:vAlign w:val="center"/>
            <w:hideMark/>
          </w:tcPr>
          <w:p w14:paraId="7BB0BBA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19.7 (14.7-25.9)</w:t>
            </w:r>
          </w:p>
        </w:tc>
      </w:tr>
      <w:tr w:rsidR="00BD3AF7" w:rsidRPr="009F4575" w14:paraId="111C999A" w14:textId="77777777" w:rsidTr="00661297">
        <w:trPr>
          <w:trHeight w:val="300"/>
        </w:trPr>
        <w:tc>
          <w:tcPr>
            <w:tcW w:w="1690" w:type="dxa"/>
            <w:tcBorders>
              <w:top w:val="nil"/>
              <w:left w:val="nil"/>
              <w:bottom w:val="nil"/>
              <w:right w:val="nil"/>
            </w:tcBorders>
            <w:shd w:val="clear" w:color="auto" w:fill="auto"/>
            <w:noWrap/>
            <w:vAlign w:val="center"/>
            <w:hideMark/>
          </w:tcPr>
          <w:p w14:paraId="42485AF4"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CD6204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Kiribati</w:t>
            </w:r>
          </w:p>
        </w:tc>
        <w:tc>
          <w:tcPr>
            <w:tcW w:w="661" w:type="dxa"/>
            <w:tcBorders>
              <w:top w:val="nil"/>
              <w:left w:val="nil"/>
              <w:bottom w:val="nil"/>
              <w:right w:val="nil"/>
            </w:tcBorders>
            <w:shd w:val="clear" w:color="auto" w:fill="auto"/>
            <w:noWrap/>
            <w:vAlign w:val="center"/>
            <w:hideMark/>
          </w:tcPr>
          <w:p w14:paraId="6DA205C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7BC3D0F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w:t>
            </w:r>
          </w:p>
        </w:tc>
        <w:tc>
          <w:tcPr>
            <w:tcW w:w="828" w:type="dxa"/>
            <w:tcBorders>
              <w:top w:val="nil"/>
              <w:left w:val="nil"/>
              <w:bottom w:val="nil"/>
              <w:right w:val="nil"/>
            </w:tcBorders>
            <w:shd w:val="clear" w:color="auto" w:fill="auto"/>
            <w:noWrap/>
            <w:vAlign w:val="center"/>
            <w:hideMark/>
          </w:tcPr>
          <w:p w14:paraId="2233BC4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1,340</w:t>
            </w:r>
          </w:p>
        </w:tc>
        <w:tc>
          <w:tcPr>
            <w:tcW w:w="2498" w:type="dxa"/>
            <w:tcBorders>
              <w:top w:val="nil"/>
              <w:left w:val="nil"/>
              <w:bottom w:val="nil"/>
              <w:right w:val="nil"/>
            </w:tcBorders>
            <w:shd w:val="clear" w:color="auto" w:fill="auto"/>
            <w:noWrap/>
            <w:vAlign w:val="center"/>
            <w:hideMark/>
          </w:tcPr>
          <w:p w14:paraId="35CB3DC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14.9 (13.0-17.1)</w:t>
            </w:r>
          </w:p>
        </w:tc>
        <w:tc>
          <w:tcPr>
            <w:tcW w:w="2865" w:type="dxa"/>
            <w:tcBorders>
              <w:top w:val="nil"/>
              <w:left w:val="nil"/>
              <w:bottom w:val="nil"/>
              <w:right w:val="nil"/>
            </w:tcBorders>
            <w:shd w:val="clear" w:color="auto" w:fill="auto"/>
            <w:noWrap/>
            <w:vAlign w:val="center"/>
            <w:hideMark/>
          </w:tcPr>
          <w:p w14:paraId="510D951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8.2 (6.6-10.2)</w:t>
            </w:r>
          </w:p>
        </w:tc>
      </w:tr>
      <w:tr w:rsidR="00BD3AF7" w:rsidRPr="009F4575" w14:paraId="4949ABCD" w14:textId="77777777" w:rsidTr="00661297">
        <w:trPr>
          <w:trHeight w:val="300"/>
        </w:trPr>
        <w:tc>
          <w:tcPr>
            <w:tcW w:w="1690" w:type="dxa"/>
            <w:tcBorders>
              <w:top w:val="nil"/>
              <w:left w:val="nil"/>
              <w:bottom w:val="nil"/>
              <w:right w:val="nil"/>
            </w:tcBorders>
            <w:shd w:val="clear" w:color="auto" w:fill="auto"/>
            <w:noWrap/>
            <w:vAlign w:val="center"/>
            <w:hideMark/>
          </w:tcPr>
          <w:p w14:paraId="113D560E"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91B17E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Laos</w:t>
            </w:r>
          </w:p>
        </w:tc>
        <w:tc>
          <w:tcPr>
            <w:tcW w:w="661" w:type="dxa"/>
            <w:tcBorders>
              <w:top w:val="nil"/>
              <w:left w:val="nil"/>
              <w:bottom w:val="nil"/>
              <w:right w:val="nil"/>
            </w:tcBorders>
            <w:shd w:val="clear" w:color="auto" w:fill="auto"/>
            <w:noWrap/>
            <w:vAlign w:val="center"/>
            <w:hideMark/>
          </w:tcPr>
          <w:p w14:paraId="1F70B0F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4141C87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70</w:t>
            </w:r>
          </w:p>
        </w:tc>
        <w:tc>
          <w:tcPr>
            <w:tcW w:w="828" w:type="dxa"/>
            <w:tcBorders>
              <w:top w:val="nil"/>
              <w:left w:val="nil"/>
              <w:bottom w:val="nil"/>
              <w:right w:val="nil"/>
            </w:tcBorders>
            <w:shd w:val="clear" w:color="auto" w:fill="auto"/>
            <w:noWrap/>
            <w:vAlign w:val="center"/>
            <w:hideMark/>
          </w:tcPr>
          <w:p w14:paraId="13B4B48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1,644</w:t>
            </w:r>
          </w:p>
        </w:tc>
        <w:tc>
          <w:tcPr>
            <w:tcW w:w="2498" w:type="dxa"/>
            <w:tcBorders>
              <w:top w:val="nil"/>
              <w:left w:val="nil"/>
              <w:bottom w:val="nil"/>
              <w:right w:val="nil"/>
            </w:tcBorders>
            <w:shd w:val="clear" w:color="auto" w:fill="auto"/>
            <w:noWrap/>
            <w:vAlign w:val="center"/>
            <w:hideMark/>
          </w:tcPr>
          <w:p w14:paraId="167D9DF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17.4 (14.9-20.3)</w:t>
            </w:r>
          </w:p>
        </w:tc>
        <w:tc>
          <w:tcPr>
            <w:tcW w:w="2865" w:type="dxa"/>
            <w:tcBorders>
              <w:top w:val="nil"/>
              <w:left w:val="nil"/>
              <w:bottom w:val="nil"/>
              <w:right w:val="nil"/>
            </w:tcBorders>
            <w:shd w:val="clear" w:color="auto" w:fill="auto"/>
            <w:noWrap/>
            <w:vAlign w:val="center"/>
            <w:hideMark/>
          </w:tcPr>
          <w:p w14:paraId="6C2101A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 (1.5-3.3)</w:t>
            </w:r>
          </w:p>
        </w:tc>
      </w:tr>
      <w:tr w:rsidR="00BD3AF7" w:rsidRPr="009F4575" w14:paraId="590BFDE0" w14:textId="77777777" w:rsidTr="00661297">
        <w:trPr>
          <w:trHeight w:val="300"/>
        </w:trPr>
        <w:tc>
          <w:tcPr>
            <w:tcW w:w="1690" w:type="dxa"/>
            <w:tcBorders>
              <w:top w:val="nil"/>
              <w:left w:val="nil"/>
              <w:bottom w:val="nil"/>
              <w:right w:val="nil"/>
            </w:tcBorders>
            <w:shd w:val="clear" w:color="auto" w:fill="auto"/>
            <w:noWrap/>
            <w:vAlign w:val="center"/>
            <w:hideMark/>
          </w:tcPr>
          <w:p w14:paraId="2A50B79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5A090D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Macedonia</w:t>
            </w:r>
          </w:p>
        </w:tc>
        <w:tc>
          <w:tcPr>
            <w:tcW w:w="661" w:type="dxa"/>
            <w:tcBorders>
              <w:top w:val="nil"/>
              <w:left w:val="nil"/>
              <w:bottom w:val="nil"/>
              <w:right w:val="nil"/>
            </w:tcBorders>
            <w:shd w:val="clear" w:color="auto" w:fill="auto"/>
            <w:noWrap/>
            <w:vAlign w:val="center"/>
            <w:hideMark/>
          </w:tcPr>
          <w:p w14:paraId="2BE2938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2E41834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93</w:t>
            </w:r>
          </w:p>
        </w:tc>
        <w:tc>
          <w:tcPr>
            <w:tcW w:w="828" w:type="dxa"/>
            <w:tcBorders>
              <w:top w:val="nil"/>
              <w:left w:val="nil"/>
              <w:bottom w:val="nil"/>
              <w:right w:val="nil"/>
            </w:tcBorders>
            <w:shd w:val="clear" w:color="auto" w:fill="auto"/>
            <w:noWrap/>
            <w:vAlign w:val="center"/>
            <w:hideMark/>
          </w:tcPr>
          <w:p w14:paraId="2255CBE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1,550</w:t>
            </w:r>
          </w:p>
        </w:tc>
        <w:tc>
          <w:tcPr>
            <w:tcW w:w="2498" w:type="dxa"/>
            <w:tcBorders>
              <w:top w:val="nil"/>
              <w:left w:val="nil"/>
              <w:bottom w:val="nil"/>
              <w:right w:val="nil"/>
            </w:tcBorders>
            <w:shd w:val="clear" w:color="auto" w:fill="auto"/>
            <w:noWrap/>
            <w:vAlign w:val="center"/>
            <w:hideMark/>
          </w:tcPr>
          <w:p w14:paraId="507B3A1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50.3 (45.0-55.6)</w:t>
            </w:r>
          </w:p>
        </w:tc>
        <w:tc>
          <w:tcPr>
            <w:tcW w:w="2865" w:type="dxa"/>
            <w:tcBorders>
              <w:top w:val="nil"/>
              <w:left w:val="nil"/>
              <w:bottom w:val="nil"/>
              <w:right w:val="nil"/>
            </w:tcBorders>
            <w:shd w:val="clear" w:color="auto" w:fill="auto"/>
            <w:noWrap/>
            <w:vAlign w:val="center"/>
            <w:hideMark/>
          </w:tcPr>
          <w:p w14:paraId="2270B63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5.8 (4.7-7.0)</w:t>
            </w:r>
          </w:p>
        </w:tc>
      </w:tr>
      <w:tr w:rsidR="00BD3AF7" w:rsidRPr="009F4575" w14:paraId="23B3D5FA" w14:textId="77777777" w:rsidTr="00661297">
        <w:trPr>
          <w:trHeight w:val="300"/>
        </w:trPr>
        <w:tc>
          <w:tcPr>
            <w:tcW w:w="1690" w:type="dxa"/>
            <w:tcBorders>
              <w:top w:val="nil"/>
              <w:left w:val="nil"/>
              <w:bottom w:val="nil"/>
              <w:right w:val="nil"/>
            </w:tcBorders>
            <w:shd w:val="clear" w:color="auto" w:fill="auto"/>
            <w:noWrap/>
            <w:vAlign w:val="center"/>
            <w:hideMark/>
          </w:tcPr>
          <w:p w14:paraId="3C1771A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A7040D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Maldives</w:t>
            </w:r>
          </w:p>
        </w:tc>
        <w:tc>
          <w:tcPr>
            <w:tcW w:w="661" w:type="dxa"/>
            <w:tcBorders>
              <w:top w:val="nil"/>
              <w:left w:val="nil"/>
              <w:bottom w:val="nil"/>
              <w:right w:val="nil"/>
            </w:tcBorders>
            <w:shd w:val="clear" w:color="auto" w:fill="auto"/>
            <w:noWrap/>
            <w:vAlign w:val="center"/>
            <w:hideMark/>
          </w:tcPr>
          <w:p w14:paraId="6F73D61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49E8F85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80</w:t>
            </w:r>
          </w:p>
        </w:tc>
        <w:tc>
          <w:tcPr>
            <w:tcW w:w="828" w:type="dxa"/>
            <w:tcBorders>
              <w:top w:val="nil"/>
              <w:left w:val="nil"/>
              <w:bottom w:val="nil"/>
              <w:right w:val="nil"/>
            </w:tcBorders>
            <w:shd w:val="clear" w:color="auto" w:fill="auto"/>
            <w:noWrap/>
            <w:vAlign w:val="center"/>
            <w:hideMark/>
          </w:tcPr>
          <w:p w14:paraId="098CD0B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1,981</w:t>
            </w:r>
          </w:p>
        </w:tc>
        <w:tc>
          <w:tcPr>
            <w:tcW w:w="2498" w:type="dxa"/>
            <w:tcBorders>
              <w:top w:val="nil"/>
              <w:left w:val="nil"/>
              <w:bottom w:val="nil"/>
              <w:right w:val="nil"/>
            </w:tcBorders>
            <w:shd w:val="clear" w:color="auto" w:fill="auto"/>
            <w:noWrap/>
            <w:vAlign w:val="center"/>
            <w:hideMark/>
          </w:tcPr>
          <w:p w14:paraId="7A2EE60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44.4 (39.8-49.1)</w:t>
            </w:r>
          </w:p>
        </w:tc>
        <w:tc>
          <w:tcPr>
            <w:tcW w:w="2865" w:type="dxa"/>
            <w:tcBorders>
              <w:top w:val="nil"/>
              <w:left w:val="nil"/>
              <w:bottom w:val="nil"/>
              <w:right w:val="nil"/>
            </w:tcBorders>
            <w:shd w:val="clear" w:color="auto" w:fill="auto"/>
            <w:noWrap/>
            <w:vAlign w:val="center"/>
            <w:hideMark/>
          </w:tcPr>
          <w:p w14:paraId="743B583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13.3 (9.8-17.8)</w:t>
            </w:r>
          </w:p>
        </w:tc>
      </w:tr>
      <w:tr w:rsidR="00BD3AF7" w:rsidRPr="009F4575" w14:paraId="1094583D" w14:textId="77777777" w:rsidTr="00661297">
        <w:trPr>
          <w:trHeight w:val="300"/>
        </w:trPr>
        <w:tc>
          <w:tcPr>
            <w:tcW w:w="1690" w:type="dxa"/>
            <w:tcBorders>
              <w:top w:val="nil"/>
              <w:left w:val="nil"/>
              <w:bottom w:val="nil"/>
              <w:right w:val="nil"/>
            </w:tcBorders>
            <w:shd w:val="clear" w:color="auto" w:fill="auto"/>
            <w:noWrap/>
            <w:vAlign w:val="center"/>
            <w:hideMark/>
          </w:tcPr>
          <w:p w14:paraId="4524A0E0"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293C8F0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Mauritania</w:t>
            </w:r>
          </w:p>
        </w:tc>
        <w:tc>
          <w:tcPr>
            <w:tcW w:w="661" w:type="dxa"/>
            <w:tcBorders>
              <w:top w:val="nil"/>
              <w:left w:val="nil"/>
              <w:bottom w:val="nil"/>
              <w:right w:val="nil"/>
            </w:tcBorders>
            <w:shd w:val="clear" w:color="auto" w:fill="auto"/>
            <w:noWrap/>
            <w:vAlign w:val="center"/>
            <w:hideMark/>
          </w:tcPr>
          <w:p w14:paraId="1348280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52358E7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70</w:t>
            </w:r>
          </w:p>
        </w:tc>
        <w:tc>
          <w:tcPr>
            <w:tcW w:w="828" w:type="dxa"/>
            <w:tcBorders>
              <w:top w:val="nil"/>
              <w:left w:val="nil"/>
              <w:bottom w:val="nil"/>
              <w:right w:val="nil"/>
            </w:tcBorders>
            <w:shd w:val="clear" w:color="auto" w:fill="auto"/>
            <w:noWrap/>
            <w:vAlign w:val="center"/>
            <w:hideMark/>
          </w:tcPr>
          <w:p w14:paraId="6BA7E60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1,285</w:t>
            </w:r>
          </w:p>
        </w:tc>
        <w:tc>
          <w:tcPr>
            <w:tcW w:w="2498" w:type="dxa"/>
            <w:tcBorders>
              <w:top w:val="nil"/>
              <w:left w:val="nil"/>
              <w:bottom w:val="nil"/>
              <w:right w:val="nil"/>
            </w:tcBorders>
            <w:shd w:val="clear" w:color="auto" w:fill="auto"/>
            <w:noWrap/>
            <w:vAlign w:val="center"/>
            <w:hideMark/>
          </w:tcPr>
          <w:p w14:paraId="232FFF6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39.2 (33.8-44.8)</w:t>
            </w:r>
          </w:p>
        </w:tc>
        <w:tc>
          <w:tcPr>
            <w:tcW w:w="2865" w:type="dxa"/>
            <w:tcBorders>
              <w:top w:val="nil"/>
              <w:left w:val="nil"/>
              <w:bottom w:val="nil"/>
              <w:right w:val="nil"/>
            </w:tcBorders>
            <w:shd w:val="clear" w:color="auto" w:fill="auto"/>
            <w:noWrap/>
            <w:vAlign w:val="center"/>
            <w:hideMark/>
          </w:tcPr>
          <w:p w14:paraId="03668F4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10.9 (7.5-15.4)</w:t>
            </w:r>
          </w:p>
        </w:tc>
      </w:tr>
      <w:tr w:rsidR="00BD3AF7" w:rsidRPr="009F4575" w14:paraId="31C9EB66" w14:textId="77777777" w:rsidTr="00661297">
        <w:trPr>
          <w:trHeight w:val="300"/>
        </w:trPr>
        <w:tc>
          <w:tcPr>
            <w:tcW w:w="1690" w:type="dxa"/>
            <w:tcBorders>
              <w:top w:val="nil"/>
              <w:left w:val="nil"/>
              <w:bottom w:val="nil"/>
              <w:right w:val="nil"/>
            </w:tcBorders>
            <w:shd w:val="clear" w:color="auto" w:fill="auto"/>
            <w:noWrap/>
            <w:vAlign w:val="center"/>
            <w:hideMark/>
          </w:tcPr>
          <w:p w14:paraId="2609D8C7"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2CE221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Mongolia</w:t>
            </w:r>
          </w:p>
        </w:tc>
        <w:tc>
          <w:tcPr>
            <w:tcW w:w="661" w:type="dxa"/>
            <w:tcBorders>
              <w:top w:val="nil"/>
              <w:left w:val="nil"/>
              <w:bottom w:val="nil"/>
              <w:right w:val="nil"/>
            </w:tcBorders>
            <w:shd w:val="clear" w:color="auto" w:fill="auto"/>
            <w:noWrap/>
            <w:vAlign w:val="center"/>
            <w:hideMark/>
          </w:tcPr>
          <w:p w14:paraId="18FF618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184CDA8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w:t>
            </w:r>
          </w:p>
        </w:tc>
        <w:tc>
          <w:tcPr>
            <w:tcW w:w="828" w:type="dxa"/>
            <w:tcBorders>
              <w:top w:val="nil"/>
              <w:left w:val="nil"/>
              <w:bottom w:val="nil"/>
              <w:right w:val="nil"/>
            </w:tcBorders>
            <w:shd w:val="clear" w:color="auto" w:fill="auto"/>
            <w:noWrap/>
            <w:vAlign w:val="center"/>
            <w:hideMark/>
          </w:tcPr>
          <w:p w14:paraId="57680AC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3,707</w:t>
            </w:r>
          </w:p>
        </w:tc>
        <w:tc>
          <w:tcPr>
            <w:tcW w:w="2498" w:type="dxa"/>
            <w:tcBorders>
              <w:top w:val="nil"/>
              <w:left w:val="nil"/>
              <w:bottom w:val="nil"/>
              <w:right w:val="nil"/>
            </w:tcBorders>
            <w:shd w:val="clear" w:color="auto" w:fill="auto"/>
            <w:noWrap/>
            <w:vAlign w:val="center"/>
            <w:hideMark/>
          </w:tcPr>
          <w:p w14:paraId="4D72C57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39.8 (36.0-43.7)</w:t>
            </w:r>
          </w:p>
        </w:tc>
        <w:tc>
          <w:tcPr>
            <w:tcW w:w="2865" w:type="dxa"/>
            <w:tcBorders>
              <w:top w:val="nil"/>
              <w:left w:val="nil"/>
              <w:bottom w:val="nil"/>
              <w:right w:val="nil"/>
            </w:tcBorders>
            <w:shd w:val="clear" w:color="auto" w:fill="auto"/>
            <w:noWrap/>
            <w:vAlign w:val="center"/>
            <w:hideMark/>
          </w:tcPr>
          <w:p w14:paraId="470F520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5.1 (4.2-6.1)</w:t>
            </w:r>
          </w:p>
        </w:tc>
      </w:tr>
      <w:tr w:rsidR="00BD3AF7" w:rsidRPr="009F4575" w14:paraId="416477A4" w14:textId="77777777" w:rsidTr="00661297">
        <w:trPr>
          <w:trHeight w:val="300"/>
        </w:trPr>
        <w:tc>
          <w:tcPr>
            <w:tcW w:w="1690" w:type="dxa"/>
            <w:tcBorders>
              <w:top w:val="nil"/>
              <w:left w:val="nil"/>
              <w:bottom w:val="nil"/>
              <w:right w:val="nil"/>
            </w:tcBorders>
            <w:shd w:val="clear" w:color="auto" w:fill="auto"/>
            <w:noWrap/>
            <w:vAlign w:val="center"/>
            <w:hideMark/>
          </w:tcPr>
          <w:p w14:paraId="2A586546"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C31F14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Morocco</w:t>
            </w:r>
          </w:p>
        </w:tc>
        <w:tc>
          <w:tcPr>
            <w:tcW w:w="661" w:type="dxa"/>
            <w:tcBorders>
              <w:top w:val="nil"/>
              <w:left w:val="nil"/>
              <w:bottom w:val="nil"/>
              <w:right w:val="nil"/>
            </w:tcBorders>
            <w:shd w:val="clear" w:color="auto" w:fill="auto"/>
            <w:noWrap/>
            <w:vAlign w:val="center"/>
            <w:hideMark/>
          </w:tcPr>
          <w:p w14:paraId="4301987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2F41FF9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92</w:t>
            </w:r>
          </w:p>
        </w:tc>
        <w:tc>
          <w:tcPr>
            <w:tcW w:w="828" w:type="dxa"/>
            <w:tcBorders>
              <w:top w:val="nil"/>
              <w:left w:val="nil"/>
              <w:bottom w:val="nil"/>
              <w:right w:val="nil"/>
            </w:tcBorders>
            <w:shd w:val="clear" w:color="auto" w:fill="auto"/>
            <w:noWrap/>
            <w:vAlign w:val="center"/>
            <w:hideMark/>
          </w:tcPr>
          <w:p w14:paraId="11F81EB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2,405</w:t>
            </w:r>
          </w:p>
        </w:tc>
        <w:tc>
          <w:tcPr>
            <w:tcW w:w="2498" w:type="dxa"/>
            <w:tcBorders>
              <w:top w:val="nil"/>
              <w:left w:val="nil"/>
              <w:bottom w:val="nil"/>
              <w:right w:val="nil"/>
            </w:tcBorders>
            <w:shd w:val="clear" w:color="auto" w:fill="auto"/>
            <w:noWrap/>
            <w:vAlign w:val="center"/>
            <w:hideMark/>
          </w:tcPr>
          <w:p w14:paraId="76BE8BB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25.9 (23.0-29.0)</w:t>
            </w:r>
          </w:p>
        </w:tc>
        <w:tc>
          <w:tcPr>
            <w:tcW w:w="2865" w:type="dxa"/>
            <w:tcBorders>
              <w:top w:val="nil"/>
              <w:left w:val="nil"/>
              <w:bottom w:val="nil"/>
              <w:right w:val="nil"/>
            </w:tcBorders>
            <w:shd w:val="clear" w:color="auto" w:fill="auto"/>
            <w:noWrap/>
            <w:vAlign w:val="center"/>
            <w:hideMark/>
          </w:tcPr>
          <w:p w14:paraId="07040C9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14.6 (12.3-17.3)</w:t>
            </w:r>
          </w:p>
        </w:tc>
      </w:tr>
      <w:tr w:rsidR="00BD3AF7" w:rsidRPr="009F4575" w14:paraId="6855201A" w14:textId="77777777" w:rsidTr="00661297">
        <w:trPr>
          <w:trHeight w:val="300"/>
        </w:trPr>
        <w:tc>
          <w:tcPr>
            <w:tcW w:w="1690" w:type="dxa"/>
            <w:tcBorders>
              <w:top w:val="nil"/>
              <w:left w:val="nil"/>
              <w:bottom w:val="nil"/>
              <w:right w:val="nil"/>
            </w:tcBorders>
            <w:shd w:val="clear" w:color="auto" w:fill="auto"/>
            <w:noWrap/>
            <w:vAlign w:val="center"/>
            <w:hideMark/>
          </w:tcPr>
          <w:p w14:paraId="464EA68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25805C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Pakistan</w:t>
            </w:r>
          </w:p>
        </w:tc>
        <w:tc>
          <w:tcPr>
            <w:tcW w:w="661" w:type="dxa"/>
            <w:tcBorders>
              <w:top w:val="nil"/>
              <w:left w:val="nil"/>
              <w:bottom w:val="nil"/>
              <w:right w:val="nil"/>
            </w:tcBorders>
            <w:shd w:val="clear" w:color="auto" w:fill="auto"/>
            <w:noWrap/>
            <w:vAlign w:val="center"/>
            <w:hideMark/>
          </w:tcPr>
          <w:p w14:paraId="15E2709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2B07489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76</w:t>
            </w:r>
          </w:p>
        </w:tc>
        <w:tc>
          <w:tcPr>
            <w:tcW w:w="828" w:type="dxa"/>
            <w:tcBorders>
              <w:top w:val="nil"/>
              <w:left w:val="nil"/>
              <w:bottom w:val="nil"/>
              <w:right w:val="nil"/>
            </w:tcBorders>
            <w:shd w:val="clear" w:color="auto" w:fill="auto"/>
            <w:noWrap/>
            <w:vAlign w:val="center"/>
            <w:hideMark/>
          </w:tcPr>
          <w:p w14:paraId="5179D2D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4,998</w:t>
            </w:r>
          </w:p>
        </w:tc>
        <w:tc>
          <w:tcPr>
            <w:tcW w:w="2498" w:type="dxa"/>
            <w:tcBorders>
              <w:top w:val="nil"/>
              <w:left w:val="nil"/>
              <w:bottom w:val="nil"/>
              <w:right w:val="nil"/>
            </w:tcBorders>
            <w:shd w:val="clear" w:color="auto" w:fill="auto"/>
            <w:noWrap/>
            <w:vAlign w:val="center"/>
            <w:hideMark/>
          </w:tcPr>
          <w:p w14:paraId="4999EB6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7.6 (6.0-9.5)</w:t>
            </w:r>
          </w:p>
        </w:tc>
        <w:tc>
          <w:tcPr>
            <w:tcW w:w="2865" w:type="dxa"/>
            <w:tcBorders>
              <w:top w:val="nil"/>
              <w:left w:val="nil"/>
              <w:bottom w:val="nil"/>
              <w:right w:val="nil"/>
            </w:tcBorders>
            <w:shd w:val="clear" w:color="auto" w:fill="auto"/>
            <w:noWrap/>
            <w:vAlign w:val="center"/>
            <w:hideMark/>
          </w:tcPr>
          <w:p w14:paraId="30E8A6D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7.8 (6.2-9.7)</w:t>
            </w:r>
          </w:p>
        </w:tc>
      </w:tr>
      <w:tr w:rsidR="00BD3AF7" w:rsidRPr="009F4575" w14:paraId="28A57FDF" w14:textId="77777777" w:rsidTr="00661297">
        <w:trPr>
          <w:trHeight w:val="300"/>
        </w:trPr>
        <w:tc>
          <w:tcPr>
            <w:tcW w:w="1690" w:type="dxa"/>
            <w:tcBorders>
              <w:top w:val="nil"/>
              <w:left w:val="nil"/>
              <w:bottom w:val="nil"/>
              <w:right w:val="nil"/>
            </w:tcBorders>
            <w:shd w:val="clear" w:color="auto" w:fill="auto"/>
            <w:noWrap/>
            <w:vAlign w:val="center"/>
            <w:hideMark/>
          </w:tcPr>
          <w:p w14:paraId="24BD86C6"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5E8210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Philippines</w:t>
            </w:r>
          </w:p>
        </w:tc>
        <w:tc>
          <w:tcPr>
            <w:tcW w:w="661" w:type="dxa"/>
            <w:tcBorders>
              <w:top w:val="nil"/>
              <w:left w:val="nil"/>
              <w:bottom w:val="nil"/>
              <w:right w:val="nil"/>
            </w:tcBorders>
            <w:shd w:val="clear" w:color="auto" w:fill="auto"/>
            <w:noWrap/>
            <w:vAlign w:val="center"/>
            <w:hideMark/>
          </w:tcPr>
          <w:p w14:paraId="05483E9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3F953AE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5B00D3C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6,162</w:t>
            </w:r>
          </w:p>
        </w:tc>
        <w:tc>
          <w:tcPr>
            <w:tcW w:w="2498" w:type="dxa"/>
            <w:tcBorders>
              <w:top w:val="nil"/>
              <w:left w:val="nil"/>
              <w:bottom w:val="nil"/>
              <w:right w:val="nil"/>
            </w:tcBorders>
            <w:shd w:val="clear" w:color="auto" w:fill="auto"/>
            <w:noWrap/>
            <w:vAlign w:val="center"/>
            <w:hideMark/>
          </w:tcPr>
          <w:p w14:paraId="49C883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30.5 (26.8-34.5)</w:t>
            </w:r>
          </w:p>
        </w:tc>
        <w:tc>
          <w:tcPr>
            <w:tcW w:w="2865" w:type="dxa"/>
            <w:tcBorders>
              <w:top w:val="nil"/>
              <w:left w:val="nil"/>
              <w:bottom w:val="nil"/>
              <w:right w:val="nil"/>
            </w:tcBorders>
            <w:shd w:val="clear" w:color="auto" w:fill="auto"/>
            <w:noWrap/>
            <w:vAlign w:val="center"/>
            <w:hideMark/>
          </w:tcPr>
          <w:p w14:paraId="2C6137C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10.2 (9.2-11.2)</w:t>
            </w:r>
          </w:p>
        </w:tc>
      </w:tr>
      <w:tr w:rsidR="00BD3AF7" w:rsidRPr="009F4575" w14:paraId="664F75A6" w14:textId="77777777" w:rsidTr="00661297">
        <w:trPr>
          <w:trHeight w:val="300"/>
        </w:trPr>
        <w:tc>
          <w:tcPr>
            <w:tcW w:w="1690" w:type="dxa"/>
            <w:tcBorders>
              <w:top w:val="nil"/>
              <w:left w:val="nil"/>
              <w:bottom w:val="nil"/>
              <w:right w:val="nil"/>
            </w:tcBorders>
            <w:shd w:val="clear" w:color="auto" w:fill="auto"/>
            <w:noWrap/>
            <w:vAlign w:val="center"/>
            <w:hideMark/>
          </w:tcPr>
          <w:p w14:paraId="702758CA"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308621D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Samoa</w:t>
            </w:r>
          </w:p>
        </w:tc>
        <w:tc>
          <w:tcPr>
            <w:tcW w:w="661" w:type="dxa"/>
            <w:tcBorders>
              <w:top w:val="nil"/>
              <w:left w:val="nil"/>
              <w:bottom w:val="nil"/>
              <w:right w:val="nil"/>
            </w:tcBorders>
            <w:shd w:val="clear" w:color="auto" w:fill="auto"/>
            <w:noWrap/>
            <w:vAlign w:val="center"/>
            <w:hideMark/>
          </w:tcPr>
          <w:p w14:paraId="24CDE51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09DA79F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1D861E6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2,200</w:t>
            </w:r>
          </w:p>
        </w:tc>
        <w:tc>
          <w:tcPr>
            <w:tcW w:w="2498" w:type="dxa"/>
            <w:tcBorders>
              <w:top w:val="nil"/>
              <w:left w:val="nil"/>
              <w:bottom w:val="nil"/>
              <w:right w:val="nil"/>
            </w:tcBorders>
            <w:shd w:val="clear" w:color="auto" w:fill="auto"/>
            <w:noWrap/>
            <w:vAlign w:val="center"/>
            <w:hideMark/>
          </w:tcPr>
          <w:p w14:paraId="3D48F9D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37.5 (34.3-40.8)</w:t>
            </w:r>
          </w:p>
        </w:tc>
        <w:tc>
          <w:tcPr>
            <w:tcW w:w="2865" w:type="dxa"/>
            <w:tcBorders>
              <w:top w:val="nil"/>
              <w:left w:val="nil"/>
              <w:bottom w:val="nil"/>
              <w:right w:val="nil"/>
            </w:tcBorders>
            <w:shd w:val="clear" w:color="auto" w:fill="auto"/>
            <w:noWrap/>
            <w:vAlign w:val="center"/>
            <w:hideMark/>
          </w:tcPr>
          <w:p w14:paraId="33A544D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26.8 (23.3-30.5)</w:t>
            </w:r>
          </w:p>
        </w:tc>
      </w:tr>
      <w:tr w:rsidR="00BD3AF7" w:rsidRPr="009F4575" w14:paraId="74F6D76A" w14:textId="77777777" w:rsidTr="00661297">
        <w:trPr>
          <w:trHeight w:val="300"/>
        </w:trPr>
        <w:tc>
          <w:tcPr>
            <w:tcW w:w="1690" w:type="dxa"/>
            <w:tcBorders>
              <w:top w:val="nil"/>
              <w:left w:val="nil"/>
              <w:bottom w:val="nil"/>
              <w:right w:val="nil"/>
            </w:tcBorders>
            <w:shd w:val="clear" w:color="auto" w:fill="auto"/>
            <w:noWrap/>
            <w:vAlign w:val="center"/>
            <w:hideMark/>
          </w:tcPr>
          <w:p w14:paraId="1161575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E5F9B7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Solomon Islands</w:t>
            </w:r>
          </w:p>
        </w:tc>
        <w:tc>
          <w:tcPr>
            <w:tcW w:w="661" w:type="dxa"/>
            <w:tcBorders>
              <w:top w:val="nil"/>
              <w:left w:val="nil"/>
              <w:bottom w:val="nil"/>
              <w:right w:val="nil"/>
            </w:tcBorders>
            <w:shd w:val="clear" w:color="auto" w:fill="auto"/>
            <w:noWrap/>
            <w:vAlign w:val="center"/>
            <w:hideMark/>
          </w:tcPr>
          <w:p w14:paraId="14DCD4D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76DD178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w:t>
            </w:r>
          </w:p>
        </w:tc>
        <w:tc>
          <w:tcPr>
            <w:tcW w:w="828" w:type="dxa"/>
            <w:tcBorders>
              <w:top w:val="nil"/>
              <w:left w:val="nil"/>
              <w:bottom w:val="nil"/>
              <w:right w:val="nil"/>
            </w:tcBorders>
            <w:shd w:val="clear" w:color="auto" w:fill="auto"/>
            <w:noWrap/>
            <w:vAlign w:val="center"/>
            <w:hideMark/>
          </w:tcPr>
          <w:p w14:paraId="1ADDCDA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925</w:t>
            </w:r>
          </w:p>
        </w:tc>
        <w:tc>
          <w:tcPr>
            <w:tcW w:w="2498" w:type="dxa"/>
            <w:tcBorders>
              <w:top w:val="nil"/>
              <w:left w:val="nil"/>
              <w:bottom w:val="nil"/>
              <w:right w:val="nil"/>
            </w:tcBorders>
            <w:shd w:val="clear" w:color="auto" w:fill="auto"/>
            <w:noWrap/>
            <w:vAlign w:val="center"/>
            <w:hideMark/>
          </w:tcPr>
          <w:p w14:paraId="4A27272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27.8 (22.0-34.4)</w:t>
            </w:r>
          </w:p>
        </w:tc>
        <w:tc>
          <w:tcPr>
            <w:tcW w:w="2865" w:type="dxa"/>
            <w:tcBorders>
              <w:top w:val="nil"/>
              <w:left w:val="nil"/>
              <w:bottom w:val="nil"/>
              <w:right w:val="nil"/>
            </w:tcBorders>
            <w:shd w:val="clear" w:color="auto" w:fill="auto"/>
            <w:noWrap/>
            <w:vAlign w:val="center"/>
            <w:hideMark/>
          </w:tcPr>
          <w:p w14:paraId="5B15F8C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13.4 (9.9-17.9)</w:t>
            </w:r>
          </w:p>
        </w:tc>
      </w:tr>
      <w:tr w:rsidR="00BD3AF7" w:rsidRPr="009F4575" w14:paraId="4D23C307" w14:textId="77777777" w:rsidTr="00661297">
        <w:trPr>
          <w:trHeight w:val="300"/>
        </w:trPr>
        <w:tc>
          <w:tcPr>
            <w:tcW w:w="1690" w:type="dxa"/>
            <w:tcBorders>
              <w:top w:val="nil"/>
              <w:left w:val="nil"/>
              <w:bottom w:val="nil"/>
              <w:right w:val="nil"/>
            </w:tcBorders>
            <w:shd w:val="clear" w:color="auto" w:fill="auto"/>
            <w:noWrap/>
            <w:vAlign w:val="center"/>
            <w:hideMark/>
          </w:tcPr>
          <w:p w14:paraId="3CB302E1"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3A8257D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Sri Lanka</w:t>
            </w:r>
          </w:p>
        </w:tc>
        <w:tc>
          <w:tcPr>
            <w:tcW w:w="661" w:type="dxa"/>
            <w:tcBorders>
              <w:top w:val="nil"/>
              <w:left w:val="nil"/>
              <w:bottom w:val="nil"/>
              <w:right w:val="nil"/>
            </w:tcBorders>
            <w:shd w:val="clear" w:color="auto" w:fill="auto"/>
            <w:noWrap/>
            <w:vAlign w:val="center"/>
            <w:hideMark/>
          </w:tcPr>
          <w:p w14:paraId="3571A93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2008</w:t>
            </w:r>
          </w:p>
        </w:tc>
        <w:tc>
          <w:tcPr>
            <w:tcW w:w="1956" w:type="dxa"/>
            <w:tcBorders>
              <w:top w:val="nil"/>
              <w:left w:val="nil"/>
              <w:bottom w:val="nil"/>
              <w:right w:val="nil"/>
            </w:tcBorders>
            <w:shd w:val="clear" w:color="auto" w:fill="auto"/>
            <w:noWrap/>
            <w:vAlign w:val="center"/>
            <w:hideMark/>
          </w:tcPr>
          <w:p w14:paraId="6475FE2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89</w:t>
            </w:r>
          </w:p>
        </w:tc>
        <w:tc>
          <w:tcPr>
            <w:tcW w:w="828" w:type="dxa"/>
            <w:tcBorders>
              <w:top w:val="nil"/>
              <w:left w:val="nil"/>
              <w:bottom w:val="nil"/>
              <w:right w:val="nil"/>
            </w:tcBorders>
            <w:shd w:val="clear" w:color="auto" w:fill="auto"/>
            <w:noWrap/>
            <w:vAlign w:val="center"/>
            <w:hideMark/>
          </w:tcPr>
          <w:p w14:paraId="1DA3B6B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2,504</w:t>
            </w:r>
          </w:p>
        </w:tc>
        <w:tc>
          <w:tcPr>
            <w:tcW w:w="2498" w:type="dxa"/>
            <w:tcBorders>
              <w:top w:val="nil"/>
              <w:left w:val="nil"/>
              <w:bottom w:val="nil"/>
              <w:right w:val="nil"/>
            </w:tcBorders>
            <w:shd w:val="clear" w:color="auto" w:fill="auto"/>
            <w:noWrap/>
            <w:vAlign w:val="center"/>
            <w:hideMark/>
          </w:tcPr>
          <w:p w14:paraId="2CA6870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33.4 (30.9-36.1)</w:t>
            </w:r>
          </w:p>
        </w:tc>
        <w:tc>
          <w:tcPr>
            <w:tcW w:w="2865" w:type="dxa"/>
            <w:tcBorders>
              <w:top w:val="nil"/>
              <w:left w:val="nil"/>
              <w:bottom w:val="nil"/>
              <w:right w:val="nil"/>
            </w:tcBorders>
            <w:shd w:val="clear" w:color="auto" w:fill="auto"/>
            <w:noWrap/>
            <w:vAlign w:val="center"/>
            <w:hideMark/>
          </w:tcPr>
          <w:p w14:paraId="0B9779A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4.4 (3.7-5.3)</w:t>
            </w:r>
          </w:p>
        </w:tc>
      </w:tr>
      <w:tr w:rsidR="00BD3AF7" w:rsidRPr="009F4575" w14:paraId="4DF97085" w14:textId="77777777" w:rsidTr="00661297">
        <w:trPr>
          <w:trHeight w:val="300"/>
        </w:trPr>
        <w:tc>
          <w:tcPr>
            <w:tcW w:w="1690" w:type="dxa"/>
            <w:tcBorders>
              <w:top w:val="nil"/>
              <w:left w:val="nil"/>
              <w:bottom w:val="nil"/>
              <w:right w:val="nil"/>
            </w:tcBorders>
            <w:shd w:val="clear" w:color="auto" w:fill="auto"/>
            <w:noWrap/>
            <w:vAlign w:val="center"/>
            <w:hideMark/>
          </w:tcPr>
          <w:p w14:paraId="6FFDD3EF"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7B8635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Syria</w:t>
            </w:r>
          </w:p>
        </w:tc>
        <w:tc>
          <w:tcPr>
            <w:tcW w:w="661" w:type="dxa"/>
            <w:tcBorders>
              <w:top w:val="nil"/>
              <w:left w:val="nil"/>
              <w:bottom w:val="nil"/>
              <w:right w:val="nil"/>
            </w:tcBorders>
            <w:shd w:val="clear" w:color="auto" w:fill="auto"/>
            <w:noWrap/>
            <w:vAlign w:val="center"/>
            <w:hideMark/>
          </w:tcPr>
          <w:p w14:paraId="77C819F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5299AB7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97</w:t>
            </w:r>
          </w:p>
        </w:tc>
        <w:tc>
          <w:tcPr>
            <w:tcW w:w="828" w:type="dxa"/>
            <w:tcBorders>
              <w:top w:val="nil"/>
              <w:left w:val="nil"/>
              <w:bottom w:val="nil"/>
              <w:right w:val="nil"/>
            </w:tcBorders>
            <w:shd w:val="clear" w:color="auto" w:fill="auto"/>
            <w:noWrap/>
            <w:vAlign w:val="center"/>
            <w:hideMark/>
          </w:tcPr>
          <w:p w14:paraId="6C54DD9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2,929</w:t>
            </w:r>
          </w:p>
        </w:tc>
        <w:tc>
          <w:tcPr>
            <w:tcW w:w="2498" w:type="dxa"/>
            <w:tcBorders>
              <w:top w:val="nil"/>
              <w:left w:val="nil"/>
              <w:bottom w:val="nil"/>
              <w:right w:val="nil"/>
            </w:tcBorders>
            <w:shd w:val="clear" w:color="auto" w:fill="auto"/>
            <w:noWrap/>
            <w:vAlign w:val="center"/>
            <w:hideMark/>
          </w:tcPr>
          <w:p w14:paraId="0EC6858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25.6 (20.6-31.4)</w:t>
            </w:r>
          </w:p>
        </w:tc>
        <w:tc>
          <w:tcPr>
            <w:tcW w:w="2865" w:type="dxa"/>
            <w:tcBorders>
              <w:top w:val="nil"/>
              <w:left w:val="nil"/>
              <w:bottom w:val="nil"/>
              <w:right w:val="nil"/>
            </w:tcBorders>
            <w:shd w:val="clear" w:color="auto" w:fill="auto"/>
            <w:noWrap/>
            <w:vAlign w:val="center"/>
            <w:hideMark/>
          </w:tcPr>
          <w:p w14:paraId="70FDA6E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15.2 (12.9-17.8)</w:t>
            </w:r>
          </w:p>
        </w:tc>
      </w:tr>
      <w:tr w:rsidR="00BD3AF7" w:rsidRPr="009F4575" w14:paraId="26BA7058" w14:textId="77777777" w:rsidTr="00661297">
        <w:trPr>
          <w:trHeight w:val="300"/>
        </w:trPr>
        <w:tc>
          <w:tcPr>
            <w:tcW w:w="1690" w:type="dxa"/>
            <w:tcBorders>
              <w:top w:val="nil"/>
              <w:left w:val="nil"/>
              <w:bottom w:val="nil"/>
              <w:right w:val="nil"/>
            </w:tcBorders>
            <w:shd w:val="clear" w:color="auto" w:fill="auto"/>
            <w:noWrap/>
            <w:vAlign w:val="center"/>
            <w:hideMark/>
          </w:tcPr>
          <w:p w14:paraId="755E6E90"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2C478C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Tonga</w:t>
            </w:r>
          </w:p>
        </w:tc>
        <w:tc>
          <w:tcPr>
            <w:tcW w:w="661" w:type="dxa"/>
            <w:tcBorders>
              <w:top w:val="nil"/>
              <w:left w:val="nil"/>
              <w:bottom w:val="nil"/>
              <w:right w:val="nil"/>
            </w:tcBorders>
            <w:shd w:val="clear" w:color="auto" w:fill="auto"/>
            <w:noWrap/>
            <w:vAlign w:val="center"/>
            <w:hideMark/>
          </w:tcPr>
          <w:p w14:paraId="06597A6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31BA7A2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80</w:t>
            </w:r>
          </w:p>
        </w:tc>
        <w:tc>
          <w:tcPr>
            <w:tcW w:w="828" w:type="dxa"/>
            <w:tcBorders>
              <w:top w:val="nil"/>
              <w:left w:val="nil"/>
              <w:bottom w:val="nil"/>
              <w:right w:val="nil"/>
            </w:tcBorders>
            <w:shd w:val="clear" w:color="auto" w:fill="auto"/>
            <w:noWrap/>
            <w:vAlign w:val="center"/>
            <w:hideMark/>
          </w:tcPr>
          <w:p w14:paraId="59EDA3E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1,946</w:t>
            </w:r>
          </w:p>
        </w:tc>
        <w:tc>
          <w:tcPr>
            <w:tcW w:w="2498" w:type="dxa"/>
            <w:tcBorders>
              <w:top w:val="nil"/>
              <w:left w:val="nil"/>
              <w:bottom w:val="nil"/>
              <w:right w:val="nil"/>
            </w:tcBorders>
            <w:shd w:val="clear" w:color="auto" w:fill="auto"/>
            <w:noWrap/>
            <w:vAlign w:val="center"/>
            <w:hideMark/>
          </w:tcPr>
          <w:p w14:paraId="0CB5BE6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28.3 (25.5-31.3)</w:t>
            </w:r>
          </w:p>
        </w:tc>
        <w:tc>
          <w:tcPr>
            <w:tcW w:w="2865" w:type="dxa"/>
            <w:tcBorders>
              <w:top w:val="nil"/>
              <w:left w:val="nil"/>
              <w:bottom w:val="nil"/>
              <w:right w:val="nil"/>
            </w:tcBorders>
            <w:shd w:val="clear" w:color="auto" w:fill="auto"/>
            <w:noWrap/>
            <w:vAlign w:val="center"/>
            <w:hideMark/>
          </w:tcPr>
          <w:p w14:paraId="3356DF1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14.6 (13.0-16.3)</w:t>
            </w:r>
          </w:p>
        </w:tc>
      </w:tr>
      <w:tr w:rsidR="00BD3AF7" w:rsidRPr="009F4575" w14:paraId="00C6A010" w14:textId="77777777" w:rsidTr="00661297">
        <w:trPr>
          <w:trHeight w:val="300"/>
        </w:trPr>
        <w:tc>
          <w:tcPr>
            <w:tcW w:w="1690" w:type="dxa"/>
            <w:tcBorders>
              <w:top w:val="nil"/>
              <w:left w:val="nil"/>
              <w:bottom w:val="nil"/>
              <w:right w:val="nil"/>
            </w:tcBorders>
            <w:shd w:val="clear" w:color="auto" w:fill="auto"/>
            <w:noWrap/>
            <w:vAlign w:val="center"/>
            <w:hideMark/>
          </w:tcPr>
          <w:p w14:paraId="5974AFC4"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C87DD3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Tunisia</w:t>
            </w:r>
          </w:p>
        </w:tc>
        <w:tc>
          <w:tcPr>
            <w:tcW w:w="661" w:type="dxa"/>
            <w:tcBorders>
              <w:top w:val="nil"/>
              <w:left w:val="nil"/>
              <w:bottom w:val="nil"/>
              <w:right w:val="nil"/>
            </w:tcBorders>
            <w:shd w:val="clear" w:color="auto" w:fill="auto"/>
            <w:noWrap/>
            <w:vAlign w:val="center"/>
            <w:hideMark/>
          </w:tcPr>
          <w:p w14:paraId="333DD60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2008</w:t>
            </w:r>
          </w:p>
        </w:tc>
        <w:tc>
          <w:tcPr>
            <w:tcW w:w="1956" w:type="dxa"/>
            <w:tcBorders>
              <w:top w:val="nil"/>
              <w:left w:val="nil"/>
              <w:bottom w:val="nil"/>
              <w:right w:val="nil"/>
            </w:tcBorders>
            <w:shd w:val="clear" w:color="auto" w:fill="auto"/>
            <w:noWrap/>
            <w:vAlign w:val="center"/>
            <w:hideMark/>
          </w:tcPr>
          <w:p w14:paraId="6649998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w:t>
            </w:r>
          </w:p>
        </w:tc>
        <w:tc>
          <w:tcPr>
            <w:tcW w:w="828" w:type="dxa"/>
            <w:tcBorders>
              <w:top w:val="nil"/>
              <w:left w:val="nil"/>
              <w:bottom w:val="nil"/>
              <w:right w:val="nil"/>
            </w:tcBorders>
            <w:shd w:val="clear" w:color="auto" w:fill="auto"/>
            <w:noWrap/>
            <w:vAlign w:val="center"/>
            <w:hideMark/>
          </w:tcPr>
          <w:p w14:paraId="30946E1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2,549</w:t>
            </w:r>
          </w:p>
        </w:tc>
        <w:tc>
          <w:tcPr>
            <w:tcW w:w="2498" w:type="dxa"/>
            <w:tcBorders>
              <w:top w:val="nil"/>
              <w:left w:val="nil"/>
              <w:bottom w:val="nil"/>
              <w:right w:val="nil"/>
            </w:tcBorders>
            <w:shd w:val="clear" w:color="auto" w:fill="auto"/>
            <w:noWrap/>
            <w:vAlign w:val="center"/>
            <w:hideMark/>
          </w:tcPr>
          <w:p w14:paraId="4951621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24.1 (20.4-28.2)</w:t>
            </w:r>
          </w:p>
        </w:tc>
        <w:tc>
          <w:tcPr>
            <w:tcW w:w="2865" w:type="dxa"/>
            <w:tcBorders>
              <w:top w:val="nil"/>
              <w:left w:val="nil"/>
              <w:bottom w:val="nil"/>
              <w:right w:val="nil"/>
            </w:tcBorders>
            <w:shd w:val="clear" w:color="auto" w:fill="auto"/>
            <w:noWrap/>
            <w:vAlign w:val="center"/>
            <w:hideMark/>
          </w:tcPr>
          <w:p w14:paraId="522C18F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18.7 (16.5-21.2)</w:t>
            </w:r>
          </w:p>
        </w:tc>
      </w:tr>
      <w:tr w:rsidR="00BD3AF7" w:rsidRPr="009F4575" w14:paraId="2D1617AB" w14:textId="77777777" w:rsidTr="00661297">
        <w:trPr>
          <w:trHeight w:val="300"/>
        </w:trPr>
        <w:tc>
          <w:tcPr>
            <w:tcW w:w="1690" w:type="dxa"/>
            <w:tcBorders>
              <w:top w:val="nil"/>
              <w:left w:val="nil"/>
              <w:bottom w:val="nil"/>
              <w:right w:val="nil"/>
            </w:tcBorders>
            <w:shd w:val="clear" w:color="auto" w:fill="auto"/>
            <w:noWrap/>
            <w:vAlign w:val="center"/>
            <w:hideMark/>
          </w:tcPr>
          <w:p w14:paraId="5EF7419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E9CAF3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Vanuatu</w:t>
            </w:r>
          </w:p>
        </w:tc>
        <w:tc>
          <w:tcPr>
            <w:tcW w:w="661" w:type="dxa"/>
            <w:tcBorders>
              <w:top w:val="nil"/>
              <w:left w:val="nil"/>
              <w:bottom w:val="nil"/>
              <w:right w:val="nil"/>
            </w:tcBorders>
            <w:shd w:val="clear" w:color="auto" w:fill="auto"/>
            <w:noWrap/>
            <w:vAlign w:val="center"/>
            <w:hideMark/>
          </w:tcPr>
          <w:p w14:paraId="6BFA1F4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758FBCC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72</w:t>
            </w:r>
          </w:p>
        </w:tc>
        <w:tc>
          <w:tcPr>
            <w:tcW w:w="828" w:type="dxa"/>
            <w:tcBorders>
              <w:top w:val="nil"/>
              <w:left w:val="nil"/>
              <w:bottom w:val="nil"/>
              <w:right w:val="nil"/>
            </w:tcBorders>
            <w:shd w:val="clear" w:color="auto" w:fill="auto"/>
            <w:noWrap/>
            <w:vAlign w:val="center"/>
            <w:hideMark/>
          </w:tcPr>
          <w:p w14:paraId="2649855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852</w:t>
            </w:r>
          </w:p>
        </w:tc>
        <w:tc>
          <w:tcPr>
            <w:tcW w:w="2498" w:type="dxa"/>
            <w:tcBorders>
              <w:top w:val="nil"/>
              <w:left w:val="nil"/>
              <w:bottom w:val="nil"/>
              <w:right w:val="nil"/>
            </w:tcBorders>
            <w:shd w:val="clear" w:color="auto" w:fill="auto"/>
            <w:noWrap/>
            <w:vAlign w:val="center"/>
            <w:hideMark/>
          </w:tcPr>
          <w:p w14:paraId="6D8D483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 (15.4-25.5)</w:t>
            </w:r>
          </w:p>
        </w:tc>
        <w:tc>
          <w:tcPr>
            <w:tcW w:w="2865" w:type="dxa"/>
            <w:tcBorders>
              <w:top w:val="nil"/>
              <w:left w:val="nil"/>
              <w:bottom w:val="nil"/>
              <w:right w:val="nil"/>
            </w:tcBorders>
            <w:shd w:val="clear" w:color="auto" w:fill="auto"/>
            <w:noWrap/>
            <w:vAlign w:val="center"/>
            <w:hideMark/>
          </w:tcPr>
          <w:p w14:paraId="6018A8F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4.2 (2.6-6.8)</w:t>
            </w:r>
          </w:p>
        </w:tc>
      </w:tr>
      <w:tr w:rsidR="00BD3AF7" w:rsidRPr="009F4575" w14:paraId="13B398D0" w14:textId="77777777" w:rsidTr="00661297">
        <w:trPr>
          <w:trHeight w:val="300"/>
        </w:trPr>
        <w:tc>
          <w:tcPr>
            <w:tcW w:w="1690" w:type="dxa"/>
            <w:tcBorders>
              <w:top w:val="nil"/>
              <w:left w:val="nil"/>
              <w:bottom w:val="nil"/>
              <w:right w:val="nil"/>
            </w:tcBorders>
            <w:shd w:val="clear" w:color="auto" w:fill="auto"/>
            <w:noWrap/>
            <w:vAlign w:val="center"/>
            <w:hideMark/>
          </w:tcPr>
          <w:p w14:paraId="4396C71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Upper middle</w:t>
            </w:r>
          </w:p>
        </w:tc>
        <w:tc>
          <w:tcPr>
            <w:tcW w:w="2796" w:type="dxa"/>
            <w:tcBorders>
              <w:top w:val="nil"/>
              <w:left w:val="nil"/>
              <w:bottom w:val="nil"/>
              <w:right w:val="nil"/>
            </w:tcBorders>
            <w:shd w:val="clear" w:color="auto" w:fill="auto"/>
            <w:noWrap/>
            <w:vAlign w:val="center"/>
            <w:hideMark/>
          </w:tcPr>
          <w:p w14:paraId="0A60EAF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Antigua &amp; Barbuda</w:t>
            </w:r>
          </w:p>
        </w:tc>
        <w:tc>
          <w:tcPr>
            <w:tcW w:w="661" w:type="dxa"/>
            <w:tcBorders>
              <w:top w:val="nil"/>
              <w:left w:val="nil"/>
              <w:bottom w:val="nil"/>
              <w:right w:val="nil"/>
            </w:tcBorders>
            <w:shd w:val="clear" w:color="auto" w:fill="auto"/>
            <w:noWrap/>
            <w:vAlign w:val="center"/>
            <w:hideMark/>
          </w:tcPr>
          <w:p w14:paraId="4322DA4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2B1B9EE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67</w:t>
            </w:r>
          </w:p>
        </w:tc>
        <w:tc>
          <w:tcPr>
            <w:tcW w:w="828" w:type="dxa"/>
            <w:tcBorders>
              <w:top w:val="nil"/>
              <w:left w:val="nil"/>
              <w:bottom w:val="nil"/>
              <w:right w:val="nil"/>
            </w:tcBorders>
            <w:shd w:val="clear" w:color="auto" w:fill="auto"/>
            <w:noWrap/>
            <w:vAlign w:val="center"/>
            <w:hideMark/>
          </w:tcPr>
          <w:p w14:paraId="5DAB824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1,235</w:t>
            </w:r>
          </w:p>
        </w:tc>
        <w:tc>
          <w:tcPr>
            <w:tcW w:w="2498" w:type="dxa"/>
            <w:tcBorders>
              <w:top w:val="nil"/>
              <w:left w:val="nil"/>
              <w:bottom w:val="nil"/>
              <w:right w:val="nil"/>
            </w:tcBorders>
            <w:shd w:val="clear" w:color="auto" w:fill="auto"/>
            <w:noWrap/>
            <w:vAlign w:val="center"/>
            <w:hideMark/>
          </w:tcPr>
          <w:p w14:paraId="17B16B0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53.7 (49.8-57.6)</w:t>
            </w:r>
          </w:p>
        </w:tc>
        <w:tc>
          <w:tcPr>
            <w:tcW w:w="2865" w:type="dxa"/>
            <w:tcBorders>
              <w:top w:val="nil"/>
              <w:left w:val="nil"/>
              <w:bottom w:val="nil"/>
              <w:right w:val="nil"/>
            </w:tcBorders>
            <w:shd w:val="clear" w:color="auto" w:fill="auto"/>
            <w:noWrap/>
            <w:vAlign w:val="center"/>
            <w:hideMark/>
          </w:tcPr>
          <w:p w14:paraId="0C64D7B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13.9 (11.3-17.0)</w:t>
            </w:r>
          </w:p>
        </w:tc>
      </w:tr>
      <w:tr w:rsidR="00BD3AF7" w:rsidRPr="009F4575" w14:paraId="6C10286E" w14:textId="77777777" w:rsidTr="00661297">
        <w:trPr>
          <w:trHeight w:val="300"/>
        </w:trPr>
        <w:tc>
          <w:tcPr>
            <w:tcW w:w="1690" w:type="dxa"/>
            <w:tcBorders>
              <w:top w:val="nil"/>
              <w:left w:val="nil"/>
              <w:bottom w:val="nil"/>
              <w:right w:val="nil"/>
            </w:tcBorders>
            <w:shd w:val="clear" w:color="auto" w:fill="auto"/>
            <w:noWrap/>
            <w:vAlign w:val="center"/>
            <w:hideMark/>
          </w:tcPr>
          <w:p w14:paraId="6BFA328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8719CD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Argentina</w:t>
            </w:r>
          </w:p>
        </w:tc>
        <w:tc>
          <w:tcPr>
            <w:tcW w:w="661" w:type="dxa"/>
            <w:tcBorders>
              <w:top w:val="nil"/>
              <w:left w:val="nil"/>
              <w:bottom w:val="nil"/>
              <w:right w:val="nil"/>
            </w:tcBorders>
            <w:shd w:val="clear" w:color="auto" w:fill="auto"/>
            <w:noWrap/>
            <w:vAlign w:val="center"/>
            <w:hideMark/>
          </w:tcPr>
          <w:p w14:paraId="399AD3A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03B7592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71</w:t>
            </w:r>
          </w:p>
        </w:tc>
        <w:tc>
          <w:tcPr>
            <w:tcW w:w="828" w:type="dxa"/>
            <w:tcBorders>
              <w:top w:val="nil"/>
              <w:left w:val="nil"/>
              <w:bottom w:val="nil"/>
              <w:right w:val="nil"/>
            </w:tcBorders>
            <w:shd w:val="clear" w:color="auto" w:fill="auto"/>
            <w:noWrap/>
            <w:vAlign w:val="center"/>
            <w:hideMark/>
          </w:tcPr>
          <w:p w14:paraId="2BE42E0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21,528</w:t>
            </w:r>
          </w:p>
        </w:tc>
        <w:tc>
          <w:tcPr>
            <w:tcW w:w="2498" w:type="dxa"/>
            <w:tcBorders>
              <w:top w:val="nil"/>
              <w:left w:val="nil"/>
              <w:bottom w:val="nil"/>
              <w:right w:val="nil"/>
            </w:tcBorders>
            <w:shd w:val="clear" w:color="auto" w:fill="auto"/>
            <w:noWrap/>
            <w:vAlign w:val="center"/>
            <w:hideMark/>
          </w:tcPr>
          <w:p w14:paraId="6BC7460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49.1 (47.3-50.9)</w:t>
            </w:r>
          </w:p>
        </w:tc>
        <w:tc>
          <w:tcPr>
            <w:tcW w:w="2865" w:type="dxa"/>
            <w:tcBorders>
              <w:top w:val="nil"/>
              <w:left w:val="nil"/>
              <w:bottom w:val="nil"/>
              <w:right w:val="nil"/>
            </w:tcBorders>
            <w:shd w:val="clear" w:color="auto" w:fill="auto"/>
            <w:noWrap/>
            <w:vAlign w:val="center"/>
            <w:hideMark/>
          </w:tcPr>
          <w:p w14:paraId="56D6087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7.8 (6.9-8.7)</w:t>
            </w:r>
          </w:p>
        </w:tc>
      </w:tr>
      <w:tr w:rsidR="00BD3AF7" w:rsidRPr="009F4575" w14:paraId="6546E5C8" w14:textId="77777777" w:rsidTr="00661297">
        <w:trPr>
          <w:trHeight w:val="300"/>
        </w:trPr>
        <w:tc>
          <w:tcPr>
            <w:tcW w:w="1690" w:type="dxa"/>
            <w:tcBorders>
              <w:top w:val="nil"/>
              <w:left w:val="nil"/>
              <w:bottom w:val="nil"/>
              <w:right w:val="nil"/>
            </w:tcBorders>
            <w:shd w:val="clear" w:color="auto" w:fill="auto"/>
            <w:noWrap/>
            <w:vAlign w:val="center"/>
            <w:hideMark/>
          </w:tcPr>
          <w:p w14:paraId="42EBE45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EA2E80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Botswana</w:t>
            </w:r>
          </w:p>
        </w:tc>
        <w:tc>
          <w:tcPr>
            <w:tcW w:w="661" w:type="dxa"/>
            <w:tcBorders>
              <w:top w:val="nil"/>
              <w:left w:val="nil"/>
              <w:bottom w:val="nil"/>
              <w:right w:val="nil"/>
            </w:tcBorders>
            <w:shd w:val="clear" w:color="auto" w:fill="auto"/>
            <w:noWrap/>
            <w:vAlign w:val="center"/>
            <w:hideMark/>
          </w:tcPr>
          <w:p w14:paraId="7AACC80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2005</w:t>
            </w:r>
          </w:p>
        </w:tc>
        <w:tc>
          <w:tcPr>
            <w:tcW w:w="1956" w:type="dxa"/>
            <w:tcBorders>
              <w:top w:val="nil"/>
              <w:left w:val="nil"/>
              <w:bottom w:val="nil"/>
              <w:right w:val="nil"/>
            </w:tcBorders>
            <w:shd w:val="clear" w:color="auto" w:fill="auto"/>
            <w:noWrap/>
            <w:vAlign w:val="center"/>
            <w:hideMark/>
          </w:tcPr>
          <w:p w14:paraId="5183CE2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95</w:t>
            </w:r>
          </w:p>
        </w:tc>
        <w:tc>
          <w:tcPr>
            <w:tcW w:w="828" w:type="dxa"/>
            <w:tcBorders>
              <w:top w:val="nil"/>
              <w:left w:val="nil"/>
              <w:bottom w:val="nil"/>
              <w:right w:val="nil"/>
            </w:tcBorders>
            <w:shd w:val="clear" w:color="auto" w:fill="auto"/>
            <w:noWrap/>
            <w:vAlign w:val="center"/>
            <w:hideMark/>
          </w:tcPr>
          <w:p w14:paraId="48896F6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1,397</w:t>
            </w:r>
          </w:p>
        </w:tc>
        <w:tc>
          <w:tcPr>
            <w:tcW w:w="2498" w:type="dxa"/>
            <w:tcBorders>
              <w:top w:val="nil"/>
              <w:left w:val="nil"/>
              <w:bottom w:val="nil"/>
              <w:right w:val="nil"/>
            </w:tcBorders>
            <w:shd w:val="clear" w:color="auto" w:fill="auto"/>
            <w:noWrap/>
            <w:vAlign w:val="center"/>
            <w:hideMark/>
          </w:tcPr>
          <w:p w14:paraId="5B82F70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35.7 (31.2-40.4)</w:t>
            </w:r>
          </w:p>
        </w:tc>
        <w:tc>
          <w:tcPr>
            <w:tcW w:w="2865" w:type="dxa"/>
            <w:tcBorders>
              <w:top w:val="nil"/>
              <w:left w:val="nil"/>
              <w:bottom w:val="nil"/>
              <w:right w:val="nil"/>
            </w:tcBorders>
            <w:shd w:val="clear" w:color="auto" w:fill="auto"/>
            <w:noWrap/>
            <w:vAlign w:val="center"/>
            <w:hideMark/>
          </w:tcPr>
          <w:p w14:paraId="4A4C1ED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17.8 (13.6-22.8)</w:t>
            </w:r>
          </w:p>
        </w:tc>
      </w:tr>
      <w:tr w:rsidR="00BD3AF7" w:rsidRPr="009F4575" w14:paraId="33A8022C" w14:textId="77777777" w:rsidTr="00661297">
        <w:trPr>
          <w:trHeight w:val="300"/>
        </w:trPr>
        <w:tc>
          <w:tcPr>
            <w:tcW w:w="1690" w:type="dxa"/>
            <w:tcBorders>
              <w:top w:val="nil"/>
              <w:left w:val="nil"/>
              <w:bottom w:val="nil"/>
              <w:right w:val="nil"/>
            </w:tcBorders>
            <w:shd w:val="clear" w:color="auto" w:fill="auto"/>
            <w:noWrap/>
            <w:vAlign w:val="center"/>
            <w:hideMark/>
          </w:tcPr>
          <w:p w14:paraId="6BEA09C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0C8665F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Costa Rica</w:t>
            </w:r>
          </w:p>
        </w:tc>
        <w:tc>
          <w:tcPr>
            <w:tcW w:w="661" w:type="dxa"/>
            <w:tcBorders>
              <w:top w:val="nil"/>
              <w:left w:val="nil"/>
              <w:bottom w:val="nil"/>
              <w:right w:val="nil"/>
            </w:tcBorders>
            <w:shd w:val="clear" w:color="auto" w:fill="auto"/>
            <w:noWrap/>
            <w:vAlign w:val="center"/>
            <w:hideMark/>
          </w:tcPr>
          <w:p w14:paraId="1B01CD8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2F3795D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72</w:t>
            </w:r>
          </w:p>
        </w:tc>
        <w:tc>
          <w:tcPr>
            <w:tcW w:w="828" w:type="dxa"/>
            <w:tcBorders>
              <w:top w:val="nil"/>
              <w:left w:val="nil"/>
              <w:bottom w:val="nil"/>
              <w:right w:val="nil"/>
            </w:tcBorders>
            <w:shd w:val="clear" w:color="auto" w:fill="auto"/>
            <w:noWrap/>
            <w:vAlign w:val="center"/>
            <w:hideMark/>
          </w:tcPr>
          <w:p w14:paraId="027CC12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2,265</w:t>
            </w:r>
          </w:p>
        </w:tc>
        <w:tc>
          <w:tcPr>
            <w:tcW w:w="2498" w:type="dxa"/>
            <w:tcBorders>
              <w:top w:val="nil"/>
              <w:left w:val="nil"/>
              <w:bottom w:val="nil"/>
              <w:right w:val="nil"/>
            </w:tcBorders>
            <w:shd w:val="clear" w:color="auto" w:fill="auto"/>
            <w:noWrap/>
            <w:vAlign w:val="center"/>
            <w:hideMark/>
          </w:tcPr>
          <w:p w14:paraId="070B0A2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43.1 (39.7-46.6)</w:t>
            </w:r>
          </w:p>
        </w:tc>
        <w:tc>
          <w:tcPr>
            <w:tcW w:w="2865" w:type="dxa"/>
            <w:tcBorders>
              <w:top w:val="nil"/>
              <w:left w:val="nil"/>
              <w:bottom w:val="nil"/>
              <w:right w:val="nil"/>
            </w:tcBorders>
            <w:shd w:val="clear" w:color="auto" w:fill="auto"/>
            <w:noWrap/>
            <w:vAlign w:val="center"/>
            <w:hideMark/>
          </w:tcPr>
          <w:p w14:paraId="4D904B5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4.0 (3.2-5.1)</w:t>
            </w:r>
          </w:p>
        </w:tc>
      </w:tr>
      <w:tr w:rsidR="00BD3AF7" w:rsidRPr="009F4575" w14:paraId="533B60BC" w14:textId="77777777" w:rsidTr="00661297">
        <w:trPr>
          <w:trHeight w:val="300"/>
        </w:trPr>
        <w:tc>
          <w:tcPr>
            <w:tcW w:w="1690" w:type="dxa"/>
            <w:tcBorders>
              <w:top w:val="nil"/>
              <w:left w:val="nil"/>
              <w:bottom w:val="nil"/>
              <w:right w:val="nil"/>
            </w:tcBorders>
            <w:shd w:val="clear" w:color="auto" w:fill="auto"/>
            <w:noWrap/>
            <w:vAlign w:val="center"/>
            <w:hideMark/>
          </w:tcPr>
          <w:p w14:paraId="4F6822E8"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90FFEB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Grenada</w:t>
            </w:r>
          </w:p>
        </w:tc>
        <w:tc>
          <w:tcPr>
            <w:tcW w:w="661" w:type="dxa"/>
            <w:tcBorders>
              <w:top w:val="nil"/>
              <w:left w:val="nil"/>
              <w:bottom w:val="nil"/>
              <w:right w:val="nil"/>
            </w:tcBorders>
            <w:shd w:val="clear" w:color="auto" w:fill="auto"/>
            <w:noWrap/>
            <w:vAlign w:val="center"/>
            <w:hideMark/>
          </w:tcPr>
          <w:p w14:paraId="25AB838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2008</w:t>
            </w:r>
          </w:p>
        </w:tc>
        <w:tc>
          <w:tcPr>
            <w:tcW w:w="1956" w:type="dxa"/>
            <w:tcBorders>
              <w:top w:val="nil"/>
              <w:left w:val="nil"/>
              <w:bottom w:val="nil"/>
              <w:right w:val="nil"/>
            </w:tcBorders>
            <w:shd w:val="clear" w:color="auto" w:fill="auto"/>
            <w:noWrap/>
            <w:vAlign w:val="center"/>
            <w:hideMark/>
          </w:tcPr>
          <w:p w14:paraId="3FE2A69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78</w:t>
            </w:r>
          </w:p>
        </w:tc>
        <w:tc>
          <w:tcPr>
            <w:tcW w:w="828" w:type="dxa"/>
            <w:tcBorders>
              <w:top w:val="nil"/>
              <w:left w:val="nil"/>
              <w:bottom w:val="nil"/>
              <w:right w:val="nil"/>
            </w:tcBorders>
            <w:shd w:val="clear" w:color="auto" w:fill="auto"/>
            <w:noWrap/>
            <w:vAlign w:val="center"/>
            <w:hideMark/>
          </w:tcPr>
          <w:p w14:paraId="751DDE0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1,299</w:t>
            </w:r>
          </w:p>
        </w:tc>
        <w:tc>
          <w:tcPr>
            <w:tcW w:w="2498" w:type="dxa"/>
            <w:tcBorders>
              <w:top w:val="nil"/>
              <w:left w:val="nil"/>
              <w:bottom w:val="nil"/>
              <w:right w:val="nil"/>
            </w:tcBorders>
            <w:shd w:val="clear" w:color="auto" w:fill="auto"/>
            <w:noWrap/>
            <w:vAlign w:val="center"/>
            <w:hideMark/>
          </w:tcPr>
          <w:p w14:paraId="15DC617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41.4 (37.6-45.2)</w:t>
            </w:r>
          </w:p>
        </w:tc>
        <w:tc>
          <w:tcPr>
            <w:tcW w:w="2865" w:type="dxa"/>
            <w:tcBorders>
              <w:top w:val="nil"/>
              <w:left w:val="nil"/>
              <w:bottom w:val="nil"/>
              <w:right w:val="nil"/>
            </w:tcBorders>
            <w:shd w:val="clear" w:color="auto" w:fill="auto"/>
            <w:noWrap/>
            <w:vAlign w:val="center"/>
            <w:hideMark/>
          </w:tcPr>
          <w:p w14:paraId="42946D8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9.7 (7.8-12.0)</w:t>
            </w:r>
          </w:p>
        </w:tc>
      </w:tr>
      <w:tr w:rsidR="00BD3AF7" w:rsidRPr="009F4575" w14:paraId="4B061F61" w14:textId="77777777" w:rsidTr="00661297">
        <w:trPr>
          <w:trHeight w:val="300"/>
        </w:trPr>
        <w:tc>
          <w:tcPr>
            <w:tcW w:w="1690" w:type="dxa"/>
            <w:tcBorders>
              <w:top w:val="nil"/>
              <w:left w:val="nil"/>
              <w:bottom w:val="nil"/>
              <w:right w:val="nil"/>
            </w:tcBorders>
            <w:shd w:val="clear" w:color="auto" w:fill="auto"/>
            <w:noWrap/>
            <w:vAlign w:val="center"/>
            <w:hideMark/>
          </w:tcPr>
          <w:p w14:paraId="27FAF41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172465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Iraq</w:t>
            </w:r>
          </w:p>
        </w:tc>
        <w:tc>
          <w:tcPr>
            <w:tcW w:w="661" w:type="dxa"/>
            <w:tcBorders>
              <w:top w:val="nil"/>
              <w:left w:val="nil"/>
              <w:bottom w:val="nil"/>
              <w:right w:val="nil"/>
            </w:tcBorders>
            <w:shd w:val="clear" w:color="auto" w:fill="auto"/>
            <w:noWrap/>
            <w:vAlign w:val="center"/>
            <w:hideMark/>
          </w:tcPr>
          <w:p w14:paraId="7801050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5A2A57F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88</w:t>
            </w:r>
          </w:p>
        </w:tc>
        <w:tc>
          <w:tcPr>
            <w:tcW w:w="828" w:type="dxa"/>
            <w:tcBorders>
              <w:top w:val="nil"/>
              <w:left w:val="nil"/>
              <w:bottom w:val="nil"/>
              <w:right w:val="nil"/>
            </w:tcBorders>
            <w:shd w:val="clear" w:color="auto" w:fill="auto"/>
            <w:noWrap/>
            <w:vAlign w:val="center"/>
            <w:hideMark/>
          </w:tcPr>
          <w:p w14:paraId="257EC10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1,533</w:t>
            </w:r>
          </w:p>
        </w:tc>
        <w:tc>
          <w:tcPr>
            <w:tcW w:w="2498" w:type="dxa"/>
            <w:tcBorders>
              <w:top w:val="nil"/>
              <w:left w:val="nil"/>
              <w:bottom w:val="nil"/>
              <w:right w:val="nil"/>
            </w:tcBorders>
            <w:shd w:val="clear" w:color="auto" w:fill="auto"/>
            <w:noWrap/>
            <w:vAlign w:val="center"/>
            <w:hideMark/>
          </w:tcPr>
          <w:p w14:paraId="0AC113C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25.6 (21.7-30.0)</w:t>
            </w:r>
          </w:p>
        </w:tc>
        <w:tc>
          <w:tcPr>
            <w:tcW w:w="2865" w:type="dxa"/>
            <w:tcBorders>
              <w:top w:val="nil"/>
              <w:left w:val="nil"/>
              <w:bottom w:val="nil"/>
              <w:right w:val="nil"/>
            </w:tcBorders>
            <w:shd w:val="clear" w:color="auto" w:fill="auto"/>
            <w:noWrap/>
            <w:vAlign w:val="center"/>
            <w:hideMark/>
          </w:tcPr>
          <w:p w14:paraId="2C1F622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11.2 (9.6-13.0)</w:t>
            </w:r>
          </w:p>
        </w:tc>
      </w:tr>
      <w:tr w:rsidR="00BD3AF7" w:rsidRPr="009F4575" w14:paraId="36E3855C" w14:textId="77777777" w:rsidTr="00661297">
        <w:trPr>
          <w:trHeight w:val="300"/>
        </w:trPr>
        <w:tc>
          <w:tcPr>
            <w:tcW w:w="1690" w:type="dxa"/>
            <w:tcBorders>
              <w:top w:val="nil"/>
              <w:left w:val="nil"/>
              <w:bottom w:val="nil"/>
              <w:right w:val="nil"/>
            </w:tcBorders>
            <w:shd w:val="clear" w:color="auto" w:fill="auto"/>
            <w:noWrap/>
            <w:vAlign w:val="center"/>
            <w:hideMark/>
          </w:tcPr>
          <w:p w14:paraId="44EEAD9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385920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Lebanon</w:t>
            </w:r>
          </w:p>
        </w:tc>
        <w:tc>
          <w:tcPr>
            <w:tcW w:w="661" w:type="dxa"/>
            <w:tcBorders>
              <w:top w:val="nil"/>
              <w:left w:val="nil"/>
              <w:bottom w:val="nil"/>
              <w:right w:val="nil"/>
            </w:tcBorders>
            <w:shd w:val="clear" w:color="auto" w:fill="auto"/>
            <w:noWrap/>
            <w:vAlign w:val="center"/>
            <w:hideMark/>
          </w:tcPr>
          <w:p w14:paraId="063F13A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3CE16E4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w:t>
            </w:r>
          </w:p>
        </w:tc>
        <w:tc>
          <w:tcPr>
            <w:tcW w:w="828" w:type="dxa"/>
            <w:tcBorders>
              <w:top w:val="nil"/>
              <w:left w:val="nil"/>
              <w:bottom w:val="nil"/>
              <w:right w:val="nil"/>
            </w:tcBorders>
            <w:shd w:val="clear" w:color="auto" w:fill="auto"/>
            <w:noWrap/>
            <w:vAlign w:val="center"/>
            <w:hideMark/>
          </w:tcPr>
          <w:p w14:paraId="2F5011E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1,982</w:t>
            </w:r>
          </w:p>
        </w:tc>
        <w:tc>
          <w:tcPr>
            <w:tcW w:w="2498" w:type="dxa"/>
            <w:tcBorders>
              <w:top w:val="nil"/>
              <w:left w:val="nil"/>
              <w:bottom w:val="nil"/>
              <w:right w:val="nil"/>
            </w:tcBorders>
            <w:shd w:val="clear" w:color="auto" w:fill="auto"/>
            <w:noWrap/>
            <w:vAlign w:val="center"/>
            <w:hideMark/>
          </w:tcPr>
          <w:p w14:paraId="2DCC882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47.0 (42.6-51.5)</w:t>
            </w:r>
          </w:p>
        </w:tc>
        <w:tc>
          <w:tcPr>
            <w:tcW w:w="2865" w:type="dxa"/>
            <w:tcBorders>
              <w:top w:val="nil"/>
              <w:left w:val="nil"/>
              <w:bottom w:val="nil"/>
              <w:right w:val="nil"/>
            </w:tcBorders>
            <w:shd w:val="clear" w:color="auto" w:fill="auto"/>
            <w:noWrap/>
            <w:vAlign w:val="center"/>
            <w:hideMark/>
          </w:tcPr>
          <w:p w14:paraId="1A908FA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10.3 (8.5-12.4)</w:t>
            </w:r>
          </w:p>
        </w:tc>
      </w:tr>
      <w:tr w:rsidR="00BD3AF7" w:rsidRPr="009F4575" w14:paraId="1FC4A3F1" w14:textId="77777777" w:rsidTr="00661297">
        <w:trPr>
          <w:trHeight w:val="300"/>
        </w:trPr>
        <w:tc>
          <w:tcPr>
            <w:tcW w:w="1690" w:type="dxa"/>
            <w:tcBorders>
              <w:top w:val="nil"/>
              <w:left w:val="nil"/>
              <w:bottom w:val="nil"/>
              <w:right w:val="nil"/>
            </w:tcBorders>
            <w:shd w:val="clear" w:color="auto" w:fill="auto"/>
            <w:noWrap/>
            <w:vAlign w:val="center"/>
            <w:hideMark/>
          </w:tcPr>
          <w:p w14:paraId="517FDAC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30F92BF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Malaysia</w:t>
            </w:r>
          </w:p>
        </w:tc>
        <w:tc>
          <w:tcPr>
            <w:tcW w:w="661" w:type="dxa"/>
            <w:tcBorders>
              <w:top w:val="nil"/>
              <w:left w:val="nil"/>
              <w:bottom w:val="nil"/>
              <w:right w:val="nil"/>
            </w:tcBorders>
            <w:shd w:val="clear" w:color="auto" w:fill="auto"/>
            <w:noWrap/>
            <w:vAlign w:val="center"/>
            <w:hideMark/>
          </w:tcPr>
          <w:p w14:paraId="621929A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nil"/>
              <w:right w:val="nil"/>
            </w:tcBorders>
            <w:shd w:val="clear" w:color="auto" w:fill="auto"/>
            <w:noWrap/>
            <w:vAlign w:val="center"/>
            <w:hideMark/>
          </w:tcPr>
          <w:p w14:paraId="7A5FD3F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89</w:t>
            </w:r>
          </w:p>
        </w:tc>
        <w:tc>
          <w:tcPr>
            <w:tcW w:w="828" w:type="dxa"/>
            <w:tcBorders>
              <w:top w:val="nil"/>
              <w:left w:val="nil"/>
              <w:bottom w:val="nil"/>
              <w:right w:val="nil"/>
            </w:tcBorders>
            <w:shd w:val="clear" w:color="auto" w:fill="auto"/>
            <w:noWrap/>
            <w:vAlign w:val="center"/>
            <w:hideMark/>
          </w:tcPr>
          <w:p w14:paraId="4953A4F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16,273</w:t>
            </w:r>
          </w:p>
        </w:tc>
        <w:tc>
          <w:tcPr>
            <w:tcW w:w="2498" w:type="dxa"/>
            <w:tcBorders>
              <w:top w:val="nil"/>
              <w:left w:val="nil"/>
              <w:bottom w:val="nil"/>
              <w:right w:val="nil"/>
            </w:tcBorders>
            <w:shd w:val="clear" w:color="auto" w:fill="auto"/>
            <w:noWrap/>
            <w:vAlign w:val="center"/>
            <w:hideMark/>
          </w:tcPr>
          <w:p w14:paraId="28EB6EE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42.6 (40.4-44.8)</w:t>
            </w:r>
          </w:p>
        </w:tc>
        <w:tc>
          <w:tcPr>
            <w:tcW w:w="2865" w:type="dxa"/>
            <w:tcBorders>
              <w:top w:val="nil"/>
              <w:left w:val="nil"/>
              <w:bottom w:val="nil"/>
              <w:right w:val="nil"/>
            </w:tcBorders>
            <w:shd w:val="clear" w:color="auto" w:fill="auto"/>
            <w:noWrap/>
            <w:vAlign w:val="center"/>
            <w:hideMark/>
          </w:tcPr>
          <w:p w14:paraId="6B0AFE2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4.4 (4.0-4.9)</w:t>
            </w:r>
          </w:p>
        </w:tc>
      </w:tr>
      <w:tr w:rsidR="00BD3AF7" w:rsidRPr="009F4575" w14:paraId="77F49C97" w14:textId="77777777" w:rsidTr="00661297">
        <w:trPr>
          <w:trHeight w:val="300"/>
        </w:trPr>
        <w:tc>
          <w:tcPr>
            <w:tcW w:w="1690" w:type="dxa"/>
            <w:tcBorders>
              <w:top w:val="nil"/>
              <w:left w:val="nil"/>
              <w:bottom w:val="nil"/>
              <w:right w:val="nil"/>
            </w:tcBorders>
            <w:shd w:val="clear" w:color="auto" w:fill="auto"/>
            <w:noWrap/>
            <w:vAlign w:val="center"/>
            <w:hideMark/>
          </w:tcPr>
          <w:p w14:paraId="55D2079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57986F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Namibia</w:t>
            </w:r>
          </w:p>
        </w:tc>
        <w:tc>
          <w:tcPr>
            <w:tcW w:w="661" w:type="dxa"/>
            <w:tcBorders>
              <w:top w:val="nil"/>
              <w:left w:val="nil"/>
              <w:bottom w:val="nil"/>
              <w:right w:val="nil"/>
            </w:tcBorders>
            <w:shd w:val="clear" w:color="auto" w:fill="auto"/>
            <w:noWrap/>
            <w:vAlign w:val="center"/>
            <w:hideMark/>
          </w:tcPr>
          <w:p w14:paraId="523C8A0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7787FA9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89</w:t>
            </w:r>
          </w:p>
        </w:tc>
        <w:tc>
          <w:tcPr>
            <w:tcW w:w="828" w:type="dxa"/>
            <w:tcBorders>
              <w:top w:val="nil"/>
              <w:left w:val="nil"/>
              <w:bottom w:val="nil"/>
              <w:right w:val="nil"/>
            </w:tcBorders>
            <w:shd w:val="clear" w:color="auto" w:fill="auto"/>
            <w:noWrap/>
            <w:vAlign w:val="center"/>
            <w:hideMark/>
          </w:tcPr>
          <w:p w14:paraId="36A5811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1,936</w:t>
            </w:r>
          </w:p>
        </w:tc>
        <w:tc>
          <w:tcPr>
            <w:tcW w:w="2498" w:type="dxa"/>
            <w:tcBorders>
              <w:top w:val="nil"/>
              <w:left w:val="nil"/>
              <w:bottom w:val="nil"/>
              <w:right w:val="nil"/>
            </w:tcBorders>
            <w:shd w:val="clear" w:color="auto" w:fill="auto"/>
            <w:noWrap/>
            <w:vAlign w:val="center"/>
            <w:hideMark/>
          </w:tcPr>
          <w:p w14:paraId="0655601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36.9 (33.5-40.5)</w:t>
            </w:r>
          </w:p>
        </w:tc>
        <w:tc>
          <w:tcPr>
            <w:tcW w:w="2865" w:type="dxa"/>
            <w:tcBorders>
              <w:top w:val="nil"/>
              <w:left w:val="nil"/>
              <w:bottom w:val="nil"/>
              <w:right w:val="nil"/>
            </w:tcBorders>
            <w:shd w:val="clear" w:color="auto" w:fill="auto"/>
            <w:noWrap/>
            <w:vAlign w:val="center"/>
            <w:hideMark/>
          </w:tcPr>
          <w:p w14:paraId="14540FF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12.3 (10.3-14.6)</w:t>
            </w:r>
          </w:p>
        </w:tc>
      </w:tr>
      <w:tr w:rsidR="00BD3AF7" w:rsidRPr="009F4575" w14:paraId="3CD1BCC4" w14:textId="77777777" w:rsidTr="00661297">
        <w:trPr>
          <w:trHeight w:val="300"/>
        </w:trPr>
        <w:tc>
          <w:tcPr>
            <w:tcW w:w="1690" w:type="dxa"/>
            <w:tcBorders>
              <w:top w:val="nil"/>
              <w:left w:val="nil"/>
              <w:bottom w:val="nil"/>
              <w:right w:val="nil"/>
            </w:tcBorders>
            <w:shd w:val="clear" w:color="auto" w:fill="auto"/>
            <w:noWrap/>
            <w:vAlign w:val="center"/>
            <w:hideMark/>
          </w:tcPr>
          <w:p w14:paraId="7E283959"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82D0C2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Peru</w:t>
            </w:r>
          </w:p>
        </w:tc>
        <w:tc>
          <w:tcPr>
            <w:tcW w:w="661" w:type="dxa"/>
            <w:tcBorders>
              <w:top w:val="nil"/>
              <w:left w:val="nil"/>
              <w:bottom w:val="nil"/>
              <w:right w:val="nil"/>
            </w:tcBorders>
            <w:shd w:val="clear" w:color="auto" w:fill="auto"/>
            <w:noWrap/>
            <w:vAlign w:val="center"/>
            <w:hideMark/>
          </w:tcPr>
          <w:p w14:paraId="2337577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bottom w:val="nil"/>
              <w:right w:val="nil"/>
            </w:tcBorders>
            <w:shd w:val="clear" w:color="auto" w:fill="auto"/>
            <w:noWrap/>
            <w:vAlign w:val="center"/>
            <w:hideMark/>
          </w:tcPr>
          <w:p w14:paraId="1D23EF7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w:t>
            </w:r>
          </w:p>
        </w:tc>
        <w:tc>
          <w:tcPr>
            <w:tcW w:w="828" w:type="dxa"/>
            <w:tcBorders>
              <w:top w:val="nil"/>
              <w:left w:val="nil"/>
              <w:bottom w:val="nil"/>
              <w:right w:val="nil"/>
            </w:tcBorders>
            <w:shd w:val="clear" w:color="auto" w:fill="auto"/>
            <w:noWrap/>
            <w:vAlign w:val="center"/>
            <w:hideMark/>
          </w:tcPr>
          <w:p w14:paraId="06A568C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2,359</w:t>
            </w:r>
          </w:p>
        </w:tc>
        <w:tc>
          <w:tcPr>
            <w:tcW w:w="2498" w:type="dxa"/>
            <w:tcBorders>
              <w:top w:val="nil"/>
              <w:left w:val="nil"/>
              <w:bottom w:val="nil"/>
              <w:right w:val="nil"/>
            </w:tcBorders>
            <w:shd w:val="clear" w:color="auto" w:fill="auto"/>
            <w:noWrap/>
            <w:vAlign w:val="center"/>
            <w:hideMark/>
          </w:tcPr>
          <w:p w14:paraId="12B1E3B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27.4 (24.0-31.1)</w:t>
            </w:r>
          </w:p>
        </w:tc>
        <w:tc>
          <w:tcPr>
            <w:tcW w:w="2865" w:type="dxa"/>
            <w:tcBorders>
              <w:top w:val="nil"/>
              <w:left w:val="nil"/>
              <w:bottom w:val="nil"/>
              <w:right w:val="nil"/>
            </w:tcBorders>
            <w:shd w:val="clear" w:color="auto" w:fill="auto"/>
            <w:noWrap/>
            <w:vAlign w:val="center"/>
            <w:hideMark/>
          </w:tcPr>
          <w:p w14:paraId="4D792D7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9.1 (7.5-11.0)</w:t>
            </w:r>
          </w:p>
        </w:tc>
      </w:tr>
      <w:tr w:rsidR="00BD3AF7" w:rsidRPr="009F4575" w14:paraId="2AC74ED2" w14:textId="77777777" w:rsidTr="00661297">
        <w:trPr>
          <w:trHeight w:val="300"/>
        </w:trPr>
        <w:tc>
          <w:tcPr>
            <w:tcW w:w="1690" w:type="dxa"/>
            <w:tcBorders>
              <w:top w:val="nil"/>
              <w:left w:val="nil"/>
              <w:bottom w:val="nil"/>
              <w:right w:val="nil"/>
            </w:tcBorders>
            <w:shd w:val="clear" w:color="auto" w:fill="auto"/>
            <w:noWrap/>
            <w:vAlign w:val="center"/>
            <w:hideMark/>
          </w:tcPr>
          <w:p w14:paraId="55438E2F"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BB278E5" w14:textId="7D474384"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St. Vi</w:t>
            </w:r>
            <w:r w:rsidR="00DA0871" w:rsidRPr="009F4575">
              <w:rPr>
                <w:rFonts w:ascii="Arial" w:eastAsia="Times New Roman" w:hAnsi="Arial" w:cs="Arial"/>
                <w:color w:val="000000"/>
                <w:sz w:val="20"/>
                <w:szCs w:val="20"/>
                <w:lang w:val="en-GB"/>
              </w:rPr>
              <w:t>n</w:t>
            </w:r>
            <w:r w:rsidRPr="009F4575">
              <w:rPr>
                <w:rFonts w:ascii="Arial" w:eastAsia="Times New Roman" w:hAnsi="Arial" w:cs="Arial"/>
                <w:color w:val="000000"/>
                <w:sz w:val="20"/>
                <w:szCs w:val="20"/>
                <w:lang w:val="en-GB"/>
              </w:rPr>
              <w:t>cent &amp; the Grenadines</w:t>
            </w:r>
          </w:p>
        </w:tc>
        <w:tc>
          <w:tcPr>
            <w:tcW w:w="661" w:type="dxa"/>
            <w:tcBorders>
              <w:top w:val="nil"/>
              <w:left w:val="nil"/>
              <w:bottom w:val="nil"/>
              <w:right w:val="nil"/>
            </w:tcBorders>
            <w:shd w:val="clear" w:color="auto" w:fill="auto"/>
            <w:noWrap/>
            <w:vAlign w:val="center"/>
            <w:hideMark/>
          </w:tcPr>
          <w:p w14:paraId="28D4982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7EDEA58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84</w:t>
            </w:r>
          </w:p>
        </w:tc>
        <w:tc>
          <w:tcPr>
            <w:tcW w:w="828" w:type="dxa"/>
            <w:tcBorders>
              <w:top w:val="nil"/>
              <w:left w:val="nil"/>
              <w:bottom w:val="nil"/>
              <w:right w:val="nil"/>
            </w:tcBorders>
            <w:shd w:val="clear" w:color="auto" w:fill="auto"/>
            <w:noWrap/>
            <w:vAlign w:val="center"/>
            <w:hideMark/>
          </w:tcPr>
          <w:p w14:paraId="3E81FCB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1,188</w:t>
            </w:r>
          </w:p>
        </w:tc>
        <w:tc>
          <w:tcPr>
            <w:tcW w:w="2498" w:type="dxa"/>
            <w:tcBorders>
              <w:top w:val="nil"/>
              <w:left w:val="nil"/>
              <w:bottom w:val="nil"/>
              <w:right w:val="nil"/>
            </w:tcBorders>
            <w:shd w:val="clear" w:color="auto" w:fill="auto"/>
            <w:noWrap/>
            <w:vAlign w:val="center"/>
            <w:hideMark/>
          </w:tcPr>
          <w:p w14:paraId="1BC816D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39.7 (36.5-43.1)</w:t>
            </w:r>
          </w:p>
        </w:tc>
        <w:tc>
          <w:tcPr>
            <w:tcW w:w="2865" w:type="dxa"/>
            <w:tcBorders>
              <w:top w:val="nil"/>
              <w:left w:val="nil"/>
              <w:bottom w:val="nil"/>
              <w:right w:val="nil"/>
            </w:tcBorders>
            <w:shd w:val="clear" w:color="auto" w:fill="auto"/>
            <w:noWrap/>
            <w:vAlign w:val="center"/>
            <w:hideMark/>
          </w:tcPr>
          <w:p w14:paraId="6621690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13.5 (11.4-16.1)</w:t>
            </w:r>
          </w:p>
        </w:tc>
      </w:tr>
      <w:tr w:rsidR="00BD3AF7" w:rsidRPr="009F4575" w14:paraId="407D7F1A" w14:textId="77777777" w:rsidTr="00661297">
        <w:trPr>
          <w:trHeight w:val="300"/>
        </w:trPr>
        <w:tc>
          <w:tcPr>
            <w:tcW w:w="1690" w:type="dxa"/>
            <w:tcBorders>
              <w:top w:val="nil"/>
              <w:left w:val="nil"/>
              <w:bottom w:val="nil"/>
              <w:right w:val="nil"/>
            </w:tcBorders>
            <w:shd w:val="clear" w:color="auto" w:fill="auto"/>
            <w:noWrap/>
            <w:vAlign w:val="center"/>
            <w:hideMark/>
          </w:tcPr>
          <w:p w14:paraId="3B278BE1"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72E1C6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St. Lucia</w:t>
            </w:r>
          </w:p>
        </w:tc>
        <w:tc>
          <w:tcPr>
            <w:tcW w:w="661" w:type="dxa"/>
            <w:tcBorders>
              <w:top w:val="nil"/>
              <w:left w:val="nil"/>
              <w:bottom w:val="nil"/>
              <w:right w:val="nil"/>
            </w:tcBorders>
            <w:shd w:val="clear" w:color="auto" w:fill="auto"/>
            <w:noWrap/>
            <w:vAlign w:val="center"/>
            <w:hideMark/>
          </w:tcPr>
          <w:p w14:paraId="3F04FB0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3D1E2FC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82</w:t>
            </w:r>
          </w:p>
        </w:tc>
        <w:tc>
          <w:tcPr>
            <w:tcW w:w="828" w:type="dxa"/>
            <w:tcBorders>
              <w:top w:val="nil"/>
              <w:left w:val="nil"/>
              <w:bottom w:val="nil"/>
              <w:right w:val="nil"/>
            </w:tcBorders>
            <w:shd w:val="clear" w:color="auto" w:fill="auto"/>
            <w:noWrap/>
            <w:vAlign w:val="center"/>
            <w:hideMark/>
          </w:tcPr>
          <w:p w14:paraId="4A1CAE8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1,072</w:t>
            </w:r>
          </w:p>
        </w:tc>
        <w:tc>
          <w:tcPr>
            <w:tcW w:w="2498" w:type="dxa"/>
            <w:tcBorders>
              <w:top w:val="nil"/>
              <w:left w:val="nil"/>
              <w:bottom w:val="nil"/>
              <w:right w:val="nil"/>
            </w:tcBorders>
            <w:shd w:val="clear" w:color="auto" w:fill="auto"/>
            <w:noWrap/>
            <w:vAlign w:val="center"/>
            <w:hideMark/>
          </w:tcPr>
          <w:p w14:paraId="49604FD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53.5 (50.2-56.7)</w:t>
            </w:r>
          </w:p>
        </w:tc>
        <w:tc>
          <w:tcPr>
            <w:tcW w:w="2865" w:type="dxa"/>
            <w:tcBorders>
              <w:top w:val="nil"/>
              <w:left w:val="nil"/>
              <w:bottom w:val="nil"/>
              <w:right w:val="nil"/>
            </w:tcBorders>
            <w:shd w:val="clear" w:color="auto" w:fill="auto"/>
            <w:noWrap/>
            <w:vAlign w:val="center"/>
            <w:hideMark/>
          </w:tcPr>
          <w:p w14:paraId="0EE3493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10.9 (9.3-12.7)</w:t>
            </w:r>
          </w:p>
        </w:tc>
      </w:tr>
      <w:tr w:rsidR="00BD3AF7" w:rsidRPr="009F4575" w14:paraId="7EEFCA23" w14:textId="77777777" w:rsidTr="00661297">
        <w:trPr>
          <w:trHeight w:val="300"/>
        </w:trPr>
        <w:tc>
          <w:tcPr>
            <w:tcW w:w="1690" w:type="dxa"/>
            <w:tcBorders>
              <w:top w:val="nil"/>
              <w:left w:val="nil"/>
              <w:bottom w:val="nil"/>
              <w:right w:val="nil"/>
            </w:tcBorders>
            <w:shd w:val="clear" w:color="auto" w:fill="auto"/>
            <w:noWrap/>
            <w:vAlign w:val="center"/>
            <w:hideMark/>
          </w:tcPr>
          <w:p w14:paraId="2981EF66"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8C9E58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Suriname</w:t>
            </w:r>
          </w:p>
        </w:tc>
        <w:tc>
          <w:tcPr>
            <w:tcW w:w="661" w:type="dxa"/>
            <w:tcBorders>
              <w:top w:val="nil"/>
              <w:left w:val="nil"/>
              <w:bottom w:val="nil"/>
              <w:right w:val="nil"/>
            </w:tcBorders>
            <w:shd w:val="clear" w:color="auto" w:fill="auto"/>
            <w:noWrap/>
            <w:vAlign w:val="center"/>
            <w:hideMark/>
          </w:tcPr>
          <w:p w14:paraId="7478800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2009</w:t>
            </w:r>
          </w:p>
        </w:tc>
        <w:tc>
          <w:tcPr>
            <w:tcW w:w="1956" w:type="dxa"/>
            <w:tcBorders>
              <w:top w:val="nil"/>
              <w:left w:val="nil"/>
              <w:bottom w:val="nil"/>
              <w:right w:val="nil"/>
            </w:tcBorders>
            <w:shd w:val="clear" w:color="auto" w:fill="auto"/>
            <w:noWrap/>
            <w:vAlign w:val="center"/>
            <w:hideMark/>
          </w:tcPr>
          <w:p w14:paraId="4DD5828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89</w:t>
            </w:r>
          </w:p>
        </w:tc>
        <w:tc>
          <w:tcPr>
            <w:tcW w:w="828" w:type="dxa"/>
            <w:tcBorders>
              <w:top w:val="nil"/>
              <w:left w:val="nil"/>
              <w:bottom w:val="nil"/>
              <w:right w:val="nil"/>
            </w:tcBorders>
            <w:shd w:val="clear" w:color="auto" w:fill="auto"/>
            <w:noWrap/>
            <w:vAlign w:val="center"/>
            <w:hideMark/>
          </w:tcPr>
          <w:p w14:paraId="12FCA4F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1,046</w:t>
            </w:r>
          </w:p>
        </w:tc>
        <w:tc>
          <w:tcPr>
            <w:tcW w:w="2498" w:type="dxa"/>
            <w:tcBorders>
              <w:top w:val="nil"/>
              <w:left w:val="nil"/>
              <w:bottom w:val="nil"/>
              <w:right w:val="nil"/>
            </w:tcBorders>
            <w:shd w:val="clear" w:color="auto" w:fill="auto"/>
            <w:noWrap/>
            <w:vAlign w:val="center"/>
            <w:hideMark/>
          </w:tcPr>
          <w:p w14:paraId="0150AB1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39.1 (34.7-43.6)</w:t>
            </w:r>
          </w:p>
        </w:tc>
        <w:tc>
          <w:tcPr>
            <w:tcW w:w="2865" w:type="dxa"/>
            <w:tcBorders>
              <w:top w:val="nil"/>
              <w:left w:val="nil"/>
              <w:bottom w:val="nil"/>
              <w:right w:val="nil"/>
            </w:tcBorders>
            <w:shd w:val="clear" w:color="auto" w:fill="auto"/>
            <w:noWrap/>
            <w:vAlign w:val="center"/>
            <w:hideMark/>
          </w:tcPr>
          <w:p w14:paraId="0EC0364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 (6.7-10.2)</w:t>
            </w:r>
          </w:p>
        </w:tc>
      </w:tr>
      <w:tr w:rsidR="00BD3AF7" w:rsidRPr="009F4575" w14:paraId="5AB9C487" w14:textId="77777777" w:rsidTr="00661297">
        <w:trPr>
          <w:trHeight w:val="300"/>
        </w:trPr>
        <w:tc>
          <w:tcPr>
            <w:tcW w:w="1690" w:type="dxa"/>
            <w:tcBorders>
              <w:top w:val="nil"/>
              <w:left w:val="nil"/>
              <w:bottom w:val="nil"/>
              <w:right w:val="nil"/>
            </w:tcBorders>
            <w:shd w:val="clear" w:color="auto" w:fill="auto"/>
            <w:noWrap/>
            <w:vAlign w:val="center"/>
            <w:hideMark/>
          </w:tcPr>
          <w:p w14:paraId="502AA5D3"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0F2870B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Thailand</w:t>
            </w:r>
          </w:p>
        </w:tc>
        <w:tc>
          <w:tcPr>
            <w:tcW w:w="661" w:type="dxa"/>
            <w:tcBorders>
              <w:top w:val="nil"/>
              <w:left w:val="nil"/>
              <w:bottom w:val="nil"/>
              <w:right w:val="nil"/>
            </w:tcBorders>
            <w:shd w:val="clear" w:color="auto" w:fill="auto"/>
            <w:noWrap/>
            <w:vAlign w:val="center"/>
            <w:hideMark/>
          </w:tcPr>
          <w:p w14:paraId="1D77CC0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17DB1C4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89</w:t>
            </w:r>
          </w:p>
        </w:tc>
        <w:tc>
          <w:tcPr>
            <w:tcW w:w="828" w:type="dxa"/>
            <w:tcBorders>
              <w:top w:val="nil"/>
              <w:left w:val="nil"/>
              <w:bottom w:val="nil"/>
              <w:right w:val="nil"/>
            </w:tcBorders>
            <w:shd w:val="clear" w:color="auto" w:fill="auto"/>
            <w:noWrap/>
            <w:vAlign w:val="center"/>
            <w:hideMark/>
          </w:tcPr>
          <w:p w14:paraId="4BD9CE8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4,132</w:t>
            </w:r>
          </w:p>
        </w:tc>
        <w:tc>
          <w:tcPr>
            <w:tcW w:w="2498" w:type="dxa"/>
            <w:tcBorders>
              <w:top w:val="nil"/>
              <w:left w:val="nil"/>
              <w:bottom w:val="nil"/>
              <w:right w:val="nil"/>
            </w:tcBorders>
            <w:shd w:val="clear" w:color="auto" w:fill="auto"/>
            <w:noWrap/>
            <w:vAlign w:val="center"/>
            <w:hideMark/>
          </w:tcPr>
          <w:p w14:paraId="7DD4E3F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51.0 (48.0-53.9)</w:t>
            </w:r>
          </w:p>
        </w:tc>
        <w:tc>
          <w:tcPr>
            <w:tcW w:w="2865" w:type="dxa"/>
            <w:tcBorders>
              <w:top w:val="nil"/>
              <w:left w:val="nil"/>
              <w:bottom w:val="nil"/>
              <w:right w:val="nil"/>
            </w:tcBorders>
            <w:shd w:val="clear" w:color="auto" w:fill="auto"/>
            <w:noWrap/>
            <w:vAlign w:val="center"/>
            <w:hideMark/>
          </w:tcPr>
          <w:p w14:paraId="6B3B3DA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 (6.5-10.5)</w:t>
            </w:r>
          </w:p>
        </w:tc>
      </w:tr>
      <w:tr w:rsidR="00BD3AF7" w:rsidRPr="009F4575" w14:paraId="04127ADC" w14:textId="77777777" w:rsidTr="00661297">
        <w:trPr>
          <w:trHeight w:val="300"/>
        </w:trPr>
        <w:tc>
          <w:tcPr>
            <w:tcW w:w="1690" w:type="dxa"/>
            <w:tcBorders>
              <w:top w:val="nil"/>
              <w:left w:val="nil"/>
              <w:bottom w:val="nil"/>
              <w:right w:val="nil"/>
            </w:tcBorders>
            <w:shd w:val="clear" w:color="auto" w:fill="auto"/>
            <w:noWrap/>
            <w:vAlign w:val="center"/>
            <w:hideMark/>
          </w:tcPr>
          <w:p w14:paraId="23B54F2E"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7DAB4CE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Tuvalu</w:t>
            </w:r>
          </w:p>
        </w:tc>
        <w:tc>
          <w:tcPr>
            <w:tcW w:w="661" w:type="dxa"/>
            <w:tcBorders>
              <w:top w:val="nil"/>
              <w:left w:val="nil"/>
              <w:bottom w:val="nil"/>
              <w:right w:val="nil"/>
            </w:tcBorders>
            <w:shd w:val="clear" w:color="auto" w:fill="auto"/>
            <w:noWrap/>
            <w:vAlign w:val="center"/>
            <w:hideMark/>
          </w:tcPr>
          <w:p w14:paraId="2FB25F2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68F8891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90</w:t>
            </w:r>
          </w:p>
        </w:tc>
        <w:tc>
          <w:tcPr>
            <w:tcW w:w="828" w:type="dxa"/>
            <w:tcBorders>
              <w:top w:val="nil"/>
              <w:left w:val="nil"/>
              <w:bottom w:val="nil"/>
              <w:right w:val="nil"/>
            </w:tcBorders>
            <w:shd w:val="clear" w:color="auto" w:fill="auto"/>
            <w:noWrap/>
            <w:vAlign w:val="center"/>
            <w:hideMark/>
          </w:tcPr>
          <w:p w14:paraId="21B1481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679</w:t>
            </w:r>
          </w:p>
        </w:tc>
        <w:tc>
          <w:tcPr>
            <w:tcW w:w="2498" w:type="dxa"/>
            <w:tcBorders>
              <w:top w:val="nil"/>
              <w:left w:val="nil"/>
              <w:bottom w:val="nil"/>
              <w:right w:val="nil"/>
            </w:tcBorders>
            <w:shd w:val="clear" w:color="auto" w:fill="auto"/>
            <w:noWrap/>
            <w:vAlign w:val="center"/>
            <w:hideMark/>
          </w:tcPr>
          <w:p w14:paraId="2926C44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15.4 (12.6-18.7)</w:t>
            </w:r>
          </w:p>
        </w:tc>
        <w:tc>
          <w:tcPr>
            <w:tcW w:w="2865" w:type="dxa"/>
            <w:tcBorders>
              <w:top w:val="nil"/>
              <w:left w:val="nil"/>
              <w:bottom w:val="nil"/>
              <w:right w:val="nil"/>
            </w:tcBorders>
            <w:shd w:val="clear" w:color="auto" w:fill="auto"/>
            <w:noWrap/>
            <w:vAlign w:val="center"/>
            <w:hideMark/>
          </w:tcPr>
          <w:p w14:paraId="4F44237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7.0 (5.1-9.5)</w:t>
            </w:r>
          </w:p>
        </w:tc>
      </w:tr>
      <w:tr w:rsidR="00BD3AF7" w:rsidRPr="009F4575" w14:paraId="61D90EEC" w14:textId="77777777" w:rsidTr="00661297">
        <w:trPr>
          <w:trHeight w:val="300"/>
        </w:trPr>
        <w:tc>
          <w:tcPr>
            <w:tcW w:w="1690" w:type="dxa"/>
            <w:tcBorders>
              <w:top w:val="nil"/>
              <w:left w:val="nil"/>
              <w:bottom w:val="nil"/>
              <w:right w:val="nil"/>
            </w:tcBorders>
            <w:shd w:val="clear" w:color="auto" w:fill="auto"/>
            <w:noWrap/>
            <w:vAlign w:val="center"/>
            <w:hideMark/>
          </w:tcPr>
          <w:p w14:paraId="53FFF47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High</w:t>
            </w:r>
          </w:p>
        </w:tc>
        <w:tc>
          <w:tcPr>
            <w:tcW w:w="2796" w:type="dxa"/>
            <w:tcBorders>
              <w:top w:val="nil"/>
              <w:left w:val="nil"/>
              <w:bottom w:val="nil"/>
              <w:right w:val="nil"/>
            </w:tcBorders>
            <w:shd w:val="clear" w:color="auto" w:fill="auto"/>
            <w:noWrap/>
            <w:vAlign w:val="center"/>
            <w:hideMark/>
          </w:tcPr>
          <w:p w14:paraId="1D52F31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Bahamas</w:t>
            </w:r>
          </w:p>
        </w:tc>
        <w:tc>
          <w:tcPr>
            <w:tcW w:w="661" w:type="dxa"/>
            <w:tcBorders>
              <w:top w:val="nil"/>
              <w:left w:val="nil"/>
              <w:bottom w:val="nil"/>
              <w:right w:val="nil"/>
            </w:tcBorders>
            <w:shd w:val="clear" w:color="auto" w:fill="auto"/>
            <w:noWrap/>
            <w:vAlign w:val="center"/>
            <w:hideMark/>
          </w:tcPr>
          <w:p w14:paraId="124596F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2013</w:t>
            </w:r>
          </w:p>
        </w:tc>
        <w:tc>
          <w:tcPr>
            <w:tcW w:w="1956" w:type="dxa"/>
            <w:tcBorders>
              <w:top w:val="nil"/>
              <w:left w:val="nil"/>
              <w:bottom w:val="nil"/>
              <w:right w:val="nil"/>
            </w:tcBorders>
            <w:shd w:val="clear" w:color="auto" w:fill="auto"/>
            <w:noWrap/>
            <w:vAlign w:val="center"/>
            <w:hideMark/>
          </w:tcPr>
          <w:p w14:paraId="12BD967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78</w:t>
            </w:r>
          </w:p>
        </w:tc>
        <w:tc>
          <w:tcPr>
            <w:tcW w:w="828" w:type="dxa"/>
            <w:tcBorders>
              <w:top w:val="nil"/>
              <w:left w:val="nil"/>
              <w:bottom w:val="nil"/>
              <w:right w:val="nil"/>
            </w:tcBorders>
            <w:shd w:val="clear" w:color="auto" w:fill="auto"/>
            <w:noWrap/>
            <w:vAlign w:val="center"/>
            <w:hideMark/>
          </w:tcPr>
          <w:p w14:paraId="0E421C1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1,308</w:t>
            </w:r>
          </w:p>
        </w:tc>
        <w:tc>
          <w:tcPr>
            <w:tcW w:w="2498" w:type="dxa"/>
            <w:tcBorders>
              <w:top w:val="nil"/>
              <w:left w:val="nil"/>
              <w:bottom w:val="nil"/>
              <w:right w:val="nil"/>
            </w:tcBorders>
            <w:shd w:val="clear" w:color="auto" w:fill="auto"/>
            <w:noWrap/>
            <w:vAlign w:val="center"/>
            <w:hideMark/>
          </w:tcPr>
          <w:p w14:paraId="193B5A9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56.0 (52.3-59.6)</w:t>
            </w:r>
          </w:p>
        </w:tc>
        <w:tc>
          <w:tcPr>
            <w:tcW w:w="2865" w:type="dxa"/>
            <w:tcBorders>
              <w:top w:val="nil"/>
              <w:left w:val="nil"/>
              <w:bottom w:val="nil"/>
              <w:right w:val="nil"/>
            </w:tcBorders>
            <w:shd w:val="clear" w:color="auto" w:fill="auto"/>
            <w:noWrap/>
            <w:vAlign w:val="center"/>
            <w:hideMark/>
          </w:tcPr>
          <w:p w14:paraId="150E54D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14.5 (12.0-17.5)</w:t>
            </w:r>
          </w:p>
        </w:tc>
      </w:tr>
      <w:tr w:rsidR="00BD3AF7" w:rsidRPr="009F4575" w14:paraId="02EB0224" w14:textId="77777777" w:rsidTr="00661297">
        <w:trPr>
          <w:trHeight w:val="300"/>
        </w:trPr>
        <w:tc>
          <w:tcPr>
            <w:tcW w:w="1690" w:type="dxa"/>
            <w:tcBorders>
              <w:top w:val="nil"/>
              <w:left w:val="nil"/>
              <w:bottom w:val="nil"/>
              <w:right w:val="nil"/>
            </w:tcBorders>
            <w:shd w:val="clear" w:color="auto" w:fill="auto"/>
            <w:noWrap/>
            <w:vAlign w:val="center"/>
            <w:hideMark/>
          </w:tcPr>
          <w:p w14:paraId="5F1E5FA1"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2B4792E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Barbados</w:t>
            </w:r>
          </w:p>
        </w:tc>
        <w:tc>
          <w:tcPr>
            <w:tcW w:w="661" w:type="dxa"/>
            <w:tcBorders>
              <w:top w:val="nil"/>
              <w:left w:val="nil"/>
              <w:bottom w:val="nil"/>
              <w:right w:val="nil"/>
            </w:tcBorders>
            <w:shd w:val="clear" w:color="auto" w:fill="auto"/>
            <w:noWrap/>
            <w:vAlign w:val="center"/>
            <w:hideMark/>
          </w:tcPr>
          <w:p w14:paraId="73DBABF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4D60185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73</w:t>
            </w:r>
          </w:p>
        </w:tc>
        <w:tc>
          <w:tcPr>
            <w:tcW w:w="828" w:type="dxa"/>
            <w:tcBorders>
              <w:top w:val="nil"/>
              <w:left w:val="nil"/>
              <w:bottom w:val="nil"/>
              <w:right w:val="nil"/>
            </w:tcBorders>
            <w:shd w:val="clear" w:color="auto" w:fill="auto"/>
            <w:noWrap/>
            <w:vAlign w:val="center"/>
            <w:hideMark/>
          </w:tcPr>
          <w:p w14:paraId="7A9288B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1,504</w:t>
            </w:r>
          </w:p>
        </w:tc>
        <w:tc>
          <w:tcPr>
            <w:tcW w:w="2498" w:type="dxa"/>
            <w:tcBorders>
              <w:top w:val="nil"/>
              <w:left w:val="nil"/>
              <w:bottom w:val="nil"/>
              <w:right w:val="nil"/>
            </w:tcBorders>
            <w:shd w:val="clear" w:color="auto" w:fill="auto"/>
            <w:noWrap/>
            <w:vAlign w:val="center"/>
            <w:hideMark/>
          </w:tcPr>
          <w:p w14:paraId="6293966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63.0 (59.5-66.2)</w:t>
            </w:r>
          </w:p>
        </w:tc>
        <w:tc>
          <w:tcPr>
            <w:tcW w:w="2865" w:type="dxa"/>
            <w:tcBorders>
              <w:top w:val="nil"/>
              <w:left w:val="nil"/>
              <w:bottom w:val="nil"/>
              <w:right w:val="nil"/>
            </w:tcBorders>
            <w:shd w:val="clear" w:color="auto" w:fill="auto"/>
            <w:noWrap/>
            <w:vAlign w:val="center"/>
            <w:hideMark/>
          </w:tcPr>
          <w:p w14:paraId="52FE5AB7"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9.1 (7.7-10.7)</w:t>
            </w:r>
          </w:p>
        </w:tc>
      </w:tr>
      <w:tr w:rsidR="00BD3AF7" w:rsidRPr="009F4575" w14:paraId="467DBA88" w14:textId="77777777" w:rsidTr="00661297">
        <w:trPr>
          <w:trHeight w:val="300"/>
        </w:trPr>
        <w:tc>
          <w:tcPr>
            <w:tcW w:w="1690" w:type="dxa"/>
            <w:tcBorders>
              <w:top w:val="nil"/>
              <w:left w:val="nil"/>
              <w:bottom w:val="nil"/>
              <w:right w:val="nil"/>
            </w:tcBorders>
            <w:shd w:val="clear" w:color="auto" w:fill="auto"/>
            <w:noWrap/>
            <w:vAlign w:val="center"/>
            <w:hideMark/>
          </w:tcPr>
          <w:p w14:paraId="0CBDC286"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6DC3EE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Brunei Darussalam</w:t>
            </w:r>
          </w:p>
        </w:tc>
        <w:tc>
          <w:tcPr>
            <w:tcW w:w="661" w:type="dxa"/>
            <w:tcBorders>
              <w:top w:val="nil"/>
              <w:left w:val="nil"/>
              <w:bottom w:val="nil"/>
              <w:right w:val="nil"/>
            </w:tcBorders>
            <w:shd w:val="clear" w:color="auto" w:fill="auto"/>
            <w:noWrap/>
            <w:vAlign w:val="center"/>
            <w:hideMark/>
          </w:tcPr>
          <w:p w14:paraId="2A6746C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2014</w:t>
            </w:r>
          </w:p>
        </w:tc>
        <w:tc>
          <w:tcPr>
            <w:tcW w:w="1956" w:type="dxa"/>
            <w:tcBorders>
              <w:top w:val="nil"/>
              <w:left w:val="nil"/>
              <w:bottom w:val="nil"/>
              <w:right w:val="nil"/>
            </w:tcBorders>
            <w:shd w:val="clear" w:color="auto" w:fill="auto"/>
            <w:noWrap/>
            <w:vAlign w:val="center"/>
            <w:hideMark/>
          </w:tcPr>
          <w:p w14:paraId="5712594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65</w:t>
            </w:r>
          </w:p>
        </w:tc>
        <w:tc>
          <w:tcPr>
            <w:tcW w:w="828" w:type="dxa"/>
            <w:tcBorders>
              <w:top w:val="nil"/>
              <w:left w:val="nil"/>
              <w:bottom w:val="nil"/>
              <w:right w:val="nil"/>
            </w:tcBorders>
            <w:shd w:val="clear" w:color="auto" w:fill="auto"/>
            <w:noWrap/>
            <w:vAlign w:val="center"/>
            <w:hideMark/>
          </w:tcPr>
          <w:p w14:paraId="75F768E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1,824</w:t>
            </w:r>
          </w:p>
        </w:tc>
        <w:tc>
          <w:tcPr>
            <w:tcW w:w="2498" w:type="dxa"/>
            <w:tcBorders>
              <w:top w:val="nil"/>
              <w:left w:val="nil"/>
              <w:bottom w:val="nil"/>
              <w:right w:val="nil"/>
            </w:tcBorders>
            <w:shd w:val="clear" w:color="auto" w:fill="auto"/>
            <w:noWrap/>
            <w:vAlign w:val="center"/>
            <w:hideMark/>
          </w:tcPr>
          <w:p w14:paraId="2F80790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52.8 (50.1-55.4)</w:t>
            </w:r>
          </w:p>
        </w:tc>
        <w:tc>
          <w:tcPr>
            <w:tcW w:w="2865" w:type="dxa"/>
            <w:tcBorders>
              <w:top w:val="nil"/>
              <w:left w:val="nil"/>
              <w:bottom w:val="nil"/>
              <w:right w:val="nil"/>
            </w:tcBorders>
            <w:shd w:val="clear" w:color="auto" w:fill="auto"/>
            <w:noWrap/>
            <w:vAlign w:val="center"/>
            <w:hideMark/>
          </w:tcPr>
          <w:p w14:paraId="6EAEE46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8.5 (7.1-10.1)</w:t>
            </w:r>
          </w:p>
        </w:tc>
      </w:tr>
      <w:tr w:rsidR="00BD3AF7" w:rsidRPr="009F4575" w14:paraId="552B5E6B" w14:textId="77777777" w:rsidTr="00661297">
        <w:trPr>
          <w:trHeight w:val="300"/>
        </w:trPr>
        <w:tc>
          <w:tcPr>
            <w:tcW w:w="1690" w:type="dxa"/>
            <w:tcBorders>
              <w:top w:val="nil"/>
              <w:left w:val="nil"/>
              <w:bottom w:val="nil"/>
              <w:right w:val="nil"/>
            </w:tcBorders>
            <w:shd w:val="clear" w:color="auto" w:fill="auto"/>
            <w:noWrap/>
            <w:vAlign w:val="center"/>
            <w:hideMark/>
          </w:tcPr>
          <w:p w14:paraId="6069CF57"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64437F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Cayman Islands</w:t>
            </w:r>
          </w:p>
        </w:tc>
        <w:tc>
          <w:tcPr>
            <w:tcW w:w="661" w:type="dxa"/>
            <w:tcBorders>
              <w:top w:val="nil"/>
              <w:left w:val="nil"/>
              <w:bottom w:val="nil"/>
              <w:right w:val="nil"/>
            </w:tcBorders>
            <w:shd w:val="clear" w:color="auto" w:fill="auto"/>
            <w:noWrap/>
            <w:vAlign w:val="center"/>
            <w:hideMark/>
          </w:tcPr>
          <w:p w14:paraId="1222CB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2007</w:t>
            </w:r>
          </w:p>
        </w:tc>
        <w:tc>
          <w:tcPr>
            <w:tcW w:w="1956" w:type="dxa"/>
            <w:tcBorders>
              <w:top w:val="nil"/>
              <w:left w:val="nil"/>
              <w:bottom w:val="nil"/>
              <w:right w:val="nil"/>
            </w:tcBorders>
            <w:shd w:val="clear" w:color="auto" w:fill="auto"/>
            <w:noWrap/>
            <w:vAlign w:val="center"/>
            <w:hideMark/>
          </w:tcPr>
          <w:p w14:paraId="5BDD3B8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79</w:t>
            </w:r>
          </w:p>
        </w:tc>
        <w:tc>
          <w:tcPr>
            <w:tcW w:w="828" w:type="dxa"/>
            <w:tcBorders>
              <w:top w:val="nil"/>
              <w:left w:val="nil"/>
              <w:bottom w:val="nil"/>
              <w:right w:val="nil"/>
            </w:tcBorders>
            <w:shd w:val="clear" w:color="auto" w:fill="auto"/>
            <w:noWrap/>
            <w:vAlign w:val="center"/>
            <w:hideMark/>
          </w:tcPr>
          <w:p w14:paraId="5140C67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1,147</w:t>
            </w:r>
          </w:p>
        </w:tc>
        <w:tc>
          <w:tcPr>
            <w:tcW w:w="2498" w:type="dxa"/>
            <w:tcBorders>
              <w:top w:val="nil"/>
              <w:left w:val="nil"/>
              <w:bottom w:val="nil"/>
              <w:right w:val="nil"/>
            </w:tcBorders>
            <w:shd w:val="clear" w:color="auto" w:fill="auto"/>
            <w:noWrap/>
            <w:vAlign w:val="center"/>
            <w:hideMark/>
          </w:tcPr>
          <w:p w14:paraId="3D0A8DB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57.0 (53.9-60.1)</w:t>
            </w:r>
          </w:p>
        </w:tc>
        <w:tc>
          <w:tcPr>
            <w:tcW w:w="2865" w:type="dxa"/>
            <w:tcBorders>
              <w:top w:val="nil"/>
              <w:left w:val="nil"/>
              <w:bottom w:val="nil"/>
              <w:right w:val="nil"/>
            </w:tcBorders>
            <w:shd w:val="clear" w:color="auto" w:fill="auto"/>
            <w:noWrap/>
            <w:vAlign w:val="center"/>
            <w:hideMark/>
          </w:tcPr>
          <w:p w14:paraId="58EB47B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11.0 (9.3-13.0)</w:t>
            </w:r>
          </w:p>
        </w:tc>
      </w:tr>
      <w:tr w:rsidR="00BD3AF7" w:rsidRPr="009F4575" w14:paraId="46740CC6" w14:textId="77777777" w:rsidTr="00661297">
        <w:trPr>
          <w:trHeight w:val="300"/>
        </w:trPr>
        <w:tc>
          <w:tcPr>
            <w:tcW w:w="1690" w:type="dxa"/>
            <w:tcBorders>
              <w:top w:val="nil"/>
              <w:left w:val="nil"/>
              <w:bottom w:val="nil"/>
              <w:right w:val="nil"/>
            </w:tcBorders>
            <w:shd w:val="clear" w:color="auto" w:fill="auto"/>
            <w:noWrap/>
            <w:vAlign w:val="center"/>
            <w:hideMark/>
          </w:tcPr>
          <w:p w14:paraId="7BD22362"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47A451C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Curaçao</w:t>
            </w:r>
          </w:p>
        </w:tc>
        <w:tc>
          <w:tcPr>
            <w:tcW w:w="661" w:type="dxa"/>
            <w:tcBorders>
              <w:top w:val="nil"/>
              <w:left w:val="nil"/>
              <w:bottom w:val="nil"/>
              <w:right w:val="nil"/>
            </w:tcBorders>
            <w:shd w:val="clear" w:color="auto" w:fill="auto"/>
            <w:noWrap/>
            <w:vAlign w:val="center"/>
            <w:hideMark/>
          </w:tcPr>
          <w:p w14:paraId="05E1030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243CDF1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83</w:t>
            </w:r>
          </w:p>
        </w:tc>
        <w:tc>
          <w:tcPr>
            <w:tcW w:w="828" w:type="dxa"/>
            <w:tcBorders>
              <w:top w:val="nil"/>
              <w:left w:val="nil"/>
              <w:bottom w:val="nil"/>
              <w:right w:val="nil"/>
            </w:tcBorders>
            <w:shd w:val="clear" w:color="auto" w:fill="auto"/>
            <w:noWrap/>
            <w:vAlign w:val="center"/>
            <w:hideMark/>
          </w:tcPr>
          <w:p w14:paraId="4E46F86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1,498</w:t>
            </w:r>
          </w:p>
        </w:tc>
        <w:tc>
          <w:tcPr>
            <w:tcW w:w="2498" w:type="dxa"/>
            <w:tcBorders>
              <w:top w:val="nil"/>
              <w:left w:val="nil"/>
              <w:bottom w:val="nil"/>
              <w:right w:val="nil"/>
            </w:tcBorders>
            <w:shd w:val="clear" w:color="auto" w:fill="auto"/>
            <w:noWrap/>
            <w:vAlign w:val="center"/>
            <w:hideMark/>
          </w:tcPr>
          <w:p w14:paraId="13B55899"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57.1 (54.0-60.2)</w:t>
            </w:r>
          </w:p>
        </w:tc>
        <w:tc>
          <w:tcPr>
            <w:tcW w:w="2865" w:type="dxa"/>
            <w:tcBorders>
              <w:top w:val="nil"/>
              <w:left w:val="nil"/>
              <w:bottom w:val="nil"/>
              <w:right w:val="nil"/>
            </w:tcBorders>
            <w:shd w:val="clear" w:color="auto" w:fill="auto"/>
            <w:noWrap/>
            <w:vAlign w:val="center"/>
            <w:hideMark/>
          </w:tcPr>
          <w:p w14:paraId="2F14A7B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9.1 (8.0-10.4)</w:t>
            </w:r>
          </w:p>
        </w:tc>
      </w:tr>
      <w:tr w:rsidR="00BD3AF7" w:rsidRPr="009F4575" w14:paraId="16D426AA" w14:textId="77777777" w:rsidTr="00661297">
        <w:trPr>
          <w:trHeight w:val="300"/>
        </w:trPr>
        <w:tc>
          <w:tcPr>
            <w:tcW w:w="1690" w:type="dxa"/>
            <w:tcBorders>
              <w:top w:val="nil"/>
              <w:left w:val="nil"/>
              <w:bottom w:val="nil"/>
              <w:right w:val="nil"/>
            </w:tcBorders>
            <w:shd w:val="clear" w:color="auto" w:fill="auto"/>
            <w:noWrap/>
            <w:vAlign w:val="center"/>
            <w:hideMark/>
          </w:tcPr>
          <w:p w14:paraId="6D1ADF38"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3AF258A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Kuwait</w:t>
            </w:r>
          </w:p>
        </w:tc>
        <w:tc>
          <w:tcPr>
            <w:tcW w:w="661" w:type="dxa"/>
            <w:tcBorders>
              <w:top w:val="nil"/>
              <w:left w:val="nil"/>
              <w:bottom w:val="nil"/>
              <w:right w:val="nil"/>
            </w:tcBorders>
            <w:shd w:val="clear" w:color="auto" w:fill="auto"/>
            <w:noWrap/>
            <w:vAlign w:val="center"/>
            <w:hideMark/>
          </w:tcPr>
          <w:p w14:paraId="7E3F314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5951E58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78</w:t>
            </w:r>
          </w:p>
        </w:tc>
        <w:tc>
          <w:tcPr>
            <w:tcW w:w="828" w:type="dxa"/>
            <w:tcBorders>
              <w:top w:val="nil"/>
              <w:left w:val="nil"/>
              <w:bottom w:val="nil"/>
              <w:right w:val="nil"/>
            </w:tcBorders>
            <w:shd w:val="clear" w:color="auto" w:fill="auto"/>
            <w:noWrap/>
            <w:vAlign w:val="center"/>
            <w:hideMark/>
          </w:tcPr>
          <w:p w14:paraId="35E0492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2,034</w:t>
            </w:r>
          </w:p>
        </w:tc>
        <w:tc>
          <w:tcPr>
            <w:tcW w:w="2498" w:type="dxa"/>
            <w:tcBorders>
              <w:top w:val="nil"/>
              <w:left w:val="nil"/>
              <w:bottom w:val="nil"/>
              <w:right w:val="nil"/>
            </w:tcBorders>
            <w:shd w:val="clear" w:color="auto" w:fill="auto"/>
            <w:noWrap/>
            <w:vAlign w:val="center"/>
            <w:hideMark/>
          </w:tcPr>
          <w:p w14:paraId="7862814E"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62.2 (56.0-68.0)</w:t>
            </w:r>
          </w:p>
        </w:tc>
        <w:tc>
          <w:tcPr>
            <w:tcW w:w="2865" w:type="dxa"/>
            <w:tcBorders>
              <w:top w:val="nil"/>
              <w:left w:val="nil"/>
              <w:bottom w:val="nil"/>
              <w:right w:val="nil"/>
            </w:tcBorders>
            <w:shd w:val="clear" w:color="auto" w:fill="auto"/>
            <w:noWrap/>
            <w:vAlign w:val="center"/>
            <w:hideMark/>
          </w:tcPr>
          <w:p w14:paraId="7607730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18.9 (16.2-21.9)</w:t>
            </w:r>
          </w:p>
        </w:tc>
      </w:tr>
      <w:tr w:rsidR="00BD3AF7" w:rsidRPr="009F4575" w14:paraId="0FC2337D" w14:textId="77777777" w:rsidTr="00661297">
        <w:trPr>
          <w:trHeight w:val="300"/>
        </w:trPr>
        <w:tc>
          <w:tcPr>
            <w:tcW w:w="1690" w:type="dxa"/>
            <w:tcBorders>
              <w:top w:val="nil"/>
              <w:left w:val="nil"/>
              <w:bottom w:val="nil"/>
              <w:right w:val="nil"/>
            </w:tcBorders>
            <w:shd w:val="clear" w:color="auto" w:fill="auto"/>
            <w:noWrap/>
            <w:vAlign w:val="center"/>
            <w:hideMark/>
          </w:tcPr>
          <w:p w14:paraId="63DC02E0"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0A67314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Qatar</w:t>
            </w:r>
          </w:p>
        </w:tc>
        <w:tc>
          <w:tcPr>
            <w:tcW w:w="661" w:type="dxa"/>
            <w:tcBorders>
              <w:top w:val="nil"/>
              <w:left w:val="nil"/>
              <w:bottom w:val="nil"/>
              <w:right w:val="nil"/>
            </w:tcBorders>
            <w:shd w:val="clear" w:color="auto" w:fill="auto"/>
            <w:noWrap/>
            <w:vAlign w:val="center"/>
            <w:hideMark/>
          </w:tcPr>
          <w:p w14:paraId="33DA4BD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589BF87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w:t>
            </w:r>
          </w:p>
        </w:tc>
        <w:tc>
          <w:tcPr>
            <w:tcW w:w="828" w:type="dxa"/>
            <w:tcBorders>
              <w:top w:val="nil"/>
              <w:left w:val="nil"/>
              <w:bottom w:val="nil"/>
              <w:right w:val="nil"/>
            </w:tcBorders>
            <w:shd w:val="clear" w:color="auto" w:fill="auto"/>
            <w:noWrap/>
            <w:vAlign w:val="center"/>
            <w:hideMark/>
          </w:tcPr>
          <w:p w14:paraId="72975E5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1,781</w:t>
            </w:r>
          </w:p>
        </w:tc>
        <w:tc>
          <w:tcPr>
            <w:tcW w:w="2498" w:type="dxa"/>
            <w:tcBorders>
              <w:top w:val="nil"/>
              <w:left w:val="nil"/>
              <w:bottom w:val="nil"/>
              <w:right w:val="nil"/>
            </w:tcBorders>
            <w:shd w:val="clear" w:color="auto" w:fill="auto"/>
            <w:noWrap/>
            <w:vAlign w:val="center"/>
            <w:hideMark/>
          </w:tcPr>
          <w:p w14:paraId="340A440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47.7 (44.0-51.5)</w:t>
            </w:r>
          </w:p>
        </w:tc>
        <w:tc>
          <w:tcPr>
            <w:tcW w:w="2865" w:type="dxa"/>
            <w:tcBorders>
              <w:top w:val="nil"/>
              <w:left w:val="nil"/>
              <w:bottom w:val="nil"/>
              <w:right w:val="nil"/>
            </w:tcBorders>
            <w:shd w:val="clear" w:color="auto" w:fill="auto"/>
            <w:noWrap/>
            <w:vAlign w:val="center"/>
            <w:hideMark/>
          </w:tcPr>
          <w:p w14:paraId="08DFE0D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17.9 (15.3-20.8)</w:t>
            </w:r>
          </w:p>
        </w:tc>
      </w:tr>
      <w:tr w:rsidR="00BD3AF7" w:rsidRPr="009F4575" w14:paraId="51ED14C8" w14:textId="77777777" w:rsidTr="00661297">
        <w:trPr>
          <w:trHeight w:val="300"/>
        </w:trPr>
        <w:tc>
          <w:tcPr>
            <w:tcW w:w="1690" w:type="dxa"/>
            <w:tcBorders>
              <w:top w:val="nil"/>
              <w:left w:val="nil"/>
              <w:bottom w:val="nil"/>
              <w:right w:val="nil"/>
            </w:tcBorders>
            <w:shd w:val="clear" w:color="auto" w:fill="auto"/>
            <w:noWrap/>
            <w:vAlign w:val="center"/>
            <w:hideMark/>
          </w:tcPr>
          <w:p w14:paraId="283DF48A"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6BDB197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Seychelles</w:t>
            </w:r>
          </w:p>
        </w:tc>
        <w:tc>
          <w:tcPr>
            <w:tcW w:w="661" w:type="dxa"/>
            <w:tcBorders>
              <w:top w:val="nil"/>
              <w:left w:val="nil"/>
              <w:bottom w:val="nil"/>
              <w:right w:val="nil"/>
            </w:tcBorders>
            <w:shd w:val="clear" w:color="auto" w:fill="auto"/>
            <w:noWrap/>
            <w:vAlign w:val="center"/>
            <w:hideMark/>
          </w:tcPr>
          <w:p w14:paraId="4F6CC11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2015</w:t>
            </w:r>
          </w:p>
        </w:tc>
        <w:tc>
          <w:tcPr>
            <w:tcW w:w="1956" w:type="dxa"/>
            <w:tcBorders>
              <w:top w:val="nil"/>
              <w:left w:val="nil"/>
              <w:bottom w:val="nil"/>
              <w:right w:val="nil"/>
            </w:tcBorders>
            <w:shd w:val="clear" w:color="auto" w:fill="auto"/>
            <w:noWrap/>
            <w:vAlign w:val="center"/>
            <w:hideMark/>
          </w:tcPr>
          <w:p w14:paraId="1A37BD7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82</w:t>
            </w:r>
          </w:p>
        </w:tc>
        <w:tc>
          <w:tcPr>
            <w:tcW w:w="828" w:type="dxa"/>
            <w:tcBorders>
              <w:top w:val="nil"/>
              <w:left w:val="nil"/>
              <w:bottom w:val="nil"/>
              <w:right w:val="nil"/>
            </w:tcBorders>
            <w:shd w:val="clear" w:color="auto" w:fill="auto"/>
            <w:noWrap/>
            <w:vAlign w:val="center"/>
            <w:hideMark/>
          </w:tcPr>
          <w:p w14:paraId="676C1D4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2,061</w:t>
            </w:r>
          </w:p>
        </w:tc>
        <w:tc>
          <w:tcPr>
            <w:tcW w:w="2498" w:type="dxa"/>
            <w:tcBorders>
              <w:top w:val="nil"/>
              <w:left w:val="nil"/>
              <w:bottom w:val="nil"/>
              <w:right w:val="nil"/>
            </w:tcBorders>
            <w:shd w:val="clear" w:color="auto" w:fill="auto"/>
            <w:noWrap/>
            <w:vAlign w:val="center"/>
            <w:hideMark/>
          </w:tcPr>
          <w:p w14:paraId="39AB01B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50.1 (47.4-52.9)</w:t>
            </w:r>
          </w:p>
        </w:tc>
        <w:tc>
          <w:tcPr>
            <w:tcW w:w="2865" w:type="dxa"/>
            <w:tcBorders>
              <w:top w:val="nil"/>
              <w:left w:val="nil"/>
              <w:bottom w:val="nil"/>
              <w:right w:val="nil"/>
            </w:tcBorders>
            <w:shd w:val="clear" w:color="auto" w:fill="auto"/>
            <w:noWrap/>
            <w:vAlign w:val="center"/>
            <w:hideMark/>
          </w:tcPr>
          <w:p w14:paraId="706E48D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10.9 (9.4-12.5)</w:t>
            </w:r>
          </w:p>
        </w:tc>
      </w:tr>
      <w:tr w:rsidR="00BD3AF7" w:rsidRPr="009F4575" w14:paraId="2754E253" w14:textId="77777777" w:rsidTr="00661297">
        <w:trPr>
          <w:trHeight w:val="300"/>
        </w:trPr>
        <w:tc>
          <w:tcPr>
            <w:tcW w:w="1690" w:type="dxa"/>
            <w:tcBorders>
              <w:top w:val="nil"/>
              <w:left w:val="nil"/>
              <w:bottom w:val="nil"/>
              <w:right w:val="nil"/>
            </w:tcBorders>
            <w:shd w:val="clear" w:color="auto" w:fill="auto"/>
            <w:noWrap/>
            <w:vAlign w:val="center"/>
            <w:hideMark/>
          </w:tcPr>
          <w:p w14:paraId="0F430ACF"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A026BF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St. Kitts &amp; Nevis</w:t>
            </w:r>
          </w:p>
        </w:tc>
        <w:tc>
          <w:tcPr>
            <w:tcW w:w="661" w:type="dxa"/>
            <w:tcBorders>
              <w:top w:val="nil"/>
              <w:left w:val="nil"/>
              <w:bottom w:val="nil"/>
              <w:right w:val="nil"/>
            </w:tcBorders>
            <w:shd w:val="clear" w:color="auto" w:fill="auto"/>
            <w:noWrap/>
            <w:vAlign w:val="center"/>
            <w:hideMark/>
          </w:tcPr>
          <w:p w14:paraId="69F572A5"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083C047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70</w:t>
            </w:r>
          </w:p>
        </w:tc>
        <w:tc>
          <w:tcPr>
            <w:tcW w:w="828" w:type="dxa"/>
            <w:tcBorders>
              <w:top w:val="nil"/>
              <w:left w:val="nil"/>
              <w:bottom w:val="nil"/>
              <w:right w:val="nil"/>
            </w:tcBorders>
            <w:shd w:val="clear" w:color="auto" w:fill="auto"/>
            <w:noWrap/>
            <w:vAlign w:val="center"/>
            <w:hideMark/>
          </w:tcPr>
          <w:p w14:paraId="018387D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1,471</w:t>
            </w:r>
          </w:p>
        </w:tc>
        <w:tc>
          <w:tcPr>
            <w:tcW w:w="2498" w:type="dxa"/>
            <w:tcBorders>
              <w:top w:val="nil"/>
              <w:left w:val="nil"/>
              <w:bottom w:val="nil"/>
              <w:right w:val="nil"/>
            </w:tcBorders>
            <w:shd w:val="clear" w:color="auto" w:fill="auto"/>
            <w:noWrap/>
            <w:vAlign w:val="center"/>
            <w:hideMark/>
          </w:tcPr>
          <w:p w14:paraId="2DFE472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57.2 (53.1-61.3)</w:t>
            </w:r>
          </w:p>
        </w:tc>
        <w:tc>
          <w:tcPr>
            <w:tcW w:w="2865" w:type="dxa"/>
            <w:tcBorders>
              <w:top w:val="nil"/>
              <w:left w:val="nil"/>
              <w:bottom w:val="nil"/>
              <w:right w:val="nil"/>
            </w:tcBorders>
            <w:shd w:val="clear" w:color="auto" w:fill="auto"/>
            <w:noWrap/>
            <w:vAlign w:val="center"/>
            <w:hideMark/>
          </w:tcPr>
          <w:p w14:paraId="0EFD528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8.7 (6.8-11.0)</w:t>
            </w:r>
          </w:p>
        </w:tc>
      </w:tr>
      <w:tr w:rsidR="00BD3AF7" w:rsidRPr="009F4575" w14:paraId="7117DCFD" w14:textId="77777777" w:rsidTr="00661297">
        <w:trPr>
          <w:trHeight w:val="300"/>
        </w:trPr>
        <w:tc>
          <w:tcPr>
            <w:tcW w:w="1690" w:type="dxa"/>
            <w:tcBorders>
              <w:top w:val="nil"/>
              <w:left w:val="nil"/>
              <w:bottom w:val="nil"/>
              <w:right w:val="nil"/>
            </w:tcBorders>
            <w:shd w:val="clear" w:color="auto" w:fill="auto"/>
            <w:noWrap/>
            <w:vAlign w:val="center"/>
            <w:hideMark/>
          </w:tcPr>
          <w:p w14:paraId="7E7B45FB"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5A389CB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Trinidad &amp; Tobago</w:t>
            </w:r>
          </w:p>
        </w:tc>
        <w:tc>
          <w:tcPr>
            <w:tcW w:w="661" w:type="dxa"/>
            <w:tcBorders>
              <w:top w:val="nil"/>
              <w:left w:val="nil"/>
              <w:bottom w:val="nil"/>
              <w:right w:val="nil"/>
            </w:tcBorders>
            <w:shd w:val="clear" w:color="auto" w:fill="auto"/>
            <w:noWrap/>
            <w:vAlign w:val="center"/>
            <w:hideMark/>
          </w:tcPr>
          <w:p w14:paraId="48E1EC2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2011</w:t>
            </w:r>
          </w:p>
        </w:tc>
        <w:tc>
          <w:tcPr>
            <w:tcW w:w="1956" w:type="dxa"/>
            <w:tcBorders>
              <w:top w:val="nil"/>
              <w:left w:val="nil"/>
              <w:bottom w:val="nil"/>
              <w:right w:val="nil"/>
            </w:tcBorders>
            <w:shd w:val="clear" w:color="auto" w:fill="auto"/>
            <w:noWrap/>
            <w:vAlign w:val="center"/>
            <w:hideMark/>
          </w:tcPr>
          <w:p w14:paraId="1E2C964A"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90</w:t>
            </w:r>
          </w:p>
        </w:tc>
        <w:tc>
          <w:tcPr>
            <w:tcW w:w="828" w:type="dxa"/>
            <w:tcBorders>
              <w:top w:val="nil"/>
              <w:left w:val="nil"/>
              <w:bottom w:val="nil"/>
              <w:right w:val="nil"/>
            </w:tcBorders>
            <w:shd w:val="clear" w:color="auto" w:fill="auto"/>
            <w:noWrap/>
            <w:vAlign w:val="center"/>
            <w:hideMark/>
          </w:tcPr>
          <w:p w14:paraId="2F8E68B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2,363</w:t>
            </w:r>
          </w:p>
        </w:tc>
        <w:tc>
          <w:tcPr>
            <w:tcW w:w="2498" w:type="dxa"/>
            <w:tcBorders>
              <w:top w:val="nil"/>
              <w:left w:val="nil"/>
              <w:bottom w:val="nil"/>
              <w:right w:val="nil"/>
            </w:tcBorders>
            <w:shd w:val="clear" w:color="auto" w:fill="auto"/>
            <w:noWrap/>
            <w:vAlign w:val="center"/>
            <w:hideMark/>
          </w:tcPr>
          <w:p w14:paraId="05548B3B"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45.0 (40.8-49.4)</w:t>
            </w:r>
          </w:p>
        </w:tc>
        <w:tc>
          <w:tcPr>
            <w:tcW w:w="2865" w:type="dxa"/>
            <w:tcBorders>
              <w:top w:val="nil"/>
              <w:left w:val="nil"/>
              <w:bottom w:val="nil"/>
              <w:right w:val="nil"/>
            </w:tcBorders>
            <w:shd w:val="clear" w:color="auto" w:fill="auto"/>
            <w:noWrap/>
            <w:vAlign w:val="center"/>
            <w:hideMark/>
          </w:tcPr>
          <w:p w14:paraId="176DF9E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7.1 (5.6-9.1)</w:t>
            </w:r>
          </w:p>
        </w:tc>
      </w:tr>
      <w:tr w:rsidR="00BD3AF7" w:rsidRPr="009F4575" w14:paraId="32D655DD" w14:textId="77777777" w:rsidTr="00661297">
        <w:trPr>
          <w:trHeight w:val="300"/>
        </w:trPr>
        <w:tc>
          <w:tcPr>
            <w:tcW w:w="1690" w:type="dxa"/>
            <w:tcBorders>
              <w:top w:val="nil"/>
              <w:left w:val="nil"/>
              <w:bottom w:val="nil"/>
              <w:right w:val="nil"/>
            </w:tcBorders>
            <w:shd w:val="clear" w:color="auto" w:fill="auto"/>
            <w:noWrap/>
            <w:vAlign w:val="center"/>
            <w:hideMark/>
          </w:tcPr>
          <w:p w14:paraId="3B85D537" w14:textId="77777777" w:rsidR="00E43265" w:rsidRPr="009F4575" w:rsidRDefault="00E43265" w:rsidP="006C471B">
            <w:pPr>
              <w:jc w:val="both"/>
              <w:rPr>
                <w:rFonts w:ascii="Arial" w:eastAsia="Times New Roman" w:hAnsi="Arial" w:cs="Arial"/>
                <w:color w:val="000000"/>
                <w:sz w:val="20"/>
                <w:szCs w:val="20"/>
                <w:lang w:val="en-GB"/>
              </w:rPr>
            </w:pPr>
          </w:p>
        </w:tc>
        <w:tc>
          <w:tcPr>
            <w:tcW w:w="2796" w:type="dxa"/>
            <w:tcBorders>
              <w:top w:val="nil"/>
              <w:left w:val="nil"/>
              <w:bottom w:val="nil"/>
              <w:right w:val="nil"/>
            </w:tcBorders>
            <w:shd w:val="clear" w:color="auto" w:fill="auto"/>
            <w:noWrap/>
            <w:vAlign w:val="center"/>
            <w:hideMark/>
          </w:tcPr>
          <w:p w14:paraId="185169D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United Arab Emirates</w:t>
            </w:r>
          </w:p>
        </w:tc>
        <w:tc>
          <w:tcPr>
            <w:tcW w:w="661" w:type="dxa"/>
            <w:tcBorders>
              <w:top w:val="nil"/>
              <w:left w:val="nil"/>
              <w:bottom w:val="nil"/>
              <w:right w:val="nil"/>
            </w:tcBorders>
            <w:shd w:val="clear" w:color="auto" w:fill="auto"/>
            <w:noWrap/>
            <w:vAlign w:val="center"/>
            <w:hideMark/>
          </w:tcPr>
          <w:p w14:paraId="0655FBD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2010</w:t>
            </w:r>
          </w:p>
        </w:tc>
        <w:tc>
          <w:tcPr>
            <w:tcW w:w="1956" w:type="dxa"/>
            <w:tcBorders>
              <w:top w:val="nil"/>
              <w:left w:val="nil"/>
              <w:right w:val="nil"/>
            </w:tcBorders>
            <w:shd w:val="clear" w:color="auto" w:fill="auto"/>
            <w:noWrap/>
            <w:vAlign w:val="center"/>
            <w:hideMark/>
          </w:tcPr>
          <w:p w14:paraId="2BAAB9A0"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91</w:t>
            </w:r>
          </w:p>
        </w:tc>
        <w:tc>
          <w:tcPr>
            <w:tcW w:w="828" w:type="dxa"/>
            <w:tcBorders>
              <w:top w:val="nil"/>
              <w:left w:val="nil"/>
              <w:right w:val="nil"/>
            </w:tcBorders>
            <w:shd w:val="clear" w:color="auto" w:fill="auto"/>
            <w:noWrap/>
            <w:vAlign w:val="center"/>
            <w:hideMark/>
          </w:tcPr>
          <w:p w14:paraId="4F9FFF26"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2,302</w:t>
            </w:r>
          </w:p>
        </w:tc>
        <w:tc>
          <w:tcPr>
            <w:tcW w:w="2498" w:type="dxa"/>
            <w:tcBorders>
              <w:top w:val="nil"/>
              <w:left w:val="nil"/>
              <w:right w:val="nil"/>
            </w:tcBorders>
            <w:shd w:val="clear" w:color="auto" w:fill="auto"/>
            <w:noWrap/>
            <w:vAlign w:val="center"/>
            <w:hideMark/>
          </w:tcPr>
          <w:p w14:paraId="480C2E58"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49.0 (45.4-52.6)</w:t>
            </w:r>
          </w:p>
        </w:tc>
        <w:tc>
          <w:tcPr>
            <w:tcW w:w="2865" w:type="dxa"/>
            <w:tcBorders>
              <w:top w:val="nil"/>
              <w:left w:val="nil"/>
              <w:bottom w:val="nil"/>
              <w:right w:val="nil"/>
            </w:tcBorders>
            <w:shd w:val="clear" w:color="auto" w:fill="auto"/>
            <w:noWrap/>
            <w:vAlign w:val="center"/>
            <w:hideMark/>
          </w:tcPr>
          <w:p w14:paraId="165AC222"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14.4 (12.9-16.1)</w:t>
            </w:r>
          </w:p>
        </w:tc>
      </w:tr>
      <w:tr w:rsidR="00BD3AF7" w:rsidRPr="009F4575" w14:paraId="055FF7B2" w14:textId="77777777" w:rsidTr="00661297">
        <w:trPr>
          <w:trHeight w:val="300"/>
        </w:trPr>
        <w:tc>
          <w:tcPr>
            <w:tcW w:w="1690" w:type="dxa"/>
            <w:tcBorders>
              <w:top w:val="nil"/>
              <w:left w:val="nil"/>
              <w:bottom w:val="single" w:sz="4" w:space="0" w:color="auto"/>
              <w:right w:val="nil"/>
            </w:tcBorders>
            <w:shd w:val="clear" w:color="auto" w:fill="auto"/>
            <w:noWrap/>
            <w:vAlign w:val="center"/>
            <w:hideMark/>
          </w:tcPr>
          <w:p w14:paraId="63A8CC03"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w:t>
            </w:r>
          </w:p>
        </w:tc>
        <w:tc>
          <w:tcPr>
            <w:tcW w:w="2796" w:type="dxa"/>
            <w:tcBorders>
              <w:top w:val="nil"/>
              <w:left w:val="nil"/>
              <w:bottom w:val="single" w:sz="4" w:space="0" w:color="auto"/>
              <w:right w:val="nil"/>
            </w:tcBorders>
            <w:shd w:val="clear" w:color="auto" w:fill="auto"/>
            <w:noWrap/>
            <w:vAlign w:val="center"/>
            <w:hideMark/>
          </w:tcPr>
          <w:p w14:paraId="5DA768E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Uruguay</w:t>
            </w:r>
          </w:p>
        </w:tc>
        <w:tc>
          <w:tcPr>
            <w:tcW w:w="661" w:type="dxa"/>
            <w:tcBorders>
              <w:top w:val="nil"/>
              <w:left w:val="nil"/>
              <w:bottom w:val="single" w:sz="4" w:space="0" w:color="auto"/>
              <w:right w:val="nil"/>
            </w:tcBorders>
            <w:shd w:val="clear" w:color="auto" w:fill="auto"/>
            <w:noWrap/>
            <w:vAlign w:val="center"/>
            <w:hideMark/>
          </w:tcPr>
          <w:p w14:paraId="7A714421"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2012</w:t>
            </w:r>
          </w:p>
        </w:tc>
        <w:tc>
          <w:tcPr>
            <w:tcW w:w="1956" w:type="dxa"/>
            <w:tcBorders>
              <w:top w:val="nil"/>
              <w:left w:val="nil"/>
              <w:bottom w:val="single" w:sz="4" w:space="0" w:color="auto"/>
              <w:right w:val="nil"/>
            </w:tcBorders>
            <w:shd w:val="clear" w:color="auto" w:fill="auto"/>
            <w:noWrap/>
            <w:vAlign w:val="center"/>
            <w:hideMark/>
          </w:tcPr>
          <w:p w14:paraId="664FA5BD"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77</w:t>
            </w:r>
          </w:p>
        </w:tc>
        <w:tc>
          <w:tcPr>
            <w:tcW w:w="828" w:type="dxa"/>
            <w:tcBorders>
              <w:top w:val="nil"/>
              <w:left w:val="nil"/>
              <w:bottom w:val="single" w:sz="4" w:space="0" w:color="auto"/>
              <w:right w:val="nil"/>
            </w:tcBorders>
            <w:shd w:val="clear" w:color="auto" w:fill="auto"/>
            <w:noWrap/>
            <w:vAlign w:val="center"/>
            <w:hideMark/>
          </w:tcPr>
          <w:p w14:paraId="18963854"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2,869</w:t>
            </w:r>
          </w:p>
        </w:tc>
        <w:tc>
          <w:tcPr>
            <w:tcW w:w="2498" w:type="dxa"/>
            <w:tcBorders>
              <w:top w:val="nil"/>
              <w:left w:val="nil"/>
              <w:bottom w:val="single" w:sz="4" w:space="0" w:color="auto"/>
              <w:right w:val="nil"/>
            </w:tcBorders>
            <w:shd w:val="clear" w:color="auto" w:fill="auto"/>
            <w:noWrap/>
            <w:vAlign w:val="center"/>
            <w:hideMark/>
          </w:tcPr>
          <w:p w14:paraId="55FB9ADF"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59.7 (56.0-63.3)</w:t>
            </w:r>
          </w:p>
        </w:tc>
        <w:tc>
          <w:tcPr>
            <w:tcW w:w="2865" w:type="dxa"/>
            <w:tcBorders>
              <w:top w:val="nil"/>
              <w:left w:val="nil"/>
              <w:bottom w:val="single" w:sz="4" w:space="0" w:color="auto"/>
              <w:right w:val="nil"/>
            </w:tcBorders>
            <w:shd w:val="clear" w:color="auto" w:fill="auto"/>
            <w:noWrap/>
            <w:vAlign w:val="center"/>
            <w:hideMark/>
          </w:tcPr>
          <w:p w14:paraId="30714B3C" w14:textId="77777777" w:rsidR="00E43265" w:rsidRPr="009F4575" w:rsidRDefault="00E43265"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5.0 (3.9-6.3)</w:t>
            </w:r>
          </w:p>
        </w:tc>
      </w:tr>
    </w:tbl>
    <w:p w14:paraId="1A5DCF12" w14:textId="77777777" w:rsidR="00633B63" w:rsidRPr="009F4575" w:rsidRDefault="00633B63" w:rsidP="006C471B">
      <w:pPr>
        <w:jc w:val="both"/>
        <w:rPr>
          <w:rFonts w:ascii="Arial" w:hAnsi="Arial" w:cs="Arial"/>
          <w:color w:val="141413"/>
          <w:sz w:val="20"/>
          <w:szCs w:val="20"/>
        </w:rPr>
      </w:pPr>
      <w:r w:rsidRPr="009F4575">
        <w:rPr>
          <w:rFonts w:ascii="Arial" w:hAnsi="Arial" w:cs="Arial"/>
          <w:color w:val="141413"/>
          <w:sz w:val="20"/>
          <w:szCs w:val="20"/>
          <w:vertAlign w:val="superscript"/>
        </w:rPr>
        <w:t>a</w:t>
      </w:r>
      <w:r w:rsidRPr="009F4575">
        <w:rPr>
          <w:rFonts w:ascii="Arial" w:hAnsi="Arial" w:cs="Arial"/>
          <w:color w:val="141413"/>
          <w:sz w:val="20"/>
          <w:szCs w:val="20"/>
        </w:rPr>
        <w:t xml:space="preserve"> Country income level was based on the World Bank classification at the year of the survey in the respective countries.</w:t>
      </w:r>
    </w:p>
    <w:p w14:paraId="1BDDA06F" w14:textId="77777777" w:rsidR="00633B63" w:rsidRPr="009F4575" w:rsidRDefault="00633B63" w:rsidP="006C471B">
      <w:pPr>
        <w:jc w:val="both"/>
        <w:rPr>
          <w:rFonts w:ascii="Arial" w:hAnsi="Arial" w:cs="Arial"/>
          <w:color w:val="141413"/>
          <w:sz w:val="20"/>
          <w:szCs w:val="20"/>
        </w:rPr>
      </w:pPr>
      <w:r w:rsidRPr="009F4575">
        <w:rPr>
          <w:rFonts w:ascii="Arial" w:hAnsi="Arial" w:cs="Arial"/>
          <w:color w:val="141413"/>
          <w:sz w:val="20"/>
          <w:szCs w:val="20"/>
          <w:vertAlign w:val="superscript"/>
        </w:rPr>
        <w:t xml:space="preserve">b </w:t>
      </w:r>
      <w:r w:rsidRPr="009F4575">
        <w:rPr>
          <w:rFonts w:ascii="Arial" w:hAnsi="Arial" w:cs="Arial"/>
          <w:color w:val="141413"/>
          <w:sz w:val="20"/>
          <w:szCs w:val="20"/>
        </w:rPr>
        <w:t>Response rate was calculated as school response rate multiplied by student response rate.</w:t>
      </w:r>
    </w:p>
    <w:p w14:paraId="20609353" w14:textId="77777777" w:rsidR="00633B63" w:rsidRPr="009F4575" w:rsidRDefault="00633B63" w:rsidP="006C471B">
      <w:pPr>
        <w:jc w:val="both"/>
        <w:rPr>
          <w:rFonts w:ascii="Arial" w:hAnsi="Arial" w:cs="Arial"/>
          <w:color w:val="141413"/>
          <w:sz w:val="20"/>
          <w:szCs w:val="20"/>
        </w:rPr>
      </w:pPr>
      <w:r w:rsidRPr="009F4575">
        <w:rPr>
          <w:rFonts w:ascii="Arial" w:hAnsi="Arial" w:cs="Arial"/>
          <w:color w:val="141413"/>
          <w:sz w:val="20"/>
          <w:szCs w:val="20"/>
          <w:vertAlign w:val="superscript"/>
        </w:rPr>
        <w:t>c</w:t>
      </w:r>
      <w:r w:rsidRPr="009F4575">
        <w:rPr>
          <w:rFonts w:ascii="Arial" w:hAnsi="Arial" w:cs="Arial"/>
          <w:color w:val="141413"/>
          <w:sz w:val="20"/>
          <w:szCs w:val="20"/>
        </w:rPr>
        <w:t xml:space="preserve"> Based on sample aged 12- 15 years.</w:t>
      </w:r>
    </w:p>
    <w:p w14:paraId="34009831" w14:textId="77777777" w:rsidR="00633B63" w:rsidRPr="009F4575" w:rsidRDefault="00633B63" w:rsidP="006C471B">
      <w:pPr>
        <w:jc w:val="both"/>
        <w:rPr>
          <w:rFonts w:ascii="Arial" w:hAnsi="Arial" w:cs="Arial"/>
          <w:color w:val="141413"/>
          <w:sz w:val="20"/>
          <w:szCs w:val="20"/>
        </w:rPr>
      </w:pPr>
      <w:r w:rsidRPr="009F4575">
        <w:rPr>
          <w:rFonts w:ascii="Arial" w:hAnsi="Arial" w:cs="Arial"/>
          <w:color w:val="141413"/>
          <w:sz w:val="20"/>
          <w:szCs w:val="20"/>
          <w:vertAlign w:val="superscript"/>
        </w:rPr>
        <w:t xml:space="preserve">d </w:t>
      </w:r>
      <w:r w:rsidRPr="009F4575">
        <w:rPr>
          <w:rFonts w:ascii="Arial" w:hAnsi="Arial" w:cs="Arial"/>
          <w:color w:val="141413"/>
          <w:sz w:val="20"/>
          <w:szCs w:val="20"/>
        </w:rPr>
        <w:t>Estimates are sex- and age-adjusted.</w:t>
      </w:r>
    </w:p>
    <w:p w14:paraId="15DB5CC1" w14:textId="77777777" w:rsidR="00633B63" w:rsidRPr="009F4575" w:rsidRDefault="00633B63" w:rsidP="006C471B">
      <w:pPr>
        <w:jc w:val="both"/>
        <w:rPr>
          <w:rFonts w:ascii="Arial" w:hAnsi="Arial" w:cs="Arial"/>
          <w:color w:val="141413"/>
          <w:sz w:val="20"/>
          <w:szCs w:val="20"/>
        </w:rPr>
      </w:pPr>
      <w:r w:rsidRPr="009F4575">
        <w:rPr>
          <w:rFonts w:ascii="Arial" w:hAnsi="Arial" w:cs="Arial"/>
          <w:color w:val="141413"/>
          <w:sz w:val="20"/>
          <w:szCs w:val="20"/>
          <w:vertAlign w:val="superscript"/>
        </w:rPr>
        <w:t xml:space="preserve">e </w:t>
      </w:r>
      <w:r w:rsidRPr="009F4575">
        <w:rPr>
          <w:rFonts w:ascii="Arial" w:hAnsi="Arial" w:cs="Arial"/>
          <w:color w:val="141413"/>
          <w:sz w:val="20"/>
          <w:szCs w:val="20"/>
        </w:rPr>
        <w:t>≥3 hours of sedentary behavior per day.</w:t>
      </w:r>
    </w:p>
    <w:p w14:paraId="544E0015" w14:textId="7B293B65" w:rsidR="005803BF" w:rsidRPr="009F4575" w:rsidRDefault="00E43265" w:rsidP="006C471B">
      <w:pPr>
        <w:jc w:val="both"/>
        <w:rPr>
          <w:rFonts w:ascii="Arial" w:hAnsi="Arial" w:cs="Arial"/>
          <w:sz w:val="20"/>
          <w:szCs w:val="20"/>
          <w:lang w:eastAsia="ja-JP"/>
        </w:rPr>
      </w:pPr>
      <w:r w:rsidRPr="009F4575">
        <w:rPr>
          <w:rFonts w:ascii="Arial" w:hAnsi="Arial" w:cs="Arial"/>
          <w:color w:val="141413"/>
          <w:sz w:val="20"/>
          <w:szCs w:val="20"/>
          <w:vertAlign w:val="superscript"/>
        </w:rPr>
        <w:t xml:space="preserve">f </w:t>
      </w:r>
      <w:r w:rsidR="001F044F" w:rsidRPr="009F4575">
        <w:rPr>
          <w:rFonts w:ascii="Arial" w:hAnsi="Arial" w:cs="Arial"/>
          <w:color w:val="141413"/>
          <w:sz w:val="20"/>
          <w:szCs w:val="20"/>
        </w:rPr>
        <w:t xml:space="preserve">Anxiety-induced </w:t>
      </w:r>
      <w:r w:rsidR="00BD3AF7" w:rsidRPr="009F4575">
        <w:rPr>
          <w:rFonts w:ascii="Arial" w:hAnsi="Arial" w:cs="Arial"/>
          <w:color w:val="141413"/>
          <w:sz w:val="20"/>
          <w:szCs w:val="20"/>
        </w:rPr>
        <w:t>sleep disturbance</w:t>
      </w:r>
      <w:r w:rsidR="001F044F" w:rsidRPr="009F4575">
        <w:rPr>
          <w:rFonts w:ascii="Arial" w:hAnsi="Arial" w:cs="Arial"/>
          <w:color w:val="141413"/>
          <w:sz w:val="20"/>
          <w:szCs w:val="20"/>
        </w:rPr>
        <w:t xml:space="preserve"> was defined as answering ‘most of the time’ or ‘always’ to the question “During the past 12 months, how often have you been so worried about something that you could not sleep at night?”</w:t>
      </w:r>
    </w:p>
    <w:p w14:paraId="2912E0FD" w14:textId="77777777" w:rsidR="005803BF" w:rsidRPr="009F4575" w:rsidRDefault="005803BF" w:rsidP="006C471B">
      <w:pPr>
        <w:jc w:val="both"/>
        <w:rPr>
          <w:rFonts w:ascii="Arial" w:hAnsi="Arial" w:cs="Arial"/>
          <w:sz w:val="20"/>
          <w:szCs w:val="20"/>
          <w:lang w:eastAsia="ja-JP"/>
        </w:rPr>
      </w:pPr>
    </w:p>
    <w:p w14:paraId="76BABC6D" w14:textId="77777777" w:rsidR="000D0D62" w:rsidRPr="009F4575" w:rsidRDefault="000D0D62" w:rsidP="006C471B">
      <w:pPr>
        <w:spacing w:line="480" w:lineRule="auto"/>
        <w:jc w:val="both"/>
        <w:rPr>
          <w:rFonts w:ascii="Arial" w:hAnsi="Arial" w:cs="Arial"/>
          <w:sz w:val="20"/>
          <w:szCs w:val="20"/>
          <w:lang w:eastAsia="ja-JP"/>
        </w:rPr>
        <w:sectPr w:rsidR="000D0D62" w:rsidRPr="009F4575" w:rsidSect="00661297">
          <w:pgSz w:w="16840" w:h="11900" w:orient="landscape"/>
          <w:pgMar w:top="720" w:right="720" w:bottom="720" w:left="720" w:header="720" w:footer="720" w:gutter="0"/>
          <w:cols w:space="720"/>
          <w:docGrid w:linePitch="360"/>
        </w:sectPr>
      </w:pPr>
    </w:p>
    <w:tbl>
      <w:tblPr>
        <w:tblW w:w="0" w:type="auto"/>
        <w:tblLook w:val="04A0" w:firstRow="1" w:lastRow="0" w:firstColumn="1" w:lastColumn="0" w:noHBand="0" w:noVBand="1"/>
      </w:tblPr>
      <w:tblGrid>
        <w:gridCol w:w="2251"/>
        <w:gridCol w:w="1015"/>
        <w:gridCol w:w="1258"/>
        <w:gridCol w:w="931"/>
        <w:gridCol w:w="1258"/>
        <w:gridCol w:w="1049"/>
        <w:gridCol w:w="1258"/>
      </w:tblGrid>
      <w:tr w:rsidR="00550019" w:rsidRPr="009F4575" w14:paraId="7768D539" w14:textId="77777777" w:rsidTr="0089162F">
        <w:trPr>
          <w:trHeight w:val="300"/>
        </w:trPr>
        <w:tc>
          <w:tcPr>
            <w:tcW w:w="0" w:type="auto"/>
            <w:gridSpan w:val="7"/>
            <w:tcBorders>
              <w:top w:val="nil"/>
              <w:left w:val="nil"/>
              <w:bottom w:val="single" w:sz="4" w:space="0" w:color="auto"/>
              <w:right w:val="nil"/>
            </w:tcBorders>
            <w:shd w:val="clear" w:color="auto" w:fill="auto"/>
            <w:noWrap/>
            <w:vAlign w:val="center"/>
            <w:hideMark/>
          </w:tcPr>
          <w:p w14:paraId="4A4FEDF6" w14:textId="50C0754C" w:rsidR="00550019" w:rsidRPr="009F4575" w:rsidRDefault="00550019" w:rsidP="000A2E79">
            <w:pPr>
              <w:jc w:val="both"/>
              <w:rPr>
                <w:rFonts w:ascii="Arial" w:eastAsia="Times New Roman" w:hAnsi="Arial" w:cs="Arial"/>
                <w:color w:val="000000"/>
                <w:sz w:val="20"/>
                <w:szCs w:val="20"/>
                <w:lang w:val="en-GB"/>
              </w:rPr>
            </w:pPr>
            <w:r w:rsidRPr="009F4575">
              <w:rPr>
                <w:rFonts w:ascii="Arial" w:eastAsia="Times New Roman" w:hAnsi="Arial" w:cs="Arial"/>
                <w:b/>
                <w:color w:val="000000"/>
                <w:sz w:val="20"/>
                <w:szCs w:val="20"/>
                <w:lang w:val="en-GB"/>
              </w:rPr>
              <w:lastRenderedPageBreak/>
              <w:t xml:space="preserve">Table 2 </w:t>
            </w:r>
            <w:r w:rsidR="008D637A" w:rsidRPr="009F4575">
              <w:rPr>
                <w:rFonts w:ascii="Arial" w:eastAsia="Times New Roman" w:hAnsi="Arial" w:cs="Arial"/>
                <w:color w:val="000000"/>
                <w:sz w:val="20"/>
                <w:szCs w:val="20"/>
                <w:lang w:val="en-GB"/>
              </w:rPr>
              <w:t xml:space="preserve">Association between sedentary time and anxiety-induced </w:t>
            </w:r>
            <w:r w:rsidR="000A2E79" w:rsidRPr="009F4575">
              <w:rPr>
                <w:rFonts w:ascii="Arial" w:eastAsia="Times New Roman" w:hAnsi="Arial" w:cs="Arial"/>
                <w:color w:val="000000"/>
                <w:sz w:val="20"/>
                <w:szCs w:val="20"/>
                <w:lang w:val="en-GB"/>
              </w:rPr>
              <w:t xml:space="preserve">sleep disturbance </w:t>
            </w:r>
            <w:r w:rsidR="008D637A" w:rsidRPr="009F4575">
              <w:rPr>
                <w:rFonts w:ascii="Arial" w:eastAsia="Times New Roman" w:hAnsi="Arial" w:cs="Arial"/>
                <w:color w:val="000000"/>
                <w:sz w:val="20"/>
                <w:szCs w:val="20"/>
                <w:lang w:val="en-GB"/>
              </w:rPr>
              <w:t>estimated by multivariable logistic regression (overall and by sex)</w:t>
            </w:r>
          </w:p>
        </w:tc>
      </w:tr>
      <w:tr w:rsidR="004168A9" w:rsidRPr="009F4575" w14:paraId="501B6D9C" w14:textId="77777777" w:rsidTr="0089162F">
        <w:trPr>
          <w:trHeight w:val="300"/>
        </w:trPr>
        <w:tc>
          <w:tcPr>
            <w:tcW w:w="0" w:type="auto"/>
            <w:tcBorders>
              <w:top w:val="nil"/>
              <w:left w:val="nil"/>
              <w:bottom w:val="nil"/>
              <w:right w:val="nil"/>
            </w:tcBorders>
            <w:shd w:val="clear" w:color="auto" w:fill="auto"/>
            <w:noWrap/>
            <w:vAlign w:val="center"/>
            <w:hideMark/>
          </w:tcPr>
          <w:p w14:paraId="0BC8EA4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35CFDE3D" w14:textId="45E47980" w:rsidR="00550019" w:rsidRPr="009F4575" w:rsidRDefault="00550019" w:rsidP="006C471B">
            <w:pPr>
              <w:jc w:val="both"/>
              <w:rPr>
                <w:rFonts w:ascii="Arial" w:eastAsia="Times New Roman" w:hAnsi="Arial" w:cs="Arial"/>
                <w:color w:val="000000"/>
                <w:sz w:val="20"/>
                <w:szCs w:val="20"/>
                <w:lang w:val="en-GB"/>
              </w:rPr>
            </w:pPr>
            <w:proofErr w:type="spellStart"/>
            <w:r w:rsidRPr="009F4575">
              <w:rPr>
                <w:rFonts w:ascii="Arial" w:eastAsia="Times New Roman" w:hAnsi="Arial" w:cs="Arial"/>
                <w:color w:val="000000"/>
                <w:sz w:val="20"/>
                <w:szCs w:val="20"/>
                <w:lang w:val="en-GB"/>
              </w:rPr>
              <w:t>Overall</w:t>
            </w:r>
            <w:r w:rsidR="00305FD5" w:rsidRPr="009F4575">
              <w:rPr>
                <w:rFonts w:ascii="Arial" w:eastAsia="Times New Roman" w:hAnsi="Arial" w:cs="Arial"/>
                <w:color w:val="000000"/>
                <w:sz w:val="20"/>
                <w:szCs w:val="20"/>
                <w:vertAlign w:val="superscript"/>
                <w:lang w:val="en-GB"/>
              </w:rPr>
              <w:t>a</w:t>
            </w:r>
            <w:proofErr w:type="spellEnd"/>
          </w:p>
        </w:tc>
        <w:tc>
          <w:tcPr>
            <w:tcW w:w="0" w:type="auto"/>
            <w:tcBorders>
              <w:top w:val="nil"/>
              <w:left w:val="nil"/>
              <w:bottom w:val="nil"/>
              <w:right w:val="nil"/>
            </w:tcBorders>
            <w:shd w:val="clear" w:color="auto" w:fill="auto"/>
            <w:noWrap/>
            <w:vAlign w:val="center"/>
            <w:hideMark/>
          </w:tcPr>
          <w:p w14:paraId="028D9218"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0C2A6496" w14:textId="6915F698" w:rsidR="00550019" w:rsidRPr="009F4575" w:rsidRDefault="00550019" w:rsidP="006C471B">
            <w:pPr>
              <w:jc w:val="both"/>
              <w:rPr>
                <w:rFonts w:ascii="Arial" w:eastAsia="Times New Roman" w:hAnsi="Arial" w:cs="Arial"/>
                <w:color w:val="000000"/>
                <w:sz w:val="20"/>
                <w:szCs w:val="20"/>
                <w:lang w:val="en-GB"/>
              </w:rPr>
            </w:pPr>
            <w:proofErr w:type="spellStart"/>
            <w:r w:rsidRPr="009F4575">
              <w:rPr>
                <w:rFonts w:ascii="Arial" w:eastAsia="Times New Roman" w:hAnsi="Arial" w:cs="Arial"/>
                <w:color w:val="000000"/>
                <w:sz w:val="20"/>
                <w:szCs w:val="20"/>
                <w:lang w:val="en-GB"/>
              </w:rPr>
              <w:t>Male</w:t>
            </w:r>
            <w:r w:rsidR="00305FD5" w:rsidRPr="009F4575">
              <w:rPr>
                <w:rFonts w:ascii="Arial" w:eastAsia="Times New Roman" w:hAnsi="Arial" w:cs="Arial"/>
                <w:color w:val="000000"/>
                <w:sz w:val="20"/>
                <w:szCs w:val="20"/>
                <w:vertAlign w:val="superscript"/>
                <w:lang w:val="en-GB"/>
              </w:rPr>
              <w:t>b</w:t>
            </w:r>
            <w:proofErr w:type="spellEnd"/>
          </w:p>
        </w:tc>
        <w:tc>
          <w:tcPr>
            <w:tcW w:w="0" w:type="auto"/>
            <w:tcBorders>
              <w:top w:val="nil"/>
              <w:left w:val="nil"/>
              <w:bottom w:val="nil"/>
              <w:right w:val="nil"/>
            </w:tcBorders>
            <w:shd w:val="clear" w:color="auto" w:fill="auto"/>
            <w:noWrap/>
            <w:vAlign w:val="center"/>
            <w:hideMark/>
          </w:tcPr>
          <w:p w14:paraId="51617502"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w:t>
            </w:r>
          </w:p>
        </w:tc>
        <w:tc>
          <w:tcPr>
            <w:tcW w:w="0" w:type="auto"/>
            <w:tcBorders>
              <w:top w:val="nil"/>
              <w:left w:val="nil"/>
              <w:bottom w:val="nil"/>
              <w:right w:val="nil"/>
            </w:tcBorders>
            <w:shd w:val="clear" w:color="auto" w:fill="auto"/>
            <w:noWrap/>
            <w:vAlign w:val="center"/>
            <w:hideMark/>
          </w:tcPr>
          <w:p w14:paraId="22D2A622" w14:textId="0AA20FEC" w:rsidR="00550019" w:rsidRPr="009F4575" w:rsidRDefault="00550019" w:rsidP="006C471B">
            <w:pPr>
              <w:jc w:val="both"/>
              <w:rPr>
                <w:rFonts w:ascii="Arial" w:eastAsia="Times New Roman" w:hAnsi="Arial" w:cs="Arial"/>
                <w:color w:val="000000"/>
                <w:sz w:val="20"/>
                <w:szCs w:val="20"/>
                <w:lang w:val="en-GB"/>
              </w:rPr>
            </w:pPr>
            <w:proofErr w:type="spellStart"/>
            <w:r w:rsidRPr="009F4575">
              <w:rPr>
                <w:rFonts w:ascii="Arial" w:eastAsia="Times New Roman" w:hAnsi="Arial" w:cs="Arial"/>
                <w:color w:val="000000"/>
                <w:sz w:val="20"/>
                <w:szCs w:val="20"/>
                <w:lang w:val="en-GB"/>
              </w:rPr>
              <w:t>Female</w:t>
            </w:r>
            <w:r w:rsidR="00305FD5" w:rsidRPr="009F4575">
              <w:rPr>
                <w:rFonts w:ascii="Arial" w:eastAsia="Times New Roman" w:hAnsi="Arial" w:cs="Arial"/>
                <w:color w:val="000000"/>
                <w:sz w:val="20"/>
                <w:szCs w:val="20"/>
                <w:vertAlign w:val="superscript"/>
                <w:lang w:val="en-GB"/>
              </w:rPr>
              <w:t>b</w:t>
            </w:r>
            <w:proofErr w:type="spellEnd"/>
          </w:p>
        </w:tc>
        <w:tc>
          <w:tcPr>
            <w:tcW w:w="0" w:type="auto"/>
            <w:tcBorders>
              <w:top w:val="nil"/>
              <w:left w:val="nil"/>
              <w:bottom w:val="nil"/>
              <w:right w:val="nil"/>
            </w:tcBorders>
            <w:shd w:val="clear" w:color="auto" w:fill="auto"/>
            <w:noWrap/>
            <w:vAlign w:val="center"/>
            <w:hideMark/>
          </w:tcPr>
          <w:p w14:paraId="063C3DC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 </w:t>
            </w:r>
          </w:p>
        </w:tc>
      </w:tr>
      <w:tr w:rsidR="004168A9" w:rsidRPr="009F4575" w14:paraId="54083563" w14:textId="77777777" w:rsidTr="0089162F">
        <w:trPr>
          <w:trHeight w:val="320"/>
        </w:trPr>
        <w:tc>
          <w:tcPr>
            <w:tcW w:w="0" w:type="auto"/>
            <w:tcBorders>
              <w:top w:val="nil"/>
              <w:left w:val="nil"/>
              <w:bottom w:val="double" w:sz="6" w:space="0" w:color="auto"/>
              <w:right w:val="nil"/>
            </w:tcBorders>
            <w:shd w:val="clear" w:color="auto" w:fill="auto"/>
            <w:noWrap/>
            <w:vAlign w:val="center"/>
            <w:hideMark/>
          </w:tcPr>
          <w:p w14:paraId="4748E3D8"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Time spent sedentary</w:t>
            </w:r>
          </w:p>
        </w:tc>
        <w:tc>
          <w:tcPr>
            <w:tcW w:w="0" w:type="auto"/>
            <w:tcBorders>
              <w:top w:val="nil"/>
              <w:left w:val="nil"/>
              <w:bottom w:val="double" w:sz="6" w:space="0" w:color="auto"/>
              <w:right w:val="nil"/>
            </w:tcBorders>
            <w:shd w:val="clear" w:color="auto" w:fill="auto"/>
            <w:noWrap/>
            <w:vAlign w:val="center"/>
            <w:hideMark/>
          </w:tcPr>
          <w:p w14:paraId="5259BE11"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57DD81E5"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95%CI</w:t>
            </w:r>
          </w:p>
        </w:tc>
        <w:tc>
          <w:tcPr>
            <w:tcW w:w="0" w:type="auto"/>
            <w:tcBorders>
              <w:top w:val="nil"/>
              <w:left w:val="nil"/>
              <w:bottom w:val="double" w:sz="6" w:space="0" w:color="auto"/>
              <w:right w:val="nil"/>
            </w:tcBorders>
            <w:shd w:val="clear" w:color="auto" w:fill="auto"/>
            <w:noWrap/>
            <w:vAlign w:val="center"/>
            <w:hideMark/>
          </w:tcPr>
          <w:p w14:paraId="67CD015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3EBA1817"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95%CI</w:t>
            </w:r>
          </w:p>
        </w:tc>
        <w:tc>
          <w:tcPr>
            <w:tcW w:w="0" w:type="auto"/>
            <w:tcBorders>
              <w:top w:val="nil"/>
              <w:left w:val="nil"/>
              <w:bottom w:val="double" w:sz="6" w:space="0" w:color="auto"/>
              <w:right w:val="nil"/>
            </w:tcBorders>
            <w:shd w:val="clear" w:color="auto" w:fill="auto"/>
            <w:noWrap/>
            <w:vAlign w:val="center"/>
            <w:hideMark/>
          </w:tcPr>
          <w:p w14:paraId="043AF2E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OR</w:t>
            </w:r>
          </w:p>
        </w:tc>
        <w:tc>
          <w:tcPr>
            <w:tcW w:w="0" w:type="auto"/>
            <w:tcBorders>
              <w:top w:val="nil"/>
              <w:left w:val="nil"/>
              <w:bottom w:val="double" w:sz="6" w:space="0" w:color="auto"/>
              <w:right w:val="nil"/>
            </w:tcBorders>
            <w:shd w:val="clear" w:color="auto" w:fill="auto"/>
            <w:noWrap/>
            <w:vAlign w:val="center"/>
            <w:hideMark/>
          </w:tcPr>
          <w:p w14:paraId="6484C1B5"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95%CI</w:t>
            </w:r>
          </w:p>
        </w:tc>
      </w:tr>
      <w:tr w:rsidR="004168A9" w:rsidRPr="009F4575" w14:paraId="687492D0" w14:textId="77777777" w:rsidTr="0089162F">
        <w:trPr>
          <w:trHeight w:val="320"/>
        </w:trPr>
        <w:tc>
          <w:tcPr>
            <w:tcW w:w="0" w:type="auto"/>
            <w:tcBorders>
              <w:top w:val="nil"/>
              <w:left w:val="nil"/>
              <w:bottom w:val="nil"/>
              <w:right w:val="nil"/>
            </w:tcBorders>
            <w:shd w:val="clear" w:color="auto" w:fill="auto"/>
            <w:noWrap/>
            <w:vAlign w:val="center"/>
            <w:hideMark/>
          </w:tcPr>
          <w:p w14:paraId="59F501B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&lt;1 hour/day</w:t>
            </w:r>
          </w:p>
        </w:tc>
        <w:tc>
          <w:tcPr>
            <w:tcW w:w="0" w:type="auto"/>
            <w:tcBorders>
              <w:top w:val="nil"/>
              <w:left w:val="nil"/>
              <w:bottom w:val="nil"/>
              <w:right w:val="nil"/>
            </w:tcBorders>
            <w:shd w:val="clear" w:color="auto" w:fill="auto"/>
            <w:noWrap/>
            <w:vAlign w:val="center"/>
            <w:hideMark/>
          </w:tcPr>
          <w:p w14:paraId="27508348"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56C92FE8" w14:textId="77777777" w:rsidR="00550019" w:rsidRPr="009F4575" w:rsidRDefault="00550019" w:rsidP="006C471B">
            <w:pPr>
              <w:jc w:val="both"/>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F3FAD72"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48EDEA45" w14:textId="77777777" w:rsidR="00550019" w:rsidRPr="009F4575" w:rsidRDefault="00550019" w:rsidP="006C471B">
            <w:pPr>
              <w:jc w:val="both"/>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A413CA5"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1.00</w:t>
            </w:r>
          </w:p>
        </w:tc>
        <w:tc>
          <w:tcPr>
            <w:tcW w:w="0" w:type="auto"/>
            <w:tcBorders>
              <w:top w:val="nil"/>
              <w:left w:val="nil"/>
              <w:bottom w:val="nil"/>
              <w:right w:val="nil"/>
            </w:tcBorders>
            <w:shd w:val="clear" w:color="auto" w:fill="auto"/>
            <w:noWrap/>
            <w:vAlign w:val="center"/>
            <w:hideMark/>
          </w:tcPr>
          <w:p w14:paraId="63C06F24" w14:textId="77777777" w:rsidR="00550019" w:rsidRPr="009F4575" w:rsidRDefault="00550019" w:rsidP="006C471B">
            <w:pPr>
              <w:jc w:val="both"/>
              <w:rPr>
                <w:rFonts w:ascii="Arial" w:eastAsia="Times New Roman" w:hAnsi="Arial" w:cs="Arial"/>
                <w:color w:val="000000"/>
                <w:sz w:val="20"/>
                <w:szCs w:val="20"/>
                <w:lang w:val="en-GB"/>
              </w:rPr>
            </w:pPr>
          </w:p>
        </w:tc>
      </w:tr>
      <w:tr w:rsidR="004168A9" w:rsidRPr="009F4575" w14:paraId="4E8696CA" w14:textId="77777777" w:rsidTr="0089162F">
        <w:trPr>
          <w:trHeight w:val="300"/>
        </w:trPr>
        <w:tc>
          <w:tcPr>
            <w:tcW w:w="0" w:type="auto"/>
            <w:tcBorders>
              <w:top w:val="nil"/>
              <w:left w:val="nil"/>
              <w:bottom w:val="nil"/>
              <w:right w:val="nil"/>
            </w:tcBorders>
            <w:shd w:val="clear" w:color="auto" w:fill="auto"/>
            <w:noWrap/>
            <w:vAlign w:val="center"/>
            <w:hideMark/>
          </w:tcPr>
          <w:p w14:paraId="5B31347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 hours/day</w:t>
            </w:r>
          </w:p>
        </w:tc>
        <w:tc>
          <w:tcPr>
            <w:tcW w:w="0" w:type="auto"/>
            <w:tcBorders>
              <w:top w:val="nil"/>
              <w:left w:val="nil"/>
              <w:bottom w:val="nil"/>
              <w:right w:val="nil"/>
            </w:tcBorders>
            <w:shd w:val="clear" w:color="auto" w:fill="auto"/>
            <w:noWrap/>
            <w:vAlign w:val="center"/>
            <w:hideMark/>
          </w:tcPr>
          <w:p w14:paraId="09B7941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0.90*</w:t>
            </w:r>
          </w:p>
        </w:tc>
        <w:tc>
          <w:tcPr>
            <w:tcW w:w="0" w:type="auto"/>
            <w:tcBorders>
              <w:top w:val="nil"/>
              <w:left w:val="nil"/>
              <w:bottom w:val="nil"/>
              <w:right w:val="nil"/>
            </w:tcBorders>
            <w:shd w:val="clear" w:color="auto" w:fill="auto"/>
            <w:noWrap/>
            <w:vAlign w:val="center"/>
            <w:hideMark/>
          </w:tcPr>
          <w:p w14:paraId="62B86F9F"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[0.82,0.99]</w:t>
            </w:r>
          </w:p>
        </w:tc>
        <w:tc>
          <w:tcPr>
            <w:tcW w:w="0" w:type="auto"/>
            <w:tcBorders>
              <w:top w:val="nil"/>
              <w:left w:val="nil"/>
              <w:bottom w:val="nil"/>
              <w:right w:val="nil"/>
            </w:tcBorders>
            <w:shd w:val="clear" w:color="auto" w:fill="auto"/>
            <w:noWrap/>
            <w:vAlign w:val="center"/>
            <w:hideMark/>
          </w:tcPr>
          <w:p w14:paraId="589F14FB"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0.91</w:t>
            </w:r>
          </w:p>
        </w:tc>
        <w:tc>
          <w:tcPr>
            <w:tcW w:w="0" w:type="auto"/>
            <w:tcBorders>
              <w:top w:val="nil"/>
              <w:left w:val="nil"/>
              <w:bottom w:val="nil"/>
              <w:right w:val="nil"/>
            </w:tcBorders>
            <w:shd w:val="clear" w:color="auto" w:fill="auto"/>
            <w:noWrap/>
            <w:vAlign w:val="center"/>
            <w:hideMark/>
          </w:tcPr>
          <w:p w14:paraId="69F4C270"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[0.79,1.05]</w:t>
            </w:r>
          </w:p>
        </w:tc>
        <w:tc>
          <w:tcPr>
            <w:tcW w:w="0" w:type="auto"/>
            <w:tcBorders>
              <w:top w:val="nil"/>
              <w:left w:val="nil"/>
              <w:bottom w:val="nil"/>
              <w:right w:val="nil"/>
            </w:tcBorders>
            <w:shd w:val="clear" w:color="auto" w:fill="auto"/>
            <w:noWrap/>
            <w:vAlign w:val="center"/>
            <w:hideMark/>
          </w:tcPr>
          <w:p w14:paraId="6DD43A0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0.90</w:t>
            </w:r>
          </w:p>
        </w:tc>
        <w:tc>
          <w:tcPr>
            <w:tcW w:w="0" w:type="auto"/>
            <w:tcBorders>
              <w:top w:val="nil"/>
              <w:left w:val="nil"/>
              <w:bottom w:val="nil"/>
              <w:right w:val="nil"/>
            </w:tcBorders>
            <w:shd w:val="clear" w:color="auto" w:fill="auto"/>
            <w:noWrap/>
            <w:vAlign w:val="center"/>
            <w:hideMark/>
          </w:tcPr>
          <w:p w14:paraId="01C3C5C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[0.79,1.01]</w:t>
            </w:r>
          </w:p>
        </w:tc>
      </w:tr>
      <w:tr w:rsidR="004168A9" w:rsidRPr="009F4575" w14:paraId="26612F74" w14:textId="77777777" w:rsidTr="0089162F">
        <w:trPr>
          <w:trHeight w:val="300"/>
        </w:trPr>
        <w:tc>
          <w:tcPr>
            <w:tcW w:w="0" w:type="auto"/>
            <w:tcBorders>
              <w:top w:val="nil"/>
              <w:left w:val="nil"/>
              <w:bottom w:val="nil"/>
              <w:right w:val="nil"/>
            </w:tcBorders>
            <w:shd w:val="clear" w:color="auto" w:fill="auto"/>
            <w:noWrap/>
            <w:vAlign w:val="center"/>
            <w:hideMark/>
          </w:tcPr>
          <w:p w14:paraId="1C53B222"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3-4 hours/day</w:t>
            </w:r>
          </w:p>
        </w:tc>
        <w:tc>
          <w:tcPr>
            <w:tcW w:w="0" w:type="auto"/>
            <w:tcBorders>
              <w:top w:val="nil"/>
              <w:left w:val="nil"/>
              <w:bottom w:val="nil"/>
              <w:right w:val="nil"/>
            </w:tcBorders>
            <w:shd w:val="clear" w:color="auto" w:fill="auto"/>
            <w:noWrap/>
            <w:vAlign w:val="center"/>
            <w:hideMark/>
          </w:tcPr>
          <w:p w14:paraId="51E5784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1.17**</w:t>
            </w:r>
          </w:p>
        </w:tc>
        <w:tc>
          <w:tcPr>
            <w:tcW w:w="0" w:type="auto"/>
            <w:tcBorders>
              <w:top w:val="nil"/>
              <w:left w:val="nil"/>
              <w:bottom w:val="nil"/>
              <w:right w:val="nil"/>
            </w:tcBorders>
            <w:shd w:val="clear" w:color="auto" w:fill="auto"/>
            <w:noWrap/>
            <w:vAlign w:val="center"/>
            <w:hideMark/>
          </w:tcPr>
          <w:p w14:paraId="6B44F36B"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[1.05,1.31]</w:t>
            </w:r>
          </w:p>
        </w:tc>
        <w:tc>
          <w:tcPr>
            <w:tcW w:w="0" w:type="auto"/>
            <w:tcBorders>
              <w:top w:val="nil"/>
              <w:left w:val="nil"/>
              <w:bottom w:val="nil"/>
              <w:right w:val="nil"/>
            </w:tcBorders>
            <w:shd w:val="clear" w:color="auto" w:fill="auto"/>
            <w:noWrap/>
            <w:vAlign w:val="center"/>
            <w:hideMark/>
          </w:tcPr>
          <w:p w14:paraId="4F3B3AB8"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1.11</w:t>
            </w:r>
          </w:p>
        </w:tc>
        <w:tc>
          <w:tcPr>
            <w:tcW w:w="0" w:type="auto"/>
            <w:tcBorders>
              <w:top w:val="nil"/>
              <w:left w:val="nil"/>
              <w:bottom w:val="nil"/>
              <w:right w:val="nil"/>
            </w:tcBorders>
            <w:shd w:val="clear" w:color="auto" w:fill="auto"/>
            <w:noWrap/>
            <w:vAlign w:val="center"/>
            <w:hideMark/>
          </w:tcPr>
          <w:p w14:paraId="2E487F95"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[0.95,1.30]</w:t>
            </w:r>
          </w:p>
        </w:tc>
        <w:tc>
          <w:tcPr>
            <w:tcW w:w="0" w:type="auto"/>
            <w:tcBorders>
              <w:top w:val="nil"/>
              <w:left w:val="nil"/>
              <w:bottom w:val="nil"/>
              <w:right w:val="nil"/>
            </w:tcBorders>
            <w:shd w:val="clear" w:color="auto" w:fill="auto"/>
            <w:noWrap/>
            <w:vAlign w:val="center"/>
            <w:hideMark/>
          </w:tcPr>
          <w:p w14:paraId="2E534FB2"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1.22**</w:t>
            </w:r>
          </w:p>
        </w:tc>
        <w:tc>
          <w:tcPr>
            <w:tcW w:w="0" w:type="auto"/>
            <w:tcBorders>
              <w:top w:val="nil"/>
              <w:left w:val="nil"/>
              <w:bottom w:val="nil"/>
              <w:right w:val="nil"/>
            </w:tcBorders>
            <w:shd w:val="clear" w:color="auto" w:fill="auto"/>
            <w:noWrap/>
            <w:vAlign w:val="center"/>
            <w:hideMark/>
          </w:tcPr>
          <w:p w14:paraId="4D252DF7"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[1.06,1.41]</w:t>
            </w:r>
          </w:p>
        </w:tc>
      </w:tr>
      <w:tr w:rsidR="004168A9" w:rsidRPr="009F4575" w14:paraId="444E8557" w14:textId="77777777" w:rsidTr="0089162F">
        <w:trPr>
          <w:trHeight w:val="300"/>
        </w:trPr>
        <w:tc>
          <w:tcPr>
            <w:tcW w:w="0" w:type="auto"/>
            <w:tcBorders>
              <w:top w:val="nil"/>
              <w:left w:val="nil"/>
              <w:bottom w:val="nil"/>
              <w:right w:val="nil"/>
            </w:tcBorders>
            <w:shd w:val="clear" w:color="auto" w:fill="auto"/>
            <w:noWrap/>
            <w:vAlign w:val="center"/>
            <w:hideMark/>
          </w:tcPr>
          <w:p w14:paraId="79663CFE"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5-8 hours/day</w:t>
            </w:r>
          </w:p>
        </w:tc>
        <w:tc>
          <w:tcPr>
            <w:tcW w:w="0" w:type="auto"/>
            <w:tcBorders>
              <w:top w:val="nil"/>
              <w:left w:val="nil"/>
              <w:bottom w:val="nil"/>
              <w:right w:val="nil"/>
            </w:tcBorders>
            <w:shd w:val="clear" w:color="auto" w:fill="auto"/>
            <w:noWrap/>
            <w:vAlign w:val="center"/>
            <w:hideMark/>
          </w:tcPr>
          <w:p w14:paraId="623EE3E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1.71***</w:t>
            </w:r>
          </w:p>
        </w:tc>
        <w:tc>
          <w:tcPr>
            <w:tcW w:w="0" w:type="auto"/>
            <w:tcBorders>
              <w:top w:val="nil"/>
              <w:left w:val="nil"/>
              <w:bottom w:val="nil"/>
              <w:right w:val="nil"/>
            </w:tcBorders>
            <w:shd w:val="clear" w:color="auto" w:fill="auto"/>
            <w:noWrap/>
            <w:vAlign w:val="center"/>
            <w:hideMark/>
          </w:tcPr>
          <w:p w14:paraId="21B99957"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[1.53,1.92]</w:t>
            </w:r>
          </w:p>
        </w:tc>
        <w:tc>
          <w:tcPr>
            <w:tcW w:w="0" w:type="auto"/>
            <w:tcBorders>
              <w:top w:val="nil"/>
              <w:left w:val="nil"/>
              <w:bottom w:val="nil"/>
              <w:right w:val="nil"/>
            </w:tcBorders>
            <w:shd w:val="clear" w:color="auto" w:fill="auto"/>
            <w:noWrap/>
            <w:vAlign w:val="center"/>
            <w:hideMark/>
          </w:tcPr>
          <w:p w14:paraId="683C6D94"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1.63***</w:t>
            </w:r>
          </w:p>
        </w:tc>
        <w:tc>
          <w:tcPr>
            <w:tcW w:w="0" w:type="auto"/>
            <w:tcBorders>
              <w:top w:val="nil"/>
              <w:left w:val="nil"/>
              <w:bottom w:val="nil"/>
              <w:right w:val="nil"/>
            </w:tcBorders>
            <w:shd w:val="clear" w:color="auto" w:fill="auto"/>
            <w:noWrap/>
            <w:vAlign w:val="center"/>
            <w:hideMark/>
          </w:tcPr>
          <w:p w14:paraId="7144B1D6"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[1.34,1.97]</w:t>
            </w:r>
          </w:p>
        </w:tc>
        <w:tc>
          <w:tcPr>
            <w:tcW w:w="0" w:type="auto"/>
            <w:tcBorders>
              <w:top w:val="nil"/>
              <w:left w:val="nil"/>
              <w:bottom w:val="nil"/>
              <w:right w:val="nil"/>
            </w:tcBorders>
            <w:shd w:val="clear" w:color="auto" w:fill="auto"/>
            <w:noWrap/>
            <w:vAlign w:val="center"/>
            <w:hideMark/>
          </w:tcPr>
          <w:p w14:paraId="73674E3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1.79***</w:t>
            </w:r>
          </w:p>
        </w:tc>
        <w:tc>
          <w:tcPr>
            <w:tcW w:w="0" w:type="auto"/>
            <w:tcBorders>
              <w:top w:val="nil"/>
              <w:left w:val="nil"/>
              <w:bottom w:val="nil"/>
              <w:right w:val="nil"/>
            </w:tcBorders>
            <w:shd w:val="clear" w:color="auto" w:fill="auto"/>
            <w:noWrap/>
            <w:vAlign w:val="center"/>
            <w:hideMark/>
          </w:tcPr>
          <w:p w14:paraId="5D31386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[1.52,2.11]</w:t>
            </w:r>
          </w:p>
        </w:tc>
      </w:tr>
      <w:tr w:rsidR="004168A9" w:rsidRPr="009F4575" w14:paraId="217B4F86" w14:textId="77777777" w:rsidTr="0089162F">
        <w:trPr>
          <w:trHeight w:val="300"/>
        </w:trPr>
        <w:tc>
          <w:tcPr>
            <w:tcW w:w="0" w:type="auto"/>
            <w:tcBorders>
              <w:top w:val="nil"/>
              <w:left w:val="nil"/>
              <w:bottom w:val="single" w:sz="4" w:space="0" w:color="auto"/>
              <w:right w:val="nil"/>
            </w:tcBorders>
            <w:shd w:val="clear" w:color="auto" w:fill="auto"/>
            <w:noWrap/>
            <w:vAlign w:val="center"/>
            <w:hideMark/>
          </w:tcPr>
          <w:p w14:paraId="135E28F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&gt;8 hours/day</w:t>
            </w:r>
          </w:p>
        </w:tc>
        <w:tc>
          <w:tcPr>
            <w:tcW w:w="0" w:type="auto"/>
            <w:tcBorders>
              <w:top w:val="nil"/>
              <w:left w:val="nil"/>
              <w:bottom w:val="single" w:sz="4" w:space="0" w:color="auto"/>
              <w:right w:val="nil"/>
            </w:tcBorders>
            <w:shd w:val="clear" w:color="auto" w:fill="auto"/>
            <w:noWrap/>
            <w:vAlign w:val="center"/>
            <w:hideMark/>
          </w:tcPr>
          <w:p w14:paraId="1E56FEE0"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2.27***</w:t>
            </w:r>
          </w:p>
        </w:tc>
        <w:tc>
          <w:tcPr>
            <w:tcW w:w="0" w:type="auto"/>
            <w:tcBorders>
              <w:top w:val="nil"/>
              <w:left w:val="nil"/>
              <w:bottom w:val="single" w:sz="4" w:space="0" w:color="auto"/>
              <w:right w:val="nil"/>
            </w:tcBorders>
            <w:shd w:val="clear" w:color="auto" w:fill="auto"/>
            <w:noWrap/>
            <w:vAlign w:val="center"/>
            <w:hideMark/>
          </w:tcPr>
          <w:p w14:paraId="0A7C9B1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[1.98,2.62]</w:t>
            </w:r>
          </w:p>
        </w:tc>
        <w:tc>
          <w:tcPr>
            <w:tcW w:w="0" w:type="auto"/>
            <w:tcBorders>
              <w:top w:val="nil"/>
              <w:left w:val="nil"/>
              <w:bottom w:val="single" w:sz="4" w:space="0" w:color="auto"/>
              <w:right w:val="nil"/>
            </w:tcBorders>
            <w:shd w:val="clear" w:color="auto" w:fill="auto"/>
            <w:noWrap/>
            <w:vAlign w:val="center"/>
            <w:hideMark/>
          </w:tcPr>
          <w:p w14:paraId="695762CD"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1.98***</w:t>
            </w:r>
          </w:p>
        </w:tc>
        <w:tc>
          <w:tcPr>
            <w:tcW w:w="0" w:type="auto"/>
            <w:tcBorders>
              <w:top w:val="nil"/>
              <w:left w:val="nil"/>
              <w:bottom w:val="single" w:sz="4" w:space="0" w:color="auto"/>
              <w:right w:val="nil"/>
            </w:tcBorders>
            <w:shd w:val="clear" w:color="auto" w:fill="auto"/>
            <w:noWrap/>
            <w:vAlign w:val="center"/>
            <w:hideMark/>
          </w:tcPr>
          <w:p w14:paraId="58764650"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[1.60,2.44]</w:t>
            </w:r>
          </w:p>
        </w:tc>
        <w:tc>
          <w:tcPr>
            <w:tcW w:w="0" w:type="auto"/>
            <w:tcBorders>
              <w:top w:val="nil"/>
              <w:left w:val="nil"/>
              <w:bottom w:val="single" w:sz="4" w:space="0" w:color="auto"/>
              <w:right w:val="nil"/>
            </w:tcBorders>
            <w:shd w:val="clear" w:color="auto" w:fill="auto"/>
            <w:noWrap/>
            <w:vAlign w:val="center"/>
            <w:hideMark/>
          </w:tcPr>
          <w:p w14:paraId="4C743DDC"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2.51***</w:t>
            </w:r>
          </w:p>
        </w:tc>
        <w:tc>
          <w:tcPr>
            <w:tcW w:w="0" w:type="auto"/>
            <w:tcBorders>
              <w:top w:val="nil"/>
              <w:left w:val="nil"/>
              <w:bottom w:val="single" w:sz="4" w:space="0" w:color="auto"/>
              <w:right w:val="nil"/>
            </w:tcBorders>
            <w:shd w:val="clear" w:color="auto" w:fill="auto"/>
            <w:noWrap/>
            <w:vAlign w:val="center"/>
            <w:hideMark/>
          </w:tcPr>
          <w:p w14:paraId="2275EFC0" w14:textId="77777777" w:rsidR="00550019" w:rsidRPr="009F4575" w:rsidRDefault="00550019" w:rsidP="006C471B">
            <w:pPr>
              <w:jc w:val="both"/>
              <w:rPr>
                <w:rFonts w:ascii="Arial" w:eastAsia="Times New Roman" w:hAnsi="Arial" w:cs="Arial"/>
                <w:color w:val="000000"/>
                <w:sz w:val="20"/>
                <w:szCs w:val="20"/>
                <w:lang w:val="en-GB"/>
              </w:rPr>
            </w:pPr>
            <w:r w:rsidRPr="009F4575">
              <w:rPr>
                <w:rFonts w:ascii="Arial" w:eastAsia="Times New Roman" w:hAnsi="Arial" w:cs="Arial"/>
                <w:color w:val="000000"/>
                <w:sz w:val="20"/>
                <w:szCs w:val="20"/>
                <w:lang w:val="en-GB"/>
              </w:rPr>
              <w:t>[2.06,3.05]</w:t>
            </w:r>
          </w:p>
        </w:tc>
      </w:tr>
    </w:tbl>
    <w:p w14:paraId="5B477811" w14:textId="78E90376" w:rsidR="000D0D62" w:rsidRPr="009F4575" w:rsidRDefault="000920F1" w:rsidP="006C471B">
      <w:pPr>
        <w:jc w:val="both"/>
        <w:rPr>
          <w:rFonts w:ascii="Arial" w:hAnsi="Arial" w:cs="Arial"/>
          <w:sz w:val="20"/>
          <w:szCs w:val="20"/>
          <w:lang w:eastAsia="ja-JP"/>
        </w:rPr>
      </w:pPr>
      <w:r w:rsidRPr="009F4575">
        <w:rPr>
          <w:rFonts w:ascii="Arial" w:hAnsi="Arial" w:cs="Arial"/>
          <w:sz w:val="20"/>
          <w:szCs w:val="20"/>
          <w:lang w:eastAsia="ja-JP"/>
        </w:rPr>
        <w:t>Abbreviation: OR Odds ratio; CI Confidence interval</w:t>
      </w:r>
    </w:p>
    <w:p w14:paraId="6694C1D1" w14:textId="6B87E452" w:rsidR="00DA0871" w:rsidRPr="009F4575" w:rsidRDefault="00DA0871" w:rsidP="006C471B">
      <w:pPr>
        <w:jc w:val="both"/>
        <w:rPr>
          <w:rFonts w:ascii="Arial" w:hAnsi="Arial" w:cs="Arial"/>
          <w:sz w:val="20"/>
          <w:szCs w:val="20"/>
          <w:lang w:eastAsia="ja-JP"/>
        </w:rPr>
      </w:pPr>
      <w:r w:rsidRPr="009F4575">
        <w:rPr>
          <w:rFonts w:ascii="Arial" w:hAnsi="Arial" w:cs="Arial"/>
          <w:color w:val="141413"/>
          <w:sz w:val="20"/>
          <w:szCs w:val="20"/>
        </w:rPr>
        <w:t xml:space="preserve">Anxiety-induced </w:t>
      </w:r>
      <w:r w:rsidR="000A2E79" w:rsidRPr="009F4575">
        <w:rPr>
          <w:rFonts w:ascii="Arial" w:hAnsi="Arial" w:cs="Arial"/>
          <w:color w:val="141413"/>
          <w:sz w:val="20"/>
          <w:szCs w:val="20"/>
        </w:rPr>
        <w:t xml:space="preserve">sleep disturbance </w:t>
      </w:r>
      <w:r w:rsidRPr="009F4575">
        <w:rPr>
          <w:rFonts w:ascii="Arial" w:hAnsi="Arial" w:cs="Arial"/>
          <w:color w:val="141413"/>
          <w:sz w:val="20"/>
          <w:szCs w:val="20"/>
        </w:rPr>
        <w:t>was defined as answering ‘most of the time’ or ‘always’ to the question “During the past 12 months, how often have you been so worried about something that you could not sleep at night?”</w:t>
      </w:r>
    </w:p>
    <w:p w14:paraId="79B6E7D6" w14:textId="76F2E7E2" w:rsidR="000920F1" w:rsidRPr="009F4575" w:rsidRDefault="000920F1" w:rsidP="006C471B">
      <w:pPr>
        <w:jc w:val="both"/>
        <w:rPr>
          <w:rFonts w:ascii="Arial" w:hAnsi="Arial" w:cs="Arial"/>
          <w:sz w:val="20"/>
          <w:szCs w:val="20"/>
          <w:lang w:eastAsia="ja-JP"/>
        </w:rPr>
      </w:pPr>
      <w:proofErr w:type="gramStart"/>
      <w:r w:rsidRPr="009F4575">
        <w:rPr>
          <w:rFonts w:ascii="Arial" w:hAnsi="Arial" w:cs="Arial"/>
          <w:sz w:val="20"/>
          <w:szCs w:val="20"/>
          <w:vertAlign w:val="superscript"/>
          <w:lang w:eastAsia="ja-JP"/>
        </w:rPr>
        <w:t>a</w:t>
      </w:r>
      <w:proofErr w:type="gramEnd"/>
      <w:r w:rsidRPr="009F4575">
        <w:rPr>
          <w:rFonts w:ascii="Arial" w:hAnsi="Arial" w:cs="Arial"/>
          <w:sz w:val="20"/>
          <w:szCs w:val="20"/>
          <w:vertAlign w:val="superscript"/>
          <w:lang w:eastAsia="ja-JP"/>
        </w:rPr>
        <w:t xml:space="preserve"> </w:t>
      </w:r>
      <w:r w:rsidRPr="009F4575">
        <w:rPr>
          <w:rFonts w:ascii="Arial" w:hAnsi="Arial" w:cs="Arial"/>
          <w:sz w:val="20"/>
          <w:szCs w:val="20"/>
          <w:lang w:eastAsia="ja-JP"/>
        </w:rPr>
        <w:t xml:space="preserve">Adjusted for age, sex, </w:t>
      </w:r>
      <w:r w:rsidR="008239D0" w:rsidRPr="009F4575">
        <w:rPr>
          <w:rFonts w:ascii="Arial" w:hAnsi="Arial" w:cs="Arial"/>
          <w:sz w:val="20"/>
          <w:szCs w:val="20"/>
          <w:lang w:eastAsia="ja-JP"/>
        </w:rPr>
        <w:t>food insecurity</w:t>
      </w:r>
      <w:r w:rsidR="00002BC5" w:rsidRPr="009F4575">
        <w:rPr>
          <w:rFonts w:ascii="Arial" w:hAnsi="Arial" w:cs="Arial"/>
          <w:sz w:val="20"/>
          <w:szCs w:val="20"/>
          <w:lang w:eastAsia="ja-JP"/>
        </w:rPr>
        <w:t xml:space="preserve"> (proxy of socioeconomic status)</w:t>
      </w:r>
      <w:r w:rsidR="008239D0" w:rsidRPr="009F4575">
        <w:rPr>
          <w:rFonts w:ascii="Arial" w:hAnsi="Arial" w:cs="Arial"/>
          <w:sz w:val="20"/>
          <w:szCs w:val="20"/>
          <w:lang w:eastAsia="ja-JP"/>
        </w:rPr>
        <w:t xml:space="preserve">, </w:t>
      </w:r>
      <w:r w:rsidRPr="009F4575">
        <w:rPr>
          <w:rFonts w:ascii="Arial" w:hAnsi="Arial" w:cs="Arial"/>
          <w:sz w:val="20"/>
          <w:szCs w:val="20"/>
          <w:lang w:eastAsia="ja-JP"/>
        </w:rPr>
        <w:t>physical activity, and country.</w:t>
      </w:r>
    </w:p>
    <w:p w14:paraId="738F96B0" w14:textId="5FB6CB1A" w:rsidR="00DA0871" w:rsidRPr="009F4575" w:rsidRDefault="000920F1" w:rsidP="006C471B">
      <w:pPr>
        <w:jc w:val="both"/>
        <w:rPr>
          <w:rFonts w:ascii="Arial" w:hAnsi="Arial" w:cs="Arial"/>
          <w:sz w:val="20"/>
          <w:szCs w:val="20"/>
          <w:lang w:eastAsia="ja-JP"/>
        </w:rPr>
      </w:pPr>
      <w:r w:rsidRPr="009F4575">
        <w:rPr>
          <w:rFonts w:ascii="Arial" w:hAnsi="Arial" w:cs="Arial"/>
          <w:sz w:val="20"/>
          <w:szCs w:val="20"/>
          <w:vertAlign w:val="superscript"/>
          <w:lang w:eastAsia="ja-JP"/>
        </w:rPr>
        <w:t xml:space="preserve">b </w:t>
      </w:r>
      <w:r w:rsidRPr="009F4575">
        <w:rPr>
          <w:rFonts w:ascii="Arial" w:hAnsi="Arial" w:cs="Arial"/>
          <w:sz w:val="20"/>
          <w:szCs w:val="20"/>
          <w:lang w:eastAsia="ja-JP"/>
        </w:rPr>
        <w:t xml:space="preserve">Adjusted for age, </w:t>
      </w:r>
      <w:r w:rsidR="008239D0" w:rsidRPr="009F4575">
        <w:rPr>
          <w:rFonts w:ascii="Arial" w:hAnsi="Arial" w:cs="Arial"/>
          <w:sz w:val="20"/>
          <w:szCs w:val="20"/>
          <w:lang w:eastAsia="ja-JP"/>
        </w:rPr>
        <w:t>food insecurity</w:t>
      </w:r>
      <w:r w:rsidR="00002BC5" w:rsidRPr="009F4575">
        <w:rPr>
          <w:rFonts w:ascii="Arial" w:hAnsi="Arial" w:cs="Arial"/>
          <w:sz w:val="20"/>
          <w:szCs w:val="20"/>
          <w:lang w:eastAsia="ja-JP"/>
        </w:rPr>
        <w:t xml:space="preserve"> (proxy of socioeconomic status)</w:t>
      </w:r>
      <w:r w:rsidR="008239D0" w:rsidRPr="009F4575">
        <w:rPr>
          <w:rFonts w:ascii="Arial" w:hAnsi="Arial" w:cs="Arial"/>
          <w:sz w:val="20"/>
          <w:szCs w:val="20"/>
          <w:lang w:eastAsia="ja-JP"/>
        </w:rPr>
        <w:t xml:space="preserve">, </w:t>
      </w:r>
      <w:r w:rsidRPr="009F4575">
        <w:rPr>
          <w:rFonts w:ascii="Arial" w:hAnsi="Arial" w:cs="Arial"/>
          <w:sz w:val="20"/>
          <w:szCs w:val="20"/>
          <w:lang w:eastAsia="ja-JP"/>
        </w:rPr>
        <w:t>physical activity, and country.</w:t>
      </w:r>
    </w:p>
    <w:p w14:paraId="6AD92610" w14:textId="77777777" w:rsidR="00353809" w:rsidRPr="001B3048" w:rsidRDefault="00353809" w:rsidP="006C471B">
      <w:pPr>
        <w:jc w:val="both"/>
        <w:rPr>
          <w:rFonts w:ascii="Arial" w:eastAsia="Times New Roman" w:hAnsi="Arial" w:cs="Arial"/>
          <w:color w:val="000000"/>
          <w:sz w:val="20"/>
          <w:szCs w:val="20"/>
        </w:rPr>
      </w:pPr>
      <w:r w:rsidRPr="009F4575">
        <w:rPr>
          <w:rFonts w:ascii="Arial" w:eastAsia="Times New Roman" w:hAnsi="Arial" w:cs="Arial"/>
          <w:color w:val="000000"/>
          <w:sz w:val="20"/>
          <w:szCs w:val="20"/>
        </w:rPr>
        <w:t>* p&lt;0.05, ** p&lt;0.01, *** p&lt;0.001</w:t>
      </w:r>
    </w:p>
    <w:p w14:paraId="444B4626" w14:textId="1C9CD367" w:rsidR="00827809" w:rsidRDefault="00827809" w:rsidP="006C471B">
      <w:pPr>
        <w:jc w:val="both"/>
        <w:rPr>
          <w:rFonts w:ascii="Arial" w:eastAsia="Times New Roman" w:hAnsi="Arial" w:cs="Arial"/>
          <w:color w:val="000000"/>
          <w:sz w:val="20"/>
          <w:szCs w:val="20"/>
        </w:rPr>
      </w:pPr>
    </w:p>
    <w:p w14:paraId="4766E910" w14:textId="5207F210" w:rsidR="009F4575" w:rsidRDefault="009F4575" w:rsidP="006C471B">
      <w:pPr>
        <w:jc w:val="both"/>
        <w:rPr>
          <w:rFonts w:ascii="Arial" w:eastAsia="Times New Roman" w:hAnsi="Arial" w:cs="Arial"/>
          <w:color w:val="000000"/>
          <w:sz w:val="20"/>
          <w:szCs w:val="20"/>
        </w:rPr>
      </w:pPr>
    </w:p>
    <w:p w14:paraId="15DE3532" w14:textId="08AB696D" w:rsidR="009F4575" w:rsidRDefault="009F4575" w:rsidP="006C471B">
      <w:pPr>
        <w:jc w:val="both"/>
        <w:rPr>
          <w:rFonts w:ascii="Arial" w:eastAsia="Times New Roman" w:hAnsi="Arial" w:cs="Arial"/>
          <w:color w:val="000000"/>
          <w:sz w:val="20"/>
          <w:szCs w:val="20"/>
        </w:rPr>
      </w:pPr>
    </w:p>
    <w:p w14:paraId="32F83F28" w14:textId="789BC316" w:rsidR="009F4575" w:rsidRDefault="009F4575" w:rsidP="006C471B">
      <w:pPr>
        <w:jc w:val="both"/>
        <w:rPr>
          <w:rFonts w:ascii="Arial" w:eastAsia="Times New Roman" w:hAnsi="Arial" w:cs="Arial"/>
          <w:color w:val="000000"/>
          <w:sz w:val="20"/>
          <w:szCs w:val="20"/>
        </w:rPr>
      </w:pPr>
    </w:p>
    <w:p w14:paraId="0A980FDE" w14:textId="06A56848" w:rsidR="009F4575" w:rsidRDefault="009F4575" w:rsidP="006C471B">
      <w:pPr>
        <w:jc w:val="both"/>
        <w:rPr>
          <w:rFonts w:ascii="Arial" w:eastAsia="Times New Roman" w:hAnsi="Arial" w:cs="Arial"/>
          <w:color w:val="000000"/>
          <w:sz w:val="20"/>
          <w:szCs w:val="20"/>
        </w:rPr>
      </w:pPr>
    </w:p>
    <w:p w14:paraId="129E4137" w14:textId="5C389127" w:rsidR="009F4575" w:rsidRDefault="009F4575" w:rsidP="006C471B">
      <w:pPr>
        <w:jc w:val="both"/>
        <w:rPr>
          <w:rFonts w:ascii="Arial" w:eastAsia="Times New Roman" w:hAnsi="Arial" w:cs="Arial"/>
          <w:color w:val="000000"/>
          <w:sz w:val="20"/>
          <w:szCs w:val="20"/>
        </w:rPr>
      </w:pPr>
    </w:p>
    <w:p w14:paraId="01256B86" w14:textId="139AABCE" w:rsidR="009F4575" w:rsidRDefault="009F4575" w:rsidP="006C471B">
      <w:pPr>
        <w:jc w:val="both"/>
        <w:rPr>
          <w:rFonts w:ascii="Arial" w:eastAsia="Times New Roman" w:hAnsi="Arial" w:cs="Arial"/>
          <w:color w:val="000000"/>
          <w:sz w:val="20"/>
          <w:szCs w:val="20"/>
        </w:rPr>
      </w:pPr>
    </w:p>
    <w:p w14:paraId="2FBDB330" w14:textId="1B900401" w:rsidR="009F4575" w:rsidRDefault="009F4575" w:rsidP="006C471B">
      <w:pPr>
        <w:jc w:val="both"/>
        <w:rPr>
          <w:rFonts w:ascii="Arial" w:eastAsia="Times New Roman" w:hAnsi="Arial" w:cs="Arial"/>
          <w:color w:val="000000"/>
          <w:sz w:val="20"/>
          <w:szCs w:val="20"/>
        </w:rPr>
      </w:pPr>
    </w:p>
    <w:p w14:paraId="7EF66819" w14:textId="4E048573" w:rsidR="009F4575" w:rsidRDefault="009F4575" w:rsidP="006C471B">
      <w:pPr>
        <w:jc w:val="both"/>
        <w:rPr>
          <w:rFonts w:ascii="Arial" w:eastAsia="Times New Roman" w:hAnsi="Arial" w:cs="Arial"/>
          <w:color w:val="000000"/>
          <w:sz w:val="20"/>
          <w:szCs w:val="20"/>
        </w:rPr>
      </w:pPr>
    </w:p>
    <w:p w14:paraId="1E80607A" w14:textId="3E01D7AD" w:rsidR="009F4575" w:rsidRDefault="009F4575" w:rsidP="006C471B">
      <w:pPr>
        <w:jc w:val="both"/>
        <w:rPr>
          <w:rFonts w:ascii="Arial" w:eastAsia="Times New Roman" w:hAnsi="Arial" w:cs="Arial"/>
          <w:color w:val="000000"/>
          <w:sz w:val="20"/>
          <w:szCs w:val="20"/>
        </w:rPr>
      </w:pPr>
    </w:p>
    <w:p w14:paraId="67BBD9E4" w14:textId="2CA2FC10" w:rsidR="009F4575" w:rsidRDefault="009F4575" w:rsidP="006C471B">
      <w:pPr>
        <w:jc w:val="both"/>
        <w:rPr>
          <w:rFonts w:ascii="Arial" w:eastAsia="Times New Roman" w:hAnsi="Arial" w:cs="Arial"/>
          <w:color w:val="000000"/>
          <w:sz w:val="20"/>
          <w:szCs w:val="20"/>
        </w:rPr>
      </w:pPr>
    </w:p>
    <w:p w14:paraId="03ACAB70" w14:textId="12398EF4" w:rsidR="009F4575" w:rsidRDefault="009F4575" w:rsidP="006C471B">
      <w:pPr>
        <w:jc w:val="both"/>
        <w:rPr>
          <w:rFonts w:ascii="Arial" w:eastAsia="Times New Roman" w:hAnsi="Arial" w:cs="Arial"/>
          <w:color w:val="000000"/>
          <w:sz w:val="20"/>
          <w:szCs w:val="20"/>
        </w:rPr>
      </w:pPr>
    </w:p>
    <w:p w14:paraId="452DE103" w14:textId="0C1DF6AD" w:rsidR="009F4575" w:rsidRDefault="009F4575" w:rsidP="006C471B">
      <w:pPr>
        <w:jc w:val="both"/>
        <w:rPr>
          <w:rFonts w:ascii="Arial" w:eastAsia="Times New Roman" w:hAnsi="Arial" w:cs="Arial"/>
          <w:color w:val="000000"/>
          <w:sz w:val="20"/>
          <w:szCs w:val="20"/>
        </w:rPr>
      </w:pPr>
    </w:p>
    <w:p w14:paraId="748D025E" w14:textId="60A0C0D7" w:rsidR="009F4575" w:rsidRDefault="009F4575" w:rsidP="006C471B">
      <w:pPr>
        <w:jc w:val="both"/>
        <w:rPr>
          <w:rFonts w:ascii="Arial" w:eastAsia="Times New Roman" w:hAnsi="Arial" w:cs="Arial"/>
          <w:color w:val="000000"/>
          <w:sz w:val="20"/>
          <w:szCs w:val="20"/>
        </w:rPr>
      </w:pPr>
    </w:p>
    <w:p w14:paraId="1212D924" w14:textId="7820F62B" w:rsidR="009F4575" w:rsidRDefault="009F4575" w:rsidP="006C471B">
      <w:pPr>
        <w:jc w:val="both"/>
        <w:rPr>
          <w:rFonts w:ascii="Arial" w:eastAsia="Times New Roman" w:hAnsi="Arial" w:cs="Arial"/>
          <w:color w:val="000000"/>
          <w:sz w:val="20"/>
          <w:szCs w:val="20"/>
        </w:rPr>
      </w:pPr>
    </w:p>
    <w:p w14:paraId="2390C363" w14:textId="03A478DF" w:rsidR="009F4575" w:rsidRDefault="009F4575" w:rsidP="006C471B">
      <w:pPr>
        <w:jc w:val="both"/>
        <w:rPr>
          <w:rFonts w:ascii="Arial" w:eastAsia="Times New Roman" w:hAnsi="Arial" w:cs="Arial"/>
          <w:color w:val="000000"/>
          <w:sz w:val="20"/>
          <w:szCs w:val="20"/>
        </w:rPr>
      </w:pPr>
    </w:p>
    <w:p w14:paraId="57BDB690" w14:textId="24118AF4" w:rsidR="009F4575" w:rsidRDefault="009F4575" w:rsidP="006C471B">
      <w:pPr>
        <w:jc w:val="both"/>
        <w:rPr>
          <w:rFonts w:ascii="Arial" w:eastAsia="Times New Roman" w:hAnsi="Arial" w:cs="Arial"/>
          <w:color w:val="000000"/>
          <w:sz w:val="20"/>
          <w:szCs w:val="20"/>
        </w:rPr>
      </w:pPr>
    </w:p>
    <w:p w14:paraId="500C87E9" w14:textId="0BC6C43F" w:rsidR="009F4575" w:rsidRDefault="009F4575" w:rsidP="006C471B">
      <w:pPr>
        <w:jc w:val="both"/>
        <w:rPr>
          <w:rFonts w:ascii="Arial" w:eastAsia="Times New Roman" w:hAnsi="Arial" w:cs="Arial"/>
          <w:color w:val="000000"/>
          <w:sz w:val="20"/>
          <w:szCs w:val="20"/>
        </w:rPr>
      </w:pPr>
    </w:p>
    <w:p w14:paraId="63636D1E" w14:textId="785DF5A1" w:rsidR="009F4575" w:rsidRDefault="009F4575" w:rsidP="006C471B">
      <w:pPr>
        <w:jc w:val="both"/>
        <w:rPr>
          <w:rFonts w:ascii="Arial" w:eastAsia="Times New Roman" w:hAnsi="Arial" w:cs="Arial"/>
          <w:color w:val="000000"/>
          <w:sz w:val="20"/>
          <w:szCs w:val="20"/>
        </w:rPr>
      </w:pPr>
    </w:p>
    <w:p w14:paraId="47A52A9B" w14:textId="266065BC" w:rsidR="009F4575" w:rsidRDefault="009F4575" w:rsidP="006C471B">
      <w:pPr>
        <w:jc w:val="both"/>
        <w:rPr>
          <w:rFonts w:ascii="Arial" w:eastAsia="Times New Roman" w:hAnsi="Arial" w:cs="Arial"/>
          <w:color w:val="000000"/>
          <w:sz w:val="20"/>
          <w:szCs w:val="20"/>
        </w:rPr>
      </w:pPr>
    </w:p>
    <w:p w14:paraId="5B2BA693" w14:textId="34A247F8" w:rsidR="009F4575" w:rsidRDefault="009F4575" w:rsidP="006C471B">
      <w:pPr>
        <w:jc w:val="both"/>
        <w:rPr>
          <w:rFonts w:ascii="Arial" w:eastAsia="Times New Roman" w:hAnsi="Arial" w:cs="Arial"/>
          <w:color w:val="000000"/>
          <w:sz w:val="20"/>
          <w:szCs w:val="20"/>
        </w:rPr>
      </w:pPr>
    </w:p>
    <w:p w14:paraId="50AFC484" w14:textId="0212EA7A" w:rsidR="009F4575" w:rsidRDefault="009F4575" w:rsidP="006C471B">
      <w:pPr>
        <w:jc w:val="both"/>
        <w:rPr>
          <w:rFonts w:ascii="Arial" w:eastAsia="Times New Roman" w:hAnsi="Arial" w:cs="Arial"/>
          <w:color w:val="000000"/>
          <w:sz w:val="20"/>
          <w:szCs w:val="20"/>
        </w:rPr>
      </w:pPr>
    </w:p>
    <w:p w14:paraId="2AB9FABA" w14:textId="3BD47216" w:rsidR="009F4575" w:rsidRDefault="009F4575" w:rsidP="006C471B">
      <w:pPr>
        <w:jc w:val="both"/>
        <w:rPr>
          <w:rFonts w:ascii="Arial" w:eastAsia="Times New Roman" w:hAnsi="Arial" w:cs="Arial"/>
          <w:color w:val="000000"/>
          <w:sz w:val="20"/>
          <w:szCs w:val="20"/>
        </w:rPr>
      </w:pPr>
    </w:p>
    <w:p w14:paraId="60298F88" w14:textId="35743092" w:rsidR="009F4575" w:rsidRDefault="009F4575" w:rsidP="006C471B">
      <w:pPr>
        <w:jc w:val="both"/>
        <w:rPr>
          <w:rFonts w:ascii="Arial" w:eastAsia="Times New Roman" w:hAnsi="Arial" w:cs="Arial"/>
          <w:color w:val="000000"/>
          <w:sz w:val="20"/>
          <w:szCs w:val="20"/>
        </w:rPr>
      </w:pPr>
    </w:p>
    <w:p w14:paraId="4578148D" w14:textId="2AB931F3" w:rsidR="009F4575" w:rsidRDefault="009F4575" w:rsidP="006C471B">
      <w:pPr>
        <w:jc w:val="both"/>
        <w:rPr>
          <w:rFonts w:ascii="Arial" w:eastAsia="Times New Roman" w:hAnsi="Arial" w:cs="Arial"/>
          <w:color w:val="000000"/>
          <w:sz w:val="20"/>
          <w:szCs w:val="20"/>
        </w:rPr>
      </w:pPr>
    </w:p>
    <w:p w14:paraId="1DBE111E" w14:textId="1FA37D93" w:rsidR="009F4575" w:rsidRDefault="009F4575" w:rsidP="006C471B">
      <w:pPr>
        <w:jc w:val="both"/>
        <w:rPr>
          <w:rFonts w:ascii="Arial" w:eastAsia="Times New Roman" w:hAnsi="Arial" w:cs="Arial"/>
          <w:color w:val="000000"/>
          <w:sz w:val="20"/>
          <w:szCs w:val="20"/>
        </w:rPr>
      </w:pPr>
    </w:p>
    <w:p w14:paraId="5E15236D" w14:textId="6BFD012F" w:rsidR="009F4575" w:rsidRDefault="009F4575" w:rsidP="006C471B">
      <w:pPr>
        <w:jc w:val="both"/>
        <w:rPr>
          <w:rFonts w:ascii="Arial" w:eastAsia="Times New Roman" w:hAnsi="Arial" w:cs="Arial"/>
          <w:color w:val="000000"/>
          <w:sz w:val="20"/>
          <w:szCs w:val="20"/>
        </w:rPr>
      </w:pPr>
    </w:p>
    <w:p w14:paraId="64235A30" w14:textId="3B47D5DB" w:rsidR="009F4575" w:rsidRDefault="009F4575" w:rsidP="006C471B">
      <w:pPr>
        <w:jc w:val="both"/>
        <w:rPr>
          <w:rFonts w:ascii="Arial" w:eastAsia="Times New Roman" w:hAnsi="Arial" w:cs="Arial"/>
          <w:color w:val="000000"/>
          <w:sz w:val="20"/>
          <w:szCs w:val="20"/>
        </w:rPr>
      </w:pPr>
    </w:p>
    <w:p w14:paraId="4DE3F40C" w14:textId="3D1640C2" w:rsidR="009F4575" w:rsidRDefault="009F4575" w:rsidP="006C471B">
      <w:pPr>
        <w:jc w:val="both"/>
        <w:rPr>
          <w:rFonts w:ascii="Arial" w:eastAsia="Times New Roman" w:hAnsi="Arial" w:cs="Arial"/>
          <w:color w:val="000000"/>
          <w:sz w:val="20"/>
          <w:szCs w:val="20"/>
        </w:rPr>
      </w:pPr>
    </w:p>
    <w:p w14:paraId="19BF287F" w14:textId="558157B1" w:rsidR="009F4575" w:rsidRDefault="009F4575" w:rsidP="006C471B">
      <w:pPr>
        <w:jc w:val="both"/>
        <w:rPr>
          <w:rFonts w:ascii="Arial" w:eastAsia="Times New Roman" w:hAnsi="Arial" w:cs="Arial"/>
          <w:color w:val="000000"/>
          <w:sz w:val="20"/>
          <w:szCs w:val="20"/>
        </w:rPr>
      </w:pPr>
    </w:p>
    <w:p w14:paraId="5E0E0D0C" w14:textId="5C1766D7" w:rsidR="009F4575" w:rsidRDefault="009F4575" w:rsidP="006C471B">
      <w:pPr>
        <w:jc w:val="both"/>
        <w:rPr>
          <w:rFonts w:ascii="Arial" w:eastAsia="Times New Roman" w:hAnsi="Arial" w:cs="Arial"/>
          <w:color w:val="000000"/>
          <w:sz w:val="20"/>
          <w:szCs w:val="20"/>
        </w:rPr>
      </w:pPr>
    </w:p>
    <w:p w14:paraId="08D12C03" w14:textId="5B9223C3" w:rsidR="009F4575" w:rsidRDefault="009F4575" w:rsidP="006C471B">
      <w:pPr>
        <w:jc w:val="both"/>
        <w:rPr>
          <w:rFonts w:ascii="Arial" w:eastAsia="Times New Roman" w:hAnsi="Arial" w:cs="Arial"/>
          <w:color w:val="000000"/>
          <w:sz w:val="20"/>
          <w:szCs w:val="20"/>
        </w:rPr>
      </w:pPr>
    </w:p>
    <w:p w14:paraId="1072E448" w14:textId="22AC5BF9" w:rsidR="009F4575" w:rsidRDefault="009F4575" w:rsidP="006C471B">
      <w:pPr>
        <w:jc w:val="both"/>
        <w:rPr>
          <w:rFonts w:ascii="Arial" w:eastAsia="Times New Roman" w:hAnsi="Arial" w:cs="Arial"/>
          <w:color w:val="000000"/>
          <w:sz w:val="20"/>
          <w:szCs w:val="20"/>
        </w:rPr>
      </w:pPr>
    </w:p>
    <w:p w14:paraId="495133AD" w14:textId="4B3853FB" w:rsidR="009F4575" w:rsidRDefault="009F4575" w:rsidP="006C471B">
      <w:pPr>
        <w:jc w:val="both"/>
        <w:rPr>
          <w:rFonts w:ascii="Arial" w:eastAsia="Times New Roman" w:hAnsi="Arial" w:cs="Arial"/>
          <w:color w:val="000000"/>
          <w:sz w:val="20"/>
          <w:szCs w:val="20"/>
        </w:rPr>
      </w:pPr>
    </w:p>
    <w:p w14:paraId="4AFA9FBF" w14:textId="0BCF3AE1" w:rsidR="009F4575" w:rsidRDefault="009F4575" w:rsidP="006C471B">
      <w:pPr>
        <w:jc w:val="both"/>
        <w:rPr>
          <w:rFonts w:ascii="Arial" w:eastAsia="Times New Roman" w:hAnsi="Arial" w:cs="Arial"/>
          <w:color w:val="000000"/>
          <w:sz w:val="20"/>
          <w:szCs w:val="20"/>
        </w:rPr>
      </w:pPr>
    </w:p>
    <w:p w14:paraId="28129112" w14:textId="6B543661" w:rsidR="009F4575" w:rsidRDefault="009F4575" w:rsidP="006C471B">
      <w:pPr>
        <w:jc w:val="both"/>
        <w:rPr>
          <w:rFonts w:ascii="Arial" w:eastAsia="Times New Roman" w:hAnsi="Arial" w:cs="Arial"/>
          <w:color w:val="000000"/>
          <w:sz w:val="20"/>
          <w:szCs w:val="20"/>
        </w:rPr>
      </w:pPr>
    </w:p>
    <w:p w14:paraId="18B71516" w14:textId="42B0AB8F" w:rsidR="009F4575" w:rsidRDefault="009F4575" w:rsidP="006C471B">
      <w:pPr>
        <w:jc w:val="both"/>
        <w:rPr>
          <w:rFonts w:ascii="Arial" w:eastAsia="Times New Roman" w:hAnsi="Arial" w:cs="Arial"/>
          <w:color w:val="000000"/>
          <w:sz w:val="20"/>
          <w:szCs w:val="20"/>
        </w:rPr>
      </w:pPr>
    </w:p>
    <w:p w14:paraId="0EB25A21" w14:textId="6B385AE9" w:rsidR="009F4575" w:rsidRDefault="009F4575" w:rsidP="006C471B">
      <w:pPr>
        <w:jc w:val="both"/>
        <w:rPr>
          <w:rFonts w:ascii="Arial" w:eastAsia="Times New Roman" w:hAnsi="Arial" w:cs="Arial"/>
          <w:color w:val="000000"/>
          <w:sz w:val="20"/>
          <w:szCs w:val="20"/>
        </w:rPr>
      </w:pPr>
    </w:p>
    <w:p w14:paraId="6C047BF3" w14:textId="03141B48" w:rsidR="009F4575" w:rsidRDefault="009F4575" w:rsidP="006C471B">
      <w:pPr>
        <w:jc w:val="both"/>
        <w:rPr>
          <w:rFonts w:ascii="Arial" w:eastAsia="Times New Roman" w:hAnsi="Arial" w:cs="Arial"/>
          <w:color w:val="000000"/>
          <w:sz w:val="20"/>
          <w:szCs w:val="20"/>
        </w:rPr>
      </w:pPr>
    </w:p>
    <w:p w14:paraId="35675254" w14:textId="57CE2AB2" w:rsidR="009F4575" w:rsidRDefault="009F4575" w:rsidP="006C471B">
      <w:pPr>
        <w:jc w:val="both"/>
        <w:rPr>
          <w:rFonts w:ascii="Arial" w:eastAsia="Times New Roman" w:hAnsi="Arial" w:cs="Arial"/>
          <w:color w:val="000000"/>
          <w:sz w:val="20"/>
          <w:szCs w:val="20"/>
        </w:rPr>
      </w:pPr>
    </w:p>
    <w:p w14:paraId="1B48D8C4" w14:textId="54B09278" w:rsidR="009F4575" w:rsidRDefault="009F4575" w:rsidP="006C471B">
      <w:pPr>
        <w:jc w:val="both"/>
        <w:rPr>
          <w:rFonts w:ascii="Arial" w:eastAsia="Times New Roman" w:hAnsi="Arial" w:cs="Arial"/>
          <w:color w:val="000000"/>
          <w:sz w:val="20"/>
          <w:szCs w:val="20"/>
        </w:rPr>
      </w:pPr>
    </w:p>
    <w:p w14:paraId="14EFF970" w14:textId="5540EA1E" w:rsidR="009F4575" w:rsidRDefault="009F4575" w:rsidP="006C471B">
      <w:pPr>
        <w:jc w:val="both"/>
        <w:rPr>
          <w:rFonts w:ascii="Arial" w:eastAsia="Times New Roman" w:hAnsi="Arial" w:cs="Arial"/>
          <w:color w:val="000000"/>
          <w:sz w:val="20"/>
          <w:szCs w:val="20"/>
        </w:rPr>
      </w:pPr>
    </w:p>
    <w:p w14:paraId="21FB445F" w14:textId="77777777" w:rsidR="009F4575" w:rsidRPr="00905D2F" w:rsidRDefault="009F4575" w:rsidP="009F4575">
      <w:pPr>
        <w:contextualSpacing/>
        <w:jc w:val="both"/>
        <w:rPr>
          <w:rFonts w:ascii="Arial" w:eastAsia="Times New Roman" w:hAnsi="Arial" w:cs="Arial"/>
          <w:color w:val="000000"/>
          <w:sz w:val="20"/>
          <w:szCs w:val="20"/>
        </w:rPr>
      </w:pPr>
      <w:r w:rsidRPr="00905D2F">
        <w:rPr>
          <w:rFonts w:ascii="Arial" w:eastAsia="Times New Roman" w:hAnsi="Arial" w:cs="Arial"/>
          <w:noProof/>
          <w:color w:val="000000"/>
          <w:sz w:val="20"/>
          <w:szCs w:val="20"/>
          <w:lang w:val="nl-BE" w:eastAsia="nl-BE"/>
        </w:rPr>
        <w:lastRenderedPageBreak/>
        <w:drawing>
          <wp:anchor distT="0" distB="0" distL="114300" distR="114300" simplePos="0" relativeHeight="251659264" behindDoc="0" locked="0" layoutInCell="1" allowOverlap="1" wp14:anchorId="781DC769" wp14:editId="2977FC7C">
            <wp:simplePos x="0" y="0"/>
            <wp:positionH relativeFrom="margin">
              <wp:align>right</wp:align>
            </wp:positionH>
            <wp:positionV relativeFrom="paragraph">
              <wp:posOffset>393065</wp:posOffset>
            </wp:positionV>
            <wp:extent cx="5727700" cy="2259330"/>
            <wp:effectExtent l="19050" t="19050" r="25400" b="26670"/>
            <wp:wrapTight wrapText="bothSides">
              <wp:wrapPolygon edited="0">
                <wp:start x="-72" y="-182"/>
                <wp:lineTo x="-72" y="21673"/>
                <wp:lineTo x="21624" y="21673"/>
                <wp:lineTo x="21624" y="-182"/>
                <wp:lineTo x="-72" y="-18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25933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05D2F">
        <w:rPr>
          <w:rFonts w:ascii="Arial" w:eastAsia="Times New Roman" w:hAnsi="Arial" w:cs="Arial"/>
          <w:b/>
          <w:color w:val="000000"/>
          <w:sz w:val="20"/>
          <w:szCs w:val="20"/>
        </w:rPr>
        <w:t xml:space="preserve">Figure 1 </w:t>
      </w:r>
      <w:r w:rsidRPr="00905D2F">
        <w:rPr>
          <w:rFonts w:ascii="Arial" w:eastAsia="Times New Roman" w:hAnsi="Arial" w:cs="Arial"/>
          <w:color w:val="000000"/>
          <w:sz w:val="20"/>
          <w:szCs w:val="20"/>
        </w:rPr>
        <w:t>Age- and sex-adjusted prevalence of anxiety-induced sleep disturbance</w:t>
      </w:r>
    </w:p>
    <w:p w14:paraId="3F7ABB97" w14:textId="77777777" w:rsidR="009F4575" w:rsidRPr="00905D2F" w:rsidRDefault="009F4575" w:rsidP="009F4575">
      <w:pPr>
        <w:jc w:val="both"/>
        <w:rPr>
          <w:rFonts w:ascii="Arial" w:hAnsi="Arial" w:cs="Arial"/>
          <w:color w:val="141413"/>
          <w:sz w:val="20"/>
          <w:szCs w:val="20"/>
        </w:rPr>
      </w:pPr>
    </w:p>
    <w:p w14:paraId="627B69D8" w14:textId="77777777" w:rsidR="009F4575" w:rsidRPr="001B3048" w:rsidRDefault="009F4575" w:rsidP="009F4575">
      <w:pPr>
        <w:jc w:val="both"/>
        <w:rPr>
          <w:rFonts w:ascii="Arial" w:hAnsi="Arial" w:cs="Arial"/>
          <w:sz w:val="20"/>
          <w:szCs w:val="20"/>
          <w:lang w:eastAsia="ja-JP"/>
        </w:rPr>
      </w:pPr>
      <w:r w:rsidRPr="00905D2F">
        <w:rPr>
          <w:rFonts w:ascii="Arial" w:hAnsi="Arial" w:cs="Arial"/>
          <w:color w:val="141413"/>
          <w:sz w:val="20"/>
          <w:szCs w:val="20"/>
        </w:rPr>
        <w:t xml:space="preserve">Anxiety-induced </w:t>
      </w:r>
      <w:r w:rsidRPr="00905D2F">
        <w:rPr>
          <w:rFonts w:ascii="Arial" w:eastAsia="Times New Roman" w:hAnsi="Arial" w:cs="Arial"/>
          <w:color w:val="000000"/>
          <w:sz w:val="20"/>
          <w:szCs w:val="20"/>
        </w:rPr>
        <w:t>sleep disturbance</w:t>
      </w:r>
      <w:r w:rsidRPr="00905D2F">
        <w:rPr>
          <w:rFonts w:ascii="Arial" w:hAnsi="Arial" w:cs="Arial"/>
          <w:color w:val="141413"/>
          <w:sz w:val="20"/>
          <w:szCs w:val="20"/>
        </w:rPr>
        <w:t xml:space="preserve"> was defined as answering ‘most of the time’ or ‘always’ to the question “During the past 12 months, how often have you been so worried about something that you could not sleep at night?”</w:t>
      </w:r>
    </w:p>
    <w:p w14:paraId="33986314" w14:textId="77777777" w:rsidR="009F4575" w:rsidRDefault="009F4575" w:rsidP="009F4575"/>
    <w:p w14:paraId="44734E5C" w14:textId="7B1DE5E7" w:rsidR="009F4575" w:rsidRDefault="009F4575" w:rsidP="006C471B">
      <w:pPr>
        <w:jc w:val="both"/>
        <w:rPr>
          <w:rFonts w:ascii="Arial" w:eastAsia="Times New Roman" w:hAnsi="Arial" w:cs="Arial"/>
          <w:color w:val="000000"/>
          <w:sz w:val="20"/>
          <w:szCs w:val="20"/>
        </w:rPr>
      </w:pPr>
    </w:p>
    <w:p w14:paraId="4509CC59" w14:textId="23F14EDF" w:rsidR="009F4575" w:rsidRDefault="009F4575" w:rsidP="006C471B">
      <w:pPr>
        <w:jc w:val="both"/>
        <w:rPr>
          <w:rFonts w:ascii="Arial" w:eastAsia="Times New Roman" w:hAnsi="Arial" w:cs="Arial"/>
          <w:color w:val="000000"/>
          <w:sz w:val="20"/>
          <w:szCs w:val="20"/>
        </w:rPr>
      </w:pPr>
    </w:p>
    <w:p w14:paraId="7B6B80FF" w14:textId="6640BB7C" w:rsidR="009F4575" w:rsidRDefault="009F4575" w:rsidP="006C471B">
      <w:pPr>
        <w:jc w:val="both"/>
        <w:rPr>
          <w:rFonts w:ascii="Arial" w:eastAsia="Times New Roman" w:hAnsi="Arial" w:cs="Arial"/>
          <w:color w:val="000000"/>
          <w:sz w:val="20"/>
          <w:szCs w:val="20"/>
        </w:rPr>
      </w:pPr>
    </w:p>
    <w:p w14:paraId="5C655FD5" w14:textId="381A5BC6" w:rsidR="009F4575" w:rsidRDefault="009F4575" w:rsidP="006C471B">
      <w:pPr>
        <w:jc w:val="both"/>
        <w:rPr>
          <w:rFonts w:ascii="Arial" w:eastAsia="Times New Roman" w:hAnsi="Arial" w:cs="Arial"/>
          <w:color w:val="000000"/>
          <w:sz w:val="20"/>
          <w:szCs w:val="20"/>
        </w:rPr>
      </w:pPr>
    </w:p>
    <w:p w14:paraId="663F9C42" w14:textId="315A8E4F" w:rsidR="009F4575" w:rsidRDefault="009F4575" w:rsidP="006C471B">
      <w:pPr>
        <w:jc w:val="both"/>
        <w:rPr>
          <w:rFonts w:ascii="Arial" w:eastAsia="Times New Roman" w:hAnsi="Arial" w:cs="Arial"/>
          <w:color w:val="000000"/>
          <w:sz w:val="20"/>
          <w:szCs w:val="20"/>
        </w:rPr>
      </w:pPr>
    </w:p>
    <w:p w14:paraId="7A12299D" w14:textId="25D35FBA" w:rsidR="009F4575" w:rsidRDefault="009F4575" w:rsidP="006C471B">
      <w:pPr>
        <w:jc w:val="both"/>
        <w:rPr>
          <w:rFonts w:ascii="Arial" w:eastAsia="Times New Roman" w:hAnsi="Arial" w:cs="Arial"/>
          <w:color w:val="000000"/>
          <w:sz w:val="20"/>
          <w:szCs w:val="20"/>
        </w:rPr>
      </w:pPr>
    </w:p>
    <w:p w14:paraId="390C276E" w14:textId="22517E08" w:rsidR="009F4575" w:rsidRDefault="009F4575" w:rsidP="006C471B">
      <w:pPr>
        <w:jc w:val="both"/>
        <w:rPr>
          <w:rFonts w:ascii="Arial" w:eastAsia="Times New Roman" w:hAnsi="Arial" w:cs="Arial"/>
          <w:color w:val="000000"/>
          <w:sz w:val="20"/>
          <w:szCs w:val="20"/>
        </w:rPr>
      </w:pPr>
    </w:p>
    <w:p w14:paraId="2B5CAEEE" w14:textId="1DAFB8E1" w:rsidR="009F4575" w:rsidRDefault="009F4575" w:rsidP="006C471B">
      <w:pPr>
        <w:jc w:val="both"/>
        <w:rPr>
          <w:rFonts w:ascii="Arial" w:eastAsia="Times New Roman" w:hAnsi="Arial" w:cs="Arial"/>
          <w:color w:val="000000"/>
          <w:sz w:val="20"/>
          <w:szCs w:val="20"/>
        </w:rPr>
      </w:pPr>
    </w:p>
    <w:p w14:paraId="79545019" w14:textId="3291D069" w:rsidR="009F4575" w:rsidRDefault="009F4575" w:rsidP="006C471B">
      <w:pPr>
        <w:jc w:val="both"/>
        <w:rPr>
          <w:rFonts w:ascii="Arial" w:eastAsia="Times New Roman" w:hAnsi="Arial" w:cs="Arial"/>
          <w:color w:val="000000"/>
          <w:sz w:val="20"/>
          <w:szCs w:val="20"/>
        </w:rPr>
      </w:pPr>
    </w:p>
    <w:p w14:paraId="1EF51367" w14:textId="3AF6264B" w:rsidR="009F4575" w:rsidRDefault="009F4575" w:rsidP="006C471B">
      <w:pPr>
        <w:jc w:val="both"/>
        <w:rPr>
          <w:rFonts w:ascii="Arial" w:eastAsia="Times New Roman" w:hAnsi="Arial" w:cs="Arial"/>
          <w:color w:val="000000"/>
          <w:sz w:val="20"/>
          <w:szCs w:val="20"/>
        </w:rPr>
      </w:pPr>
    </w:p>
    <w:p w14:paraId="1027D6DA" w14:textId="636A273C" w:rsidR="009F4575" w:rsidRDefault="009F4575" w:rsidP="006C471B">
      <w:pPr>
        <w:jc w:val="both"/>
        <w:rPr>
          <w:rFonts w:ascii="Arial" w:eastAsia="Times New Roman" w:hAnsi="Arial" w:cs="Arial"/>
          <w:color w:val="000000"/>
          <w:sz w:val="20"/>
          <w:szCs w:val="20"/>
        </w:rPr>
      </w:pPr>
    </w:p>
    <w:p w14:paraId="7A7011EB" w14:textId="386C5E81" w:rsidR="009F4575" w:rsidRDefault="009F4575" w:rsidP="006C471B">
      <w:pPr>
        <w:jc w:val="both"/>
        <w:rPr>
          <w:rFonts w:ascii="Arial" w:eastAsia="Times New Roman" w:hAnsi="Arial" w:cs="Arial"/>
          <w:color w:val="000000"/>
          <w:sz w:val="20"/>
          <w:szCs w:val="20"/>
        </w:rPr>
      </w:pPr>
    </w:p>
    <w:p w14:paraId="307257B3" w14:textId="2D9B49E4" w:rsidR="009F4575" w:rsidRDefault="009F4575" w:rsidP="006C471B">
      <w:pPr>
        <w:jc w:val="both"/>
        <w:rPr>
          <w:rFonts w:ascii="Arial" w:eastAsia="Times New Roman" w:hAnsi="Arial" w:cs="Arial"/>
          <w:color w:val="000000"/>
          <w:sz w:val="20"/>
          <w:szCs w:val="20"/>
        </w:rPr>
      </w:pPr>
    </w:p>
    <w:p w14:paraId="396E7DD4" w14:textId="5EDE0B3A" w:rsidR="009F4575" w:rsidRDefault="009F4575" w:rsidP="006C471B">
      <w:pPr>
        <w:jc w:val="both"/>
        <w:rPr>
          <w:rFonts w:ascii="Arial" w:eastAsia="Times New Roman" w:hAnsi="Arial" w:cs="Arial"/>
          <w:color w:val="000000"/>
          <w:sz w:val="20"/>
          <w:szCs w:val="20"/>
        </w:rPr>
      </w:pPr>
    </w:p>
    <w:p w14:paraId="0761886A" w14:textId="43BB03E7" w:rsidR="009F4575" w:rsidRDefault="009F4575" w:rsidP="006C471B">
      <w:pPr>
        <w:jc w:val="both"/>
        <w:rPr>
          <w:rFonts w:ascii="Arial" w:eastAsia="Times New Roman" w:hAnsi="Arial" w:cs="Arial"/>
          <w:color w:val="000000"/>
          <w:sz w:val="20"/>
          <w:szCs w:val="20"/>
        </w:rPr>
      </w:pPr>
    </w:p>
    <w:p w14:paraId="78919400" w14:textId="03E7B119" w:rsidR="009F4575" w:rsidRDefault="009F4575" w:rsidP="006C471B">
      <w:pPr>
        <w:jc w:val="both"/>
        <w:rPr>
          <w:rFonts w:ascii="Arial" w:eastAsia="Times New Roman" w:hAnsi="Arial" w:cs="Arial"/>
          <w:color w:val="000000"/>
          <w:sz w:val="20"/>
          <w:szCs w:val="20"/>
        </w:rPr>
      </w:pPr>
    </w:p>
    <w:p w14:paraId="6A81D18A" w14:textId="11508396" w:rsidR="009F4575" w:rsidRDefault="009F4575" w:rsidP="006C471B">
      <w:pPr>
        <w:jc w:val="both"/>
        <w:rPr>
          <w:rFonts w:ascii="Arial" w:eastAsia="Times New Roman" w:hAnsi="Arial" w:cs="Arial"/>
          <w:color w:val="000000"/>
          <w:sz w:val="20"/>
          <w:szCs w:val="20"/>
        </w:rPr>
      </w:pPr>
    </w:p>
    <w:p w14:paraId="58D4CCE9" w14:textId="76C5E20E" w:rsidR="009F4575" w:rsidRDefault="009F4575" w:rsidP="006C471B">
      <w:pPr>
        <w:jc w:val="both"/>
        <w:rPr>
          <w:rFonts w:ascii="Arial" w:eastAsia="Times New Roman" w:hAnsi="Arial" w:cs="Arial"/>
          <w:color w:val="000000"/>
          <w:sz w:val="20"/>
          <w:szCs w:val="20"/>
        </w:rPr>
      </w:pPr>
    </w:p>
    <w:p w14:paraId="207E2401" w14:textId="22380A04" w:rsidR="009F4575" w:rsidRDefault="009F4575" w:rsidP="006C471B">
      <w:pPr>
        <w:jc w:val="both"/>
        <w:rPr>
          <w:rFonts w:ascii="Arial" w:eastAsia="Times New Roman" w:hAnsi="Arial" w:cs="Arial"/>
          <w:color w:val="000000"/>
          <w:sz w:val="20"/>
          <w:szCs w:val="20"/>
        </w:rPr>
      </w:pPr>
    </w:p>
    <w:p w14:paraId="5AE4F226" w14:textId="1C2A8C93" w:rsidR="009F4575" w:rsidRDefault="009F4575" w:rsidP="006C471B">
      <w:pPr>
        <w:jc w:val="both"/>
        <w:rPr>
          <w:rFonts w:ascii="Arial" w:eastAsia="Times New Roman" w:hAnsi="Arial" w:cs="Arial"/>
          <w:color w:val="000000"/>
          <w:sz w:val="20"/>
          <w:szCs w:val="20"/>
        </w:rPr>
      </w:pPr>
    </w:p>
    <w:p w14:paraId="275FA50B" w14:textId="1B4B4EF8" w:rsidR="009F4575" w:rsidRDefault="009F4575" w:rsidP="006C471B">
      <w:pPr>
        <w:jc w:val="both"/>
        <w:rPr>
          <w:rFonts w:ascii="Arial" w:eastAsia="Times New Roman" w:hAnsi="Arial" w:cs="Arial"/>
          <w:color w:val="000000"/>
          <w:sz w:val="20"/>
          <w:szCs w:val="20"/>
        </w:rPr>
      </w:pPr>
    </w:p>
    <w:p w14:paraId="33214DDF" w14:textId="1FB52C52" w:rsidR="009F4575" w:rsidRDefault="009F4575" w:rsidP="006C471B">
      <w:pPr>
        <w:jc w:val="both"/>
        <w:rPr>
          <w:rFonts w:ascii="Arial" w:eastAsia="Times New Roman" w:hAnsi="Arial" w:cs="Arial"/>
          <w:color w:val="000000"/>
          <w:sz w:val="20"/>
          <w:szCs w:val="20"/>
        </w:rPr>
      </w:pPr>
    </w:p>
    <w:p w14:paraId="04720422" w14:textId="251544A0" w:rsidR="009F4575" w:rsidRDefault="009F4575" w:rsidP="006C471B">
      <w:pPr>
        <w:jc w:val="both"/>
        <w:rPr>
          <w:rFonts w:ascii="Arial" w:eastAsia="Times New Roman" w:hAnsi="Arial" w:cs="Arial"/>
          <w:color w:val="000000"/>
          <w:sz w:val="20"/>
          <w:szCs w:val="20"/>
        </w:rPr>
      </w:pPr>
    </w:p>
    <w:p w14:paraId="3BF67169" w14:textId="7869A754" w:rsidR="009F4575" w:rsidRDefault="009F4575" w:rsidP="006C471B">
      <w:pPr>
        <w:jc w:val="both"/>
        <w:rPr>
          <w:rFonts w:ascii="Arial" w:eastAsia="Times New Roman" w:hAnsi="Arial" w:cs="Arial"/>
          <w:color w:val="000000"/>
          <w:sz w:val="20"/>
          <w:szCs w:val="20"/>
        </w:rPr>
      </w:pPr>
    </w:p>
    <w:p w14:paraId="084527B9" w14:textId="60118E64" w:rsidR="009F4575" w:rsidRDefault="009F4575" w:rsidP="006C471B">
      <w:pPr>
        <w:jc w:val="both"/>
        <w:rPr>
          <w:rFonts w:ascii="Arial" w:eastAsia="Times New Roman" w:hAnsi="Arial" w:cs="Arial"/>
          <w:color w:val="000000"/>
          <w:sz w:val="20"/>
          <w:szCs w:val="20"/>
        </w:rPr>
      </w:pPr>
    </w:p>
    <w:p w14:paraId="1C907649" w14:textId="6D168DD5" w:rsidR="009F4575" w:rsidRDefault="009F4575" w:rsidP="006C471B">
      <w:pPr>
        <w:jc w:val="both"/>
        <w:rPr>
          <w:rFonts w:ascii="Arial" w:eastAsia="Times New Roman" w:hAnsi="Arial" w:cs="Arial"/>
          <w:color w:val="000000"/>
          <w:sz w:val="20"/>
          <w:szCs w:val="20"/>
        </w:rPr>
      </w:pPr>
    </w:p>
    <w:p w14:paraId="154C10E1" w14:textId="22303BD1" w:rsidR="009F4575" w:rsidRDefault="009F4575" w:rsidP="006C471B">
      <w:pPr>
        <w:jc w:val="both"/>
        <w:rPr>
          <w:rFonts w:ascii="Arial" w:eastAsia="Times New Roman" w:hAnsi="Arial" w:cs="Arial"/>
          <w:color w:val="000000"/>
          <w:sz w:val="20"/>
          <w:szCs w:val="20"/>
        </w:rPr>
      </w:pPr>
    </w:p>
    <w:p w14:paraId="2F737D9E" w14:textId="7CA6F52E" w:rsidR="009F4575" w:rsidRDefault="009F4575" w:rsidP="006C471B">
      <w:pPr>
        <w:jc w:val="both"/>
        <w:rPr>
          <w:rFonts w:ascii="Arial" w:eastAsia="Times New Roman" w:hAnsi="Arial" w:cs="Arial"/>
          <w:color w:val="000000"/>
          <w:sz w:val="20"/>
          <w:szCs w:val="20"/>
        </w:rPr>
      </w:pPr>
    </w:p>
    <w:p w14:paraId="2C18DD4C" w14:textId="50EE828D" w:rsidR="009F4575" w:rsidRDefault="009F4575" w:rsidP="006C471B">
      <w:pPr>
        <w:jc w:val="both"/>
        <w:rPr>
          <w:rFonts w:ascii="Arial" w:eastAsia="Times New Roman" w:hAnsi="Arial" w:cs="Arial"/>
          <w:color w:val="000000"/>
          <w:sz w:val="20"/>
          <w:szCs w:val="20"/>
        </w:rPr>
      </w:pPr>
    </w:p>
    <w:p w14:paraId="6913422C" w14:textId="22DE81DB" w:rsidR="009F4575" w:rsidRDefault="009F4575" w:rsidP="006C471B">
      <w:pPr>
        <w:jc w:val="both"/>
        <w:rPr>
          <w:rFonts w:ascii="Arial" w:eastAsia="Times New Roman" w:hAnsi="Arial" w:cs="Arial"/>
          <w:color w:val="000000"/>
          <w:sz w:val="20"/>
          <w:szCs w:val="20"/>
        </w:rPr>
      </w:pPr>
    </w:p>
    <w:p w14:paraId="4D28694D" w14:textId="225C9866" w:rsidR="009F4575" w:rsidRDefault="009F4575" w:rsidP="006C471B">
      <w:pPr>
        <w:jc w:val="both"/>
        <w:rPr>
          <w:rFonts w:ascii="Arial" w:eastAsia="Times New Roman" w:hAnsi="Arial" w:cs="Arial"/>
          <w:color w:val="000000"/>
          <w:sz w:val="20"/>
          <w:szCs w:val="20"/>
        </w:rPr>
      </w:pPr>
    </w:p>
    <w:p w14:paraId="554F4A55" w14:textId="5DE39171" w:rsidR="009F4575" w:rsidRDefault="009F4575" w:rsidP="006C471B">
      <w:pPr>
        <w:jc w:val="both"/>
        <w:rPr>
          <w:rFonts w:ascii="Arial" w:eastAsia="Times New Roman" w:hAnsi="Arial" w:cs="Arial"/>
          <w:color w:val="000000"/>
          <w:sz w:val="20"/>
          <w:szCs w:val="20"/>
        </w:rPr>
      </w:pPr>
    </w:p>
    <w:p w14:paraId="7E4F91D6" w14:textId="4D9AAD43" w:rsidR="009F4575" w:rsidRDefault="009F4575" w:rsidP="006C471B">
      <w:pPr>
        <w:jc w:val="both"/>
        <w:rPr>
          <w:rFonts w:ascii="Arial" w:eastAsia="Times New Roman" w:hAnsi="Arial" w:cs="Arial"/>
          <w:color w:val="000000"/>
          <w:sz w:val="20"/>
          <w:szCs w:val="20"/>
        </w:rPr>
      </w:pPr>
    </w:p>
    <w:p w14:paraId="41F5BA2F" w14:textId="0AF4648F" w:rsidR="009F4575" w:rsidRDefault="009F4575" w:rsidP="006C471B">
      <w:pPr>
        <w:jc w:val="both"/>
        <w:rPr>
          <w:rFonts w:ascii="Arial" w:eastAsia="Times New Roman" w:hAnsi="Arial" w:cs="Arial"/>
          <w:color w:val="000000"/>
          <w:sz w:val="20"/>
          <w:szCs w:val="20"/>
        </w:rPr>
      </w:pPr>
    </w:p>
    <w:p w14:paraId="5CC2805D" w14:textId="2CC35564" w:rsidR="009F4575" w:rsidRDefault="009F4575" w:rsidP="006C471B">
      <w:pPr>
        <w:jc w:val="both"/>
        <w:rPr>
          <w:rFonts w:ascii="Arial" w:eastAsia="Times New Roman" w:hAnsi="Arial" w:cs="Arial"/>
          <w:color w:val="000000"/>
          <w:sz w:val="20"/>
          <w:szCs w:val="20"/>
        </w:rPr>
      </w:pPr>
    </w:p>
    <w:p w14:paraId="5CAF9C7E" w14:textId="58136C55" w:rsidR="009F4575" w:rsidRDefault="009F4575" w:rsidP="006C471B">
      <w:pPr>
        <w:jc w:val="both"/>
        <w:rPr>
          <w:rFonts w:ascii="Arial" w:eastAsia="Times New Roman" w:hAnsi="Arial" w:cs="Arial"/>
          <w:color w:val="000000"/>
          <w:sz w:val="20"/>
          <w:szCs w:val="20"/>
        </w:rPr>
      </w:pPr>
    </w:p>
    <w:p w14:paraId="7C2FDB8E" w14:textId="5306DF41" w:rsidR="009F4575" w:rsidRDefault="009F4575" w:rsidP="006C471B">
      <w:pPr>
        <w:jc w:val="both"/>
        <w:rPr>
          <w:rFonts w:ascii="Arial" w:eastAsia="Times New Roman" w:hAnsi="Arial" w:cs="Arial"/>
          <w:color w:val="000000"/>
          <w:sz w:val="20"/>
          <w:szCs w:val="20"/>
        </w:rPr>
      </w:pPr>
    </w:p>
    <w:p w14:paraId="5B79AEE4" w14:textId="77777777" w:rsidR="009F4575" w:rsidRPr="001B3048" w:rsidRDefault="009F4575" w:rsidP="009F4575">
      <w:pPr>
        <w:jc w:val="both"/>
        <w:rPr>
          <w:rFonts w:ascii="Arial" w:hAnsi="Arial" w:cs="Arial"/>
          <w:sz w:val="20"/>
          <w:szCs w:val="20"/>
          <w:lang w:eastAsia="ja-JP"/>
        </w:rPr>
      </w:pPr>
      <w:r w:rsidRPr="001B3048">
        <w:rPr>
          <w:rFonts w:ascii="Arial" w:hAnsi="Arial" w:cs="Arial"/>
          <w:noProof/>
          <w:sz w:val="20"/>
          <w:szCs w:val="20"/>
          <w:lang w:val="nl-BE" w:eastAsia="nl-BE"/>
        </w:rPr>
        <w:lastRenderedPageBreak/>
        <w:drawing>
          <wp:inline distT="0" distB="0" distL="0" distR="0" wp14:anchorId="0A150382" wp14:editId="633436A4">
            <wp:extent cx="4572000" cy="3733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37447B" w14:textId="77777777" w:rsidR="009F4575" w:rsidRPr="00076F88" w:rsidRDefault="009F4575" w:rsidP="009F4575">
      <w:pPr>
        <w:jc w:val="both"/>
        <w:rPr>
          <w:rFonts w:ascii="Arial" w:eastAsia="Times New Roman" w:hAnsi="Arial" w:cs="Arial"/>
          <w:color w:val="000000"/>
          <w:sz w:val="20"/>
          <w:szCs w:val="20"/>
        </w:rPr>
      </w:pPr>
      <w:r w:rsidRPr="001B3048">
        <w:rPr>
          <w:rFonts w:ascii="Arial" w:hAnsi="Arial" w:cs="Arial"/>
          <w:b/>
          <w:sz w:val="20"/>
          <w:szCs w:val="20"/>
          <w:lang w:eastAsia="ja-JP"/>
        </w:rPr>
        <w:t xml:space="preserve">Figure 2 </w:t>
      </w:r>
      <w:r w:rsidRPr="001B3048">
        <w:rPr>
          <w:rFonts w:ascii="Arial" w:hAnsi="Arial" w:cs="Arial"/>
          <w:sz w:val="20"/>
          <w:szCs w:val="20"/>
          <w:lang w:eastAsia="ja-JP"/>
        </w:rPr>
        <w:t xml:space="preserve">Prevalence of anxiety-induced </w:t>
      </w:r>
      <w:r>
        <w:rPr>
          <w:rFonts w:ascii="Arial" w:eastAsia="Times New Roman" w:hAnsi="Arial" w:cs="Arial"/>
          <w:color w:val="000000"/>
          <w:sz w:val="20"/>
          <w:szCs w:val="20"/>
        </w:rPr>
        <w:t xml:space="preserve">sleep disturbance </w:t>
      </w:r>
      <w:r w:rsidRPr="001B3048">
        <w:rPr>
          <w:rFonts w:ascii="Arial" w:hAnsi="Arial" w:cs="Arial"/>
          <w:sz w:val="20"/>
          <w:szCs w:val="20"/>
          <w:lang w:eastAsia="ja-JP"/>
        </w:rPr>
        <w:t>by time spent sedentary</w:t>
      </w:r>
    </w:p>
    <w:p w14:paraId="714B12D9" w14:textId="77777777" w:rsidR="009F4575" w:rsidRPr="00076F88" w:rsidRDefault="009F4575" w:rsidP="009F4575">
      <w:pPr>
        <w:jc w:val="both"/>
        <w:rPr>
          <w:rFonts w:ascii="Arial" w:eastAsia="Times New Roman" w:hAnsi="Arial" w:cs="Arial"/>
          <w:color w:val="000000"/>
          <w:sz w:val="20"/>
          <w:szCs w:val="20"/>
        </w:rPr>
      </w:pPr>
      <w:r w:rsidRPr="001B3048">
        <w:rPr>
          <w:rFonts w:ascii="Arial" w:hAnsi="Arial" w:cs="Arial"/>
          <w:color w:val="141413"/>
          <w:sz w:val="20"/>
          <w:szCs w:val="20"/>
        </w:rPr>
        <w:t xml:space="preserve">Anxiety-induced </w:t>
      </w:r>
      <w:r>
        <w:rPr>
          <w:rFonts w:ascii="Arial" w:eastAsia="Times New Roman" w:hAnsi="Arial" w:cs="Arial"/>
          <w:color w:val="000000"/>
          <w:sz w:val="20"/>
          <w:szCs w:val="20"/>
        </w:rPr>
        <w:t>sleep disturbance</w:t>
      </w:r>
      <w:r w:rsidRPr="001B3048">
        <w:rPr>
          <w:rFonts w:ascii="Arial" w:hAnsi="Arial" w:cs="Arial"/>
          <w:color w:val="141413"/>
          <w:sz w:val="20"/>
          <w:szCs w:val="20"/>
        </w:rPr>
        <w:t xml:space="preserve"> was defined as answering ‘most of the time’ or ‘always’ to the question “During the past 12 months, how often have you been so worried about something that you could not sleep at night?”</w:t>
      </w:r>
    </w:p>
    <w:p w14:paraId="681F0BCF" w14:textId="77777777" w:rsidR="009F4575" w:rsidRDefault="009F4575" w:rsidP="009F4575"/>
    <w:p w14:paraId="49AFA671" w14:textId="53FE2473" w:rsidR="009F4575" w:rsidRDefault="009F4575" w:rsidP="006C471B">
      <w:pPr>
        <w:jc w:val="both"/>
        <w:rPr>
          <w:rFonts w:ascii="Arial" w:eastAsia="Times New Roman" w:hAnsi="Arial" w:cs="Arial"/>
          <w:color w:val="000000"/>
          <w:sz w:val="20"/>
          <w:szCs w:val="20"/>
        </w:rPr>
      </w:pPr>
    </w:p>
    <w:p w14:paraId="57C937C7" w14:textId="5D6DABA0" w:rsidR="009F4575" w:rsidRDefault="009F4575" w:rsidP="006C471B">
      <w:pPr>
        <w:jc w:val="both"/>
        <w:rPr>
          <w:rFonts w:ascii="Arial" w:eastAsia="Times New Roman" w:hAnsi="Arial" w:cs="Arial"/>
          <w:color w:val="000000"/>
          <w:sz w:val="20"/>
          <w:szCs w:val="20"/>
        </w:rPr>
      </w:pPr>
    </w:p>
    <w:p w14:paraId="535E0D43" w14:textId="5A2FB202" w:rsidR="009F4575" w:rsidRDefault="009F4575" w:rsidP="006C471B">
      <w:pPr>
        <w:jc w:val="both"/>
        <w:rPr>
          <w:rFonts w:ascii="Arial" w:eastAsia="Times New Roman" w:hAnsi="Arial" w:cs="Arial"/>
          <w:color w:val="000000"/>
          <w:sz w:val="20"/>
          <w:szCs w:val="20"/>
        </w:rPr>
      </w:pPr>
    </w:p>
    <w:p w14:paraId="72CCDB6D" w14:textId="380AE999" w:rsidR="009F4575" w:rsidRDefault="009F4575" w:rsidP="006C471B">
      <w:pPr>
        <w:jc w:val="both"/>
        <w:rPr>
          <w:rFonts w:ascii="Arial" w:eastAsia="Times New Roman" w:hAnsi="Arial" w:cs="Arial"/>
          <w:color w:val="000000"/>
          <w:sz w:val="20"/>
          <w:szCs w:val="20"/>
        </w:rPr>
      </w:pPr>
    </w:p>
    <w:p w14:paraId="15B055F2" w14:textId="28DDE3B5" w:rsidR="009F4575" w:rsidRDefault="009F4575" w:rsidP="006C471B">
      <w:pPr>
        <w:jc w:val="both"/>
        <w:rPr>
          <w:rFonts w:ascii="Arial" w:eastAsia="Times New Roman" w:hAnsi="Arial" w:cs="Arial"/>
          <w:color w:val="000000"/>
          <w:sz w:val="20"/>
          <w:szCs w:val="20"/>
        </w:rPr>
      </w:pPr>
    </w:p>
    <w:p w14:paraId="63755278" w14:textId="26E9BCE2" w:rsidR="009F4575" w:rsidRDefault="009F4575" w:rsidP="006C471B">
      <w:pPr>
        <w:jc w:val="both"/>
        <w:rPr>
          <w:rFonts w:ascii="Arial" w:eastAsia="Times New Roman" w:hAnsi="Arial" w:cs="Arial"/>
          <w:color w:val="000000"/>
          <w:sz w:val="20"/>
          <w:szCs w:val="20"/>
        </w:rPr>
      </w:pPr>
    </w:p>
    <w:p w14:paraId="6FFFE42B" w14:textId="46E13D0F" w:rsidR="009F4575" w:rsidRDefault="009F4575" w:rsidP="006C471B">
      <w:pPr>
        <w:jc w:val="both"/>
        <w:rPr>
          <w:rFonts w:ascii="Arial" w:eastAsia="Times New Roman" w:hAnsi="Arial" w:cs="Arial"/>
          <w:color w:val="000000"/>
          <w:sz w:val="20"/>
          <w:szCs w:val="20"/>
        </w:rPr>
      </w:pPr>
    </w:p>
    <w:p w14:paraId="49F0309B" w14:textId="1E858114" w:rsidR="009F4575" w:rsidRDefault="009F4575" w:rsidP="006C471B">
      <w:pPr>
        <w:jc w:val="both"/>
        <w:rPr>
          <w:rFonts w:ascii="Arial" w:eastAsia="Times New Roman" w:hAnsi="Arial" w:cs="Arial"/>
          <w:color w:val="000000"/>
          <w:sz w:val="20"/>
          <w:szCs w:val="20"/>
        </w:rPr>
      </w:pPr>
    </w:p>
    <w:p w14:paraId="02B59CC8" w14:textId="0C4C6732" w:rsidR="009F4575" w:rsidRDefault="009F4575" w:rsidP="006C471B">
      <w:pPr>
        <w:jc w:val="both"/>
        <w:rPr>
          <w:rFonts w:ascii="Arial" w:eastAsia="Times New Roman" w:hAnsi="Arial" w:cs="Arial"/>
          <w:color w:val="000000"/>
          <w:sz w:val="20"/>
          <w:szCs w:val="20"/>
        </w:rPr>
      </w:pPr>
    </w:p>
    <w:p w14:paraId="6A1FA807" w14:textId="5B7E1496" w:rsidR="009F4575" w:rsidRDefault="009F4575" w:rsidP="006C471B">
      <w:pPr>
        <w:jc w:val="both"/>
        <w:rPr>
          <w:rFonts w:ascii="Arial" w:eastAsia="Times New Roman" w:hAnsi="Arial" w:cs="Arial"/>
          <w:color w:val="000000"/>
          <w:sz w:val="20"/>
          <w:szCs w:val="20"/>
        </w:rPr>
      </w:pPr>
    </w:p>
    <w:p w14:paraId="0EE8994F" w14:textId="0C4E24DF" w:rsidR="009F4575" w:rsidRDefault="009F4575" w:rsidP="006C471B">
      <w:pPr>
        <w:jc w:val="both"/>
        <w:rPr>
          <w:rFonts w:ascii="Arial" w:eastAsia="Times New Roman" w:hAnsi="Arial" w:cs="Arial"/>
          <w:color w:val="000000"/>
          <w:sz w:val="20"/>
          <w:szCs w:val="20"/>
        </w:rPr>
      </w:pPr>
    </w:p>
    <w:p w14:paraId="2CE94931" w14:textId="0CA9AFE6" w:rsidR="009F4575" w:rsidRDefault="009F4575" w:rsidP="006C471B">
      <w:pPr>
        <w:jc w:val="both"/>
        <w:rPr>
          <w:rFonts w:ascii="Arial" w:eastAsia="Times New Roman" w:hAnsi="Arial" w:cs="Arial"/>
          <w:color w:val="000000"/>
          <w:sz w:val="20"/>
          <w:szCs w:val="20"/>
        </w:rPr>
      </w:pPr>
    </w:p>
    <w:p w14:paraId="64CDCEE3" w14:textId="4686CD7B" w:rsidR="009F4575" w:rsidRDefault="009F4575" w:rsidP="006C471B">
      <w:pPr>
        <w:jc w:val="both"/>
        <w:rPr>
          <w:rFonts w:ascii="Arial" w:eastAsia="Times New Roman" w:hAnsi="Arial" w:cs="Arial"/>
          <w:color w:val="000000"/>
          <w:sz w:val="20"/>
          <w:szCs w:val="20"/>
        </w:rPr>
      </w:pPr>
    </w:p>
    <w:p w14:paraId="3C85BA8E" w14:textId="7152AF60" w:rsidR="009F4575" w:rsidRDefault="009F4575" w:rsidP="006C471B">
      <w:pPr>
        <w:jc w:val="both"/>
        <w:rPr>
          <w:rFonts w:ascii="Arial" w:eastAsia="Times New Roman" w:hAnsi="Arial" w:cs="Arial"/>
          <w:color w:val="000000"/>
          <w:sz w:val="20"/>
          <w:szCs w:val="20"/>
        </w:rPr>
      </w:pPr>
    </w:p>
    <w:p w14:paraId="0C1EF542" w14:textId="1AB3905D" w:rsidR="009F4575" w:rsidRDefault="009F4575" w:rsidP="006C471B">
      <w:pPr>
        <w:jc w:val="both"/>
        <w:rPr>
          <w:rFonts w:ascii="Arial" w:eastAsia="Times New Roman" w:hAnsi="Arial" w:cs="Arial"/>
          <w:color w:val="000000"/>
          <w:sz w:val="20"/>
          <w:szCs w:val="20"/>
        </w:rPr>
      </w:pPr>
    </w:p>
    <w:p w14:paraId="75B5F9C7" w14:textId="613C37C2" w:rsidR="009F4575" w:rsidRDefault="009F4575" w:rsidP="006C471B">
      <w:pPr>
        <w:jc w:val="both"/>
        <w:rPr>
          <w:rFonts w:ascii="Arial" w:eastAsia="Times New Roman" w:hAnsi="Arial" w:cs="Arial"/>
          <w:color w:val="000000"/>
          <w:sz w:val="20"/>
          <w:szCs w:val="20"/>
        </w:rPr>
      </w:pPr>
    </w:p>
    <w:p w14:paraId="5E34000A" w14:textId="0BF2756C" w:rsidR="009F4575" w:rsidRDefault="009F4575" w:rsidP="006C471B">
      <w:pPr>
        <w:jc w:val="both"/>
        <w:rPr>
          <w:rFonts w:ascii="Arial" w:eastAsia="Times New Roman" w:hAnsi="Arial" w:cs="Arial"/>
          <w:color w:val="000000"/>
          <w:sz w:val="20"/>
          <w:szCs w:val="20"/>
        </w:rPr>
      </w:pPr>
    </w:p>
    <w:p w14:paraId="6F8F7863" w14:textId="6E0A6B18" w:rsidR="009F4575" w:rsidRDefault="009F4575" w:rsidP="006C471B">
      <w:pPr>
        <w:jc w:val="both"/>
        <w:rPr>
          <w:rFonts w:ascii="Arial" w:eastAsia="Times New Roman" w:hAnsi="Arial" w:cs="Arial"/>
          <w:color w:val="000000"/>
          <w:sz w:val="20"/>
          <w:szCs w:val="20"/>
        </w:rPr>
      </w:pPr>
    </w:p>
    <w:p w14:paraId="20BB5EBF" w14:textId="4F2E95EF" w:rsidR="009F4575" w:rsidRDefault="009F4575" w:rsidP="006C471B">
      <w:pPr>
        <w:jc w:val="both"/>
        <w:rPr>
          <w:rFonts w:ascii="Arial" w:eastAsia="Times New Roman" w:hAnsi="Arial" w:cs="Arial"/>
          <w:color w:val="000000"/>
          <w:sz w:val="20"/>
          <w:szCs w:val="20"/>
        </w:rPr>
      </w:pPr>
    </w:p>
    <w:p w14:paraId="493AD5C7" w14:textId="712818F8" w:rsidR="009F4575" w:rsidRDefault="009F4575" w:rsidP="006C471B">
      <w:pPr>
        <w:jc w:val="both"/>
        <w:rPr>
          <w:rFonts w:ascii="Arial" w:eastAsia="Times New Roman" w:hAnsi="Arial" w:cs="Arial"/>
          <w:color w:val="000000"/>
          <w:sz w:val="20"/>
          <w:szCs w:val="20"/>
        </w:rPr>
      </w:pPr>
    </w:p>
    <w:p w14:paraId="2A52CE97" w14:textId="45CC514B" w:rsidR="009F4575" w:rsidRDefault="009F4575" w:rsidP="006C471B">
      <w:pPr>
        <w:jc w:val="both"/>
        <w:rPr>
          <w:rFonts w:ascii="Arial" w:eastAsia="Times New Roman" w:hAnsi="Arial" w:cs="Arial"/>
          <w:color w:val="000000"/>
          <w:sz w:val="20"/>
          <w:szCs w:val="20"/>
        </w:rPr>
      </w:pPr>
    </w:p>
    <w:p w14:paraId="4A578D4D" w14:textId="1BD4A1C2" w:rsidR="009F4575" w:rsidRDefault="009F4575" w:rsidP="006C471B">
      <w:pPr>
        <w:jc w:val="both"/>
        <w:rPr>
          <w:rFonts w:ascii="Arial" w:eastAsia="Times New Roman" w:hAnsi="Arial" w:cs="Arial"/>
          <w:color w:val="000000"/>
          <w:sz w:val="20"/>
          <w:szCs w:val="20"/>
        </w:rPr>
      </w:pPr>
    </w:p>
    <w:p w14:paraId="474E60B3" w14:textId="24E088F9" w:rsidR="009F4575" w:rsidRDefault="009F4575" w:rsidP="006C471B">
      <w:pPr>
        <w:jc w:val="both"/>
        <w:rPr>
          <w:rFonts w:ascii="Arial" w:eastAsia="Times New Roman" w:hAnsi="Arial" w:cs="Arial"/>
          <w:color w:val="000000"/>
          <w:sz w:val="20"/>
          <w:szCs w:val="20"/>
        </w:rPr>
      </w:pPr>
    </w:p>
    <w:p w14:paraId="54F3790B" w14:textId="1B778ADE" w:rsidR="009F4575" w:rsidRDefault="009F4575" w:rsidP="006C471B">
      <w:pPr>
        <w:jc w:val="both"/>
        <w:rPr>
          <w:rFonts w:ascii="Arial" w:eastAsia="Times New Roman" w:hAnsi="Arial" w:cs="Arial"/>
          <w:color w:val="000000"/>
          <w:sz w:val="20"/>
          <w:szCs w:val="20"/>
        </w:rPr>
      </w:pPr>
    </w:p>
    <w:p w14:paraId="54172164" w14:textId="1668E2C1" w:rsidR="009F4575" w:rsidRDefault="009F4575" w:rsidP="006C471B">
      <w:pPr>
        <w:jc w:val="both"/>
        <w:rPr>
          <w:rFonts w:ascii="Arial" w:eastAsia="Times New Roman" w:hAnsi="Arial" w:cs="Arial"/>
          <w:color w:val="000000"/>
          <w:sz w:val="20"/>
          <w:szCs w:val="20"/>
        </w:rPr>
      </w:pPr>
    </w:p>
    <w:p w14:paraId="50CFCF64" w14:textId="4F5421E5" w:rsidR="009F4575" w:rsidRDefault="009F4575" w:rsidP="006C471B">
      <w:pPr>
        <w:jc w:val="both"/>
        <w:rPr>
          <w:rFonts w:ascii="Arial" w:eastAsia="Times New Roman" w:hAnsi="Arial" w:cs="Arial"/>
          <w:color w:val="000000"/>
          <w:sz w:val="20"/>
          <w:szCs w:val="20"/>
        </w:rPr>
      </w:pPr>
    </w:p>
    <w:p w14:paraId="69A51D9D" w14:textId="7E6DFE8D" w:rsidR="009F4575" w:rsidRDefault="009F4575" w:rsidP="006C471B">
      <w:pPr>
        <w:jc w:val="both"/>
        <w:rPr>
          <w:rFonts w:ascii="Arial" w:eastAsia="Times New Roman" w:hAnsi="Arial" w:cs="Arial"/>
          <w:color w:val="000000"/>
          <w:sz w:val="20"/>
          <w:szCs w:val="20"/>
        </w:rPr>
      </w:pPr>
    </w:p>
    <w:p w14:paraId="5CCB645A" w14:textId="01D5B7BA" w:rsidR="009F4575" w:rsidRDefault="009F4575" w:rsidP="006C471B">
      <w:pPr>
        <w:jc w:val="both"/>
        <w:rPr>
          <w:rFonts w:ascii="Arial" w:eastAsia="Times New Roman" w:hAnsi="Arial" w:cs="Arial"/>
          <w:color w:val="000000"/>
          <w:sz w:val="20"/>
          <w:szCs w:val="20"/>
        </w:rPr>
      </w:pPr>
    </w:p>
    <w:p w14:paraId="78E75C4D" w14:textId="5ECCE431" w:rsidR="009F4575" w:rsidRDefault="009F4575" w:rsidP="006C471B">
      <w:pPr>
        <w:jc w:val="both"/>
        <w:rPr>
          <w:rFonts w:ascii="Arial" w:eastAsia="Times New Roman" w:hAnsi="Arial" w:cs="Arial"/>
          <w:color w:val="000000"/>
          <w:sz w:val="20"/>
          <w:szCs w:val="20"/>
        </w:rPr>
      </w:pPr>
    </w:p>
    <w:p w14:paraId="755B0D21" w14:textId="78828B52" w:rsidR="009F4575" w:rsidRDefault="009F4575" w:rsidP="006C471B">
      <w:pPr>
        <w:jc w:val="both"/>
        <w:rPr>
          <w:rFonts w:ascii="Arial" w:eastAsia="Times New Roman" w:hAnsi="Arial" w:cs="Arial"/>
          <w:color w:val="000000"/>
          <w:sz w:val="20"/>
          <w:szCs w:val="20"/>
        </w:rPr>
      </w:pPr>
      <w:r w:rsidRPr="001B3048">
        <w:rPr>
          <w:rFonts w:ascii="Arial" w:hAnsi="Arial" w:cs="Arial"/>
          <w:b/>
          <w:noProof/>
          <w:sz w:val="20"/>
          <w:szCs w:val="20"/>
          <w:lang w:val="nl-BE" w:eastAsia="nl-BE"/>
        </w:rPr>
        <w:lastRenderedPageBreak/>
        <w:drawing>
          <wp:anchor distT="0" distB="0" distL="114300" distR="114300" simplePos="0" relativeHeight="251660288" behindDoc="0" locked="0" layoutInCell="1" allowOverlap="1" wp14:anchorId="09EE95AF" wp14:editId="089371AA">
            <wp:simplePos x="914400" y="914400"/>
            <wp:positionH relativeFrom="column">
              <wp:align>left</wp:align>
            </wp:positionH>
            <wp:positionV relativeFrom="paragraph">
              <wp:align>top</wp:align>
            </wp:positionV>
            <wp:extent cx="5727700" cy="8552124"/>
            <wp:effectExtent l="0" t="0" r="6350" b="190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8552124"/>
                    </a:xfrm>
                    <a:prstGeom prst="rect">
                      <a:avLst/>
                    </a:prstGeom>
                    <a:noFill/>
                    <a:ln>
                      <a:noFill/>
                    </a:ln>
                  </pic:spPr>
                </pic:pic>
              </a:graphicData>
            </a:graphic>
          </wp:anchor>
        </w:drawing>
      </w:r>
      <w:r>
        <w:rPr>
          <w:rFonts w:ascii="Arial" w:eastAsia="Times New Roman" w:hAnsi="Arial" w:cs="Arial"/>
          <w:color w:val="000000"/>
          <w:sz w:val="20"/>
          <w:szCs w:val="20"/>
        </w:rPr>
        <w:br w:type="textWrapping" w:clear="all"/>
      </w:r>
    </w:p>
    <w:p w14:paraId="4692B178" w14:textId="77777777" w:rsidR="009F4575" w:rsidRPr="005759FE" w:rsidRDefault="009F4575" w:rsidP="009F4575">
      <w:pPr>
        <w:jc w:val="both"/>
        <w:rPr>
          <w:rFonts w:ascii="Arial" w:eastAsia="Times New Roman" w:hAnsi="Arial" w:cs="Arial"/>
          <w:color w:val="000000"/>
          <w:sz w:val="20"/>
          <w:szCs w:val="20"/>
        </w:rPr>
      </w:pPr>
      <w:r w:rsidRPr="001B3048">
        <w:rPr>
          <w:rFonts w:ascii="Arial" w:hAnsi="Arial" w:cs="Arial"/>
          <w:b/>
          <w:sz w:val="20"/>
          <w:szCs w:val="20"/>
          <w:lang w:eastAsia="ja-JP"/>
        </w:rPr>
        <w:lastRenderedPageBreak/>
        <w:t xml:space="preserve">Figure 3 </w:t>
      </w:r>
      <w:r w:rsidRPr="001B3048">
        <w:rPr>
          <w:rFonts w:ascii="Arial" w:hAnsi="Arial" w:cs="Arial"/>
          <w:sz w:val="20"/>
          <w:szCs w:val="20"/>
          <w:lang w:eastAsia="ja-JP"/>
        </w:rPr>
        <w:t xml:space="preserve">Country-wise association between ≥3 hours/day of sedentary behavior and anxiety-induced </w:t>
      </w:r>
      <w:r>
        <w:rPr>
          <w:rFonts w:ascii="Arial" w:eastAsia="Times New Roman" w:hAnsi="Arial" w:cs="Arial"/>
          <w:color w:val="000000"/>
          <w:sz w:val="20"/>
          <w:szCs w:val="20"/>
        </w:rPr>
        <w:t>sleep disturbance</w:t>
      </w:r>
      <w:r w:rsidRPr="001B3048">
        <w:rPr>
          <w:rFonts w:ascii="Arial" w:hAnsi="Arial" w:cs="Arial"/>
          <w:sz w:val="20"/>
          <w:szCs w:val="20"/>
          <w:lang w:eastAsia="ja-JP"/>
        </w:rPr>
        <w:t xml:space="preserve"> estimated by multivariable logistic regression</w:t>
      </w:r>
    </w:p>
    <w:p w14:paraId="04AF2343" w14:textId="77777777" w:rsidR="009F4575" w:rsidRPr="001B3048" w:rsidRDefault="009F4575" w:rsidP="009F4575">
      <w:pPr>
        <w:jc w:val="both"/>
        <w:rPr>
          <w:rFonts w:ascii="Arial" w:hAnsi="Arial" w:cs="Arial"/>
          <w:sz w:val="20"/>
          <w:szCs w:val="20"/>
          <w:lang w:eastAsia="ja-JP"/>
        </w:rPr>
      </w:pPr>
      <w:r w:rsidRPr="001B3048">
        <w:rPr>
          <w:rFonts w:ascii="Arial" w:hAnsi="Arial" w:cs="Arial"/>
          <w:sz w:val="20"/>
          <w:szCs w:val="20"/>
          <w:lang w:eastAsia="ja-JP"/>
        </w:rPr>
        <w:t>Abbreviation: OR Odds ratio; CI confidence interval</w:t>
      </w:r>
    </w:p>
    <w:p w14:paraId="4DE86C93" w14:textId="77777777" w:rsidR="009F4575" w:rsidRPr="005759FE" w:rsidRDefault="009F4575" w:rsidP="009F4575">
      <w:pPr>
        <w:jc w:val="both"/>
        <w:rPr>
          <w:rFonts w:ascii="Arial" w:eastAsia="Times New Roman" w:hAnsi="Arial" w:cs="Arial"/>
          <w:color w:val="000000"/>
          <w:sz w:val="20"/>
          <w:szCs w:val="20"/>
        </w:rPr>
      </w:pPr>
      <w:r>
        <w:rPr>
          <w:rFonts w:ascii="Arial" w:hAnsi="Arial" w:cs="Arial"/>
          <w:color w:val="141413"/>
          <w:sz w:val="20"/>
          <w:szCs w:val="20"/>
        </w:rPr>
        <w:t xml:space="preserve">Anxiety-induced </w:t>
      </w:r>
      <w:r>
        <w:rPr>
          <w:rFonts w:ascii="Arial" w:eastAsia="Times New Roman" w:hAnsi="Arial" w:cs="Arial"/>
          <w:color w:val="000000"/>
          <w:sz w:val="20"/>
          <w:szCs w:val="20"/>
        </w:rPr>
        <w:t xml:space="preserve">sleep disturbance </w:t>
      </w:r>
      <w:r w:rsidRPr="001B3048">
        <w:rPr>
          <w:rFonts w:ascii="Arial" w:hAnsi="Arial" w:cs="Arial"/>
          <w:color w:val="141413"/>
          <w:sz w:val="20"/>
          <w:szCs w:val="20"/>
        </w:rPr>
        <w:t>was defined as answering ‘most of the time’ or ‘always’ to the question “During the past 12 months, how often have you been so worried about something that you could not sleep at night?”</w:t>
      </w:r>
    </w:p>
    <w:p w14:paraId="689A15D2" w14:textId="77777777" w:rsidR="009F4575" w:rsidRPr="001B3048" w:rsidRDefault="009F4575" w:rsidP="009F4575">
      <w:pPr>
        <w:jc w:val="both"/>
        <w:rPr>
          <w:rFonts w:ascii="Arial" w:hAnsi="Arial" w:cs="Arial"/>
          <w:sz w:val="20"/>
          <w:szCs w:val="20"/>
          <w:lang w:eastAsia="ja-JP"/>
        </w:rPr>
      </w:pPr>
      <w:r w:rsidRPr="001B3048">
        <w:rPr>
          <w:rFonts w:ascii="Arial" w:hAnsi="Arial" w:cs="Arial"/>
          <w:sz w:val="20"/>
          <w:szCs w:val="20"/>
          <w:lang w:eastAsia="ja-JP"/>
        </w:rPr>
        <w:t>Models are adjusted for age, sex, food insecurity (proxy of socioeconomic status), and physical activity.</w:t>
      </w:r>
    </w:p>
    <w:p w14:paraId="7A4411FF" w14:textId="77777777" w:rsidR="009F4575" w:rsidRPr="001B3048" w:rsidRDefault="009F4575" w:rsidP="009F4575">
      <w:pPr>
        <w:spacing w:line="480" w:lineRule="auto"/>
        <w:jc w:val="both"/>
        <w:rPr>
          <w:rFonts w:ascii="Arial" w:hAnsi="Arial" w:cs="Arial"/>
          <w:sz w:val="20"/>
          <w:szCs w:val="20"/>
          <w:lang w:eastAsia="ja-JP"/>
        </w:rPr>
      </w:pPr>
      <w:r w:rsidRPr="001B3048">
        <w:rPr>
          <w:rFonts w:ascii="Arial" w:hAnsi="Arial" w:cs="Arial"/>
          <w:sz w:val="20"/>
          <w:szCs w:val="20"/>
          <w:lang w:eastAsia="ja-JP"/>
        </w:rPr>
        <w:t>The overall estimate was obtained by meta-analysis with fixed effects.</w:t>
      </w:r>
    </w:p>
    <w:p w14:paraId="4327C818" w14:textId="77777777" w:rsidR="009F4575" w:rsidRPr="001B3048" w:rsidRDefault="009F4575" w:rsidP="006C471B">
      <w:pPr>
        <w:jc w:val="both"/>
        <w:rPr>
          <w:rFonts w:ascii="Arial" w:eastAsia="Times New Roman" w:hAnsi="Arial" w:cs="Arial"/>
          <w:color w:val="000000"/>
          <w:sz w:val="20"/>
          <w:szCs w:val="20"/>
        </w:rPr>
      </w:pPr>
      <w:bookmarkStart w:id="0" w:name="_GoBack"/>
      <w:bookmarkEnd w:id="0"/>
    </w:p>
    <w:sectPr w:rsidR="009F4575" w:rsidRPr="001B3048" w:rsidSect="003318F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D1C9" w14:textId="77777777" w:rsidR="006A10CC" w:rsidRDefault="006A10CC" w:rsidP="00C90D52">
      <w:r>
        <w:separator/>
      </w:r>
    </w:p>
  </w:endnote>
  <w:endnote w:type="continuationSeparator" w:id="0">
    <w:p w14:paraId="5B7EB317" w14:textId="77777777" w:rsidR="006A10CC" w:rsidRDefault="006A10CC" w:rsidP="00C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ScalaLancetPro">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C893" w14:textId="77777777" w:rsidR="00D23F7F" w:rsidRDefault="00D23F7F" w:rsidP="00C9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88A6F" w14:textId="77777777" w:rsidR="00D23F7F" w:rsidRDefault="00D23F7F" w:rsidP="00C90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DF14" w14:textId="396FDCFA" w:rsidR="00D23F7F" w:rsidRPr="007422B4" w:rsidRDefault="00D23F7F" w:rsidP="00C90D52">
    <w:pPr>
      <w:pStyle w:val="Footer"/>
      <w:framePr w:wrap="around" w:vAnchor="text" w:hAnchor="margin" w:xAlign="right" w:y="1"/>
      <w:rPr>
        <w:rStyle w:val="PageNumber"/>
        <w:rFonts w:ascii="Arial" w:hAnsi="Arial" w:cs="Arial"/>
        <w:sz w:val="20"/>
        <w:szCs w:val="20"/>
      </w:rPr>
    </w:pPr>
    <w:r w:rsidRPr="007422B4">
      <w:rPr>
        <w:rStyle w:val="PageNumber"/>
        <w:rFonts w:ascii="Arial" w:hAnsi="Arial" w:cs="Arial"/>
        <w:sz w:val="20"/>
        <w:szCs w:val="20"/>
      </w:rPr>
      <w:fldChar w:fldCharType="begin"/>
    </w:r>
    <w:r w:rsidRPr="007422B4">
      <w:rPr>
        <w:rStyle w:val="PageNumber"/>
        <w:rFonts w:ascii="Arial" w:hAnsi="Arial" w:cs="Arial"/>
        <w:sz w:val="20"/>
        <w:szCs w:val="20"/>
      </w:rPr>
      <w:instrText xml:space="preserve">PAGE  </w:instrText>
    </w:r>
    <w:r w:rsidRPr="007422B4">
      <w:rPr>
        <w:rStyle w:val="PageNumber"/>
        <w:rFonts w:ascii="Arial" w:hAnsi="Arial" w:cs="Arial"/>
        <w:sz w:val="20"/>
        <w:szCs w:val="20"/>
      </w:rPr>
      <w:fldChar w:fldCharType="separate"/>
    </w:r>
    <w:r w:rsidR="00181A9F">
      <w:rPr>
        <w:rStyle w:val="PageNumber"/>
        <w:rFonts w:ascii="Arial" w:hAnsi="Arial" w:cs="Arial"/>
        <w:noProof/>
        <w:sz w:val="20"/>
        <w:szCs w:val="20"/>
      </w:rPr>
      <w:t>2</w:t>
    </w:r>
    <w:r w:rsidRPr="007422B4">
      <w:rPr>
        <w:rStyle w:val="PageNumber"/>
        <w:rFonts w:ascii="Arial" w:hAnsi="Arial" w:cs="Arial"/>
        <w:sz w:val="20"/>
        <w:szCs w:val="20"/>
      </w:rPr>
      <w:fldChar w:fldCharType="end"/>
    </w:r>
  </w:p>
  <w:p w14:paraId="3D67BBD6" w14:textId="27194D67" w:rsidR="00D23F7F" w:rsidRDefault="00D23F7F" w:rsidP="00C90D52">
    <w:pPr>
      <w:pStyle w:val="Footer"/>
      <w:ind w:right="360"/>
    </w:pPr>
  </w:p>
  <w:p w14:paraId="10BB323A" w14:textId="77777777" w:rsidR="009F4575" w:rsidRDefault="009F4575" w:rsidP="00C90D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1203F" w14:textId="77777777" w:rsidR="006A10CC" w:rsidRDefault="006A10CC" w:rsidP="00C90D52">
      <w:r>
        <w:separator/>
      </w:r>
    </w:p>
  </w:footnote>
  <w:footnote w:type="continuationSeparator" w:id="0">
    <w:p w14:paraId="29AF1182" w14:textId="77777777" w:rsidR="006A10CC" w:rsidRDefault="006A10CC" w:rsidP="00C9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DDC"/>
    <w:multiLevelType w:val="hybridMultilevel"/>
    <w:tmpl w:val="8DE8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D7EE4"/>
    <w:multiLevelType w:val="hybridMultilevel"/>
    <w:tmpl w:val="5DBC7D3C"/>
    <w:lvl w:ilvl="0" w:tplc="E2F452BC">
      <w:start w:val="1"/>
      <w:numFmt w:val="lowerLetter"/>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054CD8"/>
    <w:multiLevelType w:val="multilevel"/>
    <w:tmpl w:val="F3F49D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leep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813&lt;/item&gt;&lt;item&gt;1276&lt;/item&gt;&lt;item&gt;1719&lt;/item&gt;&lt;item&gt;2544&lt;/item&gt;&lt;item&gt;2613&lt;/item&gt;&lt;item&gt;2730&lt;/item&gt;&lt;item&gt;2767&lt;/item&gt;&lt;item&gt;2965&lt;/item&gt;&lt;item&gt;3019&lt;/item&gt;&lt;item&gt;3050&lt;/item&gt;&lt;item&gt;3051&lt;/item&gt;&lt;item&gt;3141&lt;/item&gt;&lt;item&gt;3149&lt;/item&gt;&lt;item&gt;3308&lt;/item&gt;&lt;item&gt;3331&lt;/item&gt;&lt;item&gt;3332&lt;/item&gt;&lt;item&gt;3334&lt;/item&gt;&lt;item&gt;3335&lt;/item&gt;&lt;item&gt;3336&lt;/item&gt;&lt;item&gt;3337&lt;/item&gt;&lt;item&gt;3338&lt;/item&gt;&lt;item&gt;3339&lt;/item&gt;&lt;item&gt;3340&lt;/item&gt;&lt;item&gt;3341&lt;/item&gt;&lt;item&gt;3364&lt;/item&gt;&lt;item&gt;3433&lt;/item&gt;&lt;/record-ids&gt;&lt;/item&gt;&lt;/Libraries&gt;"/>
  </w:docVars>
  <w:rsids>
    <w:rsidRoot w:val="003D0AB7"/>
    <w:rsid w:val="00002BC5"/>
    <w:rsid w:val="00005FAC"/>
    <w:rsid w:val="00020DEA"/>
    <w:rsid w:val="00026481"/>
    <w:rsid w:val="00027A6F"/>
    <w:rsid w:val="0006076D"/>
    <w:rsid w:val="00062DBF"/>
    <w:rsid w:val="00064A39"/>
    <w:rsid w:val="00081719"/>
    <w:rsid w:val="0008223E"/>
    <w:rsid w:val="000920F1"/>
    <w:rsid w:val="000A2E79"/>
    <w:rsid w:val="000D0D62"/>
    <w:rsid w:val="000E44A9"/>
    <w:rsid w:val="000F68B2"/>
    <w:rsid w:val="00110679"/>
    <w:rsid w:val="00112095"/>
    <w:rsid w:val="001168C3"/>
    <w:rsid w:val="0012104B"/>
    <w:rsid w:val="00122FAF"/>
    <w:rsid w:val="00124B2B"/>
    <w:rsid w:val="00130980"/>
    <w:rsid w:val="00130F30"/>
    <w:rsid w:val="00131559"/>
    <w:rsid w:val="00151470"/>
    <w:rsid w:val="00157D07"/>
    <w:rsid w:val="00181A9F"/>
    <w:rsid w:val="00181DDF"/>
    <w:rsid w:val="001A298B"/>
    <w:rsid w:val="001A521C"/>
    <w:rsid w:val="001B2640"/>
    <w:rsid w:val="001B3048"/>
    <w:rsid w:val="001D0AEE"/>
    <w:rsid w:val="001D6CF7"/>
    <w:rsid w:val="001D704B"/>
    <w:rsid w:val="001E228F"/>
    <w:rsid w:val="001F044F"/>
    <w:rsid w:val="001F1F35"/>
    <w:rsid w:val="001F461D"/>
    <w:rsid w:val="001F7DF4"/>
    <w:rsid w:val="002005D3"/>
    <w:rsid w:val="002119B2"/>
    <w:rsid w:val="002178BB"/>
    <w:rsid w:val="00257156"/>
    <w:rsid w:val="0026243F"/>
    <w:rsid w:val="00271B0F"/>
    <w:rsid w:val="002736DD"/>
    <w:rsid w:val="00292992"/>
    <w:rsid w:val="00293C7B"/>
    <w:rsid w:val="002A156C"/>
    <w:rsid w:val="002B306A"/>
    <w:rsid w:val="002C3DC9"/>
    <w:rsid w:val="002C65AA"/>
    <w:rsid w:val="002D49E5"/>
    <w:rsid w:val="002D6604"/>
    <w:rsid w:val="002F0EED"/>
    <w:rsid w:val="002F3F3E"/>
    <w:rsid w:val="003030E8"/>
    <w:rsid w:val="00305CB4"/>
    <w:rsid w:val="00305D15"/>
    <w:rsid w:val="00305FD5"/>
    <w:rsid w:val="003170E9"/>
    <w:rsid w:val="003210B2"/>
    <w:rsid w:val="003254B7"/>
    <w:rsid w:val="00326AC8"/>
    <w:rsid w:val="00326C3C"/>
    <w:rsid w:val="003318FD"/>
    <w:rsid w:val="00340CBA"/>
    <w:rsid w:val="00353809"/>
    <w:rsid w:val="003620B2"/>
    <w:rsid w:val="0037406F"/>
    <w:rsid w:val="00387C72"/>
    <w:rsid w:val="00395D63"/>
    <w:rsid w:val="003A74CB"/>
    <w:rsid w:val="003B2DB1"/>
    <w:rsid w:val="003B6E45"/>
    <w:rsid w:val="003D0AB7"/>
    <w:rsid w:val="003D5EB6"/>
    <w:rsid w:val="004168A9"/>
    <w:rsid w:val="00425D39"/>
    <w:rsid w:val="00430138"/>
    <w:rsid w:val="00430B34"/>
    <w:rsid w:val="004447AB"/>
    <w:rsid w:val="0047195A"/>
    <w:rsid w:val="0048572F"/>
    <w:rsid w:val="00493D94"/>
    <w:rsid w:val="0049415E"/>
    <w:rsid w:val="00496ACB"/>
    <w:rsid w:val="004A086F"/>
    <w:rsid w:val="004A36F4"/>
    <w:rsid w:val="004A57E1"/>
    <w:rsid w:val="004A7BA8"/>
    <w:rsid w:val="004B7E65"/>
    <w:rsid w:val="004E6172"/>
    <w:rsid w:val="004F0CA5"/>
    <w:rsid w:val="004F16B6"/>
    <w:rsid w:val="004F1AAB"/>
    <w:rsid w:val="00500CD8"/>
    <w:rsid w:val="00501AF4"/>
    <w:rsid w:val="00502514"/>
    <w:rsid w:val="00504A50"/>
    <w:rsid w:val="00520333"/>
    <w:rsid w:val="0052041E"/>
    <w:rsid w:val="0053412B"/>
    <w:rsid w:val="005373D6"/>
    <w:rsid w:val="00550019"/>
    <w:rsid w:val="00556B58"/>
    <w:rsid w:val="00566F86"/>
    <w:rsid w:val="0056765D"/>
    <w:rsid w:val="005802FB"/>
    <w:rsid w:val="005803BF"/>
    <w:rsid w:val="00595A34"/>
    <w:rsid w:val="00597AA5"/>
    <w:rsid w:val="005A4200"/>
    <w:rsid w:val="005A641C"/>
    <w:rsid w:val="005B5CF7"/>
    <w:rsid w:val="005C73B8"/>
    <w:rsid w:val="005E1A76"/>
    <w:rsid w:val="005F3218"/>
    <w:rsid w:val="005F4B54"/>
    <w:rsid w:val="0060063D"/>
    <w:rsid w:val="00602D44"/>
    <w:rsid w:val="0061445C"/>
    <w:rsid w:val="00614603"/>
    <w:rsid w:val="0061578C"/>
    <w:rsid w:val="006229D2"/>
    <w:rsid w:val="00631381"/>
    <w:rsid w:val="00633B63"/>
    <w:rsid w:val="006437B9"/>
    <w:rsid w:val="006457F4"/>
    <w:rsid w:val="00655525"/>
    <w:rsid w:val="00661297"/>
    <w:rsid w:val="00670FD4"/>
    <w:rsid w:val="006828C2"/>
    <w:rsid w:val="00685B27"/>
    <w:rsid w:val="00694955"/>
    <w:rsid w:val="00696039"/>
    <w:rsid w:val="006A10CC"/>
    <w:rsid w:val="006B2400"/>
    <w:rsid w:val="006B284D"/>
    <w:rsid w:val="006B2A83"/>
    <w:rsid w:val="006B3218"/>
    <w:rsid w:val="006B67EE"/>
    <w:rsid w:val="006C471B"/>
    <w:rsid w:val="006D796D"/>
    <w:rsid w:val="006F188A"/>
    <w:rsid w:val="006F2679"/>
    <w:rsid w:val="006F5B5D"/>
    <w:rsid w:val="006F609C"/>
    <w:rsid w:val="0071314E"/>
    <w:rsid w:val="00723C3B"/>
    <w:rsid w:val="0073185F"/>
    <w:rsid w:val="00741C7D"/>
    <w:rsid w:val="007422B4"/>
    <w:rsid w:val="00752314"/>
    <w:rsid w:val="0077255B"/>
    <w:rsid w:val="007773E1"/>
    <w:rsid w:val="00791828"/>
    <w:rsid w:val="007E25A7"/>
    <w:rsid w:val="007E6188"/>
    <w:rsid w:val="00801B6A"/>
    <w:rsid w:val="00807AB3"/>
    <w:rsid w:val="008123B2"/>
    <w:rsid w:val="008200D0"/>
    <w:rsid w:val="008229D9"/>
    <w:rsid w:val="008239D0"/>
    <w:rsid w:val="0082536F"/>
    <w:rsid w:val="00825374"/>
    <w:rsid w:val="00826227"/>
    <w:rsid w:val="00827809"/>
    <w:rsid w:val="00835FE0"/>
    <w:rsid w:val="008421BA"/>
    <w:rsid w:val="008570D7"/>
    <w:rsid w:val="00874A6E"/>
    <w:rsid w:val="008848E5"/>
    <w:rsid w:val="008859B6"/>
    <w:rsid w:val="00886B7E"/>
    <w:rsid w:val="0089162F"/>
    <w:rsid w:val="00893C36"/>
    <w:rsid w:val="008B31F0"/>
    <w:rsid w:val="008D0064"/>
    <w:rsid w:val="008D0B0B"/>
    <w:rsid w:val="008D637A"/>
    <w:rsid w:val="008E233B"/>
    <w:rsid w:val="008F39FB"/>
    <w:rsid w:val="00903DAA"/>
    <w:rsid w:val="00912E60"/>
    <w:rsid w:val="00922EBE"/>
    <w:rsid w:val="00923555"/>
    <w:rsid w:val="009245C4"/>
    <w:rsid w:val="0092727F"/>
    <w:rsid w:val="009466A0"/>
    <w:rsid w:val="00953776"/>
    <w:rsid w:val="0096393B"/>
    <w:rsid w:val="009669AA"/>
    <w:rsid w:val="00972070"/>
    <w:rsid w:val="009822EE"/>
    <w:rsid w:val="00996043"/>
    <w:rsid w:val="009A13FD"/>
    <w:rsid w:val="009A2E1E"/>
    <w:rsid w:val="009A3DD4"/>
    <w:rsid w:val="009A5340"/>
    <w:rsid w:val="009A680F"/>
    <w:rsid w:val="009A799D"/>
    <w:rsid w:val="009B620C"/>
    <w:rsid w:val="009C6F2F"/>
    <w:rsid w:val="009E078A"/>
    <w:rsid w:val="009F4575"/>
    <w:rsid w:val="00A04633"/>
    <w:rsid w:val="00A05B40"/>
    <w:rsid w:val="00A143BA"/>
    <w:rsid w:val="00A30CE4"/>
    <w:rsid w:val="00A311E3"/>
    <w:rsid w:val="00A34CE0"/>
    <w:rsid w:val="00A371A7"/>
    <w:rsid w:val="00A377E9"/>
    <w:rsid w:val="00A44CA7"/>
    <w:rsid w:val="00A4538A"/>
    <w:rsid w:val="00A46D93"/>
    <w:rsid w:val="00A47D26"/>
    <w:rsid w:val="00A56758"/>
    <w:rsid w:val="00A67A0A"/>
    <w:rsid w:val="00A9698B"/>
    <w:rsid w:val="00AA14C2"/>
    <w:rsid w:val="00AA2456"/>
    <w:rsid w:val="00B00FF0"/>
    <w:rsid w:val="00B07902"/>
    <w:rsid w:val="00B118CB"/>
    <w:rsid w:val="00B1568F"/>
    <w:rsid w:val="00B21995"/>
    <w:rsid w:val="00B24668"/>
    <w:rsid w:val="00B42E46"/>
    <w:rsid w:val="00B441B3"/>
    <w:rsid w:val="00B44552"/>
    <w:rsid w:val="00B47610"/>
    <w:rsid w:val="00B51A09"/>
    <w:rsid w:val="00B52F93"/>
    <w:rsid w:val="00B53CF0"/>
    <w:rsid w:val="00B57A54"/>
    <w:rsid w:val="00B6018A"/>
    <w:rsid w:val="00B63F37"/>
    <w:rsid w:val="00B64C0A"/>
    <w:rsid w:val="00B72417"/>
    <w:rsid w:val="00B814D0"/>
    <w:rsid w:val="00B83B5A"/>
    <w:rsid w:val="00B8426D"/>
    <w:rsid w:val="00B86F8E"/>
    <w:rsid w:val="00B93CA4"/>
    <w:rsid w:val="00BA5D69"/>
    <w:rsid w:val="00BB32A4"/>
    <w:rsid w:val="00BD3AF7"/>
    <w:rsid w:val="00BF2BBD"/>
    <w:rsid w:val="00BF547E"/>
    <w:rsid w:val="00BF5E91"/>
    <w:rsid w:val="00BF71FE"/>
    <w:rsid w:val="00C06D11"/>
    <w:rsid w:val="00C1295C"/>
    <w:rsid w:val="00C15310"/>
    <w:rsid w:val="00C15724"/>
    <w:rsid w:val="00C41831"/>
    <w:rsid w:val="00C41D44"/>
    <w:rsid w:val="00C433E3"/>
    <w:rsid w:val="00C4409B"/>
    <w:rsid w:val="00C4569A"/>
    <w:rsid w:val="00C507B2"/>
    <w:rsid w:val="00C54EF5"/>
    <w:rsid w:val="00C5638B"/>
    <w:rsid w:val="00C60EAB"/>
    <w:rsid w:val="00C63CA7"/>
    <w:rsid w:val="00C66B45"/>
    <w:rsid w:val="00C72D38"/>
    <w:rsid w:val="00C77449"/>
    <w:rsid w:val="00C80B0B"/>
    <w:rsid w:val="00C812AD"/>
    <w:rsid w:val="00C84BD1"/>
    <w:rsid w:val="00C90D52"/>
    <w:rsid w:val="00C945DC"/>
    <w:rsid w:val="00CC1732"/>
    <w:rsid w:val="00CD726E"/>
    <w:rsid w:val="00CD793D"/>
    <w:rsid w:val="00CF7691"/>
    <w:rsid w:val="00D03399"/>
    <w:rsid w:val="00D07DD2"/>
    <w:rsid w:val="00D10CED"/>
    <w:rsid w:val="00D13562"/>
    <w:rsid w:val="00D21A05"/>
    <w:rsid w:val="00D23F7F"/>
    <w:rsid w:val="00D3747F"/>
    <w:rsid w:val="00D45B24"/>
    <w:rsid w:val="00D50E0D"/>
    <w:rsid w:val="00D72721"/>
    <w:rsid w:val="00D778F7"/>
    <w:rsid w:val="00D8722F"/>
    <w:rsid w:val="00D9702A"/>
    <w:rsid w:val="00DA0871"/>
    <w:rsid w:val="00DB36FF"/>
    <w:rsid w:val="00DB4F34"/>
    <w:rsid w:val="00DB7AB7"/>
    <w:rsid w:val="00DE653F"/>
    <w:rsid w:val="00DE686F"/>
    <w:rsid w:val="00DF2999"/>
    <w:rsid w:val="00E07700"/>
    <w:rsid w:val="00E17016"/>
    <w:rsid w:val="00E20315"/>
    <w:rsid w:val="00E2283E"/>
    <w:rsid w:val="00E249E3"/>
    <w:rsid w:val="00E26131"/>
    <w:rsid w:val="00E27A78"/>
    <w:rsid w:val="00E43265"/>
    <w:rsid w:val="00E44F31"/>
    <w:rsid w:val="00E67B38"/>
    <w:rsid w:val="00EA2992"/>
    <w:rsid w:val="00EB3447"/>
    <w:rsid w:val="00EB5D12"/>
    <w:rsid w:val="00EC2D80"/>
    <w:rsid w:val="00ED2C2A"/>
    <w:rsid w:val="00EE0635"/>
    <w:rsid w:val="00EF14E5"/>
    <w:rsid w:val="00EF6B1A"/>
    <w:rsid w:val="00F12B3D"/>
    <w:rsid w:val="00F22696"/>
    <w:rsid w:val="00F23A34"/>
    <w:rsid w:val="00F32444"/>
    <w:rsid w:val="00F35731"/>
    <w:rsid w:val="00F36011"/>
    <w:rsid w:val="00F52F8C"/>
    <w:rsid w:val="00F63904"/>
    <w:rsid w:val="00F65696"/>
    <w:rsid w:val="00F71E62"/>
    <w:rsid w:val="00F72027"/>
    <w:rsid w:val="00F73341"/>
    <w:rsid w:val="00FA34DC"/>
    <w:rsid w:val="00FB3CF0"/>
    <w:rsid w:val="00FC36F0"/>
    <w:rsid w:val="00FC3A74"/>
    <w:rsid w:val="00FD338C"/>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69F66"/>
  <w14:defaultImageDpi w14:val="300"/>
  <w15:docId w15:val="{EFC5C648-F8F9-4818-A08B-A9386B44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6B1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BB"/>
    <w:rPr>
      <w:rFonts w:ascii="Lucida Grande" w:hAnsi="Lucida Grande" w:cs="Lucida Grande"/>
      <w:sz w:val="18"/>
      <w:szCs w:val="18"/>
    </w:rPr>
  </w:style>
  <w:style w:type="paragraph" w:styleId="Footer">
    <w:name w:val="footer"/>
    <w:basedOn w:val="Normal"/>
    <w:link w:val="FooterChar"/>
    <w:uiPriority w:val="99"/>
    <w:unhideWhenUsed/>
    <w:rsid w:val="00C90D52"/>
    <w:pPr>
      <w:tabs>
        <w:tab w:val="center" w:pos="4320"/>
        <w:tab w:val="right" w:pos="8640"/>
      </w:tabs>
    </w:pPr>
  </w:style>
  <w:style w:type="character" w:customStyle="1" w:styleId="FooterChar">
    <w:name w:val="Footer Char"/>
    <w:basedOn w:val="DefaultParagraphFont"/>
    <w:link w:val="Footer"/>
    <w:uiPriority w:val="99"/>
    <w:rsid w:val="00C90D52"/>
  </w:style>
  <w:style w:type="character" w:styleId="PageNumber">
    <w:name w:val="page number"/>
    <w:basedOn w:val="DefaultParagraphFont"/>
    <w:uiPriority w:val="99"/>
    <w:semiHidden/>
    <w:unhideWhenUsed/>
    <w:rsid w:val="00C90D52"/>
  </w:style>
  <w:style w:type="paragraph" w:customStyle="1" w:styleId="EndNoteBibliographyTitle">
    <w:name w:val="EndNote Bibliography Title"/>
    <w:basedOn w:val="Normal"/>
    <w:rsid w:val="002C65AA"/>
    <w:pPr>
      <w:jc w:val="center"/>
    </w:pPr>
    <w:rPr>
      <w:rFonts w:cs="Times New Roman"/>
    </w:rPr>
  </w:style>
  <w:style w:type="paragraph" w:customStyle="1" w:styleId="EndNoteBibliography">
    <w:name w:val="EndNote Bibliography"/>
    <w:basedOn w:val="Normal"/>
    <w:rsid w:val="002C65AA"/>
    <w:rPr>
      <w:rFonts w:cs="Times New Roman"/>
    </w:rPr>
  </w:style>
  <w:style w:type="character" w:customStyle="1" w:styleId="highlight">
    <w:name w:val="highlight"/>
    <w:basedOn w:val="DefaultParagraphFont"/>
    <w:rsid w:val="00B21995"/>
  </w:style>
  <w:style w:type="character" w:styleId="Emphasis">
    <w:name w:val="Emphasis"/>
    <w:basedOn w:val="DefaultParagraphFont"/>
    <w:uiPriority w:val="20"/>
    <w:qFormat/>
    <w:rsid w:val="00B53CF0"/>
    <w:rPr>
      <w:i/>
      <w:iCs/>
    </w:rPr>
  </w:style>
  <w:style w:type="character" w:styleId="Hyperlink">
    <w:name w:val="Hyperlink"/>
    <w:basedOn w:val="DefaultParagraphFont"/>
    <w:uiPriority w:val="99"/>
    <w:unhideWhenUsed/>
    <w:rsid w:val="001F1F35"/>
    <w:rPr>
      <w:color w:val="0000FF"/>
      <w:u w:val="single"/>
    </w:rPr>
  </w:style>
  <w:style w:type="character" w:customStyle="1" w:styleId="Heading1Char">
    <w:name w:val="Heading 1 Char"/>
    <w:basedOn w:val="DefaultParagraphFont"/>
    <w:link w:val="Heading1"/>
    <w:uiPriority w:val="9"/>
    <w:rsid w:val="00EF6B1A"/>
    <w:rPr>
      <w:rFonts w:ascii="Times" w:hAnsi="Times"/>
      <w:b/>
      <w:bCs/>
      <w:kern w:val="36"/>
      <w:sz w:val="48"/>
      <w:szCs w:val="48"/>
    </w:rPr>
  </w:style>
  <w:style w:type="character" w:styleId="CommentReference">
    <w:name w:val="annotation reference"/>
    <w:basedOn w:val="DefaultParagraphFont"/>
    <w:uiPriority w:val="99"/>
    <w:semiHidden/>
    <w:unhideWhenUsed/>
    <w:rsid w:val="00BF2BBD"/>
    <w:rPr>
      <w:sz w:val="18"/>
      <w:szCs w:val="18"/>
    </w:rPr>
  </w:style>
  <w:style w:type="paragraph" w:styleId="CommentText">
    <w:name w:val="annotation text"/>
    <w:basedOn w:val="Normal"/>
    <w:link w:val="CommentTextChar"/>
    <w:uiPriority w:val="99"/>
    <w:semiHidden/>
    <w:unhideWhenUsed/>
    <w:rsid w:val="00BF2BBD"/>
  </w:style>
  <w:style w:type="character" w:customStyle="1" w:styleId="CommentTextChar">
    <w:name w:val="Comment Text Char"/>
    <w:basedOn w:val="DefaultParagraphFont"/>
    <w:link w:val="CommentText"/>
    <w:uiPriority w:val="99"/>
    <w:semiHidden/>
    <w:rsid w:val="00BF2BBD"/>
  </w:style>
  <w:style w:type="paragraph" w:styleId="ListParagraph">
    <w:name w:val="List Paragraph"/>
    <w:basedOn w:val="Normal"/>
    <w:qFormat/>
    <w:rsid w:val="008B31F0"/>
    <w:pPr>
      <w:ind w:left="720"/>
      <w:contextualSpacing/>
    </w:pPr>
  </w:style>
  <w:style w:type="character" w:styleId="Strong">
    <w:name w:val="Strong"/>
    <w:basedOn w:val="DefaultParagraphFont"/>
    <w:uiPriority w:val="22"/>
    <w:qFormat/>
    <w:rsid w:val="00FF7DAB"/>
    <w:rPr>
      <w:b/>
      <w:bCs/>
    </w:rPr>
  </w:style>
  <w:style w:type="paragraph" w:styleId="Header">
    <w:name w:val="header"/>
    <w:basedOn w:val="Normal"/>
    <w:link w:val="HeaderChar"/>
    <w:uiPriority w:val="99"/>
    <w:unhideWhenUsed/>
    <w:rsid w:val="007422B4"/>
    <w:pPr>
      <w:tabs>
        <w:tab w:val="center" w:pos="4536"/>
        <w:tab w:val="right" w:pos="9072"/>
      </w:tabs>
    </w:pPr>
  </w:style>
  <w:style w:type="character" w:customStyle="1" w:styleId="HeaderChar">
    <w:name w:val="Header Char"/>
    <w:basedOn w:val="DefaultParagraphFont"/>
    <w:link w:val="Header"/>
    <w:uiPriority w:val="99"/>
    <w:rsid w:val="007422B4"/>
  </w:style>
  <w:style w:type="paragraph" w:customStyle="1" w:styleId="BodyA">
    <w:name w:val="Body A"/>
    <w:rsid w:val="00893C36"/>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CommentSubject">
    <w:name w:val="annotation subject"/>
    <w:basedOn w:val="CommentText"/>
    <w:next w:val="CommentText"/>
    <w:link w:val="CommentSubjectChar"/>
    <w:uiPriority w:val="99"/>
    <w:semiHidden/>
    <w:unhideWhenUsed/>
    <w:rsid w:val="005C73B8"/>
    <w:rPr>
      <w:b/>
      <w:bCs/>
      <w:sz w:val="20"/>
      <w:szCs w:val="20"/>
    </w:rPr>
  </w:style>
  <w:style w:type="character" w:customStyle="1" w:styleId="CommentSubjectChar">
    <w:name w:val="Comment Subject Char"/>
    <w:basedOn w:val="CommentTextChar"/>
    <w:link w:val="CommentSubject"/>
    <w:uiPriority w:val="99"/>
    <w:semiHidden/>
    <w:rsid w:val="005C7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3204">
      <w:bodyDiv w:val="1"/>
      <w:marLeft w:val="0"/>
      <w:marRight w:val="0"/>
      <w:marTop w:val="0"/>
      <w:marBottom w:val="0"/>
      <w:divBdr>
        <w:top w:val="none" w:sz="0" w:space="0" w:color="auto"/>
        <w:left w:val="none" w:sz="0" w:space="0" w:color="auto"/>
        <w:bottom w:val="none" w:sz="0" w:space="0" w:color="auto"/>
        <w:right w:val="none" w:sz="0" w:space="0" w:color="auto"/>
      </w:divBdr>
    </w:div>
    <w:div w:id="317541573">
      <w:bodyDiv w:val="1"/>
      <w:marLeft w:val="0"/>
      <w:marRight w:val="0"/>
      <w:marTop w:val="0"/>
      <w:marBottom w:val="0"/>
      <w:divBdr>
        <w:top w:val="none" w:sz="0" w:space="0" w:color="auto"/>
        <w:left w:val="none" w:sz="0" w:space="0" w:color="auto"/>
        <w:bottom w:val="none" w:sz="0" w:space="0" w:color="auto"/>
        <w:right w:val="none" w:sz="0" w:space="0" w:color="auto"/>
      </w:divBdr>
    </w:div>
    <w:div w:id="78073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ownloads:sed_sleep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Sheet2!$C$1</c:f>
              <c:strCache>
                <c:ptCount val="1"/>
                <c:pt idx="0">
                  <c:v>Overall</c:v>
                </c:pt>
              </c:strCache>
            </c:strRef>
          </c:tx>
          <c:cat>
            <c:strRef>
              <c:f>Sheet2!$B$2:$B$6</c:f>
              <c:strCache>
                <c:ptCount val="5"/>
                <c:pt idx="0">
                  <c:v>&lt;1 hour</c:v>
                </c:pt>
                <c:pt idx="1">
                  <c:v>1-2 hour</c:v>
                </c:pt>
                <c:pt idx="2">
                  <c:v>3-4 hour</c:v>
                </c:pt>
                <c:pt idx="3">
                  <c:v>5-8 hour</c:v>
                </c:pt>
                <c:pt idx="4">
                  <c:v>&gt;8 hours</c:v>
                </c:pt>
              </c:strCache>
            </c:strRef>
          </c:cat>
          <c:val>
            <c:numRef>
              <c:f>Sheet2!$C$2:$C$6</c:f>
              <c:numCache>
                <c:formatCode>General</c:formatCode>
                <c:ptCount val="5"/>
                <c:pt idx="0">
                  <c:v>6.9889999999999999</c:v>
                </c:pt>
                <c:pt idx="1">
                  <c:v>6.3079999999999972</c:v>
                </c:pt>
                <c:pt idx="2">
                  <c:v>8.4410000000000007</c:v>
                </c:pt>
                <c:pt idx="3">
                  <c:v>11.98</c:v>
                </c:pt>
                <c:pt idx="4">
                  <c:v>15.8</c:v>
                </c:pt>
              </c:numCache>
            </c:numRef>
          </c:val>
          <c:smooth val="0"/>
          <c:extLst>
            <c:ext xmlns:c16="http://schemas.microsoft.com/office/drawing/2014/chart" uri="{C3380CC4-5D6E-409C-BE32-E72D297353CC}">
              <c16:uniqueId val="{00000000-C03A-40FB-A932-B8884EFD05BF}"/>
            </c:ext>
          </c:extLst>
        </c:ser>
        <c:ser>
          <c:idx val="1"/>
          <c:order val="1"/>
          <c:tx>
            <c:strRef>
              <c:f>Sheet2!$D$1</c:f>
              <c:strCache>
                <c:ptCount val="1"/>
                <c:pt idx="0">
                  <c:v>Male</c:v>
                </c:pt>
              </c:strCache>
            </c:strRef>
          </c:tx>
          <c:cat>
            <c:strRef>
              <c:f>Sheet2!$B$2:$B$6</c:f>
              <c:strCache>
                <c:ptCount val="5"/>
                <c:pt idx="0">
                  <c:v>&lt;1 hour</c:v>
                </c:pt>
                <c:pt idx="1">
                  <c:v>1-2 hour</c:v>
                </c:pt>
                <c:pt idx="2">
                  <c:v>3-4 hour</c:v>
                </c:pt>
                <c:pt idx="3">
                  <c:v>5-8 hour</c:v>
                </c:pt>
                <c:pt idx="4">
                  <c:v>&gt;8 hours</c:v>
                </c:pt>
              </c:strCache>
            </c:strRef>
          </c:cat>
          <c:val>
            <c:numRef>
              <c:f>Sheet2!$D$2:$D$6</c:f>
              <c:numCache>
                <c:formatCode>General</c:formatCode>
                <c:ptCount val="5"/>
                <c:pt idx="0">
                  <c:v>6.4320000000000004</c:v>
                </c:pt>
                <c:pt idx="1">
                  <c:v>5.7450000000000001</c:v>
                </c:pt>
                <c:pt idx="2">
                  <c:v>7.0380000000000003</c:v>
                </c:pt>
                <c:pt idx="3">
                  <c:v>10.26</c:v>
                </c:pt>
                <c:pt idx="4">
                  <c:v>12.78</c:v>
                </c:pt>
              </c:numCache>
            </c:numRef>
          </c:val>
          <c:smooth val="0"/>
          <c:extLst>
            <c:ext xmlns:c16="http://schemas.microsoft.com/office/drawing/2014/chart" uri="{C3380CC4-5D6E-409C-BE32-E72D297353CC}">
              <c16:uniqueId val="{00000001-C03A-40FB-A932-B8884EFD05BF}"/>
            </c:ext>
          </c:extLst>
        </c:ser>
        <c:ser>
          <c:idx val="2"/>
          <c:order val="2"/>
          <c:tx>
            <c:strRef>
              <c:f>Sheet2!$E$1</c:f>
              <c:strCache>
                <c:ptCount val="1"/>
                <c:pt idx="0">
                  <c:v>Female</c:v>
                </c:pt>
              </c:strCache>
            </c:strRef>
          </c:tx>
          <c:cat>
            <c:strRef>
              <c:f>Sheet2!$B$2:$B$6</c:f>
              <c:strCache>
                <c:ptCount val="5"/>
                <c:pt idx="0">
                  <c:v>&lt;1 hour</c:v>
                </c:pt>
                <c:pt idx="1">
                  <c:v>1-2 hour</c:v>
                </c:pt>
                <c:pt idx="2">
                  <c:v>3-4 hour</c:v>
                </c:pt>
                <c:pt idx="3">
                  <c:v>5-8 hour</c:v>
                </c:pt>
                <c:pt idx="4">
                  <c:v>&gt;8 hours</c:v>
                </c:pt>
              </c:strCache>
            </c:strRef>
          </c:cat>
          <c:val>
            <c:numRef>
              <c:f>Sheet2!$E$2:$E$6</c:f>
              <c:numCache>
                <c:formatCode>General</c:formatCode>
                <c:ptCount val="5"/>
                <c:pt idx="0">
                  <c:v>7.5619999999999976</c:v>
                </c:pt>
                <c:pt idx="1">
                  <c:v>6.864999999999994</c:v>
                </c:pt>
                <c:pt idx="2">
                  <c:v>9.7510000000000012</c:v>
                </c:pt>
                <c:pt idx="3">
                  <c:v>13.53</c:v>
                </c:pt>
                <c:pt idx="4">
                  <c:v>18.61</c:v>
                </c:pt>
              </c:numCache>
            </c:numRef>
          </c:val>
          <c:smooth val="0"/>
          <c:extLst>
            <c:ext xmlns:c16="http://schemas.microsoft.com/office/drawing/2014/chart" uri="{C3380CC4-5D6E-409C-BE32-E72D297353CC}">
              <c16:uniqueId val="{00000002-C03A-40FB-A932-B8884EFD05BF}"/>
            </c:ext>
          </c:extLst>
        </c:ser>
        <c:dLbls>
          <c:showLegendKey val="0"/>
          <c:showVal val="0"/>
          <c:showCatName val="0"/>
          <c:showSerName val="0"/>
          <c:showPercent val="0"/>
          <c:showBubbleSize val="0"/>
        </c:dLbls>
        <c:marker val="1"/>
        <c:smooth val="0"/>
        <c:axId val="47608192"/>
        <c:axId val="47610496"/>
      </c:lineChart>
      <c:catAx>
        <c:axId val="47608192"/>
        <c:scaling>
          <c:orientation val="minMax"/>
        </c:scaling>
        <c:delete val="0"/>
        <c:axPos val="b"/>
        <c:title>
          <c:tx>
            <c:rich>
              <a:bodyPr/>
              <a:lstStyle/>
              <a:p>
                <a:pPr>
                  <a:defRPr/>
                </a:pPr>
                <a:r>
                  <a:rPr lang="en-US"/>
                  <a:t>Time</a:t>
                </a:r>
                <a:r>
                  <a:rPr lang="en-US" baseline="0"/>
                  <a:t> spent sedentary per day</a:t>
                </a:r>
                <a:endParaRPr lang="en-US"/>
              </a:p>
            </c:rich>
          </c:tx>
          <c:overlay val="0"/>
        </c:title>
        <c:numFmt formatCode="General" sourceLinked="0"/>
        <c:majorTickMark val="out"/>
        <c:minorTickMark val="none"/>
        <c:tickLblPos val="nextTo"/>
        <c:crossAx val="47610496"/>
        <c:crosses val="autoZero"/>
        <c:auto val="1"/>
        <c:lblAlgn val="ctr"/>
        <c:lblOffset val="100"/>
        <c:noMultiLvlLbl val="0"/>
      </c:catAx>
      <c:valAx>
        <c:axId val="47610496"/>
        <c:scaling>
          <c:orientation val="minMax"/>
        </c:scaling>
        <c:delete val="0"/>
        <c:axPos val="l"/>
        <c:title>
          <c:tx>
            <c:rich>
              <a:bodyPr rot="-5400000" vert="horz"/>
              <a:lstStyle/>
              <a:p>
                <a:pPr>
                  <a:defRPr/>
                </a:pPr>
                <a:r>
                  <a:rPr lang="en-US"/>
                  <a:t>Prevalence</a:t>
                </a:r>
                <a:r>
                  <a:rPr lang="en-US" baseline="0"/>
                  <a:t> of anxiety-induced sleep disturbance  (%)</a:t>
                </a:r>
              </a:p>
            </c:rich>
          </c:tx>
          <c:overlay val="0"/>
        </c:title>
        <c:numFmt formatCode="General" sourceLinked="1"/>
        <c:majorTickMark val="out"/>
        <c:minorTickMark val="none"/>
        <c:tickLblPos val="nextTo"/>
        <c:crossAx val="47608192"/>
        <c:crosses val="autoZero"/>
        <c:crossBetween val="between"/>
      </c:valAx>
    </c:plotArea>
    <c:legend>
      <c:legendPos val="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11392</Words>
  <Characters>64936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Karolinska Insitutet</Company>
  <LinksUpToDate>false</LinksUpToDate>
  <CharactersWithSpaces>76176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 Koyanagi</dc:creator>
  <cp:lastModifiedBy>Lee Smith</cp:lastModifiedBy>
  <cp:revision>2</cp:revision>
  <cp:lastPrinted>2018-07-18T20:30:00Z</cp:lastPrinted>
  <dcterms:created xsi:type="dcterms:W3CDTF">2019-02-04T20:30:00Z</dcterms:created>
  <dcterms:modified xsi:type="dcterms:W3CDTF">2019-02-04T20:30:00Z</dcterms:modified>
</cp:coreProperties>
</file>