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54E6" w14:textId="7454DD33" w:rsidR="00E11319" w:rsidRPr="001F647D" w:rsidRDefault="001F647D" w:rsidP="00B53B81">
      <w:pPr>
        <w:spacing w:line="480" w:lineRule="auto"/>
        <w:jc w:val="center"/>
        <w:rPr>
          <w:b/>
        </w:rPr>
      </w:pPr>
      <w:r w:rsidRPr="001F647D">
        <w:rPr>
          <w:b/>
        </w:rPr>
        <w:t xml:space="preserve">‘Staying on Track’ with Exercise for Mental Health: </w:t>
      </w:r>
      <w:r w:rsidRPr="001F647D">
        <w:rPr>
          <w:b/>
        </w:rPr>
        <w:br/>
        <w:t xml:space="preserve">The Dangers of Implying Adverse Causal Relations from Cross-Sectional Findings  </w:t>
      </w:r>
    </w:p>
    <w:p w14:paraId="0B3BE4D6" w14:textId="37556C25" w:rsidR="00AA74A9" w:rsidRDefault="00AA74A9" w:rsidP="00B53B81">
      <w:pPr>
        <w:spacing w:line="480" w:lineRule="auto"/>
      </w:pPr>
      <w:r>
        <w:t>Brendon Stubbs</w:t>
      </w:r>
      <w:r w:rsidR="001C752A">
        <w:t xml:space="preserve">* </w:t>
      </w:r>
      <w:r w:rsidR="001C752A" w:rsidRPr="001C752A">
        <w:rPr>
          <w:vertAlign w:val="superscript"/>
        </w:rPr>
        <w:t>1-2</w:t>
      </w:r>
      <w:r w:rsidR="001C752A">
        <w:t xml:space="preserve">, Davy </w:t>
      </w:r>
      <w:proofErr w:type="spellStart"/>
      <w:r w:rsidR="001C752A">
        <w:t>Vancampfort</w:t>
      </w:r>
      <w:proofErr w:type="spellEnd"/>
      <w:r w:rsidR="001C752A">
        <w:t xml:space="preserve"> </w:t>
      </w:r>
      <w:r w:rsidR="001C752A" w:rsidRPr="001C752A">
        <w:rPr>
          <w:vertAlign w:val="superscript"/>
        </w:rPr>
        <w:t>3</w:t>
      </w:r>
      <w:r w:rsidR="001C752A">
        <w:t xml:space="preserve">, Lee Smith </w:t>
      </w:r>
      <w:r w:rsidR="001C752A" w:rsidRPr="001C752A">
        <w:rPr>
          <w:vertAlign w:val="superscript"/>
        </w:rPr>
        <w:t>4</w:t>
      </w:r>
      <w:r w:rsidR="001C752A">
        <w:t>, Simon Rosenbaum</w:t>
      </w:r>
      <w:r w:rsidR="001C752A" w:rsidRPr="001C752A">
        <w:rPr>
          <w:vertAlign w:val="superscript"/>
        </w:rPr>
        <w:t>5-6</w:t>
      </w:r>
      <w:r w:rsidR="001C752A">
        <w:t xml:space="preserve">, Felipe </w:t>
      </w:r>
      <w:proofErr w:type="spellStart"/>
      <w:r w:rsidR="001C752A">
        <w:t>Schuch</w:t>
      </w:r>
      <w:proofErr w:type="spellEnd"/>
      <w:r w:rsidR="001C752A">
        <w:t xml:space="preserve"> </w:t>
      </w:r>
      <w:r w:rsidR="001C752A" w:rsidRPr="001C752A">
        <w:rPr>
          <w:vertAlign w:val="superscript"/>
        </w:rPr>
        <w:t>7</w:t>
      </w:r>
      <w:r w:rsidR="001C752A">
        <w:t xml:space="preserve">, Joseph Firth </w:t>
      </w:r>
      <w:r w:rsidR="001C752A" w:rsidRPr="00F31BBF">
        <w:rPr>
          <w:vertAlign w:val="superscript"/>
        </w:rPr>
        <w:t>8</w:t>
      </w:r>
      <w:r w:rsidR="00F31BBF" w:rsidRPr="00F31BBF">
        <w:rPr>
          <w:vertAlign w:val="superscript"/>
        </w:rPr>
        <w:t>,</w:t>
      </w:r>
      <w:r w:rsidR="001C752A" w:rsidRPr="00F31BBF">
        <w:rPr>
          <w:vertAlign w:val="superscript"/>
        </w:rPr>
        <w:t>9</w:t>
      </w:r>
      <w:r w:rsidR="00F31BBF">
        <w:rPr>
          <w:vertAlign w:val="superscript"/>
        </w:rPr>
        <w:t>,1</w:t>
      </w:r>
      <w:bookmarkStart w:id="0" w:name="_GoBack"/>
      <w:bookmarkEnd w:id="0"/>
      <w:r w:rsidR="00F31BBF">
        <w:rPr>
          <w:vertAlign w:val="superscript"/>
        </w:rPr>
        <w:t>0</w:t>
      </w:r>
    </w:p>
    <w:p w14:paraId="32E06A8A" w14:textId="666403AD" w:rsidR="001C752A" w:rsidRDefault="001C752A" w:rsidP="001C752A">
      <w:pPr>
        <w:pStyle w:val="ListParagraph"/>
        <w:numPr>
          <w:ilvl w:val="0"/>
          <w:numId w:val="1"/>
        </w:numPr>
        <w:spacing w:line="480" w:lineRule="auto"/>
      </w:pPr>
      <w:r w:rsidRPr="001C752A">
        <w:t xml:space="preserve">Institute of Psychiatry, Psychology and Neuroscience, King's College London, De </w:t>
      </w:r>
      <w:proofErr w:type="spellStart"/>
      <w:r w:rsidRPr="001C752A">
        <w:t>Crespigny</w:t>
      </w:r>
      <w:proofErr w:type="spellEnd"/>
      <w:r w:rsidRPr="001C752A">
        <w:t xml:space="preserve"> Park, London, Box SE5 8AF, United Kingdom; </w:t>
      </w:r>
    </w:p>
    <w:p w14:paraId="0AAD22BB" w14:textId="6904A7CB" w:rsidR="001C752A" w:rsidRDefault="001C752A" w:rsidP="001C752A">
      <w:pPr>
        <w:pStyle w:val="ListParagraph"/>
        <w:numPr>
          <w:ilvl w:val="0"/>
          <w:numId w:val="1"/>
        </w:numPr>
        <w:spacing w:line="480" w:lineRule="auto"/>
      </w:pPr>
      <w:r w:rsidRPr="001C752A">
        <w:t>South London and Maudsley NHS Foundation Trust, Denmark Hill, London SE5 8AZ, United Kingdom</w:t>
      </w:r>
    </w:p>
    <w:p w14:paraId="72A6190B" w14:textId="78D87DFF" w:rsidR="001C752A" w:rsidRDefault="001C752A" w:rsidP="001C752A">
      <w:pPr>
        <w:pStyle w:val="ListParagraph"/>
        <w:numPr>
          <w:ilvl w:val="0"/>
          <w:numId w:val="1"/>
        </w:numPr>
        <w:spacing w:line="480" w:lineRule="auto"/>
      </w:pPr>
      <w:r w:rsidRPr="001C752A">
        <w:t xml:space="preserve">KU Leuven Department of Rehabilitation Sciences, Leuven, Belgium and KU Leuven, University Psychiatric </w:t>
      </w:r>
      <w:proofErr w:type="spellStart"/>
      <w:r w:rsidRPr="001C752A">
        <w:t>Center</w:t>
      </w:r>
      <w:proofErr w:type="spellEnd"/>
      <w:r w:rsidRPr="001C752A">
        <w:t>, Kortenberg, Belgium</w:t>
      </w:r>
    </w:p>
    <w:p w14:paraId="2466888A" w14:textId="23B97AA5" w:rsidR="001C752A" w:rsidRDefault="004448BA" w:rsidP="001C752A">
      <w:pPr>
        <w:pStyle w:val="ListParagraph"/>
        <w:numPr>
          <w:ilvl w:val="0"/>
          <w:numId w:val="1"/>
        </w:numPr>
        <w:spacing w:line="480" w:lineRule="auto"/>
      </w:pPr>
      <w:r>
        <w:t>The</w:t>
      </w:r>
      <w:r w:rsidRPr="004448BA">
        <w:t xml:space="preserve"> Cambridge Centre for Sport and Exercise Sciences, Anglia Ruskin University, Cambridge</w:t>
      </w:r>
    </w:p>
    <w:p w14:paraId="7A36D4A8" w14:textId="77777777" w:rsidR="001C752A" w:rsidRDefault="001C752A" w:rsidP="001C752A">
      <w:pPr>
        <w:pStyle w:val="ListParagraph"/>
        <w:numPr>
          <w:ilvl w:val="0"/>
          <w:numId w:val="1"/>
        </w:numPr>
        <w:spacing w:line="480" w:lineRule="auto"/>
      </w:pPr>
      <w:r>
        <w:t>School of Psychiatry, University of New South Wales, Sydney, Australia.</w:t>
      </w:r>
    </w:p>
    <w:p w14:paraId="325FB18E" w14:textId="111D6834" w:rsidR="001C752A" w:rsidRDefault="001C752A" w:rsidP="001C752A">
      <w:pPr>
        <w:pStyle w:val="ListParagraph"/>
        <w:numPr>
          <w:ilvl w:val="0"/>
          <w:numId w:val="1"/>
        </w:numPr>
        <w:spacing w:line="480" w:lineRule="auto"/>
      </w:pPr>
      <w:r>
        <w:t xml:space="preserve">Black Dog Institute, </w:t>
      </w:r>
      <w:proofErr w:type="spellStart"/>
      <w:r>
        <w:t>Randwick</w:t>
      </w:r>
      <w:proofErr w:type="spellEnd"/>
      <w:r>
        <w:t>, Australia</w:t>
      </w:r>
    </w:p>
    <w:p w14:paraId="303354D4" w14:textId="31CD9361" w:rsidR="001C752A" w:rsidRDefault="001C752A" w:rsidP="001C752A">
      <w:pPr>
        <w:pStyle w:val="ListParagraph"/>
        <w:numPr>
          <w:ilvl w:val="0"/>
          <w:numId w:val="1"/>
        </w:numPr>
        <w:spacing w:line="480" w:lineRule="auto"/>
      </w:pPr>
      <w:proofErr w:type="spellStart"/>
      <w:r w:rsidRPr="001C752A">
        <w:t>Universidade</w:t>
      </w:r>
      <w:proofErr w:type="spellEnd"/>
      <w:r w:rsidRPr="001C752A">
        <w:t xml:space="preserve"> La Sall</w:t>
      </w:r>
      <w:r w:rsidR="004448BA">
        <w:t>e (</w:t>
      </w:r>
      <w:proofErr w:type="spellStart"/>
      <w:r w:rsidR="004448BA">
        <w:t>Unilasalle</w:t>
      </w:r>
      <w:proofErr w:type="spellEnd"/>
      <w:r w:rsidR="004448BA">
        <w:t>), Canoas, Brazil</w:t>
      </w:r>
    </w:p>
    <w:p w14:paraId="6580DFB5" w14:textId="77777777" w:rsidR="001C752A" w:rsidRDefault="001C752A" w:rsidP="001C752A">
      <w:pPr>
        <w:pStyle w:val="ListParagraph"/>
        <w:numPr>
          <w:ilvl w:val="0"/>
          <w:numId w:val="1"/>
        </w:numPr>
        <w:spacing w:line="480" w:lineRule="auto"/>
      </w:pPr>
      <w:r w:rsidRPr="001C752A">
        <w:t xml:space="preserve">NICM Health Research Institute, School of Science and Health, University of Western Sydney, Australia; </w:t>
      </w:r>
    </w:p>
    <w:p w14:paraId="4477EBB9" w14:textId="3D9E8A90" w:rsidR="001C752A" w:rsidRDefault="00F31BBF" w:rsidP="001C752A">
      <w:pPr>
        <w:pStyle w:val="ListParagraph"/>
        <w:numPr>
          <w:ilvl w:val="0"/>
          <w:numId w:val="1"/>
        </w:numPr>
        <w:spacing w:line="480" w:lineRule="auto"/>
      </w:pPr>
      <w:r>
        <w:t>Centre for Youth Mental Health</w:t>
      </w:r>
      <w:r w:rsidR="001C752A" w:rsidRPr="001C752A">
        <w:t xml:space="preserve">, </w:t>
      </w:r>
      <w:r w:rsidRPr="00F31BBF">
        <w:t>Faculty of Medicine, Dentistry and Health Sciences</w:t>
      </w:r>
      <w:r>
        <w:t xml:space="preserve">, </w:t>
      </w:r>
      <w:r w:rsidR="001C752A" w:rsidRPr="001C752A">
        <w:t>University of M</w:t>
      </w:r>
      <w:r>
        <w:t>elbourne</w:t>
      </w:r>
      <w:r w:rsidR="001C752A" w:rsidRPr="001C752A">
        <w:t xml:space="preserve">, </w:t>
      </w:r>
      <w:r>
        <w:t xml:space="preserve">Melbourne, Australia </w:t>
      </w:r>
    </w:p>
    <w:p w14:paraId="11D17CD3" w14:textId="2DA53E57" w:rsidR="00F31BBF" w:rsidRDefault="00F31BBF" w:rsidP="001C752A">
      <w:pPr>
        <w:pStyle w:val="ListParagraph"/>
        <w:numPr>
          <w:ilvl w:val="0"/>
          <w:numId w:val="1"/>
        </w:numPr>
        <w:spacing w:line="480" w:lineRule="auto"/>
      </w:pPr>
      <w:r>
        <w:t>Division of Psychology and Mental Health, University of Manchester, Manchester, United Kingdom</w:t>
      </w:r>
    </w:p>
    <w:p w14:paraId="60FEC4DC" w14:textId="58091798" w:rsidR="001C752A" w:rsidRDefault="001C752A" w:rsidP="001C752A">
      <w:pPr>
        <w:spacing w:line="480" w:lineRule="auto"/>
      </w:pPr>
      <w:r w:rsidRPr="00533910">
        <w:rPr>
          <w:b/>
        </w:rPr>
        <w:t>Corresponding author</w:t>
      </w:r>
      <w:r>
        <w:t xml:space="preserve"> Head, </w:t>
      </w:r>
      <w:r w:rsidRPr="001C752A">
        <w:t>Physiotherapy Department, South London and Maudsley NHS Foundation Trust, Denmark Hill, London, United Kingdom.</w:t>
      </w:r>
      <w:r>
        <w:t xml:space="preserve"> </w:t>
      </w:r>
      <w:r w:rsidRPr="001C752A">
        <w:t xml:space="preserve">E-mail address: brendon.stubbs@kcl.ac.uk </w:t>
      </w:r>
      <w:r>
        <w:t xml:space="preserve"> </w:t>
      </w:r>
    </w:p>
    <w:p w14:paraId="450AA9DA" w14:textId="5FB8B483" w:rsidR="00AA74A9" w:rsidRPr="001C5ACE" w:rsidRDefault="001C5ACE" w:rsidP="00B53B81">
      <w:pPr>
        <w:spacing w:line="480" w:lineRule="auto"/>
        <w:rPr>
          <w:b/>
        </w:rPr>
      </w:pPr>
      <w:r w:rsidRPr="001C5ACE">
        <w:rPr>
          <w:b/>
        </w:rPr>
        <w:t>Word count 400/400</w:t>
      </w:r>
    </w:p>
    <w:p w14:paraId="3F7797F3" w14:textId="77777777" w:rsidR="001C752A" w:rsidRDefault="001C752A">
      <w:pPr>
        <w:spacing w:after="0" w:line="240" w:lineRule="auto"/>
      </w:pPr>
      <w:r>
        <w:br w:type="page"/>
      </w:r>
    </w:p>
    <w:p w14:paraId="07D925E6" w14:textId="5CDDC527" w:rsidR="00663013" w:rsidRDefault="00AC315E" w:rsidP="00B53B81">
      <w:pPr>
        <w:spacing w:line="480" w:lineRule="auto"/>
      </w:pPr>
      <w:r>
        <w:lastRenderedPageBreak/>
        <w:t xml:space="preserve">In </w:t>
      </w:r>
      <w:r w:rsidRPr="00EB083E">
        <w:rPr>
          <w:i/>
        </w:rPr>
        <w:t>The Lancet Psychiatry</w:t>
      </w:r>
      <w:r>
        <w:t xml:space="preserve">, </w:t>
      </w:r>
      <w:proofErr w:type="spellStart"/>
      <w:r w:rsidR="00531DD8">
        <w:t>Chekroud</w:t>
      </w:r>
      <w:proofErr w:type="spellEnd"/>
      <w:r w:rsidR="00BE7AD3">
        <w:t xml:space="preserve"> et al.</w:t>
      </w:r>
      <w:r w:rsidR="00BE7AD3">
        <w:fldChar w:fldCharType="begin"/>
      </w:r>
      <w:r w:rsidR="003878F4">
        <w:instrText xml:space="preserve"> ADDIN EN.CITE &lt;EndNote&gt;&lt;Cite&gt;&lt;Author&gt;Chekroud&lt;/Author&gt;&lt;Year&gt;2018&lt;/Year&gt;&lt;RecNum&gt;12458&lt;/RecNum&gt;&lt;DisplayText&gt;&lt;style face="superscript"&gt;1&lt;/style&gt;&lt;/DisplayText&gt;&lt;record&gt;&lt;rec-number&gt;12458&lt;/rec-number&gt;&lt;foreign-keys&gt;&lt;key app="EN" db-id="0tpsw9zfo5z2wuex0fkvwsr6pewsdxxrsrx5" timestamp="1534329646"&gt;12458&lt;/key&gt;&lt;/foreign-keys&gt;&lt;ref-type name="Journal Article"&gt;17&lt;/ref-type&gt;&lt;contributors&gt;&lt;authors&gt;&lt;author&gt;Chekroud, Sammi R&lt;/author&gt;&lt;author&gt;Gueorguieva, Ralitza&lt;/author&gt;&lt;author&gt;Zheutlin, Amanda B&lt;/author&gt;&lt;author&gt;Paulus, Martin&lt;/author&gt;&lt;author&gt;Krumholz, Harlan M&lt;/author&gt;&lt;author&gt;Krystal, John H&lt;/author&gt;&lt;author&gt;Chekroud, Adam M&lt;/author&gt;&lt;/authors&gt;&lt;/contributors&gt;&lt;titles&gt;&lt;title&gt;Association between physical exercise and mental health in 1· 2 million individuals in the USA between 2011 and 2015: a cross-sectional study&lt;/title&gt;&lt;secondary-title&gt;The Lancet Psychiatry&lt;/secondary-title&gt;&lt;/titles&gt;&lt;periodical&gt;&lt;full-title&gt;The Lancet Psychiatry&lt;/full-title&gt;&lt;/periodical&gt;&lt;dates&gt;&lt;year&gt;2018&lt;/year&gt;&lt;/dates&gt;&lt;isbn&gt;2215-0366&lt;/isbn&gt;&lt;urls&gt;&lt;/urls&gt;&lt;/record&gt;&lt;/Cite&gt;&lt;/EndNote&gt;</w:instrText>
      </w:r>
      <w:r w:rsidR="00BE7AD3">
        <w:fldChar w:fldCharType="separate"/>
      </w:r>
      <w:r w:rsidR="003878F4" w:rsidRPr="003878F4">
        <w:rPr>
          <w:noProof/>
          <w:vertAlign w:val="superscript"/>
        </w:rPr>
        <w:t>1</w:t>
      </w:r>
      <w:r w:rsidR="00BE7AD3">
        <w:fldChar w:fldCharType="end"/>
      </w:r>
      <w:r w:rsidR="00BE7AD3">
        <w:t xml:space="preserve"> </w:t>
      </w:r>
      <w:r w:rsidR="00604BF2">
        <w:t xml:space="preserve">recently </w:t>
      </w:r>
      <w:r w:rsidR="00D07950">
        <w:t xml:space="preserve">presented </w:t>
      </w:r>
      <w:r w:rsidR="00533910">
        <w:t>a</w:t>
      </w:r>
      <w:r w:rsidR="00D07950">
        <w:t xml:space="preserve"> large cross-sectional examination of physical activity and mental health</w:t>
      </w:r>
      <w:r w:rsidR="00C83B25">
        <w:t xml:space="preserve">. Despite imprecision around </w:t>
      </w:r>
      <w:r w:rsidR="001C33AE">
        <w:t>the</w:t>
      </w:r>
      <w:r w:rsidR="00C83B25">
        <w:t xml:space="preserve"> terms for ‘mental health’ and ‘exercise’</w:t>
      </w:r>
      <w:r w:rsidR="001C33AE">
        <w:t xml:space="preserve"> in the </w:t>
      </w:r>
      <w:r w:rsidR="00C83B25">
        <w:t>study, and lack of any follow-up data, the findings</w:t>
      </w:r>
      <w:r w:rsidR="00416B99">
        <w:t xml:space="preserve"> </w:t>
      </w:r>
      <w:r w:rsidR="00C83B25">
        <w:t xml:space="preserve">overall </w:t>
      </w:r>
      <w:r w:rsidR="001C33AE">
        <w:t xml:space="preserve">match </w:t>
      </w:r>
      <w:r w:rsidR="00C83B25">
        <w:t xml:space="preserve">the </w:t>
      </w:r>
      <w:r w:rsidR="00416B99">
        <w:t xml:space="preserve">existing </w:t>
      </w:r>
      <w:r w:rsidR="001C33AE">
        <w:t xml:space="preserve">body of </w:t>
      </w:r>
      <w:r w:rsidR="00C83B25">
        <w:t>longitudinal research showing</w:t>
      </w:r>
      <w:r w:rsidR="00AA166D">
        <w:t xml:space="preserve"> </w:t>
      </w:r>
      <w:r w:rsidR="00C83B25">
        <w:t xml:space="preserve">that regular </w:t>
      </w:r>
      <w:r w:rsidR="00416B99">
        <w:t xml:space="preserve">physical activity </w:t>
      </w:r>
      <w:r w:rsidR="00C83B25">
        <w:t xml:space="preserve">is associated with better </w:t>
      </w:r>
      <w:r w:rsidR="00416B99">
        <w:t xml:space="preserve">mental </w:t>
      </w:r>
      <w:r w:rsidR="00C83B25">
        <w:t>health</w:t>
      </w:r>
      <w:r w:rsidR="00416B99">
        <w:t>.</w:t>
      </w:r>
      <w:r w:rsidR="00416B99">
        <w:fldChar w:fldCharType="begin"/>
      </w:r>
      <w:r w:rsidR="003878F4">
        <w:instrText xml:space="preserve"> ADDIN EN.CITE &lt;EndNote&gt;&lt;Cite&gt;&lt;Author&gt;Schuch&lt;/Author&gt;&lt;Year&gt;2018&lt;/Year&gt;&lt;RecNum&gt;12462&lt;/RecNum&gt;&lt;DisplayText&gt;&lt;style face="superscript"&gt;2&lt;/style&gt;&lt;/DisplayText&gt;&lt;record&gt;&lt;rec-number&gt;12462&lt;/rec-number&gt;&lt;foreign-keys&gt;&lt;key app="EN" db-id="0tpsw9zfo5z2wuex0fkvwsr6pewsdxxrsrx5" timestamp="1534331563"&gt;12462&lt;/key&gt;&lt;/foreign-keys&gt;&lt;ref-type name="Journal Article"&gt;17&lt;/ref-type&gt;&lt;contributors&gt;&lt;authors&gt;&lt;author&gt;Schuch, Felipe B&lt;/author&gt;&lt;author&gt;Vancampfort, Davy&lt;/author&gt;&lt;author&gt;Firth, Joseph&lt;/author&gt;&lt;author&gt;Rosenbaum, Simon&lt;/author&gt;&lt;author&gt;Ward, Philip B&lt;/author&gt;&lt;author&gt;Silva, Edson S&lt;/author&gt;&lt;author&gt;Hallgren, Mats&lt;/author&gt;&lt;author&gt;Ponce De Leon, Antonio&lt;/author&gt;&lt;author&gt;Dunn, Andrea L&lt;/author&gt;&lt;author&gt;Deslandes, Andrea C&lt;/author&gt;&lt;/authors&gt;&lt;/contributors&gt;&lt;titles&gt;&lt;title&gt;Physical activity and incident depression: a meta-analysis of prospective cohort studies&lt;/title&gt;&lt;secondary-title&gt;American Journal of Psychiatry&lt;/secondary-title&gt;&lt;/titles&gt;&lt;periodical&gt;&lt;full-title&gt;American Journal of Psychiatry&lt;/full-title&gt;&lt;abbr-1&gt;Am. J. Psychiatry&lt;/abbr-1&gt;&lt;abbr-2&gt;Am J Psychiatry&lt;/abbr-2&gt;&lt;/periodical&gt;&lt;pages&gt;appi. ajp. 2018.17111194&lt;/pages&gt;&lt;dates&gt;&lt;year&gt;2018&lt;/year&gt;&lt;/dates&gt;&lt;isbn&gt;0002-953X&lt;/isbn&gt;&lt;urls&gt;&lt;/urls&gt;&lt;/record&gt;&lt;/Cite&gt;&lt;/EndNote&gt;</w:instrText>
      </w:r>
      <w:r w:rsidR="00416B99">
        <w:fldChar w:fldCharType="separate"/>
      </w:r>
      <w:r w:rsidR="003878F4" w:rsidRPr="003878F4">
        <w:rPr>
          <w:noProof/>
          <w:vertAlign w:val="superscript"/>
        </w:rPr>
        <w:t>2</w:t>
      </w:r>
      <w:r w:rsidR="00416B99">
        <w:fldChar w:fldCharType="end"/>
      </w:r>
      <w:r w:rsidR="00D07950">
        <w:t xml:space="preserve"> </w:t>
      </w:r>
    </w:p>
    <w:p w14:paraId="63DF94F7" w14:textId="5E660AF0" w:rsidR="00663013" w:rsidRDefault="003878F4" w:rsidP="00B53B81">
      <w:pPr>
        <w:spacing w:line="480" w:lineRule="auto"/>
      </w:pPr>
      <w:r>
        <w:t>Although</w:t>
      </w:r>
      <w:r w:rsidR="00B53B81">
        <w:t xml:space="preserve"> t</w:t>
      </w:r>
      <w:r w:rsidR="00D07950">
        <w:t xml:space="preserve">he </w:t>
      </w:r>
      <w:r w:rsidR="00B83A57">
        <w:t>article</w:t>
      </w:r>
      <w:r w:rsidR="00D07950">
        <w:t xml:space="preserve"> has receive</w:t>
      </w:r>
      <w:r w:rsidR="00BE7AD3">
        <w:t>d extensive media coverage</w:t>
      </w:r>
      <w:r>
        <w:t>,</w:t>
      </w:r>
      <w:r w:rsidR="00D07950">
        <w:t xml:space="preserve"> </w:t>
      </w:r>
      <w:r w:rsidR="00B83A57">
        <w:t>m</w:t>
      </w:r>
      <w:r w:rsidR="00D07950">
        <w:t xml:space="preserve">uch of this has </w:t>
      </w:r>
      <w:r>
        <w:t xml:space="preserve">unfortunately </w:t>
      </w:r>
      <w:r w:rsidR="00D07950">
        <w:t xml:space="preserve">focused on </w:t>
      </w:r>
      <w:r w:rsidR="00AC315E">
        <w:t>the</w:t>
      </w:r>
      <w:r w:rsidR="00D07950">
        <w:t xml:space="preserve"> </w:t>
      </w:r>
      <w:r w:rsidR="00C83B25">
        <w:t xml:space="preserve">cross-sectional </w:t>
      </w:r>
      <w:r w:rsidR="00D07950">
        <w:t xml:space="preserve">observation </w:t>
      </w:r>
      <w:r w:rsidR="00AA166D">
        <w:t xml:space="preserve">that </w:t>
      </w:r>
      <w:r w:rsidR="00D07950">
        <w:t>individuals report</w:t>
      </w:r>
      <w:r w:rsidR="00B53B81">
        <w:t>ing</w:t>
      </w:r>
      <w:r w:rsidR="00604BF2">
        <w:t xml:space="preserve"> </w:t>
      </w:r>
      <w:r w:rsidR="00AA166D">
        <w:t xml:space="preserve">the </w:t>
      </w:r>
      <w:r w:rsidR="00B53B81">
        <w:t xml:space="preserve">highest levels of exercise also </w:t>
      </w:r>
      <w:r w:rsidR="002972E7">
        <w:t xml:space="preserve">report </w:t>
      </w:r>
      <w:r w:rsidR="00AA166D">
        <w:t xml:space="preserve">poorer </w:t>
      </w:r>
      <w:r w:rsidR="00D07950">
        <w:t>mental health. Troublingly, this has been interpreted as ‘high levels of exercise’ (i.e. &gt;6 hours</w:t>
      </w:r>
      <w:r w:rsidR="00B83A57">
        <w:t xml:space="preserve"> per-</w:t>
      </w:r>
      <w:r w:rsidR="00D07950">
        <w:t>w</w:t>
      </w:r>
      <w:r w:rsidR="00B83A57">
        <w:t>eek, or ~52 minutes per-</w:t>
      </w:r>
      <w:r w:rsidR="00B53B81">
        <w:t>day) having</w:t>
      </w:r>
      <w:r w:rsidR="00D07950">
        <w:t xml:space="preserve"> adverse effects on mental health. </w:t>
      </w:r>
      <w:r w:rsidR="001C33AE">
        <w:t>T</w:t>
      </w:r>
      <w:r w:rsidR="002972E7">
        <w:t>his cannot be asserted</w:t>
      </w:r>
      <w:r w:rsidR="00B53B81">
        <w:t xml:space="preserve"> from the data,</w:t>
      </w:r>
      <w:r w:rsidR="00663013">
        <w:t xml:space="preserve"> for multiple reasons:</w:t>
      </w:r>
    </w:p>
    <w:p w14:paraId="2A0DFB9F" w14:textId="7B2DC01D" w:rsidR="005A4EE7" w:rsidRDefault="00D07950" w:rsidP="00B53B81">
      <w:pPr>
        <w:spacing w:line="480" w:lineRule="auto"/>
      </w:pPr>
      <w:r>
        <w:t xml:space="preserve">First, </w:t>
      </w:r>
      <w:r w:rsidR="00663013">
        <w:t>the cross-sectional nature</w:t>
      </w:r>
      <w:r>
        <w:t xml:space="preserve"> </w:t>
      </w:r>
      <w:r w:rsidR="001F647D">
        <w:t xml:space="preserve">introduces </w:t>
      </w:r>
      <w:r w:rsidR="00D7400A">
        <w:t xml:space="preserve">high chance of </w:t>
      </w:r>
      <w:r w:rsidR="00663013">
        <w:t>reverse causation. P</w:t>
      </w:r>
      <w:r>
        <w:t>eople who experience frequent stress</w:t>
      </w:r>
      <w:r w:rsidR="00604BF2">
        <w:t>/</w:t>
      </w:r>
      <w:r>
        <w:t xml:space="preserve">depression may engage </w:t>
      </w:r>
      <w:r w:rsidR="00B83A57">
        <w:t>in daily exercise</w:t>
      </w:r>
      <w:r w:rsidR="00663013">
        <w:t xml:space="preserve"> to </w:t>
      </w:r>
      <w:r w:rsidR="00D7400A">
        <w:t xml:space="preserve">counter </w:t>
      </w:r>
      <w:r w:rsidR="00663013">
        <w:t>this;</w:t>
      </w:r>
      <w:r w:rsidR="001F647D">
        <w:t xml:space="preserve"> especially</w:t>
      </w:r>
      <w:r>
        <w:t xml:space="preserve"> since exercise is a </w:t>
      </w:r>
      <w:r w:rsidR="00E41FBB">
        <w:t>publicly</w:t>
      </w:r>
      <w:r w:rsidR="003B0E71">
        <w:t xml:space="preserve"> </w:t>
      </w:r>
      <w:r w:rsidR="00133987">
        <w:t>accepted</w:t>
      </w:r>
      <w:r w:rsidR="005A4EE7">
        <w:t xml:space="preserve"> </w:t>
      </w:r>
      <w:r>
        <w:t>self-management strategy</w:t>
      </w:r>
      <w:r w:rsidR="005A4EE7">
        <w:t xml:space="preserve"> for mental illness</w:t>
      </w:r>
      <w:r w:rsidR="001F647D">
        <w:t>.</w:t>
      </w:r>
      <w:r w:rsidR="00133987">
        <w:fldChar w:fldCharType="begin"/>
      </w:r>
      <w:r w:rsidR="003878F4">
        <w:instrText xml:space="preserve"> ADDIN EN.CITE &lt;EndNote&gt;&lt;Cite&gt;&lt;Author&gt;Jorm&lt;/Author&gt;&lt;Year&gt;1997&lt;/Year&gt;&lt;RecNum&gt;12460&lt;/RecNum&gt;&lt;DisplayText&gt;&lt;style face="superscript"&gt;3&lt;/style&gt;&lt;/DisplayText&gt;&lt;record&gt;&lt;rec-number&gt;12460&lt;/rec-number&gt;&lt;foreign-keys&gt;&lt;key app="EN" db-id="0tpsw9zfo5z2wuex0fkvwsr6pewsdxxrsrx5" timestamp="1534330393"&gt;12460&lt;/key&gt;&lt;/foreign-keys&gt;&lt;ref-type name="Journal Article"&gt;17&lt;/ref-type&gt;&lt;contributors&gt;&lt;authors&gt;&lt;author&gt;Jorm, Anthony F&lt;/author&gt;&lt;author&gt;Korten, Ailsa E&lt;/author&gt;&lt;author&gt;Jacomb, Patricia A&lt;/author&gt;&lt;author&gt;Rodgers, Bryan&lt;/author&gt;&lt;author&gt;Pollitt, Penelope&lt;/author&gt;&lt;author&gt;Christensen, Helen&lt;/author&gt;&lt;author&gt;Henderson, Scott&lt;/author&gt;&lt;/authors&gt;&lt;/contributors&gt;&lt;titles&gt;&lt;title&gt;Helpfulness of interventions for mental disorders: beliefs of health professionals compared with the general public&lt;/title&gt;&lt;secondary-title&gt;The British Journal of Psychiatry&lt;/secondary-title&gt;&lt;/titles&gt;&lt;periodical&gt;&lt;full-title&gt;The British Journal of Psychiatry&lt;/full-title&gt;&lt;/periodical&gt;&lt;pages&gt;233-237&lt;/pages&gt;&lt;volume&gt;171&lt;/volume&gt;&lt;number&gt;3&lt;/number&gt;&lt;dates&gt;&lt;year&gt;1997&lt;/year&gt;&lt;/dates&gt;&lt;isbn&gt;0007-1250&lt;/isbn&gt;&lt;urls&gt;&lt;/urls&gt;&lt;/record&gt;&lt;/Cite&gt;&lt;/EndNote&gt;</w:instrText>
      </w:r>
      <w:r w:rsidR="00133987">
        <w:fldChar w:fldCharType="separate"/>
      </w:r>
      <w:r w:rsidR="003878F4" w:rsidRPr="003878F4">
        <w:rPr>
          <w:noProof/>
          <w:vertAlign w:val="superscript"/>
        </w:rPr>
        <w:t>3</w:t>
      </w:r>
      <w:r w:rsidR="00133987">
        <w:fldChar w:fldCharType="end"/>
      </w:r>
      <w:r w:rsidR="001F647D">
        <w:t xml:space="preserve"> </w:t>
      </w:r>
      <w:r w:rsidR="00B83A57">
        <w:t>By analogy</w:t>
      </w:r>
      <w:r w:rsidR="004E0E4E">
        <w:t xml:space="preserve">, </w:t>
      </w:r>
      <w:r w:rsidR="001F647D">
        <w:t xml:space="preserve">engaging in </w:t>
      </w:r>
      <w:r w:rsidR="00B83A57">
        <w:t xml:space="preserve">highly </w:t>
      </w:r>
      <w:r>
        <w:t>frequent psychotherapy</w:t>
      </w:r>
      <w:r w:rsidR="003B0E71">
        <w:t>,</w:t>
      </w:r>
      <w:r w:rsidR="00B83A57">
        <w:t xml:space="preserve"> </w:t>
      </w:r>
      <w:r w:rsidR="00E41FBB">
        <w:t>or taking higher doses of antidepressant medication</w:t>
      </w:r>
      <w:r w:rsidR="003B0E71">
        <w:t>,</w:t>
      </w:r>
      <w:r w:rsidR="00E41FBB">
        <w:t xml:space="preserve"> </w:t>
      </w:r>
      <w:r w:rsidR="001C33AE">
        <w:t>c</w:t>
      </w:r>
      <w:r w:rsidR="000067B2">
        <w:t>ould also</w:t>
      </w:r>
      <w:r w:rsidR="00E41FBB">
        <w:t xml:space="preserve"> </w:t>
      </w:r>
      <w:r w:rsidR="00B83A57">
        <w:t>be cross-sectionally</w:t>
      </w:r>
      <w:r w:rsidR="001F647D">
        <w:t xml:space="preserve"> ass</w:t>
      </w:r>
      <w:r w:rsidR="00604BF2">
        <w:t>ociated with poor mental health -</w:t>
      </w:r>
      <w:r w:rsidR="001F647D">
        <w:t xml:space="preserve"> but this </w:t>
      </w:r>
      <w:r w:rsidR="00E41FBB">
        <w:t xml:space="preserve">should </w:t>
      </w:r>
      <w:r w:rsidR="001F647D">
        <w:t xml:space="preserve">not </w:t>
      </w:r>
      <w:r>
        <w:t xml:space="preserve">be </w:t>
      </w:r>
      <w:r w:rsidR="00E41FBB">
        <w:t>mis</w:t>
      </w:r>
      <w:r>
        <w:t xml:space="preserve">interpreted as </w:t>
      </w:r>
      <w:r w:rsidR="00604BF2">
        <w:t>worsening</w:t>
      </w:r>
      <w:r w:rsidR="001F647D">
        <w:t xml:space="preserve"> mental </w:t>
      </w:r>
      <w:r w:rsidR="004E0E4E">
        <w:t>health</w:t>
      </w:r>
      <w:r>
        <w:t xml:space="preserve">. </w:t>
      </w:r>
    </w:p>
    <w:p w14:paraId="757AD81A" w14:textId="25300A47" w:rsidR="00D07950" w:rsidRDefault="007C4D99" w:rsidP="00B53B81">
      <w:pPr>
        <w:spacing w:line="480" w:lineRule="auto"/>
      </w:pPr>
      <w:r>
        <w:t>Second</w:t>
      </w:r>
      <w:r w:rsidR="00F05CFD">
        <w:t>,</w:t>
      </w:r>
      <w:r w:rsidR="000067B2">
        <w:t xml:space="preserve"> </w:t>
      </w:r>
      <w:r w:rsidR="00D07950">
        <w:t>s</w:t>
      </w:r>
      <w:r w:rsidR="00D07950" w:rsidRPr="00ED7194">
        <w:t xml:space="preserve">elf-report measures are </w:t>
      </w:r>
      <w:r w:rsidR="00604BF2">
        <w:t>notoriously poor at capturing actual physical activity</w:t>
      </w:r>
      <w:r w:rsidR="00D07950">
        <w:t>, even</w:t>
      </w:r>
      <w:r w:rsidR="00D07950" w:rsidRPr="00ED7194">
        <w:t xml:space="preserve"> </w:t>
      </w:r>
      <w:r w:rsidR="00BE7AD3">
        <w:t>in the general population</w:t>
      </w:r>
      <w:r w:rsidR="00D07950" w:rsidRPr="00ED7194">
        <w:t xml:space="preserve">. </w:t>
      </w:r>
      <w:r w:rsidR="001C33AE">
        <w:t>Furthermore</w:t>
      </w:r>
      <w:r w:rsidR="00AA166D">
        <w:t xml:space="preserve">, </w:t>
      </w:r>
      <w:r w:rsidR="00C83B25">
        <w:t xml:space="preserve">recent population-scale data from the U.K. Biobank has </w:t>
      </w:r>
      <w:r w:rsidR="00D07950">
        <w:t xml:space="preserve">demonstrated that </w:t>
      </w:r>
      <w:r w:rsidR="00AA166D">
        <w:t>individuals</w:t>
      </w:r>
      <w:r w:rsidR="00D07950" w:rsidRPr="00960243">
        <w:t xml:space="preserve"> with </w:t>
      </w:r>
      <w:r w:rsidR="00C83B25">
        <w:t xml:space="preserve">severe </w:t>
      </w:r>
      <w:r w:rsidR="003B0E71">
        <w:t>mental illness over</w:t>
      </w:r>
      <w:r w:rsidR="00D07950">
        <w:t xml:space="preserve">estimate </w:t>
      </w:r>
      <w:r w:rsidR="004E0E4E">
        <w:t>their physical activity</w:t>
      </w:r>
      <w:r w:rsidR="003B0E71">
        <w:t xml:space="preserve"> in comparison to the general population</w:t>
      </w:r>
      <w:r w:rsidR="007A3FD4">
        <w:t>.</w:t>
      </w:r>
      <w:r w:rsidR="00BE7AD3">
        <w:fldChar w:fldCharType="begin"/>
      </w:r>
      <w:r w:rsidR="003878F4">
        <w:instrText xml:space="preserve"> ADDIN EN.CITE &lt;EndNote&gt;&lt;Cite&gt;&lt;Author&gt;Firth&lt;/Author&gt;&lt;Year&gt;2017&lt;/Year&gt;&lt;RecNum&gt;9730&lt;/RecNum&gt;&lt;DisplayText&gt;&lt;style face="superscript"&gt;4&lt;/style&gt;&lt;/DisplayText&gt;&lt;record&gt;&lt;rec-number&gt;9730&lt;/rec-number&gt;&lt;foreign-keys&gt;&lt;key app="EN" db-id="0tpsw9zfo5z2wuex0fkvwsr6pewsdxxrsrx5" timestamp="1510381396"&gt;9730&lt;/key&gt;&lt;/foreign-keys&gt;&lt;ref-type name="Journal Article"&gt;17&lt;/ref-type&gt;&lt;contributors&gt;&lt;authors&gt;&lt;author&gt;Firth, Joseph&lt;/author&gt;&lt;author&gt;Stubbs, Brendon&lt;/author&gt;&lt;author&gt;Vancampfort, Davy&lt;/author&gt;&lt;author&gt;Schuch, Felipe B&lt;/author&gt;&lt;author&gt;Rosenbaum, Simon&lt;/author&gt;&lt;author&gt;Ward, Philip B&lt;/author&gt;&lt;author&gt;Firth, Josh A&lt;/author&gt;&lt;author&gt;Sarris, Jerome&lt;/author&gt;&lt;author&gt;Yung, Alison R&lt;/author&gt;&lt;/authors&gt;&lt;/contributors&gt;&lt;titles&gt;&lt;title&gt;The Validity and Value of Self-reported Physical Activity and Accelerometry in People With Schizophrenia: A Population-Scale Study of the UK Biobank&lt;/title&gt;&lt;secondary-title&gt;Schizophrenia Bulletin&lt;/secondary-title&gt;&lt;/titles&gt;&lt;periodical&gt;&lt;full-title&gt;Schizophrenia Bulletin&lt;/full-title&gt;&lt;abbr-1&gt;Schizophr. Bull.&lt;/abbr-1&gt;&lt;abbr-2&gt;Schizophr Bull&lt;/abbr-2&gt;&lt;/periodical&gt;&lt;dates&gt;&lt;year&gt;2017&lt;/year&gt;&lt;/dates&gt;&lt;urls&gt;&lt;/urls&gt;&lt;/record&gt;&lt;/Cite&gt;&lt;/EndNote&gt;</w:instrText>
      </w:r>
      <w:r w:rsidR="00BE7AD3">
        <w:fldChar w:fldCharType="separate"/>
      </w:r>
      <w:r w:rsidR="003878F4" w:rsidRPr="003878F4">
        <w:rPr>
          <w:noProof/>
          <w:vertAlign w:val="superscript"/>
        </w:rPr>
        <w:t>4</w:t>
      </w:r>
      <w:r w:rsidR="00BE7AD3">
        <w:fldChar w:fldCharType="end"/>
      </w:r>
      <w:r w:rsidR="007A3FD4">
        <w:t xml:space="preserve"> </w:t>
      </w:r>
      <w:r w:rsidR="00D07950">
        <w:t xml:space="preserve">Therefore, </w:t>
      </w:r>
      <w:proofErr w:type="spellStart"/>
      <w:r w:rsidR="00C83B25">
        <w:t>Chekroud</w:t>
      </w:r>
      <w:proofErr w:type="spellEnd"/>
      <w:r w:rsidR="00C83B25">
        <w:t xml:space="preserve"> et al.’s</w:t>
      </w:r>
      <w:r w:rsidR="00C83B25">
        <w:fldChar w:fldCharType="begin"/>
      </w:r>
      <w:r w:rsidR="00C83B25">
        <w:instrText xml:space="preserve"> ADDIN EN.CITE &lt;EndNote&gt;&lt;Cite&gt;&lt;Author&gt;Chekroud&lt;/Author&gt;&lt;Year&gt;2018&lt;/Year&gt;&lt;RecNum&gt;12458&lt;/RecNum&gt;&lt;DisplayText&gt;&lt;style face="superscript"&gt;1&lt;/style&gt;&lt;/DisplayText&gt;&lt;record&gt;&lt;rec-number&gt;12458&lt;/rec-number&gt;&lt;foreign-keys&gt;&lt;key app="EN" db-id="0tpsw9zfo5z2wuex0fkvwsr6pewsdxxrsrx5" timestamp="1534329646"&gt;12458&lt;/key&gt;&lt;/foreign-keys&gt;&lt;ref-type name="Journal Article"&gt;17&lt;/ref-type&gt;&lt;contributors&gt;&lt;authors&gt;&lt;author&gt;Chekroud, Sammi R&lt;/author&gt;&lt;author&gt;Gueorguieva, Ralitza&lt;/author&gt;&lt;author&gt;Zheutlin, Amanda B&lt;/author&gt;&lt;author&gt;Paulus, Martin&lt;/author&gt;&lt;author&gt;Krumholz, Harlan M&lt;/author&gt;&lt;author&gt;Krystal, John H&lt;/author&gt;&lt;author&gt;Chekroud, Adam M&lt;/author&gt;&lt;/authors&gt;&lt;/contributors&gt;&lt;titles&gt;&lt;title&gt;Association between physical exercise and mental health in 1· 2 million individuals in the USA between 2011 and 2015: a cross-sectional study&lt;/title&gt;&lt;secondary-title&gt;The Lancet Psychiatry&lt;/secondary-title&gt;&lt;/titles&gt;&lt;periodical&gt;&lt;full-title&gt;The Lancet Psychiatry&lt;/full-title&gt;&lt;/periodical&gt;&lt;dates&gt;&lt;year&gt;2018&lt;/year&gt;&lt;/dates&gt;&lt;isbn&gt;2215-0366&lt;/isbn&gt;&lt;urls&gt;&lt;/urls&gt;&lt;/record&gt;&lt;/Cite&gt;&lt;/EndNote&gt;</w:instrText>
      </w:r>
      <w:r w:rsidR="00C83B25">
        <w:fldChar w:fldCharType="separate"/>
      </w:r>
      <w:r w:rsidR="00C83B25" w:rsidRPr="003878F4">
        <w:rPr>
          <w:noProof/>
          <w:vertAlign w:val="superscript"/>
        </w:rPr>
        <w:t>1</w:t>
      </w:r>
      <w:r w:rsidR="00C83B25">
        <w:fldChar w:fldCharType="end"/>
      </w:r>
      <w:r w:rsidR="00BE7AD3">
        <w:t xml:space="preserve"> </w:t>
      </w:r>
      <w:r w:rsidR="00D07950">
        <w:t>observa</w:t>
      </w:r>
      <w:r w:rsidR="00C83B25">
        <w:t>tion of</w:t>
      </w:r>
      <w:r w:rsidR="004E0E4E">
        <w:t xml:space="preserve"> individuals with </w:t>
      </w:r>
      <w:r w:rsidR="003B0E71">
        <w:t>poor</w:t>
      </w:r>
      <w:r w:rsidR="00C83B25">
        <w:t>est</w:t>
      </w:r>
      <w:r w:rsidR="003B0E71">
        <w:t xml:space="preserve"> mental health </w:t>
      </w:r>
      <w:r w:rsidR="004E0E4E">
        <w:t xml:space="preserve">reporting </w:t>
      </w:r>
      <w:r w:rsidR="00C83B25">
        <w:t xml:space="preserve">the </w:t>
      </w:r>
      <w:r w:rsidR="004E0E4E">
        <w:t>high</w:t>
      </w:r>
      <w:r w:rsidR="00C83B25">
        <w:t>est</w:t>
      </w:r>
      <w:r w:rsidR="003B0E71">
        <w:t xml:space="preserve"> </w:t>
      </w:r>
      <w:r w:rsidR="004E0E4E">
        <w:t xml:space="preserve">physical activity will be partly </w:t>
      </w:r>
      <w:r w:rsidR="00604BF2">
        <w:t>attributable to</w:t>
      </w:r>
      <w:r w:rsidR="004E0E4E">
        <w:t xml:space="preserve"> </w:t>
      </w:r>
      <w:r w:rsidR="00C83B25">
        <w:t>the known over-reporting of physical activity in this population</w:t>
      </w:r>
      <w:r w:rsidR="00D07950">
        <w:t xml:space="preserve">. </w:t>
      </w:r>
    </w:p>
    <w:p w14:paraId="3FD3EFEA" w14:textId="433CBBF0" w:rsidR="000067B2" w:rsidRDefault="007C4D99" w:rsidP="00B53B81">
      <w:pPr>
        <w:spacing w:line="480" w:lineRule="auto"/>
      </w:pPr>
      <w:r>
        <w:t>Finally</w:t>
      </w:r>
      <w:r w:rsidR="003B0E71">
        <w:t>,</w:t>
      </w:r>
      <w:r>
        <w:t xml:space="preserve"> </w:t>
      </w:r>
      <w:r w:rsidR="000067B2">
        <w:t xml:space="preserve">the implied adverse effects from this cross-sectional analysis are unsupported by experimental </w:t>
      </w:r>
      <w:r>
        <w:t>data</w:t>
      </w:r>
      <w:r w:rsidR="000067B2">
        <w:t xml:space="preserve">; as there is no compelling evidence of </w:t>
      </w:r>
      <w:r w:rsidR="003878F4">
        <w:t xml:space="preserve">negative </w:t>
      </w:r>
      <w:r w:rsidR="000067B2">
        <w:t xml:space="preserve">psychological effects </w:t>
      </w:r>
      <w:r w:rsidR="003B0E71">
        <w:t>from</w:t>
      </w:r>
      <w:r>
        <w:t xml:space="preserve"> </w:t>
      </w:r>
      <w:r w:rsidR="003B0E71">
        <w:t xml:space="preserve">high doses of </w:t>
      </w:r>
      <w:r>
        <w:t xml:space="preserve">exercise </w:t>
      </w:r>
      <w:r w:rsidR="003878F4">
        <w:t>in</w:t>
      </w:r>
      <w:r w:rsidR="000067B2">
        <w:t xml:space="preserve"> randomized trials. </w:t>
      </w:r>
      <w:r w:rsidR="001C33AE">
        <w:t>Indeed</w:t>
      </w:r>
      <w:r w:rsidR="003B0E71">
        <w:t>, i</w:t>
      </w:r>
      <w:r w:rsidR="003878F4">
        <w:t xml:space="preserve">n </w:t>
      </w:r>
      <w:r w:rsidR="000067B2">
        <w:t xml:space="preserve">contrast with these cross-sectional indications, </w:t>
      </w:r>
      <w:r w:rsidR="003B0E71">
        <w:t>90-</w:t>
      </w:r>
      <w:r w:rsidR="003878F4">
        <w:t xml:space="preserve">minute </w:t>
      </w:r>
      <w:r>
        <w:t xml:space="preserve">bouts </w:t>
      </w:r>
      <w:r w:rsidR="000067B2">
        <w:t xml:space="preserve">of </w:t>
      </w:r>
      <w:r w:rsidR="00F05CFD">
        <w:t>vigorous exercise</w:t>
      </w:r>
      <w:r w:rsidR="001C33AE">
        <w:t xml:space="preserve"> has</w:t>
      </w:r>
      <w:r w:rsidR="00F05CFD">
        <w:t xml:space="preserve"> </w:t>
      </w:r>
      <w:r w:rsidR="003B0E71">
        <w:t>actually</w:t>
      </w:r>
      <w:r w:rsidR="001C33AE">
        <w:t xml:space="preserve"> been shown to</w:t>
      </w:r>
      <w:r w:rsidR="003B0E71">
        <w:t xml:space="preserve"> </w:t>
      </w:r>
      <w:r w:rsidR="00F05CFD">
        <w:t>produce</w:t>
      </w:r>
      <w:r w:rsidR="000067B2">
        <w:t xml:space="preserve"> positive neurobiological </w:t>
      </w:r>
      <w:r w:rsidR="000067B2">
        <w:lastRenderedPageBreak/>
        <w:t>response</w:t>
      </w:r>
      <w:r w:rsidR="001C33AE">
        <w:t>s</w:t>
      </w:r>
      <w:r>
        <w:t>;</w:t>
      </w:r>
      <w:r w:rsidR="003878F4">
        <w:fldChar w:fldCharType="begin"/>
      </w:r>
      <w:r w:rsidR="003878F4">
        <w:instrText xml:space="preserve"> ADDIN EN.CITE &lt;EndNote&gt;&lt;Cite&gt;&lt;Author&gt;Heyman&lt;/Author&gt;&lt;Year&gt;2012&lt;/Year&gt;&lt;RecNum&gt;12467&lt;/RecNum&gt;&lt;DisplayText&gt;&lt;style face="superscript"&gt;5&lt;/style&gt;&lt;/DisplayText&gt;&lt;record&gt;&lt;rec-number&gt;12467&lt;/rec-number&gt;&lt;foreign-keys&gt;&lt;key app="EN" db-id="0tpsw9zfo5z2wuex0fkvwsr6pewsdxxrsrx5" timestamp="1534972175"&gt;12467&lt;/key&gt;&lt;/foreign-keys&gt;&lt;ref-type name="Journal Article"&gt;17&lt;/ref-type&gt;&lt;contributors&gt;&lt;authors&gt;&lt;author&gt;Heyman, E&lt;/author&gt;&lt;author&gt;Gamelin, F-X&lt;/author&gt;&lt;author&gt;Goekint, M&lt;/author&gt;&lt;author&gt;Piscitelli, F&lt;/author&gt;&lt;author&gt;Roelands, B&lt;/author&gt;&lt;author&gt;Leclair, E&lt;/author&gt;&lt;author&gt;Di Marzo, V&lt;/author&gt;&lt;author&gt;Meeusen, R&lt;/author&gt;&lt;/authors&gt;&lt;/contributors&gt;&lt;titles&gt;&lt;title&gt;Intense exercise increases circulating endocannabinoid and BDNF levels in humans—possible implications for reward and depression&lt;/title&gt;&lt;secondary-title&gt;Psychoneuroendocrinology&lt;/secondary-title&gt;&lt;/titles&gt;&lt;periodical&gt;&lt;full-title&gt;Psychoneuroendocrinology&lt;/full-title&gt;&lt;abbr-1&gt;Psychoneuroendocrinology&lt;/abbr-1&gt;&lt;abbr-2&gt;Psychoneuroendocrinology&lt;/abbr-2&gt;&lt;/periodical&gt;&lt;pages&gt;844-851&lt;/pages&gt;&lt;volume&gt;37&lt;/volume&gt;&lt;number&gt;6&lt;/number&gt;&lt;dates&gt;&lt;year&gt;2012&lt;/year&gt;&lt;/dates&gt;&lt;isbn&gt;0306-4530&lt;/isbn&gt;&lt;urls&gt;&lt;/urls&gt;&lt;/record&gt;&lt;/Cite&gt;&lt;/EndNote&gt;</w:instrText>
      </w:r>
      <w:r w:rsidR="003878F4">
        <w:fldChar w:fldCharType="separate"/>
      </w:r>
      <w:r w:rsidR="003878F4" w:rsidRPr="003878F4">
        <w:rPr>
          <w:noProof/>
          <w:vertAlign w:val="superscript"/>
        </w:rPr>
        <w:t>5</w:t>
      </w:r>
      <w:r w:rsidR="003878F4">
        <w:fldChar w:fldCharType="end"/>
      </w:r>
      <w:r w:rsidR="003878F4">
        <w:t xml:space="preserve"> </w:t>
      </w:r>
      <w:r w:rsidR="000067B2">
        <w:t xml:space="preserve">activating the endocannabinoid system and </w:t>
      </w:r>
      <w:r w:rsidR="003878F4">
        <w:t>upregulating</w:t>
      </w:r>
      <w:r>
        <w:t xml:space="preserve"> BDNF,</w:t>
      </w:r>
      <w:r w:rsidR="003878F4">
        <w:t xml:space="preserve"> </w:t>
      </w:r>
      <w:r w:rsidR="000067B2">
        <w:t>t</w:t>
      </w:r>
      <w:r>
        <w:t>he t</w:t>
      </w:r>
      <w:r w:rsidR="000067B2">
        <w:t xml:space="preserve">wo neurochemical factors </w:t>
      </w:r>
      <w:r w:rsidR="003B0E71">
        <w:t>attributable for the</w:t>
      </w:r>
      <w:r w:rsidR="000067B2">
        <w:t xml:space="preserve"> antidepressant </w:t>
      </w:r>
      <w:r w:rsidR="003B0E71">
        <w:t>benefits</w:t>
      </w:r>
      <w:r w:rsidR="003878F4">
        <w:t xml:space="preserve"> </w:t>
      </w:r>
      <w:r w:rsidR="003B0E71">
        <w:t>of</w:t>
      </w:r>
      <w:r w:rsidR="000067B2">
        <w:t xml:space="preserve"> exercise.</w:t>
      </w:r>
      <w:r w:rsidR="000067B2">
        <w:fldChar w:fldCharType="begin"/>
      </w:r>
      <w:r w:rsidR="003878F4">
        <w:instrText xml:space="preserve"> ADDIN EN.CITE &lt;EndNote&gt;&lt;Cite&gt;&lt;Author&gt;Heyman&lt;/Author&gt;&lt;Year&gt;2012&lt;/Year&gt;&lt;RecNum&gt;12467&lt;/RecNum&gt;&lt;DisplayText&gt;&lt;style face="superscript"&gt;5&lt;/style&gt;&lt;/DisplayText&gt;&lt;record&gt;&lt;rec-number&gt;12467&lt;/rec-number&gt;&lt;foreign-keys&gt;&lt;key app="EN" db-id="0tpsw9zfo5z2wuex0fkvwsr6pewsdxxrsrx5" timestamp="1534972175"&gt;12467&lt;/key&gt;&lt;/foreign-keys&gt;&lt;ref-type name="Journal Article"&gt;17&lt;/ref-type&gt;&lt;contributors&gt;&lt;authors&gt;&lt;author&gt;Heyman, E&lt;/author&gt;&lt;author&gt;Gamelin, F-X&lt;/author&gt;&lt;author&gt;Goekint, M&lt;/author&gt;&lt;author&gt;Piscitelli, F&lt;/author&gt;&lt;author&gt;Roelands, B&lt;/author&gt;&lt;author&gt;Leclair, E&lt;/author&gt;&lt;author&gt;Di Marzo, V&lt;/author&gt;&lt;author&gt;Meeusen, R&lt;/author&gt;&lt;/authors&gt;&lt;/contributors&gt;&lt;titles&gt;&lt;title&gt;Intense exercise increases circulating endocannabinoid and BDNF levels in humans—possible implications for reward and depression&lt;/title&gt;&lt;secondary-title&gt;Psychoneuroendocrinology&lt;/secondary-title&gt;&lt;/titles&gt;&lt;periodical&gt;&lt;full-title&gt;Psychoneuroendocrinology&lt;/full-title&gt;&lt;abbr-1&gt;Psychoneuroendocrinology&lt;/abbr-1&gt;&lt;abbr-2&gt;Psychoneuroendocrinology&lt;/abbr-2&gt;&lt;/periodical&gt;&lt;pages&gt;844-851&lt;/pages&gt;&lt;volume&gt;37&lt;/volume&gt;&lt;number&gt;6&lt;/number&gt;&lt;dates&gt;&lt;year&gt;2012&lt;/year&gt;&lt;/dates&gt;&lt;isbn&gt;0306-4530&lt;/isbn&gt;&lt;urls&gt;&lt;/urls&gt;&lt;/record&gt;&lt;/Cite&gt;&lt;/EndNote&gt;</w:instrText>
      </w:r>
      <w:r w:rsidR="000067B2">
        <w:fldChar w:fldCharType="separate"/>
      </w:r>
      <w:r w:rsidR="003878F4" w:rsidRPr="003878F4">
        <w:rPr>
          <w:noProof/>
          <w:vertAlign w:val="superscript"/>
        </w:rPr>
        <w:t>5</w:t>
      </w:r>
      <w:r w:rsidR="000067B2">
        <w:fldChar w:fldCharType="end"/>
      </w:r>
    </w:p>
    <w:p w14:paraId="71EBBE8D" w14:textId="0EFF64B9" w:rsidR="0041771A" w:rsidRDefault="000067B2" w:rsidP="00B53B81">
      <w:pPr>
        <w:spacing w:line="480" w:lineRule="auto"/>
      </w:pPr>
      <w:r>
        <w:t>Thus, it is</w:t>
      </w:r>
      <w:r w:rsidR="00D07950">
        <w:t xml:space="preserve"> at least premature, and at</w:t>
      </w:r>
      <w:r w:rsidR="001C33AE">
        <w:t xml:space="preserve"> worst harmful and dangerous,</w:t>
      </w:r>
      <w:r w:rsidR="00D07950">
        <w:t xml:space="preserve"> </w:t>
      </w:r>
      <w:r w:rsidR="001C33AE">
        <w:t xml:space="preserve">for conventional or social media to </w:t>
      </w:r>
      <w:r w:rsidR="00D07950">
        <w:t>disseminate information that a daily hour of exercise</w:t>
      </w:r>
      <w:r w:rsidR="00B83A57">
        <w:t xml:space="preserve"> </w:t>
      </w:r>
      <w:r w:rsidR="00AA166D">
        <w:t>may impede</w:t>
      </w:r>
      <w:r w:rsidR="00D07950">
        <w:t xml:space="preserve"> mental well-being. </w:t>
      </w:r>
      <w:r w:rsidR="003878F4">
        <w:t>T</w:t>
      </w:r>
      <w:r w:rsidR="00D07950">
        <w:t>he</w:t>
      </w:r>
      <w:r w:rsidR="003878F4">
        <w:t xml:space="preserve"> obvious</w:t>
      </w:r>
      <w:r w:rsidR="00D07950">
        <w:t xml:space="preserve"> casual limitation</w:t>
      </w:r>
      <w:r w:rsidR="002972E7">
        <w:t xml:space="preserve">s </w:t>
      </w:r>
      <w:r w:rsidR="003878F4">
        <w:t xml:space="preserve">of </w:t>
      </w:r>
      <w:proofErr w:type="spellStart"/>
      <w:r w:rsidR="003878F4" w:rsidRPr="00531DD8">
        <w:t>Chekroud</w:t>
      </w:r>
      <w:proofErr w:type="spellEnd"/>
      <w:r w:rsidR="003878F4">
        <w:t xml:space="preserve"> et al.’s</w:t>
      </w:r>
      <w:r w:rsidR="003878F4">
        <w:fldChar w:fldCharType="begin"/>
      </w:r>
      <w:r w:rsidR="003878F4">
        <w:instrText xml:space="preserve"> ADDIN EN.CITE &lt;EndNote&gt;&lt;Cite&gt;&lt;Author&gt;Chekroud&lt;/Author&gt;&lt;Year&gt;2018&lt;/Year&gt;&lt;RecNum&gt;12458&lt;/RecNum&gt;&lt;DisplayText&gt;&lt;style face="superscript"&gt;1&lt;/style&gt;&lt;/DisplayText&gt;&lt;record&gt;&lt;rec-number&gt;12458&lt;/rec-number&gt;&lt;foreign-keys&gt;&lt;key app="EN" db-id="0tpsw9zfo5z2wuex0fkvwsr6pewsdxxrsrx5" timestamp="1534329646"&gt;12458&lt;/key&gt;&lt;/foreign-keys&gt;&lt;ref-type name="Journal Article"&gt;17&lt;/ref-type&gt;&lt;contributors&gt;&lt;authors&gt;&lt;author&gt;Chekroud, Sammi R&lt;/author&gt;&lt;author&gt;Gueorguieva, Ralitza&lt;/author&gt;&lt;author&gt;Zheutlin, Amanda B&lt;/author&gt;&lt;author&gt;Paulus, Martin&lt;/author&gt;&lt;author&gt;Krumholz, Harlan M&lt;/author&gt;&lt;author&gt;Krystal, John H&lt;/author&gt;&lt;author&gt;Chekroud, Adam M&lt;/author&gt;&lt;/authors&gt;&lt;/contributors&gt;&lt;titles&gt;&lt;title&gt;Association between physical exercise and mental health in 1· 2 million individuals in the USA between 2011 and 2015: a cross-sectional study&lt;/title&gt;&lt;secondary-title&gt;The Lancet Psychiatry&lt;/secondary-title&gt;&lt;/titles&gt;&lt;periodical&gt;&lt;full-title&gt;The Lancet Psychiatry&lt;/full-title&gt;&lt;/periodical&gt;&lt;dates&gt;&lt;year&gt;2018&lt;/year&gt;&lt;/dates&gt;&lt;isbn&gt;2215-0366&lt;/isbn&gt;&lt;urls&gt;&lt;/urls&gt;&lt;/record&gt;&lt;/Cite&gt;&lt;/EndNote&gt;</w:instrText>
      </w:r>
      <w:r w:rsidR="003878F4">
        <w:fldChar w:fldCharType="separate"/>
      </w:r>
      <w:r w:rsidR="003878F4" w:rsidRPr="003878F4">
        <w:rPr>
          <w:noProof/>
          <w:vertAlign w:val="superscript"/>
        </w:rPr>
        <w:t>1</w:t>
      </w:r>
      <w:r w:rsidR="003878F4">
        <w:fldChar w:fldCharType="end"/>
      </w:r>
      <w:r w:rsidR="003878F4">
        <w:t xml:space="preserve"> </w:t>
      </w:r>
      <w:r w:rsidR="00D07950">
        <w:t xml:space="preserve">findings </w:t>
      </w:r>
      <w:r w:rsidR="00BE7AD3">
        <w:t>must</w:t>
      </w:r>
      <w:r w:rsidR="00D07950">
        <w:t xml:space="preserve"> be </w:t>
      </w:r>
      <w:r w:rsidR="00B83A57">
        <w:t>seriously considered</w:t>
      </w:r>
      <w:r w:rsidR="00AA166D">
        <w:t>,</w:t>
      </w:r>
      <w:r w:rsidR="00B83A57">
        <w:t xml:space="preserve"> alongside our comments above</w:t>
      </w:r>
      <w:r w:rsidR="00AA166D">
        <w:t>,</w:t>
      </w:r>
      <w:r w:rsidR="00B83A57">
        <w:t xml:space="preserve"> </w:t>
      </w:r>
      <w:r w:rsidR="00D07950">
        <w:t xml:space="preserve">to prevent </w:t>
      </w:r>
      <w:r w:rsidR="001C33AE">
        <w:t xml:space="preserve">researchers, clinicians </w:t>
      </w:r>
      <w:r w:rsidR="00D07950">
        <w:t xml:space="preserve">and/or the public from </w:t>
      </w:r>
      <w:r w:rsidR="002972E7">
        <w:t>prematurely concluding that</w:t>
      </w:r>
      <w:r w:rsidR="00D07950">
        <w:t xml:space="preserve"> daily exercise</w:t>
      </w:r>
      <w:r w:rsidR="004E0E4E">
        <w:t xml:space="preserve"> </w:t>
      </w:r>
      <w:r w:rsidR="00AA166D">
        <w:t>reduces</w:t>
      </w:r>
      <w:r w:rsidR="00B83A57">
        <w:t xml:space="preserve"> </w:t>
      </w:r>
      <w:r w:rsidR="00D07950">
        <w:t xml:space="preserve">mental health. </w:t>
      </w:r>
    </w:p>
    <w:p w14:paraId="5E7D78FE" w14:textId="4459F452" w:rsidR="00E41FBB" w:rsidRPr="0041771A" w:rsidRDefault="0041771A" w:rsidP="00B53B81">
      <w:pPr>
        <w:spacing w:line="480" w:lineRule="auto"/>
        <w:rPr>
          <w:b/>
        </w:rPr>
      </w:pPr>
      <w:r w:rsidRPr="0041771A">
        <w:rPr>
          <w:b/>
        </w:rPr>
        <w:t>Conflict of interest</w:t>
      </w:r>
    </w:p>
    <w:p w14:paraId="49FEBD10" w14:textId="68655B1D" w:rsidR="0041771A" w:rsidRDefault="0041771A" w:rsidP="00B53B81">
      <w:pPr>
        <w:spacing w:line="480" w:lineRule="auto"/>
      </w:pPr>
      <w:r>
        <w:t xml:space="preserve">No financial declarations from any author. </w:t>
      </w:r>
    </w:p>
    <w:p w14:paraId="398BC86E" w14:textId="7C7AA870" w:rsidR="0041771A" w:rsidRPr="0041771A" w:rsidRDefault="0041771A" w:rsidP="00B53B81">
      <w:pPr>
        <w:spacing w:line="480" w:lineRule="auto"/>
        <w:rPr>
          <w:b/>
        </w:rPr>
      </w:pPr>
      <w:r w:rsidRPr="0041771A">
        <w:rPr>
          <w:b/>
        </w:rPr>
        <w:t>Acknowledgements</w:t>
      </w:r>
    </w:p>
    <w:p w14:paraId="089CCDAC" w14:textId="0F0B7205" w:rsidR="0041771A" w:rsidRPr="00B83A57" w:rsidRDefault="0041771A" w:rsidP="00B53B81">
      <w:pPr>
        <w:spacing w:line="480" w:lineRule="auto"/>
      </w:pPr>
      <w:r w:rsidRPr="0041771A">
        <w:t xml:space="preserve">BS is supported by Health Education England and the National Institute for Health Research HEE/NIHR ICA Programme Clinical Lectureship (ICA-CL-2017-03-001). BS </w:t>
      </w:r>
      <w:r>
        <w:t>is also</w:t>
      </w:r>
      <w:r w:rsidRPr="0041771A">
        <w:t xml:space="preserve"> part supported by the Maudsley Charity and the National Institute for Health Research (NIHR) Collaboration for Leadership in Applied Health Research and Care South London at King's College Hospital NHS Foundation Trust.</w:t>
      </w:r>
      <w:r w:rsidR="000067B2">
        <w:t xml:space="preserve"> JF is supported by a Blackmores Institute Fellowship. </w:t>
      </w:r>
    </w:p>
    <w:p w14:paraId="3B435A33" w14:textId="5D297027" w:rsidR="00BE7AD3" w:rsidRPr="004E0E4E" w:rsidRDefault="004E0E4E" w:rsidP="00B53B81">
      <w:pPr>
        <w:spacing w:line="480" w:lineRule="auto"/>
        <w:rPr>
          <w:b/>
        </w:rPr>
      </w:pPr>
      <w:r w:rsidRPr="004E0E4E">
        <w:rPr>
          <w:b/>
        </w:rPr>
        <w:t>References</w:t>
      </w:r>
    </w:p>
    <w:p w14:paraId="7F2473FA" w14:textId="77777777" w:rsidR="003878F4" w:rsidRPr="003878F4" w:rsidRDefault="00BE7AD3" w:rsidP="003878F4">
      <w:pPr>
        <w:pStyle w:val="EndNoteBibliography"/>
        <w:spacing w:after="0"/>
        <w:rPr>
          <w:noProof/>
        </w:rPr>
      </w:pPr>
      <w:r>
        <w:fldChar w:fldCharType="begin"/>
      </w:r>
      <w:r>
        <w:instrText xml:space="preserve"> ADDIN EN.REFLIST </w:instrText>
      </w:r>
      <w:r>
        <w:fldChar w:fldCharType="separate"/>
      </w:r>
      <w:r w:rsidR="003878F4" w:rsidRPr="003878F4">
        <w:rPr>
          <w:noProof/>
        </w:rPr>
        <w:t>1.</w:t>
      </w:r>
      <w:r w:rsidR="003878F4" w:rsidRPr="003878F4">
        <w:rPr>
          <w:noProof/>
        </w:rPr>
        <w:tab/>
        <w:t xml:space="preserve">Chekroud SR, Gueorguieva R, Zheutlin AB, et al. Association between physical exercise and mental health in 1· 2 million individuals in the USA between 2011 and 2015: a cross-sectional study. </w:t>
      </w:r>
      <w:r w:rsidR="003878F4" w:rsidRPr="003878F4">
        <w:rPr>
          <w:i/>
          <w:noProof/>
        </w:rPr>
        <w:t>The Lancet Psychiatry</w:t>
      </w:r>
      <w:r w:rsidR="003878F4" w:rsidRPr="003878F4">
        <w:rPr>
          <w:noProof/>
        </w:rPr>
        <w:t xml:space="preserve"> 2018.</w:t>
      </w:r>
    </w:p>
    <w:p w14:paraId="39A0990E" w14:textId="77777777" w:rsidR="003878F4" w:rsidRPr="003878F4" w:rsidRDefault="003878F4" w:rsidP="003878F4">
      <w:pPr>
        <w:pStyle w:val="EndNoteBibliography"/>
        <w:spacing w:after="0"/>
        <w:rPr>
          <w:noProof/>
        </w:rPr>
      </w:pPr>
      <w:r w:rsidRPr="003878F4">
        <w:rPr>
          <w:noProof/>
        </w:rPr>
        <w:t>2.</w:t>
      </w:r>
      <w:r w:rsidRPr="003878F4">
        <w:rPr>
          <w:noProof/>
        </w:rPr>
        <w:tab/>
        <w:t xml:space="preserve">Schuch FB, Vancampfort D, Firth J, et al. Physical activity and incident depression: a meta-analysis of prospective cohort studies. </w:t>
      </w:r>
      <w:r w:rsidRPr="003878F4">
        <w:rPr>
          <w:i/>
          <w:noProof/>
        </w:rPr>
        <w:t>Am J Psychiatry</w:t>
      </w:r>
      <w:r w:rsidRPr="003878F4">
        <w:rPr>
          <w:noProof/>
        </w:rPr>
        <w:t xml:space="preserve"> 2018: appi. ajp. 2018.17111194.</w:t>
      </w:r>
    </w:p>
    <w:p w14:paraId="401BD3E5" w14:textId="77777777" w:rsidR="003878F4" w:rsidRPr="003878F4" w:rsidRDefault="003878F4" w:rsidP="003878F4">
      <w:pPr>
        <w:pStyle w:val="EndNoteBibliography"/>
        <w:spacing w:after="0"/>
        <w:rPr>
          <w:noProof/>
        </w:rPr>
      </w:pPr>
      <w:r w:rsidRPr="003878F4">
        <w:rPr>
          <w:noProof/>
        </w:rPr>
        <w:t>3.</w:t>
      </w:r>
      <w:r w:rsidRPr="003878F4">
        <w:rPr>
          <w:noProof/>
        </w:rPr>
        <w:tab/>
        <w:t xml:space="preserve">Jorm AF, Korten AE, Jacomb PA, et al. Helpfulness of interventions for mental disorders: beliefs of health professionals compared with the general public. </w:t>
      </w:r>
      <w:r w:rsidRPr="003878F4">
        <w:rPr>
          <w:i/>
          <w:noProof/>
        </w:rPr>
        <w:t>The British Journal of Psychiatry</w:t>
      </w:r>
      <w:r w:rsidRPr="003878F4">
        <w:rPr>
          <w:noProof/>
        </w:rPr>
        <w:t xml:space="preserve"> 1997; </w:t>
      </w:r>
      <w:r w:rsidRPr="003878F4">
        <w:rPr>
          <w:b/>
          <w:noProof/>
        </w:rPr>
        <w:t>171</w:t>
      </w:r>
      <w:r w:rsidRPr="003878F4">
        <w:rPr>
          <w:noProof/>
        </w:rPr>
        <w:t>(3): 233-7.</w:t>
      </w:r>
    </w:p>
    <w:p w14:paraId="33DD28CC" w14:textId="77777777" w:rsidR="003878F4" w:rsidRPr="003878F4" w:rsidRDefault="003878F4" w:rsidP="003878F4">
      <w:pPr>
        <w:pStyle w:val="EndNoteBibliography"/>
        <w:spacing w:after="0"/>
        <w:rPr>
          <w:noProof/>
        </w:rPr>
      </w:pPr>
      <w:r w:rsidRPr="003878F4">
        <w:rPr>
          <w:noProof/>
        </w:rPr>
        <w:t>4.</w:t>
      </w:r>
      <w:r w:rsidRPr="003878F4">
        <w:rPr>
          <w:noProof/>
        </w:rPr>
        <w:tab/>
        <w:t xml:space="preserve">Firth J, Stubbs B, Vancampfort D, et al. The Validity and Value of Self-reported Physical Activity and Accelerometry in People With Schizophrenia: A Population-Scale Study of the UK Biobank. </w:t>
      </w:r>
      <w:r w:rsidRPr="003878F4">
        <w:rPr>
          <w:i/>
          <w:noProof/>
        </w:rPr>
        <w:t>Schizophr Bull</w:t>
      </w:r>
      <w:r w:rsidRPr="003878F4">
        <w:rPr>
          <w:noProof/>
        </w:rPr>
        <w:t xml:space="preserve"> 2017.</w:t>
      </w:r>
    </w:p>
    <w:p w14:paraId="323A5AD1" w14:textId="77777777" w:rsidR="003878F4" w:rsidRPr="003878F4" w:rsidRDefault="003878F4" w:rsidP="003878F4">
      <w:pPr>
        <w:pStyle w:val="EndNoteBibliography"/>
        <w:rPr>
          <w:noProof/>
        </w:rPr>
      </w:pPr>
      <w:r w:rsidRPr="003878F4">
        <w:rPr>
          <w:noProof/>
        </w:rPr>
        <w:t>5.</w:t>
      </w:r>
      <w:r w:rsidRPr="003878F4">
        <w:rPr>
          <w:noProof/>
        </w:rPr>
        <w:tab/>
        <w:t xml:space="preserve">Heyman E, Gamelin F-X, Goekint M, et al. Intense exercise increases circulating endocannabinoid and BDNF levels in humans—possible implications for reward and depression. </w:t>
      </w:r>
      <w:r w:rsidRPr="003878F4">
        <w:rPr>
          <w:i/>
          <w:noProof/>
        </w:rPr>
        <w:t>Psychoneuroendocrinology</w:t>
      </w:r>
      <w:r w:rsidRPr="003878F4">
        <w:rPr>
          <w:noProof/>
        </w:rPr>
        <w:t xml:space="preserve"> 2012; </w:t>
      </w:r>
      <w:r w:rsidRPr="003878F4">
        <w:rPr>
          <w:b/>
          <w:noProof/>
        </w:rPr>
        <w:t>37</w:t>
      </w:r>
      <w:r w:rsidRPr="003878F4">
        <w:rPr>
          <w:noProof/>
        </w:rPr>
        <w:t>(6): 844-51.</w:t>
      </w:r>
    </w:p>
    <w:p w14:paraId="088EA280" w14:textId="5EDB25EA" w:rsidR="00842C0E" w:rsidRDefault="00BE7AD3" w:rsidP="00B53B81">
      <w:pPr>
        <w:spacing w:line="480" w:lineRule="auto"/>
      </w:pPr>
      <w:r>
        <w:fldChar w:fldCharType="end"/>
      </w:r>
    </w:p>
    <w:sectPr w:rsidR="00842C0E" w:rsidSect="003319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D3469"/>
    <w:multiLevelType w:val="hybridMultilevel"/>
    <w:tmpl w:val="B726B6E8"/>
    <w:lvl w:ilvl="0" w:tplc="BBF656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4958F8"/>
    <w:multiLevelType w:val="hybridMultilevel"/>
    <w:tmpl w:val="1ADAA10A"/>
    <w:lvl w:ilvl="0" w:tplc="BAEC5F8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psw9zfo5z2wuex0fkvwsr6pewsdxxrsrx5&quot;&gt;My EndNote Library&lt;record-ids&gt;&lt;item&gt;9730&lt;/item&gt;&lt;item&gt;12458&lt;/item&gt;&lt;item&gt;12460&lt;/item&gt;&lt;item&gt;12462&lt;/item&gt;&lt;item&gt;12467&lt;/item&gt;&lt;/record-ids&gt;&lt;/item&gt;&lt;/Libraries&gt;"/>
  </w:docVars>
  <w:rsids>
    <w:rsidRoot w:val="00D07950"/>
    <w:rsid w:val="00005043"/>
    <w:rsid w:val="000067B2"/>
    <w:rsid w:val="00007ECE"/>
    <w:rsid w:val="00007F84"/>
    <w:rsid w:val="00022E1D"/>
    <w:rsid w:val="000348FD"/>
    <w:rsid w:val="00034A48"/>
    <w:rsid w:val="00035D7C"/>
    <w:rsid w:val="00055129"/>
    <w:rsid w:val="0006354D"/>
    <w:rsid w:val="00073393"/>
    <w:rsid w:val="000762E0"/>
    <w:rsid w:val="00076D1E"/>
    <w:rsid w:val="0008008F"/>
    <w:rsid w:val="00086E05"/>
    <w:rsid w:val="000A0EBF"/>
    <w:rsid w:val="000A3918"/>
    <w:rsid w:val="000A53B4"/>
    <w:rsid w:val="000A62B2"/>
    <w:rsid w:val="000A6750"/>
    <w:rsid w:val="000A6E91"/>
    <w:rsid w:val="000A75F5"/>
    <w:rsid w:val="000B44DE"/>
    <w:rsid w:val="000B640D"/>
    <w:rsid w:val="000B6C00"/>
    <w:rsid w:val="000B7BE1"/>
    <w:rsid w:val="000C028B"/>
    <w:rsid w:val="000C2D1F"/>
    <w:rsid w:val="000C6DFE"/>
    <w:rsid w:val="000D0326"/>
    <w:rsid w:val="000D5F25"/>
    <w:rsid w:val="000E2F21"/>
    <w:rsid w:val="000F2948"/>
    <w:rsid w:val="000F594A"/>
    <w:rsid w:val="000F76AD"/>
    <w:rsid w:val="001024F5"/>
    <w:rsid w:val="001052B0"/>
    <w:rsid w:val="00111CEA"/>
    <w:rsid w:val="00116438"/>
    <w:rsid w:val="00116974"/>
    <w:rsid w:val="00120902"/>
    <w:rsid w:val="0012116C"/>
    <w:rsid w:val="0012520A"/>
    <w:rsid w:val="001262C9"/>
    <w:rsid w:val="0013245F"/>
    <w:rsid w:val="00133987"/>
    <w:rsid w:val="0015711A"/>
    <w:rsid w:val="0016208D"/>
    <w:rsid w:val="00167C1A"/>
    <w:rsid w:val="0017106C"/>
    <w:rsid w:val="00172AF5"/>
    <w:rsid w:val="00175273"/>
    <w:rsid w:val="00192D80"/>
    <w:rsid w:val="001947F8"/>
    <w:rsid w:val="001A00C3"/>
    <w:rsid w:val="001A15E9"/>
    <w:rsid w:val="001A22CC"/>
    <w:rsid w:val="001B094E"/>
    <w:rsid w:val="001B3112"/>
    <w:rsid w:val="001C3354"/>
    <w:rsid w:val="001C33AE"/>
    <w:rsid w:val="001C42B7"/>
    <w:rsid w:val="001C5ACE"/>
    <w:rsid w:val="001C752A"/>
    <w:rsid w:val="001D034D"/>
    <w:rsid w:val="001D2298"/>
    <w:rsid w:val="001D4970"/>
    <w:rsid w:val="001D66C7"/>
    <w:rsid w:val="001F02D7"/>
    <w:rsid w:val="001F093C"/>
    <w:rsid w:val="001F1326"/>
    <w:rsid w:val="001F647D"/>
    <w:rsid w:val="00216C85"/>
    <w:rsid w:val="00223F14"/>
    <w:rsid w:val="00234390"/>
    <w:rsid w:val="002528CB"/>
    <w:rsid w:val="00253AE5"/>
    <w:rsid w:val="002721A1"/>
    <w:rsid w:val="002721BA"/>
    <w:rsid w:val="002748F2"/>
    <w:rsid w:val="002802BD"/>
    <w:rsid w:val="002905BA"/>
    <w:rsid w:val="00291519"/>
    <w:rsid w:val="00293AD2"/>
    <w:rsid w:val="002966DD"/>
    <w:rsid w:val="002972E7"/>
    <w:rsid w:val="002A0974"/>
    <w:rsid w:val="002B001D"/>
    <w:rsid w:val="002B0265"/>
    <w:rsid w:val="002B0E96"/>
    <w:rsid w:val="002B4458"/>
    <w:rsid w:val="002C15BC"/>
    <w:rsid w:val="002C22A4"/>
    <w:rsid w:val="002C2E59"/>
    <w:rsid w:val="002C3B48"/>
    <w:rsid w:val="002D558E"/>
    <w:rsid w:val="002D69CC"/>
    <w:rsid w:val="002E00CF"/>
    <w:rsid w:val="002E0E06"/>
    <w:rsid w:val="002E2E7D"/>
    <w:rsid w:val="002E30E4"/>
    <w:rsid w:val="002E56DC"/>
    <w:rsid w:val="002E582E"/>
    <w:rsid w:val="002F3B31"/>
    <w:rsid w:val="00305916"/>
    <w:rsid w:val="00311D5B"/>
    <w:rsid w:val="00317E26"/>
    <w:rsid w:val="003208FA"/>
    <w:rsid w:val="003319F2"/>
    <w:rsid w:val="003410AD"/>
    <w:rsid w:val="0035276C"/>
    <w:rsid w:val="003536CF"/>
    <w:rsid w:val="00357586"/>
    <w:rsid w:val="00360B64"/>
    <w:rsid w:val="003639CF"/>
    <w:rsid w:val="00370B79"/>
    <w:rsid w:val="0037505E"/>
    <w:rsid w:val="00377A02"/>
    <w:rsid w:val="00385AAB"/>
    <w:rsid w:val="003878F4"/>
    <w:rsid w:val="0039132D"/>
    <w:rsid w:val="0039439C"/>
    <w:rsid w:val="003A53B9"/>
    <w:rsid w:val="003B0E71"/>
    <w:rsid w:val="003B463E"/>
    <w:rsid w:val="003B5709"/>
    <w:rsid w:val="003C4777"/>
    <w:rsid w:val="003C7382"/>
    <w:rsid w:val="003C7538"/>
    <w:rsid w:val="003D2F87"/>
    <w:rsid w:val="003D7CAD"/>
    <w:rsid w:val="003E0A45"/>
    <w:rsid w:val="003E0F23"/>
    <w:rsid w:val="003E3EEC"/>
    <w:rsid w:val="003F6FAD"/>
    <w:rsid w:val="00401FEA"/>
    <w:rsid w:val="00402CA7"/>
    <w:rsid w:val="00407FBF"/>
    <w:rsid w:val="00410C4F"/>
    <w:rsid w:val="00411BF9"/>
    <w:rsid w:val="00412BEE"/>
    <w:rsid w:val="00416B99"/>
    <w:rsid w:val="00416E5E"/>
    <w:rsid w:val="0041771A"/>
    <w:rsid w:val="00427449"/>
    <w:rsid w:val="00430B2A"/>
    <w:rsid w:val="00431655"/>
    <w:rsid w:val="00436795"/>
    <w:rsid w:val="0043694A"/>
    <w:rsid w:val="004448BA"/>
    <w:rsid w:val="00447DD9"/>
    <w:rsid w:val="00452F1C"/>
    <w:rsid w:val="00457766"/>
    <w:rsid w:val="004655E4"/>
    <w:rsid w:val="00471201"/>
    <w:rsid w:val="00477994"/>
    <w:rsid w:val="00481510"/>
    <w:rsid w:val="00481F99"/>
    <w:rsid w:val="0049402E"/>
    <w:rsid w:val="0049521F"/>
    <w:rsid w:val="004A2A52"/>
    <w:rsid w:val="004A46E5"/>
    <w:rsid w:val="004A6607"/>
    <w:rsid w:val="004B5D4B"/>
    <w:rsid w:val="004C3C85"/>
    <w:rsid w:val="004C75CA"/>
    <w:rsid w:val="004D023E"/>
    <w:rsid w:val="004D276D"/>
    <w:rsid w:val="004D383A"/>
    <w:rsid w:val="004D447A"/>
    <w:rsid w:val="004D6E62"/>
    <w:rsid w:val="004D6F9F"/>
    <w:rsid w:val="004E0E4E"/>
    <w:rsid w:val="004E2DEB"/>
    <w:rsid w:val="004E3017"/>
    <w:rsid w:val="004E5EAE"/>
    <w:rsid w:val="004E7997"/>
    <w:rsid w:val="004F03C2"/>
    <w:rsid w:val="005021C2"/>
    <w:rsid w:val="00503833"/>
    <w:rsid w:val="00503DE0"/>
    <w:rsid w:val="00504D6F"/>
    <w:rsid w:val="005103B7"/>
    <w:rsid w:val="00511358"/>
    <w:rsid w:val="00511B07"/>
    <w:rsid w:val="00521829"/>
    <w:rsid w:val="00524C39"/>
    <w:rsid w:val="00531DD8"/>
    <w:rsid w:val="00533910"/>
    <w:rsid w:val="00534128"/>
    <w:rsid w:val="00537349"/>
    <w:rsid w:val="00556ED4"/>
    <w:rsid w:val="00573031"/>
    <w:rsid w:val="005751C4"/>
    <w:rsid w:val="00585F29"/>
    <w:rsid w:val="00586B33"/>
    <w:rsid w:val="00586CC7"/>
    <w:rsid w:val="005940B0"/>
    <w:rsid w:val="0059560B"/>
    <w:rsid w:val="005979CC"/>
    <w:rsid w:val="005A08AE"/>
    <w:rsid w:val="005A268C"/>
    <w:rsid w:val="005A4EE7"/>
    <w:rsid w:val="005B3004"/>
    <w:rsid w:val="005D0F8F"/>
    <w:rsid w:val="005D144C"/>
    <w:rsid w:val="005D765E"/>
    <w:rsid w:val="005E1BCA"/>
    <w:rsid w:val="005E208A"/>
    <w:rsid w:val="005F3E80"/>
    <w:rsid w:val="005F5688"/>
    <w:rsid w:val="005F5899"/>
    <w:rsid w:val="005F7FCD"/>
    <w:rsid w:val="00600D7E"/>
    <w:rsid w:val="00602193"/>
    <w:rsid w:val="00603390"/>
    <w:rsid w:val="00604BF2"/>
    <w:rsid w:val="0061433B"/>
    <w:rsid w:val="00615286"/>
    <w:rsid w:val="00615B85"/>
    <w:rsid w:val="00615E6E"/>
    <w:rsid w:val="0061747A"/>
    <w:rsid w:val="00625747"/>
    <w:rsid w:val="006267A2"/>
    <w:rsid w:val="00630AE3"/>
    <w:rsid w:val="006402DC"/>
    <w:rsid w:val="0064091F"/>
    <w:rsid w:val="00642413"/>
    <w:rsid w:val="0064287B"/>
    <w:rsid w:val="00650D94"/>
    <w:rsid w:val="00660FF0"/>
    <w:rsid w:val="00663013"/>
    <w:rsid w:val="006668D4"/>
    <w:rsid w:val="006813CF"/>
    <w:rsid w:val="00681EA1"/>
    <w:rsid w:val="00683E1C"/>
    <w:rsid w:val="0068596C"/>
    <w:rsid w:val="006A0CD1"/>
    <w:rsid w:val="006A1976"/>
    <w:rsid w:val="006A1D83"/>
    <w:rsid w:val="006A3505"/>
    <w:rsid w:val="006A3661"/>
    <w:rsid w:val="006A52A5"/>
    <w:rsid w:val="006A7603"/>
    <w:rsid w:val="006A77EF"/>
    <w:rsid w:val="006B13F3"/>
    <w:rsid w:val="006B67AB"/>
    <w:rsid w:val="006C148A"/>
    <w:rsid w:val="006C30BB"/>
    <w:rsid w:val="006D4166"/>
    <w:rsid w:val="006D7120"/>
    <w:rsid w:val="006E759F"/>
    <w:rsid w:val="006F2BE3"/>
    <w:rsid w:val="006F742C"/>
    <w:rsid w:val="0071706C"/>
    <w:rsid w:val="00725E39"/>
    <w:rsid w:val="00726DCF"/>
    <w:rsid w:val="0073057A"/>
    <w:rsid w:val="00736037"/>
    <w:rsid w:val="00741060"/>
    <w:rsid w:val="00741896"/>
    <w:rsid w:val="00741904"/>
    <w:rsid w:val="007507AB"/>
    <w:rsid w:val="007507BE"/>
    <w:rsid w:val="007510A1"/>
    <w:rsid w:val="007517A3"/>
    <w:rsid w:val="00752BC2"/>
    <w:rsid w:val="0076749A"/>
    <w:rsid w:val="007712E0"/>
    <w:rsid w:val="00772270"/>
    <w:rsid w:val="00780BBC"/>
    <w:rsid w:val="0078369A"/>
    <w:rsid w:val="00783D0E"/>
    <w:rsid w:val="007950A6"/>
    <w:rsid w:val="00797E57"/>
    <w:rsid w:val="007A0196"/>
    <w:rsid w:val="007A261D"/>
    <w:rsid w:val="007A3816"/>
    <w:rsid w:val="007A3FD4"/>
    <w:rsid w:val="007A6DF6"/>
    <w:rsid w:val="007C390D"/>
    <w:rsid w:val="007C4D99"/>
    <w:rsid w:val="007C6374"/>
    <w:rsid w:val="007D41D4"/>
    <w:rsid w:val="007D607A"/>
    <w:rsid w:val="007E5A02"/>
    <w:rsid w:val="007E7C13"/>
    <w:rsid w:val="007F7572"/>
    <w:rsid w:val="0080148A"/>
    <w:rsid w:val="008016A7"/>
    <w:rsid w:val="00806553"/>
    <w:rsid w:val="00814E0C"/>
    <w:rsid w:val="0081536F"/>
    <w:rsid w:val="00831026"/>
    <w:rsid w:val="00835C7B"/>
    <w:rsid w:val="00842C0E"/>
    <w:rsid w:val="0084509C"/>
    <w:rsid w:val="008467FE"/>
    <w:rsid w:val="00847F4D"/>
    <w:rsid w:val="00851538"/>
    <w:rsid w:val="00855669"/>
    <w:rsid w:val="00861E6B"/>
    <w:rsid w:val="008632C8"/>
    <w:rsid w:val="00863D4F"/>
    <w:rsid w:val="00864C62"/>
    <w:rsid w:val="00866118"/>
    <w:rsid w:val="00874540"/>
    <w:rsid w:val="0088120C"/>
    <w:rsid w:val="00887186"/>
    <w:rsid w:val="00892F0F"/>
    <w:rsid w:val="008B3867"/>
    <w:rsid w:val="008C24D9"/>
    <w:rsid w:val="008D165C"/>
    <w:rsid w:val="008D1D9E"/>
    <w:rsid w:val="008D3495"/>
    <w:rsid w:val="008D53FB"/>
    <w:rsid w:val="008E039D"/>
    <w:rsid w:val="008E6529"/>
    <w:rsid w:val="008E6BAC"/>
    <w:rsid w:val="008F26AE"/>
    <w:rsid w:val="00907789"/>
    <w:rsid w:val="009168C5"/>
    <w:rsid w:val="009201D4"/>
    <w:rsid w:val="009208BA"/>
    <w:rsid w:val="009222FF"/>
    <w:rsid w:val="009339D9"/>
    <w:rsid w:val="0093792F"/>
    <w:rsid w:val="009415B4"/>
    <w:rsid w:val="00941ED4"/>
    <w:rsid w:val="009459C9"/>
    <w:rsid w:val="009507A9"/>
    <w:rsid w:val="00950EA8"/>
    <w:rsid w:val="00953889"/>
    <w:rsid w:val="009551D0"/>
    <w:rsid w:val="009639A0"/>
    <w:rsid w:val="00965365"/>
    <w:rsid w:val="00965FC2"/>
    <w:rsid w:val="009700DE"/>
    <w:rsid w:val="0097224B"/>
    <w:rsid w:val="00972B44"/>
    <w:rsid w:val="009962C9"/>
    <w:rsid w:val="009A18FC"/>
    <w:rsid w:val="009A3C6E"/>
    <w:rsid w:val="009A54B2"/>
    <w:rsid w:val="009A6B07"/>
    <w:rsid w:val="009B0176"/>
    <w:rsid w:val="009C15F0"/>
    <w:rsid w:val="009C332F"/>
    <w:rsid w:val="009C4503"/>
    <w:rsid w:val="009D029A"/>
    <w:rsid w:val="009E4D56"/>
    <w:rsid w:val="009E7BCD"/>
    <w:rsid w:val="009F0D43"/>
    <w:rsid w:val="009F3E58"/>
    <w:rsid w:val="009F4A59"/>
    <w:rsid w:val="00A04B08"/>
    <w:rsid w:val="00A05938"/>
    <w:rsid w:val="00A05EC4"/>
    <w:rsid w:val="00A10BAC"/>
    <w:rsid w:val="00A20631"/>
    <w:rsid w:val="00A22B9F"/>
    <w:rsid w:val="00A25B71"/>
    <w:rsid w:val="00A32093"/>
    <w:rsid w:val="00A33D88"/>
    <w:rsid w:val="00A516B0"/>
    <w:rsid w:val="00A51AC9"/>
    <w:rsid w:val="00A5343B"/>
    <w:rsid w:val="00A56A85"/>
    <w:rsid w:val="00A63895"/>
    <w:rsid w:val="00A6737C"/>
    <w:rsid w:val="00A6758E"/>
    <w:rsid w:val="00A732AB"/>
    <w:rsid w:val="00A751EF"/>
    <w:rsid w:val="00A76AEC"/>
    <w:rsid w:val="00A914FC"/>
    <w:rsid w:val="00AA166D"/>
    <w:rsid w:val="00AA74A9"/>
    <w:rsid w:val="00AB57D8"/>
    <w:rsid w:val="00AC2C07"/>
    <w:rsid w:val="00AC315E"/>
    <w:rsid w:val="00AC5098"/>
    <w:rsid w:val="00AC50A2"/>
    <w:rsid w:val="00AC656B"/>
    <w:rsid w:val="00AD1F4F"/>
    <w:rsid w:val="00AE0E0E"/>
    <w:rsid w:val="00AE3844"/>
    <w:rsid w:val="00AE3F4F"/>
    <w:rsid w:val="00AE6DC2"/>
    <w:rsid w:val="00AF25BD"/>
    <w:rsid w:val="00B22FD1"/>
    <w:rsid w:val="00B31EA9"/>
    <w:rsid w:val="00B33EAB"/>
    <w:rsid w:val="00B3764B"/>
    <w:rsid w:val="00B5194C"/>
    <w:rsid w:val="00B53B81"/>
    <w:rsid w:val="00B722DD"/>
    <w:rsid w:val="00B729DB"/>
    <w:rsid w:val="00B747BA"/>
    <w:rsid w:val="00B76F05"/>
    <w:rsid w:val="00B82AB3"/>
    <w:rsid w:val="00B83A57"/>
    <w:rsid w:val="00B858A4"/>
    <w:rsid w:val="00B937FF"/>
    <w:rsid w:val="00B94207"/>
    <w:rsid w:val="00BA238C"/>
    <w:rsid w:val="00BA522F"/>
    <w:rsid w:val="00BB337B"/>
    <w:rsid w:val="00BB6DF9"/>
    <w:rsid w:val="00BC0BF9"/>
    <w:rsid w:val="00BC371F"/>
    <w:rsid w:val="00BD03EB"/>
    <w:rsid w:val="00BD2A89"/>
    <w:rsid w:val="00BE35B0"/>
    <w:rsid w:val="00BE419E"/>
    <w:rsid w:val="00BE5432"/>
    <w:rsid w:val="00BE5E3A"/>
    <w:rsid w:val="00BE7AD3"/>
    <w:rsid w:val="00BF17F6"/>
    <w:rsid w:val="00BF2F76"/>
    <w:rsid w:val="00BF339D"/>
    <w:rsid w:val="00BF7519"/>
    <w:rsid w:val="00C07B34"/>
    <w:rsid w:val="00C11707"/>
    <w:rsid w:val="00C11BAB"/>
    <w:rsid w:val="00C162C5"/>
    <w:rsid w:val="00C20E9E"/>
    <w:rsid w:val="00C41A66"/>
    <w:rsid w:val="00C472AF"/>
    <w:rsid w:val="00C474C3"/>
    <w:rsid w:val="00C53DB8"/>
    <w:rsid w:val="00C55C80"/>
    <w:rsid w:val="00C56705"/>
    <w:rsid w:val="00C57731"/>
    <w:rsid w:val="00C64000"/>
    <w:rsid w:val="00C676D2"/>
    <w:rsid w:val="00C732C3"/>
    <w:rsid w:val="00C7332D"/>
    <w:rsid w:val="00C766E4"/>
    <w:rsid w:val="00C82181"/>
    <w:rsid w:val="00C83B25"/>
    <w:rsid w:val="00C8459F"/>
    <w:rsid w:val="00CA0196"/>
    <w:rsid w:val="00CA3532"/>
    <w:rsid w:val="00CB5978"/>
    <w:rsid w:val="00CB6C5F"/>
    <w:rsid w:val="00CC0A43"/>
    <w:rsid w:val="00CC1142"/>
    <w:rsid w:val="00CC7E08"/>
    <w:rsid w:val="00CD1A78"/>
    <w:rsid w:val="00CD3063"/>
    <w:rsid w:val="00CD36F1"/>
    <w:rsid w:val="00CD4D2A"/>
    <w:rsid w:val="00CD5EEF"/>
    <w:rsid w:val="00CE3AC3"/>
    <w:rsid w:val="00CF1D7A"/>
    <w:rsid w:val="00CF1E20"/>
    <w:rsid w:val="00CF1E98"/>
    <w:rsid w:val="00CF4ED2"/>
    <w:rsid w:val="00CF5C11"/>
    <w:rsid w:val="00CF607E"/>
    <w:rsid w:val="00CF668B"/>
    <w:rsid w:val="00D00007"/>
    <w:rsid w:val="00D0495F"/>
    <w:rsid w:val="00D0692B"/>
    <w:rsid w:val="00D07950"/>
    <w:rsid w:val="00D14EB3"/>
    <w:rsid w:val="00D23394"/>
    <w:rsid w:val="00D25411"/>
    <w:rsid w:val="00D310E8"/>
    <w:rsid w:val="00D31DCC"/>
    <w:rsid w:val="00D35170"/>
    <w:rsid w:val="00D40547"/>
    <w:rsid w:val="00D424E3"/>
    <w:rsid w:val="00D44088"/>
    <w:rsid w:val="00D47B6E"/>
    <w:rsid w:val="00D517EC"/>
    <w:rsid w:val="00D55270"/>
    <w:rsid w:val="00D56C7A"/>
    <w:rsid w:val="00D60729"/>
    <w:rsid w:val="00D6121F"/>
    <w:rsid w:val="00D67D13"/>
    <w:rsid w:val="00D73F60"/>
    <w:rsid w:val="00D7400A"/>
    <w:rsid w:val="00D74CC2"/>
    <w:rsid w:val="00D775AE"/>
    <w:rsid w:val="00D8025D"/>
    <w:rsid w:val="00D85081"/>
    <w:rsid w:val="00D95D3A"/>
    <w:rsid w:val="00DA1326"/>
    <w:rsid w:val="00DA32D1"/>
    <w:rsid w:val="00DA38E8"/>
    <w:rsid w:val="00DA4CA0"/>
    <w:rsid w:val="00DA661C"/>
    <w:rsid w:val="00DB3D78"/>
    <w:rsid w:val="00DB453B"/>
    <w:rsid w:val="00DB6FDB"/>
    <w:rsid w:val="00DB7C62"/>
    <w:rsid w:val="00DC00B4"/>
    <w:rsid w:val="00DC2458"/>
    <w:rsid w:val="00DC4C8C"/>
    <w:rsid w:val="00DD0359"/>
    <w:rsid w:val="00DD2CD6"/>
    <w:rsid w:val="00DE28C0"/>
    <w:rsid w:val="00DF29DC"/>
    <w:rsid w:val="00DF3131"/>
    <w:rsid w:val="00E03190"/>
    <w:rsid w:val="00E106D0"/>
    <w:rsid w:val="00E112FF"/>
    <w:rsid w:val="00E11319"/>
    <w:rsid w:val="00E15A73"/>
    <w:rsid w:val="00E17AAE"/>
    <w:rsid w:val="00E26052"/>
    <w:rsid w:val="00E408BA"/>
    <w:rsid w:val="00E41FBB"/>
    <w:rsid w:val="00E45683"/>
    <w:rsid w:val="00E50D64"/>
    <w:rsid w:val="00E54DB3"/>
    <w:rsid w:val="00E663E0"/>
    <w:rsid w:val="00E76E02"/>
    <w:rsid w:val="00E826A4"/>
    <w:rsid w:val="00E97907"/>
    <w:rsid w:val="00E97BCB"/>
    <w:rsid w:val="00EA2C32"/>
    <w:rsid w:val="00EC1757"/>
    <w:rsid w:val="00ED09B2"/>
    <w:rsid w:val="00ED7EAF"/>
    <w:rsid w:val="00EE7718"/>
    <w:rsid w:val="00F046ED"/>
    <w:rsid w:val="00F05CFD"/>
    <w:rsid w:val="00F107F0"/>
    <w:rsid w:val="00F12AE2"/>
    <w:rsid w:val="00F204CA"/>
    <w:rsid w:val="00F250A3"/>
    <w:rsid w:val="00F26246"/>
    <w:rsid w:val="00F31BBF"/>
    <w:rsid w:val="00F32BA1"/>
    <w:rsid w:val="00F33F72"/>
    <w:rsid w:val="00F52A7D"/>
    <w:rsid w:val="00F673BC"/>
    <w:rsid w:val="00F811B1"/>
    <w:rsid w:val="00F82C0F"/>
    <w:rsid w:val="00F86666"/>
    <w:rsid w:val="00F92C09"/>
    <w:rsid w:val="00F955CF"/>
    <w:rsid w:val="00FA0BA7"/>
    <w:rsid w:val="00FC0D2C"/>
    <w:rsid w:val="00FC10A0"/>
    <w:rsid w:val="00FC47A3"/>
    <w:rsid w:val="00FC5F5C"/>
    <w:rsid w:val="00FC73C5"/>
    <w:rsid w:val="00FD0AC9"/>
    <w:rsid w:val="00FD0E35"/>
    <w:rsid w:val="00FD2831"/>
    <w:rsid w:val="00FF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95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95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950"/>
    <w:rPr>
      <w:sz w:val="16"/>
      <w:szCs w:val="16"/>
    </w:rPr>
  </w:style>
  <w:style w:type="paragraph" w:styleId="CommentText">
    <w:name w:val="annotation text"/>
    <w:basedOn w:val="Normal"/>
    <w:link w:val="CommentTextChar"/>
    <w:uiPriority w:val="99"/>
    <w:semiHidden/>
    <w:unhideWhenUsed/>
    <w:rsid w:val="00D07950"/>
    <w:pPr>
      <w:spacing w:line="240" w:lineRule="auto"/>
    </w:pPr>
    <w:rPr>
      <w:sz w:val="20"/>
      <w:szCs w:val="20"/>
    </w:rPr>
  </w:style>
  <w:style w:type="character" w:customStyle="1" w:styleId="CommentTextChar">
    <w:name w:val="Comment Text Char"/>
    <w:basedOn w:val="DefaultParagraphFont"/>
    <w:link w:val="CommentText"/>
    <w:uiPriority w:val="99"/>
    <w:semiHidden/>
    <w:rsid w:val="00D07950"/>
    <w:rPr>
      <w:sz w:val="20"/>
      <w:szCs w:val="20"/>
    </w:rPr>
  </w:style>
  <w:style w:type="paragraph" w:styleId="CommentSubject">
    <w:name w:val="annotation subject"/>
    <w:basedOn w:val="CommentText"/>
    <w:next w:val="CommentText"/>
    <w:link w:val="CommentSubjectChar"/>
    <w:uiPriority w:val="99"/>
    <w:semiHidden/>
    <w:unhideWhenUsed/>
    <w:rsid w:val="00C11707"/>
    <w:rPr>
      <w:b/>
      <w:bCs/>
    </w:rPr>
  </w:style>
  <w:style w:type="character" w:customStyle="1" w:styleId="CommentSubjectChar">
    <w:name w:val="Comment Subject Char"/>
    <w:basedOn w:val="CommentTextChar"/>
    <w:link w:val="CommentSubject"/>
    <w:uiPriority w:val="99"/>
    <w:semiHidden/>
    <w:rsid w:val="00C11707"/>
    <w:rPr>
      <w:b/>
      <w:bCs/>
      <w:sz w:val="20"/>
      <w:szCs w:val="20"/>
    </w:rPr>
  </w:style>
  <w:style w:type="paragraph" w:styleId="Revision">
    <w:name w:val="Revision"/>
    <w:hidden/>
    <w:uiPriority w:val="99"/>
    <w:semiHidden/>
    <w:rsid w:val="00C11707"/>
    <w:rPr>
      <w:sz w:val="22"/>
      <w:szCs w:val="22"/>
    </w:rPr>
  </w:style>
  <w:style w:type="paragraph" w:styleId="BalloonText">
    <w:name w:val="Balloon Text"/>
    <w:basedOn w:val="Normal"/>
    <w:link w:val="BalloonTextChar"/>
    <w:uiPriority w:val="99"/>
    <w:semiHidden/>
    <w:unhideWhenUsed/>
    <w:rsid w:val="00C117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1707"/>
    <w:rPr>
      <w:rFonts w:ascii="Times New Roman" w:hAnsi="Times New Roman" w:cs="Times New Roman"/>
      <w:sz w:val="18"/>
      <w:szCs w:val="18"/>
    </w:rPr>
  </w:style>
  <w:style w:type="paragraph" w:customStyle="1" w:styleId="EndNoteBibliographyTitle">
    <w:name w:val="EndNote Bibliography Title"/>
    <w:basedOn w:val="Normal"/>
    <w:rsid w:val="00BE7AD3"/>
    <w:pPr>
      <w:spacing w:after="0"/>
      <w:jc w:val="center"/>
    </w:pPr>
    <w:rPr>
      <w:rFonts w:ascii="Calibri" w:hAnsi="Calibri"/>
      <w:lang w:val="en-US"/>
    </w:rPr>
  </w:style>
  <w:style w:type="paragraph" w:customStyle="1" w:styleId="EndNoteBibliography">
    <w:name w:val="EndNote Bibliography"/>
    <w:basedOn w:val="Normal"/>
    <w:rsid w:val="00BE7AD3"/>
    <w:pPr>
      <w:spacing w:line="240" w:lineRule="auto"/>
    </w:pPr>
    <w:rPr>
      <w:rFonts w:ascii="Calibri" w:hAnsi="Calibri"/>
      <w:lang w:val="en-US"/>
    </w:rPr>
  </w:style>
  <w:style w:type="paragraph" w:styleId="ListParagraph">
    <w:name w:val="List Paragraph"/>
    <w:basedOn w:val="Normal"/>
    <w:uiPriority w:val="34"/>
    <w:qFormat/>
    <w:rsid w:val="001C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1566">
      <w:bodyDiv w:val="1"/>
      <w:marLeft w:val="0"/>
      <w:marRight w:val="0"/>
      <w:marTop w:val="0"/>
      <w:marBottom w:val="0"/>
      <w:divBdr>
        <w:top w:val="none" w:sz="0" w:space="0" w:color="auto"/>
        <w:left w:val="none" w:sz="0" w:space="0" w:color="auto"/>
        <w:bottom w:val="none" w:sz="0" w:space="0" w:color="auto"/>
        <w:right w:val="none" w:sz="0" w:space="0" w:color="auto"/>
      </w:divBdr>
    </w:div>
    <w:div w:id="372072996">
      <w:bodyDiv w:val="1"/>
      <w:marLeft w:val="0"/>
      <w:marRight w:val="0"/>
      <w:marTop w:val="0"/>
      <w:marBottom w:val="0"/>
      <w:divBdr>
        <w:top w:val="none" w:sz="0" w:space="0" w:color="auto"/>
        <w:left w:val="none" w:sz="0" w:space="0" w:color="auto"/>
        <w:bottom w:val="none" w:sz="0" w:space="0" w:color="auto"/>
        <w:right w:val="none" w:sz="0" w:space="0" w:color="auto"/>
      </w:divBdr>
    </w:div>
    <w:div w:id="788747276">
      <w:bodyDiv w:val="1"/>
      <w:marLeft w:val="0"/>
      <w:marRight w:val="0"/>
      <w:marTop w:val="0"/>
      <w:marBottom w:val="0"/>
      <w:divBdr>
        <w:top w:val="none" w:sz="0" w:space="0" w:color="auto"/>
        <w:left w:val="none" w:sz="0" w:space="0" w:color="auto"/>
        <w:bottom w:val="none" w:sz="0" w:space="0" w:color="auto"/>
        <w:right w:val="none" w:sz="0" w:space="0" w:color="auto"/>
      </w:divBdr>
    </w:div>
    <w:div w:id="1835099261">
      <w:bodyDiv w:val="1"/>
      <w:marLeft w:val="0"/>
      <w:marRight w:val="0"/>
      <w:marTop w:val="0"/>
      <w:marBottom w:val="0"/>
      <w:divBdr>
        <w:top w:val="none" w:sz="0" w:space="0" w:color="auto"/>
        <w:left w:val="none" w:sz="0" w:space="0" w:color="auto"/>
        <w:bottom w:val="none" w:sz="0" w:space="0" w:color="auto"/>
        <w:right w:val="none" w:sz="0" w:space="0" w:color="auto"/>
      </w:divBdr>
    </w:div>
    <w:div w:id="1935626786">
      <w:bodyDiv w:val="1"/>
      <w:marLeft w:val="0"/>
      <w:marRight w:val="0"/>
      <w:marTop w:val="0"/>
      <w:marBottom w:val="0"/>
      <w:divBdr>
        <w:top w:val="none" w:sz="0" w:space="0" w:color="auto"/>
        <w:left w:val="none" w:sz="0" w:space="0" w:color="auto"/>
        <w:bottom w:val="none" w:sz="0" w:space="0" w:color="auto"/>
        <w:right w:val="none" w:sz="0" w:space="0" w:color="auto"/>
      </w:divBdr>
    </w:div>
    <w:div w:id="1996183291">
      <w:bodyDiv w:val="1"/>
      <w:marLeft w:val="0"/>
      <w:marRight w:val="0"/>
      <w:marTop w:val="0"/>
      <w:marBottom w:val="0"/>
      <w:divBdr>
        <w:top w:val="none" w:sz="0" w:space="0" w:color="auto"/>
        <w:left w:val="none" w:sz="0" w:space="0" w:color="auto"/>
        <w:bottom w:val="none" w:sz="0" w:space="0" w:color="auto"/>
        <w:right w:val="none" w:sz="0" w:space="0" w:color="auto"/>
      </w:divBdr>
    </w:div>
    <w:div w:id="2060937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Firth</dc:creator>
  <cp:keywords/>
  <dc:description/>
  <cp:lastModifiedBy>Lee Smith</cp:lastModifiedBy>
  <cp:revision>3</cp:revision>
  <dcterms:created xsi:type="dcterms:W3CDTF">2018-08-28T06:41:00Z</dcterms:created>
  <dcterms:modified xsi:type="dcterms:W3CDTF">2018-08-28T06:41:00Z</dcterms:modified>
</cp:coreProperties>
</file>