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B016F" w14:textId="77777777" w:rsidR="00C7317E" w:rsidRPr="003C72D4" w:rsidRDefault="00C7317E" w:rsidP="00E04AF7">
      <w:pPr>
        <w:spacing w:after="0" w:line="480" w:lineRule="auto"/>
        <w:rPr>
          <w:rFonts w:ascii="Times New Roman" w:hAnsi="Times New Roman" w:cs="Times New Roman"/>
          <w:b/>
          <w:sz w:val="28"/>
        </w:rPr>
      </w:pPr>
      <w:r w:rsidRPr="003C72D4">
        <w:rPr>
          <w:rFonts w:ascii="Times New Roman" w:hAnsi="Times New Roman" w:cs="Times New Roman"/>
          <w:b/>
          <w:sz w:val="28"/>
          <w:lang w:val="en-US"/>
        </w:rPr>
        <w:t>A comparison of patient satisfaction (using the Breast-Q questionnaire) with bilateral breast reconstruction following risk-reducing or therapeutic mastectomy</w:t>
      </w:r>
    </w:p>
    <w:p w14:paraId="7C1B8BFE" w14:textId="77777777" w:rsidR="008776E2" w:rsidRDefault="008776E2" w:rsidP="00E04AF7">
      <w:pPr>
        <w:spacing w:after="0" w:line="480" w:lineRule="auto"/>
        <w:outlineLvl w:val="0"/>
        <w:rPr>
          <w:rFonts w:ascii="Times New Roman" w:hAnsi="Times New Roman" w:cs="Times New Roman"/>
          <w:b/>
          <w:i/>
          <w:sz w:val="24"/>
        </w:rPr>
      </w:pPr>
    </w:p>
    <w:p w14:paraId="4B12FDE1" w14:textId="77777777" w:rsidR="00C7317E" w:rsidRPr="003C72D4" w:rsidRDefault="00C7317E" w:rsidP="00E04AF7">
      <w:pPr>
        <w:spacing w:after="0" w:line="480" w:lineRule="auto"/>
        <w:outlineLvl w:val="0"/>
        <w:rPr>
          <w:rFonts w:ascii="Times New Roman" w:hAnsi="Times New Roman" w:cs="Times New Roman"/>
          <w:b/>
          <w:i/>
          <w:sz w:val="24"/>
        </w:rPr>
      </w:pPr>
      <w:r w:rsidRPr="003C72D4">
        <w:rPr>
          <w:rFonts w:ascii="Times New Roman" w:hAnsi="Times New Roman" w:cs="Times New Roman"/>
          <w:b/>
          <w:i/>
          <w:sz w:val="24"/>
        </w:rPr>
        <w:t>Authors:</w:t>
      </w:r>
    </w:p>
    <w:p w14:paraId="32A272A3" w14:textId="318842DD" w:rsidR="00C7317E" w:rsidRPr="003C72D4" w:rsidRDefault="00C7317E" w:rsidP="00E04AF7">
      <w:pPr>
        <w:spacing w:after="240" w:line="480" w:lineRule="auto"/>
        <w:rPr>
          <w:rFonts w:ascii="Times New Roman" w:hAnsi="Times New Roman" w:cs="Times New Roman"/>
          <w:sz w:val="24"/>
        </w:rPr>
      </w:pPr>
      <w:r w:rsidRPr="003C72D4">
        <w:rPr>
          <w:rFonts w:ascii="Times New Roman" w:hAnsi="Times New Roman" w:cs="Times New Roman"/>
          <w:sz w:val="24"/>
          <w:lang w:val="en-US"/>
        </w:rPr>
        <w:t>F. Kazzazi</w:t>
      </w:r>
      <w:r w:rsidRPr="003C72D4">
        <w:rPr>
          <w:rFonts w:ascii="Times New Roman" w:hAnsi="Times New Roman" w:cs="Times New Roman"/>
          <w:sz w:val="24"/>
          <w:vertAlign w:val="superscript"/>
          <w:lang w:val="en-US"/>
        </w:rPr>
        <w:t>1</w:t>
      </w:r>
      <w:r w:rsidRPr="003C72D4">
        <w:rPr>
          <w:rFonts w:ascii="Times New Roman" w:hAnsi="Times New Roman" w:cs="Times New Roman"/>
          <w:sz w:val="24"/>
          <w:lang w:val="en-US"/>
        </w:rPr>
        <w:t>, R. Haggie</w:t>
      </w:r>
      <w:r w:rsidRPr="003C72D4">
        <w:rPr>
          <w:rFonts w:ascii="Times New Roman" w:hAnsi="Times New Roman" w:cs="Times New Roman"/>
          <w:sz w:val="24"/>
          <w:vertAlign w:val="superscript"/>
          <w:lang w:val="en-US"/>
        </w:rPr>
        <w:t>1</w:t>
      </w:r>
      <w:r w:rsidRPr="003C72D4">
        <w:rPr>
          <w:rFonts w:ascii="Times New Roman" w:hAnsi="Times New Roman" w:cs="Times New Roman"/>
          <w:sz w:val="24"/>
          <w:lang w:val="en-US"/>
        </w:rPr>
        <w:t>, P. Forouhi</w:t>
      </w:r>
      <w:r w:rsidRPr="003C72D4">
        <w:rPr>
          <w:rFonts w:ascii="Times New Roman" w:hAnsi="Times New Roman" w:cs="Times New Roman"/>
          <w:sz w:val="24"/>
          <w:vertAlign w:val="superscript"/>
          <w:lang w:val="en-US"/>
        </w:rPr>
        <w:t>2</w:t>
      </w:r>
      <w:r w:rsidRPr="003C72D4">
        <w:rPr>
          <w:rFonts w:ascii="Times New Roman" w:hAnsi="Times New Roman" w:cs="Times New Roman"/>
          <w:sz w:val="24"/>
          <w:lang w:val="en-US"/>
        </w:rPr>
        <w:t>, N. Kazzazi</w:t>
      </w:r>
      <w:r w:rsidRPr="003C72D4">
        <w:rPr>
          <w:rFonts w:ascii="Times New Roman" w:hAnsi="Times New Roman" w:cs="Times New Roman"/>
          <w:sz w:val="24"/>
          <w:vertAlign w:val="superscript"/>
          <w:lang w:val="en-US"/>
        </w:rPr>
        <w:t>3</w:t>
      </w:r>
      <w:r w:rsidRPr="003C72D4">
        <w:rPr>
          <w:rFonts w:ascii="Times New Roman" w:hAnsi="Times New Roman" w:cs="Times New Roman"/>
          <w:sz w:val="24"/>
          <w:lang w:val="en-US"/>
        </w:rPr>
        <w:t>, L. Wyld</w:t>
      </w:r>
      <w:r w:rsidRPr="003C72D4">
        <w:rPr>
          <w:rFonts w:ascii="Times New Roman" w:hAnsi="Times New Roman" w:cs="Times New Roman"/>
          <w:sz w:val="24"/>
          <w:vertAlign w:val="superscript"/>
          <w:lang w:val="en-US"/>
        </w:rPr>
        <w:t>3,5</w:t>
      </w:r>
      <w:r w:rsidRPr="003C72D4">
        <w:rPr>
          <w:rFonts w:ascii="Times New Roman" w:hAnsi="Times New Roman" w:cs="Times New Roman"/>
          <w:sz w:val="24"/>
          <w:lang w:val="en-US"/>
        </w:rPr>
        <w:t>, C. M. Malata</w:t>
      </w:r>
      <w:r w:rsidRPr="003C72D4">
        <w:rPr>
          <w:rFonts w:ascii="Times New Roman" w:hAnsi="Times New Roman" w:cs="Times New Roman"/>
          <w:sz w:val="24"/>
          <w:vertAlign w:val="superscript"/>
          <w:lang w:val="en-US"/>
        </w:rPr>
        <w:t>2,4,6</w:t>
      </w:r>
      <w:r w:rsidRPr="003C72D4">
        <w:rPr>
          <w:rFonts w:ascii="Times New Roman" w:hAnsi="Times New Roman" w:cs="Times New Roman"/>
          <w:sz w:val="24"/>
          <w:lang w:val="en-US"/>
        </w:rPr>
        <w:t xml:space="preserve"> </w:t>
      </w:r>
    </w:p>
    <w:p w14:paraId="1D149F26" w14:textId="77777777" w:rsidR="00C7317E" w:rsidRPr="003C72D4" w:rsidRDefault="00C7317E" w:rsidP="00E04AF7">
      <w:pPr>
        <w:spacing w:after="0" w:line="480" w:lineRule="auto"/>
        <w:outlineLvl w:val="0"/>
        <w:rPr>
          <w:rFonts w:ascii="Times New Roman" w:hAnsi="Times New Roman" w:cs="Times New Roman"/>
          <w:b/>
          <w:i/>
          <w:sz w:val="24"/>
        </w:rPr>
      </w:pPr>
      <w:r w:rsidRPr="003C72D4">
        <w:rPr>
          <w:rFonts w:ascii="Times New Roman" w:hAnsi="Times New Roman" w:cs="Times New Roman"/>
          <w:b/>
          <w:i/>
          <w:sz w:val="24"/>
        </w:rPr>
        <w:t>Institutional Affiliations:</w:t>
      </w:r>
    </w:p>
    <w:p w14:paraId="3FEDE672" w14:textId="2084B4E1" w:rsidR="00D15A3D" w:rsidRPr="003C72D4" w:rsidRDefault="00C7317E" w:rsidP="00E04AF7">
      <w:pPr>
        <w:spacing w:after="120" w:line="480" w:lineRule="auto"/>
        <w:rPr>
          <w:rFonts w:ascii="Times New Roman" w:hAnsi="Times New Roman" w:cs="Times New Roman"/>
          <w:sz w:val="24"/>
          <w:lang w:val="en-US"/>
        </w:rPr>
      </w:pPr>
      <w:r w:rsidRPr="003C72D4">
        <w:rPr>
          <w:rFonts w:ascii="Times New Roman" w:hAnsi="Times New Roman" w:cs="Times New Roman"/>
          <w:sz w:val="24"/>
          <w:vertAlign w:val="superscript"/>
          <w:lang w:val="en-US"/>
        </w:rPr>
        <w:t>1</w:t>
      </w:r>
      <w:r w:rsidRPr="003C72D4">
        <w:rPr>
          <w:rFonts w:ascii="Times New Roman" w:hAnsi="Times New Roman" w:cs="Times New Roman"/>
          <w:sz w:val="24"/>
          <w:lang w:val="en-US"/>
        </w:rPr>
        <w:t xml:space="preserve">University </w:t>
      </w:r>
      <w:r w:rsidR="00D15A3D" w:rsidRPr="003C72D4">
        <w:rPr>
          <w:rFonts w:ascii="Times New Roman" w:hAnsi="Times New Roman" w:cs="Times New Roman"/>
          <w:sz w:val="24"/>
          <w:lang w:val="en-US"/>
        </w:rPr>
        <w:t>o</w:t>
      </w:r>
      <w:r w:rsidRPr="003C72D4">
        <w:rPr>
          <w:rFonts w:ascii="Times New Roman" w:hAnsi="Times New Roman" w:cs="Times New Roman"/>
          <w:sz w:val="24"/>
          <w:lang w:val="en-US"/>
        </w:rPr>
        <w:t>f Cambridge, Clinical School, Cambridge, CAMBRIDGESHIRE, U</w:t>
      </w:r>
      <w:r w:rsidR="00D15A3D" w:rsidRPr="003C72D4">
        <w:rPr>
          <w:rFonts w:ascii="Times New Roman" w:hAnsi="Times New Roman" w:cs="Times New Roman"/>
          <w:sz w:val="24"/>
          <w:lang w:val="en-US"/>
        </w:rPr>
        <w:t>K</w:t>
      </w:r>
      <w:r w:rsidRPr="003C72D4">
        <w:rPr>
          <w:rFonts w:ascii="Times New Roman" w:hAnsi="Times New Roman" w:cs="Times New Roman"/>
          <w:sz w:val="24"/>
          <w:lang w:val="en-US"/>
        </w:rPr>
        <w:t>;  </w:t>
      </w:r>
    </w:p>
    <w:p w14:paraId="518218D4" w14:textId="2CFA565E" w:rsidR="00D15A3D" w:rsidRPr="003C72D4" w:rsidRDefault="00C7317E" w:rsidP="00E04AF7">
      <w:pPr>
        <w:spacing w:after="120" w:line="480" w:lineRule="auto"/>
        <w:rPr>
          <w:rFonts w:ascii="Times New Roman" w:hAnsi="Times New Roman" w:cs="Times New Roman"/>
          <w:sz w:val="24"/>
          <w:lang w:val="en-US"/>
        </w:rPr>
      </w:pPr>
      <w:r w:rsidRPr="003C72D4">
        <w:rPr>
          <w:rFonts w:ascii="Times New Roman" w:hAnsi="Times New Roman" w:cs="Times New Roman"/>
          <w:sz w:val="24"/>
          <w:vertAlign w:val="superscript"/>
          <w:lang w:val="en-US"/>
        </w:rPr>
        <w:t>2</w:t>
      </w:r>
      <w:r w:rsidRPr="003C72D4">
        <w:rPr>
          <w:rFonts w:ascii="Times New Roman" w:hAnsi="Times New Roman" w:cs="Times New Roman"/>
          <w:sz w:val="24"/>
          <w:lang w:val="en-US"/>
        </w:rPr>
        <w:t>Cambridge Breast Unit, Addenbrooke's Hospital, Cambridge University Hospitals NHS Foundation Trust, Cambridge, CAMBRIDGESHIRE, U</w:t>
      </w:r>
      <w:r w:rsidR="00D15A3D" w:rsidRPr="003C72D4">
        <w:rPr>
          <w:rFonts w:ascii="Times New Roman" w:hAnsi="Times New Roman" w:cs="Times New Roman"/>
          <w:sz w:val="24"/>
          <w:lang w:val="en-US"/>
        </w:rPr>
        <w:t>K</w:t>
      </w:r>
      <w:r w:rsidRPr="003C72D4">
        <w:rPr>
          <w:rFonts w:ascii="Times New Roman" w:hAnsi="Times New Roman" w:cs="Times New Roman"/>
          <w:sz w:val="24"/>
          <w:lang w:val="en-US"/>
        </w:rPr>
        <w:t>;  </w:t>
      </w:r>
    </w:p>
    <w:p w14:paraId="0C9FC224" w14:textId="1AD025AC" w:rsidR="00D15A3D" w:rsidRPr="003C72D4" w:rsidRDefault="00C7317E" w:rsidP="00E04AF7">
      <w:pPr>
        <w:spacing w:after="120" w:line="480" w:lineRule="auto"/>
        <w:rPr>
          <w:rFonts w:ascii="Times New Roman" w:hAnsi="Times New Roman" w:cs="Times New Roman"/>
          <w:sz w:val="24"/>
          <w:lang w:val="en-US"/>
        </w:rPr>
      </w:pPr>
      <w:r w:rsidRPr="003C72D4">
        <w:rPr>
          <w:rFonts w:ascii="Times New Roman" w:hAnsi="Times New Roman" w:cs="Times New Roman"/>
          <w:sz w:val="24"/>
          <w:vertAlign w:val="superscript"/>
          <w:lang w:val="en-US"/>
        </w:rPr>
        <w:t>3</w:t>
      </w:r>
      <w:r w:rsidRPr="003C72D4">
        <w:rPr>
          <w:rFonts w:ascii="Times New Roman" w:hAnsi="Times New Roman" w:cs="Times New Roman"/>
          <w:sz w:val="24"/>
          <w:lang w:val="en-US"/>
        </w:rPr>
        <w:t xml:space="preserve">Doncaster Royal Infirmary, Jasmine Breast Centre, </w:t>
      </w:r>
      <w:proofErr w:type="spellStart"/>
      <w:r w:rsidRPr="003C72D4">
        <w:rPr>
          <w:rFonts w:ascii="Times New Roman" w:hAnsi="Times New Roman" w:cs="Times New Roman"/>
          <w:sz w:val="24"/>
          <w:lang w:val="en-US"/>
        </w:rPr>
        <w:t>Doncaster</w:t>
      </w:r>
      <w:proofErr w:type="spellEnd"/>
      <w:r w:rsidRPr="003C72D4">
        <w:rPr>
          <w:rFonts w:ascii="Times New Roman" w:hAnsi="Times New Roman" w:cs="Times New Roman"/>
          <w:sz w:val="24"/>
          <w:lang w:val="en-US"/>
        </w:rPr>
        <w:t>, SOUTH YORKSHIRE, U</w:t>
      </w:r>
      <w:r w:rsidR="00D15A3D" w:rsidRPr="003C72D4">
        <w:rPr>
          <w:rFonts w:ascii="Times New Roman" w:hAnsi="Times New Roman" w:cs="Times New Roman"/>
          <w:sz w:val="24"/>
          <w:lang w:val="en-US"/>
        </w:rPr>
        <w:t>K</w:t>
      </w:r>
      <w:r w:rsidRPr="003C72D4">
        <w:rPr>
          <w:rFonts w:ascii="Times New Roman" w:hAnsi="Times New Roman" w:cs="Times New Roman"/>
          <w:sz w:val="24"/>
          <w:lang w:val="en-US"/>
        </w:rPr>
        <w:t xml:space="preserve">  </w:t>
      </w:r>
    </w:p>
    <w:p w14:paraId="353670E9" w14:textId="54987570" w:rsidR="00D15A3D" w:rsidRPr="003C72D4" w:rsidRDefault="00C7317E" w:rsidP="00E04AF7">
      <w:pPr>
        <w:spacing w:after="120" w:line="480" w:lineRule="auto"/>
        <w:rPr>
          <w:rFonts w:ascii="Times New Roman" w:hAnsi="Times New Roman" w:cs="Times New Roman"/>
          <w:sz w:val="24"/>
          <w:lang w:val="en-US"/>
        </w:rPr>
      </w:pPr>
      <w:r w:rsidRPr="003C72D4">
        <w:rPr>
          <w:rFonts w:ascii="Times New Roman" w:hAnsi="Times New Roman" w:cs="Times New Roman"/>
          <w:sz w:val="24"/>
          <w:vertAlign w:val="superscript"/>
          <w:lang w:val="en-US"/>
        </w:rPr>
        <w:t>4</w:t>
      </w:r>
      <w:r w:rsidRPr="003C72D4">
        <w:rPr>
          <w:rFonts w:ascii="Times New Roman" w:hAnsi="Times New Roman" w:cs="Times New Roman"/>
          <w:sz w:val="24"/>
          <w:lang w:val="en-US"/>
        </w:rPr>
        <w:t xml:space="preserve">Department </w:t>
      </w:r>
      <w:r w:rsidR="00D15A3D" w:rsidRPr="003C72D4">
        <w:rPr>
          <w:rFonts w:ascii="Times New Roman" w:hAnsi="Times New Roman" w:cs="Times New Roman"/>
          <w:sz w:val="24"/>
          <w:lang w:val="en-US"/>
        </w:rPr>
        <w:t>o</w:t>
      </w:r>
      <w:r w:rsidRPr="003C72D4">
        <w:rPr>
          <w:rFonts w:ascii="Times New Roman" w:hAnsi="Times New Roman" w:cs="Times New Roman"/>
          <w:sz w:val="24"/>
          <w:lang w:val="en-US"/>
        </w:rPr>
        <w:t xml:space="preserve">f Plastic </w:t>
      </w:r>
      <w:r w:rsidR="00F12628" w:rsidRPr="003C72D4">
        <w:rPr>
          <w:rFonts w:ascii="Times New Roman" w:hAnsi="Times New Roman" w:cs="Times New Roman"/>
          <w:sz w:val="24"/>
          <w:lang w:val="en-US"/>
        </w:rPr>
        <w:t>and</w:t>
      </w:r>
      <w:r w:rsidRPr="003C72D4">
        <w:rPr>
          <w:rFonts w:ascii="Times New Roman" w:hAnsi="Times New Roman" w:cs="Times New Roman"/>
          <w:sz w:val="24"/>
          <w:lang w:val="en-US"/>
        </w:rPr>
        <w:t xml:space="preserve"> Reconstructive Surgery, Addenbrooke's Hospital, Cambridge University Hospitals NHS Foundation Trust, Cambridge, CAMBRIDGESHIRE, U</w:t>
      </w:r>
      <w:r w:rsidR="00D15A3D" w:rsidRPr="003C72D4">
        <w:rPr>
          <w:rFonts w:ascii="Times New Roman" w:hAnsi="Times New Roman" w:cs="Times New Roman"/>
          <w:sz w:val="24"/>
          <w:lang w:val="en-US"/>
        </w:rPr>
        <w:t>K</w:t>
      </w:r>
    </w:p>
    <w:p w14:paraId="2BC227E9" w14:textId="5D2D434A" w:rsidR="00D15A3D" w:rsidRPr="003C72D4" w:rsidRDefault="00C7317E" w:rsidP="00E04AF7">
      <w:pPr>
        <w:spacing w:after="120" w:line="480" w:lineRule="auto"/>
        <w:rPr>
          <w:rFonts w:ascii="Times New Roman" w:hAnsi="Times New Roman" w:cs="Times New Roman"/>
          <w:sz w:val="24"/>
          <w:lang w:val="en-US"/>
        </w:rPr>
      </w:pPr>
      <w:r w:rsidRPr="003C72D4">
        <w:rPr>
          <w:rFonts w:ascii="Times New Roman" w:hAnsi="Times New Roman" w:cs="Times New Roman"/>
          <w:sz w:val="24"/>
          <w:vertAlign w:val="superscript"/>
          <w:lang w:val="en-US"/>
        </w:rPr>
        <w:t>5</w:t>
      </w:r>
      <w:r w:rsidRPr="003C72D4">
        <w:rPr>
          <w:rFonts w:ascii="Times New Roman" w:hAnsi="Times New Roman" w:cs="Times New Roman"/>
          <w:sz w:val="24"/>
          <w:lang w:val="en-US"/>
        </w:rPr>
        <w:t xml:space="preserve">University </w:t>
      </w:r>
      <w:r w:rsidR="00D15A3D" w:rsidRPr="003C72D4">
        <w:rPr>
          <w:rFonts w:ascii="Times New Roman" w:hAnsi="Times New Roman" w:cs="Times New Roman"/>
          <w:sz w:val="24"/>
          <w:lang w:val="en-US"/>
        </w:rPr>
        <w:t>o</w:t>
      </w:r>
      <w:r w:rsidRPr="003C72D4">
        <w:rPr>
          <w:rFonts w:ascii="Times New Roman" w:hAnsi="Times New Roman" w:cs="Times New Roman"/>
          <w:sz w:val="24"/>
          <w:lang w:val="en-US"/>
        </w:rPr>
        <w:t>f Sheffield, Sheffield, SOUTH YORKSHIRE, U</w:t>
      </w:r>
      <w:r w:rsidR="00D15A3D" w:rsidRPr="003C72D4">
        <w:rPr>
          <w:rFonts w:ascii="Times New Roman" w:hAnsi="Times New Roman" w:cs="Times New Roman"/>
          <w:sz w:val="24"/>
          <w:lang w:val="en-US"/>
        </w:rPr>
        <w:t>K</w:t>
      </w:r>
      <w:r w:rsidRPr="003C72D4">
        <w:rPr>
          <w:rFonts w:ascii="Times New Roman" w:hAnsi="Times New Roman" w:cs="Times New Roman"/>
          <w:sz w:val="24"/>
          <w:lang w:val="en-US"/>
        </w:rPr>
        <w:t xml:space="preserve">;  </w:t>
      </w:r>
    </w:p>
    <w:p w14:paraId="3B2A36AB" w14:textId="738539D0" w:rsidR="00C7317E" w:rsidRPr="003C72D4" w:rsidRDefault="00C7317E" w:rsidP="00E04AF7">
      <w:pPr>
        <w:spacing w:after="240" w:line="480" w:lineRule="auto"/>
        <w:rPr>
          <w:rFonts w:ascii="Times New Roman" w:hAnsi="Times New Roman" w:cs="Times New Roman"/>
          <w:sz w:val="24"/>
        </w:rPr>
      </w:pPr>
      <w:r w:rsidRPr="003C72D4">
        <w:rPr>
          <w:rFonts w:ascii="Times New Roman" w:hAnsi="Times New Roman" w:cs="Times New Roman"/>
          <w:sz w:val="24"/>
          <w:vertAlign w:val="superscript"/>
          <w:lang w:val="en-US"/>
        </w:rPr>
        <w:t>6</w:t>
      </w:r>
      <w:r w:rsidR="00BB1F4F" w:rsidRPr="00BB1F4F">
        <w:rPr>
          <w:rFonts w:ascii="Calibri" w:eastAsia="Calibri" w:hAnsi="Calibri" w:cs="Times New Roman"/>
        </w:rPr>
        <w:t xml:space="preserve"> </w:t>
      </w:r>
      <w:r w:rsidR="00BB1F4F" w:rsidRPr="00BB1F4F">
        <w:rPr>
          <w:rFonts w:ascii="Times New Roman" w:hAnsi="Times New Roman" w:cs="Times New Roman"/>
          <w:sz w:val="24"/>
        </w:rPr>
        <w:t>Anglia Ruskin University School of Me</w:t>
      </w:r>
      <w:r w:rsidR="00166082">
        <w:rPr>
          <w:rFonts w:ascii="Times New Roman" w:hAnsi="Times New Roman" w:cs="Times New Roman"/>
          <w:sz w:val="24"/>
        </w:rPr>
        <w:t>dicine, Chelmsford &amp; Cambridge,</w:t>
      </w:r>
      <w:r w:rsidR="00A7488D">
        <w:rPr>
          <w:rFonts w:ascii="Times New Roman" w:hAnsi="Times New Roman" w:cs="Times New Roman"/>
          <w:sz w:val="24"/>
        </w:rPr>
        <w:t xml:space="preserve"> </w:t>
      </w:r>
      <w:r w:rsidR="00166082">
        <w:rPr>
          <w:rFonts w:ascii="Times New Roman" w:hAnsi="Times New Roman" w:cs="Times New Roman"/>
          <w:sz w:val="24"/>
          <w:lang w:val="en-US"/>
        </w:rPr>
        <w:t>CAMBRIDGESHIRE</w:t>
      </w:r>
      <w:r w:rsidRPr="003C72D4">
        <w:rPr>
          <w:rFonts w:ascii="Times New Roman" w:hAnsi="Times New Roman" w:cs="Times New Roman"/>
          <w:sz w:val="24"/>
          <w:lang w:val="en-US"/>
        </w:rPr>
        <w:t>,</w:t>
      </w:r>
      <w:r w:rsidR="00D15A3D" w:rsidRPr="003C72D4">
        <w:rPr>
          <w:rFonts w:ascii="Times New Roman" w:hAnsi="Times New Roman" w:cs="Times New Roman"/>
          <w:sz w:val="24"/>
          <w:lang w:val="en-US"/>
        </w:rPr>
        <w:t xml:space="preserve"> </w:t>
      </w:r>
      <w:r w:rsidRPr="003C72D4">
        <w:rPr>
          <w:rFonts w:ascii="Times New Roman" w:hAnsi="Times New Roman" w:cs="Times New Roman"/>
          <w:sz w:val="24"/>
          <w:lang w:val="en-US"/>
        </w:rPr>
        <w:t>U</w:t>
      </w:r>
      <w:r w:rsidR="00D15A3D" w:rsidRPr="003C72D4">
        <w:rPr>
          <w:rFonts w:ascii="Times New Roman" w:hAnsi="Times New Roman" w:cs="Times New Roman"/>
          <w:sz w:val="24"/>
          <w:lang w:val="en-US"/>
        </w:rPr>
        <w:t>K</w:t>
      </w:r>
      <w:r w:rsidRPr="003C72D4">
        <w:rPr>
          <w:rFonts w:ascii="Times New Roman" w:hAnsi="Times New Roman" w:cs="Times New Roman"/>
          <w:sz w:val="24"/>
          <w:lang w:val="en-US"/>
        </w:rPr>
        <w:t xml:space="preserve">  </w:t>
      </w:r>
    </w:p>
    <w:p w14:paraId="693D9F77" w14:textId="77777777" w:rsidR="008776E2" w:rsidRDefault="008776E2" w:rsidP="00E04AF7">
      <w:pPr>
        <w:spacing w:after="0" w:line="480" w:lineRule="auto"/>
        <w:outlineLvl w:val="0"/>
        <w:rPr>
          <w:rFonts w:ascii="Times New Roman" w:hAnsi="Times New Roman" w:cs="Times New Roman"/>
          <w:b/>
          <w:i/>
          <w:sz w:val="24"/>
        </w:rPr>
      </w:pPr>
    </w:p>
    <w:p w14:paraId="69FBC00D" w14:textId="77777777" w:rsidR="00EF108B" w:rsidRPr="003C72D4" w:rsidRDefault="00C7317E" w:rsidP="00E04AF7">
      <w:pPr>
        <w:spacing w:after="0" w:line="480" w:lineRule="auto"/>
        <w:outlineLvl w:val="0"/>
        <w:rPr>
          <w:rFonts w:ascii="Times New Roman" w:hAnsi="Times New Roman" w:cs="Times New Roman"/>
          <w:b/>
          <w:i/>
          <w:sz w:val="24"/>
        </w:rPr>
      </w:pPr>
      <w:r w:rsidRPr="003C72D4">
        <w:rPr>
          <w:rFonts w:ascii="Times New Roman" w:hAnsi="Times New Roman" w:cs="Times New Roman"/>
          <w:b/>
          <w:i/>
          <w:sz w:val="24"/>
        </w:rPr>
        <w:t xml:space="preserve">Corresponding Author: </w:t>
      </w:r>
    </w:p>
    <w:p w14:paraId="5D800AFF" w14:textId="5340B163" w:rsidR="00C7317E" w:rsidRPr="003C72D4" w:rsidRDefault="00C7317E" w:rsidP="00E04AF7">
      <w:pPr>
        <w:spacing w:line="480" w:lineRule="auto"/>
        <w:rPr>
          <w:rFonts w:ascii="Times New Roman" w:hAnsi="Times New Roman" w:cs="Times New Roman"/>
          <w:sz w:val="24"/>
        </w:rPr>
      </w:pPr>
      <w:r w:rsidRPr="003C72D4">
        <w:rPr>
          <w:rFonts w:ascii="Times New Roman" w:hAnsi="Times New Roman" w:cs="Times New Roman"/>
          <w:sz w:val="24"/>
        </w:rPr>
        <w:t xml:space="preserve">Professor Charles </w:t>
      </w:r>
      <w:proofErr w:type="spellStart"/>
      <w:r w:rsidRPr="003C72D4">
        <w:rPr>
          <w:rFonts w:ascii="Times New Roman" w:hAnsi="Times New Roman" w:cs="Times New Roman"/>
          <w:sz w:val="24"/>
        </w:rPr>
        <w:t>Malata</w:t>
      </w:r>
      <w:proofErr w:type="spellEnd"/>
      <w:r w:rsidR="00D15A3D" w:rsidRPr="003C72D4">
        <w:rPr>
          <w:rFonts w:ascii="Times New Roman" w:hAnsi="Times New Roman" w:cs="Times New Roman"/>
          <w:sz w:val="24"/>
        </w:rPr>
        <w:t>, Department of Pla</w:t>
      </w:r>
      <w:r w:rsidR="004F5534" w:rsidRPr="003C72D4">
        <w:rPr>
          <w:rFonts w:ascii="Times New Roman" w:hAnsi="Times New Roman" w:cs="Times New Roman"/>
          <w:sz w:val="24"/>
        </w:rPr>
        <w:t>s</w:t>
      </w:r>
      <w:r w:rsidR="00D15A3D" w:rsidRPr="003C72D4">
        <w:rPr>
          <w:rFonts w:ascii="Times New Roman" w:hAnsi="Times New Roman" w:cs="Times New Roman"/>
          <w:sz w:val="24"/>
        </w:rPr>
        <w:t>tic and Reconstructive Surgery, Box 186, Addenbrooke’s Hospital, Cam</w:t>
      </w:r>
      <w:r w:rsidR="00543733">
        <w:rPr>
          <w:rFonts w:ascii="Times New Roman" w:hAnsi="Times New Roman" w:cs="Times New Roman"/>
          <w:sz w:val="24"/>
        </w:rPr>
        <w:t>b</w:t>
      </w:r>
      <w:r w:rsidR="00D15A3D" w:rsidRPr="003C72D4">
        <w:rPr>
          <w:rFonts w:ascii="Times New Roman" w:hAnsi="Times New Roman" w:cs="Times New Roman"/>
          <w:sz w:val="24"/>
        </w:rPr>
        <w:t>ridge University Hospitals NHS Foundation Trust, Hills Roa</w:t>
      </w:r>
      <w:r w:rsidR="00543733">
        <w:rPr>
          <w:rFonts w:ascii="Times New Roman" w:hAnsi="Times New Roman" w:cs="Times New Roman"/>
          <w:sz w:val="24"/>
        </w:rPr>
        <w:t>d, Cambridge, CB2 2QQ, United Ki</w:t>
      </w:r>
      <w:r w:rsidR="00D15A3D" w:rsidRPr="003C72D4">
        <w:rPr>
          <w:rFonts w:ascii="Times New Roman" w:hAnsi="Times New Roman" w:cs="Times New Roman"/>
          <w:sz w:val="24"/>
        </w:rPr>
        <w:t xml:space="preserve">ngdom </w:t>
      </w:r>
    </w:p>
    <w:p w14:paraId="0F3CA7A8" w14:textId="77777777" w:rsidR="00410805" w:rsidRDefault="00410805" w:rsidP="00E04AF7">
      <w:pPr>
        <w:spacing w:after="0" w:line="480" w:lineRule="auto"/>
        <w:rPr>
          <w:rFonts w:ascii="Times New Roman" w:hAnsi="Times New Roman" w:cs="Times New Roman"/>
          <w:sz w:val="24"/>
        </w:rPr>
      </w:pPr>
      <w:r>
        <w:rPr>
          <w:rFonts w:ascii="Times New Roman" w:hAnsi="Times New Roman" w:cs="Times New Roman"/>
          <w:sz w:val="24"/>
        </w:rPr>
        <w:br w:type="page"/>
      </w:r>
    </w:p>
    <w:p w14:paraId="4995B053" w14:textId="175767FA" w:rsidR="00C7317E" w:rsidRPr="003C72D4" w:rsidRDefault="00C7317E" w:rsidP="00E04AF7">
      <w:pPr>
        <w:spacing w:line="480" w:lineRule="auto"/>
        <w:outlineLvl w:val="0"/>
        <w:rPr>
          <w:rFonts w:ascii="Times New Roman" w:hAnsi="Times New Roman" w:cs="Times New Roman"/>
          <w:b/>
          <w:sz w:val="36"/>
        </w:rPr>
      </w:pPr>
      <w:r w:rsidRPr="003C72D4">
        <w:rPr>
          <w:rFonts w:ascii="Times New Roman" w:hAnsi="Times New Roman" w:cs="Times New Roman"/>
          <w:b/>
          <w:sz w:val="36"/>
        </w:rPr>
        <w:lastRenderedPageBreak/>
        <w:t>Abstract</w:t>
      </w:r>
    </w:p>
    <w:p w14:paraId="0E9A4DC7" w14:textId="017284FC" w:rsidR="00C7317E" w:rsidRPr="003C72D4" w:rsidRDefault="00C7317E" w:rsidP="00E04AF7">
      <w:pPr>
        <w:spacing w:line="480" w:lineRule="auto"/>
        <w:rPr>
          <w:rFonts w:ascii="Times New Roman" w:hAnsi="Times New Roman" w:cs="Times New Roman"/>
          <w:sz w:val="24"/>
          <w:lang w:val="en-US"/>
        </w:rPr>
      </w:pPr>
      <w:r w:rsidRPr="003C72D4">
        <w:rPr>
          <w:rFonts w:ascii="Times New Roman" w:hAnsi="Times New Roman" w:cs="Times New Roman"/>
          <w:b/>
          <w:sz w:val="24"/>
          <w:lang w:val="en-US"/>
        </w:rPr>
        <w:t>Introduction</w:t>
      </w:r>
      <w:r w:rsidRPr="003C72D4">
        <w:rPr>
          <w:rFonts w:ascii="Times New Roman" w:hAnsi="Times New Roman" w:cs="Times New Roman"/>
          <w:sz w:val="24"/>
          <w:lang w:val="en-US"/>
        </w:rPr>
        <w:t>: Patients undergoing mastectomy and immediate breast reconstruction for cancer may be expected to have different perceptions of long term outcomes compared with those who have this operation prophylactically.</w:t>
      </w:r>
    </w:p>
    <w:p w14:paraId="50A674CD" w14:textId="67599CC2" w:rsidR="00C7317E" w:rsidRPr="003C72D4" w:rsidRDefault="00C7317E" w:rsidP="00E04AF7">
      <w:pPr>
        <w:spacing w:line="480" w:lineRule="auto"/>
        <w:rPr>
          <w:rFonts w:ascii="Times New Roman" w:hAnsi="Times New Roman" w:cs="Times New Roman"/>
          <w:sz w:val="24"/>
          <w:lang w:val="en-US"/>
        </w:rPr>
      </w:pPr>
      <w:r w:rsidRPr="003C72D4">
        <w:rPr>
          <w:rFonts w:ascii="Times New Roman" w:hAnsi="Times New Roman" w:cs="Times New Roman"/>
          <w:b/>
          <w:sz w:val="24"/>
          <w:lang w:val="en-US"/>
        </w:rPr>
        <w:t>Methods</w:t>
      </w:r>
      <w:r w:rsidRPr="003C72D4">
        <w:rPr>
          <w:rFonts w:ascii="Times New Roman" w:hAnsi="Times New Roman" w:cs="Times New Roman"/>
          <w:sz w:val="24"/>
          <w:lang w:val="en-US"/>
        </w:rPr>
        <w:t>: Patients who underwent bilateral mastectomy and breast reconstruction</w:t>
      </w:r>
      <w:r w:rsidRPr="003C72D4" w:rsidDel="00562450">
        <w:rPr>
          <w:rFonts w:ascii="Times New Roman" w:hAnsi="Times New Roman" w:cs="Times New Roman"/>
          <w:sz w:val="24"/>
          <w:lang w:val="en-US"/>
        </w:rPr>
        <w:t xml:space="preserve"> </w:t>
      </w:r>
      <w:r w:rsidRPr="003C72D4">
        <w:rPr>
          <w:rFonts w:ascii="Times New Roman" w:hAnsi="Times New Roman" w:cs="Times New Roman"/>
          <w:sz w:val="24"/>
          <w:lang w:val="en-US"/>
        </w:rPr>
        <w:t xml:space="preserve">from 2008-2014 at the Cambridge Breast Unit were identified from a prospective register and their notes audited. </w:t>
      </w:r>
      <w:r w:rsidR="007B65FC">
        <w:rPr>
          <w:rFonts w:ascii="Times New Roman" w:hAnsi="Times New Roman" w:cs="Times New Roman"/>
          <w:sz w:val="24"/>
          <w:lang w:val="en-US"/>
        </w:rPr>
        <w:t xml:space="preserve">They were classified according to their indication for surgery: bilaterally therapeutic, bilaterally risk-reducing or combination. </w:t>
      </w:r>
      <w:r w:rsidRPr="003C72D4">
        <w:rPr>
          <w:rFonts w:ascii="Times New Roman" w:hAnsi="Times New Roman" w:cs="Times New Roman"/>
          <w:sz w:val="24"/>
          <w:lang w:val="en-US"/>
        </w:rPr>
        <w:t>The Breast-Q™ questionnaire was posted to participants using</w:t>
      </w:r>
      <w:r w:rsidR="008053D7" w:rsidRPr="003C72D4">
        <w:rPr>
          <w:rFonts w:ascii="Times New Roman" w:hAnsi="Times New Roman" w:cs="Times New Roman"/>
          <w:sz w:val="24"/>
          <w:lang w:val="en-US"/>
        </w:rPr>
        <w:t xml:space="preserve"> the</w:t>
      </w:r>
      <w:r w:rsidRPr="003C72D4">
        <w:rPr>
          <w:rFonts w:ascii="Times New Roman" w:hAnsi="Times New Roman" w:cs="Times New Roman"/>
          <w:sz w:val="24"/>
          <w:lang w:val="en-US"/>
        </w:rPr>
        <w:t xml:space="preserve"> “total </w:t>
      </w:r>
      <w:proofErr w:type="spellStart"/>
      <w:r w:rsidRPr="003C72D4">
        <w:rPr>
          <w:rFonts w:ascii="Times New Roman" w:hAnsi="Times New Roman" w:cs="Times New Roman"/>
          <w:sz w:val="24"/>
          <w:lang w:val="en-US"/>
        </w:rPr>
        <w:t>Dillman</w:t>
      </w:r>
      <w:proofErr w:type="spellEnd"/>
      <w:r w:rsidRPr="003C72D4">
        <w:rPr>
          <w:rFonts w:ascii="Times New Roman" w:hAnsi="Times New Roman" w:cs="Times New Roman"/>
          <w:sz w:val="24"/>
          <w:lang w:val="en-US"/>
        </w:rPr>
        <w:t> method”. Q-SCORE software was utilized to analyze patient satisfaction scores. </w:t>
      </w:r>
    </w:p>
    <w:p w14:paraId="1CDBCE71" w14:textId="410E3B66" w:rsidR="00C7317E" w:rsidRPr="003C72D4" w:rsidRDefault="00C7317E" w:rsidP="00E04AF7">
      <w:pPr>
        <w:spacing w:line="480" w:lineRule="auto"/>
        <w:rPr>
          <w:rFonts w:ascii="Times New Roman" w:hAnsi="Times New Roman" w:cs="Times New Roman"/>
          <w:sz w:val="24"/>
          <w:lang w:val="en-US"/>
        </w:rPr>
      </w:pPr>
      <w:r w:rsidRPr="003C72D4">
        <w:rPr>
          <w:rFonts w:ascii="Times New Roman" w:hAnsi="Times New Roman" w:cs="Times New Roman"/>
          <w:b/>
          <w:sz w:val="24"/>
          <w:lang w:val="en-US"/>
        </w:rPr>
        <w:t>Results</w:t>
      </w:r>
      <w:r w:rsidRPr="003C72D4">
        <w:rPr>
          <w:rFonts w:ascii="Times New Roman" w:hAnsi="Times New Roman" w:cs="Times New Roman"/>
          <w:sz w:val="24"/>
          <w:lang w:val="en-US"/>
        </w:rPr>
        <w:t xml:space="preserve">: 65 responses were received (58%) of which 8 were excluded leaving 57 usable for the study. The therapeutic group had higher patient satisfaction than the risk-reducing group across most domains; breast, outcome, psychosocial, sexual, physical, information. The combination group scored lower and BRCA gene </w:t>
      </w:r>
      <w:r w:rsidR="00A70ED6">
        <w:rPr>
          <w:rFonts w:ascii="Times New Roman" w:hAnsi="Times New Roman" w:cs="Times New Roman"/>
          <w:sz w:val="24"/>
          <w:lang w:val="en-US"/>
        </w:rPr>
        <w:t>mutation positive patients the lowest</w:t>
      </w:r>
      <w:r w:rsidRPr="003C72D4">
        <w:rPr>
          <w:rFonts w:ascii="Times New Roman" w:hAnsi="Times New Roman" w:cs="Times New Roman"/>
          <w:sz w:val="24"/>
          <w:lang w:val="en-US"/>
        </w:rPr>
        <w:t>. Physical wellbeing was maintained across all groups but psychosocial/sexual wellbeing varied.</w:t>
      </w:r>
      <w:r w:rsidR="00A70ED6">
        <w:rPr>
          <w:rFonts w:ascii="Times New Roman" w:hAnsi="Times New Roman" w:cs="Times New Roman"/>
          <w:sz w:val="24"/>
          <w:lang w:val="en-US"/>
        </w:rPr>
        <w:t xml:space="preserve"> </w:t>
      </w:r>
      <w:r w:rsidR="00A70ED6">
        <w:rPr>
          <w:rFonts w:ascii="Times New Roman" w:hAnsi="Times New Roman" w:cs="Times New Roman"/>
          <w:sz w:val="24"/>
        </w:rPr>
        <w:t xml:space="preserve">Good psychosocial wellbeing was </w:t>
      </w:r>
      <w:r w:rsidR="00A70ED6">
        <w:rPr>
          <w:rFonts w:ascii="Times New Roman" w:hAnsi="Times New Roman" w:cs="Times New Roman"/>
          <w:bCs/>
          <w:iCs/>
          <w:sz w:val="24"/>
        </w:rPr>
        <w:t>linked to a higher satisfaction with the outcome in the combination and risk-reducing groups.</w:t>
      </w:r>
    </w:p>
    <w:p w14:paraId="36D32C74" w14:textId="2B53DB54" w:rsidR="00C7317E" w:rsidRPr="00A70ED6" w:rsidRDefault="00C7317E" w:rsidP="00E04AF7">
      <w:pPr>
        <w:spacing w:line="480" w:lineRule="auto"/>
        <w:rPr>
          <w:rFonts w:ascii="Times New Roman" w:hAnsi="Times New Roman" w:cs="Times New Roman"/>
          <w:sz w:val="24"/>
          <w:lang w:val="en-US"/>
        </w:rPr>
      </w:pPr>
      <w:r w:rsidRPr="003C72D4">
        <w:rPr>
          <w:rFonts w:ascii="Times New Roman" w:hAnsi="Times New Roman" w:cs="Times New Roman"/>
          <w:b/>
          <w:sz w:val="24"/>
          <w:lang w:val="en-US"/>
        </w:rPr>
        <w:t>Conclusion</w:t>
      </w:r>
      <w:r w:rsidRPr="003C72D4">
        <w:rPr>
          <w:rFonts w:ascii="Times New Roman" w:hAnsi="Times New Roman" w:cs="Times New Roman"/>
          <w:sz w:val="24"/>
          <w:lang w:val="en-US"/>
        </w:rPr>
        <w:t xml:space="preserve">: This study highlights the need for clinicians to take into account the </w:t>
      </w:r>
      <w:r w:rsidR="008053D7" w:rsidRPr="003C72D4">
        <w:rPr>
          <w:rFonts w:ascii="Times New Roman" w:hAnsi="Times New Roman" w:cs="Times New Roman"/>
          <w:sz w:val="24"/>
          <w:lang w:val="en-US"/>
        </w:rPr>
        <w:t xml:space="preserve">indication </w:t>
      </w:r>
      <w:r w:rsidRPr="003C72D4">
        <w:rPr>
          <w:rFonts w:ascii="Times New Roman" w:hAnsi="Times New Roman" w:cs="Times New Roman"/>
          <w:sz w:val="24"/>
          <w:lang w:val="en-US"/>
        </w:rPr>
        <w:t xml:space="preserve">for surgery as a major psychological factor in patient perception of self and experience of surgery. It demonstrates that </w:t>
      </w:r>
      <w:r w:rsidR="008651AE" w:rsidRPr="003C72D4">
        <w:rPr>
          <w:rFonts w:ascii="Times New Roman" w:hAnsi="Times New Roman" w:cs="Times New Roman"/>
          <w:sz w:val="24"/>
          <w:lang w:val="en-US"/>
        </w:rPr>
        <w:t xml:space="preserve">bilateral immediate reconstruction </w:t>
      </w:r>
      <w:r w:rsidRPr="003C72D4">
        <w:rPr>
          <w:rFonts w:ascii="Times New Roman" w:hAnsi="Times New Roman" w:cs="Times New Roman"/>
          <w:sz w:val="24"/>
          <w:lang w:val="en-US"/>
        </w:rPr>
        <w:t xml:space="preserve">patients report similar physical symptoms </w:t>
      </w:r>
      <w:r w:rsidR="008651AE" w:rsidRPr="003C72D4">
        <w:rPr>
          <w:rFonts w:ascii="Times New Roman" w:hAnsi="Times New Roman" w:cs="Times New Roman"/>
          <w:sz w:val="24"/>
          <w:lang w:val="en-US"/>
        </w:rPr>
        <w:t>irrespective of indication for mastectomy</w:t>
      </w:r>
      <w:r w:rsidR="008053D7" w:rsidRPr="003C72D4">
        <w:rPr>
          <w:rFonts w:ascii="Times New Roman" w:hAnsi="Times New Roman" w:cs="Times New Roman"/>
          <w:sz w:val="24"/>
          <w:lang w:val="en-US"/>
        </w:rPr>
        <w:t>,</w:t>
      </w:r>
      <w:r w:rsidR="008651AE" w:rsidRPr="003C72D4">
        <w:rPr>
          <w:rFonts w:ascii="Times New Roman" w:hAnsi="Times New Roman" w:cs="Times New Roman"/>
          <w:sz w:val="24"/>
          <w:lang w:val="en-US"/>
        </w:rPr>
        <w:t xml:space="preserve"> </w:t>
      </w:r>
      <w:r w:rsidRPr="003C72D4">
        <w:rPr>
          <w:rFonts w:ascii="Times New Roman" w:hAnsi="Times New Roman" w:cs="Times New Roman"/>
          <w:sz w:val="24"/>
          <w:lang w:val="en-US"/>
        </w:rPr>
        <w:t>but the decision-making process in terms of risk-balancing</w:t>
      </w:r>
      <w:r w:rsidR="008651AE" w:rsidRPr="003C72D4">
        <w:rPr>
          <w:rFonts w:ascii="Times New Roman" w:hAnsi="Times New Roman" w:cs="Times New Roman"/>
          <w:sz w:val="24"/>
          <w:lang w:val="en-US"/>
        </w:rPr>
        <w:t xml:space="preserve"> and</w:t>
      </w:r>
      <w:r w:rsidRPr="003C72D4">
        <w:rPr>
          <w:rFonts w:ascii="Times New Roman" w:hAnsi="Times New Roman" w:cs="Times New Roman"/>
          <w:sz w:val="24"/>
          <w:lang w:val="en-US"/>
        </w:rPr>
        <w:t xml:space="preserve"> diagnosis influences satisfaction with self and surgery. </w:t>
      </w:r>
      <w:r w:rsidR="008651AE" w:rsidRPr="003C72D4">
        <w:rPr>
          <w:rFonts w:ascii="Times New Roman" w:hAnsi="Times New Roman" w:cs="Times New Roman"/>
          <w:sz w:val="24"/>
          <w:lang w:val="en-US"/>
        </w:rPr>
        <w:lastRenderedPageBreak/>
        <w:t xml:space="preserve">It underlines the importance of preoperative management of </w:t>
      </w:r>
      <w:r w:rsidRPr="003C72D4">
        <w:rPr>
          <w:rFonts w:ascii="Times New Roman" w:hAnsi="Times New Roman" w:cs="Times New Roman"/>
          <w:sz w:val="24"/>
          <w:lang w:val="en-US"/>
        </w:rPr>
        <w:t xml:space="preserve">expectations for patients undergoing </w:t>
      </w:r>
      <w:r w:rsidR="000902B2" w:rsidRPr="003C72D4">
        <w:rPr>
          <w:rFonts w:ascii="Times New Roman" w:hAnsi="Times New Roman" w:cs="Times New Roman"/>
          <w:sz w:val="24"/>
          <w:lang w:val="en-US"/>
        </w:rPr>
        <w:t>risk-reducing</w:t>
      </w:r>
      <w:r w:rsidRPr="003C72D4">
        <w:rPr>
          <w:rFonts w:ascii="Times New Roman" w:hAnsi="Times New Roman" w:cs="Times New Roman"/>
          <w:sz w:val="24"/>
          <w:lang w:val="en-US"/>
        </w:rPr>
        <w:t xml:space="preserve"> procedures.</w:t>
      </w:r>
      <w:r w:rsidRPr="003C72D4">
        <w:rPr>
          <w:rFonts w:ascii="Times New Roman" w:hAnsi="Times New Roman" w:cs="Times New Roman"/>
          <w:b/>
          <w:sz w:val="36"/>
        </w:rPr>
        <w:br w:type="page"/>
      </w:r>
    </w:p>
    <w:p w14:paraId="5E5D3AFA" w14:textId="77777777" w:rsidR="00C7317E" w:rsidRPr="003C72D4" w:rsidRDefault="00C7317E" w:rsidP="00E04AF7">
      <w:pPr>
        <w:spacing w:line="480" w:lineRule="auto"/>
        <w:outlineLvl w:val="0"/>
        <w:rPr>
          <w:rFonts w:ascii="Times New Roman" w:hAnsi="Times New Roman" w:cs="Times New Roman"/>
          <w:b/>
          <w:sz w:val="36"/>
        </w:rPr>
      </w:pPr>
      <w:r w:rsidRPr="003C72D4">
        <w:rPr>
          <w:rFonts w:ascii="Times New Roman" w:hAnsi="Times New Roman" w:cs="Times New Roman"/>
          <w:b/>
          <w:sz w:val="36"/>
        </w:rPr>
        <w:lastRenderedPageBreak/>
        <w:t>Introduction</w:t>
      </w:r>
    </w:p>
    <w:p w14:paraId="39AC64AF" w14:textId="70C5CF20" w:rsidR="00C7317E" w:rsidRDefault="00C7317E" w:rsidP="00E04AF7">
      <w:pPr>
        <w:tabs>
          <w:tab w:val="left" w:pos="2400"/>
        </w:tabs>
        <w:spacing w:line="480" w:lineRule="auto"/>
        <w:rPr>
          <w:rFonts w:ascii="Times New Roman" w:hAnsi="Times New Roman" w:cs="Times New Roman"/>
          <w:sz w:val="24"/>
        </w:rPr>
      </w:pPr>
      <w:r w:rsidRPr="003C72D4">
        <w:rPr>
          <w:rFonts w:ascii="Times New Roman" w:hAnsi="Times New Roman" w:cs="Times New Roman"/>
          <w:sz w:val="24"/>
        </w:rPr>
        <w:t>Breast cancer is the most</w:t>
      </w:r>
      <w:r w:rsidR="00E04AF7">
        <w:rPr>
          <w:rFonts w:ascii="Times New Roman" w:hAnsi="Times New Roman" w:cs="Times New Roman"/>
          <w:sz w:val="24"/>
        </w:rPr>
        <w:t xml:space="preserve"> common cancer to affect women</w:t>
      </w:r>
      <w:r w:rsidR="00E04AF7">
        <w:rPr>
          <w:rFonts w:ascii="Times New Roman" w:hAnsi="Times New Roman" w:cs="Times New Roman"/>
          <w:sz w:val="24"/>
        </w:rPr>
        <w:fldChar w:fldCharType="begin" w:fldLock="1"/>
      </w:r>
      <w:r w:rsidR="00C61D3A">
        <w:rPr>
          <w:rFonts w:ascii="Times New Roman" w:hAnsi="Times New Roman" w:cs="Times New Roman"/>
          <w:sz w:val="24"/>
        </w:rPr>
        <w:instrText>ADDIN CSL_CITATION { "citationItems" : [ { "id" : "ITEM-1", "itemData" : { "DOI" : "10.1016/j.ejca.2012.12.027", "ISSN" : "09598049", "PMID" : "23485231", "abstract" : "INTRODUCTION Cancer incidence and mortality estimates for 25 cancers are presented for the 40 countries in the four United Nations-defined areas of Europe and for the European Union (EU-27) for 2012. METHODS We used statistical models to estimate national incidence and mortality rates in 2012 from recently-published data, predicting incidence and mortality rates for the year 2012 from recent trends, wherever possible. The estimated rates in 2012 were applied to the corresponding population estimates to obtain the estimated numbers of new cancer cases and deaths in Europe in 2012. RESULTS There were an estimated 3.45 million new cases of cancer (excluding non-melanoma skin cancer) and 1.75 million deaths from cancer in Europe in 2012. The most common cancer sites were cancers of the female breast (464,000 cases), followed by colorectal (447,000), prostate (417,000) and lung (410,000). These four cancers represent half of the overall burden of cancer in Europe. The most common causes of death from cancer were cancers of the lung (353,000 deaths), colorectal (215,000), breast (131,000) and stomach (107,000). In the European Union, the estimated numbers of new cases of cancer were approximately 1.4 million in males and 1.2 million in females, and around 707,000 men and 555,000 women died from cancer in the same year. CONCLUSION These up-to-date estimates of the cancer burden in Europe alongside the description of the varying distribution of common cancers at both the regional and country level provide a basis for establishing priorities to cancer control actions in Europe. The important role of cancer registries in disease surveillance and in planning and evaluating national cancer plans is becoming increasingly recognised, but needs to be further advocated. The estimates and software tools for further analysis (EUCAN 2012) are available online as part of the European Cancer Observatory (ECO) (http://eco.iarc.fr).", "author" : [ { "dropping-particle" : "", "family" : "Ferlay", "given" : "J.", "non-dropping-particle" : "", "parse-names" : false, "suffix" : "" }, { "dropping-particle" : "", "family" : "Steliarova-Foucher", "given" : "E.", "non-dropping-particle" : "", "parse-names" : false, "suffix" : "" }, { "dropping-particle" : "", "family" : "Lortet-Tieulent", "given" : "J.", "non-dropping-particle" : "", "parse-names" : false, "suffix" : "" }, { "dropping-particle" : "", "family" : "Rosso", "given" : "S.", "non-dropping-particle" : "", "parse-names" : false, "suffix" : "" }, { "dropping-particle" : "", "family" : "Coebergh", "given" : "J.W.W.", "non-dropping-particle" : "", "parse-names" : false, "suffix" : "" }, { "dropping-particle" : "", "family" : "Comber", "given" : "H.", "non-dropping-particle" : "", "parse-names" : false, "suffix" : "" }, { "dropping-particle" : "", "family" : "Forman", "given" : "D.", "non-dropping-particle" : "", "parse-names" : false, "suffix" : "" }, { "dropping-particle" : "", "family" : "Bray", "given" : "F.", "non-dropping-particle" : "", "parse-names" : false, "suffix" : "" } ], "container-title" : "European Journal of Cancer", "id" : "ITEM-1", "issue" : "6", "issued" : { "date-parts" : [ [ "2013", "4" ] ] }, "page" : "1374-1403", "title" : "Cancer incidence and mortality patterns in Europe: Estimates for 40 countries in 2012", "type" : "article-journal", "volume" : "49" }, "uris" : [ "http://www.mendeley.com/documents/?uuid=bafba267-5b6d-3ab6-8498-88c7fac6e694" ] } ], "mendeley" : { "formattedCitation" : "&lt;sup&gt;1&lt;/sup&gt;", "plainTextFormattedCitation" : "1", "previouslyFormattedCitation" : "&lt;sup&gt;1&lt;/sup&gt;" }, "properties" : { "noteIndex" : 0 }, "schema" : "https://github.com/citation-style-language/schema/raw/master/csl-citation.json" }</w:instrText>
      </w:r>
      <w:r w:rsidR="00E04AF7">
        <w:rPr>
          <w:rFonts w:ascii="Times New Roman" w:hAnsi="Times New Roman" w:cs="Times New Roman"/>
          <w:sz w:val="24"/>
        </w:rPr>
        <w:fldChar w:fldCharType="separate"/>
      </w:r>
      <w:r w:rsidR="00E04AF7" w:rsidRPr="00E04AF7">
        <w:rPr>
          <w:rFonts w:ascii="Times New Roman" w:hAnsi="Times New Roman" w:cs="Times New Roman"/>
          <w:noProof/>
          <w:sz w:val="24"/>
          <w:vertAlign w:val="superscript"/>
        </w:rPr>
        <w:t>1</w:t>
      </w:r>
      <w:r w:rsidR="00E04AF7">
        <w:rPr>
          <w:rFonts w:ascii="Times New Roman" w:hAnsi="Times New Roman" w:cs="Times New Roman"/>
          <w:sz w:val="24"/>
        </w:rPr>
        <w:fldChar w:fldCharType="end"/>
      </w:r>
      <w:r w:rsidR="00E04AF7">
        <w:rPr>
          <w:rFonts w:ascii="Times New Roman" w:hAnsi="Times New Roman" w:cs="Times New Roman"/>
          <w:sz w:val="24"/>
        </w:rPr>
        <w:t xml:space="preserve">. </w:t>
      </w:r>
      <w:r w:rsidRPr="003C72D4">
        <w:rPr>
          <w:rFonts w:ascii="Times New Roman" w:hAnsi="Times New Roman" w:cs="Times New Roman"/>
          <w:sz w:val="24"/>
        </w:rPr>
        <w:t>Some women are at a higher risk of cancer than the general population and can undergo chemoprevention, screening or bilateral risk-reducing mastectomy to manage the increased risk</w:t>
      </w:r>
      <w:r w:rsidRPr="003C72D4">
        <w:rPr>
          <w:rFonts w:ascii="Times New Roman" w:hAnsi="Times New Roman" w:cs="Times New Roman"/>
          <w:sz w:val="24"/>
        </w:rPr>
        <w:fldChar w:fldCharType="begin" w:fldLock="1"/>
      </w:r>
      <w:r w:rsidR="00C61D3A">
        <w:rPr>
          <w:rFonts w:ascii="Times New Roman" w:hAnsi="Times New Roman" w:cs="Times New Roman"/>
          <w:sz w:val="24"/>
        </w:rPr>
        <w:instrText>ADDIN CSL_CITATION { "citationItems" : [ { "id" : "ITEM-1", "itemData" : { "DOI" : "10.1093/annonc/mdw327", "ISSN" : "1569-8041", "PMID" : "27664246", "author" : [ { "dropping-particle" : "", "family" : "Paluch-Shimon", "given" : "S.", "non-dropping-particle" : "", "parse-names" : false, "suffix" : "" }, { "dropping-particle" : "", "family" : "Cardoso", "given" : "F.", "non-dropping-particle" : "", "parse-names" : false, "suffix" : "" }, { "dropping-particle" : "", "family" : "Sessa", "given" : "C.", "non-dropping-particle" : "", "parse-names" : false, "suffix" : "" }, { "dropping-particle" : "", "family" : "Balmana", "given" : "J.", "non-dropping-particle" : "", "parse-names" : false, "suffix" : "" }, { "dropping-particle" : "", "family" : "Cardoso", "given" : "M. J.", "non-dropping-particle" : "", "parse-names" : false, "suffix" : "" }, { "dropping-particle" : "", "family" : "Gilbert", "given" : "F.", "non-dropping-particle" : "", "parse-names" : false, "suffix" : "" }, { "dropping-particle" : "", "family" : "Senkus", "given" : "E.", "non-dropping-particle" : "", "parse-names" : false, "suffix" : "" }, { "dropping-particle" : "", "family" : "ESMO Guidelines Committee", "given" : "", "non-dropping-particle" : "", "parse-names" : false, "suffix" : "" } ], "container-title" : "Annals of Oncology", "id" : "ITEM-1", "issue" : "suppl_5", "issued" : { "date-parts" : [ [ "2016", "9" ] ] }, "page" : "v103-v110", "title" : "Prevention and screening in BRCA mutation carriers and other breast/ovarian hereditary cancer syndromes: ESMO Clinical Practice Guidelines for cancer prevention and screening\u2020", "type" : "article-journal", "volume" : "27" }, "uris" : [ "http://www.mendeley.com/documents/?uuid=e1338d8a-48dd-3f56-b78d-9beca2e7210b", "http://www.mendeley.com/documents/?uuid=f83e28ef-f50f-48b4-8106-70f452dc8dba" ] } ], "mendeley" : { "formattedCitation" : "&lt;sup&gt;2&lt;/sup&gt;", "plainTextFormattedCitation" : "2", "previouslyFormattedCitation" : "&lt;sup&gt;2&lt;/sup&gt;" }, "properties" : { "noteIndex" : 0 }, "schema" : "https://github.com/citation-style-language/schema/raw/master/csl-citation.json" }</w:instrText>
      </w:r>
      <w:r w:rsidRPr="003C72D4">
        <w:rPr>
          <w:rFonts w:ascii="Times New Roman" w:hAnsi="Times New Roman" w:cs="Times New Roman"/>
          <w:sz w:val="24"/>
        </w:rPr>
        <w:fldChar w:fldCharType="separate"/>
      </w:r>
      <w:r w:rsidR="00E04AF7" w:rsidRPr="00E04AF7">
        <w:rPr>
          <w:rFonts w:ascii="Times New Roman" w:hAnsi="Times New Roman" w:cs="Times New Roman"/>
          <w:noProof/>
          <w:sz w:val="24"/>
          <w:vertAlign w:val="superscript"/>
        </w:rPr>
        <w:t>2</w:t>
      </w:r>
      <w:r w:rsidRPr="003C72D4">
        <w:rPr>
          <w:rFonts w:ascii="Times New Roman" w:hAnsi="Times New Roman" w:cs="Times New Roman"/>
          <w:sz w:val="24"/>
        </w:rPr>
        <w:fldChar w:fldCharType="end"/>
      </w:r>
      <w:r w:rsidRPr="003C72D4">
        <w:rPr>
          <w:rFonts w:ascii="Times New Roman" w:hAnsi="Times New Roman" w:cs="Times New Roman"/>
          <w:sz w:val="24"/>
        </w:rPr>
        <w:t xml:space="preserve">. Bilateral mastectomy and reconstruction is currently a standard option for patients with </w:t>
      </w:r>
      <w:r w:rsidR="000902B2" w:rsidRPr="003C72D4">
        <w:rPr>
          <w:rFonts w:ascii="Times New Roman" w:hAnsi="Times New Roman" w:cs="Times New Roman"/>
          <w:sz w:val="24"/>
        </w:rPr>
        <w:t>bilateral cancer</w:t>
      </w:r>
      <w:r w:rsidR="008053D7" w:rsidRPr="003C72D4">
        <w:rPr>
          <w:rFonts w:ascii="Times New Roman" w:hAnsi="Times New Roman" w:cs="Times New Roman"/>
          <w:sz w:val="24"/>
        </w:rPr>
        <w:t xml:space="preserve"> </w:t>
      </w:r>
      <w:r w:rsidRPr="003C72D4">
        <w:rPr>
          <w:rFonts w:ascii="Times New Roman" w:hAnsi="Times New Roman" w:cs="Times New Roman"/>
          <w:sz w:val="24"/>
        </w:rPr>
        <w:t>BRCA1/2 mutations, and those with unilateral cancer who wish to reduce their overall lifetime risk</w:t>
      </w:r>
      <w:r w:rsidRPr="003C72D4">
        <w:rPr>
          <w:rFonts w:ascii="Times New Roman" w:hAnsi="Times New Roman" w:cs="Times New Roman"/>
          <w:sz w:val="24"/>
          <w:szCs w:val="24"/>
        </w:rPr>
        <w:fldChar w:fldCharType="begin" w:fldLock="1"/>
      </w:r>
      <w:r w:rsidR="00C61D3A">
        <w:rPr>
          <w:rFonts w:ascii="Times New Roman" w:hAnsi="Times New Roman" w:cs="Times New Roman"/>
          <w:sz w:val="24"/>
          <w:szCs w:val="24"/>
        </w:rPr>
        <w:instrText>ADDIN CSL_CITATION { "citationItems" : [ { "id" : "ITEM-1", "itemData" : { "DOI" : "10.1136/jmg.2008.062232", "ISSN" : "1468-6244", "PMID" : "18996907", "abstract" : "BACKGROUND Increasingly women at high risk of breast cancer are opting for risk reducing surgery. The aim of this study was to assess the effectiveness of this approach in women at high risk in both carriers and non-carriers of BRCA1/2. METHODS Data from 10 European centres that offer a genetic counselling and screening service to women at risk were obtained prospectively from 1995. Breast cancer risks were estimated from life tables and a control group of women at risk who did not undergo surgery. RESULTS The combined centres have data on 550 women who have undergone risk reducing mastectomy with greater than 3334 women years of follow-up. Operations were carried out on women with lifetime risks of 25-80%, with an average expected incidence rate of 1% per year. No breast cancers have occurred in this cohort in the \"at risk\" unaffected breast, whereas &gt;34 would have been expected. A high rate (2-3.6%) of occult disease was identified in the at risk breast at the time of surgery. INTERPRETATION We conclude that risk reducing surgery is highly effective.", "author" : [ { "dropping-particle" : "", "family" : "Evans", "given" : "D G R", "non-dropping-particle" : "", "parse-names" : false, "suffix" : "" }, { "dropping-particle" : "", "family" : "Baildam", "given" : "A D", "non-dropping-particle" : "", "parse-names" : false, "suffix" : "" }, { "dropping-particle" : "", "family" : "Anderson", "given" : "E", "non-dropping-particle" : "", "parse-names" : false, "suffix" : "" }, { "dropping-particle" : "", "family" : "Brain", "given" : "A", "non-dropping-particle" : "", "parse-names" : false, "suffix" : "" }, { "dropping-particle" : "", "family" : "Shenton", "given" : "A", "non-dropping-particle" : "", "parse-names" : false, "suffix" : "" }, { "dropping-particle" : "", "family" : "Vasen", "given" : "H F A", "non-dropping-particle" : "", "parse-names" : false, "suffix" : "" }, { "dropping-particle" : "", "family" : "Eccles", "given" : "D", "non-dropping-particle" : "", "parse-names" : false, "suffix" : "" }, { "dropping-particle" : "", "family" : "Lucassen", "given" : "A", "non-dropping-particle" : "", "parse-names" : false, "suffix" : "" }, { "dropping-particle" : "", "family" : "Pichert", "given" : "G", "non-dropping-particle" : "", "parse-names" : false, "suffix" : "" }, { "dropping-particle" : "", "family" : "Hamed", "given" : "H", "non-dropping-particle" : "", "parse-names" : false, "suffix" : "" }, { "dropping-particle" : "", "family" : "Moller", "given" : "P", "non-dropping-particle" : "", "parse-names" : false, "suffix" : "" }, { "dropping-particle" : "", "family" : "Maehle", "given" : "L", "non-dropping-particle" : "", "parse-names" : false, "suffix" : "" }, { "dropping-particle" : "", "family" : "Morrison", "given" : "P J", "non-dropping-particle" : "", "parse-names" : false, "suffix" : "" }, { "dropping-particle" : "", "family" : "Stoppat-Lyonnet", "given" : "D", "non-dropping-particle" : "", "parse-names" : false, "suffix" : "" }, { "dropping-particle" : "", "family" : "Gregory", "given" : "H", "non-dropping-particle" : "", "parse-names" : false, "suffix" : "" }, { "dropping-particle" : "", "family" : "Smyth", "given" : "E", "non-dropping-particle" : "", "parse-names" : false, "suffix" : "" }, { "dropping-particle" : "", "family" : "Niederacher", "given" : "D", "non-dropping-particle" : "", "parse-names" : false, "suffix" : "" }, { "dropping-particle" : "", "family" : "Nestle-Kr\u00e4mling", "given" : "C", "non-dropping-particle" : "", "parse-names" : false, "suffix" : "" }, { "dropping-particle" : "", "family" : "Campbell", "given" : "J", "non-dropping-particle" : "", "parse-names" : false, "suffix" : "" }, { "dropping-particle" : "", "family" : "Hopwood", "given" : "P", "non-dropping-particle" : "", "parse-names" : false, "suffix" : "" }, { "dropping-particle" : "", "family" : "Lalloo", "given" : "F", "non-dropping-particle" : "", "parse-names" : false, "suffix" : "" }, { "dropping-particle" : "", "family" : "Howell", "given" : "A", "non-dropping-particle" : "", "parse-names" : false, "suffix" : "" } ], "container-title" : "Journal of medical genetics", "id" : "ITEM-1", "issue" : "4", "issued" : { "date-parts" : [ [ "2009", "4" ] ] }, "page" : "254-8", "title" : "Risk reducing mastectomy: outcomes in 10 European centres.", "type" : "article-journal", "volume" : "46" }, "uris" : [ "http://www.mendeley.com/documents/?uuid=2fc8e5d3-288b-3dac-b874-fdd39c0c3227", "http://www.mendeley.com/documents/?uuid=9cc520cf-bd1f-4c82-93cd-f7353afcbc05" ] } ], "mendeley" : { "formattedCitation" : "&lt;sup&gt;3&lt;/sup&gt;", "plainTextFormattedCitation" : "3", "previouslyFormattedCitation" : "&lt;sup&gt;3&lt;/sup&gt;" }, "properties" : { "noteIndex" : 0 }, "schema" : "https://github.com/citation-style-language/schema/raw/master/csl-citation.json" }</w:instrText>
      </w:r>
      <w:r w:rsidRPr="003C72D4">
        <w:rPr>
          <w:rFonts w:ascii="Times New Roman" w:hAnsi="Times New Roman" w:cs="Times New Roman"/>
          <w:sz w:val="24"/>
          <w:szCs w:val="24"/>
        </w:rPr>
        <w:fldChar w:fldCharType="separate"/>
      </w:r>
      <w:r w:rsidR="00E04AF7" w:rsidRPr="00E04AF7">
        <w:rPr>
          <w:rFonts w:ascii="Times New Roman" w:hAnsi="Times New Roman" w:cs="Times New Roman"/>
          <w:noProof/>
          <w:sz w:val="24"/>
          <w:szCs w:val="24"/>
          <w:vertAlign w:val="superscript"/>
        </w:rPr>
        <w:t>3</w:t>
      </w:r>
      <w:r w:rsidRPr="003C72D4">
        <w:rPr>
          <w:rFonts w:ascii="Times New Roman" w:hAnsi="Times New Roman" w:cs="Times New Roman"/>
          <w:sz w:val="24"/>
          <w:szCs w:val="24"/>
        </w:rPr>
        <w:fldChar w:fldCharType="end"/>
      </w:r>
      <w:r w:rsidRPr="003C72D4">
        <w:rPr>
          <w:rFonts w:ascii="Times New Roman" w:hAnsi="Times New Roman" w:cs="Times New Roman"/>
          <w:sz w:val="24"/>
          <w:szCs w:val="24"/>
        </w:rPr>
        <w:t>.</w:t>
      </w:r>
      <w:r w:rsidRPr="003C72D4">
        <w:rPr>
          <w:rFonts w:ascii="Times New Roman" w:hAnsi="Times New Roman" w:cs="Times New Roman"/>
          <w:sz w:val="24"/>
        </w:rPr>
        <w:t xml:space="preserve"> Treatment by bilateral mastectomy nearly doubled in cancer patients and tripled in non-cancer patients between 2002 and 2011</w:t>
      </w:r>
      <w:r w:rsidRPr="003C72D4">
        <w:rPr>
          <w:rFonts w:ascii="Times New Roman" w:hAnsi="Times New Roman" w:cs="Times New Roman"/>
          <w:sz w:val="24"/>
        </w:rPr>
        <w:fldChar w:fldCharType="begin" w:fldLock="1"/>
      </w:r>
      <w:r w:rsidR="00C61D3A">
        <w:rPr>
          <w:rFonts w:ascii="Times New Roman" w:hAnsi="Times New Roman" w:cs="Times New Roman"/>
          <w:sz w:val="24"/>
        </w:rPr>
        <w:instrText>ADDIN CSL_CITATION { "citationItems" : [ { "id" : "ITEM-1", "itemData" : { "DOI" : "10.1136/bmjopen-2013-003179", "ISSN" : "2044-6055", "author" : [ { "dropping-particle" : "", "family" : "Neuburger", "given" : "J.", "non-dropping-particle" : "", "parse-names" : false, "suffix" : "" }, { "dropping-particle" : "", "family" : "MacNeill", "given" : "F.", "non-dropping-particle" : "", "parse-names" : false, "suffix" : "" }, { "dropping-particle" : "", "family" : "Jeevan", "given" : "R.", "non-dropping-particle" : "", "parse-names" : false, "suffix" : "" }, { "dropping-particle" : "", "family" : "Meulen", "given" : "J. H. P.", "non-dropping-particle" : "van der", "parse-names" : false, "suffix" : "" }, { "dropping-particle" : "", "family" : "Cromwell", "given" : "D. A.", "non-dropping-particle" : "", "parse-names" : false, "suffix" : "" } ], "container-title" : "BMJ Open", "id" : "ITEM-1", "issue" : "8", "issued" : { "date-parts" : [ [ "2013", "8" ] ] }, "language" : "en", "page" : "e003179-e003179", "title" : "Trends in the use of bilateral mastectomy in England from 2002 to 2011: retrospective analysis of hospital episode statistics", "type" : "article-journal", "volume" : "3" }, "uris" : [ "http://www.mendeley.com/documents/?uuid=09073be0-2b0b-402d-8f67-6ec7581739b0", "http://www.mendeley.com/documents/?uuid=5a279b43-7409-4e36-bbfe-e75681aee49f" ] } ], "mendeley" : { "formattedCitation" : "&lt;sup&gt;4&lt;/sup&gt;", "plainTextFormattedCitation" : "4", "previouslyFormattedCitation" : "&lt;sup&gt;4&lt;/sup&gt;" }, "properties" : { "noteIndex" : 0 }, "schema" : "https://github.com/citation-style-language/schema/raw/master/csl-citation.json" }</w:instrText>
      </w:r>
      <w:r w:rsidRPr="003C72D4">
        <w:rPr>
          <w:rFonts w:ascii="Times New Roman" w:hAnsi="Times New Roman" w:cs="Times New Roman"/>
          <w:sz w:val="24"/>
        </w:rPr>
        <w:fldChar w:fldCharType="separate"/>
      </w:r>
      <w:r w:rsidR="00E04AF7" w:rsidRPr="00E04AF7">
        <w:rPr>
          <w:rFonts w:ascii="Times New Roman" w:hAnsi="Times New Roman" w:cs="Times New Roman"/>
          <w:noProof/>
          <w:sz w:val="24"/>
          <w:vertAlign w:val="superscript"/>
        </w:rPr>
        <w:t>4</w:t>
      </w:r>
      <w:r w:rsidRPr="003C72D4">
        <w:rPr>
          <w:rFonts w:ascii="Times New Roman" w:hAnsi="Times New Roman" w:cs="Times New Roman"/>
          <w:sz w:val="24"/>
        </w:rPr>
        <w:fldChar w:fldCharType="end"/>
      </w:r>
      <w:r w:rsidRPr="003C72D4">
        <w:rPr>
          <w:rFonts w:ascii="Times New Roman" w:hAnsi="Times New Roman" w:cs="Times New Roman"/>
          <w:sz w:val="24"/>
        </w:rPr>
        <w:t>. Studies have shown that patient expectations play a critical role in determining patient satisfaction with the results of</w:t>
      </w:r>
      <w:r w:rsidR="00BB6453" w:rsidRPr="003C72D4">
        <w:rPr>
          <w:rFonts w:ascii="Times New Roman" w:hAnsi="Times New Roman" w:cs="Times New Roman"/>
          <w:sz w:val="24"/>
        </w:rPr>
        <w:t xml:space="preserve"> breast reconstruction</w:t>
      </w:r>
      <w:r w:rsidRPr="003C72D4">
        <w:rPr>
          <w:rFonts w:ascii="Times New Roman" w:hAnsi="Times New Roman" w:cs="Times New Roman"/>
          <w:sz w:val="24"/>
        </w:rPr>
        <w:t xml:space="preserve"> surgery</w:t>
      </w:r>
      <w:r w:rsidRPr="003C72D4">
        <w:rPr>
          <w:rFonts w:ascii="Times New Roman" w:hAnsi="Times New Roman" w:cs="Times New Roman"/>
          <w:sz w:val="24"/>
        </w:rPr>
        <w:fldChar w:fldCharType="begin" w:fldLock="1"/>
      </w:r>
      <w:r w:rsidR="00C61D3A">
        <w:rPr>
          <w:rFonts w:ascii="Times New Roman" w:hAnsi="Times New Roman" w:cs="Times New Roman"/>
          <w:sz w:val="24"/>
        </w:rPr>
        <w:instrText>ADDIN CSL_CITATION { "citationItems" : [ { "id" : "ITEM-1", "itemData" : { "DOI" : "10.1586/erp.11.105", "ISSN" : "1744-8379", "PMID" : "22458616", "abstract" : "The goal of postmastectomy breast reconstruction is to restore a woman's body image and to satisfy her personal expectations regarding the results of surgery. Studies in other surgical areas have shown that unrecognized or unfulfilled expectations may predict dissatisfaction more strongly than even the technical success of the surgery. Patient expectations play an especially critical role in elective procedures, such as cancer reconstruction, where the patient's primary motivation is improved health-related quality of life. In breast reconstruction, assessment of patient expectations is therefore vital to optimal patient care. This report summarizes the existing literature on patient expectations regarding breast reconstruction, and provides a viewpoint on how this field can evolve. Specifically, we consider how systematic measurement and management of patient expectations may improve patient education, shared medical decision-making and patient perception of outcomes.", "author" : [ { "dropping-particle" : "", "family" : "Pusic", "given" : "Andrea L", "non-dropping-particle" : "", "parse-names" : false, "suffix" : "" }, { "dropping-particle" : "", "family" : "Klassen", "given" : "Anne F", "non-dropping-particle" : "", "parse-names" : false, "suffix" : "" }, { "dropping-particle" : "", "family" : "Snell", "given" : "Laura", "non-dropping-particle" : "", "parse-names" : false, "suffix" : "" }, { "dropping-particle" : "", "family" : "Cano", "given" : "Stefan J", "non-dropping-particle" : "", "parse-names" : false, "suffix" : "" }, { "dropping-particle" : "", "family" : "McCarthy", "given" : "Colleen", "non-dropping-particle" : "", "parse-names" : false, "suffix" : "" }, { "dropping-particle" : "", "family" : "Scott", "given" : "Amie", "non-dropping-particle" : "", "parse-names" : false, "suffix" : "" }, { "dropping-particle" : "", "family" : "Cemal", "given" : "Yeliz", "non-dropping-particle" : "", "parse-names" : false, "suffix" : "" }, { "dropping-particle" : "", "family" : "Rubin", "given" : "Lisa R", "non-dropping-particle" : "", "parse-names" : false, "suffix" : "" }, { "dropping-particle" : "", "family" : "Cordeiro", "given" : "Peter G", "non-dropping-particle" : "", "parse-names" : false, "suffix" : "" } ], "container-title" : "Expert review of pharmacoeconomics &amp; outcomes research", "id" : "ITEM-1", "issue" : "2", "issued" : { "date-parts" : [ [ "2012", "4" ] ] }, "page" : "149-58", "title" : "Measuring and managing patient expectations for breast reconstruction: impact on quality of life and patient satisfaction.", "type" : "article-journal", "volume" : "12" }, "uris" : [ "http://www.mendeley.com/documents/?uuid=eb1090db-da0e-3e20-a275-0b1d4a6d0bcd", "http://www.mendeley.com/documents/?uuid=58bc6ad1-d7f6-43ee-8867-41a2177bf405" ] } ], "mendeley" : { "formattedCitation" : "&lt;sup&gt;5&lt;/sup&gt;", "plainTextFormattedCitation" : "5", "previouslyFormattedCitation" : "&lt;sup&gt;5&lt;/sup&gt;" }, "properties" : { "noteIndex" : 0 }, "schema" : "https://github.com/citation-style-language/schema/raw/master/csl-citation.json" }</w:instrText>
      </w:r>
      <w:r w:rsidRPr="003C72D4">
        <w:rPr>
          <w:rFonts w:ascii="Times New Roman" w:hAnsi="Times New Roman" w:cs="Times New Roman"/>
          <w:sz w:val="24"/>
        </w:rPr>
        <w:fldChar w:fldCharType="separate"/>
      </w:r>
      <w:r w:rsidR="00E04AF7" w:rsidRPr="00E04AF7">
        <w:rPr>
          <w:rFonts w:ascii="Times New Roman" w:hAnsi="Times New Roman" w:cs="Times New Roman"/>
          <w:noProof/>
          <w:sz w:val="24"/>
          <w:vertAlign w:val="superscript"/>
        </w:rPr>
        <w:t>5</w:t>
      </w:r>
      <w:r w:rsidRPr="003C72D4">
        <w:rPr>
          <w:rFonts w:ascii="Times New Roman" w:hAnsi="Times New Roman" w:cs="Times New Roman"/>
          <w:sz w:val="24"/>
        </w:rPr>
        <w:fldChar w:fldCharType="end"/>
      </w:r>
      <w:r w:rsidRPr="003C72D4">
        <w:rPr>
          <w:rFonts w:ascii="Times New Roman" w:hAnsi="Times New Roman" w:cs="Times New Roman"/>
          <w:sz w:val="24"/>
        </w:rPr>
        <w:t>.</w:t>
      </w:r>
    </w:p>
    <w:p w14:paraId="10C265B4" w14:textId="77777777" w:rsidR="00E04AF7" w:rsidRPr="003C72D4" w:rsidRDefault="00E04AF7" w:rsidP="00E04AF7">
      <w:pPr>
        <w:tabs>
          <w:tab w:val="left" w:pos="2400"/>
        </w:tabs>
        <w:spacing w:line="480" w:lineRule="auto"/>
        <w:rPr>
          <w:rFonts w:ascii="Times New Roman" w:hAnsi="Times New Roman" w:cs="Times New Roman"/>
          <w:sz w:val="24"/>
        </w:rPr>
      </w:pPr>
    </w:p>
    <w:p w14:paraId="67D596D7" w14:textId="0E8DC02C" w:rsidR="00E04AF7" w:rsidRPr="000C41D0" w:rsidRDefault="00FD41D0" w:rsidP="000C41D0">
      <w:pPr>
        <w:tabs>
          <w:tab w:val="left" w:pos="2400"/>
        </w:tabs>
        <w:spacing w:line="480" w:lineRule="auto"/>
        <w:rPr>
          <w:rFonts w:ascii="Times New Roman" w:hAnsi="Times New Roman" w:cs="Times New Roman"/>
          <w:sz w:val="24"/>
          <w:lang w:val="en-US"/>
        </w:rPr>
      </w:pPr>
      <w:r w:rsidRPr="003C72D4">
        <w:rPr>
          <w:rFonts w:ascii="Times New Roman" w:hAnsi="Times New Roman" w:cs="Times New Roman"/>
          <w:sz w:val="24"/>
        </w:rPr>
        <w:t xml:space="preserve">We identified that the care pathway for bilateral mastectomy is not altered for the surgery indication, despite the different risk profiles of risk-reducing and therapeutic patients. </w:t>
      </w:r>
      <w:r w:rsidR="00C7317E" w:rsidRPr="003C72D4">
        <w:rPr>
          <w:rFonts w:ascii="Times New Roman" w:hAnsi="Times New Roman" w:cs="Times New Roman"/>
          <w:sz w:val="24"/>
        </w:rPr>
        <w:t>While the effect of the type of surgery on satisfaction has been reported on</w:t>
      </w:r>
      <w:r w:rsidR="00C7317E" w:rsidRPr="003C72D4">
        <w:rPr>
          <w:rFonts w:ascii="Times New Roman" w:hAnsi="Times New Roman" w:cs="Times New Roman"/>
          <w:sz w:val="24"/>
        </w:rPr>
        <w:fldChar w:fldCharType="begin" w:fldLock="1"/>
      </w:r>
      <w:r w:rsidR="00C61D3A">
        <w:rPr>
          <w:rFonts w:ascii="Times New Roman" w:hAnsi="Times New Roman" w:cs="Times New Roman"/>
          <w:sz w:val="24"/>
        </w:rPr>
        <w:instrText>ADDIN CSL_CITATION { "citationItems" : [ { "id" : "ITEM-1", "itemData" : { "ISSN" : "0032-1052", "PMID" : "11007387", "abstract" : "In today's increasingly competitive health care marketplace, consumer satisfaction has become an important measure of quality. Furthermore, measures of satisfaction with treatment inteerventions are influential factors in determining patients' and payers' choices of health care. This study sought to evaluate satisfaction with postmastectomy breast reconstruction and to assess the effects of procedure type and timing on patient satisfaction. As part of the Michigan Breast Reconstruction Outcome Study, patients undergoing first-time mastectomy reconstruction were prospectively evaluated, including cohorts of women choosing expander/implant, pedicle TRFAM flap, and free TRAM flap procedures. Preoperatively and 1 year postoperatively, participants completed a questionnaire that collected a variety of health status information. The postoperative questionnaire had an additional seven items assessing both general satisfaction with reconstruction (five items) and aesthetic satisfaction (two items) as separate subscales. Patients were asked to respond to each item using a five-point Likert scale. Item responses ranged from 1, indicating high satisfaction, to 5, reflecting low satisfaction. In the data analysis, only patients responding with a 1 or 2 for all of the items within a subscale were classified as \"satisfied\" for the subscale. To assess the effects of procedure type (implant, pedicle TRAM flap, and free TRAM flap) and timing (immediate versus delayed) on satisfaction and to control for possible confounding effects from other independent variables, multiple logistic regression was employed. In our analysis, odds ratios and associated 95 percent confidence intervals were calculated for each independent variable in the regression. Statistical significance was designated at the p &lt; or = 0.05 level. A total of 212 patients were followed during the period of 1994 to 1997, including 141 immediate and 71 delayed reconstructions. The study population consisted of 49 expander/implant, 102 pedicle TRAM flap, and 61 free TRAM flap reconstruction patients. The analysis showed a significant association between procedure type and patient satisfaction. TRAM flap patients (both free and pedicle) appeared to have significantly greater general and aesthetic satisfaction compared with expander/implant patients (p = 0.03 and 0.001, respectively). Furthermore, pedicle TRAM flap patients were more aesthetically satisfied than those with free TRAM flaps (p = 0.072). The other \u2026", "author" : [ { "dropping-particle" : "", "family" : "Alderman", "given" : "A K", "non-dropping-particle" : "", "parse-names" : false, "suffix" : "" }, { "dropping-particle" : "", "family" : "Wilkins", "given" : "E G", "non-dropping-particle" : "", "parse-names" : false, "suffix" : "" }, { "dropping-particle" : "", "family" : "Lowery", "given" : "J C", "non-dropping-particle" : "", "parse-names" : false, "suffix" : "" }, { "dropping-particle" : "", "family" : "Kim", "given" : "M", "non-dropping-particle" : "", "parse-names" : false, "suffix" : "" }, { "dropping-particle" : "", "family" : "Davis", "given" : "J A", "non-dropping-particle" : "", "parse-names" : false, "suffix" : "" } ], "container-title" : "Plastic and reconstructive surgery", "id" : "ITEM-1", "issue" : "4", "issued" : { "date-parts" : [ [ "2000", "9" ] ] }, "page" : "769-76", "title" : "Determinants of patient satisfaction in postmastectomy breast reconstruction.", "type" : "article-journal", "volume" : "106" }, "uris" : [ "http://www.mendeley.com/documents/?uuid=36400af0-5bdf-3e17-9812-7a6269514b24", "http://www.mendeley.com/documents/?uuid=02b9c7ef-e3a6-4236-a3fa-c305526a4718" ] }, { "id" : "ITEM-2", "itemData" : { "DOI" : "10.1245/s10434-014-4246-9", "ISSN" : "1534-4681", "PMID" : "25465378", "abstract" : "PURPOSE Women with early-stage breast cancer face the complex decision to undergo one of three equally effective oncologic surgical strategies: breast-conservation surgery with radiation (BCS), mastectomy, or mastectomy with breast reconstruction. With comparable oncologic outcomes and survival rates, evaluations of satisfaction with these procedures are needed to facilitate the decision-making process and to optimize long-term health. METHODS Women recruited from the Army of Women with a history of breast cancer surgery took electronically administered surgery-specific surveys, including the BREAST-Q\u00a9 and a background survey evaluating patient-, disease-, and procedure-specific factors. Descriptive statistics and regression analysis were used to evaluate the effect of procedure type on breast satisfaction scores. RESULTS Overall, 7,619 women completed the questionnaires. Linear regression revealed that women who underwent abdominal flap, or buttock or thigh flap reconstruction reported the highest breast satisfaction score, scoring an average of 5.6 points and 14.4 points higher than BCS, respectively (p\u00a0&lt;\u00a00.0001 and p\u00a0=\u00a00.027, respectively). No difference in satisfaction was observed in women who underwent latissimus dorsi flap reconstruction compared with those who underwent BCS. Women who underwent implant reconstruction reported scores 8.6 points lower than BCS (p\u00a0&lt;\u00a00.0001). Those with mastectomies without reconstruction or complex surgical histories scored, on average, 10 points lower than BCS (p\u00a0&lt;\u00a00.0001). CONCLUSION Women who underwent autologous tissue reconstruction reported the highest breast satisfaction, while women undergoing mastectomy without reconstruction reported the lowest satisfaction. These findings emphasize the value of patient-reported outcome measures as an important guide to decision making in breast surgery and underscore the importance of multidisciplinary participation early in the surgical decision-making process.", "author" : [ { "dropping-particle" : "", "family" : "Atisha", "given" : "Dunya M", "non-dropping-particle" : "", "parse-names" : false, "suffix" : "" }, { "dropping-particle" : "", "family" : "Rushing", "given" : "Christel N", "non-dropping-particle" : "", "parse-names" : false, "suffix" : "" }, { "dropping-particle" : "", "family" : "Samsa", "given" : "Gregory P", "non-dropping-particle" : "", "parse-names" : false, "suffix" : "" }, { "dropping-particle" : "", "family" : "Locklear", "given" : "Tracie D", "non-dropping-particle" : "", "parse-names" : false, "suffix" : "" }, { "dropping-particle" : "", "family" : "Cox", "given" : "Charlie E", "non-dropping-particle" : "", "parse-names" : false, "suffix" : "" }, { "dropping-particle" : "", "family" : "Shelley Hwang", "given" : "E", "non-dropping-particle" : "", "parse-names" : false, "suffix" : "" }, { "dropping-particle" : "", "family" : "Zenn", "given" : "Michael R", "non-dropping-particle" : "", "parse-names" : false, "suffix" : "" }, { "dropping-particle" : "", "family" : "Pusic", "given" : "Andrea L", "non-dropping-particle" : "", "parse-names" : false, "suffix" : "" }, { "dropping-particle" : "", "family" : "Abernethy", "given" : "Amy P", "non-dropping-particle" : "", "parse-names" : false, "suffix" : "" } ], "container-title" : "Annals of surgical oncology", "id" : "ITEM-2", "issue" : "2", "issued" : { "date-parts" : [ [ "2015", "2" ] ] }, "page" : "361-9", "title" : "A national snapshot of satisfaction with breast cancer procedures.", "type" : "article-journal", "volume" : "22" }, "uris" : [ "http://www.mendeley.com/documents/?uuid=88dab85d-a3cd-3417-b889-a88a04f79167", "http://www.mendeley.com/documents/?uuid=1c3f0c02-3fc2-4cac-8b38-fed8db7fdd14" ] } ], "mendeley" : { "formattedCitation" : "&lt;sup&gt;6,7&lt;/sup&gt;", "plainTextFormattedCitation" : "6,7", "previouslyFormattedCitation" : "&lt;sup&gt;6,7&lt;/sup&gt;" }, "properties" : { "noteIndex" : 0 }, "schema" : "https://github.com/citation-style-language/schema/raw/master/csl-citation.json" }</w:instrText>
      </w:r>
      <w:r w:rsidR="00C7317E" w:rsidRPr="003C72D4">
        <w:rPr>
          <w:rFonts w:ascii="Times New Roman" w:hAnsi="Times New Roman" w:cs="Times New Roman"/>
          <w:sz w:val="24"/>
        </w:rPr>
        <w:fldChar w:fldCharType="separate"/>
      </w:r>
      <w:r w:rsidR="00E04AF7" w:rsidRPr="00E04AF7">
        <w:rPr>
          <w:rFonts w:ascii="Times New Roman" w:hAnsi="Times New Roman" w:cs="Times New Roman"/>
          <w:noProof/>
          <w:sz w:val="24"/>
          <w:vertAlign w:val="superscript"/>
        </w:rPr>
        <w:t>6,7</w:t>
      </w:r>
      <w:r w:rsidR="00C7317E" w:rsidRPr="003C72D4">
        <w:rPr>
          <w:rFonts w:ascii="Times New Roman" w:hAnsi="Times New Roman" w:cs="Times New Roman"/>
          <w:sz w:val="24"/>
        </w:rPr>
        <w:fldChar w:fldCharType="end"/>
      </w:r>
      <w:r w:rsidR="00C7317E" w:rsidRPr="003C72D4">
        <w:rPr>
          <w:rFonts w:ascii="Times New Roman" w:hAnsi="Times New Roman" w:cs="Times New Roman"/>
          <w:sz w:val="24"/>
        </w:rPr>
        <w:t>, the reason for surgery has not been studied independently as a contributor to patient satisfaction following bilateral mastectomy and reconstruction. The BREAST-Q is a</w:t>
      </w:r>
      <w:r w:rsidR="00647221" w:rsidRPr="003C72D4">
        <w:rPr>
          <w:rFonts w:ascii="Times New Roman" w:hAnsi="Times New Roman" w:cs="Times New Roman"/>
          <w:sz w:val="24"/>
        </w:rPr>
        <w:t xml:space="preserve">n internationally accepted and validated patient-reported-outcomes-measuring tool that is widely used </w:t>
      </w:r>
      <w:r w:rsidR="00C7317E" w:rsidRPr="003C72D4">
        <w:rPr>
          <w:rFonts w:ascii="Times New Roman" w:hAnsi="Times New Roman" w:cs="Times New Roman"/>
          <w:sz w:val="24"/>
        </w:rPr>
        <w:t xml:space="preserve">in assessing </w:t>
      </w:r>
      <w:r w:rsidR="00BB6453" w:rsidRPr="003C72D4">
        <w:rPr>
          <w:rFonts w:ascii="Times New Roman" w:hAnsi="Times New Roman" w:cs="Times New Roman"/>
          <w:sz w:val="24"/>
        </w:rPr>
        <w:t xml:space="preserve">the outcomes of </w:t>
      </w:r>
      <w:r w:rsidR="00C7317E" w:rsidRPr="003C72D4">
        <w:rPr>
          <w:rFonts w:ascii="Times New Roman" w:hAnsi="Times New Roman" w:cs="Times New Roman"/>
          <w:sz w:val="24"/>
        </w:rPr>
        <w:t>breast reconstruction</w:t>
      </w:r>
      <w:r w:rsidR="00C7317E" w:rsidRPr="003C72D4">
        <w:rPr>
          <w:rFonts w:ascii="Times New Roman" w:hAnsi="Times New Roman" w:cs="Times New Roman"/>
          <w:sz w:val="24"/>
        </w:rPr>
        <w:fldChar w:fldCharType="begin" w:fldLock="1"/>
      </w:r>
      <w:r w:rsidR="00C61D3A">
        <w:rPr>
          <w:rFonts w:ascii="Times New Roman" w:hAnsi="Times New Roman" w:cs="Times New Roman"/>
          <w:sz w:val="24"/>
        </w:rPr>
        <w:instrText>ADDIN CSL_CITATION { "citationItems" : [ { "id" : "ITEM-1", "itemData" : { "DOI" : "10.1097/PRS.0b013e31819565c1", "ISSN" : "1529-4242", "PMID" : "19319025", "abstract" : "Plastic surgeons perform a wide range of surgical procedures that have diverse clinical goals and complex effects on patients' lives. In recent years, quality-of-life outcomes have become increasingly important to clinical practice and plastic surgery research. It is important, therefore, that plastic surgeons understand the scientific issues surrounding the appropriate development and use of questionnaires that measure quality of life; they may then directly shape how new measures are developed and used, and define the future of outcome measurement in plastic surgery.", "author" : [ { "dropping-particle" : "", "family" : "Cano", "given" : "Stefan J", "non-dropping-particle" : "", "parse-names" : false, "suffix" : "" }, { "dropping-particle" : "", "family" : "Klassen", "given" : "Anne", "non-dropping-particle" : "", "parse-names" : false, "suffix" : "" }, { "dropping-particle" : "", "family" : "Pusic", "given" : "Andrea L", "non-dropping-particle" : "", "parse-names" : false, "suffix" : "" } ], "container-title" : "Plastic and reconstructive surgery", "id" : "ITEM-1", "issue" : "3", "issued" : { "date-parts" : [ [ "2009", "3" ] ] }, "page" : "98e-106e", "title" : "The science behind quality-of-life measurement: a primer for plastic surgeons.", "type" : "article-journal", "volume" : "123" }, "uris" : [ "http://www.mendeley.com/documents/?uuid=0183bd1c-5c76-35de-a6b7-8bea648d16b9", "http://www.mendeley.com/documents/?uuid=75c2fe1b-253b-4388-99ed-6adc233ff0be" ] }, { "id" : "ITEM-2", "itemData" : { "DOI" : "10.1097/PRS.0b013e3181aee807", "ISSN" : "0032-1052", "PMID" : "19644246", "abstract" : "BACKGROUND Measuring patient-reported outcomes has become increasingly important in cosmetic and reconstructive breast surgery. The objective of this study was to develop a new patient-reported outcome measure to assess the unique outcomes of breast surgery patients. METHODS Patient interviews, focus groups, expert panels, and a literature review were used to develop a conceptual framework and a list of questionnaire items. Three procedure-specific questionnaires (augmentation, reduction, and reconstruction) were developed and cognitive debriefing interviews used to pilot each questionnaire. Revised questionnaires were field tested with 1950 women at five centers in the United States and Canada (response rate, 72 percent); 491 patients also completed a test-retest questionnaire. Rasch measurement methods were used to construct scales, and traditional psychometric analyses, following currently recommended procedures and criteria, were performed to allow for comparison with existing measures. RESULTS The conceptual framework included six domains: satisfaction with breasts, overall outcome, and process of care, and psychosocial, physical, and sexual well-being. Independent scales were constructed for these domains. This new patient-reported outcome measure \"system\" (the BREAST-Q) contains three modules (augmentation, reconstruction, and reduction), each with a preoperative and postoperative version. Each scale fulfilled Rasch and traditional psychometric criteria (including person separation index 0.76 to 0.95; Cronbach's alpha 0.81 to 0.96; and test-retest reproducibility 0.73 to 0.96). CONCLUSIONS The BREAST-Q can be used to study the impact and effectiveness of breast surgery from the patient's perspective. By quantifying satisfaction and important aspects of health-related quality of life, the BREAST-Q has the potential to support advocacy, quality metrics, and an evidence-based approach to surgical practice.", "author" : [ { "dropping-particle" : "", "family" : "Pusic", "given" : "Andrea L.", "non-dropping-particle" : "", "parse-names" : false, "suffix" : "" }, { "dropping-particle" : "", "family" : "Klassen", "given" : "Anne F.", "non-dropping-particle" : "", "parse-names" : false, "suffix" : "" }, { "dropping-particle" : "", "family" : "Scott", "given" : "Amie M.", "non-dropping-particle" : "", "parse-names" : false, "suffix" : "" }, { "dropping-particle" : "", "family" : "Klok", "given" : "Jennifer A.", "non-dropping-particle" : "", "parse-names" : false, "suffix" : "" }, { "dropping-particle" : "", "family" : "Cordeiro", "given" : "Peter G.", "non-dropping-particle" : "", "parse-names" : false, "suffix" : "" }, { "dropping-particle" : "", "family" : "Cano", "given" : "Stefan J.", "non-dropping-particle" : "", "parse-names" : false, "suffix" : "" } ], "container-title" : "Plastic and Reconstructive Surgery", "id" : "ITEM-2", "issue" : "2", "issued" : { "date-parts" : [ [ "2009", "8" ] ] }, "page" : "345-353", "title" : "Development of a New Patient-Reported Outcome Measure for Breast Surgery: The BREAST-Q", "type" : "article-journal", "volume" : "124" }, "uris" : [ "http://www.mendeley.com/documents/?uuid=ba01b7ff-7a78-3b06-91a0-9d72819ff931", "http://www.mendeley.com/documents/?uuid=15858abc-b68b-4970-b25c-f1e8c8cd978a" ] }, { "id" : "ITEM-3", "itemData" : { "DOI" : "10.1097/PRS.0b013e3182063276", "ISSN" : "1529-4242", "PMID" : "21088640", "abstract" : "Understanding patients' perceptions of surgical results and their impacts on quality of life is of primary importance in plastic surgery, as procedures are largely performed to improve either appearance or function. Patient-reported outcome measures are questionnaires specifically designed to quantify aspects of health-related quality of life from the patient's perspective. This article presents an overview of patient-reported outcome measures. It also aims to provide plastic surgeons with the necessary critical appraisal skills to interpret and apply evidence from patient-reported outcomes research in their own clinical practice.", "author" : [ { "dropping-particle" : "", "family" : "Pusic", "given" : "Andrea L", "non-dropping-particle" : "", "parse-names" : false, "suffix" : "" }, { "dropping-particle" : "", "family" : "Lemaine", "given" : "Valerie", "non-dropping-particle" : "", "parse-names" : false, "suffix" : "" }, { "dropping-particle" : "", "family" : "Klassen", "given" : "Anne F", "non-dropping-particle" : "", "parse-names" : false, "suffix" : "" }, { "dropping-particle" : "", "family" : "Scott", "given" : "Amie M", "non-dropping-particle" : "", "parse-names" : false, "suffix" : "" }, { "dropping-particle" : "", "family" : "Cano", "given" : "Stefan J", "non-dropping-particle" : "", "parse-names" : false, "suffix" : "" } ], "container-title" : "Plastic and reconstructive surgery", "id" : "ITEM-3", "issue" : "3", "issued" : { "date-parts" : [ [ "2011", "3" ] ] }, "page" : "1361-7", "title" : "Patient-reported outcome measures in plastic surgery: use and interpretation in evidence-based medicine.", "type" : "article-journal", "volume" : "127" }, "uris" : [ "http://www.mendeley.com/documents/?uuid=2b1fe137-0d3b-3841-88cc-63a2ffe48d30", "http://www.mendeley.com/documents/?uuid=00688396-e788-4117-af9f-2e791e28ed07" ] }, { "id" : "ITEM-4", "itemData" : { "DOI" : "10.1097/PRS.0b013e31823aec6b", "ISSN" : "0032-1052", "PMID" : "22286412", "abstract" : "BACKGROUND The BREAST-Q is a new patient-reported outcome instrument for cosmetic and reconstructive breast surgery. For it to be used appropriately in clinical research, it is important that its validity is demonstrated. The aim of this study was to test this property. METHODS The authors evaluated the BREAST-Q subscales by using Rasch measurement methods and traditional psychometric methods with a focus on construct validity (including comparisons with existing breast-related, patient-reported outcome measures) and clinical validity (including hypothesis-driven questions with clinical subsamples). RESULTS A total of 817 women returned completed questionnaires (corrected response rate, 66 percent). Validity was supported by three Rasch analysis findings: the number of item response options was found to be appropriate (thresholds were ordered correctly); item locations in each subscale were spread out (range of logit span, 0.7 to 6.6), indicating that each subscale captures a wide range of issues; and fit to the Rasch model was good. Overall, scale reliability was supported by high Person separation indices (\u22650.73). Traditional psychometric scale validity was supported by interscale correlations, comparisons of scores generated from clinically defined subgroups, and correlations with sociodemographic variables. Scale reliability was supported by high Cronbach's alpha coefficients (&gt;0.80), item-total correlations (range of means, 0.58 to 0.87), and intraclass correlation coefficients (&gt;0.80). CONCLUSIONS This study further supports the BREAST-Q as a useful tool to study the impact and effectiveness of breast surgery from the patients' perspective. It can be used as the initial building blocks toward establishing the clinical meaning of BREAST-Q scale scores, further supporting an evidence-based approach to surgical practice.", "author" : [ { "dropping-particle" : "", "family" : "Cano", "given" : "Stefan J.", "non-dropping-particle" : "", "parse-names" : false, "suffix" : "" }, { "dropping-particle" : "", "family" : "Klassen", "given" : "Anne F.", "non-dropping-particle" : "", "parse-names" : false, "suffix" : "" }, { "dropping-particle" : "", "family" : "Scott", "given" : "Amie M.", "non-dropping-particle" : "", "parse-names" : false, "suffix" : "" }, { "dropping-particle" : "", "family" : "Cordeiro", "given" : "Peter G.", "non-dropping-particle" : "", "parse-names" : false, "suffix" : "" }, { "dropping-particle" : "", "family" : "Pusic", "given" : "Andrea L.", "non-dropping-particle" : "", "parse-names" : false, "suffix" : "" } ], "container-title" : "Plastic and Reconstructive Surgery", "id" : "ITEM-4", "issue" : "2", "issued" : { "date-parts" : [ [ "2012", "2" ] ] }, "page" : "293-302", "title" : "The BREAST-Q", "type" : "article-journal", "volume" : "129" }, "uris" : [ "http://www.mendeley.com/documents/?uuid=32c50ee0-37c7-3211-8a96-1cd6e1cc5496", "http://www.mendeley.com/documents/?uuid=4bf937d1-bc7f-4c7a-b0bb-ea2521d06759" ] } ], "mendeley" : { "formattedCitation" : "&lt;sup&gt;8\u201311&lt;/sup&gt;", "plainTextFormattedCitation" : "8\u201311", "previouslyFormattedCitation" : "&lt;sup&gt;8\u201311&lt;/sup&gt;" }, "properties" : { "noteIndex" : 0 }, "schema" : "https://github.com/citation-style-language/schema/raw/master/csl-citation.json" }</w:instrText>
      </w:r>
      <w:r w:rsidR="00C7317E" w:rsidRPr="003C72D4">
        <w:rPr>
          <w:rFonts w:ascii="Times New Roman" w:hAnsi="Times New Roman" w:cs="Times New Roman"/>
          <w:sz w:val="24"/>
        </w:rPr>
        <w:fldChar w:fldCharType="separate"/>
      </w:r>
      <w:r w:rsidR="00E04AF7" w:rsidRPr="00E04AF7">
        <w:rPr>
          <w:rFonts w:ascii="Times New Roman" w:hAnsi="Times New Roman" w:cs="Times New Roman"/>
          <w:noProof/>
          <w:sz w:val="24"/>
          <w:vertAlign w:val="superscript"/>
        </w:rPr>
        <w:t>8–11</w:t>
      </w:r>
      <w:r w:rsidR="00C7317E" w:rsidRPr="003C72D4">
        <w:rPr>
          <w:rFonts w:ascii="Times New Roman" w:hAnsi="Times New Roman" w:cs="Times New Roman"/>
          <w:sz w:val="24"/>
        </w:rPr>
        <w:fldChar w:fldCharType="end"/>
      </w:r>
      <w:r w:rsidR="00C7317E" w:rsidRPr="003C72D4">
        <w:rPr>
          <w:rFonts w:ascii="Times New Roman" w:hAnsi="Times New Roman" w:cs="Times New Roman"/>
          <w:sz w:val="24"/>
        </w:rPr>
        <w:t xml:space="preserve">. </w:t>
      </w:r>
      <w:r w:rsidR="00706575" w:rsidRPr="00706575">
        <w:rPr>
          <w:rFonts w:ascii="Times New Roman" w:hAnsi="Times New Roman" w:cs="Times New Roman"/>
          <w:sz w:val="24"/>
          <w:lang w:val="en-US"/>
        </w:rPr>
        <w:t>Information on the satisfaction rates of different patient groups based on the indication for surgery might prove useful in counseling patients [about the psychological impact of their diagnosis].</w:t>
      </w:r>
      <w:r w:rsidR="00706575">
        <w:rPr>
          <w:rFonts w:ascii="Times New Roman" w:hAnsi="Times New Roman" w:cs="Times New Roman"/>
          <w:sz w:val="24"/>
          <w:lang w:val="en-US"/>
        </w:rPr>
        <w:t xml:space="preserve"> </w:t>
      </w:r>
      <w:r w:rsidR="00C7317E" w:rsidRPr="003C72D4">
        <w:rPr>
          <w:rFonts w:ascii="Times New Roman" w:hAnsi="Times New Roman" w:cs="Times New Roman"/>
          <w:sz w:val="24"/>
        </w:rPr>
        <w:t xml:space="preserve">This study explores the impact of the reason for surgery on satisfaction among patients who have undergone bilateral mastectomy and immediate reconstruction. </w:t>
      </w:r>
      <w:r w:rsidR="00647221" w:rsidRPr="003C72D4">
        <w:rPr>
          <w:rFonts w:ascii="Times New Roman" w:hAnsi="Times New Roman" w:cs="Times New Roman"/>
          <w:sz w:val="24"/>
        </w:rPr>
        <w:t xml:space="preserve">The </w:t>
      </w:r>
      <w:r w:rsidR="00C7317E" w:rsidRPr="003C72D4">
        <w:rPr>
          <w:rFonts w:ascii="Times New Roman" w:hAnsi="Times New Roman" w:cs="Times New Roman"/>
          <w:sz w:val="24"/>
        </w:rPr>
        <w:t>null hypothesis was that there would be no difference between the risk-reducing and therapeutic groups.</w:t>
      </w:r>
      <w:r w:rsidR="00E04AF7">
        <w:rPr>
          <w:rFonts w:ascii="Times New Roman" w:hAnsi="Times New Roman" w:cs="Times New Roman"/>
          <w:b/>
          <w:sz w:val="36"/>
        </w:rPr>
        <w:br w:type="page"/>
      </w:r>
    </w:p>
    <w:p w14:paraId="3515A8D0" w14:textId="0CC47553" w:rsidR="00C7317E" w:rsidRPr="003C72D4" w:rsidRDefault="00C7317E" w:rsidP="00E04AF7">
      <w:pPr>
        <w:spacing w:line="480" w:lineRule="auto"/>
        <w:outlineLvl w:val="0"/>
        <w:rPr>
          <w:rFonts w:ascii="Times New Roman" w:hAnsi="Times New Roman" w:cs="Times New Roman"/>
          <w:b/>
          <w:sz w:val="36"/>
        </w:rPr>
      </w:pPr>
      <w:r w:rsidRPr="003C72D4">
        <w:rPr>
          <w:rFonts w:ascii="Times New Roman" w:hAnsi="Times New Roman" w:cs="Times New Roman"/>
          <w:b/>
          <w:sz w:val="36"/>
        </w:rPr>
        <w:lastRenderedPageBreak/>
        <w:t>Patients and Methods</w:t>
      </w:r>
    </w:p>
    <w:p w14:paraId="02E45C7F" w14:textId="6256F18D" w:rsidR="00C7317E" w:rsidRPr="003C72D4" w:rsidRDefault="00C7317E" w:rsidP="00E04AF7">
      <w:pPr>
        <w:spacing w:after="120" w:line="480" w:lineRule="auto"/>
        <w:rPr>
          <w:rFonts w:ascii="Times New Roman" w:hAnsi="Times New Roman" w:cs="Times New Roman"/>
          <w:sz w:val="24"/>
        </w:rPr>
      </w:pPr>
      <w:r w:rsidRPr="003C72D4">
        <w:rPr>
          <w:rFonts w:ascii="Times New Roman" w:hAnsi="Times New Roman" w:cs="Times New Roman"/>
          <w:sz w:val="24"/>
        </w:rPr>
        <w:t xml:space="preserve">The University of Cambridge and Addenbrooke’s Hospital Patient Safety and Audit Department approved this </w:t>
      </w:r>
      <w:r w:rsidR="00FD41D0" w:rsidRPr="003C72D4">
        <w:rPr>
          <w:rFonts w:ascii="Times New Roman" w:hAnsi="Times New Roman" w:cs="Times New Roman"/>
          <w:sz w:val="24"/>
        </w:rPr>
        <w:t>project</w:t>
      </w:r>
      <w:r w:rsidRPr="003C72D4">
        <w:rPr>
          <w:rFonts w:ascii="Times New Roman" w:hAnsi="Times New Roman" w:cs="Times New Roman"/>
          <w:sz w:val="24"/>
        </w:rPr>
        <w:t xml:space="preserve"> as a ‘Clinical Evaluation Study’.</w:t>
      </w:r>
    </w:p>
    <w:p w14:paraId="0CE84B9B" w14:textId="77777777" w:rsidR="002B4066" w:rsidRPr="003C72D4" w:rsidRDefault="002B4066" w:rsidP="00E04AF7">
      <w:pPr>
        <w:spacing w:after="120" w:line="480" w:lineRule="auto"/>
        <w:rPr>
          <w:rFonts w:ascii="Times New Roman" w:hAnsi="Times New Roman" w:cs="Times New Roman"/>
          <w:sz w:val="24"/>
        </w:rPr>
      </w:pPr>
    </w:p>
    <w:p w14:paraId="0DBD16D5" w14:textId="77777777" w:rsidR="00C7317E" w:rsidRPr="003C72D4" w:rsidRDefault="00C7317E" w:rsidP="00E04AF7">
      <w:pPr>
        <w:spacing w:line="480" w:lineRule="auto"/>
        <w:outlineLvl w:val="0"/>
        <w:rPr>
          <w:rFonts w:ascii="Times New Roman" w:hAnsi="Times New Roman" w:cs="Times New Roman"/>
          <w:b/>
          <w:i/>
          <w:sz w:val="28"/>
        </w:rPr>
      </w:pPr>
      <w:r w:rsidRPr="003C72D4">
        <w:rPr>
          <w:rFonts w:ascii="Times New Roman" w:hAnsi="Times New Roman" w:cs="Times New Roman"/>
          <w:b/>
          <w:i/>
          <w:sz w:val="28"/>
        </w:rPr>
        <w:t>Study design</w:t>
      </w:r>
    </w:p>
    <w:p w14:paraId="671DFFA3" w14:textId="29689C14" w:rsidR="00C7317E" w:rsidRPr="003C72D4" w:rsidRDefault="00C7317E" w:rsidP="00E04AF7">
      <w:pPr>
        <w:spacing w:after="0" w:line="480" w:lineRule="auto"/>
        <w:rPr>
          <w:rFonts w:ascii="Times New Roman" w:hAnsi="Times New Roman" w:cs="Times New Roman"/>
          <w:sz w:val="24"/>
        </w:rPr>
      </w:pPr>
      <w:r w:rsidRPr="003C72D4">
        <w:rPr>
          <w:rFonts w:ascii="Times New Roman" w:hAnsi="Times New Roman" w:cs="Times New Roman"/>
          <w:sz w:val="24"/>
        </w:rPr>
        <w:t>The participants were women who underwent immediate bilateral breast reconstruction following mastectomy between January 2008 and December 2014 at Addenbrooke’s Hospital (Cambridge University Hospitals NHS Foundation Trust) in the UK.</w:t>
      </w:r>
      <w:r w:rsidR="00964D8E" w:rsidRPr="003C72D4">
        <w:rPr>
          <w:rFonts w:ascii="Times New Roman" w:hAnsi="Times New Roman" w:cs="Times New Roman"/>
          <w:sz w:val="24"/>
        </w:rPr>
        <w:t xml:space="preserve"> P</w:t>
      </w:r>
      <w:r w:rsidRPr="003C72D4">
        <w:rPr>
          <w:rFonts w:ascii="Times New Roman" w:hAnsi="Times New Roman" w:cs="Times New Roman"/>
          <w:sz w:val="24"/>
        </w:rPr>
        <w:t xml:space="preserve">atient data were collected and audited from November 2015 to May 2016 using operating lists and diary information. The patient lists were then verified with the hospital information departments using UK national databases for living status, eligibility, and contact details. </w:t>
      </w:r>
    </w:p>
    <w:p w14:paraId="6104412F" w14:textId="77777777" w:rsidR="0079074C" w:rsidRPr="003C72D4" w:rsidRDefault="0079074C" w:rsidP="00E04AF7">
      <w:pPr>
        <w:spacing w:line="480" w:lineRule="auto"/>
        <w:rPr>
          <w:rFonts w:ascii="Times New Roman" w:hAnsi="Times New Roman" w:cs="Times New Roman"/>
          <w:sz w:val="24"/>
        </w:rPr>
      </w:pPr>
    </w:p>
    <w:p w14:paraId="04E4F48C" w14:textId="3601DE07" w:rsidR="00C7317E" w:rsidRPr="003C72D4" w:rsidRDefault="00C46404" w:rsidP="00E04AF7">
      <w:pPr>
        <w:spacing w:after="0" w:line="480" w:lineRule="auto"/>
        <w:rPr>
          <w:rFonts w:ascii="Times New Roman" w:hAnsi="Times New Roman" w:cs="Times New Roman"/>
          <w:sz w:val="24"/>
        </w:rPr>
      </w:pPr>
      <w:r w:rsidRPr="003C72D4">
        <w:rPr>
          <w:rFonts w:ascii="Times New Roman" w:hAnsi="Times New Roman" w:cs="Times New Roman"/>
          <w:sz w:val="24"/>
        </w:rPr>
        <w:t>113</w:t>
      </w:r>
      <w:r w:rsidR="00C7317E" w:rsidRPr="003C72D4">
        <w:rPr>
          <w:rFonts w:ascii="Times New Roman" w:hAnsi="Times New Roman" w:cs="Times New Roman"/>
          <w:sz w:val="24"/>
        </w:rPr>
        <w:t xml:space="preserve"> patients were sent an initial “study pack” by post. The Total </w:t>
      </w:r>
      <w:proofErr w:type="spellStart"/>
      <w:r w:rsidR="00C7317E" w:rsidRPr="003C72D4">
        <w:rPr>
          <w:rFonts w:ascii="Times New Roman" w:hAnsi="Times New Roman" w:cs="Times New Roman"/>
          <w:sz w:val="24"/>
        </w:rPr>
        <w:t>Dillman</w:t>
      </w:r>
      <w:proofErr w:type="spellEnd"/>
      <w:r w:rsidR="00C7317E" w:rsidRPr="003C72D4">
        <w:rPr>
          <w:rFonts w:ascii="Times New Roman" w:hAnsi="Times New Roman" w:cs="Times New Roman"/>
          <w:sz w:val="24"/>
        </w:rPr>
        <w:t xml:space="preserve"> Method was adapted to send the surveys</w:t>
      </w:r>
      <w:r w:rsidR="0025753F">
        <w:rPr>
          <w:rFonts w:ascii="Times New Roman" w:hAnsi="Times New Roman" w:cs="Times New Roman"/>
          <w:sz w:val="24"/>
        </w:rPr>
        <w:fldChar w:fldCharType="begin" w:fldLock="1"/>
      </w:r>
      <w:r w:rsidR="0025753F">
        <w:rPr>
          <w:rFonts w:ascii="Times New Roman" w:hAnsi="Times New Roman" w:cs="Times New Roman"/>
          <w:sz w:val="24"/>
        </w:rPr>
        <w:instrText>ADDIN CSL_CITATION { "citationItems" : [ { "id" : "ITEM-1", "itemData" : { "author" : [ { "dropping-particle" : "", "family" : "Dillman", "given" : "Don A", "non-dropping-particle" : "", "parse-names" : false, "suffix" : "" } ], "container-title" : "Annu. Rev. Sociol", "id" : "ITEM-1", "issued" : { "date-parts" : [ [ "1991" ] ] }, "page" : "225-19", "title" : "THE DESIGN AND ADMINISTRATION OF SURVEYS MAIL", "type" : "article-journal", "volume" : "17" }, "uris" : [ "http://www.mendeley.com/documents/?uuid=7f6eb579-3ffc-3c0f-b37a-ca925de05010" ] }, { "id" : "ITEM-2", "itemData" : { "ISBN" : "0471215554", "abstract" : "\"A Wiley-Interscience publication.\" Includes indexes. This book describes the step-by-step details of how to conduct successful mail and telephone surveys through the Total Design Method. Written for the person who has at least a rudimentary knowledge of the purposes and procedures of survey research and wants specific guidance on how to mount a mail or telelphone survey. Includes a discussion of past research on surveys, administering surveys and deciding which type of survey is most appropriate for your research. Extensively treats the principles of writing questions, and the construction of questionnaires for mail or telephone, as well as the implementation of each. The total design method (TDM) : a new approach to mail and telephone surveys -- Which is best : the advantages and disadvantages of mail, telephone, and face-to-face surveys -- Writing questions: some general principles -- Constructing mail questionnaires -- Implementing mail surveys -- Constructing telephone questionnaires -- Implementing telephone surveys -- Looking to the future : prospects and concerns.", "author" : [ { "dropping-particle" : "", "family" : "Dillman", "given" : "Don A.", "non-dropping-particle" : "", "parse-names" : false, "suffix" : "" } ], "id" : "ITEM-2", "issued" : { "date-parts" : [ [ "1978" ] ] }, "number-of-pages" : "325", "publisher" : "Wiley", "title" : "Mail and telephone surveys : the total design method", "type" : "book" }, "uris" : [ "http://www.mendeley.com/documents/?uuid=7e8023a6-f653-3991-b83e-d480c96089dc" ] } ], "mendeley" : { "formattedCitation" : "&lt;sup&gt;12,13&lt;/sup&gt;", "plainTextFormattedCitation" : "12,13" }, "properties" : { "noteIndex" : 0 }, "schema" : "https://github.com/citation-style-language/schema/raw/master/csl-citation.json" }</w:instrText>
      </w:r>
      <w:r w:rsidR="0025753F">
        <w:rPr>
          <w:rFonts w:ascii="Times New Roman" w:hAnsi="Times New Roman" w:cs="Times New Roman"/>
          <w:sz w:val="24"/>
        </w:rPr>
        <w:fldChar w:fldCharType="separate"/>
      </w:r>
      <w:r w:rsidR="0025753F" w:rsidRPr="0025753F">
        <w:rPr>
          <w:rFonts w:ascii="Times New Roman" w:hAnsi="Times New Roman" w:cs="Times New Roman"/>
          <w:noProof/>
          <w:sz w:val="24"/>
          <w:vertAlign w:val="superscript"/>
        </w:rPr>
        <w:t>12,13</w:t>
      </w:r>
      <w:r w:rsidR="0025753F">
        <w:rPr>
          <w:rFonts w:ascii="Times New Roman" w:hAnsi="Times New Roman" w:cs="Times New Roman"/>
          <w:sz w:val="24"/>
        </w:rPr>
        <w:fldChar w:fldCharType="end"/>
      </w:r>
      <w:r w:rsidR="00C7317E" w:rsidRPr="003C72D4">
        <w:rPr>
          <w:rFonts w:ascii="Times New Roman" w:hAnsi="Times New Roman" w:cs="Times New Roman"/>
          <w:sz w:val="24"/>
        </w:rPr>
        <w:t>. This requires that: the complete questionnaire “study pack” be sent on week 0, a reminder sent a week later (week 1), the whole pack again in week 3, and again in week 7. Their pack contained: a covering letter, printed BREAST-Q questionnaire (post-operation r</w:t>
      </w:r>
      <w:r w:rsidR="00401C0B">
        <w:rPr>
          <w:rFonts w:ascii="Times New Roman" w:hAnsi="Times New Roman" w:cs="Times New Roman"/>
          <w:sz w:val="24"/>
        </w:rPr>
        <w:t>econstruction module in English</w:t>
      </w:r>
      <w:r w:rsidR="00C7317E" w:rsidRPr="003C72D4">
        <w:rPr>
          <w:rFonts w:ascii="Times New Roman" w:hAnsi="Times New Roman" w:cs="Times New Roman"/>
          <w:sz w:val="24"/>
        </w:rPr>
        <w:t>), details for contacting the r</w:t>
      </w:r>
      <w:r w:rsidRPr="003C72D4">
        <w:rPr>
          <w:rFonts w:ascii="Times New Roman" w:hAnsi="Times New Roman" w:cs="Times New Roman"/>
          <w:sz w:val="24"/>
        </w:rPr>
        <w:t xml:space="preserve">esearch team, </w:t>
      </w:r>
      <w:r w:rsidR="00C7317E" w:rsidRPr="003C72D4">
        <w:rPr>
          <w:rFonts w:ascii="Times New Roman" w:hAnsi="Times New Roman" w:cs="Times New Roman"/>
          <w:sz w:val="24"/>
        </w:rPr>
        <w:t xml:space="preserve">patient liaison service details (a third party to authors), and a stamped addressed return envelope (marked with their unique ID). The letter had been assessed and approved on the basis that it: explained that the study was voluntary, there was a contact point for any issues, and that participants had an anonymous complaint channel. </w:t>
      </w:r>
      <w:r w:rsidR="00647221" w:rsidRPr="003C72D4">
        <w:rPr>
          <w:rFonts w:ascii="Times New Roman" w:hAnsi="Times New Roman" w:cs="Times New Roman"/>
          <w:sz w:val="24"/>
        </w:rPr>
        <w:t>It was estimated that t</w:t>
      </w:r>
      <w:r w:rsidR="00C7317E" w:rsidRPr="003C72D4">
        <w:rPr>
          <w:rFonts w:ascii="Times New Roman" w:hAnsi="Times New Roman" w:cs="Times New Roman"/>
          <w:sz w:val="24"/>
        </w:rPr>
        <w:t xml:space="preserve">he BREAST-Q questionnaire would take between 5 and 15 minutes to complete. </w:t>
      </w:r>
    </w:p>
    <w:p w14:paraId="5E865AA7" w14:textId="77777777" w:rsidR="00C7317E" w:rsidRPr="003C72D4" w:rsidRDefault="00C7317E" w:rsidP="00E04AF7">
      <w:pPr>
        <w:spacing w:line="480" w:lineRule="auto"/>
        <w:rPr>
          <w:rFonts w:ascii="Times New Roman" w:hAnsi="Times New Roman" w:cs="Times New Roman"/>
          <w:sz w:val="24"/>
        </w:rPr>
      </w:pPr>
    </w:p>
    <w:p w14:paraId="6350908F" w14:textId="297116B1" w:rsidR="00C7317E" w:rsidRPr="003C72D4" w:rsidRDefault="00C7317E" w:rsidP="00E04AF7">
      <w:pPr>
        <w:spacing w:after="0" w:line="480" w:lineRule="auto"/>
        <w:rPr>
          <w:rFonts w:ascii="Times New Roman" w:hAnsi="Times New Roman" w:cs="Times New Roman"/>
          <w:sz w:val="24"/>
        </w:rPr>
      </w:pPr>
      <w:r w:rsidRPr="003C72D4">
        <w:rPr>
          <w:rFonts w:ascii="Times New Roman" w:hAnsi="Times New Roman" w:cs="Times New Roman"/>
          <w:sz w:val="24"/>
        </w:rPr>
        <w:t>The patients were split into three groups</w:t>
      </w:r>
      <w:r w:rsidR="00647221" w:rsidRPr="003C72D4">
        <w:rPr>
          <w:rFonts w:ascii="Times New Roman" w:hAnsi="Times New Roman" w:cs="Times New Roman"/>
          <w:sz w:val="24"/>
        </w:rPr>
        <w:t xml:space="preserve"> based on the </w:t>
      </w:r>
      <w:r w:rsidR="002B4066" w:rsidRPr="003C72D4">
        <w:rPr>
          <w:rFonts w:ascii="Times New Roman" w:hAnsi="Times New Roman" w:cs="Times New Roman"/>
          <w:sz w:val="24"/>
        </w:rPr>
        <w:t>indication for the mastectomy operations</w:t>
      </w:r>
      <w:r w:rsidRPr="003C72D4">
        <w:rPr>
          <w:rFonts w:ascii="Times New Roman" w:hAnsi="Times New Roman" w:cs="Times New Roman"/>
          <w:sz w:val="24"/>
        </w:rPr>
        <w:t>: bilateral risk-reducing (RR), bilateral therapeutic (TT), and combined therapeutic + risk-reducing (TR) (</w:t>
      </w:r>
      <w:r w:rsidR="002B4066" w:rsidRPr="003C72D4">
        <w:rPr>
          <w:rFonts w:ascii="Times New Roman" w:hAnsi="Times New Roman" w:cs="Times New Roman"/>
          <w:b/>
          <w:i/>
          <w:sz w:val="24"/>
        </w:rPr>
        <w:t>Table</w:t>
      </w:r>
      <w:r w:rsidRPr="003C72D4">
        <w:rPr>
          <w:rFonts w:ascii="Times New Roman" w:hAnsi="Times New Roman" w:cs="Times New Roman"/>
          <w:b/>
          <w:i/>
          <w:sz w:val="24"/>
        </w:rPr>
        <w:t xml:space="preserve"> </w:t>
      </w:r>
      <w:r w:rsidR="0083391D">
        <w:rPr>
          <w:rFonts w:ascii="Times New Roman" w:hAnsi="Times New Roman" w:cs="Times New Roman"/>
          <w:b/>
          <w:i/>
          <w:sz w:val="24"/>
        </w:rPr>
        <w:t>1</w:t>
      </w:r>
      <w:r w:rsidRPr="003C72D4">
        <w:rPr>
          <w:rFonts w:ascii="Times New Roman" w:hAnsi="Times New Roman" w:cs="Times New Roman"/>
          <w:sz w:val="24"/>
        </w:rPr>
        <w:t xml:space="preserve">). Patients were deemed therapeutic (TT) if </w:t>
      </w:r>
      <w:r w:rsidR="0079074C" w:rsidRPr="003C72D4">
        <w:rPr>
          <w:rFonts w:ascii="Times New Roman" w:hAnsi="Times New Roman" w:cs="Times New Roman"/>
          <w:sz w:val="24"/>
        </w:rPr>
        <w:t xml:space="preserve">cancerous </w:t>
      </w:r>
      <w:r w:rsidRPr="003C72D4">
        <w:rPr>
          <w:rFonts w:ascii="Times New Roman" w:hAnsi="Times New Roman" w:cs="Times New Roman"/>
          <w:sz w:val="24"/>
        </w:rPr>
        <w:t>tissue was removed from both</w:t>
      </w:r>
      <w:r w:rsidR="002B4066" w:rsidRPr="003C72D4">
        <w:rPr>
          <w:rFonts w:ascii="Times New Roman" w:hAnsi="Times New Roman" w:cs="Times New Roman"/>
          <w:sz w:val="24"/>
        </w:rPr>
        <w:t xml:space="preserve"> breasts</w:t>
      </w:r>
      <w:r w:rsidRPr="003C72D4">
        <w:rPr>
          <w:rFonts w:ascii="Times New Roman" w:hAnsi="Times New Roman" w:cs="Times New Roman"/>
          <w:sz w:val="24"/>
        </w:rPr>
        <w:t>. Those marked as risk-reducing (RR)</w:t>
      </w:r>
      <w:r w:rsidR="0079074C" w:rsidRPr="003C72D4">
        <w:rPr>
          <w:rFonts w:ascii="Times New Roman" w:hAnsi="Times New Roman" w:cs="Times New Roman"/>
          <w:sz w:val="24"/>
        </w:rPr>
        <w:t xml:space="preserve"> had non-cancerous tissue removed from both breasts</w:t>
      </w:r>
      <w:r w:rsidRPr="003C72D4">
        <w:rPr>
          <w:rFonts w:ascii="Times New Roman" w:hAnsi="Times New Roman" w:cs="Times New Roman"/>
          <w:sz w:val="24"/>
        </w:rPr>
        <w:t xml:space="preserve"> </w:t>
      </w:r>
      <w:r w:rsidR="0079074C" w:rsidRPr="003C72D4">
        <w:rPr>
          <w:rFonts w:ascii="Times New Roman" w:hAnsi="Times New Roman" w:cs="Times New Roman"/>
          <w:sz w:val="24"/>
        </w:rPr>
        <w:t xml:space="preserve">in </w:t>
      </w:r>
      <w:r w:rsidRPr="003C72D4">
        <w:rPr>
          <w:rFonts w:ascii="Times New Roman" w:hAnsi="Times New Roman" w:cs="Times New Roman"/>
          <w:sz w:val="24"/>
        </w:rPr>
        <w:t xml:space="preserve">elective bilateral mastectomy </w:t>
      </w:r>
      <w:r w:rsidR="002B4066" w:rsidRPr="003C72D4">
        <w:rPr>
          <w:rFonts w:ascii="Times New Roman" w:hAnsi="Times New Roman" w:cs="Times New Roman"/>
          <w:sz w:val="24"/>
        </w:rPr>
        <w:t xml:space="preserve">for </w:t>
      </w:r>
      <w:r w:rsidRPr="003C72D4">
        <w:rPr>
          <w:rFonts w:ascii="Times New Roman" w:hAnsi="Times New Roman" w:cs="Times New Roman"/>
          <w:sz w:val="24"/>
        </w:rPr>
        <w:t xml:space="preserve">positive BRCA1/2 gene mutation, or substantial family history of breast cancer with no defined genetic cause. Patients who were labelled as therapeutic + risk-reducing (TR) were those who had undergone a therapeutic mastectomy in one breast and simultaneous contralateral risk-reducing mastectomy. </w:t>
      </w:r>
      <w:r w:rsidR="002B4066" w:rsidRPr="003C72D4">
        <w:rPr>
          <w:rFonts w:ascii="Times New Roman" w:hAnsi="Times New Roman" w:cs="Times New Roman"/>
          <w:sz w:val="24"/>
        </w:rPr>
        <w:t>T</w:t>
      </w:r>
      <w:r w:rsidRPr="003C72D4">
        <w:rPr>
          <w:rFonts w:ascii="Times New Roman" w:hAnsi="Times New Roman" w:cs="Times New Roman"/>
          <w:sz w:val="24"/>
        </w:rPr>
        <w:t xml:space="preserve">he results of </w:t>
      </w:r>
      <w:r w:rsidR="002B4066" w:rsidRPr="003C72D4">
        <w:rPr>
          <w:rFonts w:ascii="Times New Roman" w:hAnsi="Times New Roman" w:cs="Times New Roman"/>
          <w:sz w:val="24"/>
        </w:rPr>
        <w:t xml:space="preserve">the </w:t>
      </w:r>
      <w:r w:rsidRPr="003C72D4">
        <w:rPr>
          <w:rFonts w:ascii="Times New Roman" w:hAnsi="Times New Roman" w:cs="Times New Roman"/>
          <w:sz w:val="24"/>
        </w:rPr>
        <w:t xml:space="preserve">survey </w:t>
      </w:r>
      <w:r w:rsidR="002B4066" w:rsidRPr="003C72D4">
        <w:rPr>
          <w:rFonts w:ascii="Times New Roman" w:hAnsi="Times New Roman" w:cs="Times New Roman"/>
          <w:sz w:val="24"/>
        </w:rPr>
        <w:t xml:space="preserve">were compared </w:t>
      </w:r>
      <w:r w:rsidRPr="003C72D4">
        <w:rPr>
          <w:rFonts w:ascii="Times New Roman" w:hAnsi="Times New Roman" w:cs="Times New Roman"/>
          <w:sz w:val="24"/>
        </w:rPr>
        <w:t xml:space="preserve">to that of a national study to ensure our population of patients’ scores did not deviate </w:t>
      </w:r>
      <w:r w:rsidR="002B4066" w:rsidRPr="003C72D4">
        <w:rPr>
          <w:rFonts w:ascii="Times New Roman" w:hAnsi="Times New Roman" w:cs="Times New Roman"/>
          <w:sz w:val="24"/>
        </w:rPr>
        <w:t xml:space="preserve">significantly </w:t>
      </w:r>
      <w:r w:rsidRPr="003C72D4">
        <w:rPr>
          <w:rFonts w:ascii="Times New Roman" w:hAnsi="Times New Roman" w:cs="Times New Roman"/>
          <w:sz w:val="24"/>
        </w:rPr>
        <w:t>from th</w:t>
      </w:r>
      <w:r w:rsidR="002B4066" w:rsidRPr="003C72D4">
        <w:rPr>
          <w:rFonts w:ascii="Times New Roman" w:hAnsi="Times New Roman" w:cs="Times New Roman"/>
          <w:sz w:val="24"/>
        </w:rPr>
        <w:t>ose</w:t>
      </w:r>
      <w:r w:rsidRPr="003C72D4">
        <w:rPr>
          <w:rFonts w:ascii="Times New Roman" w:hAnsi="Times New Roman" w:cs="Times New Roman"/>
          <w:sz w:val="24"/>
        </w:rPr>
        <w:t xml:space="preserve"> of the wider </w:t>
      </w:r>
      <w:r w:rsidR="002B4066" w:rsidRPr="003C72D4">
        <w:rPr>
          <w:rFonts w:ascii="Times New Roman" w:hAnsi="Times New Roman" w:cs="Times New Roman"/>
          <w:sz w:val="24"/>
        </w:rPr>
        <w:t>UK popul</w:t>
      </w:r>
      <w:r w:rsidRPr="003C72D4">
        <w:rPr>
          <w:rFonts w:ascii="Times New Roman" w:hAnsi="Times New Roman" w:cs="Times New Roman"/>
          <w:sz w:val="24"/>
        </w:rPr>
        <w:t>ation</w:t>
      </w:r>
      <w:r w:rsidR="003C5FC4">
        <w:rPr>
          <w:rFonts w:ascii="Times New Roman" w:hAnsi="Times New Roman" w:cs="Times New Roman"/>
          <w:sz w:val="24"/>
        </w:rPr>
        <w:t>.</w:t>
      </w:r>
    </w:p>
    <w:p w14:paraId="24C69A43" w14:textId="4891F84B" w:rsidR="00C7317E" w:rsidRPr="003C72D4" w:rsidRDefault="00C7317E" w:rsidP="00E04AF7">
      <w:pPr>
        <w:spacing w:after="0" w:line="480" w:lineRule="auto"/>
        <w:rPr>
          <w:rFonts w:ascii="Times New Roman" w:hAnsi="Times New Roman" w:cs="Times New Roman"/>
          <w:b/>
          <w:i/>
          <w:sz w:val="28"/>
        </w:rPr>
      </w:pPr>
    </w:p>
    <w:p w14:paraId="7218CDC9" w14:textId="77777777" w:rsidR="00C7317E" w:rsidRPr="003C72D4" w:rsidRDefault="00C7317E" w:rsidP="00E04AF7">
      <w:pPr>
        <w:spacing w:after="0" w:line="480" w:lineRule="auto"/>
        <w:outlineLvl w:val="0"/>
        <w:rPr>
          <w:rFonts w:ascii="Times New Roman" w:hAnsi="Times New Roman" w:cs="Times New Roman"/>
          <w:b/>
          <w:i/>
          <w:sz w:val="28"/>
        </w:rPr>
      </w:pPr>
      <w:r w:rsidRPr="003C72D4">
        <w:rPr>
          <w:rFonts w:ascii="Times New Roman" w:hAnsi="Times New Roman" w:cs="Times New Roman"/>
          <w:b/>
          <w:i/>
          <w:sz w:val="28"/>
        </w:rPr>
        <w:t>Cohort Measures</w:t>
      </w:r>
    </w:p>
    <w:p w14:paraId="368A0388" w14:textId="354E5862" w:rsidR="00C7317E" w:rsidRPr="003C72D4" w:rsidRDefault="00C7317E" w:rsidP="00E04AF7">
      <w:pPr>
        <w:spacing w:after="0" w:line="480" w:lineRule="auto"/>
        <w:rPr>
          <w:rFonts w:ascii="Times New Roman" w:hAnsi="Times New Roman" w:cs="Times New Roman"/>
          <w:sz w:val="24"/>
        </w:rPr>
      </w:pPr>
      <w:r w:rsidRPr="003C72D4">
        <w:rPr>
          <w:rFonts w:ascii="Times New Roman" w:hAnsi="Times New Roman" w:cs="Times New Roman"/>
          <w:sz w:val="24"/>
        </w:rPr>
        <w:t xml:space="preserve">The hospital charts of the respondents were audited. Binary measures included: nipple reconstruction, axillary node clearance, and genetic diagnosis. Descriptive measures were: diagnosis, type of reconstruction, adjuvant therapy, and complications. The type of reconstruction was recorded to reflect the materials used: autologous tissue (such as DIEP or TRAM flaps), implant-based or both. </w:t>
      </w:r>
      <w:r w:rsidR="00E24B46">
        <w:rPr>
          <w:rFonts w:ascii="Times New Roman" w:hAnsi="Times New Roman" w:cs="Times New Roman"/>
          <w:b/>
          <w:i/>
          <w:sz w:val="24"/>
        </w:rPr>
        <w:t xml:space="preserve">Table 2 </w:t>
      </w:r>
      <w:r w:rsidR="00E24B46">
        <w:rPr>
          <w:rFonts w:ascii="Times New Roman" w:hAnsi="Times New Roman" w:cs="Times New Roman"/>
          <w:sz w:val="24"/>
        </w:rPr>
        <w:t xml:space="preserve">demonstrates specifically the type of reconstructions used. </w:t>
      </w:r>
      <w:r w:rsidRPr="00E24B46">
        <w:rPr>
          <w:rFonts w:ascii="Times New Roman" w:hAnsi="Times New Roman" w:cs="Times New Roman"/>
          <w:sz w:val="24"/>
        </w:rPr>
        <w:t>Complications</w:t>
      </w:r>
      <w:r w:rsidRPr="003C72D4">
        <w:rPr>
          <w:rFonts w:ascii="Times New Roman" w:hAnsi="Times New Roman" w:cs="Times New Roman"/>
          <w:sz w:val="24"/>
        </w:rPr>
        <w:t xml:space="preserve"> were grouped by the location of their management – conservative in an outpatient’s clinic or </w:t>
      </w:r>
      <w:r w:rsidR="002B4066" w:rsidRPr="003C72D4">
        <w:rPr>
          <w:rFonts w:ascii="Times New Roman" w:hAnsi="Times New Roman" w:cs="Times New Roman"/>
          <w:sz w:val="24"/>
        </w:rPr>
        <w:t xml:space="preserve">non-conservative </w:t>
      </w:r>
      <w:r w:rsidRPr="003C72D4">
        <w:rPr>
          <w:rFonts w:ascii="Times New Roman" w:hAnsi="Times New Roman" w:cs="Times New Roman"/>
          <w:sz w:val="24"/>
        </w:rPr>
        <w:t>if they needed re-admission or surgical intervention</w:t>
      </w:r>
      <w:r w:rsidRPr="003C72D4">
        <w:rPr>
          <w:rFonts w:ascii="Times New Roman" w:hAnsi="Times New Roman" w:cs="Times New Roman"/>
          <w:sz w:val="24"/>
        </w:rPr>
        <w:fldChar w:fldCharType="begin" w:fldLock="1"/>
      </w:r>
      <w:r w:rsidR="0025753F">
        <w:rPr>
          <w:rFonts w:ascii="Times New Roman" w:hAnsi="Times New Roman" w:cs="Times New Roman"/>
          <w:sz w:val="24"/>
        </w:rPr>
        <w:instrText>ADDIN CSL_CITATION { "citationItems" : [ { "id" : "ITEM-1", "itemData" : { "ISSN" : "0003-4932", "PMID" : "15273542", "abstract" : "OBJECTIVE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 "author" : [ { "dropping-particle" : "", "family" : "Dindo", "given" : "Daniel", "non-dropping-particle" : "", "parse-names" : false, "suffix" : "" }, { "dropping-particle" : "", "family" : "Demartines", "given" : "Nicolas", "non-dropping-particle" : "", "parse-names" : false, "suffix" : "" }, { "dropping-particle" : "", "family" : "Clavien", "given" : "Pierre-Alain", "non-dropping-particle" : "", "parse-names" : false, "suffix" : "" } ], "container-title" : "Annals of surgery", "id" : "ITEM-1", "issue" : "2", "issued" : { "date-parts" : [ [ "2004", "8" ] ] }, "page" : "205-13", "title" : "Classification of surgical complications: a new proposal with evaluation in a cohort of 6336 patients and results of a survey.", "type" : "article-journal", "volume" : "240" }, "uris" : [ "http://www.mendeley.com/documents/?uuid=84300106-7a7d-3350-8d85-99511b1a549e", "http://www.mendeley.com/documents/?uuid=5f510c0c-da31-482e-9d0e-f965ec6957d5" ] } ], "mendeley" : { "formattedCitation" : "&lt;sup&gt;14&lt;/sup&gt;", "plainTextFormattedCitation" : "14", "previouslyFormattedCitation" : "&lt;sup&gt;13&lt;/sup&gt;" }, "properties" : { "noteIndex" : 0 }, "schema" : "https://github.com/citation-style-language/schema/raw/master/csl-citation.json" }</w:instrText>
      </w:r>
      <w:r w:rsidRPr="003C72D4">
        <w:rPr>
          <w:rFonts w:ascii="Times New Roman" w:hAnsi="Times New Roman" w:cs="Times New Roman"/>
          <w:sz w:val="24"/>
        </w:rPr>
        <w:fldChar w:fldCharType="separate"/>
      </w:r>
      <w:r w:rsidR="0025753F" w:rsidRPr="0025753F">
        <w:rPr>
          <w:rFonts w:ascii="Times New Roman" w:hAnsi="Times New Roman" w:cs="Times New Roman"/>
          <w:noProof/>
          <w:sz w:val="24"/>
          <w:vertAlign w:val="superscript"/>
        </w:rPr>
        <w:t>14</w:t>
      </w:r>
      <w:r w:rsidRPr="003C72D4">
        <w:rPr>
          <w:rFonts w:ascii="Times New Roman" w:hAnsi="Times New Roman" w:cs="Times New Roman"/>
          <w:sz w:val="24"/>
        </w:rPr>
        <w:fldChar w:fldCharType="end"/>
      </w:r>
      <w:r w:rsidRPr="003C72D4">
        <w:rPr>
          <w:rFonts w:ascii="Times New Roman" w:hAnsi="Times New Roman" w:cs="Times New Roman"/>
          <w:sz w:val="24"/>
        </w:rPr>
        <w:t>. Diagnosis was distinguished in the TT and TR groups as: ductal carcinoma in situ (DCIS) or invasive carcinoma (+/- DCIS), demonstrating the level of malignancy.</w:t>
      </w:r>
    </w:p>
    <w:p w14:paraId="67B646B4" w14:textId="77777777" w:rsidR="00C7317E" w:rsidRPr="003C72D4" w:rsidRDefault="00C7317E" w:rsidP="00E04AF7">
      <w:pPr>
        <w:spacing w:after="0" w:line="480" w:lineRule="auto"/>
        <w:rPr>
          <w:rFonts w:ascii="Times New Roman" w:hAnsi="Times New Roman" w:cs="Times New Roman"/>
          <w:b/>
          <w:i/>
          <w:sz w:val="28"/>
        </w:rPr>
      </w:pPr>
    </w:p>
    <w:p w14:paraId="56C36079" w14:textId="77777777" w:rsidR="00C7317E" w:rsidRPr="003C72D4" w:rsidRDefault="00C7317E" w:rsidP="00E04AF7">
      <w:pPr>
        <w:spacing w:after="0" w:line="480" w:lineRule="auto"/>
        <w:outlineLvl w:val="0"/>
        <w:rPr>
          <w:rFonts w:ascii="Times New Roman" w:hAnsi="Times New Roman" w:cs="Times New Roman"/>
          <w:i/>
          <w:sz w:val="28"/>
        </w:rPr>
      </w:pPr>
      <w:r w:rsidRPr="003C72D4">
        <w:rPr>
          <w:rFonts w:ascii="Times New Roman" w:hAnsi="Times New Roman" w:cs="Times New Roman"/>
          <w:b/>
          <w:i/>
          <w:sz w:val="28"/>
        </w:rPr>
        <w:lastRenderedPageBreak/>
        <w:t>Outcome Variables</w:t>
      </w:r>
    </w:p>
    <w:p w14:paraId="0F02CF9C" w14:textId="412C89D3" w:rsidR="00C7317E" w:rsidRPr="003C72D4" w:rsidRDefault="00C7317E" w:rsidP="00E04AF7">
      <w:pPr>
        <w:spacing w:after="0" w:line="480" w:lineRule="auto"/>
        <w:rPr>
          <w:rFonts w:ascii="Times New Roman" w:hAnsi="Times New Roman" w:cs="Times New Roman"/>
          <w:sz w:val="24"/>
        </w:rPr>
      </w:pPr>
      <w:r w:rsidRPr="003C72D4">
        <w:rPr>
          <w:rFonts w:ascii="Times New Roman" w:hAnsi="Times New Roman" w:cs="Times New Roman"/>
          <w:sz w:val="24"/>
        </w:rPr>
        <w:t xml:space="preserve">The BREAST-Q requests that patients quantitatively score their satisfaction with </w:t>
      </w:r>
      <w:r w:rsidR="0079074C" w:rsidRPr="003C72D4">
        <w:rPr>
          <w:rFonts w:ascii="Times New Roman" w:hAnsi="Times New Roman" w:cs="Times New Roman"/>
          <w:sz w:val="24"/>
        </w:rPr>
        <w:t>14</w:t>
      </w:r>
      <w:r w:rsidRPr="003C72D4">
        <w:rPr>
          <w:rFonts w:ascii="Times New Roman" w:hAnsi="Times New Roman" w:cs="Times New Roman"/>
          <w:sz w:val="24"/>
        </w:rPr>
        <w:t xml:space="preserve"> components of their operation and care. These include satisfaction parameters for: breast overall, outcome, nipples, abdomen, staff and information; as well as scores for sexual, physical and psychosocial wellbeing. The postal version was selected over the computerized version</w:t>
      </w:r>
      <w:r w:rsidR="00B9268D" w:rsidRPr="003C72D4">
        <w:rPr>
          <w:rFonts w:ascii="Times New Roman" w:hAnsi="Times New Roman" w:cs="Times New Roman"/>
          <w:sz w:val="24"/>
        </w:rPr>
        <w:t xml:space="preserve"> to simplify form completion for our demo</w:t>
      </w:r>
      <w:r w:rsidR="00F46164">
        <w:rPr>
          <w:rFonts w:ascii="Times New Roman" w:hAnsi="Times New Roman" w:cs="Times New Roman"/>
          <w:sz w:val="24"/>
        </w:rPr>
        <w:t>g</w:t>
      </w:r>
      <w:r w:rsidR="00FA59A9" w:rsidRPr="003C72D4">
        <w:rPr>
          <w:rFonts w:ascii="Times New Roman" w:hAnsi="Times New Roman" w:cs="Times New Roman"/>
          <w:sz w:val="24"/>
        </w:rPr>
        <w:t>raph</w:t>
      </w:r>
      <w:r w:rsidR="00B9268D" w:rsidRPr="003C72D4">
        <w:rPr>
          <w:rFonts w:ascii="Times New Roman" w:hAnsi="Times New Roman" w:cs="Times New Roman"/>
          <w:sz w:val="24"/>
        </w:rPr>
        <w:t>ic of patients.</w:t>
      </w:r>
    </w:p>
    <w:p w14:paraId="6AA5B2DE" w14:textId="77777777" w:rsidR="00B9268D" w:rsidRPr="003C72D4" w:rsidRDefault="00B9268D" w:rsidP="00E04AF7">
      <w:pPr>
        <w:spacing w:after="0" w:line="480" w:lineRule="auto"/>
        <w:rPr>
          <w:rFonts w:ascii="Times New Roman" w:hAnsi="Times New Roman" w:cs="Times New Roman"/>
          <w:sz w:val="24"/>
        </w:rPr>
      </w:pPr>
    </w:p>
    <w:p w14:paraId="79E33E4E" w14:textId="03FD2A2D" w:rsidR="00C7317E" w:rsidRPr="003C72D4" w:rsidRDefault="00C7317E" w:rsidP="00E04AF7">
      <w:pPr>
        <w:spacing w:after="0" w:line="480" w:lineRule="auto"/>
        <w:rPr>
          <w:rFonts w:ascii="Times New Roman" w:hAnsi="Times New Roman" w:cs="Times New Roman"/>
          <w:sz w:val="24"/>
        </w:rPr>
      </w:pPr>
      <w:r w:rsidRPr="003C72D4">
        <w:rPr>
          <w:rFonts w:ascii="Times New Roman" w:hAnsi="Times New Roman" w:cs="Times New Roman"/>
          <w:sz w:val="24"/>
        </w:rPr>
        <w:t xml:space="preserve">For the purpose of analysis, and as per BREAST-Q recommendations, the survey results </w:t>
      </w:r>
      <w:r w:rsidR="00FA59A9" w:rsidRPr="003C72D4">
        <w:rPr>
          <w:rFonts w:ascii="Times New Roman" w:hAnsi="Times New Roman" w:cs="Times New Roman"/>
          <w:sz w:val="24"/>
        </w:rPr>
        <w:t>were</w:t>
      </w:r>
      <w:r w:rsidRPr="003C72D4">
        <w:rPr>
          <w:rFonts w:ascii="Times New Roman" w:hAnsi="Times New Roman" w:cs="Times New Roman"/>
          <w:sz w:val="24"/>
        </w:rPr>
        <w:t xml:space="preserve"> grouped and </w:t>
      </w:r>
      <w:r w:rsidRPr="003C72D4">
        <w:rPr>
          <w:rFonts w:ascii="Times New Roman" w:hAnsi="Times New Roman" w:cs="Times New Roman"/>
          <w:sz w:val="24"/>
          <w:lang w:val="en-US"/>
        </w:rPr>
        <w:t>analyzed</w:t>
      </w:r>
      <w:r w:rsidRPr="003C72D4">
        <w:rPr>
          <w:rFonts w:ascii="Times New Roman" w:hAnsi="Times New Roman" w:cs="Times New Roman"/>
          <w:sz w:val="24"/>
        </w:rPr>
        <w:t xml:space="preserve"> to produce the following satisfaction scores (</w:t>
      </w:r>
      <w:r w:rsidR="00FA59A9" w:rsidRPr="003C72D4">
        <w:rPr>
          <w:rFonts w:ascii="Times New Roman" w:hAnsi="Times New Roman" w:cs="Times New Roman"/>
          <w:b/>
          <w:i/>
          <w:sz w:val="24"/>
        </w:rPr>
        <w:t>Figure</w:t>
      </w:r>
      <w:r w:rsidRPr="003C72D4">
        <w:rPr>
          <w:rFonts w:ascii="Times New Roman" w:hAnsi="Times New Roman" w:cs="Times New Roman"/>
          <w:b/>
          <w:i/>
          <w:sz w:val="24"/>
        </w:rPr>
        <w:t xml:space="preserve"> 1</w:t>
      </w:r>
      <w:r w:rsidR="001F6011">
        <w:rPr>
          <w:rFonts w:ascii="Times New Roman" w:hAnsi="Times New Roman" w:cs="Times New Roman"/>
          <w:b/>
          <w:i/>
          <w:sz w:val="24"/>
        </w:rPr>
        <w:t xml:space="preserve">; Table </w:t>
      </w:r>
      <w:r w:rsidR="00974006">
        <w:rPr>
          <w:rFonts w:ascii="Times New Roman" w:hAnsi="Times New Roman" w:cs="Times New Roman"/>
          <w:b/>
          <w:i/>
          <w:sz w:val="24"/>
        </w:rPr>
        <w:t>3</w:t>
      </w:r>
      <w:r w:rsidRPr="003C72D4">
        <w:rPr>
          <w:rFonts w:ascii="Times New Roman" w:hAnsi="Times New Roman" w:cs="Times New Roman"/>
          <w:sz w:val="24"/>
        </w:rPr>
        <w:t>):</w:t>
      </w:r>
    </w:p>
    <w:p w14:paraId="1DDA1DBD" w14:textId="77777777" w:rsidR="00C7317E" w:rsidRPr="003C72D4" w:rsidRDefault="00C7317E" w:rsidP="00E04AF7">
      <w:pPr>
        <w:pStyle w:val="ListParagraph"/>
        <w:numPr>
          <w:ilvl w:val="0"/>
          <w:numId w:val="2"/>
        </w:numPr>
        <w:spacing w:after="0" w:line="480" w:lineRule="auto"/>
        <w:rPr>
          <w:rFonts w:ascii="Times New Roman" w:hAnsi="Times New Roman" w:cs="Times New Roman"/>
          <w:sz w:val="24"/>
        </w:rPr>
      </w:pPr>
      <w:r w:rsidRPr="003C72D4">
        <w:rPr>
          <w:rFonts w:ascii="Times New Roman" w:hAnsi="Times New Roman" w:cs="Times New Roman"/>
          <w:sz w:val="24"/>
        </w:rPr>
        <w:t>Satisfaction with Breast</w:t>
      </w:r>
    </w:p>
    <w:p w14:paraId="53B3A89C" w14:textId="77777777" w:rsidR="00C7317E" w:rsidRPr="003C72D4" w:rsidRDefault="00C7317E" w:rsidP="00E04AF7">
      <w:pPr>
        <w:pStyle w:val="ListParagraph"/>
        <w:numPr>
          <w:ilvl w:val="0"/>
          <w:numId w:val="2"/>
        </w:numPr>
        <w:spacing w:after="0" w:line="480" w:lineRule="auto"/>
        <w:rPr>
          <w:rFonts w:ascii="Times New Roman" w:hAnsi="Times New Roman" w:cs="Times New Roman"/>
          <w:sz w:val="24"/>
        </w:rPr>
      </w:pPr>
      <w:r w:rsidRPr="003C72D4">
        <w:rPr>
          <w:rFonts w:ascii="Times New Roman" w:hAnsi="Times New Roman" w:cs="Times New Roman"/>
          <w:sz w:val="24"/>
        </w:rPr>
        <w:t>Satisfaction with Outcomes</w:t>
      </w:r>
    </w:p>
    <w:p w14:paraId="2E58576B" w14:textId="77777777" w:rsidR="00C7317E" w:rsidRPr="003C72D4" w:rsidRDefault="00C7317E" w:rsidP="00E04AF7">
      <w:pPr>
        <w:pStyle w:val="ListParagraph"/>
        <w:numPr>
          <w:ilvl w:val="0"/>
          <w:numId w:val="2"/>
        </w:numPr>
        <w:spacing w:after="0" w:line="480" w:lineRule="auto"/>
        <w:rPr>
          <w:rFonts w:ascii="Times New Roman" w:hAnsi="Times New Roman" w:cs="Times New Roman"/>
          <w:sz w:val="24"/>
        </w:rPr>
      </w:pPr>
      <w:r w:rsidRPr="003C72D4">
        <w:rPr>
          <w:rFonts w:ascii="Times New Roman" w:hAnsi="Times New Roman" w:cs="Times New Roman"/>
          <w:sz w:val="24"/>
        </w:rPr>
        <w:t>Psychosocial Well-Being</w:t>
      </w:r>
    </w:p>
    <w:p w14:paraId="0E1E692F" w14:textId="77777777" w:rsidR="00C7317E" w:rsidRPr="003C72D4" w:rsidRDefault="00C7317E" w:rsidP="00E04AF7">
      <w:pPr>
        <w:pStyle w:val="ListParagraph"/>
        <w:numPr>
          <w:ilvl w:val="0"/>
          <w:numId w:val="2"/>
        </w:numPr>
        <w:spacing w:after="0" w:line="480" w:lineRule="auto"/>
        <w:rPr>
          <w:rFonts w:ascii="Times New Roman" w:hAnsi="Times New Roman" w:cs="Times New Roman"/>
          <w:sz w:val="24"/>
        </w:rPr>
      </w:pPr>
      <w:r w:rsidRPr="003C72D4">
        <w:rPr>
          <w:rFonts w:ascii="Times New Roman" w:hAnsi="Times New Roman" w:cs="Times New Roman"/>
          <w:sz w:val="24"/>
        </w:rPr>
        <w:t>Physical Well-Being</w:t>
      </w:r>
    </w:p>
    <w:p w14:paraId="3FB5E43A" w14:textId="77777777" w:rsidR="00C7317E" w:rsidRPr="003C72D4" w:rsidRDefault="00C7317E" w:rsidP="00E04AF7">
      <w:pPr>
        <w:pStyle w:val="ListParagraph"/>
        <w:numPr>
          <w:ilvl w:val="0"/>
          <w:numId w:val="2"/>
        </w:numPr>
        <w:spacing w:after="0" w:line="480" w:lineRule="auto"/>
        <w:rPr>
          <w:rFonts w:ascii="Times New Roman" w:hAnsi="Times New Roman" w:cs="Times New Roman"/>
          <w:sz w:val="24"/>
        </w:rPr>
      </w:pPr>
      <w:r w:rsidRPr="003C72D4">
        <w:rPr>
          <w:rFonts w:ascii="Times New Roman" w:hAnsi="Times New Roman" w:cs="Times New Roman"/>
          <w:sz w:val="24"/>
        </w:rPr>
        <w:t>Sexual Well-Being</w:t>
      </w:r>
    </w:p>
    <w:p w14:paraId="400148BB" w14:textId="77777777" w:rsidR="00C7317E" w:rsidRPr="003C72D4" w:rsidRDefault="00C7317E" w:rsidP="00E04AF7">
      <w:pPr>
        <w:pStyle w:val="ListParagraph"/>
        <w:numPr>
          <w:ilvl w:val="0"/>
          <w:numId w:val="2"/>
        </w:numPr>
        <w:spacing w:after="0" w:line="480" w:lineRule="auto"/>
        <w:rPr>
          <w:rFonts w:ascii="Times New Roman" w:hAnsi="Times New Roman" w:cs="Times New Roman"/>
          <w:sz w:val="24"/>
        </w:rPr>
      </w:pPr>
      <w:r w:rsidRPr="003C72D4">
        <w:rPr>
          <w:rFonts w:ascii="Times New Roman" w:hAnsi="Times New Roman" w:cs="Times New Roman"/>
          <w:sz w:val="24"/>
        </w:rPr>
        <w:t>Satisfaction with Information/Staff</w:t>
      </w:r>
    </w:p>
    <w:p w14:paraId="71CBF105" w14:textId="77777777" w:rsidR="00B9268D" w:rsidRPr="003C72D4" w:rsidRDefault="00B9268D" w:rsidP="00E04AF7">
      <w:pPr>
        <w:spacing w:after="0" w:line="480" w:lineRule="auto"/>
        <w:rPr>
          <w:rFonts w:ascii="Times New Roman" w:hAnsi="Times New Roman" w:cs="Times New Roman"/>
          <w:b/>
          <w:i/>
          <w:sz w:val="28"/>
        </w:rPr>
      </w:pPr>
    </w:p>
    <w:p w14:paraId="7566A72D" w14:textId="77777777" w:rsidR="00C7317E" w:rsidRPr="003C72D4" w:rsidRDefault="00C7317E" w:rsidP="00E04AF7">
      <w:pPr>
        <w:spacing w:after="0" w:line="480" w:lineRule="auto"/>
        <w:outlineLvl w:val="0"/>
        <w:rPr>
          <w:rFonts w:ascii="Times New Roman" w:hAnsi="Times New Roman" w:cs="Times New Roman"/>
          <w:b/>
          <w:i/>
          <w:sz w:val="28"/>
        </w:rPr>
      </w:pPr>
      <w:r w:rsidRPr="003C72D4">
        <w:rPr>
          <w:rFonts w:ascii="Times New Roman" w:hAnsi="Times New Roman" w:cs="Times New Roman"/>
          <w:b/>
          <w:i/>
          <w:sz w:val="28"/>
        </w:rPr>
        <w:t xml:space="preserve">Statistical analysis </w:t>
      </w:r>
    </w:p>
    <w:p w14:paraId="7E286221" w14:textId="54969832" w:rsidR="00C7317E" w:rsidRPr="003C72D4" w:rsidRDefault="00BA1445" w:rsidP="00E04AF7">
      <w:pPr>
        <w:spacing w:after="0" w:line="480" w:lineRule="auto"/>
        <w:rPr>
          <w:rFonts w:ascii="Times New Roman" w:hAnsi="Times New Roman" w:cs="Times New Roman"/>
          <w:sz w:val="24"/>
        </w:rPr>
      </w:pPr>
      <w:r w:rsidRPr="003C72D4">
        <w:rPr>
          <w:rFonts w:ascii="Times New Roman" w:hAnsi="Times New Roman" w:cs="Times New Roman"/>
          <w:sz w:val="24"/>
        </w:rPr>
        <w:t>The survey contains</w:t>
      </w:r>
      <w:r w:rsidR="00C7317E" w:rsidRPr="003C72D4">
        <w:rPr>
          <w:rFonts w:ascii="Times New Roman" w:hAnsi="Times New Roman" w:cs="Times New Roman"/>
          <w:sz w:val="24"/>
        </w:rPr>
        <w:t xml:space="preserve"> 116 numerically answered questions. The pap</w:t>
      </w:r>
      <w:r w:rsidRPr="003C72D4">
        <w:rPr>
          <w:rFonts w:ascii="Times New Roman" w:hAnsi="Times New Roman" w:cs="Times New Roman"/>
          <w:sz w:val="24"/>
        </w:rPr>
        <w:t xml:space="preserve">er responses were recorded in our </w:t>
      </w:r>
      <w:r w:rsidR="00C7317E" w:rsidRPr="003C72D4">
        <w:rPr>
          <w:rFonts w:ascii="Times New Roman" w:hAnsi="Times New Roman" w:cs="Times New Roman"/>
          <w:sz w:val="24"/>
        </w:rPr>
        <w:t xml:space="preserve">database and </w:t>
      </w:r>
      <w:r w:rsidRPr="003C72D4">
        <w:rPr>
          <w:rFonts w:ascii="Times New Roman" w:hAnsi="Times New Roman" w:cs="Times New Roman"/>
          <w:sz w:val="24"/>
        </w:rPr>
        <w:t>then</w:t>
      </w:r>
      <w:r w:rsidR="00C7317E" w:rsidRPr="003C72D4">
        <w:rPr>
          <w:rFonts w:ascii="Times New Roman" w:hAnsi="Times New Roman" w:cs="Times New Roman"/>
          <w:sz w:val="24"/>
        </w:rPr>
        <w:t xml:space="preserve"> evaluated by the recommended Q-SCORE tool</w:t>
      </w:r>
      <w:r w:rsidR="00767B58">
        <w:rPr>
          <w:rFonts w:ascii="Times New Roman" w:hAnsi="Times New Roman" w:cs="Times New Roman"/>
          <w:sz w:val="24"/>
        </w:rPr>
        <w:t xml:space="preserve"> </w:t>
      </w:r>
      <w:r w:rsidR="00C7317E" w:rsidRPr="003C72D4">
        <w:rPr>
          <w:rFonts w:ascii="Times New Roman" w:hAnsi="Times New Roman" w:cs="Times New Roman"/>
          <w:sz w:val="24"/>
        </w:rPr>
        <w:t>to construct a series of “Satisfact</w:t>
      </w:r>
      <w:r w:rsidRPr="003C72D4">
        <w:rPr>
          <w:rFonts w:ascii="Times New Roman" w:hAnsi="Times New Roman" w:cs="Times New Roman"/>
          <w:sz w:val="24"/>
        </w:rPr>
        <w:t>ion Scores” (max. 100, min. 0)</w:t>
      </w:r>
      <w:r w:rsidR="00767B58" w:rsidRPr="003C72D4">
        <w:rPr>
          <w:rFonts w:ascii="Times New Roman" w:hAnsi="Times New Roman" w:cs="Times New Roman"/>
          <w:sz w:val="24"/>
        </w:rPr>
        <w:fldChar w:fldCharType="begin" w:fldLock="1"/>
      </w:r>
      <w:r w:rsidR="0025753F">
        <w:rPr>
          <w:rFonts w:ascii="Times New Roman" w:hAnsi="Times New Roman" w:cs="Times New Roman"/>
          <w:sz w:val="24"/>
        </w:rPr>
        <w:instrText>ADDIN CSL_CITATION { "citationItems" : [ { "id" : "ITEM-1", "itemData" : { "DOI" : "10.1016/j.cps.2012.12.002", "ISSN" : "1558-0504", "PMID" : "23506769", "abstract" : "The BREAST-Q(\u00a9) is a multiscale, multimodule, patient-reported outcome instrument (PRO) measuring health-related quality of life and patient satisfaction in women who undergo breast surgery. This PRO instrument is the flagship of our team's research, which has spanned almost a decade. This article provides detail about the BREAST-Q(\u00a9). The BREAST-Q(\u00a9) represents a significant advance in measuring the impact and effectiveness of breast surgery from the patients' perspective. In addition, our overall approach may provide a useful template for the development of future PRO instruments.", "author" : [ { "dropping-particle" : "", "family" : "Cano", "given" : "Stefan J", "non-dropping-particle" : "", "parse-names" : false, "suffix" : "" }, { "dropping-particle" : "", "family" : "Klassen", "given" : "Anne F", "non-dropping-particle" : "", "parse-names" : false, "suffix" : "" }, { "dropping-particle" : "", "family" : "Scott", "given" : "Amie M", "non-dropping-particle" : "", "parse-names" : false, "suffix" : "" }, { "dropping-particle" : "", "family" : "Pusic", "given" : "Andrea L", "non-dropping-particle" : "", "parse-names" : false, "suffix" : "" } ], "container-title" : "Clinics in plastic surgery", "id" : "ITEM-1", "issue" : "2", "issued" : { "date-parts" : [ [ "2013", "4" ] ] }, "page" : "287-96", "title" : "A closer look at the BREAST-Q(\u00a9).", "type" : "article-journal", "volume" : "40" }, "uris" : [ "http://www.mendeley.com/documents/?uuid=f55446ec-baa6-3eed-8bff-69d01310d742", "http://www.mendeley.com/documents/?uuid=65deb28d-3aea-49f6-85cd-4fecd9005d17" ] } ], "mendeley" : { "formattedCitation" : "&lt;sup&gt;15&lt;/sup&gt;", "plainTextFormattedCitation" : "15", "previouslyFormattedCitation" : "&lt;sup&gt;14&lt;/sup&gt;" }, "properties" : { "noteIndex" : 0 }, "schema" : "https://github.com/citation-style-language/schema/raw/master/csl-citation.json" }</w:instrText>
      </w:r>
      <w:r w:rsidR="00767B58" w:rsidRPr="003C72D4">
        <w:rPr>
          <w:rFonts w:ascii="Times New Roman" w:hAnsi="Times New Roman" w:cs="Times New Roman"/>
          <w:sz w:val="24"/>
        </w:rPr>
        <w:fldChar w:fldCharType="separate"/>
      </w:r>
      <w:r w:rsidR="0025753F" w:rsidRPr="0025753F">
        <w:rPr>
          <w:rFonts w:ascii="Times New Roman" w:hAnsi="Times New Roman" w:cs="Times New Roman"/>
          <w:noProof/>
          <w:sz w:val="24"/>
          <w:vertAlign w:val="superscript"/>
        </w:rPr>
        <w:t>15</w:t>
      </w:r>
      <w:r w:rsidR="00767B58" w:rsidRPr="003C72D4">
        <w:rPr>
          <w:rFonts w:ascii="Times New Roman" w:hAnsi="Times New Roman" w:cs="Times New Roman"/>
          <w:sz w:val="24"/>
        </w:rPr>
        <w:fldChar w:fldCharType="end"/>
      </w:r>
      <w:r w:rsidRPr="003C72D4">
        <w:rPr>
          <w:rFonts w:ascii="Times New Roman" w:hAnsi="Times New Roman" w:cs="Times New Roman"/>
          <w:sz w:val="24"/>
        </w:rPr>
        <w:t>.</w:t>
      </w:r>
    </w:p>
    <w:p w14:paraId="6E4984B2" w14:textId="77777777" w:rsidR="00C7317E" w:rsidRPr="003C72D4" w:rsidRDefault="00C7317E" w:rsidP="00E04AF7">
      <w:pPr>
        <w:spacing w:after="0" w:line="480" w:lineRule="auto"/>
        <w:rPr>
          <w:rFonts w:ascii="Times New Roman" w:hAnsi="Times New Roman" w:cs="Times New Roman"/>
          <w:sz w:val="24"/>
        </w:rPr>
      </w:pPr>
    </w:p>
    <w:p w14:paraId="1574927C" w14:textId="158BD29D" w:rsidR="00C7317E" w:rsidRPr="003C72D4" w:rsidRDefault="00C7317E" w:rsidP="00E04AF7">
      <w:pPr>
        <w:spacing w:after="0" w:line="480" w:lineRule="auto"/>
        <w:rPr>
          <w:rFonts w:ascii="Times New Roman" w:hAnsi="Times New Roman" w:cs="Times New Roman"/>
          <w:sz w:val="24"/>
        </w:rPr>
      </w:pPr>
      <w:r w:rsidRPr="003C72D4">
        <w:rPr>
          <w:rFonts w:ascii="Times New Roman" w:hAnsi="Times New Roman" w:cs="Times New Roman"/>
          <w:sz w:val="24"/>
        </w:rPr>
        <w:t xml:space="preserve">Initially, column statistics and normal distribution tests (D’Agostino and Pearson) were run on each group’s satisfaction scores. Then interquartile range (IQR) and outlier tests (Q=1%) were also applied </w:t>
      </w:r>
      <w:r w:rsidR="005E6817" w:rsidRPr="003C72D4">
        <w:rPr>
          <w:rFonts w:ascii="Times New Roman" w:hAnsi="Times New Roman" w:cs="Times New Roman"/>
          <w:sz w:val="24"/>
        </w:rPr>
        <w:t xml:space="preserve">to </w:t>
      </w:r>
      <w:r w:rsidRPr="003C72D4">
        <w:rPr>
          <w:rFonts w:ascii="Times New Roman" w:hAnsi="Times New Roman" w:cs="Times New Roman"/>
          <w:sz w:val="24"/>
        </w:rPr>
        <w:t xml:space="preserve">show the spread and consistency </w:t>
      </w:r>
      <w:r w:rsidR="00B9268D" w:rsidRPr="003C72D4">
        <w:rPr>
          <w:rFonts w:ascii="Times New Roman" w:hAnsi="Times New Roman" w:cs="Times New Roman"/>
          <w:sz w:val="24"/>
        </w:rPr>
        <w:t>within each group</w:t>
      </w:r>
      <w:r w:rsidRPr="003C72D4">
        <w:rPr>
          <w:rFonts w:ascii="Times New Roman" w:hAnsi="Times New Roman" w:cs="Times New Roman"/>
          <w:sz w:val="24"/>
        </w:rPr>
        <w:t xml:space="preserve">. ANOVA tests were used to compare satisfaction scores across the groups (e.g. comparing “satisfaction with </w:t>
      </w:r>
      <w:r w:rsidRPr="003C72D4">
        <w:rPr>
          <w:rFonts w:ascii="Times New Roman" w:hAnsi="Times New Roman" w:cs="Times New Roman"/>
          <w:sz w:val="24"/>
        </w:rPr>
        <w:lastRenderedPageBreak/>
        <w:t>breast” scores across the TR, RR and TT groups)</w:t>
      </w:r>
      <w:r w:rsidR="00FD67C5" w:rsidRPr="003C72D4">
        <w:rPr>
          <w:rFonts w:ascii="Times New Roman" w:hAnsi="Times New Roman" w:cs="Times New Roman"/>
          <w:sz w:val="24"/>
        </w:rPr>
        <w:t>; scores</w:t>
      </w:r>
      <w:r w:rsidRPr="003C72D4">
        <w:rPr>
          <w:rFonts w:ascii="Times New Roman" w:hAnsi="Times New Roman" w:cs="Times New Roman"/>
          <w:sz w:val="24"/>
        </w:rPr>
        <w:t xml:space="preserve"> were deemed significant is p was below 0.05. Regression analyses were performed to identify if age</w:t>
      </w:r>
      <w:r w:rsidR="000C3516" w:rsidRPr="003C72D4">
        <w:rPr>
          <w:rFonts w:ascii="Times New Roman" w:hAnsi="Times New Roman" w:cs="Times New Roman"/>
          <w:sz w:val="24"/>
        </w:rPr>
        <w:t>, time since procedure</w:t>
      </w:r>
      <w:r w:rsidRPr="003C72D4">
        <w:rPr>
          <w:rFonts w:ascii="Times New Roman" w:hAnsi="Times New Roman" w:cs="Times New Roman"/>
          <w:sz w:val="24"/>
        </w:rPr>
        <w:t xml:space="preserve">, </w:t>
      </w:r>
      <w:r w:rsidR="00FA59A9" w:rsidRPr="003C72D4">
        <w:rPr>
          <w:rFonts w:ascii="Times New Roman" w:hAnsi="Times New Roman" w:cs="Times New Roman"/>
          <w:sz w:val="24"/>
        </w:rPr>
        <w:t>body mass index (</w:t>
      </w:r>
      <w:r w:rsidRPr="003C72D4">
        <w:rPr>
          <w:rFonts w:ascii="Times New Roman" w:hAnsi="Times New Roman" w:cs="Times New Roman"/>
          <w:sz w:val="24"/>
        </w:rPr>
        <w:t>BMI</w:t>
      </w:r>
      <w:r w:rsidR="00FA59A9" w:rsidRPr="003C72D4">
        <w:rPr>
          <w:rFonts w:ascii="Times New Roman" w:hAnsi="Times New Roman" w:cs="Times New Roman"/>
          <w:sz w:val="24"/>
        </w:rPr>
        <w:t>)</w:t>
      </w:r>
      <w:r w:rsidRPr="003C72D4">
        <w:rPr>
          <w:rFonts w:ascii="Times New Roman" w:hAnsi="Times New Roman" w:cs="Times New Roman"/>
          <w:sz w:val="24"/>
        </w:rPr>
        <w:t xml:space="preserve"> and mastectomy weight were bivariate predictors of the satisfaction scores. Next, multiple comparison tests (Kruskal-Wallis) were run in each surgery group to determine if axillary node clearance, nipple reconstruction, complications, therapy, diagnosis and BRCA status (where relevant). </w:t>
      </w:r>
    </w:p>
    <w:p w14:paraId="34244F3A" w14:textId="77777777" w:rsidR="00C7317E" w:rsidRPr="003C72D4" w:rsidRDefault="00C7317E" w:rsidP="00E04AF7">
      <w:pPr>
        <w:spacing w:after="0" w:line="480" w:lineRule="auto"/>
        <w:rPr>
          <w:rFonts w:ascii="Times New Roman" w:hAnsi="Times New Roman" w:cs="Times New Roman"/>
          <w:sz w:val="24"/>
        </w:rPr>
      </w:pPr>
    </w:p>
    <w:p w14:paraId="668A7B41" w14:textId="77777777" w:rsidR="00BB0E30" w:rsidRPr="003C72D4" w:rsidRDefault="00C7317E" w:rsidP="00E04AF7">
      <w:pPr>
        <w:spacing w:after="0" w:line="480" w:lineRule="auto"/>
        <w:rPr>
          <w:rFonts w:ascii="Times New Roman" w:hAnsi="Times New Roman" w:cs="Times New Roman"/>
          <w:sz w:val="24"/>
        </w:rPr>
      </w:pPr>
      <w:r w:rsidRPr="003C72D4">
        <w:rPr>
          <w:rFonts w:ascii="Times New Roman" w:hAnsi="Times New Roman" w:cs="Times New Roman"/>
          <w:sz w:val="24"/>
        </w:rPr>
        <w:t>Analyses of the “satisfaction with information” were omitted because the variability in scores was minimal (P&gt;0.99) – with all patients, except three, agreeing/strongly agreeing with the competency of the staff.</w:t>
      </w:r>
    </w:p>
    <w:p w14:paraId="2BF0B92B" w14:textId="77777777" w:rsidR="00FA59A9" w:rsidRPr="003C72D4" w:rsidRDefault="00FA59A9" w:rsidP="00E04AF7">
      <w:pPr>
        <w:spacing w:after="0" w:line="480" w:lineRule="auto"/>
        <w:rPr>
          <w:rFonts w:ascii="Times New Roman" w:hAnsi="Times New Roman" w:cs="Times New Roman"/>
          <w:b/>
          <w:sz w:val="36"/>
        </w:rPr>
      </w:pPr>
      <w:r w:rsidRPr="003C72D4">
        <w:rPr>
          <w:rFonts w:ascii="Times New Roman" w:hAnsi="Times New Roman" w:cs="Times New Roman"/>
          <w:b/>
          <w:sz w:val="36"/>
        </w:rPr>
        <w:br w:type="page"/>
      </w:r>
    </w:p>
    <w:p w14:paraId="4F4D73BB" w14:textId="301B8CAE" w:rsidR="00C7317E" w:rsidRPr="003C72D4" w:rsidRDefault="00C7317E" w:rsidP="00E04AF7">
      <w:pPr>
        <w:spacing w:after="0" w:line="480" w:lineRule="auto"/>
        <w:outlineLvl w:val="0"/>
        <w:rPr>
          <w:rFonts w:ascii="Times New Roman" w:hAnsi="Times New Roman" w:cs="Times New Roman"/>
          <w:sz w:val="24"/>
        </w:rPr>
      </w:pPr>
      <w:r w:rsidRPr="003C72D4">
        <w:rPr>
          <w:rFonts w:ascii="Times New Roman" w:hAnsi="Times New Roman" w:cs="Times New Roman"/>
          <w:b/>
          <w:sz w:val="36"/>
        </w:rPr>
        <w:lastRenderedPageBreak/>
        <w:t>Results</w:t>
      </w:r>
    </w:p>
    <w:p w14:paraId="2EFD6F6D" w14:textId="77777777" w:rsidR="002A3B9D" w:rsidRDefault="002A3B9D" w:rsidP="00E04AF7">
      <w:pPr>
        <w:spacing w:after="0" w:line="480" w:lineRule="auto"/>
        <w:outlineLvl w:val="0"/>
        <w:rPr>
          <w:rFonts w:ascii="Times New Roman" w:hAnsi="Times New Roman" w:cs="Times New Roman"/>
          <w:b/>
          <w:i/>
          <w:sz w:val="28"/>
        </w:rPr>
      </w:pPr>
    </w:p>
    <w:p w14:paraId="695DAD10" w14:textId="66FDA759" w:rsidR="00C7317E" w:rsidRPr="003C72D4" w:rsidRDefault="00E261DB" w:rsidP="00E04AF7">
      <w:pPr>
        <w:spacing w:after="0" w:line="480" w:lineRule="auto"/>
        <w:outlineLvl w:val="0"/>
        <w:rPr>
          <w:rFonts w:ascii="Times New Roman" w:hAnsi="Times New Roman" w:cs="Times New Roman"/>
          <w:b/>
          <w:i/>
          <w:sz w:val="28"/>
        </w:rPr>
      </w:pPr>
      <w:r w:rsidRPr="003C72D4">
        <w:rPr>
          <w:rFonts w:ascii="Times New Roman" w:hAnsi="Times New Roman" w:cs="Times New Roman"/>
          <w:b/>
          <w:i/>
          <w:sz w:val="28"/>
        </w:rPr>
        <w:t xml:space="preserve">Overall cohort </w:t>
      </w:r>
    </w:p>
    <w:p w14:paraId="49C540BD" w14:textId="43471C36" w:rsidR="00C7317E" w:rsidRPr="003C72D4" w:rsidRDefault="0079074C" w:rsidP="00E04AF7">
      <w:pPr>
        <w:spacing w:after="0" w:line="480" w:lineRule="auto"/>
        <w:rPr>
          <w:rFonts w:ascii="Times New Roman" w:hAnsi="Times New Roman" w:cs="Times New Roman"/>
          <w:sz w:val="24"/>
        </w:rPr>
      </w:pPr>
      <w:r w:rsidRPr="003C72D4">
        <w:rPr>
          <w:rFonts w:ascii="Times New Roman" w:hAnsi="Times New Roman" w:cs="Times New Roman"/>
          <w:sz w:val="24"/>
        </w:rPr>
        <w:t>Of the total 113 bilateral patients sent the pack, 65 responded (</w:t>
      </w:r>
      <w:r w:rsidRPr="003C72D4">
        <w:rPr>
          <w:rFonts w:ascii="Times New Roman" w:hAnsi="Times New Roman" w:cs="Times New Roman"/>
          <w:i/>
          <w:sz w:val="24"/>
        </w:rPr>
        <w:t xml:space="preserve">response rate 58.0%; </w:t>
      </w:r>
      <w:r w:rsidR="001F27DA" w:rsidRPr="003C72D4">
        <w:rPr>
          <w:rFonts w:ascii="Times New Roman" w:hAnsi="Times New Roman" w:cs="Times New Roman"/>
          <w:b/>
          <w:sz w:val="24"/>
        </w:rPr>
        <w:t>(</w:t>
      </w:r>
      <w:r w:rsidR="002B4066" w:rsidRPr="003C72D4">
        <w:rPr>
          <w:rFonts w:ascii="Times New Roman" w:hAnsi="Times New Roman" w:cs="Times New Roman"/>
          <w:b/>
          <w:i/>
          <w:sz w:val="24"/>
        </w:rPr>
        <w:t>Table</w:t>
      </w:r>
      <w:r w:rsidRPr="003C72D4">
        <w:rPr>
          <w:rFonts w:ascii="Times New Roman" w:hAnsi="Times New Roman" w:cs="Times New Roman"/>
          <w:b/>
          <w:i/>
          <w:sz w:val="24"/>
        </w:rPr>
        <w:t xml:space="preserve"> </w:t>
      </w:r>
      <w:r w:rsidR="00D348F1">
        <w:rPr>
          <w:rFonts w:ascii="Times New Roman" w:hAnsi="Times New Roman" w:cs="Times New Roman"/>
          <w:b/>
          <w:i/>
          <w:sz w:val="24"/>
        </w:rPr>
        <w:t>4</w:t>
      </w:r>
      <w:r w:rsidRPr="003C72D4">
        <w:rPr>
          <w:rFonts w:ascii="Times New Roman" w:hAnsi="Times New Roman" w:cs="Times New Roman"/>
          <w:b/>
          <w:sz w:val="24"/>
        </w:rPr>
        <w:t>)</w:t>
      </w:r>
      <w:r w:rsidRPr="003C72D4">
        <w:rPr>
          <w:rFonts w:ascii="Times New Roman" w:hAnsi="Times New Roman" w:cs="Times New Roman"/>
          <w:sz w:val="24"/>
        </w:rPr>
        <w:t>, and 57 of these responses were usable. Eight responses were not used because</w:t>
      </w:r>
      <w:r w:rsidR="00BB0E30" w:rsidRPr="003C72D4">
        <w:rPr>
          <w:rFonts w:ascii="Times New Roman" w:hAnsi="Times New Roman" w:cs="Times New Roman"/>
          <w:sz w:val="24"/>
        </w:rPr>
        <w:t>:</w:t>
      </w:r>
      <w:r w:rsidRPr="003C72D4">
        <w:rPr>
          <w:rFonts w:ascii="Times New Roman" w:hAnsi="Times New Roman" w:cs="Times New Roman"/>
          <w:sz w:val="24"/>
        </w:rPr>
        <w:t xml:space="preserve"> </w:t>
      </w:r>
      <w:r w:rsidR="000A0DF7">
        <w:rPr>
          <w:rFonts w:ascii="Times New Roman" w:hAnsi="Times New Roman" w:cs="Times New Roman"/>
          <w:sz w:val="24"/>
        </w:rPr>
        <w:t>patie</w:t>
      </w:r>
      <w:r w:rsidR="00BB0E30" w:rsidRPr="003C72D4">
        <w:rPr>
          <w:rFonts w:ascii="Times New Roman" w:hAnsi="Times New Roman" w:cs="Times New Roman"/>
          <w:sz w:val="24"/>
        </w:rPr>
        <w:t>n</w:t>
      </w:r>
      <w:r w:rsidR="000A0DF7">
        <w:rPr>
          <w:rFonts w:ascii="Times New Roman" w:hAnsi="Times New Roman" w:cs="Times New Roman"/>
          <w:sz w:val="24"/>
        </w:rPr>
        <w:t>t</w:t>
      </w:r>
      <w:r w:rsidR="00BB0E30" w:rsidRPr="003C72D4">
        <w:rPr>
          <w:rFonts w:ascii="Times New Roman" w:hAnsi="Times New Roman" w:cs="Times New Roman"/>
          <w:sz w:val="24"/>
        </w:rPr>
        <w:t>s had delayed reconstructions (n=3)</w:t>
      </w:r>
      <w:r w:rsidR="00FA59A9" w:rsidRPr="003C72D4">
        <w:rPr>
          <w:rFonts w:ascii="Times New Roman" w:hAnsi="Times New Roman" w:cs="Times New Roman"/>
          <w:sz w:val="24"/>
        </w:rPr>
        <w:t>,</w:t>
      </w:r>
      <w:r w:rsidR="00BB0E30" w:rsidRPr="003C72D4">
        <w:rPr>
          <w:rFonts w:ascii="Times New Roman" w:hAnsi="Times New Roman" w:cs="Times New Roman"/>
          <w:sz w:val="24"/>
        </w:rPr>
        <w:t xml:space="preserve"> </w:t>
      </w:r>
      <w:r w:rsidRPr="003C72D4">
        <w:rPr>
          <w:rFonts w:ascii="Times New Roman" w:hAnsi="Times New Roman" w:cs="Times New Roman"/>
          <w:sz w:val="24"/>
        </w:rPr>
        <w:t>forms ha</w:t>
      </w:r>
      <w:r w:rsidR="00BB0E30" w:rsidRPr="003C72D4">
        <w:rPr>
          <w:rFonts w:ascii="Times New Roman" w:hAnsi="Times New Roman" w:cs="Times New Roman"/>
          <w:sz w:val="24"/>
        </w:rPr>
        <w:t>d been incorrectly filled (n=3</w:t>
      </w:r>
      <w:r w:rsidRPr="003C72D4">
        <w:rPr>
          <w:rFonts w:ascii="Times New Roman" w:hAnsi="Times New Roman" w:cs="Times New Roman"/>
          <w:sz w:val="24"/>
        </w:rPr>
        <w:t xml:space="preserve">), or returned blank (n = 2). </w:t>
      </w:r>
      <w:r w:rsidR="00C7317E" w:rsidRPr="003C72D4">
        <w:rPr>
          <w:rFonts w:ascii="Times New Roman" w:hAnsi="Times New Roman" w:cs="Times New Roman"/>
          <w:sz w:val="24"/>
        </w:rPr>
        <w:t xml:space="preserve">The overall median age was 45 with a range of 24 to 72. </w:t>
      </w:r>
      <w:r w:rsidR="002B4066" w:rsidRPr="003C72D4">
        <w:rPr>
          <w:rFonts w:ascii="Times New Roman" w:hAnsi="Times New Roman" w:cs="Times New Roman"/>
          <w:b/>
          <w:i/>
          <w:sz w:val="24"/>
        </w:rPr>
        <w:t>Table</w:t>
      </w:r>
      <w:r w:rsidR="00E3255D">
        <w:rPr>
          <w:rFonts w:ascii="Times New Roman" w:hAnsi="Times New Roman" w:cs="Times New Roman"/>
          <w:b/>
          <w:i/>
          <w:sz w:val="24"/>
        </w:rPr>
        <w:t xml:space="preserve"> 1</w:t>
      </w:r>
      <w:r w:rsidR="0018115E" w:rsidRPr="003C72D4">
        <w:rPr>
          <w:rFonts w:ascii="Times New Roman" w:hAnsi="Times New Roman" w:cs="Times New Roman"/>
          <w:sz w:val="24"/>
        </w:rPr>
        <w:t xml:space="preserve"> demonstrates the characteristics of </w:t>
      </w:r>
      <w:r w:rsidR="00FA59A9" w:rsidRPr="003C72D4">
        <w:rPr>
          <w:rFonts w:ascii="Times New Roman" w:hAnsi="Times New Roman" w:cs="Times New Roman"/>
          <w:sz w:val="24"/>
        </w:rPr>
        <w:t xml:space="preserve">the </w:t>
      </w:r>
      <w:r w:rsidR="0018115E" w:rsidRPr="003C72D4">
        <w:rPr>
          <w:rFonts w:ascii="Times New Roman" w:hAnsi="Times New Roman" w:cs="Times New Roman"/>
          <w:sz w:val="24"/>
        </w:rPr>
        <w:t>patients</w:t>
      </w:r>
      <w:r w:rsidR="00C7317E" w:rsidRPr="003C72D4">
        <w:rPr>
          <w:rFonts w:ascii="Times New Roman" w:hAnsi="Times New Roman" w:cs="Times New Roman"/>
          <w:sz w:val="24"/>
        </w:rPr>
        <w:t xml:space="preserve">. </w:t>
      </w:r>
      <w:r w:rsidR="002847AD" w:rsidRPr="003C72D4">
        <w:rPr>
          <w:rFonts w:ascii="Times New Roman" w:hAnsi="Times New Roman" w:cs="Times New Roman"/>
          <w:sz w:val="24"/>
        </w:rPr>
        <w:t xml:space="preserve">Despite collection from a single tertiary centre, </w:t>
      </w:r>
      <w:r w:rsidR="00FA59A9" w:rsidRPr="003C72D4">
        <w:rPr>
          <w:rFonts w:ascii="Times New Roman" w:hAnsi="Times New Roman" w:cs="Times New Roman"/>
          <w:sz w:val="24"/>
        </w:rPr>
        <w:t xml:space="preserve">the </w:t>
      </w:r>
      <w:r w:rsidR="00C7317E" w:rsidRPr="003C72D4">
        <w:rPr>
          <w:rFonts w:ascii="Times New Roman" w:hAnsi="Times New Roman" w:cs="Times New Roman"/>
          <w:sz w:val="24"/>
        </w:rPr>
        <w:t>data w</w:t>
      </w:r>
      <w:r w:rsidR="00FA59A9" w:rsidRPr="003C72D4">
        <w:rPr>
          <w:rFonts w:ascii="Times New Roman" w:hAnsi="Times New Roman" w:cs="Times New Roman"/>
          <w:sz w:val="24"/>
        </w:rPr>
        <w:t>ere</w:t>
      </w:r>
      <w:r w:rsidR="00C7317E" w:rsidRPr="003C72D4">
        <w:rPr>
          <w:rFonts w:ascii="Times New Roman" w:hAnsi="Times New Roman" w:cs="Times New Roman"/>
          <w:sz w:val="24"/>
        </w:rPr>
        <w:t xml:space="preserve"> comparable with a </w:t>
      </w:r>
      <w:r w:rsidR="00FA59A9" w:rsidRPr="003C72D4">
        <w:rPr>
          <w:rFonts w:ascii="Times New Roman" w:hAnsi="Times New Roman" w:cs="Times New Roman"/>
          <w:sz w:val="24"/>
        </w:rPr>
        <w:t xml:space="preserve">UK </w:t>
      </w:r>
      <w:r w:rsidR="00C7317E" w:rsidRPr="003C72D4">
        <w:rPr>
          <w:rFonts w:ascii="Times New Roman" w:hAnsi="Times New Roman" w:cs="Times New Roman"/>
          <w:sz w:val="24"/>
        </w:rPr>
        <w:t>National Survey</w:t>
      </w:r>
      <w:r w:rsidR="00C61D3A">
        <w:rPr>
          <w:rFonts w:ascii="Times New Roman" w:hAnsi="Times New Roman" w:cs="Times New Roman"/>
          <w:sz w:val="24"/>
          <w:vertAlign w:val="superscript"/>
        </w:rPr>
        <w:fldChar w:fldCharType="begin" w:fldLock="1"/>
      </w:r>
      <w:r w:rsidR="0025753F">
        <w:rPr>
          <w:rFonts w:ascii="Times New Roman" w:hAnsi="Times New Roman" w:cs="Times New Roman"/>
          <w:sz w:val="24"/>
          <w:vertAlign w:val="superscript"/>
        </w:rPr>
        <w:instrText>ADDIN CSL_CITATION { "citationItems" : [ { "id" : "ITEM-1", "itemData" : { "author" : [ { "dropping-particle" : "", "family" : "National Mastectomy and Breast Reconstruction Audit [UK]", "given" : "", "non-dropping-particle" : "", "parse-names" : false, "suffix" : "" } ], "container-title" : "Content.digital.nhs.uk. (2011). A national audit of provision and outcomes of mastectomy and breast reconstruction surgery for women in England. [online] Available at: http://content.digital.nhs.uk/article/2021/Website-Search?productid=67&amp;q=national+breas", "id" : "ITEM-1", "issued" : { "date-parts" : [ [ "2011" ] ] }, "title" : "No Title", "type" : "article-journal" }, "uris" : [ "http://www.mendeley.com/documents/?uuid=89f22d88-0b29-407d-b3c5-b457c130a1fd" ] } ], "mendeley" : { "formattedCitation" : "&lt;sup&gt;16&lt;/sup&gt;", "plainTextFormattedCitation" : "16", "previouslyFormattedCitation" : "&lt;sup&gt;15&lt;/sup&gt;" }, "properties" : { "noteIndex" : 0 }, "schema" : "https://github.com/citation-style-language/schema/raw/master/csl-citation.json" }</w:instrText>
      </w:r>
      <w:r w:rsidR="00C61D3A">
        <w:rPr>
          <w:rFonts w:ascii="Times New Roman" w:hAnsi="Times New Roman" w:cs="Times New Roman"/>
          <w:sz w:val="24"/>
          <w:vertAlign w:val="superscript"/>
        </w:rPr>
        <w:fldChar w:fldCharType="separate"/>
      </w:r>
      <w:r w:rsidR="0025753F" w:rsidRPr="0025753F">
        <w:rPr>
          <w:rFonts w:ascii="Times New Roman" w:hAnsi="Times New Roman" w:cs="Times New Roman"/>
          <w:noProof/>
          <w:sz w:val="24"/>
          <w:vertAlign w:val="superscript"/>
        </w:rPr>
        <w:t>16</w:t>
      </w:r>
      <w:r w:rsidR="00C61D3A">
        <w:rPr>
          <w:rFonts w:ascii="Times New Roman" w:hAnsi="Times New Roman" w:cs="Times New Roman"/>
          <w:sz w:val="24"/>
          <w:vertAlign w:val="superscript"/>
        </w:rPr>
        <w:fldChar w:fldCharType="end"/>
      </w:r>
      <w:r w:rsidR="00C7317E" w:rsidRPr="003C72D4">
        <w:rPr>
          <w:rFonts w:ascii="Times New Roman" w:hAnsi="Times New Roman" w:cs="Times New Roman"/>
          <w:i/>
          <w:sz w:val="24"/>
        </w:rPr>
        <w:t xml:space="preserve"> </w:t>
      </w:r>
      <w:r w:rsidR="00C7317E" w:rsidRPr="003C72D4">
        <w:rPr>
          <w:rFonts w:ascii="Times New Roman" w:hAnsi="Times New Roman" w:cs="Times New Roman"/>
          <w:sz w:val="24"/>
        </w:rPr>
        <w:t>(</w:t>
      </w:r>
      <w:r w:rsidR="002B4066" w:rsidRPr="003C72D4">
        <w:rPr>
          <w:rFonts w:ascii="Times New Roman" w:hAnsi="Times New Roman" w:cs="Times New Roman"/>
          <w:b/>
          <w:i/>
          <w:sz w:val="24"/>
        </w:rPr>
        <w:t>Table</w:t>
      </w:r>
      <w:r w:rsidR="00C7317E" w:rsidRPr="003C72D4">
        <w:rPr>
          <w:rFonts w:ascii="Times New Roman" w:hAnsi="Times New Roman" w:cs="Times New Roman"/>
          <w:b/>
          <w:i/>
          <w:sz w:val="24"/>
        </w:rPr>
        <w:t xml:space="preserve"> </w:t>
      </w:r>
      <w:r w:rsidR="00E3255D">
        <w:rPr>
          <w:rFonts w:ascii="Times New Roman" w:hAnsi="Times New Roman" w:cs="Times New Roman"/>
          <w:b/>
          <w:i/>
          <w:sz w:val="24"/>
        </w:rPr>
        <w:t>5</w:t>
      </w:r>
      <w:r w:rsidR="002847AD" w:rsidRPr="003C72D4">
        <w:rPr>
          <w:rFonts w:ascii="Times New Roman" w:hAnsi="Times New Roman" w:cs="Times New Roman"/>
          <w:sz w:val="24"/>
        </w:rPr>
        <w:t>).</w:t>
      </w:r>
    </w:p>
    <w:p w14:paraId="2F516B27" w14:textId="77777777" w:rsidR="00C7317E" w:rsidRPr="003C72D4" w:rsidRDefault="00C7317E" w:rsidP="00E04AF7">
      <w:pPr>
        <w:spacing w:after="0" w:line="480" w:lineRule="auto"/>
        <w:rPr>
          <w:rFonts w:ascii="Times New Roman" w:hAnsi="Times New Roman" w:cs="Times New Roman"/>
          <w:sz w:val="24"/>
        </w:rPr>
      </w:pPr>
    </w:p>
    <w:p w14:paraId="11AAB674" w14:textId="2C47F763" w:rsidR="00C7317E" w:rsidRPr="003C72D4" w:rsidRDefault="00852920" w:rsidP="00E04AF7">
      <w:pPr>
        <w:spacing w:after="0" w:line="480" w:lineRule="auto"/>
        <w:rPr>
          <w:rFonts w:ascii="Times New Roman" w:hAnsi="Times New Roman" w:cs="Times New Roman"/>
          <w:sz w:val="24"/>
        </w:rPr>
      </w:pPr>
      <w:r w:rsidRPr="003C72D4">
        <w:rPr>
          <w:rFonts w:ascii="Times New Roman" w:hAnsi="Times New Roman" w:cs="Times New Roman"/>
          <w:sz w:val="24"/>
        </w:rPr>
        <w:t>The score for each groups’ physical symptoms were very similar (</w:t>
      </w:r>
      <w:r w:rsidR="002B4066" w:rsidRPr="003C72D4">
        <w:rPr>
          <w:rFonts w:ascii="Times New Roman" w:hAnsi="Times New Roman" w:cs="Times New Roman"/>
          <w:b/>
          <w:i/>
          <w:sz w:val="24"/>
        </w:rPr>
        <w:t>Table</w:t>
      </w:r>
      <w:r w:rsidRPr="003C72D4">
        <w:rPr>
          <w:rFonts w:ascii="Times New Roman" w:hAnsi="Times New Roman" w:cs="Times New Roman"/>
          <w:b/>
          <w:i/>
          <w:sz w:val="24"/>
        </w:rPr>
        <w:t xml:space="preserve"> </w:t>
      </w:r>
      <w:r w:rsidR="00E3255D">
        <w:rPr>
          <w:rFonts w:ascii="Times New Roman" w:hAnsi="Times New Roman" w:cs="Times New Roman"/>
          <w:b/>
          <w:i/>
          <w:sz w:val="24"/>
        </w:rPr>
        <w:t>6</w:t>
      </w:r>
      <w:r w:rsidRPr="003C72D4">
        <w:rPr>
          <w:rFonts w:ascii="Times New Roman" w:hAnsi="Times New Roman" w:cs="Times New Roman"/>
          <w:sz w:val="24"/>
        </w:rPr>
        <w:t xml:space="preserve">) and the </w:t>
      </w:r>
      <w:r w:rsidR="00C7317E" w:rsidRPr="003C72D4">
        <w:rPr>
          <w:rFonts w:ascii="Times New Roman" w:hAnsi="Times New Roman" w:cs="Times New Roman"/>
          <w:sz w:val="24"/>
        </w:rPr>
        <w:t xml:space="preserve">spread of </w:t>
      </w:r>
      <w:r w:rsidRPr="003C72D4">
        <w:rPr>
          <w:rFonts w:ascii="Times New Roman" w:hAnsi="Times New Roman" w:cs="Times New Roman"/>
          <w:sz w:val="24"/>
        </w:rPr>
        <w:t>results</w:t>
      </w:r>
      <w:r w:rsidR="00C7317E" w:rsidRPr="003C72D4">
        <w:rPr>
          <w:rFonts w:ascii="Times New Roman" w:hAnsi="Times New Roman" w:cs="Times New Roman"/>
          <w:sz w:val="24"/>
        </w:rPr>
        <w:t xml:space="preserve"> (</w:t>
      </w:r>
      <w:r w:rsidR="002B4066" w:rsidRPr="003C72D4">
        <w:rPr>
          <w:rFonts w:ascii="Times New Roman" w:hAnsi="Times New Roman" w:cs="Times New Roman"/>
          <w:b/>
          <w:i/>
          <w:sz w:val="24"/>
        </w:rPr>
        <w:t>Table</w:t>
      </w:r>
      <w:r w:rsidR="0018115E" w:rsidRPr="003C72D4">
        <w:rPr>
          <w:rFonts w:ascii="Times New Roman" w:hAnsi="Times New Roman" w:cs="Times New Roman"/>
          <w:b/>
          <w:i/>
          <w:sz w:val="24"/>
        </w:rPr>
        <w:t xml:space="preserve"> </w:t>
      </w:r>
      <w:r w:rsidR="00E3255D">
        <w:rPr>
          <w:rFonts w:ascii="Times New Roman" w:hAnsi="Times New Roman" w:cs="Times New Roman"/>
          <w:b/>
          <w:i/>
          <w:sz w:val="24"/>
        </w:rPr>
        <w:t>7</w:t>
      </w:r>
      <w:r w:rsidR="00C7317E" w:rsidRPr="003C72D4">
        <w:rPr>
          <w:rFonts w:ascii="Times New Roman" w:hAnsi="Times New Roman" w:cs="Times New Roman"/>
          <w:sz w:val="24"/>
        </w:rPr>
        <w:t xml:space="preserve">) was smallest (IQR = 16.5) </w:t>
      </w:r>
      <w:r w:rsidRPr="003C72D4">
        <w:rPr>
          <w:rFonts w:ascii="Times New Roman" w:hAnsi="Times New Roman" w:cs="Times New Roman"/>
          <w:sz w:val="24"/>
        </w:rPr>
        <w:t>in this</w:t>
      </w:r>
      <w:r w:rsidR="00643D1B" w:rsidRPr="003C72D4">
        <w:rPr>
          <w:rFonts w:ascii="Times New Roman" w:hAnsi="Times New Roman" w:cs="Times New Roman"/>
          <w:sz w:val="24"/>
        </w:rPr>
        <w:t xml:space="preserve"> parameter</w:t>
      </w:r>
      <w:r w:rsidRPr="003C72D4">
        <w:rPr>
          <w:rFonts w:ascii="Times New Roman" w:hAnsi="Times New Roman" w:cs="Times New Roman"/>
          <w:sz w:val="24"/>
        </w:rPr>
        <w:t xml:space="preserve">, </w:t>
      </w:r>
      <w:r w:rsidR="008203AE" w:rsidRPr="003C72D4">
        <w:rPr>
          <w:rFonts w:ascii="Times New Roman" w:hAnsi="Times New Roman" w:cs="Times New Roman"/>
          <w:sz w:val="24"/>
        </w:rPr>
        <w:t>reflecting that patients had very similar post-operative symptoms.</w:t>
      </w:r>
      <w:r w:rsidR="00C7317E" w:rsidRPr="003C72D4">
        <w:rPr>
          <w:rFonts w:ascii="Times New Roman" w:hAnsi="Times New Roman" w:cs="Times New Roman"/>
          <w:sz w:val="24"/>
        </w:rPr>
        <w:t xml:space="preserve"> </w:t>
      </w:r>
      <w:r w:rsidR="008203AE" w:rsidRPr="003C72D4">
        <w:rPr>
          <w:rFonts w:ascii="Times New Roman" w:hAnsi="Times New Roman" w:cs="Times New Roman"/>
          <w:sz w:val="24"/>
        </w:rPr>
        <w:t>Therefore,</w:t>
      </w:r>
      <w:r w:rsidR="00C7317E" w:rsidRPr="003C72D4">
        <w:rPr>
          <w:rFonts w:ascii="Times New Roman" w:hAnsi="Times New Roman" w:cs="Times New Roman"/>
          <w:sz w:val="24"/>
        </w:rPr>
        <w:t xml:space="preserve"> </w:t>
      </w:r>
      <w:r w:rsidR="008203AE" w:rsidRPr="003C72D4">
        <w:rPr>
          <w:rFonts w:ascii="Times New Roman" w:hAnsi="Times New Roman" w:cs="Times New Roman"/>
          <w:sz w:val="24"/>
        </w:rPr>
        <w:t>differences</w:t>
      </w:r>
      <w:r w:rsidR="00C7317E" w:rsidRPr="003C72D4">
        <w:rPr>
          <w:rFonts w:ascii="Times New Roman" w:hAnsi="Times New Roman" w:cs="Times New Roman"/>
          <w:sz w:val="24"/>
        </w:rPr>
        <w:t xml:space="preserve"> in other satisfaction parameters were not due to differences in physical symptoms</w:t>
      </w:r>
      <w:r w:rsidR="008203AE" w:rsidRPr="003C72D4">
        <w:rPr>
          <w:rFonts w:ascii="Times New Roman" w:hAnsi="Times New Roman" w:cs="Times New Roman"/>
          <w:sz w:val="24"/>
        </w:rPr>
        <w:t xml:space="preserve"> or pain</w:t>
      </w:r>
      <w:r w:rsidR="00C7317E" w:rsidRPr="003C72D4">
        <w:rPr>
          <w:rFonts w:ascii="Times New Roman" w:hAnsi="Times New Roman" w:cs="Times New Roman"/>
          <w:sz w:val="24"/>
        </w:rPr>
        <w:t>.</w:t>
      </w:r>
      <w:r w:rsidRPr="003C72D4">
        <w:rPr>
          <w:rFonts w:ascii="Times New Roman" w:hAnsi="Times New Roman" w:cs="Times New Roman"/>
          <w:sz w:val="24"/>
        </w:rPr>
        <w:t xml:space="preserve"> </w:t>
      </w:r>
    </w:p>
    <w:p w14:paraId="5D263E8E" w14:textId="77777777" w:rsidR="00C7317E" w:rsidRPr="003C72D4" w:rsidRDefault="00C7317E" w:rsidP="00E04AF7">
      <w:pPr>
        <w:spacing w:after="0" w:line="480" w:lineRule="auto"/>
        <w:rPr>
          <w:rFonts w:ascii="Times New Roman" w:hAnsi="Times New Roman" w:cs="Times New Roman"/>
          <w:sz w:val="24"/>
        </w:rPr>
      </w:pPr>
    </w:p>
    <w:p w14:paraId="1F3AB331" w14:textId="4D312FF8" w:rsidR="00C7317E" w:rsidRPr="003C72D4" w:rsidRDefault="007435AE" w:rsidP="00E04AF7">
      <w:pPr>
        <w:spacing w:after="0" w:line="480" w:lineRule="auto"/>
        <w:rPr>
          <w:rFonts w:ascii="Times New Roman" w:hAnsi="Times New Roman" w:cs="Times New Roman"/>
          <w:sz w:val="24"/>
        </w:rPr>
      </w:pPr>
      <w:r w:rsidRPr="003C72D4">
        <w:rPr>
          <w:rFonts w:ascii="Times New Roman" w:hAnsi="Times New Roman" w:cs="Times New Roman"/>
          <w:sz w:val="24"/>
        </w:rPr>
        <w:t xml:space="preserve">The satisfaction scores for “outcome” and “psychosocial wellbeing” were </w:t>
      </w:r>
      <w:r w:rsidR="00FA59A9" w:rsidRPr="003C72D4">
        <w:rPr>
          <w:rFonts w:ascii="Times New Roman" w:hAnsi="Times New Roman" w:cs="Times New Roman"/>
          <w:sz w:val="24"/>
        </w:rPr>
        <w:t xml:space="preserve">also </w:t>
      </w:r>
      <w:r w:rsidRPr="003C72D4">
        <w:rPr>
          <w:rFonts w:ascii="Times New Roman" w:hAnsi="Times New Roman" w:cs="Times New Roman"/>
          <w:sz w:val="24"/>
        </w:rPr>
        <w:t xml:space="preserve">very similar </w:t>
      </w:r>
      <w:r w:rsidR="00C7317E" w:rsidRPr="003C72D4">
        <w:rPr>
          <w:rFonts w:ascii="Times New Roman" w:hAnsi="Times New Roman" w:cs="Times New Roman"/>
          <w:sz w:val="24"/>
        </w:rPr>
        <w:t>(</w:t>
      </w:r>
      <w:r w:rsidR="002B4066" w:rsidRPr="003C72D4">
        <w:rPr>
          <w:rFonts w:ascii="Times New Roman" w:hAnsi="Times New Roman" w:cs="Times New Roman"/>
          <w:b/>
          <w:i/>
          <w:sz w:val="24"/>
        </w:rPr>
        <w:t>Table</w:t>
      </w:r>
      <w:r w:rsidR="00E3255D">
        <w:rPr>
          <w:rFonts w:ascii="Times New Roman" w:hAnsi="Times New Roman" w:cs="Times New Roman"/>
          <w:b/>
          <w:i/>
          <w:sz w:val="24"/>
        </w:rPr>
        <w:t xml:space="preserve"> 6</w:t>
      </w:r>
      <w:r w:rsidR="00C7317E" w:rsidRPr="003C72D4">
        <w:rPr>
          <w:rFonts w:ascii="Times New Roman" w:hAnsi="Times New Roman" w:cs="Times New Roman"/>
          <w:b/>
          <w:i/>
          <w:sz w:val="24"/>
        </w:rPr>
        <w:t>)</w:t>
      </w:r>
      <w:r w:rsidR="00C7317E" w:rsidRPr="003C72D4">
        <w:rPr>
          <w:rFonts w:ascii="Times New Roman" w:hAnsi="Times New Roman" w:cs="Times New Roman"/>
          <w:sz w:val="24"/>
        </w:rPr>
        <w:t xml:space="preserve">. A paired t-test of results </w:t>
      </w:r>
      <w:r w:rsidRPr="003C72D4">
        <w:rPr>
          <w:rFonts w:ascii="Times New Roman" w:hAnsi="Times New Roman" w:cs="Times New Roman"/>
          <w:sz w:val="24"/>
        </w:rPr>
        <w:t xml:space="preserve">showed that </w:t>
      </w:r>
      <w:r w:rsidR="00A81F80">
        <w:rPr>
          <w:rFonts w:ascii="Times New Roman" w:hAnsi="Times New Roman" w:cs="Times New Roman"/>
          <w:sz w:val="24"/>
        </w:rPr>
        <w:t>these two</w:t>
      </w:r>
      <w:r w:rsidRPr="003C72D4">
        <w:rPr>
          <w:rFonts w:ascii="Times New Roman" w:hAnsi="Times New Roman" w:cs="Times New Roman"/>
          <w:sz w:val="24"/>
        </w:rPr>
        <w:t xml:space="preserve"> scores </w:t>
      </w:r>
      <w:r w:rsidR="00C7317E" w:rsidRPr="003C72D4">
        <w:rPr>
          <w:rFonts w:ascii="Times New Roman" w:hAnsi="Times New Roman" w:cs="Times New Roman"/>
          <w:sz w:val="24"/>
        </w:rPr>
        <w:t>increased together significantly (R = 0.49; P&lt;0.0001)</w:t>
      </w:r>
      <w:r w:rsidR="00A81F80">
        <w:rPr>
          <w:rFonts w:ascii="Times New Roman" w:hAnsi="Times New Roman" w:cs="Times New Roman"/>
          <w:sz w:val="24"/>
        </w:rPr>
        <w:t>.</w:t>
      </w:r>
    </w:p>
    <w:p w14:paraId="29F91DF8" w14:textId="77777777" w:rsidR="00C7317E" w:rsidRPr="003C72D4" w:rsidRDefault="00C7317E" w:rsidP="00E04AF7">
      <w:pPr>
        <w:spacing w:after="0" w:line="480" w:lineRule="auto"/>
        <w:rPr>
          <w:rFonts w:ascii="Times New Roman" w:hAnsi="Times New Roman" w:cs="Times New Roman"/>
          <w:sz w:val="24"/>
        </w:rPr>
      </w:pPr>
    </w:p>
    <w:p w14:paraId="54FF6B4A" w14:textId="1F5266D7" w:rsidR="00C7317E" w:rsidRPr="003C72D4" w:rsidRDefault="007435AE" w:rsidP="00E04AF7">
      <w:pPr>
        <w:spacing w:after="0" w:line="480" w:lineRule="auto"/>
        <w:rPr>
          <w:rFonts w:ascii="Times New Roman" w:hAnsi="Times New Roman" w:cs="Times New Roman"/>
          <w:sz w:val="24"/>
        </w:rPr>
      </w:pPr>
      <w:r w:rsidRPr="003C72D4">
        <w:rPr>
          <w:rFonts w:ascii="Times New Roman" w:hAnsi="Times New Roman" w:cs="Times New Roman"/>
          <w:sz w:val="24"/>
        </w:rPr>
        <w:t xml:space="preserve">The scores for </w:t>
      </w:r>
      <w:r w:rsidR="00C7317E" w:rsidRPr="003C72D4">
        <w:rPr>
          <w:rFonts w:ascii="Times New Roman" w:hAnsi="Times New Roman" w:cs="Times New Roman"/>
          <w:sz w:val="24"/>
        </w:rPr>
        <w:t>sexual wellbeing were lower than the other parameters, and the only</w:t>
      </w:r>
      <w:r w:rsidR="00FA59A9" w:rsidRPr="003C72D4">
        <w:rPr>
          <w:rFonts w:ascii="Times New Roman" w:hAnsi="Times New Roman" w:cs="Times New Roman"/>
          <w:sz w:val="24"/>
        </w:rPr>
        <w:t xml:space="preserve"> ones </w:t>
      </w:r>
      <w:r w:rsidR="00C7317E" w:rsidRPr="003C72D4">
        <w:rPr>
          <w:rFonts w:ascii="Times New Roman" w:hAnsi="Times New Roman" w:cs="Times New Roman"/>
          <w:sz w:val="24"/>
        </w:rPr>
        <w:t xml:space="preserve">with a median below 65 (median = 54; </w:t>
      </w:r>
      <w:r w:rsidR="00FA59A9" w:rsidRPr="003C72D4">
        <w:rPr>
          <w:rFonts w:ascii="Times New Roman" w:hAnsi="Times New Roman" w:cs="Times New Roman"/>
          <w:b/>
          <w:i/>
          <w:sz w:val="24"/>
        </w:rPr>
        <w:t>Graph</w:t>
      </w:r>
      <w:r w:rsidR="00C7317E" w:rsidRPr="003C72D4">
        <w:rPr>
          <w:rFonts w:ascii="Times New Roman" w:hAnsi="Times New Roman" w:cs="Times New Roman"/>
          <w:b/>
          <w:i/>
          <w:sz w:val="24"/>
        </w:rPr>
        <w:t xml:space="preserve"> 1</w:t>
      </w:r>
      <w:r w:rsidR="00C7317E" w:rsidRPr="003C72D4">
        <w:rPr>
          <w:rFonts w:ascii="Times New Roman" w:hAnsi="Times New Roman" w:cs="Times New Roman"/>
          <w:sz w:val="24"/>
        </w:rPr>
        <w:t xml:space="preserve">). Ordinary one-way ANOVAs comparing all of the satisfaction score components found </w:t>
      </w:r>
      <w:r w:rsidRPr="003C72D4">
        <w:rPr>
          <w:rFonts w:ascii="Times New Roman" w:hAnsi="Times New Roman" w:cs="Times New Roman"/>
          <w:sz w:val="24"/>
        </w:rPr>
        <w:t>this</w:t>
      </w:r>
      <w:r w:rsidR="00C7317E" w:rsidRPr="003C72D4">
        <w:rPr>
          <w:rFonts w:ascii="Times New Roman" w:hAnsi="Times New Roman" w:cs="Times New Roman"/>
          <w:sz w:val="24"/>
        </w:rPr>
        <w:t xml:space="preserve"> score to be significantly lower (P&lt;0.0001 vs. physical, psychosocial, outcome; P=0.01 vs. breast). </w:t>
      </w:r>
    </w:p>
    <w:p w14:paraId="65C3D890" w14:textId="77777777" w:rsidR="00C7317E" w:rsidRPr="003C72D4" w:rsidRDefault="00C7317E" w:rsidP="00E04AF7">
      <w:pPr>
        <w:spacing w:after="0" w:line="480" w:lineRule="auto"/>
        <w:rPr>
          <w:rFonts w:ascii="Times New Roman" w:hAnsi="Times New Roman" w:cs="Times New Roman"/>
          <w:b/>
          <w:i/>
          <w:sz w:val="28"/>
        </w:rPr>
      </w:pPr>
    </w:p>
    <w:p w14:paraId="2557EE9F" w14:textId="5CD70CDE" w:rsidR="00C7317E" w:rsidRPr="003C72D4" w:rsidRDefault="00DD27C7" w:rsidP="00E04AF7">
      <w:pPr>
        <w:spacing w:after="0" w:line="480" w:lineRule="auto"/>
        <w:outlineLvl w:val="0"/>
        <w:rPr>
          <w:rFonts w:ascii="Times New Roman" w:hAnsi="Times New Roman" w:cs="Times New Roman"/>
          <w:b/>
          <w:i/>
          <w:sz w:val="28"/>
        </w:rPr>
      </w:pPr>
      <w:r w:rsidRPr="003C72D4">
        <w:rPr>
          <w:rFonts w:ascii="Times New Roman" w:hAnsi="Times New Roman" w:cs="Times New Roman"/>
          <w:b/>
          <w:i/>
          <w:sz w:val="28"/>
        </w:rPr>
        <w:lastRenderedPageBreak/>
        <w:t>Satisfaction scores by i</w:t>
      </w:r>
      <w:r w:rsidR="00C7317E" w:rsidRPr="003C72D4">
        <w:rPr>
          <w:rFonts w:ascii="Times New Roman" w:hAnsi="Times New Roman" w:cs="Times New Roman"/>
          <w:b/>
          <w:i/>
          <w:sz w:val="28"/>
        </w:rPr>
        <w:t>ndication</w:t>
      </w:r>
      <w:r w:rsidRPr="003C72D4">
        <w:rPr>
          <w:rFonts w:ascii="Times New Roman" w:hAnsi="Times New Roman" w:cs="Times New Roman"/>
          <w:b/>
          <w:i/>
          <w:sz w:val="28"/>
        </w:rPr>
        <w:t xml:space="preserve"> for surgery</w:t>
      </w:r>
    </w:p>
    <w:p w14:paraId="5A461B6A" w14:textId="6C0FDFCA" w:rsidR="00A437F9" w:rsidRPr="003C72D4" w:rsidRDefault="006A0ACA" w:rsidP="00E04AF7">
      <w:pPr>
        <w:widowControl w:val="0"/>
        <w:autoSpaceDE w:val="0"/>
        <w:autoSpaceDN w:val="0"/>
        <w:adjustRightInd w:val="0"/>
        <w:spacing w:after="0" w:line="480" w:lineRule="auto"/>
        <w:rPr>
          <w:rFonts w:ascii="Times New Roman" w:hAnsi="Times New Roman" w:cs="Times New Roman"/>
          <w:sz w:val="24"/>
        </w:rPr>
      </w:pPr>
      <w:r w:rsidRPr="003C72D4">
        <w:rPr>
          <w:rFonts w:ascii="Times New Roman" w:hAnsi="Times New Roman" w:cs="Times New Roman"/>
          <w:sz w:val="24"/>
        </w:rPr>
        <w:t>With exception of physical symptoms</w:t>
      </w:r>
      <w:r w:rsidR="00C7317E" w:rsidRPr="003C72D4">
        <w:rPr>
          <w:rFonts w:ascii="Times New Roman" w:hAnsi="Times New Roman" w:cs="Times New Roman"/>
          <w:sz w:val="24"/>
        </w:rPr>
        <w:t xml:space="preserve">, the risk-reducing (RR) group scored lower (P=0.09) </w:t>
      </w:r>
      <w:r w:rsidR="00477F66" w:rsidRPr="003C72D4">
        <w:rPr>
          <w:rFonts w:ascii="Times New Roman" w:hAnsi="Times New Roman" w:cs="Times New Roman"/>
          <w:sz w:val="24"/>
        </w:rPr>
        <w:t xml:space="preserve">than </w:t>
      </w:r>
      <w:r w:rsidR="00C7317E" w:rsidRPr="003C72D4">
        <w:rPr>
          <w:rFonts w:ascii="Times New Roman" w:hAnsi="Times New Roman" w:cs="Times New Roman"/>
          <w:sz w:val="24"/>
        </w:rPr>
        <w:t>the therapeutic (TT) group</w:t>
      </w:r>
      <w:r w:rsidR="00DD27C7" w:rsidRPr="003C72D4">
        <w:rPr>
          <w:rFonts w:ascii="Times New Roman" w:hAnsi="Times New Roman" w:cs="Times New Roman"/>
          <w:sz w:val="24"/>
        </w:rPr>
        <w:t xml:space="preserve"> (</w:t>
      </w:r>
      <w:r w:rsidR="002B4066" w:rsidRPr="003C72D4">
        <w:rPr>
          <w:rFonts w:ascii="Times New Roman" w:hAnsi="Times New Roman" w:cs="Times New Roman"/>
          <w:b/>
          <w:i/>
          <w:sz w:val="24"/>
        </w:rPr>
        <w:t>Table</w:t>
      </w:r>
      <w:r w:rsidR="00477F66" w:rsidRPr="003C72D4">
        <w:rPr>
          <w:rFonts w:ascii="Times New Roman" w:hAnsi="Times New Roman" w:cs="Times New Roman"/>
          <w:b/>
          <w:i/>
          <w:sz w:val="24"/>
        </w:rPr>
        <w:t xml:space="preserve"> </w:t>
      </w:r>
      <w:r w:rsidR="00E3255D">
        <w:rPr>
          <w:rFonts w:ascii="Times New Roman" w:hAnsi="Times New Roman" w:cs="Times New Roman"/>
          <w:b/>
          <w:i/>
          <w:sz w:val="24"/>
        </w:rPr>
        <w:t>6</w:t>
      </w:r>
      <w:r w:rsidR="00DD27C7" w:rsidRPr="003C72D4">
        <w:rPr>
          <w:rFonts w:ascii="Times New Roman" w:hAnsi="Times New Roman" w:cs="Times New Roman"/>
          <w:sz w:val="24"/>
        </w:rPr>
        <w:t>)</w:t>
      </w:r>
      <w:r w:rsidR="006239C8" w:rsidRPr="003C72D4">
        <w:rPr>
          <w:rFonts w:ascii="Times New Roman" w:hAnsi="Times New Roman" w:cs="Times New Roman"/>
          <w:sz w:val="24"/>
        </w:rPr>
        <w:t xml:space="preserve">. While RR scores </w:t>
      </w:r>
      <w:r w:rsidR="00477F66" w:rsidRPr="003C72D4">
        <w:rPr>
          <w:rFonts w:ascii="Times New Roman" w:hAnsi="Times New Roman" w:cs="Times New Roman"/>
          <w:sz w:val="24"/>
        </w:rPr>
        <w:t>demonstrated greater heterogeneity in results (</w:t>
      </w:r>
      <w:r w:rsidR="002B4066" w:rsidRPr="003C72D4">
        <w:rPr>
          <w:rFonts w:ascii="Times New Roman" w:hAnsi="Times New Roman" w:cs="Times New Roman"/>
          <w:b/>
          <w:i/>
          <w:sz w:val="24"/>
        </w:rPr>
        <w:t>Table</w:t>
      </w:r>
      <w:r w:rsidR="00477F66" w:rsidRPr="003C72D4">
        <w:rPr>
          <w:rFonts w:ascii="Times New Roman" w:hAnsi="Times New Roman" w:cs="Times New Roman"/>
          <w:b/>
          <w:i/>
          <w:sz w:val="24"/>
        </w:rPr>
        <w:t xml:space="preserve"> </w:t>
      </w:r>
      <w:r w:rsidR="00E3255D">
        <w:rPr>
          <w:rFonts w:ascii="Times New Roman" w:hAnsi="Times New Roman" w:cs="Times New Roman"/>
          <w:b/>
          <w:i/>
          <w:sz w:val="24"/>
        </w:rPr>
        <w:t>7</w:t>
      </w:r>
      <w:r w:rsidR="006239C8" w:rsidRPr="003C72D4">
        <w:rPr>
          <w:rFonts w:ascii="Times New Roman" w:hAnsi="Times New Roman" w:cs="Times New Roman"/>
          <w:sz w:val="24"/>
        </w:rPr>
        <w:t>),</w:t>
      </w:r>
      <w:r w:rsidRPr="003C72D4">
        <w:rPr>
          <w:rFonts w:ascii="Times New Roman" w:hAnsi="Times New Roman" w:cs="Times New Roman"/>
          <w:sz w:val="24"/>
        </w:rPr>
        <w:t xml:space="preserve"> individual scores were not significantly different</w:t>
      </w:r>
      <w:r w:rsidR="006239C8" w:rsidRPr="003C72D4">
        <w:rPr>
          <w:rFonts w:ascii="Times New Roman" w:hAnsi="Times New Roman" w:cs="Times New Roman"/>
          <w:sz w:val="24"/>
        </w:rPr>
        <w:t xml:space="preserve"> from the TT group</w:t>
      </w:r>
      <w:r w:rsidRPr="003C72D4">
        <w:rPr>
          <w:rFonts w:ascii="Times New Roman" w:hAnsi="Times New Roman" w:cs="Times New Roman"/>
          <w:sz w:val="24"/>
        </w:rPr>
        <w:t xml:space="preserve">. </w:t>
      </w:r>
      <w:r w:rsidR="00C7317E" w:rsidRPr="003C72D4">
        <w:rPr>
          <w:rFonts w:ascii="Times New Roman" w:hAnsi="Times New Roman" w:cs="Times New Roman"/>
          <w:sz w:val="24"/>
        </w:rPr>
        <w:t xml:space="preserve"> When comparing the TR and TT groups, the TR patients scored lower satisfaction </w:t>
      </w:r>
      <w:r w:rsidR="00CE62C5" w:rsidRPr="003C72D4">
        <w:rPr>
          <w:rFonts w:ascii="Times New Roman" w:hAnsi="Times New Roman" w:cs="Times New Roman"/>
          <w:sz w:val="24"/>
        </w:rPr>
        <w:t xml:space="preserve">across all groups </w:t>
      </w:r>
      <w:r w:rsidR="00C7317E" w:rsidRPr="003C72D4">
        <w:rPr>
          <w:rFonts w:ascii="Times New Roman" w:hAnsi="Times New Roman" w:cs="Times New Roman"/>
          <w:sz w:val="24"/>
        </w:rPr>
        <w:t xml:space="preserve">(P=0.04) but there was no significant difference between </w:t>
      </w:r>
      <w:r w:rsidR="00CE62C5" w:rsidRPr="003C72D4">
        <w:rPr>
          <w:rFonts w:ascii="Times New Roman" w:hAnsi="Times New Roman" w:cs="Times New Roman"/>
          <w:sz w:val="24"/>
        </w:rPr>
        <w:t>individual</w:t>
      </w:r>
      <w:r w:rsidR="00C7317E" w:rsidRPr="003C72D4">
        <w:rPr>
          <w:rFonts w:ascii="Times New Roman" w:hAnsi="Times New Roman" w:cs="Times New Roman"/>
          <w:sz w:val="24"/>
        </w:rPr>
        <w:t xml:space="preserve"> scores (P&lt;0.15). In all groups, sexual wellbeing scored the lowest. </w:t>
      </w:r>
    </w:p>
    <w:p w14:paraId="04AB361F" w14:textId="77777777" w:rsidR="00A437F9" w:rsidRPr="003C72D4" w:rsidRDefault="00A437F9" w:rsidP="00E04AF7">
      <w:pPr>
        <w:widowControl w:val="0"/>
        <w:autoSpaceDE w:val="0"/>
        <w:autoSpaceDN w:val="0"/>
        <w:adjustRightInd w:val="0"/>
        <w:spacing w:after="0" w:line="480" w:lineRule="auto"/>
        <w:rPr>
          <w:rFonts w:ascii="Times New Roman" w:hAnsi="Times New Roman" w:cs="Times New Roman"/>
          <w:sz w:val="24"/>
        </w:rPr>
      </w:pPr>
    </w:p>
    <w:p w14:paraId="7E976BEA" w14:textId="4E96A7AB" w:rsidR="00C7317E" w:rsidRPr="003C72D4" w:rsidRDefault="00C7317E" w:rsidP="00E04AF7">
      <w:pPr>
        <w:widowControl w:val="0"/>
        <w:autoSpaceDE w:val="0"/>
        <w:autoSpaceDN w:val="0"/>
        <w:adjustRightInd w:val="0"/>
        <w:spacing w:after="0" w:line="480" w:lineRule="auto"/>
        <w:rPr>
          <w:rFonts w:ascii="Times New Roman" w:hAnsi="Times New Roman" w:cs="Times New Roman"/>
          <w:sz w:val="24"/>
        </w:rPr>
      </w:pPr>
      <w:r w:rsidRPr="003C72D4">
        <w:rPr>
          <w:rFonts w:ascii="Times New Roman" w:hAnsi="Times New Roman" w:cs="Times New Roman"/>
          <w:sz w:val="24"/>
        </w:rPr>
        <w:t>In the RR and TR groups, the significant correlation between the scores for psychosocial wellbeing and satisfaction with outcome was maintained (R=0.55, P=0.001; R=0.43, P=0.03; respectively). This was not seen in the TT group (R=0.24, P=0.26).</w:t>
      </w:r>
    </w:p>
    <w:p w14:paraId="6874DF5B" w14:textId="77777777" w:rsidR="001C0977" w:rsidRPr="003C72D4" w:rsidRDefault="001C0977" w:rsidP="00E04AF7">
      <w:pPr>
        <w:widowControl w:val="0"/>
        <w:autoSpaceDE w:val="0"/>
        <w:autoSpaceDN w:val="0"/>
        <w:adjustRightInd w:val="0"/>
        <w:spacing w:after="0" w:line="480" w:lineRule="auto"/>
        <w:rPr>
          <w:rFonts w:ascii="Times New Roman" w:hAnsi="Times New Roman" w:cs="Times New Roman"/>
          <w:sz w:val="24"/>
        </w:rPr>
      </w:pPr>
    </w:p>
    <w:p w14:paraId="2334F7BB" w14:textId="545D93A3" w:rsidR="00FF3A31" w:rsidRPr="003C72D4" w:rsidRDefault="00FF3A31" w:rsidP="00E04AF7">
      <w:pPr>
        <w:widowControl w:val="0"/>
        <w:autoSpaceDE w:val="0"/>
        <w:autoSpaceDN w:val="0"/>
        <w:adjustRightInd w:val="0"/>
        <w:spacing w:after="0" w:line="480" w:lineRule="auto"/>
        <w:rPr>
          <w:rFonts w:ascii="Times New Roman" w:hAnsi="Times New Roman" w:cs="Times New Roman"/>
          <w:sz w:val="24"/>
        </w:rPr>
      </w:pPr>
      <w:r w:rsidRPr="003C72D4">
        <w:rPr>
          <w:rFonts w:ascii="Times New Roman" w:hAnsi="Times New Roman" w:cs="Times New Roman"/>
          <w:sz w:val="24"/>
        </w:rPr>
        <w:t xml:space="preserve">Patients in the TR group were </w:t>
      </w:r>
      <w:r w:rsidR="00FA59A9" w:rsidRPr="003C72D4">
        <w:rPr>
          <w:rFonts w:ascii="Times New Roman" w:hAnsi="Times New Roman" w:cs="Times New Roman"/>
          <w:sz w:val="24"/>
        </w:rPr>
        <w:t>sub</w:t>
      </w:r>
      <w:r w:rsidRPr="003C72D4">
        <w:rPr>
          <w:rFonts w:ascii="Times New Roman" w:hAnsi="Times New Roman" w:cs="Times New Roman"/>
          <w:sz w:val="24"/>
        </w:rPr>
        <w:t>divided by BRCA diagnosis. This showed that BRCA gene mutation-positive patients had even lower satisfaction scores (</w:t>
      </w:r>
      <w:r w:rsidR="002B4066" w:rsidRPr="003C72D4">
        <w:rPr>
          <w:rFonts w:ascii="Times New Roman" w:hAnsi="Times New Roman" w:cs="Times New Roman"/>
          <w:b/>
          <w:i/>
          <w:sz w:val="24"/>
        </w:rPr>
        <w:t>Table</w:t>
      </w:r>
      <w:r w:rsidRPr="003C72D4">
        <w:rPr>
          <w:rFonts w:ascii="Times New Roman" w:hAnsi="Times New Roman" w:cs="Times New Roman"/>
          <w:b/>
          <w:i/>
          <w:sz w:val="24"/>
        </w:rPr>
        <w:t xml:space="preserve"> </w:t>
      </w:r>
      <w:r w:rsidR="00E3255D">
        <w:rPr>
          <w:rFonts w:ascii="Times New Roman" w:hAnsi="Times New Roman" w:cs="Times New Roman"/>
          <w:b/>
          <w:i/>
          <w:sz w:val="24"/>
        </w:rPr>
        <w:t>8</w:t>
      </w:r>
      <w:r w:rsidRPr="003C72D4">
        <w:rPr>
          <w:rFonts w:ascii="Times New Roman" w:hAnsi="Times New Roman" w:cs="Times New Roman"/>
          <w:sz w:val="24"/>
        </w:rPr>
        <w:t>) compared to other patient groups. Welch’s t-tests showed that the results in this group were significantly lower for satisfaction with outcome compared to the TT group (P&lt;0.03) (</w:t>
      </w:r>
      <w:r w:rsidR="00FA59A9" w:rsidRPr="003C72D4">
        <w:rPr>
          <w:rFonts w:ascii="Times New Roman" w:hAnsi="Times New Roman" w:cs="Times New Roman"/>
          <w:b/>
          <w:i/>
          <w:sz w:val="24"/>
        </w:rPr>
        <w:t>Graph</w:t>
      </w:r>
      <w:r w:rsidRPr="003C72D4">
        <w:rPr>
          <w:rFonts w:ascii="Times New Roman" w:hAnsi="Times New Roman" w:cs="Times New Roman"/>
          <w:b/>
          <w:i/>
          <w:sz w:val="24"/>
        </w:rPr>
        <w:t xml:space="preserve"> </w:t>
      </w:r>
      <w:r w:rsidR="00833FD9" w:rsidRPr="003C72D4">
        <w:rPr>
          <w:rFonts w:ascii="Times New Roman" w:hAnsi="Times New Roman" w:cs="Times New Roman"/>
          <w:b/>
          <w:i/>
          <w:sz w:val="24"/>
        </w:rPr>
        <w:t>2</w:t>
      </w:r>
      <w:r w:rsidRPr="003C72D4">
        <w:rPr>
          <w:rFonts w:ascii="Times New Roman" w:hAnsi="Times New Roman" w:cs="Times New Roman"/>
          <w:sz w:val="24"/>
        </w:rPr>
        <w:t>).</w:t>
      </w:r>
    </w:p>
    <w:p w14:paraId="1213DA1C" w14:textId="77777777" w:rsidR="00C7317E" w:rsidRPr="003C72D4" w:rsidRDefault="00C7317E" w:rsidP="00E04AF7">
      <w:pPr>
        <w:widowControl w:val="0"/>
        <w:autoSpaceDE w:val="0"/>
        <w:autoSpaceDN w:val="0"/>
        <w:adjustRightInd w:val="0"/>
        <w:spacing w:after="0" w:line="480" w:lineRule="auto"/>
        <w:rPr>
          <w:rFonts w:ascii="Times New Roman" w:hAnsi="Times New Roman" w:cs="Times New Roman"/>
          <w:sz w:val="24"/>
        </w:rPr>
      </w:pPr>
    </w:p>
    <w:p w14:paraId="1EA31F71" w14:textId="77777777" w:rsidR="00C7317E" w:rsidRPr="003C72D4" w:rsidRDefault="00C7317E" w:rsidP="00E04AF7">
      <w:pPr>
        <w:spacing w:after="0" w:line="480" w:lineRule="auto"/>
        <w:outlineLvl w:val="0"/>
        <w:rPr>
          <w:rFonts w:ascii="Times New Roman" w:hAnsi="Times New Roman" w:cs="Times New Roman"/>
          <w:b/>
          <w:i/>
          <w:sz w:val="28"/>
        </w:rPr>
      </w:pPr>
      <w:r w:rsidRPr="003C72D4">
        <w:rPr>
          <w:rFonts w:ascii="Times New Roman" w:hAnsi="Times New Roman" w:cs="Times New Roman"/>
          <w:b/>
          <w:i/>
          <w:sz w:val="28"/>
        </w:rPr>
        <w:t>Multivariate Analysis of Patient Variables</w:t>
      </w:r>
    </w:p>
    <w:p w14:paraId="72F9FF86" w14:textId="014D680C" w:rsidR="00C7317E" w:rsidRPr="003C72D4" w:rsidRDefault="00C7317E" w:rsidP="00E04AF7">
      <w:pPr>
        <w:spacing w:after="0" w:line="480" w:lineRule="auto"/>
        <w:rPr>
          <w:rFonts w:ascii="Times New Roman" w:hAnsi="Times New Roman" w:cs="Times New Roman"/>
          <w:sz w:val="24"/>
        </w:rPr>
      </w:pPr>
      <w:r w:rsidRPr="003C72D4">
        <w:rPr>
          <w:rFonts w:ascii="Times New Roman" w:hAnsi="Times New Roman" w:cs="Times New Roman"/>
          <w:sz w:val="24"/>
        </w:rPr>
        <w:t>The multivariate analyses showed that the satisfaction scores are influenced by patient characteristics, namely: age, BMI and mastectomy weight (</w:t>
      </w:r>
      <w:r w:rsidR="002B4066" w:rsidRPr="003C72D4">
        <w:rPr>
          <w:rFonts w:ascii="Times New Roman" w:hAnsi="Times New Roman" w:cs="Times New Roman"/>
          <w:b/>
          <w:i/>
          <w:sz w:val="24"/>
        </w:rPr>
        <w:t>Table</w:t>
      </w:r>
      <w:r w:rsidR="001F6011">
        <w:rPr>
          <w:rFonts w:ascii="Times New Roman" w:hAnsi="Times New Roman" w:cs="Times New Roman"/>
          <w:b/>
          <w:i/>
          <w:sz w:val="24"/>
        </w:rPr>
        <w:t xml:space="preserve"> </w:t>
      </w:r>
      <w:r w:rsidR="00E3255D">
        <w:rPr>
          <w:rFonts w:ascii="Times New Roman" w:hAnsi="Times New Roman" w:cs="Times New Roman"/>
          <w:b/>
          <w:i/>
          <w:sz w:val="24"/>
        </w:rPr>
        <w:t>9</w:t>
      </w:r>
      <w:r w:rsidRPr="003C72D4">
        <w:rPr>
          <w:rFonts w:ascii="Times New Roman" w:hAnsi="Times New Roman" w:cs="Times New Roman"/>
          <w:sz w:val="24"/>
        </w:rPr>
        <w:t>). It appears that the therapeutic (TT) group is least affected by the</w:t>
      </w:r>
      <w:r w:rsidR="000C2651" w:rsidRPr="003C72D4">
        <w:rPr>
          <w:rFonts w:ascii="Times New Roman" w:hAnsi="Times New Roman" w:cs="Times New Roman"/>
          <w:sz w:val="24"/>
        </w:rPr>
        <w:t>se</w:t>
      </w:r>
      <w:r w:rsidRPr="003C72D4">
        <w:rPr>
          <w:rFonts w:ascii="Times New Roman" w:hAnsi="Times New Roman" w:cs="Times New Roman"/>
          <w:sz w:val="24"/>
        </w:rPr>
        <w:t xml:space="preserve"> continuous variables.</w:t>
      </w:r>
    </w:p>
    <w:p w14:paraId="57865054" w14:textId="77777777" w:rsidR="00FF3A31" w:rsidRPr="003C72D4" w:rsidRDefault="00FF3A31" w:rsidP="00E04AF7">
      <w:pPr>
        <w:spacing w:after="0" w:line="480" w:lineRule="auto"/>
        <w:rPr>
          <w:rFonts w:ascii="Times New Roman" w:hAnsi="Times New Roman" w:cs="Times New Roman"/>
          <w:sz w:val="24"/>
        </w:rPr>
      </w:pPr>
    </w:p>
    <w:p w14:paraId="7BCCB0D6" w14:textId="3AFDCCD6" w:rsidR="00C7317E" w:rsidRPr="003C72D4" w:rsidRDefault="00C7317E" w:rsidP="00E04AF7">
      <w:pPr>
        <w:spacing w:after="0" w:line="480" w:lineRule="auto"/>
        <w:outlineLvl w:val="0"/>
        <w:rPr>
          <w:rFonts w:ascii="Times New Roman" w:hAnsi="Times New Roman" w:cs="Times New Roman"/>
          <w:b/>
          <w:i/>
          <w:sz w:val="24"/>
        </w:rPr>
      </w:pPr>
      <w:r w:rsidRPr="003C72D4">
        <w:rPr>
          <w:rFonts w:ascii="Times New Roman" w:hAnsi="Times New Roman" w:cs="Times New Roman"/>
          <w:b/>
          <w:i/>
          <w:sz w:val="24"/>
        </w:rPr>
        <w:t>Age</w:t>
      </w:r>
      <w:r w:rsidR="00F176EA" w:rsidRPr="003C72D4">
        <w:rPr>
          <w:rFonts w:ascii="Times New Roman" w:hAnsi="Times New Roman" w:cs="Times New Roman"/>
          <w:b/>
          <w:i/>
          <w:sz w:val="24"/>
        </w:rPr>
        <w:t xml:space="preserve"> and time since procedure</w:t>
      </w:r>
    </w:p>
    <w:p w14:paraId="08D47A2E" w14:textId="77777777" w:rsidR="005D6ACE" w:rsidRDefault="00C7317E" w:rsidP="00E04AF7">
      <w:pPr>
        <w:spacing w:after="0" w:line="480" w:lineRule="auto"/>
        <w:rPr>
          <w:rFonts w:ascii="Times New Roman" w:hAnsi="Times New Roman" w:cs="Times New Roman"/>
          <w:sz w:val="24"/>
        </w:rPr>
      </w:pPr>
      <w:r w:rsidRPr="003C72D4">
        <w:rPr>
          <w:rFonts w:ascii="Times New Roman" w:hAnsi="Times New Roman" w:cs="Times New Roman"/>
          <w:sz w:val="24"/>
        </w:rPr>
        <w:lastRenderedPageBreak/>
        <w:t>The higher age of patients was linked to: greater psychosocial wellbeing in the RR and TR groups; greater sexual wellbeing (P&lt;0.01) in the TR group; and greater satisfaction with breasts in the TT group (P&lt;0.05).</w:t>
      </w:r>
      <w:r w:rsidR="00F176EA" w:rsidRPr="003C72D4">
        <w:rPr>
          <w:rFonts w:ascii="Times New Roman" w:hAnsi="Times New Roman" w:cs="Times New Roman"/>
          <w:sz w:val="24"/>
        </w:rPr>
        <w:t xml:space="preserve"> </w:t>
      </w:r>
    </w:p>
    <w:p w14:paraId="2F850422" w14:textId="77777777" w:rsidR="005D6ACE" w:rsidRDefault="005D6ACE" w:rsidP="00E04AF7">
      <w:pPr>
        <w:spacing w:after="0" w:line="480" w:lineRule="auto"/>
        <w:rPr>
          <w:rFonts w:ascii="Times New Roman" w:hAnsi="Times New Roman" w:cs="Times New Roman"/>
          <w:sz w:val="24"/>
        </w:rPr>
      </w:pPr>
    </w:p>
    <w:p w14:paraId="76A8F701" w14:textId="5A5FFD4B" w:rsidR="00C7317E" w:rsidRPr="003C72D4" w:rsidRDefault="00F176EA" w:rsidP="00E04AF7">
      <w:pPr>
        <w:spacing w:after="0" w:line="480" w:lineRule="auto"/>
        <w:rPr>
          <w:rFonts w:ascii="Times New Roman" w:hAnsi="Times New Roman" w:cs="Times New Roman"/>
          <w:sz w:val="24"/>
        </w:rPr>
      </w:pPr>
      <w:r w:rsidRPr="003C72D4">
        <w:rPr>
          <w:rFonts w:ascii="Times New Roman" w:hAnsi="Times New Roman" w:cs="Times New Roman"/>
          <w:sz w:val="24"/>
        </w:rPr>
        <w:t>Time since procedure (1 year to 8 years) did not lead to any significant differences in satisfaction.</w:t>
      </w:r>
    </w:p>
    <w:p w14:paraId="3748056D" w14:textId="77777777" w:rsidR="00A437F9" w:rsidRPr="003C72D4" w:rsidRDefault="00A437F9" w:rsidP="00E04AF7">
      <w:pPr>
        <w:spacing w:after="0" w:line="480" w:lineRule="auto"/>
        <w:rPr>
          <w:rFonts w:ascii="Times New Roman" w:hAnsi="Times New Roman" w:cs="Times New Roman"/>
          <w:b/>
          <w:i/>
          <w:sz w:val="24"/>
        </w:rPr>
      </w:pPr>
    </w:p>
    <w:p w14:paraId="4B18C58B" w14:textId="77777777" w:rsidR="00C7317E" w:rsidRPr="003C72D4" w:rsidRDefault="00C7317E" w:rsidP="00E04AF7">
      <w:pPr>
        <w:spacing w:after="0" w:line="480" w:lineRule="auto"/>
        <w:outlineLvl w:val="0"/>
        <w:rPr>
          <w:rFonts w:ascii="Times New Roman" w:hAnsi="Times New Roman" w:cs="Times New Roman"/>
          <w:b/>
          <w:i/>
          <w:sz w:val="24"/>
        </w:rPr>
      </w:pPr>
      <w:r w:rsidRPr="003C72D4">
        <w:rPr>
          <w:rFonts w:ascii="Times New Roman" w:hAnsi="Times New Roman" w:cs="Times New Roman"/>
          <w:b/>
          <w:i/>
          <w:sz w:val="24"/>
        </w:rPr>
        <w:t>BMI and mastectomy weight</w:t>
      </w:r>
    </w:p>
    <w:p w14:paraId="105F39CB" w14:textId="1796323F" w:rsidR="00C7317E" w:rsidRPr="003C72D4" w:rsidRDefault="00C7317E" w:rsidP="00E04AF7">
      <w:pPr>
        <w:spacing w:after="0" w:line="480" w:lineRule="auto"/>
        <w:rPr>
          <w:rFonts w:ascii="Times New Roman" w:hAnsi="Times New Roman" w:cs="Times New Roman"/>
          <w:sz w:val="24"/>
        </w:rPr>
      </w:pPr>
      <w:r w:rsidRPr="003C72D4">
        <w:rPr>
          <w:rFonts w:ascii="Times New Roman" w:hAnsi="Times New Roman" w:cs="Times New Roman"/>
          <w:sz w:val="24"/>
        </w:rPr>
        <w:t>Higher BMI led to higher breast satisfaction in the TR group (P&lt;0.05).</w:t>
      </w:r>
      <w:r w:rsidR="00BD5EA5" w:rsidRPr="003C72D4">
        <w:rPr>
          <w:rFonts w:ascii="Times New Roman" w:hAnsi="Times New Roman" w:cs="Times New Roman"/>
          <w:sz w:val="24"/>
        </w:rPr>
        <w:t xml:space="preserve"> </w:t>
      </w:r>
      <w:r w:rsidRPr="003C72D4">
        <w:rPr>
          <w:rFonts w:ascii="Times New Roman" w:hAnsi="Times New Roman" w:cs="Times New Roman"/>
          <w:sz w:val="24"/>
        </w:rPr>
        <w:t>Mastectomy weights only influenced the RR group, with greater breast tissue removed leading to higher satisfaction scores for breast (P&lt;0.05), sexual wellbeing (P&lt;0.05) and psychosocial (P&lt;0.01). Satisfaction with physical symptoms was unaffected.</w:t>
      </w:r>
    </w:p>
    <w:p w14:paraId="6104E8FC" w14:textId="77777777" w:rsidR="00A437F9" w:rsidRPr="003C72D4" w:rsidRDefault="00A437F9" w:rsidP="00E04AF7">
      <w:pPr>
        <w:spacing w:after="0" w:line="480" w:lineRule="auto"/>
        <w:rPr>
          <w:rFonts w:ascii="Times New Roman" w:hAnsi="Times New Roman" w:cs="Times New Roman"/>
          <w:b/>
          <w:i/>
          <w:sz w:val="24"/>
        </w:rPr>
      </w:pPr>
    </w:p>
    <w:p w14:paraId="3038E17C" w14:textId="77777777" w:rsidR="00C7317E" w:rsidRPr="003C72D4" w:rsidRDefault="00C7317E" w:rsidP="00E04AF7">
      <w:pPr>
        <w:spacing w:after="0" w:line="480" w:lineRule="auto"/>
        <w:outlineLvl w:val="0"/>
        <w:rPr>
          <w:rFonts w:ascii="Times New Roman" w:hAnsi="Times New Roman" w:cs="Times New Roman"/>
          <w:b/>
          <w:sz w:val="24"/>
        </w:rPr>
      </w:pPr>
      <w:r w:rsidRPr="003C72D4">
        <w:rPr>
          <w:rFonts w:ascii="Times New Roman" w:hAnsi="Times New Roman" w:cs="Times New Roman"/>
          <w:b/>
          <w:i/>
          <w:sz w:val="24"/>
        </w:rPr>
        <w:t>Other factors</w:t>
      </w:r>
    </w:p>
    <w:p w14:paraId="112F297E" w14:textId="77777777" w:rsidR="00C7317E" w:rsidRPr="003C72D4" w:rsidRDefault="00C7317E" w:rsidP="00E04AF7">
      <w:pPr>
        <w:widowControl w:val="0"/>
        <w:autoSpaceDE w:val="0"/>
        <w:autoSpaceDN w:val="0"/>
        <w:adjustRightInd w:val="0"/>
        <w:spacing w:after="0" w:line="480" w:lineRule="auto"/>
        <w:rPr>
          <w:rFonts w:ascii="Times New Roman" w:hAnsi="Times New Roman" w:cs="Times New Roman"/>
          <w:sz w:val="24"/>
        </w:rPr>
      </w:pPr>
      <w:r w:rsidRPr="003C72D4">
        <w:rPr>
          <w:rFonts w:ascii="Times New Roman" w:hAnsi="Times New Roman" w:cs="Times New Roman"/>
          <w:sz w:val="24"/>
        </w:rPr>
        <w:t>The effect of other procedures on satisfaction was also assessed. Axillary node clearances and nipple reconstructions were not found to influence the satisfaction scores of the whole cohort, or each individual indication group. Post-operative therapy was divided into: none, biologics, chemotherapy +/- biologics, radiotherapy, and radiotherapy + one other. Kruskal-Wallis tests comparing each method of adjuvant therapy and also [any] therapy vs. no therapy found no influence on satisfaction scores. Additionally, the severity of the diagnosis did not alter the satisfaction scores in the TR and TT patients.</w:t>
      </w:r>
    </w:p>
    <w:p w14:paraId="59577946" w14:textId="77777777" w:rsidR="00C7317E" w:rsidRPr="003C72D4" w:rsidRDefault="00C7317E" w:rsidP="00E04AF7">
      <w:pPr>
        <w:widowControl w:val="0"/>
        <w:autoSpaceDE w:val="0"/>
        <w:autoSpaceDN w:val="0"/>
        <w:adjustRightInd w:val="0"/>
        <w:spacing w:after="0" w:line="480" w:lineRule="auto"/>
        <w:rPr>
          <w:rFonts w:ascii="Times New Roman" w:hAnsi="Times New Roman" w:cs="Times New Roman"/>
          <w:sz w:val="24"/>
        </w:rPr>
      </w:pPr>
    </w:p>
    <w:p w14:paraId="0BD45C9B" w14:textId="30F79581" w:rsidR="00C7317E" w:rsidRPr="003C72D4" w:rsidRDefault="00C7317E" w:rsidP="00E04AF7">
      <w:pPr>
        <w:widowControl w:val="0"/>
        <w:autoSpaceDE w:val="0"/>
        <w:autoSpaceDN w:val="0"/>
        <w:adjustRightInd w:val="0"/>
        <w:spacing w:after="0" w:line="480" w:lineRule="auto"/>
        <w:rPr>
          <w:rFonts w:ascii="Times New Roman" w:hAnsi="Times New Roman" w:cs="Times New Roman"/>
          <w:sz w:val="24"/>
        </w:rPr>
      </w:pPr>
      <w:r w:rsidRPr="003C72D4">
        <w:rPr>
          <w:rFonts w:ascii="Times New Roman" w:hAnsi="Times New Roman" w:cs="Times New Roman"/>
          <w:sz w:val="24"/>
        </w:rPr>
        <w:t>Similar tests were run to study the effect of post-operative complications on satisfaction. In the whole cohort, complications had no effect on satisfaction, although the presence of complications could have affected</w:t>
      </w:r>
      <w:r w:rsidR="00B53523" w:rsidRPr="003C72D4">
        <w:rPr>
          <w:rFonts w:ascii="Times New Roman" w:hAnsi="Times New Roman" w:cs="Times New Roman"/>
          <w:sz w:val="24"/>
        </w:rPr>
        <w:t xml:space="preserve"> the sexual wellbeing scores (P=</w:t>
      </w:r>
      <w:r w:rsidRPr="003C72D4">
        <w:rPr>
          <w:rFonts w:ascii="Times New Roman" w:hAnsi="Times New Roman" w:cs="Times New Roman"/>
          <w:sz w:val="24"/>
        </w:rPr>
        <w:t xml:space="preserve">0.057). </w:t>
      </w:r>
      <w:r w:rsidR="00A437F9" w:rsidRPr="003C72D4">
        <w:rPr>
          <w:rFonts w:ascii="Times New Roman" w:hAnsi="Times New Roman" w:cs="Times New Roman"/>
          <w:sz w:val="24"/>
        </w:rPr>
        <w:t>The</w:t>
      </w:r>
      <w:r w:rsidRPr="003C72D4">
        <w:rPr>
          <w:rFonts w:ascii="Times New Roman" w:hAnsi="Times New Roman" w:cs="Times New Roman"/>
          <w:sz w:val="24"/>
        </w:rPr>
        <w:t xml:space="preserve"> </w:t>
      </w:r>
      <w:r w:rsidR="00B53523" w:rsidRPr="003C72D4">
        <w:rPr>
          <w:rFonts w:ascii="Times New Roman" w:hAnsi="Times New Roman" w:cs="Times New Roman"/>
          <w:sz w:val="24"/>
        </w:rPr>
        <w:t>presence</w:t>
      </w:r>
      <w:r w:rsidRPr="003C72D4">
        <w:rPr>
          <w:rFonts w:ascii="Times New Roman" w:hAnsi="Times New Roman" w:cs="Times New Roman"/>
          <w:sz w:val="24"/>
        </w:rPr>
        <w:t xml:space="preserve"> of </w:t>
      </w:r>
      <w:r w:rsidRPr="003C72D4">
        <w:rPr>
          <w:rFonts w:ascii="Times New Roman" w:hAnsi="Times New Roman" w:cs="Times New Roman"/>
          <w:sz w:val="24"/>
        </w:rPr>
        <w:lastRenderedPageBreak/>
        <w:t>any complications led to lower satisfaction scores for physical symptoms in the TR group (P=0.04). In the TT group, the occurrence of complications may have contributed to lower scores for outcome (P=0.051) and sexual wellbeing (P=0.08).</w:t>
      </w:r>
    </w:p>
    <w:p w14:paraId="146AE2D7" w14:textId="77777777" w:rsidR="00A437F9" w:rsidRPr="003C72D4" w:rsidRDefault="00A437F9" w:rsidP="00E04AF7">
      <w:pPr>
        <w:widowControl w:val="0"/>
        <w:autoSpaceDE w:val="0"/>
        <w:autoSpaceDN w:val="0"/>
        <w:adjustRightInd w:val="0"/>
        <w:spacing w:after="0" w:line="480" w:lineRule="auto"/>
        <w:rPr>
          <w:rFonts w:ascii="Times New Roman" w:hAnsi="Times New Roman" w:cs="Times New Roman"/>
          <w:b/>
          <w:i/>
          <w:sz w:val="24"/>
        </w:rPr>
      </w:pPr>
    </w:p>
    <w:p w14:paraId="6CF1688B" w14:textId="77777777" w:rsidR="00C7317E" w:rsidRPr="003C72D4" w:rsidRDefault="00C7317E" w:rsidP="00E04AF7">
      <w:pPr>
        <w:widowControl w:val="0"/>
        <w:autoSpaceDE w:val="0"/>
        <w:autoSpaceDN w:val="0"/>
        <w:adjustRightInd w:val="0"/>
        <w:spacing w:after="0" w:line="480" w:lineRule="auto"/>
        <w:outlineLvl w:val="0"/>
        <w:rPr>
          <w:rFonts w:ascii="Times New Roman" w:hAnsi="Times New Roman" w:cs="Times New Roman"/>
          <w:b/>
          <w:i/>
          <w:sz w:val="24"/>
        </w:rPr>
      </w:pPr>
      <w:r w:rsidRPr="003C72D4">
        <w:rPr>
          <w:rFonts w:ascii="Times New Roman" w:hAnsi="Times New Roman" w:cs="Times New Roman"/>
          <w:b/>
          <w:i/>
          <w:sz w:val="24"/>
        </w:rPr>
        <w:t>Type of reconstruction</w:t>
      </w:r>
    </w:p>
    <w:p w14:paraId="54C3ED3A" w14:textId="5B41C4E2" w:rsidR="00C7317E" w:rsidRPr="003C72D4" w:rsidRDefault="00C7317E" w:rsidP="00E04AF7">
      <w:pPr>
        <w:widowControl w:val="0"/>
        <w:autoSpaceDE w:val="0"/>
        <w:autoSpaceDN w:val="0"/>
        <w:adjustRightInd w:val="0"/>
        <w:spacing w:after="0" w:line="480" w:lineRule="auto"/>
        <w:rPr>
          <w:rFonts w:ascii="Times New Roman" w:hAnsi="Times New Roman" w:cs="Times New Roman"/>
          <w:sz w:val="24"/>
        </w:rPr>
      </w:pPr>
      <w:r w:rsidRPr="003C72D4">
        <w:rPr>
          <w:rFonts w:ascii="Times New Roman" w:hAnsi="Times New Roman" w:cs="Times New Roman"/>
          <w:sz w:val="24"/>
        </w:rPr>
        <w:t xml:space="preserve">Participant responses were also divided according to the type of </w:t>
      </w:r>
      <w:r w:rsidR="00FA59A9" w:rsidRPr="003C72D4">
        <w:rPr>
          <w:rFonts w:ascii="Times New Roman" w:hAnsi="Times New Roman" w:cs="Times New Roman"/>
          <w:sz w:val="24"/>
        </w:rPr>
        <w:t xml:space="preserve">breast </w:t>
      </w:r>
      <w:r w:rsidRPr="003C72D4">
        <w:rPr>
          <w:rFonts w:ascii="Times New Roman" w:hAnsi="Times New Roman" w:cs="Times New Roman"/>
          <w:sz w:val="24"/>
        </w:rPr>
        <w:t>reconstructi</w:t>
      </w:r>
      <w:r w:rsidR="00FA59A9" w:rsidRPr="003C72D4">
        <w:rPr>
          <w:rFonts w:ascii="Times New Roman" w:hAnsi="Times New Roman" w:cs="Times New Roman"/>
          <w:sz w:val="24"/>
        </w:rPr>
        <w:t>on</w:t>
      </w:r>
      <w:r w:rsidRPr="003C72D4">
        <w:rPr>
          <w:rFonts w:ascii="Times New Roman" w:hAnsi="Times New Roman" w:cs="Times New Roman"/>
          <w:sz w:val="24"/>
        </w:rPr>
        <w:t>: autologous tissue only or implant-based.</w:t>
      </w:r>
      <w:r w:rsidR="00555736" w:rsidRPr="003C72D4">
        <w:rPr>
          <w:rFonts w:ascii="Times New Roman" w:hAnsi="Times New Roman" w:cs="Times New Roman"/>
          <w:sz w:val="24"/>
        </w:rPr>
        <w:t xml:space="preserve"> </w:t>
      </w:r>
      <w:r w:rsidR="00B0246C" w:rsidRPr="003C72D4">
        <w:rPr>
          <w:rFonts w:ascii="Times New Roman" w:hAnsi="Times New Roman" w:cs="Times New Roman"/>
          <w:sz w:val="24"/>
        </w:rPr>
        <w:t xml:space="preserve"> A</w:t>
      </w:r>
      <w:r w:rsidRPr="003C72D4">
        <w:rPr>
          <w:rFonts w:ascii="Times New Roman" w:hAnsi="Times New Roman" w:cs="Times New Roman"/>
          <w:sz w:val="24"/>
        </w:rPr>
        <w:t xml:space="preserve"> significant</w:t>
      </w:r>
      <w:r w:rsidR="00B0246C" w:rsidRPr="003C72D4">
        <w:rPr>
          <w:rFonts w:ascii="Times New Roman" w:hAnsi="Times New Roman" w:cs="Times New Roman"/>
          <w:sz w:val="24"/>
        </w:rPr>
        <w:t>ly lower satisfaction</w:t>
      </w:r>
      <w:r w:rsidRPr="003C72D4">
        <w:rPr>
          <w:rFonts w:ascii="Times New Roman" w:hAnsi="Times New Roman" w:cs="Times New Roman"/>
          <w:sz w:val="24"/>
        </w:rPr>
        <w:t xml:space="preserve"> </w:t>
      </w:r>
      <w:r w:rsidR="00B0246C" w:rsidRPr="003C72D4">
        <w:rPr>
          <w:rFonts w:ascii="Times New Roman" w:hAnsi="Times New Roman" w:cs="Times New Roman"/>
          <w:sz w:val="24"/>
        </w:rPr>
        <w:t xml:space="preserve">with </w:t>
      </w:r>
      <w:r w:rsidRPr="003C72D4">
        <w:rPr>
          <w:rFonts w:ascii="Times New Roman" w:hAnsi="Times New Roman" w:cs="Times New Roman"/>
          <w:sz w:val="24"/>
        </w:rPr>
        <w:t xml:space="preserve">breasts </w:t>
      </w:r>
      <w:r w:rsidR="00B0246C" w:rsidRPr="003C72D4">
        <w:rPr>
          <w:rFonts w:ascii="Times New Roman" w:hAnsi="Times New Roman" w:cs="Times New Roman"/>
          <w:sz w:val="24"/>
        </w:rPr>
        <w:t>was seen in the implant group</w:t>
      </w:r>
      <w:r w:rsidR="007757B4" w:rsidRPr="003C72D4">
        <w:rPr>
          <w:rFonts w:ascii="Times New Roman" w:hAnsi="Times New Roman" w:cs="Times New Roman"/>
          <w:sz w:val="24"/>
        </w:rPr>
        <w:t xml:space="preserve"> </w:t>
      </w:r>
      <w:r w:rsidRPr="003C72D4">
        <w:rPr>
          <w:rFonts w:ascii="Times New Roman" w:hAnsi="Times New Roman" w:cs="Times New Roman"/>
          <w:sz w:val="24"/>
        </w:rPr>
        <w:t>(P=0.03</w:t>
      </w:r>
      <w:r w:rsidR="00833FD9" w:rsidRPr="003C72D4">
        <w:rPr>
          <w:rFonts w:ascii="Times New Roman" w:hAnsi="Times New Roman" w:cs="Times New Roman"/>
          <w:sz w:val="24"/>
        </w:rPr>
        <w:t xml:space="preserve">; </w:t>
      </w:r>
      <w:r w:rsidR="00FA59A9" w:rsidRPr="003C72D4">
        <w:rPr>
          <w:rFonts w:ascii="Times New Roman" w:hAnsi="Times New Roman" w:cs="Times New Roman"/>
          <w:b/>
          <w:i/>
          <w:sz w:val="24"/>
        </w:rPr>
        <w:t>Graph</w:t>
      </w:r>
      <w:r w:rsidR="00833FD9" w:rsidRPr="003C72D4">
        <w:rPr>
          <w:rFonts w:ascii="Times New Roman" w:hAnsi="Times New Roman" w:cs="Times New Roman"/>
          <w:b/>
          <w:i/>
          <w:sz w:val="24"/>
        </w:rPr>
        <w:t xml:space="preserve"> 3</w:t>
      </w:r>
      <w:r w:rsidRPr="003C72D4">
        <w:rPr>
          <w:rFonts w:ascii="Times New Roman" w:hAnsi="Times New Roman" w:cs="Times New Roman"/>
          <w:sz w:val="24"/>
        </w:rPr>
        <w:t xml:space="preserve">). </w:t>
      </w:r>
    </w:p>
    <w:p w14:paraId="7143F93F" w14:textId="77777777" w:rsidR="007757B4" w:rsidRPr="003C72D4" w:rsidRDefault="007757B4" w:rsidP="00E04AF7">
      <w:pPr>
        <w:widowControl w:val="0"/>
        <w:autoSpaceDE w:val="0"/>
        <w:autoSpaceDN w:val="0"/>
        <w:adjustRightInd w:val="0"/>
        <w:spacing w:after="0" w:line="480" w:lineRule="auto"/>
        <w:rPr>
          <w:rFonts w:ascii="Times New Roman" w:hAnsi="Times New Roman" w:cs="Times New Roman"/>
          <w:sz w:val="24"/>
        </w:rPr>
      </w:pPr>
    </w:p>
    <w:p w14:paraId="7B709C57" w14:textId="337C22D7" w:rsidR="00C7317E" w:rsidRPr="003C72D4" w:rsidRDefault="00C7317E" w:rsidP="00E04AF7">
      <w:pPr>
        <w:widowControl w:val="0"/>
        <w:autoSpaceDE w:val="0"/>
        <w:autoSpaceDN w:val="0"/>
        <w:adjustRightInd w:val="0"/>
        <w:spacing w:after="0" w:line="480" w:lineRule="auto"/>
        <w:rPr>
          <w:rFonts w:ascii="Times New Roman" w:hAnsi="Times New Roman" w:cs="Times New Roman"/>
          <w:sz w:val="24"/>
        </w:rPr>
      </w:pPr>
      <w:r w:rsidRPr="003C72D4">
        <w:rPr>
          <w:rFonts w:ascii="Times New Roman" w:hAnsi="Times New Roman" w:cs="Times New Roman"/>
          <w:sz w:val="24"/>
        </w:rPr>
        <w:t>In the TR group, there was no significant difference in the satisfaction scores. With TT patients, satisfaction with breasts was significantly higher in the presence of auto</w:t>
      </w:r>
      <w:r w:rsidR="007757B4" w:rsidRPr="003C72D4">
        <w:rPr>
          <w:rFonts w:ascii="Times New Roman" w:hAnsi="Times New Roman" w:cs="Times New Roman"/>
          <w:sz w:val="24"/>
        </w:rPr>
        <w:t>logous reconstruction (p&lt;0.035)</w:t>
      </w:r>
      <w:r w:rsidR="00A437F9" w:rsidRPr="003C72D4">
        <w:rPr>
          <w:rFonts w:ascii="Times New Roman" w:hAnsi="Times New Roman" w:cs="Times New Roman"/>
          <w:sz w:val="24"/>
        </w:rPr>
        <w:t>;</w:t>
      </w:r>
      <w:r w:rsidR="007757B4" w:rsidRPr="003C72D4">
        <w:rPr>
          <w:rFonts w:ascii="Times New Roman" w:hAnsi="Times New Roman" w:cs="Times New Roman"/>
          <w:sz w:val="24"/>
        </w:rPr>
        <w:t xml:space="preserve"> this was profound in the RR group</w:t>
      </w:r>
      <w:r w:rsidRPr="003C72D4">
        <w:rPr>
          <w:rFonts w:ascii="Times New Roman" w:hAnsi="Times New Roman" w:cs="Times New Roman"/>
          <w:sz w:val="24"/>
        </w:rPr>
        <w:t xml:space="preserve"> (p&lt;0.0005). </w:t>
      </w:r>
      <w:r w:rsidR="00CB572E" w:rsidRPr="003C72D4">
        <w:rPr>
          <w:rFonts w:ascii="Times New Roman" w:hAnsi="Times New Roman" w:cs="Times New Roman"/>
          <w:sz w:val="24"/>
        </w:rPr>
        <w:t xml:space="preserve">RR patients also showed </w:t>
      </w:r>
      <w:r w:rsidRPr="003C72D4">
        <w:rPr>
          <w:rFonts w:ascii="Times New Roman" w:hAnsi="Times New Roman" w:cs="Times New Roman"/>
          <w:sz w:val="24"/>
        </w:rPr>
        <w:t>higher satisfaction with the outcome (p&lt;0.03). There was no significant difference in the physical symptoms post-operatively between autologous and implant reconstruction.</w:t>
      </w:r>
    </w:p>
    <w:p w14:paraId="2A2AA061" w14:textId="77777777" w:rsidR="00C7317E" w:rsidRPr="003C72D4" w:rsidRDefault="00C7317E" w:rsidP="00E04AF7">
      <w:pPr>
        <w:spacing w:after="0" w:line="480" w:lineRule="auto"/>
        <w:rPr>
          <w:rFonts w:ascii="Times New Roman" w:hAnsi="Times New Roman" w:cs="Times New Roman"/>
          <w:b/>
          <w:sz w:val="36"/>
        </w:rPr>
      </w:pPr>
      <w:r w:rsidRPr="003C72D4">
        <w:rPr>
          <w:rFonts w:ascii="Times New Roman" w:hAnsi="Times New Roman" w:cs="Times New Roman"/>
          <w:b/>
          <w:sz w:val="36"/>
        </w:rPr>
        <w:br w:type="page"/>
      </w:r>
    </w:p>
    <w:p w14:paraId="40577CEF" w14:textId="77777777" w:rsidR="00C7317E" w:rsidRPr="003C72D4" w:rsidRDefault="00C7317E" w:rsidP="00E04AF7">
      <w:pPr>
        <w:spacing w:after="0" w:line="480" w:lineRule="auto"/>
        <w:outlineLvl w:val="0"/>
        <w:rPr>
          <w:rFonts w:ascii="Times New Roman" w:hAnsi="Times New Roman" w:cs="Times New Roman"/>
          <w:b/>
          <w:sz w:val="36"/>
        </w:rPr>
      </w:pPr>
      <w:r w:rsidRPr="003C72D4">
        <w:rPr>
          <w:rFonts w:ascii="Times New Roman" w:hAnsi="Times New Roman" w:cs="Times New Roman"/>
          <w:b/>
          <w:sz w:val="36"/>
        </w:rPr>
        <w:lastRenderedPageBreak/>
        <w:t>Discussion</w:t>
      </w:r>
    </w:p>
    <w:p w14:paraId="7760B28A" w14:textId="74DD59F3" w:rsidR="00C7317E" w:rsidRPr="003C72D4" w:rsidRDefault="00C7317E" w:rsidP="00E04AF7">
      <w:pPr>
        <w:spacing w:after="0" w:line="480" w:lineRule="auto"/>
        <w:rPr>
          <w:rFonts w:ascii="Times New Roman" w:eastAsia="Times New Roman" w:hAnsi="Times New Roman" w:cs="Times New Roman"/>
          <w:sz w:val="24"/>
          <w:shd w:val="clear" w:color="auto" w:fill="FFFFFF"/>
          <w:lang w:eastAsia="en-GB"/>
        </w:rPr>
      </w:pPr>
      <w:r w:rsidRPr="003C72D4">
        <w:rPr>
          <w:rFonts w:ascii="Times New Roman" w:eastAsia="Times New Roman" w:hAnsi="Times New Roman" w:cs="Times New Roman"/>
          <w:sz w:val="24"/>
          <w:shd w:val="clear" w:color="auto" w:fill="FFFFFF"/>
          <w:lang w:eastAsia="en-GB"/>
        </w:rPr>
        <w:t xml:space="preserve">This study provides insight into the comparative satisfaction of patients who underwent bilateral mastectomy and reconstruction for therapeutic and risk-reducing reasons at a major UK teaching hospital. </w:t>
      </w:r>
      <w:r w:rsidR="00774968" w:rsidRPr="003C72D4">
        <w:rPr>
          <w:rFonts w:ascii="Times New Roman" w:eastAsia="Times New Roman" w:hAnsi="Times New Roman" w:cs="Times New Roman"/>
          <w:sz w:val="24"/>
          <w:shd w:val="clear" w:color="auto" w:fill="FFFFFF"/>
          <w:lang w:eastAsia="en-GB"/>
        </w:rPr>
        <w:t xml:space="preserve">It </w:t>
      </w:r>
      <w:r w:rsidRPr="003C72D4">
        <w:rPr>
          <w:rFonts w:ascii="Times New Roman" w:eastAsia="Times New Roman" w:hAnsi="Times New Roman" w:cs="Times New Roman"/>
          <w:sz w:val="24"/>
          <w:shd w:val="clear" w:color="auto" w:fill="FFFFFF"/>
          <w:lang w:eastAsia="en-GB"/>
        </w:rPr>
        <w:t>focus</w:t>
      </w:r>
      <w:r w:rsidR="00774968" w:rsidRPr="003C72D4">
        <w:rPr>
          <w:rFonts w:ascii="Times New Roman" w:eastAsia="Times New Roman" w:hAnsi="Times New Roman" w:cs="Times New Roman"/>
          <w:sz w:val="24"/>
          <w:shd w:val="clear" w:color="auto" w:fill="FFFFFF"/>
          <w:lang w:eastAsia="en-GB"/>
        </w:rPr>
        <w:t>ed</w:t>
      </w:r>
      <w:r w:rsidRPr="003C72D4">
        <w:rPr>
          <w:rFonts w:ascii="Times New Roman" w:eastAsia="Times New Roman" w:hAnsi="Times New Roman" w:cs="Times New Roman"/>
          <w:sz w:val="24"/>
          <w:shd w:val="clear" w:color="auto" w:fill="FFFFFF"/>
          <w:lang w:eastAsia="en-GB"/>
        </w:rPr>
        <w:t xml:space="preserve"> on the pre-surgery </w:t>
      </w:r>
      <w:r w:rsidR="00774968" w:rsidRPr="003C72D4">
        <w:rPr>
          <w:rFonts w:ascii="Times New Roman" w:eastAsia="Times New Roman" w:hAnsi="Times New Roman" w:cs="Times New Roman"/>
          <w:sz w:val="24"/>
          <w:shd w:val="clear" w:color="auto" w:fill="FFFFFF"/>
          <w:lang w:eastAsia="en-GB"/>
        </w:rPr>
        <w:t>cancer-</w:t>
      </w:r>
      <w:r w:rsidRPr="003C72D4">
        <w:rPr>
          <w:rFonts w:ascii="Times New Roman" w:eastAsia="Times New Roman" w:hAnsi="Times New Roman" w:cs="Times New Roman"/>
          <w:sz w:val="24"/>
          <w:shd w:val="clear" w:color="auto" w:fill="FFFFFF"/>
          <w:lang w:eastAsia="en-GB"/>
        </w:rPr>
        <w:t>risk status of the patient as a measure of potential difference in patient expectations and subsequent satisfaction. Th</w:t>
      </w:r>
      <w:r w:rsidR="00774968" w:rsidRPr="003C72D4">
        <w:rPr>
          <w:rFonts w:ascii="Times New Roman" w:eastAsia="Times New Roman" w:hAnsi="Times New Roman" w:cs="Times New Roman"/>
          <w:sz w:val="24"/>
          <w:shd w:val="clear" w:color="auto" w:fill="FFFFFF"/>
          <w:lang w:eastAsia="en-GB"/>
        </w:rPr>
        <w:t>e result</w:t>
      </w:r>
      <w:r w:rsidRPr="003C72D4">
        <w:rPr>
          <w:rFonts w:ascii="Times New Roman" w:eastAsia="Times New Roman" w:hAnsi="Times New Roman" w:cs="Times New Roman"/>
          <w:sz w:val="24"/>
          <w:shd w:val="clear" w:color="auto" w:fill="FFFFFF"/>
          <w:lang w:eastAsia="en-GB"/>
        </w:rPr>
        <w:t xml:space="preserve">s build on previous work which suggests that patient expectations and the decision-making process play a key role in determining satisfaction with breast reconstruction following mastectomy </w:t>
      </w:r>
      <w:r w:rsidRPr="003C72D4">
        <w:rPr>
          <w:rFonts w:ascii="Times New Roman" w:eastAsia="Times New Roman" w:hAnsi="Times New Roman" w:cs="Times New Roman"/>
          <w:sz w:val="24"/>
          <w:shd w:val="clear" w:color="auto" w:fill="FFFFFF"/>
          <w:lang w:eastAsia="en-GB"/>
        </w:rPr>
        <w:fldChar w:fldCharType="begin" w:fldLock="1"/>
      </w:r>
      <w:r w:rsidR="0025753F">
        <w:rPr>
          <w:rFonts w:ascii="Times New Roman" w:eastAsia="Times New Roman" w:hAnsi="Times New Roman" w:cs="Times New Roman"/>
          <w:sz w:val="24"/>
          <w:shd w:val="clear" w:color="auto" w:fill="FFFFFF"/>
          <w:lang w:eastAsia="en-GB"/>
        </w:rPr>
        <w:instrText>ADDIN CSL_CITATION { "citationItems" : [ { "id" : "ITEM-1", "itemData" : { "ISSN" : "0032-1052", "PMID" : "15277800", "abstract" : "Prophylactic bilateral mastectomy is an option for women who are at an increased risk of developing breast cancer. Prophylactic mastectomy is often performed with immediate reconstruction (i.e., at the same time and under the same anesthetic as the mastectomy). Satisfaction with reconstruction has been described previously for women with mastectomy for breast cancer. However, the authors know of no previous research that has reported on satisfaction with reconstruction in patients who have electively sought mastectomy for the prevention of breast cancer. Women in the province of Ontario who had undergone prophylactic bilateral mastectomy plus breast reconstruction between 1991 and 2000 were asked to rate their level of satisfaction with the cosmetic results of their mastectomy and reconstruction and their overall satisfaction with their decision to have prophylactic mastectomy. Women were also asked whether they experienced complications associated with their surgery and what types of complications they experienced. Thirty-seven women completed questionnaires for this study, and all of them had immediate breast reconstruction after prophylactic mastectomy. The majority of women (70.3 percent) reported being satisfied or extremely satisfied with the cosmetic results of their breast reconstruction. Women with self-reported postsurgical complications (16.2 percent) were significantly less satisfied with reconstruction than those who did not report complications (p = 0.009). Personal subjective risk of breast cancer before prophylactic mastectomy was negatively correlated with satisfaction with reconstruction (r = -0.38, p = 0.024) and with subjective risk estimation after prophylactic surgery (r = -0.54, p = 0.001). Women who did not worry about developing breast cancer after prophylactic mastectomy had significantly higher levels of satisfaction with breast reconstruction than those who continued to worry (p &lt; 0.001). Women who reported an improved body image after reconstruction were significantly more likely to report higher levels of satisfaction than those who reported a diminished body image (p = 0.007). The majority of women were satisfied with the cosmetic results of breast reconstruction after prophylactic mastectomy. Women who overestimated their breast cancer risk had lower satisfaction levels. Correcting overestimation of breast cancer risk in women who have prophylactic mastectomy may improve satisfaction with reconstruction following prophyla\u2026", "author" : [ { "dropping-particle" : "", "family" : "Metcalfe", "given" : "Kelly A", "non-dropping-particle" : "", "parse-names" : false, "suffix" : "" }, { "dropping-particle" : "", "family" : "Semple", "given" : "John L", "non-dropping-particle" : "", "parse-names" : false, "suffix" : "" }, { "dropping-particle" : "", "family" : "Narod", "given" : "Steven A", "non-dropping-particle" : "", "parse-names" : false, "suffix" : "" } ], "container-title" : "Plastic and reconstructive surgery", "id" : "ITEM-1", "issue" : "2", "issued" : { "date-parts" : [ [ "2004", "8" ] ] }, "page" : "360-6", "title" : "Satisfaction with breast reconstruction in women with bilateral prophylactic mastectomy: a descriptive study.", "type" : "article-journal", "volume" : "114" }, "uris" : [ "http://www.mendeley.com/documents/?uuid=8fc8a999-c1c8-3c3c-a253-76c0bff2287f", "http://www.mendeley.com/documents/?uuid=ddef25d1-3ada-4642-91a7-dfd4bd3730d8" ] }, { "id" : "ITEM-2", "itemData" : { "DOI" : "10.1037/a0013147", "ISSN" : "0278-6133", "PMID" : "19210013", "abstract" : "OBJECTIVE Genetic testing is increasingly part of routine clinical care for women with a family history of breast cancer. Given their substantially elevated risk for breast cancer, BRCA1/BRCA2 mutation carriers must make the difficult decision whether or not to opt for risk reducing mastectomy. To help BRCA1/2 carriers make this decision, the authors developed a computer-based interactive decision aid that was tested against usual care in a randomized controlled trial. DESIGN After the completion of genetic counseling, 214 female (aged 21-75) BRCA1/BRCA2 mutation carriers were randomized to Usual Care (UC; N = 114) or Usual Care plus Decision Aid (DA; N = 100) arms. UC participants received no additional intervention. DA participants were sent the CD-ROM DA to view at home. MAIN OUTCOME MEASURES The authors measured final management decision, decisional conflict, decisional satisfaction, and receipt of risk reducing mastectomy at 1-, 6-, and 12-months postrandomization. RESULTS Longitudinal analyses revealed that the DA was effective among carriers who were initially undecided about how to manage their breast cancer risk. Within this group, the DA led to an increased likelihood of reaching a management decision (OR = 3.09, 95% CI = 1.62, 5.90; p &lt; .001), decreased decisional conflict (B = -.46, z = -3.1, p &lt;002), and increased satisfaction (B = .27, z = 3.1, p = .002) compared to UC. Among carriers who had already made a management decision by the time of randomization, the DA had no benefit relative to UC. CONCLUSION These results demonstrate that BRCA1/BRCA2 mutation carriers who are having difficulty making a breast cancer risk management decision can benefit from adjunct decision support.", "author" : [ { "dropping-particle" : "", "family" : "Schwartz", "given" : "Marc D", "non-dropping-particle" : "", "parse-names" : false, "suffix" : "" }, { "dropping-particle" : "", "family" : "Valdimarsdottir", "given" : "Heiddis B", "non-dropping-particle" : "", "parse-names" : false, "suffix" : "" }, { "dropping-particle" : "", "family" : "DeMarco", "given" : "Tiffani A", "non-dropping-particle" : "", "parse-names" : false, "suffix" : "" }, { "dropping-particle" : "", "family" : "Peshkin", "given" : "Beth N", "non-dropping-particle" : "", "parse-names" : false, "suffix" : "" }, { "dropping-particle" : "", "family" : "Lawrence", "given" : "William", "non-dropping-particle" : "", "parse-names" : false, "suffix" : "" }, { "dropping-particle" : "", "family" : "Rispoli", "given" : "Jessica", "non-dropping-particle" : "", "parse-names" : false, "suffix" : "" }, { "dropping-particle" : "", "family" : "Brown", "given" : "Karen", "non-dropping-particle" : "", "parse-names" : false, "suffix" : "" }, { "dropping-particle" : "", "family" : "Isaacs", "given" : "Claudine", "non-dropping-particle" : "", "parse-names" : false, "suffix" : "" }, { "dropping-particle" : "", "family" : "O'Neill", "given" : "Suzanne", "non-dropping-particle" : "", "parse-names" : false, "suffix" : "" }, { "dropping-particle" : "", "family" : "Shelby", "given" : "Rebecca", "non-dropping-particle" : "", "parse-names" : false, "suffix" : "" }, { "dropping-particle" : "", "family" : "Grumet", "given" : "Sherry C", "non-dropping-particle" : "", "parse-names" : false, "suffix" : "" }, { "dropping-particle" : "", "family" : "McGovern", "given" : "Margaret M", "non-dropping-particle" : "", "parse-names" : false, "suffix" : "" }, { "dropping-particle" : "", "family" : "Garnett", "given" : "Sarah", "non-dropping-particle" : "", "parse-names" : false, "suffix" : "" }, { "dropping-particle" : "", "family" : "Bremer", "given" : "Heather", "non-dropping-particle" : "", "parse-names" : false, "suffix" : "" }, { "dropping-particle" : "", "family" : "Leaman", "given" : "Suzanne", "non-dropping-particle" : "", "parse-names" : false, "suffix" : "" }, { "dropping-particle" : "", "family" : "O'Mara", "given" : "Kathryn", "non-dropping-particle" : "", "parse-names" : false, "suffix" : "" }, { "dropping-particle" : "", "family" : "Kelleher", "given" : "Sarah", "non-dropping-particle" : "", "parse-names" : false, "suffix" : "" }, { "dropping-particle" : "", "family" : "Komaridis", "given" : "Kathryn", "non-dropping-particle" : "", "parse-names" : false, "suffix" : "" } ], "container-title" : "Health psychology : official journal of the Division of Health Psychology, American Psychological Association", "id" : "ITEM-2", "issue" : "1", "issued" : { "date-parts" : [ [ "2009", "1" ] ] }, "page" : "11-9", "title" : "Randomized trial of a decision aid for BRCA1/BRCA2 mutation carriers: impact on measures of decision making and satisfaction.", "type" : "article-journal", "volume" : "28" }, "uris" : [ "http://www.mendeley.com/documents/?uuid=ecd8e546-e7a3-30e1-8ca4-f1c021847cd5", "http://www.mendeley.com/documents/?uuid=25dcdfef-322c-4d59-bad4-f52b12d9fe9e" ] }, { "id" : "ITEM-3", "itemData" : { "DOI" : "10.1586/erp.11.105", "ISSN" : "1744-8379", "PMID" : "22458616", "abstract" : "The goal of postmastectomy breast reconstruction is to restore a woman's body image and to satisfy her personal expectations regarding the results of surgery. Studies in other surgical areas have shown that unrecognized or unfulfilled expectations may predict dissatisfaction more strongly than even the technical success of the surgery. Patient expectations play an especially critical role in elective procedures, such as cancer reconstruction, where the patient's primary motivation is improved health-related quality of life. In breast reconstruction, assessment of patient expectations is therefore vital to optimal patient care. This report summarizes the existing literature on patient expectations regarding breast reconstruction, and provides a viewpoint on how this field can evolve. Specifically, we consider how systematic measurement and management of patient expectations may improve patient education, shared medical decision-making and patient perception of outcomes.", "author" : [ { "dropping-particle" : "", "family" : "Pusic", "given" : "Andrea L", "non-dropping-particle" : "", "parse-names" : false, "suffix" : "" }, { "dropping-particle" : "", "family" : "Klassen", "given" : "Anne F", "non-dropping-particle" : "", "parse-names" : false, "suffix" : "" }, { "dropping-particle" : "", "family" : "Snell", "given" : "Laura", "non-dropping-particle" : "", "parse-names" : false, "suffix" : "" }, { "dropping-particle" : "", "family" : "Cano", "given" : "Stefan J", "non-dropping-particle" : "", "parse-names" : false, "suffix" : "" }, { "dropping-particle" : "", "family" : "McCarthy", "given" : "Colleen", "non-dropping-particle" : "", "parse-names" : false, "suffix" : "" }, { "dropping-particle" : "", "family" : "Scott", "given" : "Amie", "non-dropping-particle" : "", "parse-names" : false, "suffix" : "" }, { "dropping-particle" : "", "family" : "Cemal", "given" : "Yeliz", "non-dropping-particle" : "", "parse-names" : false, "suffix" : "" }, { "dropping-particle" : "", "family" : "Rubin", "given" : "Lisa R", "non-dropping-particle" : "", "parse-names" : false, "suffix" : "" }, { "dropping-particle" : "", "family" : "Cordeiro", "given" : "Peter G", "non-dropping-particle" : "", "parse-names" : false, "suffix" : "" } ], "container-title" : "Expert review of pharmacoeconomics &amp; outcomes research", "id" : "ITEM-3", "issue" : "2", "issued" : { "date-parts" : [ [ "2012", "4" ] ] }, "page" : "149-58", "title" : "Measuring and managing patient expectations for breast reconstruction: impact on quality of life and patient satisfaction.", "type" : "article-journal", "volume" : "12" }, "uris" : [ "http://www.mendeley.com/documents/?uuid=58bc6ad1-d7f6-43ee-8867-41a2177bf405", "http://www.mendeley.com/documents/?uuid=eb1090db-da0e-3e20-a275-0b1d4a6d0bcd" ] } ], "mendeley" : { "formattedCitation" : "&lt;sup&gt;5,17,18&lt;/sup&gt;", "plainTextFormattedCitation" : "5,17,18", "previouslyFormattedCitation" : "&lt;sup&gt;5,16,17&lt;/sup&gt;" }, "properties" : { "noteIndex" : 0 }, "schema" : "https://github.com/citation-style-language/schema/raw/master/csl-citation.json" }</w:instrText>
      </w:r>
      <w:r w:rsidRPr="003C72D4">
        <w:rPr>
          <w:rFonts w:ascii="Times New Roman" w:eastAsia="Times New Roman" w:hAnsi="Times New Roman" w:cs="Times New Roman"/>
          <w:sz w:val="24"/>
          <w:shd w:val="clear" w:color="auto" w:fill="FFFFFF"/>
          <w:lang w:eastAsia="en-GB"/>
        </w:rPr>
        <w:fldChar w:fldCharType="separate"/>
      </w:r>
      <w:r w:rsidR="0025753F" w:rsidRPr="0025753F">
        <w:rPr>
          <w:rFonts w:ascii="Times New Roman" w:eastAsia="Times New Roman" w:hAnsi="Times New Roman" w:cs="Times New Roman"/>
          <w:noProof/>
          <w:sz w:val="24"/>
          <w:shd w:val="clear" w:color="auto" w:fill="FFFFFF"/>
          <w:vertAlign w:val="superscript"/>
          <w:lang w:eastAsia="en-GB"/>
        </w:rPr>
        <w:t>5,17,18</w:t>
      </w:r>
      <w:r w:rsidRPr="003C72D4">
        <w:rPr>
          <w:rFonts w:ascii="Times New Roman" w:eastAsia="Times New Roman" w:hAnsi="Times New Roman" w:cs="Times New Roman"/>
          <w:sz w:val="24"/>
          <w:shd w:val="clear" w:color="auto" w:fill="FFFFFF"/>
          <w:lang w:eastAsia="en-GB"/>
        </w:rPr>
        <w:fldChar w:fldCharType="end"/>
      </w:r>
      <w:r w:rsidRPr="003C72D4">
        <w:rPr>
          <w:rFonts w:ascii="Times New Roman" w:eastAsia="Times New Roman" w:hAnsi="Times New Roman" w:cs="Times New Roman"/>
          <w:sz w:val="24"/>
          <w:shd w:val="clear" w:color="auto" w:fill="FFFFFF"/>
          <w:lang w:eastAsia="en-GB"/>
        </w:rPr>
        <w:t xml:space="preserve">. There is as yet no literature assessing the reason for the ablative surgery as an independent determinant of satisfaction. This is also </w:t>
      </w:r>
      <w:r w:rsidR="00774968" w:rsidRPr="003C72D4">
        <w:rPr>
          <w:rFonts w:ascii="Times New Roman" w:eastAsia="Times New Roman" w:hAnsi="Times New Roman" w:cs="Times New Roman"/>
          <w:sz w:val="24"/>
          <w:shd w:val="clear" w:color="auto" w:fill="FFFFFF"/>
          <w:lang w:eastAsia="en-GB"/>
        </w:rPr>
        <w:t>(</w:t>
      </w:r>
      <w:r w:rsidRPr="003C72D4">
        <w:rPr>
          <w:rFonts w:ascii="Times New Roman" w:eastAsia="Times New Roman" w:hAnsi="Times New Roman" w:cs="Times New Roman"/>
          <w:sz w:val="24"/>
          <w:shd w:val="clear" w:color="auto" w:fill="FFFFFF"/>
          <w:lang w:eastAsia="en-GB"/>
        </w:rPr>
        <w:t>to the authors’ knowledge</w:t>
      </w:r>
      <w:r w:rsidR="00774968" w:rsidRPr="003C72D4">
        <w:rPr>
          <w:rFonts w:ascii="Times New Roman" w:eastAsia="Times New Roman" w:hAnsi="Times New Roman" w:cs="Times New Roman"/>
          <w:sz w:val="24"/>
          <w:shd w:val="clear" w:color="auto" w:fill="FFFFFF"/>
          <w:lang w:eastAsia="en-GB"/>
        </w:rPr>
        <w:t>)</w:t>
      </w:r>
      <w:r w:rsidRPr="003C72D4">
        <w:rPr>
          <w:rFonts w:ascii="Times New Roman" w:eastAsia="Times New Roman" w:hAnsi="Times New Roman" w:cs="Times New Roman"/>
          <w:sz w:val="24"/>
          <w:shd w:val="clear" w:color="auto" w:fill="FFFFFF"/>
          <w:lang w:eastAsia="en-GB"/>
        </w:rPr>
        <w:t xml:space="preserve"> the first study to use solely primary data to compare these groups. </w:t>
      </w:r>
    </w:p>
    <w:p w14:paraId="53AE508B" w14:textId="77777777" w:rsidR="00C7317E" w:rsidRPr="003C72D4" w:rsidRDefault="00C7317E" w:rsidP="00E04AF7">
      <w:pPr>
        <w:spacing w:after="0" w:line="480" w:lineRule="auto"/>
        <w:rPr>
          <w:rFonts w:ascii="Times New Roman" w:eastAsia="Times New Roman" w:hAnsi="Times New Roman" w:cs="Times New Roman"/>
          <w:sz w:val="24"/>
          <w:shd w:val="clear" w:color="auto" w:fill="FFFFFF"/>
          <w:lang w:eastAsia="en-GB"/>
        </w:rPr>
      </w:pPr>
    </w:p>
    <w:p w14:paraId="6154BA70" w14:textId="308A2393" w:rsidR="00C7317E" w:rsidRPr="003C72D4" w:rsidRDefault="00C7317E" w:rsidP="00E04AF7">
      <w:pPr>
        <w:spacing w:after="0" w:line="480" w:lineRule="auto"/>
        <w:rPr>
          <w:rFonts w:ascii="Times New Roman" w:eastAsia="Times New Roman" w:hAnsi="Times New Roman" w:cs="Times New Roman"/>
          <w:sz w:val="24"/>
          <w:shd w:val="clear" w:color="auto" w:fill="FFFFFF"/>
          <w:lang w:eastAsia="en-GB"/>
        </w:rPr>
      </w:pPr>
      <w:r w:rsidRPr="003C72D4">
        <w:rPr>
          <w:rFonts w:ascii="Times New Roman" w:eastAsia="Times New Roman" w:hAnsi="Times New Roman" w:cs="Times New Roman"/>
          <w:sz w:val="24"/>
          <w:shd w:val="clear" w:color="auto" w:fill="FFFFFF"/>
          <w:lang w:eastAsia="en-GB"/>
        </w:rPr>
        <w:t xml:space="preserve">The three groups analysed; risk-reducing (RR), therapeutic/risk-reducing (TR) and therapeutic (TT); had different satisfaction scores across most domains. RR scores were lower than TT which we had anticipated. </w:t>
      </w:r>
      <w:r w:rsidR="008831DA" w:rsidRPr="003C72D4">
        <w:rPr>
          <w:rFonts w:ascii="Times New Roman" w:eastAsia="Times New Roman" w:hAnsi="Times New Roman" w:cs="Times New Roman"/>
          <w:sz w:val="24"/>
          <w:shd w:val="clear" w:color="auto" w:fill="FFFFFF"/>
          <w:lang w:eastAsia="en-GB"/>
        </w:rPr>
        <w:t xml:space="preserve">It had been expected that the results for the TR group would fall somewhere between RR and TT. </w:t>
      </w:r>
      <w:r w:rsidRPr="003C72D4">
        <w:rPr>
          <w:rFonts w:ascii="Times New Roman" w:eastAsia="Times New Roman" w:hAnsi="Times New Roman" w:cs="Times New Roman"/>
          <w:sz w:val="24"/>
          <w:shd w:val="clear" w:color="auto" w:fill="FFFFFF"/>
          <w:lang w:eastAsia="en-GB"/>
        </w:rPr>
        <w:t>Surprisingly, TR scored the lowest particularly in psychosocial and outcome measures compared to the other two groups. In the TR group, patients have chosen bilateral surgery for unilateral cancer, an option that is becoming increasingly common and our findings caution against this</w:t>
      </w:r>
      <w:r w:rsidR="00774968" w:rsidRPr="003C72D4">
        <w:rPr>
          <w:rFonts w:ascii="Times New Roman" w:eastAsia="Times New Roman" w:hAnsi="Times New Roman" w:cs="Times New Roman"/>
          <w:sz w:val="24"/>
          <w:shd w:val="clear" w:color="auto" w:fill="FFFFFF"/>
          <w:lang w:eastAsia="en-GB"/>
        </w:rPr>
        <w:t xml:space="preserve"> unless the indications are solid or the patients are well counselled</w:t>
      </w:r>
      <w:r w:rsidRPr="003C72D4">
        <w:rPr>
          <w:rFonts w:ascii="Times New Roman" w:eastAsia="Times New Roman" w:hAnsi="Times New Roman" w:cs="Times New Roman"/>
          <w:sz w:val="24"/>
          <w:shd w:val="clear" w:color="auto" w:fill="FFFFFF"/>
          <w:lang w:eastAsia="en-GB"/>
        </w:rPr>
        <w:t>.</w:t>
      </w:r>
    </w:p>
    <w:p w14:paraId="0A8141A4" w14:textId="77777777" w:rsidR="00C7317E" w:rsidRPr="003C72D4" w:rsidRDefault="00C7317E" w:rsidP="00E04AF7">
      <w:pPr>
        <w:spacing w:after="0" w:line="480" w:lineRule="auto"/>
        <w:rPr>
          <w:rFonts w:ascii="Times New Roman" w:eastAsia="Times New Roman" w:hAnsi="Times New Roman" w:cs="Times New Roman"/>
          <w:sz w:val="24"/>
          <w:shd w:val="clear" w:color="auto" w:fill="FFFFFF"/>
          <w:lang w:eastAsia="en-GB"/>
        </w:rPr>
      </w:pPr>
    </w:p>
    <w:p w14:paraId="3E32A37F" w14:textId="77777777" w:rsidR="001607CE" w:rsidRDefault="00774968" w:rsidP="00E04AF7">
      <w:pPr>
        <w:spacing w:after="0" w:line="480" w:lineRule="auto"/>
        <w:rPr>
          <w:rFonts w:ascii="Times New Roman" w:eastAsia="Times New Roman" w:hAnsi="Times New Roman" w:cs="Times New Roman"/>
          <w:sz w:val="24"/>
          <w:shd w:val="clear" w:color="auto" w:fill="FFFFFF"/>
          <w:lang w:eastAsia="en-GB"/>
        </w:rPr>
      </w:pPr>
      <w:r w:rsidRPr="003C72D4">
        <w:rPr>
          <w:rFonts w:ascii="Times New Roman" w:eastAsia="Times New Roman" w:hAnsi="Times New Roman" w:cs="Times New Roman"/>
          <w:sz w:val="24"/>
          <w:shd w:val="clear" w:color="auto" w:fill="FFFFFF"/>
          <w:lang w:eastAsia="en-GB"/>
        </w:rPr>
        <w:t xml:space="preserve">In </w:t>
      </w:r>
      <w:r w:rsidR="008053D7" w:rsidRPr="003C72D4">
        <w:rPr>
          <w:rFonts w:ascii="Times New Roman" w:eastAsia="Times New Roman" w:hAnsi="Times New Roman" w:cs="Times New Roman"/>
          <w:sz w:val="24"/>
          <w:shd w:val="clear" w:color="auto" w:fill="FFFFFF"/>
          <w:lang w:eastAsia="en-GB"/>
        </w:rPr>
        <w:t>contrast,</w:t>
      </w:r>
      <w:r w:rsidRPr="003C72D4">
        <w:rPr>
          <w:rFonts w:ascii="Times New Roman" w:eastAsia="Times New Roman" w:hAnsi="Times New Roman" w:cs="Times New Roman"/>
          <w:sz w:val="24"/>
          <w:shd w:val="clear" w:color="auto" w:fill="FFFFFF"/>
          <w:lang w:eastAsia="en-GB"/>
        </w:rPr>
        <w:t xml:space="preserve"> t</w:t>
      </w:r>
      <w:r w:rsidR="00C7317E" w:rsidRPr="003C72D4">
        <w:rPr>
          <w:rFonts w:ascii="Times New Roman" w:eastAsia="Times New Roman" w:hAnsi="Times New Roman" w:cs="Times New Roman"/>
          <w:sz w:val="24"/>
          <w:shd w:val="clear" w:color="auto" w:fill="FFFFFF"/>
          <w:lang w:eastAsia="en-GB"/>
        </w:rPr>
        <w:t xml:space="preserve">he TT group did not have to make a decision </w:t>
      </w:r>
      <w:r w:rsidRPr="003C72D4">
        <w:rPr>
          <w:rFonts w:ascii="Times New Roman" w:eastAsia="Times New Roman" w:hAnsi="Times New Roman" w:cs="Times New Roman"/>
          <w:sz w:val="24"/>
          <w:shd w:val="clear" w:color="auto" w:fill="FFFFFF"/>
          <w:lang w:eastAsia="en-GB"/>
        </w:rPr>
        <w:t xml:space="preserve">to remove any of their breasts </w:t>
      </w:r>
      <w:r w:rsidR="00C7317E" w:rsidRPr="003C72D4">
        <w:rPr>
          <w:rFonts w:ascii="Times New Roman" w:eastAsia="Times New Roman" w:hAnsi="Times New Roman" w:cs="Times New Roman"/>
          <w:sz w:val="24"/>
          <w:shd w:val="clear" w:color="auto" w:fill="FFFFFF"/>
          <w:lang w:eastAsia="en-GB"/>
        </w:rPr>
        <w:t xml:space="preserve">based on future cancer risk; they had bilateral cancer which meant that surgery was almost certainly the best option. The </w:t>
      </w:r>
      <w:r w:rsidR="008053D7" w:rsidRPr="003C72D4">
        <w:rPr>
          <w:rFonts w:ascii="Times New Roman" w:eastAsia="Times New Roman" w:hAnsi="Times New Roman" w:cs="Times New Roman"/>
          <w:sz w:val="24"/>
          <w:shd w:val="clear" w:color="auto" w:fill="FFFFFF"/>
          <w:lang w:eastAsia="en-GB"/>
        </w:rPr>
        <w:t xml:space="preserve">outcome (cancer-free) </w:t>
      </w:r>
      <w:r w:rsidR="00C7317E" w:rsidRPr="003C72D4">
        <w:rPr>
          <w:rFonts w:ascii="Times New Roman" w:eastAsia="Times New Roman" w:hAnsi="Times New Roman" w:cs="Times New Roman"/>
          <w:sz w:val="24"/>
          <w:shd w:val="clear" w:color="auto" w:fill="FFFFFF"/>
          <w:lang w:eastAsia="en-GB"/>
        </w:rPr>
        <w:t xml:space="preserve">was therefore a stark contrast to the pre-surgical state of being with cancer. </w:t>
      </w:r>
    </w:p>
    <w:p w14:paraId="032F8410" w14:textId="77777777" w:rsidR="001607CE" w:rsidRDefault="001607CE" w:rsidP="00E04AF7">
      <w:pPr>
        <w:spacing w:after="0" w:line="480" w:lineRule="auto"/>
        <w:rPr>
          <w:rFonts w:ascii="Times New Roman" w:eastAsia="Times New Roman" w:hAnsi="Times New Roman" w:cs="Times New Roman"/>
          <w:sz w:val="24"/>
          <w:shd w:val="clear" w:color="auto" w:fill="FFFFFF"/>
          <w:lang w:eastAsia="en-GB"/>
        </w:rPr>
      </w:pPr>
    </w:p>
    <w:p w14:paraId="4657CC4F" w14:textId="6FBBD479" w:rsidR="001607CE" w:rsidRDefault="001607CE" w:rsidP="00E04AF7">
      <w:pPr>
        <w:spacing w:after="0" w:line="480" w:lineRule="auto"/>
        <w:rPr>
          <w:rFonts w:ascii="Times New Roman" w:eastAsia="Times New Roman" w:hAnsi="Times New Roman" w:cs="Times New Roman"/>
          <w:sz w:val="24"/>
          <w:shd w:val="clear" w:color="auto" w:fill="FFFFFF"/>
          <w:lang w:eastAsia="en-GB"/>
        </w:rPr>
      </w:pPr>
      <w:r>
        <w:rPr>
          <w:rFonts w:ascii="Times New Roman" w:eastAsia="Times New Roman" w:hAnsi="Times New Roman" w:cs="Times New Roman"/>
          <w:sz w:val="24"/>
          <w:shd w:val="clear" w:color="auto" w:fill="FFFFFF"/>
          <w:lang w:eastAsia="en-GB"/>
        </w:rPr>
        <w:lastRenderedPageBreak/>
        <w:t>For the TR group, f</w:t>
      </w:r>
      <w:r w:rsidR="00C7317E" w:rsidRPr="003C72D4">
        <w:rPr>
          <w:rFonts w:ascii="Times New Roman" w:eastAsia="Times New Roman" w:hAnsi="Times New Roman" w:cs="Times New Roman"/>
          <w:sz w:val="24"/>
          <w:shd w:val="clear" w:color="auto" w:fill="FFFFFF"/>
          <w:lang w:eastAsia="en-GB"/>
        </w:rPr>
        <w:t>eelings of regret about losing non-diseased breast tissue, the inevitable asymmetry that results from pre</w:t>
      </w:r>
      <w:r w:rsidR="00ED16FC">
        <w:rPr>
          <w:rFonts w:ascii="Times New Roman" w:eastAsia="Times New Roman" w:hAnsi="Times New Roman" w:cs="Times New Roman"/>
          <w:sz w:val="24"/>
          <w:shd w:val="clear" w:color="auto" w:fill="FFFFFF"/>
          <w:lang w:eastAsia="en-GB"/>
        </w:rPr>
        <w:t>-</w:t>
      </w:r>
      <w:r w:rsidR="00C7317E" w:rsidRPr="003C72D4">
        <w:rPr>
          <w:rFonts w:ascii="Times New Roman" w:eastAsia="Times New Roman" w:hAnsi="Times New Roman" w:cs="Times New Roman"/>
          <w:sz w:val="24"/>
          <w:shd w:val="clear" w:color="auto" w:fill="FFFFFF"/>
          <w:lang w:eastAsia="en-GB"/>
        </w:rPr>
        <w:t xml:space="preserve"> and</w:t>
      </w:r>
      <w:r w:rsidR="00774968" w:rsidRPr="003C72D4">
        <w:rPr>
          <w:rFonts w:ascii="Times New Roman" w:eastAsia="Times New Roman" w:hAnsi="Times New Roman" w:cs="Times New Roman"/>
          <w:sz w:val="24"/>
          <w:shd w:val="clear" w:color="auto" w:fill="FFFFFF"/>
          <w:lang w:eastAsia="en-GB"/>
        </w:rPr>
        <w:t>/ or</w:t>
      </w:r>
      <w:r w:rsidR="00C7317E" w:rsidRPr="003C72D4">
        <w:rPr>
          <w:rFonts w:ascii="Times New Roman" w:eastAsia="Times New Roman" w:hAnsi="Times New Roman" w:cs="Times New Roman"/>
          <w:sz w:val="24"/>
          <w:shd w:val="clear" w:color="auto" w:fill="FFFFFF"/>
          <w:lang w:eastAsia="en-GB"/>
        </w:rPr>
        <w:t xml:space="preserve"> post-op</w:t>
      </w:r>
      <w:r w:rsidR="00774968" w:rsidRPr="003C72D4">
        <w:rPr>
          <w:rFonts w:ascii="Times New Roman" w:eastAsia="Times New Roman" w:hAnsi="Times New Roman" w:cs="Times New Roman"/>
          <w:sz w:val="24"/>
          <w:shd w:val="clear" w:color="auto" w:fill="FFFFFF"/>
          <w:lang w:eastAsia="en-GB"/>
        </w:rPr>
        <w:t>erative</w:t>
      </w:r>
      <w:r w:rsidR="00C7317E" w:rsidRPr="003C72D4">
        <w:rPr>
          <w:rFonts w:ascii="Times New Roman" w:eastAsia="Times New Roman" w:hAnsi="Times New Roman" w:cs="Times New Roman"/>
          <w:sz w:val="24"/>
          <w:shd w:val="clear" w:color="auto" w:fill="FFFFFF"/>
          <w:lang w:eastAsia="en-GB"/>
        </w:rPr>
        <w:t xml:space="preserve"> radiotherapy or wide local excision pre-mastectomy could contribute to the lower scores. </w:t>
      </w:r>
      <w:r w:rsidRPr="003C72D4">
        <w:rPr>
          <w:rFonts w:ascii="Times New Roman" w:eastAsia="Times New Roman" w:hAnsi="Times New Roman" w:cs="Times New Roman"/>
          <w:sz w:val="24"/>
          <w:shd w:val="clear" w:color="auto" w:fill="FFFFFF"/>
          <w:lang w:eastAsia="en-GB"/>
        </w:rPr>
        <w:t>These patients made the decision to have risk-reducing surgery in addition to therapeutic mastectomy in a shorter and more pressurised time frame with the additional stress of having cancer. Their satisfaction with the outcome may also be</w:t>
      </w:r>
      <w:r>
        <w:rPr>
          <w:rFonts w:ascii="Times New Roman" w:eastAsia="Times New Roman" w:hAnsi="Times New Roman" w:cs="Times New Roman"/>
          <w:sz w:val="24"/>
          <w:shd w:val="clear" w:color="auto" w:fill="FFFFFF"/>
          <w:lang w:eastAsia="en-GB"/>
        </w:rPr>
        <w:t>en</w:t>
      </w:r>
      <w:r w:rsidRPr="003C72D4">
        <w:rPr>
          <w:rFonts w:ascii="Times New Roman" w:eastAsia="Times New Roman" w:hAnsi="Times New Roman" w:cs="Times New Roman"/>
          <w:sz w:val="24"/>
          <w:shd w:val="clear" w:color="auto" w:fill="FFFFFF"/>
          <w:lang w:eastAsia="en-GB"/>
        </w:rPr>
        <w:t xml:space="preserve"> affected by an increase in complications</w:t>
      </w:r>
      <w:r>
        <w:rPr>
          <w:rFonts w:ascii="Times New Roman" w:eastAsia="Times New Roman" w:hAnsi="Times New Roman" w:cs="Times New Roman"/>
          <w:sz w:val="24"/>
          <w:shd w:val="clear" w:color="auto" w:fill="FFFFFF"/>
          <w:lang w:eastAsia="en-GB"/>
        </w:rPr>
        <w:t xml:space="preserve"> (p</w:t>
      </w:r>
      <w:r w:rsidRPr="003C72D4">
        <w:rPr>
          <w:rFonts w:ascii="Times New Roman" w:eastAsia="Times New Roman" w:hAnsi="Times New Roman" w:cs="Times New Roman"/>
          <w:sz w:val="24"/>
          <w:shd w:val="clear" w:color="auto" w:fill="FFFFFF"/>
          <w:lang w:eastAsia="en-GB"/>
        </w:rPr>
        <w:t>=0.051).</w:t>
      </w:r>
    </w:p>
    <w:p w14:paraId="5F1D8C49" w14:textId="77777777" w:rsidR="001607CE" w:rsidRDefault="001607CE" w:rsidP="00E04AF7">
      <w:pPr>
        <w:spacing w:after="0" w:line="480" w:lineRule="auto"/>
        <w:rPr>
          <w:rFonts w:ascii="Times New Roman" w:eastAsia="Times New Roman" w:hAnsi="Times New Roman" w:cs="Times New Roman"/>
          <w:sz w:val="24"/>
          <w:shd w:val="clear" w:color="auto" w:fill="FFFFFF"/>
          <w:lang w:eastAsia="en-GB"/>
        </w:rPr>
      </w:pPr>
    </w:p>
    <w:p w14:paraId="2EE9D8BD" w14:textId="0AC91569" w:rsidR="00C7317E" w:rsidRPr="003C72D4" w:rsidRDefault="007F78EC" w:rsidP="00E04AF7">
      <w:pPr>
        <w:spacing w:after="0" w:line="480" w:lineRule="auto"/>
        <w:rPr>
          <w:rFonts w:ascii="Times New Roman" w:eastAsia="Times New Roman" w:hAnsi="Times New Roman" w:cs="Times New Roman"/>
          <w:sz w:val="24"/>
          <w:shd w:val="clear" w:color="auto" w:fill="FFFFFF"/>
          <w:lang w:eastAsia="en-GB"/>
        </w:rPr>
      </w:pPr>
      <w:r>
        <w:rPr>
          <w:rFonts w:ascii="Times New Roman" w:hAnsi="Times New Roman" w:cs="Times New Roman"/>
          <w:sz w:val="24"/>
          <w:shd w:val="clear" w:color="auto" w:fill="FFFFFF"/>
        </w:rPr>
        <w:t>Furthermore, there is an</w:t>
      </w:r>
      <w:r w:rsidR="00C7317E" w:rsidRPr="003C72D4">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association</w:t>
      </w:r>
      <w:r w:rsidR="00C7317E" w:rsidRPr="003C72D4">
        <w:rPr>
          <w:rFonts w:ascii="Times New Roman" w:hAnsi="Times New Roman" w:cs="Times New Roman"/>
          <w:sz w:val="24"/>
          <w:shd w:val="clear" w:color="auto" w:fill="FFFFFF"/>
        </w:rPr>
        <w:t xml:space="preserve"> between</w:t>
      </w:r>
      <w:r>
        <w:rPr>
          <w:rFonts w:ascii="Times New Roman" w:hAnsi="Times New Roman" w:cs="Times New Roman"/>
          <w:sz w:val="24"/>
          <w:shd w:val="clear" w:color="auto" w:fill="FFFFFF"/>
        </w:rPr>
        <w:t xml:space="preserve"> patient scores</w:t>
      </w:r>
      <w:r w:rsidR="00C7317E" w:rsidRPr="003C72D4">
        <w:rPr>
          <w:rFonts w:ascii="Times New Roman" w:hAnsi="Times New Roman" w:cs="Times New Roman"/>
          <w:sz w:val="24"/>
          <w:shd w:val="clear" w:color="auto" w:fill="FFFFFF"/>
        </w:rPr>
        <w:t xml:space="preserve"> psychosocial </w:t>
      </w:r>
      <w:r>
        <w:rPr>
          <w:rFonts w:ascii="Times New Roman" w:hAnsi="Times New Roman" w:cs="Times New Roman"/>
          <w:sz w:val="24"/>
          <w:shd w:val="clear" w:color="auto" w:fill="FFFFFF"/>
        </w:rPr>
        <w:t xml:space="preserve">wellbeing </w:t>
      </w:r>
      <w:r w:rsidR="00C7317E" w:rsidRPr="003C72D4">
        <w:rPr>
          <w:rFonts w:ascii="Times New Roman" w:hAnsi="Times New Roman" w:cs="Times New Roman"/>
          <w:sz w:val="24"/>
          <w:shd w:val="clear" w:color="auto" w:fill="FFFFFF"/>
        </w:rPr>
        <w:t xml:space="preserve">and </w:t>
      </w:r>
      <w:r>
        <w:rPr>
          <w:rFonts w:ascii="Times New Roman" w:hAnsi="Times New Roman" w:cs="Times New Roman"/>
          <w:sz w:val="24"/>
          <w:shd w:val="clear" w:color="auto" w:fill="FFFFFF"/>
        </w:rPr>
        <w:t>satisfaction with outcome</w:t>
      </w:r>
      <w:r w:rsidR="00C7317E" w:rsidRPr="003C72D4">
        <w:rPr>
          <w:rFonts w:ascii="Times New Roman" w:hAnsi="Times New Roman" w:cs="Times New Roman"/>
          <w:sz w:val="24"/>
          <w:shd w:val="clear" w:color="auto" w:fill="FFFFFF"/>
        </w:rPr>
        <w:t xml:space="preserve"> in TR and RR g</w:t>
      </w:r>
      <w:r>
        <w:rPr>
          <w:rFonts w:ascii="Times New Roman" w:hAnsi="Times New Roman" w:cs="Times New Roman"/>
          <w:sz w:val="24"/>
          <w:shd w:val="clear" w:color="auto" w:fill="FFFFFF"/>
        </w:rPr>
        <w:t xml:space="preserve">roups, and not in the TT group. This </w:t>
      </w:r>
      <w:r w:rsidR="00C7317E" w:rsidRPr="003C72D4">
        <w:rPr>
          <w:rFonts w:ascii="Times New Roman" w:hAnsi="Times New Roman" w:cs="Times New Roman"/>
          <w:sz w:val="24"/>
          <w:shd w:val="clear" w:color="auto" w:fill="FFFFFF"/>
        </w:rPr>
        <w:t>could indicate that the psychological impact of losing healthy breast</w:t>
      </w:r>
      <w:r w:rsidR="00E3660C" w:rsidRPr="003C72D4">
        <w:rPr>
          <w:rFonts w:ascii="Times New Roman" w:hAnsi="Times New Roman" w:cs="Times New Roman"/>
          <w:sz w:val="24"/>
          <w:shd w:val="clear" w:color="auto" w:fill="FFFFFF"/>
        </w:rPr>
        <w:t>s</w:t>
      </w:r>
      <w:r w:rsidR="00C7317E" w:rsidRPr="003C72D4">
        <w:rPr>
          <w:rFonts w:ascii="Times New Roman" w:hAnsi="Times New Roman" w:cs="Times New Roman"/>
          <w:sz w:val="24"/>
          <w:shd w:val="clear" w:color="auto" w:fill="FFFFFF"/>
        </w:rPr>
        <w:t xml:space="preserve"> experienced by patients in RR and TR groups significantly influenced</w:t>
      </w:r>
      <w:r w:rsidR="00CD542E" w:rsidRPr="003C72D4">
        <w:rPr>
          <w:rFonts w:ascii="Times New Roman" w:hAnsi="Times New Roman" w:cs="Times New Roman"/>
          <w:sz w:val="24"/>
          <w:shd w:val="clear" w:color="auto" w:fill="FFFFFF"/>
        </w:rPr>
        <w:t xml:space="preserve"> the satisfaction with outcome.</w:t>
      </w:r>
    </w:p>
    <w:p w14:paraId="3445BB7D" w14:textId="77777777" w:rsidR="00C7317E" w:rsidRPr="003C72D4" w:rsidRDefault="00C7317E" w:rsidP="00E04AF7">
      <w:pPr>
        <w:spacing w:after="0" w:line="480" w:lineRule="auto"/>
        <w:rPr>
          <w:rFonts w:ascii="Times New Roman" w:eastAsia="Times New Roman" w:hAnsi="Times New Roman" w:cs="Times New Roman"/>
          <w:sz w:val="24"/>
          <w:shd w:val="clear" w:color="auto" w:fill="FFFFFF"/>
          <w:lang w:eastAsia="en-GB"/>
        </w:rPr>
      </w:pPr>
    </w:p>
    <w:p w14:paraId="7236769C" w14:textId="229FFF77" w:rsidR="00C7317E" w:rsidRPr="003C72D4" w:rsidRDefault="00E3660C" w:rsidP="00E04AF7">
      <w:pPr>
        <w:spacing w:after="0" w:line="480" w:lineRule="auto"/>
        <w:rPr>
          <w:rFonts w:ascii="Times New Roman" w:eastAsia="Times New Roman" w:hAnsi="Times New Roman" w:cs="Times New Roman"/>
          <w:sz w:val="24"/>
          <w:shd w:val="clear" w:color="auto" w:fill="FFFFFF"/>
          <w:lang w:eastAsia="en-GB"/>
        </w:rPr>
      </w:pPr>
      <w:r w:rsidRPr="003C72D4">
        <w:rPr>
          <w:rFonts w:ascii="Times New Roman" w:eastAsia="Times New Roman" w:hAnsi="Times New Roman" w:cs="Times New Roman"/>
          <w:sz w:val="24"/>
          <w:shd w:val="clear" w:color="auto" w:fill="FFFFFF"/>
          <w:lang w:eastAsia="en-GB"/>
        </w:rPr>
        <w:t>On</w:t>
      </w:r>
      <w:r w:rsidR="00C7317E" w:rsidRPr="003C72D4">
        <w:rPr>
          <w:rFonts w:ascii="Times New Roman" w:eastAsia="Times New Roman" w:hAnsi="Times New Roman" w:cs="Times New Roman"/>
          <w:sz w:val="24"/>
          <w:shd w:val="clear" w:color="auto" w:fill="FFFFFF"/>
          <w:lang w:eastAsia="en-GB"/>
        </w:rPr>
        <w:t xml:space="preserve"> further subdivi</w:t>
      </w:r>
      <w:r w:rsidRPr="003C72D4">
        <w:rPr>
          <w:rFonts w:ascii="Times New Roman" w:eastAsia="Times New Roman" w:hAnsi="Times New Roman" w:cs="Times New Roman"/>
          <w:sz w:val="24"/>
          <w:shd w:val="clear" w:color="auto" w:fill="FFFFFF"/>
          <w:lang w:eastAsia="en-GB"/>
        </w:rPr>
        <w:t>sion of</w:t>
      </w:r>
      <w:r w:rsidR="00C7317E" w:rsidRPr="003C72D4">
        <w:rPr>
          <w:rFonts w:ascii="Times New Roman" w:eastAsia="Times New Roman" w:hAnsi="Times New Roman" w:cs="Times New Roman"/>
          <w:sz w:val="24"/>
          <w:shd w:val="clear" w:color="auto" w:fill="FFFFFF"/>
          <w:lang w:eastAsia="en-GB"/>
        </w:rPr>
        <w:t xml:space="preserve"> the TR group </w:t>
      </w:r>
      <w:r w:rsidRPr="003C72D4">
        <w:rPr>
          <w:rFonts w:ascii="Times New Roman" w:eastAsia="Times New Roman" w:hAnsi="Times New Roman" w:cs="Times New Roman"/>
          <w:sz w:val="24"/>
          <w:shd w:val="clear" w:color="auto" w:fill="FFFFFF"/>
          <w:lang w:eastAsia="en-GB"/>
        </w:rPr>
        <w:t xml:space="preserve">it was </w:t>
      </w:r>
      <w:r w:rsidR="00C7317E" w:rsidRPr="003C72D4">
        <w:rPr>
          <w:rFonts w:ascii="Times New Roman" w:eastAsia="Times New Roman" w:hAnsi="Times New Roman" w:cs="Times New Roman"/>
          <w:sz w:val="24"/>
          <w:shd w:val="clear" w:color="auto" w:fill="FFFFFF"/>
          <w:lang w:eastAsia="en-GB"/>
        </w:rPr>
        <w:t>found that those who were BRCA mutation carriers had even lower scores</w:t>
      </w:r>
      <w:r w:rsidR="00156ECD">
        <w:rPr>
          <w:rFonts w:ascii="Times New Roman" w:eastAsia="Times New Roman" w:hAnsi="Times New Roman" w:cs="Times New Roman"/>
          <w:sz w:val="24"/>
          <w:shd w:val="clear" w:color="auto" w:fill="FFFFFF"/>
          <w:lang w:eastAsia="en-GB"/>
        </w:rPr>
        <w:t xml:space="preserve"> in most domains</w:t>
      </w:r>
      <w:r w:rsidR="00C7317E" w:rsidRPr="003C72D4">
        <w:rPr>
          <w:rFonts w:ascii="Times New Roman" w:eastAsia="Times New Roman" w:hAnsi="Times New Roman" w:cs="Times New Roman"/>
          <w:sz w:val="24"/>
          <w:shd w:val="clear" w:color="auto" w:fill="FFFFFF"/>
          <w:lang w:eastAsia="en-GB"/>
        </w:rPr>
        <w:t>. They were significantly lower than TT for satisfaction with outcome (p&lt;0.026). This further supports the hypothesis that the combination of risk perception and cancer could impact significantly on satisfaction scores. Th</w:t>
      </w:r>
      <w:r w:rsidRPr="003C72D4">
        <w:rPr>
          <w:rFonts w:ascii="Times New Roman" w:eastAsia="Times New Roman" w:hAnsi="Times New Roman" w:cs="Times New Roman"/>
          <w:sz w:val="24"/>
          <w:shd w:val="clear" w:color="auto" w:fill="FFFFFF"/>
          <w:lang w:eastAsia="en-GB"/>
        </w:rPr>
        <w:t>ese finding</w:t>
      </w:r>
      <w:r w:rsidR="00C7317E" w:rsidRPr="003C72D4">
        <w:rPr>
          <w:rFonts w:ascii="Times New Roman" w:eastAsia="Times New Roman" w:hAnsi="Times New Roman" w:cs="Times New Roman"/>
          <w:sz w:val="24"/>
          <w:shd w:val="clear" w:color="auto" w:fill="FFFFFF"/>
          <w:lang w:eastAsia="en-GB"/>
        </w:rPr>
        <w:t>s build on research which conclude</w:t>
      </w:r>
      <w:r w:rsidRPr="003C72D4">
        <w:rPr>
          <w:rFonts w:ascii="Times New Roman" w:eastAsia="Times New Roman" w:hAnsi="Times New Roman" w:cs="Times New Roman"/>
          <w:sz w:val="24"/>
          <w:shd w:val="clear" w:color="auto" w:fill="FFFFFF"/>
          <w:lang w:eastAsia="en-GB"/>
        </w:rPr>
        <w:t>d</w:t>
      </w:r>
      <w:r w:rsidR="00C7317E" w:rsidRPr="003C72D4">
        <w:rPr>
          <w:rFonts w:ascii="Times New Roman" w:eastAsia="Times New Roman" w:hAnsi="Times New Roman" w:cs="Times New Roman"/>
          <w:sz w:val="24"/>
          <w:shd w:val="clear" w:color="auto" w:fill="FFFFFF"/>
          <w:lang w:eastAsia="en-GB"/>
        </w:rPr>
        <w:t xml:space="preserve"> that overestimation of breast cancer risk can worsen satisfaction following prophylactic mastectomy</w:t>
      </w:r>
      <w:r w:rsidR="00C7317E" w:rsidRPr="003C72D4">
        <w:rPr>
          <w:rFonts w:ascii="Times New Roman" w:eastAsia="Times New Roman" w:hAnsi="Times New Roman" w:cs="Times New Roman"/>
          <w:sz w:val="24"/>
          <w:shd w:val="clear" w:color="auto" w:fill="FFFFFF"/>
          <w:lang w:eastAsia="en-GB"/>
        </w:rPr>
        <w:fldChar w:fldCharType="begin" w:fldLock="1"/>
      </w:r>
      <w:r w:rsidR="0025753F">
        <w:rPr>
          <w:rFonts w:ascii="Times New Roman" w:eastAsia="Times New Roman" w:hAnsi="Times New Roman" w:cs="Times New Roman"/>
          <w:sz w:val="24"/>
          <w:shd w:val="clear" w:color="auto" w:fill="FFFFFF"/>
          <w:lang w:eastAsia="en-GB"/>
        </w:rPr>
        <w:instrText>ADDIN CSL_CITATION { "citationItems" : [ { "id" : "ITEM-1", "itemData" : { "ISSN" : "0032-1052", "PMID" : "15277800", "abstract" : "Prophylactic bilateral mastectomy is an option for women who are at an increased risk of developing breast cancer. Prophylactic mastectomy is often performed with immediate reconstruction (i.e., at the same time and under the same anesthetic as the mastectomy). Satisfaction with reconstruction has been described previously for women with mastectomy for breast cancer. However, the authors know of no previous research that has reported on satisfaction with reconstruction in patients who have electively sought mastectomy for the prevention of breast cancer. Women in the province of Ontario who had undergone prophylactic bilateral mastectomy plus breast reconstruction between 1991 and 2000 were asked to rate their level of satisfaction with the cosmetic results of their mastectomy and reconstruction and their overall satisfaction with their decision to have prophylactic mastectomy. Women were also asked whether they experienced complications associated with their surgery and what types of complications they experienced. Thirty-seven women completed questionnaires for this study, and all of them had immediate breast reconstruction after prophylactic mastectomy. The majority of women (70.3 percent) reported being satisfied or extremely satisfied with the cosmetic results of their breast reconstruction. Women with self-reported postsurgical complications (16.2 percent) were significantly less satisfied with reconstruction than those who did not report complications (p = 0.009). Personal subjective risk of breast cancer before prophylactic mastectomy was negatively correlated with satisfaction with reconstruction (r = -0.38, p = 0.024) and with subjective risk estimation after prophylactic surgery (r = -0.54, p = 0.001). Women who did not worry about developing breast cancer after prophylactic mastectomy had significantly higher levels of satisfaction with breast reconstruction than those who continued to worry (p &lt; 0.001). Women who reported an improved body image after reconstruction were significantly more likely to report higher levels of satisfaction than those who reported a diminished body image (p = 0.007). The majority of women were satisfied with the cosmetic results of breast reconstruction after prophylactic mastectomy. Women who overestimated their breast cancer risk had lower satisfaction levels. Correcting overestimation of breast cancer risk in women who have prophylactic mastectomy may improve satisfaction with reconstruction following prophyla\u2026", "author" : [ { "dropping-particle" : "", "family" : "Metcalfe", "given" : "Kelly A", "non-dropping-particle" : "", "parse-names" : false, "suffix" : "" }, { "dropping-particle" : "", "family" : "Semple", "given" : "John L", "non-dropping-particle" : "", "parse-names" : false, "suffix" : "" }, { "dropping-particle" : "", "family" : "Narod", "given" : "Steven A", "non-dropping-particle" : "", "parse-names" : false, "suffix" : "" } ], "container-title" : "Plastic and reconstructive surgery", "id" : "ITEM-1", "issue" : "2", "issued" : { "date-parts" : [ [ "2004", "8" ] ] }, "page" : "360-6", "title" : "Satisfaction with breast reconstruction in women with bilateral prophylactic mastectomy: a descriptive study.", "type" : "article-journal", "volume" : "114" }, "uris" : [ "http://www.mendeley.com/documents/?uuid=ddef25d1-3ada-4642-91a7-dfd4bd3730d8", "http://www.mendeley.com/documents/?uuid=8fc8a999-c1c8-3c3c-a253-76c0bff2287f" ] } ], "mendeley" : { "formattedCitation" : "&lt;sup&gt;17&lt;/sup&gt;", "plainTextFormattedCitation" : "17", "previouslyFormattedCitation" : "&lt;sup&gt;16&lt;/sup&gt;" }, "properties" : { "noteIndex" : 0 }, "schema" : "https://github.com/citation-style-language/schema/raw/master/csl-citation.json" }</w:instrText>
      </w:r>
      <w:r w:rsidR="00C7317E" w:rsidRPr="003C72D4">
        <w:rPr>
          <w:rFonts w:ascii="Times New Roman" w:eastAsia="Times New Roman" w:hAnsi="Times New Roman" w:cs="Times New Roman"/>
          <w:sz w:val="24"/>
          <w:shd w:val="clear" w:color="auto" w:fill="FFFFFF"/>
          <w:lang w:eastAsia="en-GB"/>
        </w:rPr>
        <w:fldChar w:fldCharType="separate"/>
      </w:r>
      <w:r w:rsidR="0025753F" w:rsidRPr="0025753F">
        <w:rPr>
          <w:rFonts w:ascii="Times New Roman" w:eastAsia="Times New Roman" w:hAnsi="Times New Roman" w:cs="Times New Roman"/>
          <w:noProof/>
          <w:sz w:val="24"/>
          <w:shd w:val="clear" w:color="auto" w:fill="FFFFFF"/>
          <w:vertAlign w:val="superscript"/>
          <w:lang w:eastAsia="en-GB"/>
        </w:rPr>
        <w:t>17</w:t>
      </w:r>
      <w:r w:rsidR="00C7317E" w:rsidRPr="003C72D4">
        <w:rPr>
          <w:rFonts w:ascii="Times New Roman" w:eastAsia="Times New Roman" w:hAnsi="Times New Roman" w:cs="Times New Roman"/>
          <w:sz w:val="24"/>
          <w:shd w:val="clear" w:color="auto" w:fill="FFFFFF"/>
          <w:lang w:eastAsia="en-GB"/>
        </w:rPr>
        <w:fldChar w:fldCharType="end"/>
      </w:r>
      <w:r w:rsidR="00C7317E" w:rsidRPr="003C72D4">
        <w:rPr>
          <w:rFonts w:ascii="Times New Roman" w:eastAsia="Times New Roman" w:hAnsi="Times New Roman" w:cs="Times New Roman"/>
          <w:sz w:val="24"/>
          <w:shd w:val="clear" w:color="auto" w:fill="FFFFFF"/>
          <w:lang w:eastAsia="en-GB"/>
        </w:rPr>
        <w:t xml:space="preserve">, and the management of this perception of risk is an important consideration in counselling high risk patients. </w:t>
      </w:r>
    </w:p>
    <w:p w14:paraId="2E713476" w14:textId="77777777" w:rsidR="00C7317E" w:rsidRPr="003C72D4" w:rsidRDefault="00C7317E" w:rsidP="00E04AF7">
      <w:pPr>
        <w:spacing w:after="0" w:line="480" w:lineRule="auto"/>
        <w:rPr>
          <w:rFonts w:ascii="Times New Roman" w:eastAsia="Times New Roman" w:hAnsi="Times New Roman" w:cs="Times New Roman"/>
          <w:sz w:val="24"/>
          <w:shd w:val="clear" w:color="auto" w:fill="FFFFFF"/>
          <w:lang w:eastAsia="en-GB"/>
        </w:rPr>
      </w:pPr>
    </w:p>
    <w:p w14:paraId="5F59F8A8" w14:textId="77777777" w:rsidR="00E5713C" w:rsidRDefault="00C7317E" w:rsidP="00E04AF7">
      <w:pPr>
        <w:spacing w:after="0" w:line="480" w:lineRule="auto"/>
        <w:rPr>
          <w:rFonts w:ascii="Times New Roman" w:eastAsia="Times New Roman" w:hAnsi="Times New Roman" w:cs="Times New Roman"/>
          <w:sz w:val="24"/>
          <w:shd w:val="clear" w:color="auto" w:fill="FFFFFF"/>
          <w:lang w:eastAsia="en-GB"/>
        </w:rPr>
      </w:pPr>
      <w:r w:rsidRPr="003C72D4">
        <w:rPr>
          <w:rFonts w:ascii="Times New Roman" w:eastAsia="Times New Roman" w:hAnsi="Times New Roman" w:cs="Times New Roman"/>
          <w:sz w:val="24"/>
          <w:shd w:val="clear" w:color="auto" w:fill="FFFFFF"/>
          <w:lang w:eastAsia="en-GB"/>
        </w:rPr>
        <w:t>The</w:t>
      </w:r>
      <w:r w:rsidRPr="003C72D4">
        <w:rPr>
          <w:rFonts w:ascii="Times New Roman" w:hAnsi="Times New Roman" w:cs="Times New Roman"/>
          <w:sz w:val="24"/>
        </w:rPr>
        <w:t xml:space="preserve"> TT group was least affected by continuous variables and we speculate that the curative requirement of the procedure transcends any influence that age, mastectomy weight and BMI have on satisfaction. </w:t>
      </w:r>
      <w:r w:rsidRPr="003C72D4">
        <w:rPr>
          <w:rFonts w:ascii="Times New Roman" w:eastAsia="Times New Roman" w:hAnsi="Times New Roman" w:cs="Times New Roman"/>
          <w:sz w:val="24"/>
          <w:shd w:val="clear" w:color="auto" w:fill="FFFFFF"/>
          <w:lang w:eastAsia="en-GB"/>
        </w:rPr>
        <w:t xml:space="preserve">We were interested to find that there appeared to be no difference between the </w:t>
      </w:r>
      <w:r w:rsidR="00E3660C" w:rsidRPr="003C72D4">
        <w:rPr>
          <w:rFonts w:ascii="Times New Roman" w:eastAsia="Times New Roman" w:hAnsi="Times New Roman" w:cs="Times New Roman"/>
          <w:sz w:val="24"/>
          <w:shd w:val="clear" w:color="auto" w:fill="FFFFFF"/>
          <w:lang w:eastAsia="en-GB"/>
        </w:rPr>
        <w:t xml:space="preserve">three </w:t>
      </w:r>
      <w:r w:rsidRPr="003C72D4">
        <w:rPr>
          <w:rFonts w:ascii="Times New Roman" w:eastAsia="Times New Roman" w:hAnsi="Times New Roman" w:cs="Times New Roman"/>
          <w:sz w:val="24"/>
          <w:shd w:val="clear" w:color="auto" w:fill="FFFFFF"/>
          <w:lang w:eastAsia="en-GB"/>
        </w:rPr>
        <w:t xml:space="preserve">groups for satisfaction with physical symptoms. </w:t>
      </w:r>
    </w:p>
    <w:p w14:paraId="70251118" w14:textId="77777777" w:rsidR="00E5713C" w:rsidRDefault="00E5713C" w:rsidP="00E04AF7">
      <w:pPr>
        <w:spacing w:after="0" w:line="480" w:lineRule="auto"/>
        <w:rPr>
          <w:rFonts w:ascii="Times New Roman" w:eastAsia="Times New Roman" w:hAnsi="Times New Roman" w:cs="Times New Roman"/>
          <w:sz w:val="24"/>
          <w:shd w:val="clear" w:color="auto" w:fill="FFFFFF"/>
          <w:lang w:eastAsia="en-GB"/>
        </w:rPr>
      </w:pPr>
    </w:p>
    <w:p w14:paraId="47F65B06" w14:textId="19A52910" w:rsidR="00C7317E" w:rsidRPr="003C72D4" w:rsidRDefault="00C7317E" w:rsidP="00E04AF7">
      <w:pPr>
        <w:spacing w:after="0" w:line="480" w:lineRule="auto"/>
        <w:rPr>
          <w:rFonts w:ascii="Times New Roman" w:eastAsia="Times New Roman" w:hAnsi="Times New Roman" w:cs="Times New Roman"/>
          <w:sz w:val="24"/>
          <w:shd w:val="clear" w:color="auto" w:fill="FFFFFF"/>
          <w:lang w:eastAsia="en-GB"/>
        </w:rPr>
      </w:pPr>
      <w:r w:rsidRPr="003C72D4">
        <w:rPr>
          <w:rFonts w:ascii="Times New Roman" w:eastAsia="Times New Roman" w:hAnsi="Times New Roman" w:cs="Times New Roman"/>
          <w:sz w:val="24"/>
          <w:shd w:val="clear" w:color="auto" w:fill="FFFFFF"/>
          <w:lang w:eastAsia="en-GB"/>
        </w:rPr>
        <w:lastRenderedPageBreak/>
        <w:t xml:space="preserve">We also found no correlation between ANC, nipple reconstruction, </w:t>
      </w:r>
      <w:r w:rsidR="008053D7" w:rsidRPr="003C72D4">
        <w:rPr>
          <w:rFonts w:ascii="Times New Roman" w:eastAsia="Times New Roman" w:hAnsi="Times New Roman" w:cs="Times New Roman"/>
          <w:sz w:val="24"/>
          <w:shd w:val="clear" w:color="auto" w:fill="FFFFFF"/>
          <w:lang w:eastAsia="en-GB"/>
        </w:rPr>
        <w:t xml:space="preserve">adjuvant </w:t>
      </w:r>
      <w:r w:rsidRPr="003C72D4">
        <w:rPr>
          <w:rFonts w:ascii="Times New Roman" w:eastAsia="Times New Roman" w:hAnsi="Times New Roman" w:cs="Times New Roman"/>
          <w:sz w:val="24"/>
          <w:shd w:val="clear" w:color="auto" w:fill="FFFFFF"/>
          <w:lang w:eastAsia="en-GB"/>
        </w:rPr>
        <w:t>therapy and diagnosis and satisfaction scores in any domain. Sharing the same physical treatment pathway means that symptoms post-operatively are likely to be similar. These results suggest that what differed between groups in this study were predominately non-physical factors.</w:t>
      </w:r>
    </w:p>
    <w:p w14:paraId="4DBFD348" w14:textId="77777777" w:rsidR="00C7317E" w:rsidRPr="003C72D4" w:rsidRDefault="00C7317E" w:rsidP="00E04AF7">
      <w:pPr>
        <w:spacing w:after="0" w:line="480" w:lineRule="auto"/>
        <w:rPr>
          <w:rFonts w:ascii="Times New Roman" w:eastAsia="Times New Roman" w:hAnsi="Times New Roman" w:cs="Times New Roman"/>
          <w:sz w:val="24"/>
          <w:shd w:val="clear" w:color="auto" w:fill="FFFFFF"/>
          <w:lang w:eastAsia="en-GB"/>
        </w:rPr>
      </w:pPr>
    </w:p>
    <w:p w14:paraId="5C0701F8" w14:textId="607C1DFD" w:rsidR="00C7317E" w:rsidRPr="003C72D4" w:rsidRDefault="00C7317E" w:rsidP="00E04AF7">
      <w:pPr>
        <w:spacing w:after="0" w:line="480" w:lineRule="auto"/>
        <w:rPr>
          <w:rFonts w:ascii="Times New Roman" w:hAnsi="Times New Roman" w:cs="Times New Roman"/>
          <w:sz w:val="24"/>
        </w:rPr>
      </w:pPr>
      <w:r w:rsidRPr="003C72D4">
        <w:rPr>
          <w:rFonts w:ascii="Times New Roman" w:hAnsi="Times New Roman" w:cs="Times New Roman"/>
          <w:sz w:val="24"/>
        </w:rPr>
        <w:t xml:space="preserve">The results discussed above must be interpreted in the context of the limitations of the study. The study comprises patients from a single tertiary referral centre in the South-East of England. </w:t>
      </w:r>
      <w:r w:rsidRPr="003C72D4">
        <w:rPr>
          <w:rFonts w:ascii="Times New Roman" w:eastAsia="Times New Roman" w:hAnsi="Times New Roman" w:cs="Times New Roman"/>
          <w:sz w:val="24"/>
          <w:shd w:val="clear" w:color="auto" w:fill="FFFFFF"/>
          <w:lang w:eastAsia="en-GB"/>
        </w:rPr>
        <w:t xml:space="preserve">These results need to be further explored by expanding the analysis to multiple centres to allow generalizable conclusions to be made. </w:t>
      </w:r>
      <w:r w:rsidRPr="003C72D4">
        <w:rPr>
          <w:rFonts w:ascii="Times New Roman" w:hAnsi="Times New Roman" w:cs="Times New Roman"/>
          <w:sz w:val="24"/>
        </w:rPr>
        <w:t>The postal nature of our questionnaire could be self-selecting to have higher response rates from a certain sort of patient, which cannot be controlled for. It demands a certain level of mobility, wellness and motivation for the practicalities of response. An important limitation is the useable response rate of 50%</w:t>
      </w:r>
      <w:r w:rsidR="000C3516" w:rsidRPr="003C72D4">
        <w:rPr>
          <w:rFonts w:ascii="Times New Roman" w:hAnsi="Times New Roman" w:cs="Times New Roman"/>
          <w:sz w:val="24"/>
        </w:rPr>
        <w:t>,</w:t>
      </w:r>
      <w:r w:rsidRPr="003C72D4">
        <w:rPr>
          <w:rFonts w:ascii="Times New Roman" w:hAnsi="Times New Roman" w:cs="Times New Roman"/>
          <w:sz w:val="24"/>
        </w:rPr>
        <w:t xml:space="preserve"> which could impair accurate representa</w:t>
      </w:r>
      <w:r w:rsidR="00052B09" w:rsidRPr="003C72D4">
        <w:rPr>
          <w:rFonts w:ascii="Times New Roman" w:hAnsi="Times New Roman" w:cs="Times New Roman"/>
          <w:sz w:val="24"/>
        </w:rPr>
        <w:t xml:space="preserve">tion of the subject population. </w:t>
      </w:r>
      <w:r w:rsidR="00E3660C" w:rsidRPr="003C72D4">
        <w:rPr>
          <w:rFonts w:ascii="Times New Roman" w:hAnsi="Times New Roman" w:cs="Times New Roman"/>
          <w:sz w:val="24"/>
        </w:rPr>
        <w:t>There is also a</w:t>
      </w:r>
      <w:r w:rsidR="00052B09" w:rsidRPr="003C72D4">
        <w:rPr>
          <w:rFonts w:ascii="Times New Roman" w:hAnsi="Times New Roman" w:cs="Times New Roman"/>
          <w:sz w:val="24"/>
        </w:rPr>
        <w:t xml:space="preserve"> </w:t>
      </w:r>
      <w:r w:rsidRPr="003C72D4">
        <w:rPr>
          <w:rFonts w:ascii="Times New Roman" w:hAnsi="Times New Roman" w:cs="Times New Roman"/>
          <w:sz w:val="24"/>
        </w:rPr>
        <w:t>pos</w:t>
      </w:r>
      <w:r w:rsidR="00052B09" w:rsidRPr="003C72D4">
        <w:rPr>
          <w:rFonts w:ascii="Times New Roman" w:hAnsi="Times New Roman" w:cs="Times New Roman"/>
          <w:sz w:val="24"/>
        </w:rPr>
        <w:t>sibility of non-responder bias.</w:t>
      </w:r>
      <w:r w:rsidR="00A236CC" w:rsidRPr="003C72D4">
        <w:rPr>
          <w:rFonts w:ascii="Times New Roman" w:hAnsi="Times New Roman" w:cs="Times New Roman"/>
          <w:sz w:val="24"/>
        </w:rPr>
        <w:t xml:space="preserve"> </w:t>
      </w:r>
      <w:r w:rsidRPr="003C72D4">
        <w:rPr>
          <w:rFonts w:ascii="Times New Roman" w:hAnsi="Times New Roman" w:cs="Times New Roman"/>
          <w:sz w:val="24"/>
        </w:rPr>
        <w:t xml:space="preserve">Finally, while this study is focused on the risk management associated with cancer diagnosis vs risk-reducing, </w:t>
      </w:r>
      <w:r w:rsidR="00E3660C" w:rsidRPr="003C72D4">
        <w:rPr>
          <w:rFonts w:ascii="Times New Roman" w:hAnsi="Times New Roman" w:cs="Times New Roman"/>
          <w:sz w:val="24"/>
        </w:rPr>
        <w:t>it was not possible</w:t>
      </w:r>
      <w:r w:rsidRPr="003C72D4">
        <w:rPr>
          <w:rFonts w:ascii="Times New Roman" w:hAnsi="Times New Roman" w:cs="Times New Roman"/>
          <w:sz w:val="24"/>
        </w:rPr>
        <w:t xml:space="preserve"> to quantify the exact risk level of those patients who had ‘strong family history’ as an indication for risk-reducing mastectomy. </w:t>
      </w:r>
      <w:r w:rsidR="00E3660C" w:rsidRPr="003C72D4">
        <w:rPr>
          <w:rFonts w:ascii="Times New Roman" w:hAnsi="Times New Roman" w:cs="Times New Roman"/>
          <w:sz w:val="24"/>
        </w:rPr>
        <w:t>An a</w:t>
      </w:r>
      <w:r w:rsidRPr="003C72D4">
        <w:rPr>
          <w:rFonts w:ascii="Times New Roman" w:hAnsi="Times New Roman" w:cs="Times New Roman"/>
          <w:sz w:val="24"/>
        </w:rPr>
        <w:t>ssum</w:t>
      </w:r>
      <w:r w:rsidR="00E3660C" w:rsidRPr="003C72D4">
        <w:rPr>
          <w:rFonts w:ascii="Times New Roman" w:hAnsi="Times New Roman" w:cs="Times New Roman"/>
          <w:sz w:val="24"/>
        </w:rPr>
        <w:t>ption was made of</w:t>
      </w:r>
      <w:r w:rsidRPr="003C72D4">
        <w:rPr>
          <w:rFonts w:ascii="Times New Roman" w:hAnsi="Times New Roman" w:cs="Times New Roman"/>
          <w:sz w:val="24"/>
        </w:rPr>
        <w:t xml:space="preserve"> a similar risk profile for these patients compared to BRCA mutation carriers. </w:t>
      </w:r>
    </w:p>
    <w:p w14:paraId="13E360F0" w14:textId="77777777" w:rsidR="00C7317E" w:rsidRPr="003C72D4" w:rsidRDefault="00C7317E" w:rsidP="00E04AF7">
      <w:pPr>
        <w:spacing w:after="0" w:line="480" w:lineRule="auto"/>
        <w:rPr>
          <w:rFonts w:ascii="Times New Roman" w:hAnsi="Times New Roman" w:cs="Times New Roman"/>
          <w:sz w:val="24"/>
        </w:rPr>
      </w:pPr>
    </w:p>
    <w:p w14:paraId="347F8D22" w14:textId="5D75083E" w:rsidR="00E4785A" w:rsidRPr="003C72D4" w:rsidRDefault="00E4785A" w:rsidP="00E04AF7">
      <w:pPr>
        <w:spacing w:after="0" w:line="480" w:lineRule="auto"/>
        <w:rPr>
          <w:rFonts w:ascii="Times New Roman" w:hAnsi="Times New Roman" w:cs="Times New Roman"/>
          <w:sz w:val="24"/>
        </w:rPr>
      </w:pPr>
      <w:r w:rsidRPr="003C72D4">
        <w:rPr>
          <w:rFonts w:ascii="Times New Roman" w:eastAsia="Times New Roman" w:hAnsi="Times New Roman" w:cs="Times New Roman"/>
          <w:sz w:val="24"/>
          <w:shd w:val="clear" w:color="auto" w:fill="FFFFFF"/>
          <w:lang w:eastAsia="en-GB"/>
        </w:rPr>
        <w:t>Our results suggest that careful counselling of the individual patien</w:t>
      </w:r>
      <w:r w:rsidR="005B1D75">
        <w:rPr>
          <w:rFonts w:ascii="Times New Roman" w:eastAsia="Times New Roman" w:hAnsi="Times New Roman" w:cs="Times New Roman"/>
          <w:sz w:val="24"/>
          <w:shd w:val="clear" w:color="auto" w:fill="FFFFFF"/>
          <w:lang w:eastAsia="en-GB"/>
        </w:rPr>
        <w:t>t and support with the decision-</w:t>
      </w:r>
      <w:r w:rsidRPr="003C72D4">
        <w:rPr>
          <w:rFonts w:ascii="Times New Roman" w:eastAsia="Times New Roman" w:hAnsi="Times New Roman" w:cs="Times New Roman"/>
          <w:sz w:val="24"/>
          <w:shd w:val="clear" w:color="auto" w:fill="FFFFFF"/>
          <w:lang w:eastAsia="en-GB"/>
        </w:rPr>
        <w:t>making process for bilateral mastectomy and reconstruction needs to be tailored to the individual’s risk profile rather than to the surgical procedure.</w:t>
      </w:r>
    </w:p>
    <w:p w14:paraId="20A02C3E" w14:textId="77777777" w:rsidR="00431DCB" w:rsidRDefault="00431DCB" w:rsidP="00E04AF7">
      <w:pPr>
        <w:spacing w:after="0" w:line="480" w:lineRule="auto"/>
        <w:rPr>
          <w:rFonts w:ascii="Times New Roman" w:hAnsi="Times New Roman" w:cs="Times New Roman"/>
          <w:sz w:val="24"/>
        </w:rPr>
      </w:pPr>
    </w:p>
    <w:p w14:paraId="7CDCA99A" w14:textId="77777777" w:rsidR="00E5713C" w:rsidRDefault="00E5713C">
      <w:pPr>
        <w:spacing w:after="0" w:line="240" w:lineRule="auto"/>
        <w:rPr>
          <w:rFonts w:ascii="Times New Roman" w:hAnsi="Times New Roman" w:cs="Times New Roman"/>
          <w:sz w:val="24"/>
        </w:rPr>
      </w:pPr>
      <w:r>
        <w:rPr>
          <w:rFonts w:ascii="Times New Roman" w:hAnsi="Times New Roman" w:cs="Times New Roman"/>
          <w:sz w:val="24"/>
        </w:rPr>
        <w:br w:type="page"/>
      </w:r>
    </w:p>
    <w:p w14:paraId="610592AB" w14:textId="020DAE72" w:rsidR="00887F3B" w:rsidRPr="003C72D4" w:rsidRDefault="008D209D" w:rsidP="00E04AF7">
      <w:pPr>
        <w:spacing w:after="0" w:line="480" w:lineRule="auto"/>
        <w:rPr>
          <w:rFonts w:ascii="Times New Roman" w:hAnsi="Times New Roman" w:cs="Times New Roman"/>
          <w:bCs/>
          <w:iCs/>
          <w:sz w:val="24"/>
        </w:rPr>
      </w:pPr>
      <w:r w:rsidRPr="003C72D4">
        <w:rPr>
          <w:rFonts w:ascii="Times New Roman" w:hAnsi="Times New Roman" w:cs="Times New Roman"/>
          <w:sz w:val="24"/>
        </w:rPr>
        <w:lastRenderedPageBreak/>
        <w:t xml:space="preserve">Summary: </w:t>
      </w:r>
      <w:r w:rsidR="00C7317E" w:rsidRPr="003C72D4">
        <w:rPr>
          <w:rFonts w:ascii="Times New Roman" w:hAnsi="Times New Roman" w:cs="Times New Roman"/>
          <w:sz w:val="24"/>
        </w:rPr>
        <w:t>This study is the first to directly compare the reason for mastectomy (risk-reducing, therapeutic or both) as the determinant for different domains of satisfaction</w:t>
      </w:r>
      <w:r w:rsidR="00E3660C" w:rsidRPr="003C72D4">
        <w:rPr>
          <w:rFonts w:ascii="Times New Roman" w:hAnsi="Times New Roman" w:cs="Times New Roman"/>
          <w:sz w:val="24"/>
        </w:rPr>
        <w:t xml:space="preserve"> with the outcome of reconstruction</w:t>
      </w:r>
      <w:r w:rsidR="00C7317E" w:rsidRPr="003C72D4">
        <w:rPr>
          <w:rFonts w:ascii="Times New Roman" w:hAnsi="Times New Roman" w:cs="Times New Roman"/>
          <w:sz w:val="24"/>
        </w:rPr>
        <w:t xml:space="preserve">. The risk-reducing, therapeutic and combination groups behaved differently in the different domains. </w:t>
      </w:r>
      <w:r w:rsidR="00E3660C" w:rsidRPr="003C72D4">
        <w:rPr>
          <w:rFonts w:ascii="Times New Roman" w:hAnsi="Times New Roman" w:cs="Times New Roman"/>
          <w:sz w:val="24"/>
        </w:rPr>
        <w:t>It was found</w:t>
      </w:r>
      <w:r w:rsidR="00C7317E" w:rsidRPr="003C72D4">
        <w:rPr>
          <w:rFonts w:ascii="Times New Roman" w:hAnsi="Times New Roman" w:cs="Times New Roman"/>
          <w:sz w:val="24"/>
        </w:rPr>
        <w:t xml:space="preserve"> </w:t>
      </w:r>
      <w:r w:rsidRPr="003C72D4">
        <w:rPr>
          <w:rFonts w:ascii="Times New Roman" w:hAnsi="Times New Roman" w:cs="Times New Roman"/>
          <w:sz w:val="24"/>
        </w:rPr>
        <w:t>in</w:t>
      </w:r>
      <w:r w:rsidR="00C7317E" w:rsidRPr="003C72D4">
        <w:rPr>
          <w:rFonts w:ascii="Times New Roman" w:hAnsi="Times New Roman" w:cs="Times New Roman"/>
          <w:sz w:val="24"/>
        </w:rPr>
        <w:t xml:space="preserve"> bilateral breast reconstruction patients</w:t>
      </w:r>
      <w:r w:rsidRPr="003C72D4">
        <w:rPr>
          <w:rFonts w:ascii="Times New Roman" w:hAnsi="Times New Roman" w:cs="Times New Roman"/>
          <w:sz w:val="24"/>
        </w:rPr>
        <w:t xml:space="preserve"> undergoing risk-reducing mastectomy</w:t>
      </w:r>
      <w:r w:rsidR="00C7317E" w:rsidRPr="003C72D4">
        <w:rPr>
          <w:rFonts w:ascii="Times New Roman" w:hAnsi="Times New Roman" w:cs="Times New Roman"/>
          <w:sz w:val="24"/>
        </w:rPr>
        <w:t xml:space="preserve"> have a lower median satisfaction than the therapeutic patients across most domains. The</w:t>
      </w:r>
      <w:r w:rsidRPr="003C72D4">
        <w:rPr>
          <w:rFonts w:ascii="Times New Roman" w:hAnsi="Times New Roman" w:cs="Times New Roman"/>
          <w:sz w:val="24"/>
        </w:rPr>
        <w:t xml:space="preserve"> therapeutic &amp; risk-reducing</w:t>
      </w:r>
      <w:r w:rsidR="00C7317E" w:rsidRPr="003C72D4">
        <w:rPr>
          <w:rFonts w:ascii="Times New Roman" w:hAnsi="Times New Roman" w:cs="Times New Roman"/>
          <w:sz w:val="24"/>
        </w:rPr>
        <w:t xml:space="preserve"> combination group had the lowest satisfaction scores, particularly if they were BRCA gene mutation positive. </w:t>
      </w:r>
      <w:r w:rsidR="0008724F">
        <w:rPr>
          <w:rFonts w:ascii="Times New Roman" w:hAnsi="Times New Roman" w:cs="Times New Roman"/>
          <w:sz w:val="24"/>
        </w:rPr>
        <w:t xml:space="preserve">Good psychosocial wellbeing was </w:t>
      </w:r>
      <w:r w:rsidR="0008724F">
        <w:rPr>
          <w:rFonts w:ascii="Times New Roman" w:hAnsi="Times New Roman" w:cs="Times New Roman"/>
          <w:bCs/>
          <w:iCs/>
          <w:sz w:val="24"/>
        </w:rPr>
        <w:t xml:space="preserve">linked to a higher satisfaction with the outcome in the combination and risk-reducing groups. </w:t>
      </w:r>
    </w:p>
    <w:p w14:paraId="417905F6" w14:textId="77777777" w:rsidR="008D209D" w:rsidRPr="003C72D4" w:rsidRDefault="008D209D" w:rsidP="00E04AF7">
      <w:pPr>
        <w:spacing w:after="0" w:line="480" w:lineRule="auto"/>
        <w:rPr>
          <w:rFonts w:ascii="Times New Roman" w:hAnsi="Times New Roman" w:cs="Times New Roman"/>
          <w:bCs/>
          <w:iCs/>
          <w:sz w:val="24"/>
        </w:rPr>
      </w:pPr>
    </w:p>
    <w:p w14:paraId="7D8A25B3" w14:textId="77777777" w:rsidR="008D209D" w:rsidRPr="003C72D4" w:rsidRDefault="008D209D" w:rsidP="00E04AF7">
      <w:pPr>
        <w:spacing w:after="0" w:line="480" w:lineRule="auto"/>
        <w:rPr>
          <w:rFonts w:ascii="Times New Roman" w:hAnsi="Times New Roman" w:cs="Times New Roman"/>
          <w:b/>
          <w:sz w:val="36"/>
        </w:rPr>
      </w:pPr>
      <w:r w:rsidRPr="003C72D4">
        <w:rPr>
          <w:rFonts w:ascii="Times New Roman" w:hAnsi="Times New Roman" w:cs="Times New Roman"/>
          <w:b/>
          <w:sz w:val="36"/>
        </w:rPr>
        <w:br w:type="page"/>
      </w:r>
    </w:p>
    <w:p w14:paraId="6036114F" w14:textId="5B20347A" w:rsidR="008D209D" w:rsidRPr="003C72D4" w:rsidRDefault="008D209D" w:rsidP="00E04AF7">
      <w:pPr>
        <w:spacing w:after="0" w:line="480" w:lineRule="auto"/>
        <w:outlineLvl w:val="0"/>
        <w:rPr>
          <w:rFonts w:ascii="Times New Roman" w:hAnsi="Times New Roman" w:cs="Times New Roman"/>
          <w:b/>
          <w:sz w:val="36"/>
        </w:rPr>
      </w:pPr>
      <w:r w:rsidRPr="003C72D4">
        <w:rPr>
          <w:rFonts w:ascii="Times New Roman" w:hAnsi="Times New Roman" w:cs="Times New Roman"/>
          <w:b/>
          <w:sz w:val="36"/>
        </w:rPr>
        <w:lastRenderedPageBreak/>
        <w:t>Conclusion</w:t>
      </w:r>
    </w:p>
    <w:p w14:paraId="56569AD1" w14:textId="2EF315EF" w:rsidR="00C7317E" w:rsidRPr="003C72D4" w:rsidRDefault="00C7317E" w:rsidP="00E04AF7">
      <w:pPr>
        <w:spacing w:after="0" w:line="480" w:lineRule="auto"/>
        <w:rPr>
          <w:rFonts w:ascii="Times New Roman" w:hAnsi="Times New Roman" w:cs="Times New Roman"/>
          <w:bCs/>
          <w:iCs/>
          <w:sz w:val="24"/>
        </w:rPr>
      </w:pPr>
      <w:r w:rsidRPr="003C72D4">
        <w:rPr>
          <w:rFonts w:ascii="Times New Roman" w:hAnsi="Times New Roman" w:cs="Times New Roman"/>
          <w:bCs/>
          <w:iCs/>
          <w:sz w:val="24"/>
        </w:rPr>
        <w:t>This study</w:t>
      </w:r>
      <w:r w:rsidR="00FB4FB0">
        <w:rPr>
          <w:rFonts w:ascii="Times New Roman" w:hAnsi="Times New Roman" w:cs="Times New Roman"/>
          <w:bCs/>
          <w:iCs/>
          <w:sz w:val="24"/>
        </w:rPr>
        <w:t xml:space="preserve"> demonstrates that the decision-</w:t>
      </w:r>
      <w:r w:rsidRPr="003C72D4">
        <w:rPr>
          <w:rFonts w:ascii="Times New Roman" w:hAnsi="Times New Roman" w:cs="Times New Roman"/>
          <w:bCs/>
          <w:iCs/>
          <w:sz w:val="24"/>
        </w:rPr>
        <w:t xml:space="preserve">making process in terms of risk-balancing, diagnosis and decisions about surgery influence patient satisfaction. Satisfaction varied the least between groups when comparing the physical wellbeing scores suggesting the difference between groups was more dependent on the difference between the patient’s expectations of surgery compared to outcome and less dependent on the physical symptomatic experience of post-operative recovery. </w:t>
      </w:r>
      <w:r w:rsidR="008D209D" w:rsidRPr="003C72D4">
        <w:rPr>
          <w:rFonts w:ascii="Times New Roman" w:hAnsi="Times New Roman" w:cs="Times New Roman"/>
          <w:bCs/>
          <w:iCs/>
          <w:sz w:val="24"/>
        </w:rPr>
        <w:t>It also</w:t>
      </w:r>
      <w:r w:rsidRPr="003C72D4">
        <w:rPr>
          <w:rFonts w:ascii="Times New Roman" w:hAnsi="Times New Roman" w:cs="Times New Roman"/>
          <w:bCs/>
          <w:iCs/>
          <w:sz w:val="24"/>
        </w:rPr>
        <w:t xml:space="preserve"> highlights the need for clinicians to take into account the reason for surgery as a major </w:t>
      </w:r>
      <w:r w:rsidR="009940A9" w:rsidRPr="003C72D4">
        <w:rPr>
          <w:rFonts w:ascii="Times New Roman" w:hAnsi="Times New Roman" w:cs="Times New Roman"/>
          <w:bCs/>
          <w:iCs/>
          <w:sz w:val="24"/>
        </w:rPr>
        <w:t>influence on patient satisfaction</w:t>
      </w:r>
      <w:r w:rsidRPr="003C72D4">
        <w:rPr>
          <w:rFonts w:ascii="Times New Roman" w:hAnsi="Times New Roman" w:cs="Times New Roman"/>
          <w:bCs/>
          <w:iCs/>
          <w:sz w:val="24"/>
        </w:rPr>
        <w:t>, and can help to guide clinicians in supporting patients with making difficult decisions</w:t>
      </w:r>
      <w:r w:rsidR="00887F3B" w:rsidRPr="003C72D4">
        <w:rPr>
          <w:rFonts w:ascii="Times New Roman" w:hAnsi="Times New Roman" w:cs="Times New Roman"/>
          <w:bCs/>
          <w:iCs/>
          <w:sz w:val="24"/>
        </w:rPr>
        <w:t>; particularly if considering a therapeutic mastectomy with a contralateral risk-reducing mastectomy</w:t>
      </w:r>
      <w:r w:rsidRPr="003C72D4">
        <w:rPr>
          <w:rFonts w:ascii="Times New Roman" w:hAnsi="Times New Roman" w:cs="Times New Roman"/>
          <w:bCs/>
          <w:iCs/>
          <w:sz w:val="24"/>
        </w:rPr>
        <w:t>. These data can also improve the information available to patients and can provide a step towards narrowing the gap between the expectations and experience of patients in different groups.</w:t>
      </w:r>
    </w:p>
    <w:p w14:paraId="0E021C8B" w14:textId="22A23761" w:rsidR="003C72D4" w:rsidRPr="003C72D4" w:rsidRDefault="003C72D4" w:rsidP="00E04AF7">
      <w:pPr>
        <w:spacing w:after="0" w:line="480" w:lineRule="auto"/>
        <w:rPr>
          <w:rFonts w:ascii="Times New Roman" w:hAnsi="Times New Roman" w:cs="Times New Roman"/>
          <w:bCs/>
          <w:iCs/>
          <w:sz w:val="24"/>
        </w:rPr>
      </w:pPr>
      <w:r w:rsidRPr="003C72D4">
        <w:rPr>
          <w:rFonts w:ascii="Times New Roman" w:hAnsi="Times New Roman" w:cs="Times New Roman"/>
          <w:bCs/>
          <w:iCs/>
          <w:sz w:val="24"/>
        </w:rPr>
        <w:br w:type="page"/>
      </w:r>
    </w:p>
    <w:p w14:paraId="656874C0" w14:textId="77777777" w:rsidR="0094256C" w:rsidRDefault="00571C46" w:rsidP="00571C46">
      <w:pPr>
        <w:spacing w:after="0" w:line="480" w:lineRule="auto"/>
        <w:rPr>
          <w:rFonts w:ascii="Times New Roman" w:hAnsi="Times New Roman" w:cs="Times New Roman"/>
          <w:b/>
          <w:sz w:val="32"/>
        </w:rPr>
      </w:pPr>
      <w:r>
        <w:rPr>
          <w:rFonts w:ascii="Times New Roman" w:hAnsi="Times New Roman" w:cs="Times New Roman"/>
          <w:b/>
          <w:sz w:val="32"/>
        </w:rPr>
        <w:lastRenderedPageBreak/>
        <w:t>FIGURE LEGENDS</w:t>
      </w:r>
    </w:p>
    <w:p w14:paraId="695630BA" w14:textId="77777777" w:rsidR="00F20284" w:rsidRDefault="00F20284" w:rsidP="00F20284">
      <w:pPr>
        <w:spacing w:line="480" w:lineRule="auto"/>
        <w:rPr>
          <w:rFonts w:ascii="Times New Roman" w:hAnsi="Times New Roman" w:cs="Times New Roman"/>
        </w:rPr>
      </w:pPr>
    </w:p>
    <w:p w14:paraId="2F8F983C" w14:textId="5AC46BF5" w:rsidR="00F20284" w:rsidRDefault="00F20284" w:rsidP="00F20284">
      <w:pPr>
        <w:spacing w:line="480" w:lineRule="auto"/>
        <w:rPr>
          <w:rFonts w:ascii="Times New Roman" w:hAnsi="Times New Roman" w:cs="Times New Roman"/>
        </w:rPr>
      </w:pPr>
      <w:r w:rsidRPr="003C72D4">
        <w:rPr>
          <w:rFonts w:ascii="Times New Roman" w:hAnsi="Times New Roman" w:cs="Times New Roman"/>
        </w:rPr>
        <w:t>Figure 1: Patient results split into six domains that reflect “quality of life</w:t>
      </w:r>
      <w:r>
        <w:rPr>
          <w:rFonts w:ascii="Times New Roman" w:hAnsi="Times New Roman" w:cs="Times New Roman"/>
        </w:rPr>
        <w:t>” and “satisfaction” parameters</w:t>
      </w:r>
    </w:p>
    <w:p w14:paraId="71996977" w14:textId="43D3D7C1" w:rsidR="00F20284" w:rsidRPr="003C72D4" w:rsidRDefault="00F20284" w:rsidP="00F20284">
      <w:pPr>
        <w:rPr>
          <w:rFonts w:ascii="Times New Roman" w:hAnsi="Times New Roman" w:cs="Times New Roman"/>
        </w:rPr>
      </w:pPr>
      <w:r w:rsidRPr="003C72D4">
        <w:rPr>
          <w:rFonts w:ascii="Times New Roman" w:hAnsi="Times New Roman" w:cs="Times New Roman"/>
        </w:rPr>
        <w:t>Graph 1: Satisfaction scores in bilateral patients across the domains</w:t>
      </w:r>
    </w:p>
    <w:p w14:paraId="3C6E7BFB" w14:textId="0588E0B6" w:rsidR="00F20284" w:rsidRDefault="00F20284" w:rsidP="00F20284">
      <w:pPr>
        <w:rPr>
          <w:rFonts w:ascii="Times New Roman" w:hAnsi="Times New Roman" w:cs="Times New Roman"/>
        </w:rPr>
      </w:pPr>
      <w:r w:rsidRPr="003C72D4">
        <w:rPr>
          <w:rFonts w:ascii="Times New Roman" w:hAnsi="Times New Roman" w:cs="Times New Roman"/>
        </w:rPr>
        <w:t>Graph 2: Satisfaction with outcome in patient groups including risk-reducing/therapeu</w:t>
      </w:r>
      <w:r>
        <w:rPr>
          <w:rFonts w:ascii="Times New Roman" w:hAnsi="Times New Roman" w:cs="Times New Roman"/>
        </w:rPr>
        <w:t>tic (TR) BRCA-positive patients</w:t>
      </w:r>
    </w:p>
    <w:p w14:paraId="6E0F4709" w14:textId="36EA3643" w:rsidR="00F20284" w:rsidRPr="003C72D4" w:rsidRDefault="00F20284" w:rsidP="00F20284">
      <w:pPr>
        <w:rPr>
          <w:rFonts w:ascii="Times New Roman" w:hAnsi="Times New Roman" w:cs="Times New Roman"/>
        </w:rPr>
      </w:pPr>
      <w:r w:rsidRPr="003C72D4">
        <w:rPr>
          <w:rFonts w:ascii="Times New Roman" w:hAnsi="Times New Roman" w:cs="Times New Roman"/>
        </w:rPr>
        <w:t>Graph 3: Comparison of scores for satisfaction with breast in a</w:t>
      </w:r>
      <w:r>
        <w:rPr>
          <w:rFonts w:ascii="Times New Roman" w:hAnsi="Times New Roman" w:cs="Times New Roman"/>
        </w:rPr>
        <w:t>utologous and implant patients</w:t>
      </w:r>
    </w:p>
    <w:p w14:paraId="3E48AFB1" w14:textId="77777777" w:rsidR="00F20284" w:rsidRPr="003C72D4" w:rsidRDefault="00F20284" w:rsidP="00F20284">
      <w:pPr>
        <w:rPr>
          <w:rFonts w:ascii="Times New Roman" w:hAnsi="Times New Roman" w:cs="Times New Roman"/>
        </w:rPr>
      </w:pPr>
    </w:p>
    <w:p w14:paraId="75542C4C" w14:textId="7353CB14" w:rsidR="00571C46" w:rsidRDefault="00571C46" w:rsidP="00571C46">
      <w:pPr>
        <w:spacing w:after="0" w:line="480" w:lineRule="auto"/>
        <w:rPr>
          <w:rFonts w:ascii="Times New Roman" w:hAnsi="Times New Roman" w:cs="Times New Roman"/>
          <w:b/>
          <w:sz w:val="32"/>
        </w:rPr>
      </w:pPr>
      <w:r>
        <w:rPr>
          <w:rFonts w:ascii="Times New Roman" w:hAnsi="Times New Roman" w:cs="Times New Roman"/>
          <w:b/>
          <w:sz w:val="32"/>
        </w:rPr>
        <w:br w:type="page"/>
      </w:r>
    </w:p>
    <w:p w14:paraId="4433517D" w14:textId="5E8D7F29" w:rsidR="003C72D4" w:rsidRPr="003C72D4" w:rsidRDefault="003C72D4" w:rsidP="00E04AF7">
      <w:pPr>
        <w:spacing w:after="0" w:line="480" w:lineRule="auto"/>
        <w:outlineLvl w:val="0"/>
        <w:rPr>
          <w:rFonts w:ascii="Times New Roman" w:hAnsi="Times New Roman" w:cs="Times New Roman"/>
          <w:b/>
          <w:sz w:val="32"/>
        </w:rPr>
      </w:pPr>
      <w:r w:rsidRPr="003C72D4">
        <w:rPr>
          <w:rFonts w:ascii="Times New Roman" w:hAnsi="Times New Roman" w:cs="Times New Roman"/>
          <w:b/>
          <w:sz w:val="32"/>
        </w:rPr>
        <w:lastRenderedPageBreak/>
        <w:t>Conflicts of interest</w:t>
      </w:r>
    </w:p>
    <w:p w14:paraId="1D151001" w14:textId="3464A474" w:rsidR="003C72D4" w:rsidRDefault="002B2C2F" w:rsidP="00E04AF7">
      <w:pPr>
        <w:spacing w:after="0" w:line="480" w:lineRule="auto"/>
        <w:rPr>
          <w:rFonts w:ascii="Times New Roman" w:hAnsi="Times New Roman" w:cs="Times New Roman"/>
          <w:sz w:val="24"/>
        </w:rPr>
      </w:pPr>
      <w:r>
        <w:rPr>
          <w:rFonts w:ascii="Times New Roman" w:hAnsi="Times New Roman" w:cs="Times New Roman"/>
          <w:sz w:val="24"/>
        </w:rPr>
        <w:t>None.</w:t>
      </w:r>
    </w:p>
    <w:p w14:paraId="537E3657" w14:textId="77777777" w:rsidR="00C7317E" w:rsidRPr="003C72D4" w:rsidRDefault="00C7317E" w:rsidP="00E04AF7">
      <w:pPr>
        <w:spacing w:after="0" w:line="480" w:lineRule="auto"/>
        <w:rPr>
          <w:rFonts w:ascii="Times New Roman" w:hAnsi="Times New Roman" w:cs="Times New Roman"/>
          <w:b/>
          <w:sz w:val="36"/>
        </w:rPr>
      </w:pPr>
      <w:r w:rsidRPr="003C72D4">
        <w:rPr>
          <w:rFonts w:ascii="Times New Roman" w:hAnsi="Times New Roman" w:cs="Times New Roman"/>
          <w:b/>
          <w:sz w:val="36"/>
        </w:rPr>
        <w:br w:type="page"/>
      </w:r>
    </w:p>
    <w:p w14:paraId="2BF78F75" w14:textId="77777777" w:rsidR="00C7317E" w:rsidRPr="003C72D4" w:rsidRDefault="00C7317E" w:rsidP="00E04AF7">
      <w:pPr>
        <w:spacing w:line="480" w:lineRule="auto"/>
        <w:outlineLvl w:val="0"/>
        <w:rPr>
          <w:rFonts w:ascii="Times New Roman" w:hAnsi="Times New Roman" w:cs="Times New Roman"/>
          <w:b/>
          <w:sz w:val="36"/>
        </w:rPr>
      </w:pPr>
      <w:r w:rsidRPr="003C72D4">
        <w:rPr>
          <w:rFonts w:ascii="Times New Roman" w:hAnsi="Times New Roman" w:cs="Times New Roman"/>
          <w:b/>
          <w:sz w:val="36"/>
        </w:rPr>
        <w:lastRenderedPageBreak/>
        <w:t>References</w:t>
      </w:r>
    </w:p>
    <w:p w14:paraId="1CDD71E7" w14:textId="41A43A4C" w:rsidR="0025753F" w:rsidRPr="0025753F" w:rsidRDefault="00C7317E"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3C72D4">
        <w:rPr>
          <w:rFonts w:ascii="Times New Roman" w:hAnsi="Times New Roman" w:cs="Times New Roman"/>
          <w:b/>
        </w:rPr>
        <w:fldChar w:fldCharType="begin" w:fldLock="1"/>
      </w:r>
      <w:r w:rsidRPr="003C72D4">
        <w:rPr>
          <w:rFonts w:ascii="Times New Roman" w:hAnsi="Times New Roman" w:cs="Times New Roman"/>
          <w:b/>
        </w:rPr>
        <w:instrText xml:space="preserve">ADDIN Mendeley Bibliography CSL_BIBLIOGRAPHY </w:instrText>
      </w:r>
      <w:r w:rsidRPr="003C72D4">
        <w:rPr>
          <w:rFonts w:ascii="Times New Roman" w:hAnsi="Times New Roman" w:cs="Times New Roman"/>
          <w:b/>
        </w:rPr>
        <w:fldChar w:fldCharType="separate"/>
      </w:r>
      <w:r w:rsidR="0025753F" w:rsidRPr="0025753F">
        <w:rPr>
          <w:rFonts w:ascii="Times New Roman" w:eastAsia="Times New Roman" w:hAnsi="Times New Roman" w:cs="Times New Roman"/>
          <w:noProof/>
        </w:rPr>
        <w:t>1.</w:t>
      </w:r>
      <w:r w:rsidR="0025753F" w:rsidRPr="0025753F">
        <w:rPr>
          <w:rFonts w:ascii="Times New Roman" w:eastAsia="Times New Roman" w:hAnsi="Times New Roman" w:cs="Times New Roman"/>
          <w:noProof/>
        </w:rPr>
        <w:tab/>
        <w:t xml:space="preserve">Ferlay, J. </w:t>
      </w:r>
      <w:r w:rsidR="0025753F" w:rsidRPr="0025753F">
        <w:rPr>
          <w:rFonts w:ascii="Times New Roman" w:eastAsia="Times New Roman" w:hAnsi="Times New Roman" w:cs="Times New Roman"/>
          <w:i/>
          <w:iCs/>
          <w:noProof/>
        </w:rPr>
        <w:t>et al.</w:t>
      </w:r>
      <w:r w:rsidR="0025753F" w:rsidRPr="0025753F">
        <w:rPr>
          <w:rFonts w:ascii="Times New Roman" w:eastAsia="Times New Roman" w:hAnsi="Times New Roman" w:cs="Times New Roman"/>
          <w:noProof/>
        </w:rPr>
        <w:t xml:space="preserve"> Cancer incidence and mortality patterns in Europe: Estimates for 40 countries in 2012. </w:t>
      </w:r>
      <w:r w:rsidR="0025753F" w:rsidRPr="0025753F">
        <w:rPr>
          <w:rFonts w:ascii="Times New Roman" w:eastAsia="Times New Roman" w:hAnsi="Times New Roman" w:cs="Times New Roman"/>
          <w:i/>
          <w:iCs/>
          <w:noProof/>
        </w:rPr>
        <w:t>Eur. J. Cancer</w:t>
      </w:r>
      <w:r w:rsidR="0025753F" w:rsidRPr="0025753F">
        <w:rPr>
          <w:rFonts w:ascii="Times New Roman" w:eastAsia="Times New Roman" w:hAnsi="Times New Roman" w:cs="Times New Roman"/>
          <w:noProof/>
        </w:rPr>
        <w:t xml:space="preserve"> </w:t>
      </w:r>
      <w:r w:rsidR="0025753F" w:rsidRPr="0025753F">
        <w:rPr>
          <w:rFonts w:ascii="Times New Roman" w:eastAsia="Times New Roman" w:hAnsi="Times New Roman" w:cs="Times New Roman"/>
          <w:b/>
          <w:bCs/>
          <w:noProof/>
        </w:rPr>
        <w:t>49,</w:t>
      </w:r>
      <w:r w:rsidR="0025753F" w:rsidRPr="0025753F">
        <w:rPr>
          <w:rFonts w:ascii="Times New Roman" w:eastAsia="Times New Roman" w:hAnsi="Times New Roman" w:cs="Times New Roman"/>
          <w:noProof/>
        </w:rPr>
        <w:t xml:space="preserve"> 1374–1403 (2013).</w:t>
      </w:r>
    </w:p>
    <w:p w14:paraId="766767D5"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2.</w:t>
      </w:r>
      <w:r w:rsidRPr="0025753F">
        <w:rPr>
          <w:rFonts w:ascii="Times New Roman" w:eastAsia="Times New Roman" w:hAnsi="Times New Roman" w:cs="Times New Roman"/>
          <w:noProof/>
        </w:rPr>
        <w:tab/>
        <w:t xml:space="preserve">Paluch-Shimon, S. </w:t>
      </w:r>
      <w:r w:rsidRPr="0025753F">
        <w:rPr>
          <w:rFonts w:ascii="Times New Roman" w:eastAsia="Times New Roman" w:hAnsi="Times New Roman" w:cs="Times New Roman"/>
          <w:i/>
          <w:iCs/>
          <w:noProof/>
        </w:rPr>
        <w:t>et al.</w:t>
      </w:r>
      <w:r w:rsidRPr="0025753F">
        <w:rPr>
          <w:rFonts w:ascii="Times New Roman" w:eastAsia="Times New Roman" w:hAnsi="Times New Roman" w:cs="Times New Roman"/>
          <w:noProof/>
        </w:rPr>
        <w:t xml:space="preserve"> Prevention and screening in BRCA mutation carriers and other breast/ovarian hereditary cancer syndromes: ESMO Clinical Practice Guidelines for cancer prevention and screening†. </w:t>
      </w:r>
      <w:r w:rsidRPr="0025753F">
        <w:rPr>
          <w:rFonts w:ascii="Times New Roman" w:eastAsia="Times New Roman" w:hAnsi="Times New Roman" w:cs="Times New Roman"/>
          <w:i/>
          <w:iCs/>
          <w:noProof/>
        </w:rPr>
        <w:t>Ann. Oncol.</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27,</w:t>
      </w:r>
      <w:r w:rsidRPr="0025753F">
        <w:rPr>
          <w:rFonts w:ascii="Times New Roman" w:eastAsia="Times New Roman" w:hAnsi="Times New Roman" w:cs="Times New Roman"/>
          <w:noProof/>
        </w:rPr>
        <w:t xml:space="preserve"> v103–v110 (2016).</w:t>
      </w:r>
    </w:p>
    <w:p w14:paraId="78074A11"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3.</w:t>
      </w:r>
      <w:r w:rsidRPr="0025753F">
        <w:rPr>
          <w:rFonts w:ascii="Times New Roman" w:eastAsia="Times New Roman" w:hAnsi="Times New Roman" w:cs="Times New Roman"/>
          <w:noProof/>
        </w:rPr>
        <w:tab/>
        <w:t xml:space="preserve">Evans, D. G. R. </w:t>
      </w:r>
      <w:r w:rsidRPr="0025753F">
        <w:rPr>
          <w:rFonts w:ascii="Times New Roman" w:eastAsia="Times New Roman" w:hAnsi="Times New Roman" w:cs="Times New Roman"/>
          <w:i/>
          <w:iCs/>
          <w:noProof/>
        </w:rPr>
        <w:t>et al.</w:t>
      </w:r>
      <w:r w:rsidRPr="0025753F">
        <w:rPr>
          <w:rFonts w:ascii="Times New Roman" w:eastAsia="Times New Roman" w:hAnsi="Times New Roman" w:cs="Times New Roman"/>
          <w:noProof/>
        </w:rPr>
        <w:t xml:space="preserve"> Risk reducing mastectomy: outcomes in 10 European centres. </w:t>
      </w:r>
      <w:r w:rsidRPr="0025753F">
        <w:rPr>
          <w:rFonts w:ascii="Times New Roman" w:eastAsia="Times New Roman" w:hAnsi="Times New Roman" w:cs="Times New Roman"/>
          <w:i/>
          <w:iCs/>
          <w:noProof/>
        </w:rPr>
        <w:t>J. Med. Genet.</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46,</w:t>
      </w:r>
      <w:r w:rsidRPr="0025753F">
        <w:rPr>
          <w:rFonts w:ascii="Times New Roman" w:eastAsia="Times New Roman" w:hAnsi="Times New Roman" w:cs="Times New Roman"/>
          <w:noProof/>
        </w:rPr>
        <w:t xml:space="preserve"> 254–8 (2009).</w:t>
      </w:r>
    </w:p>
    <w:p w14:paraId="4AB15966"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4.</w:t>
      </w:r>
      <w:r w:rsidRPr="0025753F">
        <w:rPr>
          <w:rFonts w:ascii="Times New Roman" w:eastAsia="Times New Roman" w:hAnsi="Times New Roman" w:cs="Times New Roman"/>
          <w:noProof/>
        </w:rPr>
        <w:tab/>
        <w:t xml:space="preserve">Neuburger, J., MacNeill, F., Jeevan, R., van der Meulen, J. H. P. &amp; Cromwell, D. A. Trends in the use of bilateral mastectomy in England from 2002 to 2011: retrospective analysis of hospital episode statistics. </w:t>
      </w:r>
      <w:r w:rsidRPr="0025753F">
        <w:rPr>
          <w:rFonts w:ascii="Times New Roman" w:eastAsia="Times New Roman" w:hAnsi="Times New Roman" w:cs="Times New Roman"/>
          <w:i/>
          <w:iCs/>
          <w:noProof/>
        </w:rPr>
        <w:t>BMJ Open</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3,</w:t>
      </w:r>
      <w:r w:rsidRPr="0025753F">
        <w:rPr>
          <w:rFonts w:ascii="Times New Roman" w:eastAsia="Times New Roman" w:hAnsi="Times New Roman" w:cs="Times New Roman"/>
          <w:noProof/>
        </w:rPr>
        <w:t xml:space="preserve"> e003179–e003179 (2013).</w:t>
      </w:r>
    </w:p>
    <w:p w14:paraId="10BF7533"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5.</w:t>
      </w:r>
      <w:r w:rsidRPr="0025753F">
        <w:rPr>
          <w:rFonts w:ascii="Times New Roman" w:eastAsia="Times New Roman" w:hAnsi="Times New Roman" w:cs="Times New Roman"/>
          <w:noProof/>
        </w:rPr>
        <w:tab/>
        <w:t xml:space="preserve">Pusic, A. L. </w:t>
      </w:r>
      <w:r w:rsidRPr="0025753F">
        <w:rPr>
          <w:rFonts w:ascii="Times New Roman" w:eastAsia="Times New Roman" w:hAnsi="Times New Roman" w:cs="Times New Roman"/>
          <w:i/>
          <w:iCs/>
          <w:noProof/>
        </w:rPr>
        <w:t>et al.</w:t>
      </w:r>
      <w:r w:rsidRPr="0025753F">
        <w:rPr>
          <w:rFonts w:ascii="Times New Roman" w:eastAsia="Times New Roman" w:hAnsi="Times New Roman" w:cs="Times New Roman"/>
          <w:noProof/>
        </w:rPr>
        <w:t xml:space="preserve"> Measuring and managing patient expectations for breast reconstruction: impact on quality of life and patient satisfaction. </w:t>
      </w:r>
      <w:r w:rsidRPr="0025753F">
        <w:rPr>
          <w:rFonts w:ascii="Times New Roman" w:eastAsia="Times New Roman" w:hAnsi="Times New Roman" w:cs="Times New Roman"/>
          <w:i/>
          <w:iCs/>
          <w:noProof/>
        </w:rPr>
        <w:t>Expert Rev. Pharmacoecon. Outcomes Res.</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12,</w:t>
      </w:r>
      <w:r w:rsidRPr="0025753F">
        <w:rPr>
          <w:rFonts w:ascii="Times New Roman" w:eastAsia="Times New Roman" w:hAnsi="Times New Roman" w:cs="Times New Roman"/>
          <w:noProof/>
        </w:rPr>
        <w:t xml:space="preserve"> 149–58 (2012).</w:t>
      </w:r>
    </w:p>
    <w:p w14:paraId="1BFFE286"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6.</w:t>
      </w:r>
      <w:r w:rsidRPr="0025753F">
        <w:rPr>
          <w:rFonts w:ascii="Times New Roman" w:eastAsia="Times New Roman" w:hAnsi="Times New Roman" w:cs="Times New Roman"/>
          <w:noProof/>
        </w:rPr>
        <w:tab/>
        <w:t xml:space="preserve">Alderman, A. K., Wilkins, E. G., Lowery, J. C., Kim, M. &amp; Davis, J. A. Determinants of patient satisfaction in postmastectomy breast reconstruction. </w:t>
      </w:r>
      <w:r w:rsidRPr="0025753F">
        <w:rPr>
          <w:rFonts w:ascii="Times New Roman" w:eastAsia="Times New Roman" w:hAnsi="Times New Roman" w:cs="Times New Roman"/>
          <w:i/>
          <w:iCs/>
          <w:noProof/>
        </w:rPr>
        <w:t>Plast. Reconstr. Surg.</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106,</w:t>
      </w:r>
      <w:r w:rsidRPr="0025753F">
        <w:rPr>
          <w:rFonts w:ascii="Times New Roman" w:eastAsia="Times New Roman" w:hAnsi="Times New Roman" w:cs="Times New Roman"/>
          <w:noProof/>
        </w:rPr>
        <w:t xml:space="preserve"> 769–76 (2000).</w:t>
      </w:r>
    </w:p>
    <w:p w14:paraId="42A1DC9C"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7.</w:t>
      </w:r>
      <w:r w:rsidRPr="0025753F">
        <w:rPr>
          <w:rFonts w:ascii="Times New Roman" w:eastAsia="Times New Roman" w:hAnsi="Times New Roman" w:cs="Times New Roman"/>
          <w:noProof/>
        </w:rPr>
        <w:tab/>
        <w:t xml:space="preserve">Atisha, D. M. </w:t>
      </w:r>
      <w:r w:rsidRPr="0025753F">
        <w:rPr>
          <w:rFonts w:ascii="Times New Roman" w:eastAsia="Times New Roman" w:hAnsi="Times New Roman" w:cs="Times New Roman"/>
          <w:i/>
          <w:iCs/>
          <w:noProof/>
        </w:rPr>
        <w:t>et al.</w:t>
      </w:r>
      <w:r w:rsidRPr="0025753F">
        <w:rPr>
          <w:rFonts w:ascii="Times New Roman" w:eastAsia="Times New Roman" w:hAnsi="Times New Roman" w:cs="Times New Roman"/>
          <w:noProof/>
        </w:rPr>
        <w:t xml:space="preserve"> A national snapshot of satisfaction with breast cancer procedures. </w:t>
      </w:r>
      <w:r w:rsidRPr="0025753F">
        <w:rPr>
          <w:rFonts w:ascii="Times New Roman" w:eastAsia="Times New Roman" w:hAnsi="Times New Roman" w:cs="Times New Roman"/>
          <w:i/>
          <w:iCs/>
          <w:noProof/>
        </w:rPr>
        <w:t>Ann. Surg. Oncol.</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22,</w:t>
      </w:r>
      <w:r w:rsidRPr="0025753F">
        <w:rPr>
          <w:rFonts w:ascii="Times New Roman" w:eastAsia="Times New Roman" w:hAnsi="Times New Roman" w:cs="Times New Roman"/>
          <w:noProof/>
        </w:rPr>
        <w:t xml:space="preserve"> 361–9 (2015).</w:t>
      </w:r>
    </w:p>
    <w:p w14:paraId="569933C6"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8.</w:t>
      </w:r>
      <w:r w:rsidRPr="0025753F">
        <w:rPr>
          <w:rFonts w:ascii="Times New Roman" w:eastAsia="Times New Roman" w:hAnsi="Times New Roman" w:cs="Times New Roman"/>
          <w:noProof/>
        </w:rPr>
        <w:tab/>
        <w:t xml:space="preserve">Cano, S. J., Klassen, A. &amp; Pusic, A. L. The science behind quality-of-life measurement: a primer for plastic surgeons. </w:t>
      </w:r>
      <w:r w:rsidRPr="0025753F">
        <w:rPr>
          <w:rFonts w:ascii="Times New Roman" w:eastAsia="Times New Roman" w:hAnsi="Times New Roman" w:cs="Times New Roman"/>
          <w:i/>
          <w:iCs/>
          <w:noProof/>
        </w:rPr>
        <w:t>Plast. Reconstr. Surg.</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123,</w:t>
      </w:r>
      <w:r w:rsidRPr="0025753F">
        <w:rPr>
          <w:rFonts w:ascii="Times New Roman" w:eastAsia="Times New Roman" w:hAnsi="Times New Roman" w:cs="Times New Roman"/>
          <w:noProof/>
        </w:rPr>
        <w:t xml:space="preserve"> 98e–106e (2009).</w:t>
      </w:r>
    </w:p>
    <w:p w14:paraId="4E640A5F"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9.</w:t>
      </w:r>
      <w:r w:rsidRPr="0025753F">
        <w:rPr>
          <w:rFonts w:ascii="Times New Roman" w:eastAsia="Times New Roman" w:hAnsi="Times New Roman" w:cs="Times New Roman"/>
          <w:noProof/>
        </w:rPr>
        <w:tab/>
        <w:t xml:space="preserve">Pusic, A. L. </w:t>
      </w:r>
      <w:r w:rsidRPr="0025753F">
        <w:rPr>
          <w:rFonts w:ascii="Times New Roman" w:eastAsia="Times New Roman" w:hAnsi="Times New Roman" w:cs="Times New Roman"/>
          <w:i/>
          <w:iCs/>
          <w:noProof/>
        </w:rPr>
        <w:t>et al.</w:t>
      </w:r>
      <w:r w:rsidRPr="0025753F">
        <w:rPr>
          <w:rFonts w:ascii="Times New Roman" w:eastAsia="Times New Roman" w:hAnsi="Times New Roman" w:cs="Times New Roman"/>
          <w:noProof/>
        </w:rPr>
        <w:t xml:space="preserve"> Development of a New Patient-Reported Outcome Measure for Breast Surgery: The BREAST-Q. </w:t>
      </w:r>
      <w:r w:rsidRPr="0025753F">
        <w:rPr>
          <w:rFonts w:ascii="Times New Roman" w:eastAsia="Times New Roman" w:hAnsi="Times New Roman" w:cs="Times New Roman"/>
          <w:i/>
          <w:iCs/>
          <w:noProof/>
        </w:rPr>
        <w:t>Plast. Reconstr. Surg.</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124,</w:t>
      </w:r>
      <w:r w:rsidRPr="0025753F">
        <w:rPr>
          <w:rFonts w:ascii="Times New Roman" w:eastAsia="Times New Roman" w:hAnsi="Times New Roman" w:cs="Times New Roman"/>
          <w:noProof/>
        </w:rPr>
        <w:t xml:space="preserve"> 345–353 (2009).</w:t>
      </w:r>
    </w:p>
    <w:p w14:paraId="6EEEB760"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lastRenderedPageBreak/>
        <w:t>10.</w:t>
      </w:r>
      <w:r w:rsidRPr="0025753F">
        <w:rPr>
          <w:rFonts w:ascii="Times New Roman" w:eastAsia="Times New Roman" w:hAnsi="Times New Roman" w:cs="Times New Roman"/>
          <w:noProof/>
        </w:rPr>
        <w:tab/>
        <w:t xml:space="preserve">Pusic, A. L., Lemaine, V., Klassen, A. F., Scott, A. M. &amp; Cano, S. J. Patient-reported outcome measures in plastic surgery: use and interpretation in evidence-based medicine. </w:t>
      </w:r>
      <w:r w:rsidRPr="0025753F">
        <w:rPr>
          <w:rFonts w:ascii="Times New Roman" w:eastAsia="Times New Roman" w:hAnsi="Times New Roman" w:cs="Times New Roman"/>
          <w:i/>
          <w:iCs/>
          <w:noProof/>
        </w:rPr>
        <w:t>Plast. Reconstr. Surg.</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127,</w:t>
      </w:r>
      <w:r w:rsidRPr="0025753F">
        <w:rPr>
          <w:rFonts w:ascii="Times New Roman" w:eastAsia="Times New Roman" w:hAnsi="Times New Roman" w:cs="Times New Roman"/>
          <w:noProof/>
        </w:rPr>
        <w:t xml:space="preserve"> 1361–7 (2011).</w:t>
      </w:r>
    </w:p>
    <w:p w14:paraId="56FDC80C"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11.</w:t>
      </w:r>
      <w:r w:rsidRPr="0025753F">
        <w:rPr>
          <w:rFonts w:ascii="Times New Roman" w:eastAsia="Times New Roman" w:hAnsi="Times New Roman" w:cs="Times New Roman"/>
          <w:noProof/>
        </w:rPr>
        <w:tab/>
        <w:t xml:space="preserve">Cano, S. J., Klassen, A. F., Scott, A. M., Cordeiro, P. G. &amp; Pusic, A. L. The BREAST-Q. </w:t>
      </w:r>
      <w:r w:rsidRPr="0025753F">
        <w:rPr>
          <w:rFonts w:ascii="Times New Roman" w:eastAsia="Times New Roman" w:hAnsi="Times New Roman" w:cs="Times New Roman"/>
          <w:i/>
          <w:iCs/>
          <w:noProof/>
        </w:rPr>
        <w:t>Plast. Reconstr. Surg.</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129,</w:t>
      </w:r>
      <w:r w:rsidRPr="0025753F">
        <w:rPr>
          <w:rFonts w:ascii="Times New Roman" w:eastAsia="Times New Roman" w:hAnsi="Times New Roman" w:cs="Times New Roman"/>
          <w:noProof/>
        </w:rPr>
        <w:t xml:space="preserve"> 293–302 (2012).</w:t>
      </w:r>
    </w:p>
    <w:p w14:paraId="60F05D08"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12.</w:t>
      </w:r>
      <w:r w:rsidRPr="0025753F">
        <w:rPr>
          <w:rFonts w:ascii="Times New Roman" w:eastAsia="Times New Roman" w:hAnsi="Times New Roman" w:cs="Times New Roman"/>
          <w:noProof/>
        </w:rPr>
        <w:tab/>
        <w:t xml:space="preserve">Dillman, D. A. THE DESIGN AND ADMINISTRATION OF SURVEYS MAIL. </w:t>
      </w:r>
      <w:r w:rsidRPr="0025753F">
        <w:rPr>
          <w:rFonts w:ascii="Times New Roman" w:eastAsia="Times New Roman" w:hAnsi="Times New Roman" w:cs="Times New Roman"/>
          <w:i/>
          <w:iCs/>
          <w:noProof/>
        </w:rPr>
        <w:t>Annu. Rev. Sociol</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17,</w:t>
      </w:r>
      <w:r w:rsidRPr="0025753F">
        <w:rPr>
          <w:rFonts w:ascii="Times New Roman" w:eastAsia="Times New Roman" w:hAnsi="Times New Roman" w:cs="Times New Roman"/>
          <w:noProof/>
        </w:rPr>
        <w:t xml:space="preserve"> 225–19 (1991).</w:t>
      </w:r>
    </w:p>
    <w:p w14:paraId="002DF299"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13.</w:t>
      </w:r>
      <w:r w:rsidRPr="0025753F">
        <w:rPr>
          <w:rFonts w:ascii="Times New Roman" w:eastAsia="Times New Roman" w:hAnsi="Times New Roman" w:cs="Times New Roman"/>
          <w:noProof/>
        </w:rPr>
        <w:tab/>
        <w:t xml:space="preserve">Dillman, D. A. </w:t>
      </w:r>
      <w:r w:rsidRPr="0025753F">
        <w:rPr>
          <w:rFonts w:ascii="Times New Roman" w:eastAsia="Times New Roman" w:hAnsi="Times New Roman" w:cs="Times New Roman"/>
          <w:i/>
          <w:iCs/>
          <w:noProof/>
        </w:rPr>
        <w:t>Mail and telephone surveys : the total design method</w:t>
      </w:r>
      <w:r w:rsidRPr="0025753F">
        <w:rPr>
          <w:rFonts w:ascii="Times New Roman" w:eastAsia="Times New Roman" w:hAnsi="Times New Roman" w:cs="Times New Roman"/>
          <w:noProof/>
        </w:rPr>
        <w:t>. (Wiley, 1978).</w:t>
      </w:r>
    </w:p>
    <w:p w14:paraId="7DC08044"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14.</w:t>
      </w:r>
      <w:r w:rsidRPr="0025753F">
        <w:rPr>
          <w:rFonts w:ascii="Times New Roman" w:eastAsia="Times New Roman" w:hAnsi="Times New Roman" w:cs="Times New Roman"/>
          <w:noProof/>
        </w:rPr>
        <w:tab/>
        <w:t xml:space="preserve">Dindo, D., Demartines, N. &amp; Clavien, P.-A. Classification of surgical complications: a new proposal with evaluation in a cohort of 6336 patients and results of a survey. </w:t>
      </w:r>
      <w:r w:rsidRPr="0025753F">
        <w:rPr>
          <w:rFonts w:ascii="Times New Roman" w:eastAsia="Times New Roman" w:hAnsi="Times New Roman" w:cs="Times New Roman"/>
          <w:i/>
          <w:iCs/>
          <w:noProof/>
        </w:rPr>
        <w:t>Ann. Surg.</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240,</w:t>
      </w:r>
      <w:r w:rsidRPr="0025753F">
        <w:rPr>
          <w:rFonts w:ascii="Times New Roman" w:eastAsia="Times New Roman" w:hAnsi="Times New Roman" w:cs="Times New Roman"/>
          <w:noProof/>
        </w:rPr>
        <w:t xml:space="preserve"> 205–13 (2004).</w:t>
      </w:r>
    </w:p>
    <w:p w14:paraId="5D05A2BE"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15.</w:t>
      </w:r>
      <w:r w:rsidRPr="0025753F">
        <w:rPr>
          <w:rFonts w:ascii="Times New Roman" w:eastAsia="Times New Roman" w:hAnsi="Times New Roman" w:cs="Times New Roman"/>
          <w:noProof/>
        </w:rPr>
        <w:tab/>
        <w:t xml:space="preserve">Cano, S. J., Klassen, A. F., Scott, A. M. &amp; Pusic, A. L. A closer look at the BREAST-Q(©). </w:t>
      </w:r>
      <w:r w:rsidRPr="0025753F">
        <w:rPr>
          <w:rFonts w:ascii="Times New Roman" w:eastAsia="Times New Roman" w:hAnsi="Times New Roman" w:cs="Times New Roman"/>
          <w:i/>
          <w:iCs/>
          <w:noProof/>
        </w:rPr>
        <w:t>Clin. Plast. Surg.</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40,</w:t>
      </w:r>
      <w:r w:rsidRPr="0025753F">
        <w:rPr>
          <w:rFonts w:ascii="Times New Roman" w:eastAsia="Times New Roman" w:hAnsi="Times New Roman" w:cs="Times New Roman"/>
          <w:noProof/>
        </w:rPr>
        <w:t xml:space="preserve"> 287–96 (2013).</w:t>
      </w:r>
    </w:p>
    <w:p w14:paraId="3C414CC8"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16.</w:t>
      </w:r>
      <w:r w:rsidRPr="0025753F">
        <w:rPr>
          <w:rFonts w:ascii="Times New Roman" w:eastAsia="Times New Roman" w:hAnsi="Times New Roman" w:cs="Times New Roman"/>
          <w:noProof/>
        </w:rPr>
        <w:tab/>
        <w:t xml:space="preserve">National Mastectomy and Breast Reconstruction Audit [UK]. No Title. </w:t>
      </w:r>
      <w:r w:rsidRPr="0025753F">
        <w:rPr>
          <w:rFonts w:ascii="Times New Roman" w:eastAsia="Times New Roman" w:hAnsi="Times New Roman" w:cs="Times New Roman"/>
          <w:i/>
          <w:iCs/>
          <w:noProof/>
        </w:rPr>
        <w:t>Content.digital.nhs.uk. (2011). A Natl. Audit Provis. outcomes mastectomy breast Reconstr. Surg. women England. [online] Available http//content.digital.nhs.uk/article/2021/Website-Search?productid=67&amp;q=national+breas</w:t>
      </w:r>
      <w:r w:rsidRPr="0025753F">
        <w:rPr>
          <w:rFonts w:ascii="Times New Roman" w:eastAsia="Times New Roman" w:hAnsi="Times New Roman" w:cs="Times New Roman"/>
          <w:noProof/>
        </w:rPr>
        <w:t xml:space="preserve"> (2011).</w:t>
      </w:r>
    </w:p>
    <w:p w14:paraId="302B74DE" w14:textId="77777777" w:rsidR="0025753F" w:rsidRPr="0025753F" w:rsidRDefault="0025753F" w:rsidP="0025753F">
      <w:pPr>
        <w:widowControl w:val="0"/>
        <w:autoSpaceDE w:val="0"/>
        <w:autoSpaceDN w:val="0"/>
        <w:adjustRightInd w:val="0"/>
        <w:spacing w:line="480" w:lineRule="auto"/>
        <w:ind w:left="640" w:hanging="640"/>
        <w:rPr>
          <w:rFonts w:ascii="Times New Roman" w:eastAsia="Times New Roman" w:hAnsi="Times New Roman" w:cs="Times New Roman"/>
          <w:noProof/>
        </w:rPr>
      </w:pPr>
      <w:r w:rsidRPr="0025753F">
        <w:rPr>
          <w:rFonts w:ascii="Times New Roman" w:eastAsia="Times New Roman" w:hAnsi="Times New Roman" w:cs="Times New Roman"/>
          <w:noProof/>
        </w:rPr>
        <w:t>17.</w:t>
      </w:r>
      <w:r w:rsidRPr="0025753F">
        <w:rPr>
          <w:rFonts w:ascii="Times New Roman" w:eastAsia="Times New Roman" w:hAnsi="Times New Roman" w:cs="Times New Roman"/>
          <w:noProof/>
        </w:rPr>
        <w:tab/>
        <w:t xml:space="preserve">Metcalfe, K. A., Semple, J. L. &amp; Narod, S. A. Satisfaction with breast reconstruction in women with bilateral prophylactic mastectomy: a descriptive study. </w:t>
      </w:r>
      <w:r w:rsidRPr="0025753F">
        <w:rPr>
          <w:rFonts w:ascii="Times New Roman" w:eastAsia="Times New Roman" w:hAnsi="Times New Roman" w:cs="Times New Roman"/>
          <w:i/>
          <w:iCs/>
          <w:noProof/>
        </w:rPr>
        <w:t>Plast. Reconstr. Surg.</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114,</w:t>
      </w:r>
      <w:r w:rsidRPr="0025753F">
        <w:rPr>
          <w:rFonts w:ascii="Times New Roman" w:eastAsia="Times New Roman" w:hAnsi="Times New Roman" w:cs="Times New Roman"/>
          <w:noProof/>
        </w:rPr>
        <w:t xml:space="preserve"> 360–6 (2004).</w:t>
      </w:r>
    </w:p>
    <w:p w14:paraId="0E2F24D2" w14:textId="77777777" w:rsidR="0025753F" w:rsidRPr="0025753F" w:rsidRDefault="0025753F" w:rsidP="0025753F">
      <w:pPr>
        <w:widowControl w:val="0"/>
        <w:autoSpaceDE w:val="0"/>
        <w:autoSpaceDN w:val="0"/>
        <w:adjustRightInd w:val="0"/>
        <w:spacing w:line="480" w:lineRule="auto"/>
        <w:ind w:left="640" w:hanging="640"/>
        <w:rPr>
          <w:rFonts w:ascii="Times New Roman" w:hAnsi="Times New Roman" w:cs="Times New Roman"/>
          <w:noProof/>
        </w:rPr>
      </w:pPr>
      <w:r w:rsidRPr="0025753F">
        <w:rPr>
          <w:rFonts w:ascii="Times New Roman" w:eastAsia="Times New Roman" w:hAnsi="Times New Roman" w:cs="Times New Roman"/>
          <w:noProof/>
        </w:rPr>
        <w:t>18.</w:t>
      </w:r>
      <w:r w:rsidRPr="0025753F">
        <w:rPr>
          <w:rFonts w:ascii="Times New Roman" w:eastAsia="Times New Roman" w:hAnsi="Times New Roman" w:cs="Times New Roman"/>
          <w:noProof/>
        </w:rPr>
        <w:tab/>
        <w:t xml:space="preserve">Schwartz, M. D. </w:t>
      </w:r>
      <w:r w:rsidRPr="0025753F">
        <w:rPr>
          <w:rFonts w:ascii="Times New Roman" w:eastAsia="Times New Roman" w:hAnsi="Times New Roman" w:cs="Times New Roman"/>
          <w:i/>
          <w:iCs/>
          <w:noProof/>
        </w:rPr>
        <w:t>et al.</w:t>
      </w:r>
      <w:r w:rsidRPr="0025753F">
        <w:rPr>
          <w:rFonts w:ascii="Times New Roman" w:eastAsia="Times New Roman" w:hAnsi="Times New Roman" w:cs="Times New Roman"/>
          <w:noProof/>
        </w:rPr>
        <w:t xml:space="preserve"> Randomized trial of a decision aid for BRCA1/BRCA2 mutation carriers: impact on measures of decision making and satisfaction. </w:t>
      </w:r>
      <w:r w:rsidRPr="0025753F">
        <w:rPr>
          <w:rFonts w:ascii="Times New Roman" w:eastAsia="Times New Roman" w:hAnsi="Times New Roman" w:cs="Times New Roman"/>
          <w:i/>
          <w:iCs/>
          <w:noProof/>
        </w:rPr>
        <w:t>Health Psychol.</w:t>
      </w:r>
      <w:r w:rsidRPr="0025753F">
        <w:rPr>
          <w:rFonts w:ascii="Times New Roman" w:eastAsia="Times New Roman" w:hAnsi="Times New Roman" w:cs="Times New Roman"/>
          <w:noProof/>
        </w:rPr>
        <w:t xml:space="preserve"> </w:t>
      </w:r>
      <w:r w:rsidRPr="0025753F">
        <w:rPr>
          <w:rFonts w:ascii="Times New Roman" w:eastAsia="Times New Roman" w:hAnsi="Times New Roman" w:cs="Times New Roman"/>
          <w:b/>
          <w:bCs/>
          <w:noProof/>
        </w:rPr>
        <w:t>28,</w:t>
      </w:r>
      <w:r w:rsidRPr="0025753F">
        <w:rPr>
          <w:rFonts w:ascii="Times New Roman" w:eastAsia="Times New Roman" w:hAnsi="Times New Roman" w:cs="Times New Roman"/>
          <w:noProof/>
        </w:rPr>
        <w:t xml:space="preserve"> 11–9 (2009).</w:t>
      </w:r>
    </w:p>
    <w:p w14:paraId="077DC26E" w14:textId="55309B01" w:rsidR="00C7317E" w:rsidRPr="003C72D4" w:rsidRDefault="00C7317E" w:rsidP="0025753F">
      <w:pPr>
        <w:widowControl w:val="0"/>
        <w:autoSpaceDE w:val="0"/>
        <w:autoSpaceDN w:val="0"/>
        <w:adjustRightInd w:val="0"/>
        <w:spacing w:line="480" w:lineRule="auto"/>
        <w:ind w:left="640" w:hanging="640"/>
        <w:rPr>
          <w:rFonts w:ascii="Times New Roman" w:hAnsi="Times New Roman" w:cs="Times New Roman"/>
        </w:rPr>
      </w:pPr>
      <w:r w:rsidRPr="003C72D4">
        <w:rPr>
          <w:rFonts w:ascii="Times New Roman" w:hAnsi="Times New Roman" w:cs="Times New Roman"/>
          <w:b/>
        </w:rPr>
        <w:fldChar w:fldCharType="end"/>
      </w:r>
    </w:p>
    <w:p w14:paraId="7E98A011" w14:textId="77777777" w:rsidR="00C7317E" w:rsidRPr="003C72D4" w:rsidRDefault="00C7317E" w:rsidP="00E04AF7">
      <w:pPr>
        <w:spacing w:line="480" w:lineRule="auto"/>
        <w:rPr>
          <w:rFonts w:ascii="Times New Roman" w:hAnsi="Times New Roman" w:cs="Times New Roman"/>
        </w:rPr>
      </w:pPr>
    </w:p>
    <w:p w14:paraId="4041AF86" w14:textId="77777777" w:rsidR="00C7317E" w:rsidRPr="003C72D4" w:rsidRDefault="00C7317E" w:rsidP="00E04AF7">
      <w:pPr>
        <w:spacing w:line="480" w:lineRule="auto"/>
        <w:rPr>
          <w:rFonts w:ascii="Times New Roman" w:hAnsi="Times New Roman" w:cs="Times New Roman"/>
        </w:rPr>
      </w:pPr>
    </w:p>
    <w:p w14:paraId="32F7918E" w14:textId="77777777" w:rsidR="00C7317E" w:rsidRPr="003C72D4" w:rsidRDefault="00C7317E" w:rsidP="00E04AF7">
      <w:pPr>
        <w:spacing w:line="480" w:lineRule="auto"/>
        <w:rPr>
          <w:rFonts w:ascii="Times New Roman" w:hAnsi="Times New Roman" w:cs="Times New Roman"/>
        </w:rPr>
      </w:pPr>
    </w:p>
    <w:p w14:paraId="5E97C150" w14:textId="77777777" w:rsidR="00C7317E" w:rsidRPr="003C72D4" w:rsidRDefault="00C7317E" w:rsidP="00E04AF7">
      <w:pPr>
        <w:spacing w:line="480" w:lineRule="auto"/>
        <w:rPr>
          <w:rFonts w:ascii="Times New Roman" w:hAnsi="Times New Roman" w:cs="Times New Roman"/>
        </w:rPr>
      </w:pPr>
    </w:p>
    <w:p w14:paraId="7EDFF3E6" w14:textId="77777777" w:rsidR="00C7317E" w:rsidRPr="003C72D4" w:rsidRDefault="00C7317E" w:rsidP="00E04AF7">
      <w:pPr>
        <w:spacing w:line="480" w:lineRule="auto"/>
        <w:rPr>
          <w:rFonts w:ascii="Times New Roman" w:hAnsi="Times New Roman" w:cs="Times New Roman"/>
        </w:rPr>
      </w:pPr>
    </w:p>
    <w:p w14:paraId="709CB696" w14:textId="77777777" w:rsidR="00C7317E" w:rsidRPr="003C72D4" w:rsidRDefault="00C7317E" w:rsidP="00E04AF7">
      <w:pPr>
        <w:spacing w:line="480" w:lineRule="auto"/>
        <w:rPr>
          <w:rFonts w:ascii="Times New Roman" w:hAnsi="Times New Roman" w:cs="Times New Roman"/>
        </w:rPr>
      </w:pPr>
    </w:p>
    <w:p w14:paraId="47159865" w14:textId="77777777" w:rsidR="00C7317E" w:rsidRPr="003C72D4" w:rsidRDefault="00C7317E" w:rsidP="00E04AF7">
      <w:pPr>
        <w:spacing w:line="480" w:lineRule="auto"/>
        <w:rPr>
          <w:rFonts w:ascii="Times New Roman" w:hAnsi="Times New Roman" w:cs="Times New Roman"/>
        </w:rPr>
      </w:pPr>
    </w:p>
    <w:p w14:paraId="228436EE" w14:textId="77777777" w:rsidR="00C7317E" w:rsidRPr="003C72D4" w:rsidRDefault="00C7317E" w:rsidP="00E04AF7">
      <w:pPr>
        <w:spacing w:line="480" w:lineRule="auto"/>
        <w:rPr>
          <w:rFonts w:ascii="Times New Roman" w:hAnsi="Times New Roman" w:cs="Times New Roman"/>
        </w:rPr>
      </w:pPr>
    </w:p>
    <w:p w14:paraId="453C12F1" w14:textId="77777777" w:rsidR="00C7317E" w:rsidRPr="003C72D4" w:rsidRDefault="00C7317E" w:rsidP="00E04AF7">
      <w:pPr>
        <w:spacing w:line="480" w:lineRule="auto"/>
        <w:rPr>
          <w:rFonts w:ascii="Times New Roman" w:hAnsi="Times New Roman" w:cs="Times New Roman"/>
        </w:rPr>
      </w:pPr>
    </w:p>
    <w:p w14:paraId="2CAF7028" w14:textId="77777777" w:rsidR="00C7317E" w:rsidRPr="003C72D4" w:rsidRDefault="00C7317E" w:rsidP="00E04AF7">
      <w:pPr>
        <w:spacing w:line="480" w:lineRule="auto"/>
        <w:rPr>
          <w:rFonts w:ascii="Times New Roman" w:hAnsi="Times New Roman" w:cs="Times New Roman"/>
        </w:rPr>
      </w:pPr>
    </w:p>
    <w:p w14:paraId="616E88BE" w14:textId="77777777" w:rsidR="00C7317E" w:rsidRPr="003C72D4" w:rsidRDefault="00C7317E" w:rsidP="00E04AF7">
      <w:pPr>
        <w:spacing w:line="480" w:lineRule="auto"/>
        <w:rPr>
          <w:rFonts w:ascii="Times New Roman" w:hAnsi="Times New Roman" w:cs="Times New Roman"/>
        </w:rPr>
      </w:pPr>
    </w:p>
    <w:p w14:paraId="6880D589" w14:textId="77777777" w:rsidR="00C7317E" w:rsidRPr="003C72D4" w:rsidRDefault="00C7317E" w:rsidP="00E04AF7">
      <w:pPr>
        <w:spacing w:line="480" w:lineRule="auto"/>
        <w:rPr>
          <w:rFonts w:ascii="Times New Roman" w:hAnsi="Times New Roman" w:cs="Times New Roman"/>
        </w:rPr>
      </w:pPr>
    </w:p>
    <w:p w14:paraId="2624CFC4" w14:textId="77777777" w:rsidR="00AC5DA3" w:rsidRDefault="00AC5DA3" w:rsidP="00E04AF7">
      <w:pPr>
        <w:spacing w:line="480" w:lineRule="auto"/>
        <w:jc w:val="center"/>
        <w:rPr>
          <w:rFonts w:ascii="Times New Roman" w:hAnsi="Times New Roman" w:cs="Times New Roman"/>
          <w:b/>
          <w:sz w:val="32"/>
        </w:rPr>
      </w:pPr>
    </w:p>
    <w:p w14:paraId="6D434F58" w14:textId="77777777" w:rsidR="00AC5DA3" w:rsidRDefault="00AC5DA3" w:rsidP="00E04AF7">
      <w:pPr>
        <w:spacing w:line="480" w:lineRule="auto"/>
        <w:jc w:val="center"/>
        <w:rPr>
          <w:rFonts w:ascii="Times New Roman" w:hAnsi="Times New Roman" w:cs="Times New Roman"/>
          <w:b/>
          <w:sz w:val="32"/>
        </w:rPr>
      </w:pPr>
    </w:p>
    <w:p w14:paraId="2BFC5E2F" w14:textId="77777777" w:rsidR="007E4747" w:rsidRDefault="007E4747" w:rsidP="00E04AF7">
      <w:pPr>
        <w:spacing w:after="0" w:line="480" w:lineRule="auto"/>
        <w:rPr>
          <w:rFonts w:ascii="Times New Roman" w:hAnsi="Times New Roman" w:cs="Times New Roman"/>
          <w:b/>
          <w:sz w:val="32"/>
        </w:rPr>
      </w:pPr>
      <w:r>
        <w:rPr>
          <w:rFonts w:ascii="Times New Roman" w:hAnsi="Times New Roman" w:cs="Times New Roman"/>
          <w:b/>
          <w:sz w:val="32"/>
        </w:rPr>
        <w:br w:type="page"/>
      </w:r>
    </w:p>
    <w:p w14:paraId="7EA05910" w14:textId="3B7EA846" w:rsidR="0019184A" w:rsidRPr="0019184A" w:rsidRDefault="002B4066" w:rsidP="0019184A">
      <w:pPr>
        <w:spacing w:line="480" w:lineRule="auto"/>
        <w:jc w:val="center"/>
        <w:outlineLvl w:val="0"/>
        <w:rPr>
          <w:rFonts w:ascii="Times New Roman" w:hAnsi="Times New Roman" w:cs="Times New Roman"/>
          <w:b/>
          <w:sz w:val="32"/>
        </w:rPr>
      </w:pPr>
      <w:r w:rsidRPr="003C72D4">
        <w:rPr>
          <w:rFonts w:ascii="Times New Roman" w:hAnsi="Times New Roman" w:cs="Times New Roman"/>
          <w:b/>
          <w:sz w:val="32"/>
        </w:rPr>
        <w:lastRenderedPageBreak/>
        <w:t>Table</w:t>
      </w:r>
      <w:r w:rsidR="004A091C">
        <w:rPr>
          <w:rFonts w:ascii="Times New Roman" w:hAnsi="Times New Roman" w:cs="Times New Roman"/>
          <w:b/>
          <w:sz w:val="32"/>
        </w:rPr>
        <w:t xml:space="preserve">s </w:t>
      </w:r>
    </w:p>
    <w:p w14:paraId="39B900E9" w14:textId="3345F1AD" w:rsidR="00E24B46" w:rsidRPr="003C72D4" w:rsidRDefault="00E24B46" w:rsidP="00E24B46">
      <w:pPr>
        <w:spacing w:line="480" w:lineRule="auto"/>
        <w:outlineLvl w:val="0"/>
        <w:rPr>
          <w:rFonts w:ascii="Times New Roman" w:hAnsi="Times New Roman" w:cs="Times New Roman"/>
        </w:rPr>
      </w:pPr>
      <w:r w:rsidRPr="003C72D4">
        <w:rPr>
          <w:rFonts w:ascii="Times New Roman" w:hAnsi="Times New Roman" w:cs="Times New Roman"/>
        </w:rPr>
        <w:t>Table</w:t>
      </w:r>
      <w:r>
        <w:rPr>
          <w:rFonts w:ascii="Times New Roman" w:hAnsi="Times New Roman" w:cs="Times New Roman"/>
        </w:rPr>
        <w:t xml:space="preserve"> 1</w:t>
      </w:r>
      <w:r w:rsidRPr="003C72D4">
        <w:rPr>
          <w:rFonts w:ascii="Times New Roman" w:hAnsi="Times New Roman" w:cs="Times New Roman"/>
        </w:rPr>
        <w:t>: Patient characteristics</w:t>
      </w:r>
    </w:p>
    <w:tbl>
      <w:tblPr>
        <w:tblStyle w:val="TableGrid"/>
        <w:tblW w:w="0" w:type="auto"/>
        <w:tblBorders>
          <w:insideV w:val="none" w:sz="0" w:space="0" w:color="auto"/>
        </w:tblBorders>
        <w:tblLook w:val="0420" w:firstRow="1" w:lastRow="0" w:firstColumn="0" w:lastColumn="0" w:noHBand="0" w:noVBand="1"/>
      </w:tblPr>
      <w:tblGrid>
        <w:gridCol w:w="3748"/>
        <w:gridCol w:w="436"/>
        <w:gridCol w:w="601"/>
      </w:tblGrid>
      <w:tr w:rsidR="00E24B46" w:rsidRPr="003C72D4" w14:paraId="7B81C181" w14:textId="77777777" w:rsidTr="00A7488D">
        <w:trPr>
          <w:trHeight w:val="242"/>
        </w:trPr>
        <w:tc>
          <w:tcPr>
            <w:tcW w:w="0" w:type="auto"/>
            <w:vAlign w:val="center"/>
            <w:hideMark/>
          </w:tcPr>
          <w:p w14:paraId="0964CA2F" w14:textId="77777777" w:rsidR="00E24B46" w:rsidRPr="003C72D4" w:rsidRDefault="00E24B46" w:rsidP="00A7488D">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Feature</w:t>
            </w:r>
          </w:p>
        </w:tc>
        <w:tc>
          <w:tcPr>
            <w:tcW w:w="0" w:type="auto"/>
            <w:vAlign w:val="center"/>
            <w:hideMark/>
          </w:tcPr>
          <w:p w14:paraId="7AAD10E3" w14:textId="77777777" w:rsidR="00E24B46" w:rsidRPr="003C72D4" w:rsidRDefault="00E24B46" w:rsidP="00A7488D">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n</w:t>
            </w:r>
          </w:p>
        </w:tc>
        <w:tc>
          <w:tcPr>
            <w:tcW w:w="0" w:type="auto"/>
            <w:vAlign w:val="center"/>
            <w:hideMark/>
          </w:tcPr>
          <w:p w14:paraId="5C6DCDEC" w14:textId="77777777" w:rsidR="00E24B46" w:rsidRPr="003C72D4" w:rsidRDefault="00E24B46" w:rsidP="00A7488D">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w:t>
            </w:r>
          </w:p>
        </w:tc>
      </w:tr>
      <w:tr w:rsidR="00E24B46" w:rsidRPr="003C72D4" w14:paraId="211EBD1B" w14:textId="77777777" w:rsidTr="00A7488D">
        <w:trPr>
          <w:trHeight w:val="147"/>
        </w:trPr>
        <w:tc>
          <w:tcPr>
            <w:tcW w:w="0" w:type="auto"/>
            <w:vAlign w:val="center"/>
            <w:hideMark/>
          </w:tcPr>
          <w:p w14:paraId="3BE96BD9"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Bilateral</w:t>
            </w:r>
          </w:p>
        </w:tc>
        <w:tc>
          <w:tcPr>
            <w:tcW w:w="0" w:type="auto"/>
            <w:vAlign w:val="center"/>
            <w:hideMark/>
          </w:tcPr>
          <w:p w14:paraId="04DB3296"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57</w:t>
            </w:r>
          </w:p>
        </w:tc>
        <w:tc>
          <w:tcPr>
            <w:tcW w:w="0" w:type="auto"/>
            <w:vAlign w:val="center"/>
            <w:hideMark/>
          </w:tcPr>
          <w:p w14:paraId="6830544B"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100</w:t>
            </w:r>
          </w:p>
        </w:tc>
      </w:tr>
      <w:tr w:rsidR="00E24B46" w:rsidRPr="003C72D4" w14:paraId="39B4B72F" w14:textId="77777777" w:rsidTr="00A7488D">
        <w:trPr>
          <w:trHeight w:val="336"/>
        </w:trPr>
        <w:tc>
          <w:tcPr>
            <w:tcW w:w="0" w:type="auto"/>
            <w:vAlign w:val="center"/>
          </w:tcPr>
          <w:p w14:paraId="334971F4"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Bilateral Risk-Reducing (RR)</w:t>
            </w:r>
          </w:p>
        </w:tc>
        <w:tc>
          <w:tcPr>
            <w:tcW w:w="0" w:type="auto"/>
            <w:vAlign w:val="center"/>
          </w:tcPr>
          <w:p w14:paraId="23A55983"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29</w:t>
            </w:r>
          </w:p>
        </w:tc>
        <w:tc>
          <w:tcPr>
            <w:tcW w:w="0" w:type="auto"/>
            <w:vAlign w:val="center"/>
          </w:tcPr>
          <w:p w14:paraId="1967AF17"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50.9</w:t>
            </w:r>
          </w:p>
        </w:tc>
      </w:tr>
      <w:tr w:rsidR="00E24B46" w:rsidRPr="003C72D4" w14:paraId="7E63BE40" w14:textId="77777777" w:rsidTr="00A7488D">
        <w:trPr>
          <w:trHeight w:val="336"/>
        </w:trPr>
        <w:tc>
          <w:tcPr>
            <w:tcW w:w="0" w:type="auto"/>
            <w:vAlign w:val="center"/>
          </w:tcPr>
          <w:p w14:paraId="64E457E5"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Therapeutic + Contralateral</w:t>
            </w:r>
          </w:p>
          <w:p w14:paraId="270CD385"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Risk-Reducing (TR)</w:t>
            </w:r>
          </w:p>
        </w:tc>
        <w:tc>
          <w:tcPr>
            <w:tcW w:w="0" w:type="auto"/>
            <w:vAlign w:val="center"/>
          </w:tcPr>
          <w:p w14:paraId="321B5B4D"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19</w:t>
            </w:r>
          </w:p>
        </w:tc>
        <w:tc>
          <w:tcPr>
            <w:tcW w:w="0" w:type="auto"/>
            <w:vAlign w:val="center"/>
          </w:tcPr>
          <w:p w14:paraId="5E8A6579"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33.3</w:t>
            </w:r>
          </w:p>
        </w:tc>
      </w:tr>
      <w:tr w:rsidR="00E24B46" w:rsidRPr="003C72D4" w14:paraId="0064E444" w14:textId="77777777" w:rsidTr="00A7488D">
        <w:trPr>
          <w:trHeight w:val="336"/>
        </w:trPr>
        <w:tc>
          <w:tcPr>
            <w:tcW w:w="0" w:type="auto"/>
            <w:vAlign w:val="center"/>
          </w:tcPr>
          <w:p w14:paraId="5386A1A6"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Bilateral Therapeutic (TT)</w:t>
            </w:r>
          </w:p>
        </w:tc>
        <w:tc>
          <w:tcPr>
            <w:tcW w:w="0" w:type="auto"/>
            <w:vAlign w:val="center"/>
          </w:tcPr>
          <w:p w14:paraId="6EF435A5"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9</w:t>
            </w:r>
          </w:p>
        </w:tc>
        <w:tc>
          <w:tcPr>
            <w:tcW w:w="0" w:type="auto"/>
            <w:vAlign w:val="center"/>
          </w:tcPr>
          <w:p w14:paraId="29BADAB4"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15.8</w:t>
            </w:r>
          </w:p>
        </w:tc>
      </w:tr>
      <w:tr w:rsidR="00E24B46" w:rsidRPr="003C72D4" w14:paraId="027E0DAE" w14:textId="77777777" w:rsidTr="00A7488D">
        <w:trPr>
          <w:trHeight w:val="336"/>
        </w:trPr>
        <w:tc>
          <w:tcPr>
            <w:tcW w:w="0" w:type="auto"/>
            <w:vAlign w:val="center"/>
          </w:tcPr>
          <w:p w14:paraId="3995B302"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Active Smoker</w:t>
            </w:r>
          </w:p>
        </w:tc>
        <w:tc>
          <w:tcPr>
            <w:tcW w:w="0" w:type="auto"/>
            <w:vAlign w:val="center"/>
          </w:tcPr>
          <w:p w14:paraId="3F01374F"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4</w:t>
            </w:r>
          </w:p>
        </w:tc>
        <w:tc>
          <w:tcPr>
            <w:tcW w:w="0" w:type="auto"/>
            <w:vAlign w:val="center"/>
          </w:tcPr>
          <w:p w14:paraId="2CB3A2EC"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7.0</w:t>
            </w:r>
          </w:p>
        </w:tc>
      </w:tr>
      <w:tr w:rsidR="00E24B46" w:rsidRPr="003C72D4" w14:paraId="50F985E5" w14:textId="77777777" w:rsidTr="00A7488D">
        <w:trPr>
          <w:trHeight w:val="336"/>
        </w:trPr>
        <w:tc>
          <w:tcPr>
            <w:tcW w:w="0" w:type="auto"/>
            <w:vAlign w:val="center"/>
          </w:tcPr>
          <w:p w14:paraId="38DF8CCD"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Autologous Reconstruction</w:t>
            </w:r>
          </w:p>
        </w:tc>
        <w:tc>
          <w:tcPr>
            <w:tcW w:w="0" w:type="auto"/>
            <w:vAlign w:val="center"/>
          </w:tcPr>
          <w:p w14:paraId="73295DFA"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25</w:t>
            </w:r>
          </w:p>
        </w:tc>
        <w:tc>
          <w:tcPr>
            <w:tcW w:w="0" w:type="auto"/>
            <w:vAlign w:val="center"/>
          </w:tcPr>
          <w:p w14:paraId="150737EF"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43.9</w:t>
            </w:r>
          </w:p>
        </w:tc>
      </w:tr>
      <w:tr w:rsidR="00E24B46" w:rsidRPr="003C72D4" w14:paraId="2DA74009" w14:textId="77777777" w:rsidTr="00A7488D">
        <w:trPr>
          <w:trHeight w:val="336"/>
        </w:trPr>
        <w:tc>
          <w:tcPr>
            <w:tcW w:w="0" w:type="auto"/>
            <w:vAlign w:val="center"/>
          </w:tcPr>
          <w:p w14:paraId="0F927344"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Implant-based Reconstruction</w:t>
            </w:r>
          </w:p>
        </w:tc>
        <w:tc>
          <w:tcPr>
            <w:tcW w:w="0" w:type="auto"/>
            <w:vAlign w:val="center"/>
          </w:tcPr>
          <w:p w14:paraId="005CBFB7"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32</w:t>
            </w:r>
          </w:p>
        </w:tc>
        <w:tc>
          <w:tcPr>
            <w:tcW w:w="0" w:type="auto"/>
            <w:vAlign w:val="center"/>
          </w:tcPr>
          <w:p w14:paraId="013371F4"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56.1</w:t>
            </w:r>
          </w:p>
        </w:tc>
      </w:tr>
      <w:tr w:rsidR="00E24B46" w:rsidRPr="003C72D4" w14:paraId="2C02B98D" w14:textId="77777777" w:rsidTr="00A7488D">
        <w:trPr>
          <w:trHeight w:val="336"/>
        </w:trPr>
        <w:tc>
          <w:tcPr>
            <w:tcW w:w="0" w:type="auto"/>
            <w:vAlign w:val="center"/>
          </w:tcPr>
          <w:p w14:paraId="0450696F"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Axillary Node Clearance</w:t>
            </w:r>
          </w:p>
        </w:tc>
        <w:tc>
          <w:tcPr>
            <w:tcW w:w="0" w:type="auto"/>
            <w:vAlign w:val="center"/>
          </w:tcPr>
          <w:p w14:paraId="1BE97D0D"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17</w:t>
            </w:r>
          </w:p>
        </w:tc>
        <w:tc>
          <w:tcPr>
            <w:tcW w:w="0" w:type="auto"/>
            <w:vAlign w:val="center"/>
          </w:tcPr>
          <w:p w14:paraId="676F1843"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29.8</w:t>
            </w:r>
          </w:p>
        </w:tc>
      </w:tr>
      <w:tr w:rsidR="00E24B46" w:rsidRPr="003C72D4" w14:paraId="2E58FAC5" w14:textId="77777777" w:rsidTr="00A7488D">
        <w:trPr>
          <w:trHeight w:val="336"/>
        </w:trPr>
        <w:tc>
          <w:tcPr>
            <w:tcW w:w="0" w:type="auto"/>
            <w:vAlign w:val="center"/>
          </w:tcPr>
          <w:p w14:paraId="7F952FAF"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Outpatient-Managed Complications</w:t>
            </w:r>
          </w:p>
        </w:tc>
        <w:tc>
          <w:tcPr>
            <w:tcW w:w="0" w:type="auto"/>
            <w:vAlign w:val="center"/>
          </w:tcPr>
          <w:p w14:paraId="19534822"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11</w:t>
            </w:r>
          </w:p>
        </w:tc>
        <w:tc>
          <w:tcPr>
            <w:tcW w:w="0" w:type="auto"/>
            <w:vAlign w:val="center"/>
          </w:tcPr>
          <w:p w14:paraId="2B03080F"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19.3</w:t>
            </w:r>
          </w:p>
        </w:tc>
      </w:tr>
      <w:tr w:rsidR="00E24B46" w:rsidRPr="003C72D4" w14:paraId="4419F102" w14:textId="77777777" w:rsidTr="00A7488D">
        <w:trPr>
          <w:trHeight w:val="336"/>
        </w:trPr>
        <w:tc>
          <w:tcPr>
            <w:tcW w:w="0" w:type="auto"/>
            <w:vAlign w:val="center"/>
          </w:tcPr>
          <w:p w14:paraId="269930CF"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Inpatient-Managed Complications</w:t>
            </w:r>
          </w:p>
        </w:tc>
        <w:tc>
          <w:tcPr>
            <w:tcW w:w="0" w:type="auto"/>
            <w:vAlign w:val="center"/>
          </w:tcPr>
          <w:p w14:paraId="5DF2357C"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24</w:t>
            </w:r>
          </w:p>
        </w:tc>
        <w:tc>
          <w:tcPr>
            <w:tcW w:w="0" w:type="auto"/>
            <w:vAlign w:val="center"/>
          </w:tcPr>
          <w:p w14:paraId="2FFAD068"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42.1</w:t>
            </w:r>
          </w:p>
        </w:tc>
      </w:tr>
      <w:tr w:rsidR="00E24B46" w:rsidRPr="003C72D4" w14:paraId="78536872" w14:textId="77777777" w:rsidTr="00A7488D">
        <w:trPr>
          <w:trHeight w:val="336"/>
        </w:trPr>
        <w:tc>
          <w:tcPr>
            <w:tcW w:w="0" w:type="auto"/>
            <w:vAlign w:val="center"/>
          </w:tcPr>
          <w:p w14:paraId="323FC1A7"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Adjuvant Therapy (Biologic +</w:t>
            </w:r>
          </w:p>
          <w:p w14:paraId="52F4FB09"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Chemotherapy excluding Radiotherapy)</w:t>
            </w:r>
          </w:p>
        </w:tc>
        <w:tc>
          <w:tcPr>
            <w:tcW w:w="0" w:type="auto"/>
            <w:vAlign w:val="center"/>
          </w:tcPr>
          <w:p w14:paraId="1B4F5A2B"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9</w:t>
            </w:r>
          </w:p>
        </w:tc>
        <w:tc>
          <w:tcPr>
            <w:tcW w:w="0" w:type="auto"/>
            <w:vAlign w:val="center"/>
          </w:tcPr>
          <w:p w14:paraId="4E42EB8D"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15.8</w:t>
            </w:r>
          </w:p>
        </w:tc>
      </w:tr>
      <w:tr w:rsidR="00E24B46" w:rsidRPr="003C72D4" w14:paraId="04CBA065" w14:textId="77777777" w:rsidTr="00A7488D">
        <w:trPr>
          <w:trHeight w:val="336"/>
        </w:trPr>
        <w:tc>
          <w:tcPr>
            <w:tcW w:w="0" w:type="auto"/>
            <w:vAlign w:val="center"/>
          </w:tcPr>
          <w:p w14:paraId="32DAD0A8"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Radiotherapy</w:t>
            </w:r>
          </w:p>
        </w:tc>
        <w:tc>
          <w:tcPr>
            <w:tcW w:w="0" w:type="auto"/>
            <w:vAlign w:val="center"/>
          </w:tcPr>
          <w:p w14:paraId="0F837E99"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21</w:t>
            </w:r>
          </w:p>
        </w:tc>
        <w:tc>
          <w:tcPr>
            <w:tcW w:w="0" w:type="auto"/>
            <w:vAlign w:val="center"/>
          </w:tcPr>
          <w:p w14:paraId="429C6496"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36.8</w:t>
            </w:r>
          </w:p>
        </w:tc>
      </w:tr>
      <w:tr w:rsidR="00E24B46" w:rsidRPr="003C72D4" w14:paraId="69D9C1FA" w14:textId="77777777" w:rsidTr="00A7488D">
        <w:trPr>
          <w:trHeight w:val="336"/>
        </w:trPr>
        <w:tc>
          <w:tcPr>
            <w:tcW w:w="0" w:type="auto"/>
            <w:vAlign w:val="center"/>
          </w:tcPr>
          <w:p w14:paraId="12D4E443"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Nipple Reconstruction</w:t>
            </w:r>
          </w:p>
        </w:tc>
        <w:tc>
          <w:tcPr>
            <w:tcW w:w="0" w:type="auto"/>
            <w:vAlign w:val="center"/>
          </w:tcPr>
          <w:p w14:paraId="0C45A035"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28</w:t>
            </w:r>
          </w:p>
        </w:tc>
        <w:tc>
          <w:tcPr>
            <w:tcW w:w="0" w:type="auto"/>
            <w:vAlign w:val="center"/>
          </w:tcPr>
          <w:p w14:paraId="661FB7C4"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49.1</w:t>
            </w:r>
          </w:p>
        </w:tc>
      </w:tr>
      <w:tr w:rsidR="00E24B46" w:rsidRPr="003C72D4" w14:paraId="023D3351" w14:textId="77777777" w:rsidTr="00A7488D">
        <w:trPr>
          <w:trHeight w:val="336"/>
        </w:trPr>
        <w:tc>
          <w:tcPr>
            <w:tcW w:w="0" w:type="auto"/>
            <w:vAlign w:val="center"/>
          </w:tcPr>
          <w:p w14:paraId="61F3839D"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BRCA-positive</w:t>
            </w:r>
          </w:p>
        </w:tc>
        <w:tc>
          <w:tcPr>
            <w:tcW w:w="0" w:type="auto"/>
            <w:vAlign w:val="center"/>
          </w:tcPr>
          <w:p w14:paraId="560CF82C"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35</w:t>
            </w:r>
          </w:p>
        </w:tc>
        <w:tc>
          <w:tcPr>
            <w:tcW w:w="0" w:type="auto"/>
            <w:vAlign w:val="center"/>
          </w:tcPr>
          <w:p w14:paraId="4A999D87" w14:textId="77777777" w:rsidR="00E24B46" w:rsidRPr="003C72D4" w:rsidRDefault="00E24B46" w:rsidP="00A7488D">
            <w:pPr>
              <w:spacing w:before="40" w:after="40" w:line="480" w:lineRule="auto"/>
              <w:rPr>
                <w:rFonts w:ascii="Times New Roman" w:hAnsi="Times New Roman" w:cs="Times New Roman"/>
              </w:rPr>
            </w:pPr>
            <w:r w:rsidRPr="003C72D4">
              <w:rPr>
                <w:rFonts w:ascii="Times New Roman" w:hAnsi="Times New Roman" w:cs="Times New Roman"/>
              </w:rPr>
              <w:t>61.4</w:t>
            </w:r>
          </w:p>
        </w:tc>
      </w:tr>
    </w:tbl>
    <w:p w14:paraId="6D1F3C9E" w14:textId="77777777" w:rsidR="00E24B46" w:rsidRDefault="00E24B46" w:rsidP="00E04AF7">
      <w:pPr>
        <w:spacing w:line="480" w:lineRule="auto"/>
        <w:rPr>
          <w:rFonts w:ascii="Times New Roman" w:hAnsi="Times New Roman" w:cs="Times New Roman"/>
        </w:rPr>
      </w:pPr>
    </w:p>
    <w:p w14:paraId="5D9CC3E4" w14:textId="77777777" w:rsidR="00B36B2E" w:rsidRDefault="00B36B2E" w:rsidP="00B36B2E">
      <w:pPr>
        <w:spacing w:line="480" w:lineRule="auto"/>
        <w:rPr>
          <w:rFonts w:ascii="Times New Roman" w:hAnsi="Times New Roman" w:cs="Times New Roman"/>
        </w:rPr>
      </w:pPr>
    </w:p>
    <w:p w14:paraId="30A52C5C" w14:textId="77777777" w:rsidR="00B36B2E" w:rsidRDefault="00B36B2E" w:rsidP="00B36B2E">
      <w:pPr>
        <w:spacing w:line="480" w:lineRule="auto"/>
        <w:rPr>
          <w:rFonts w:ascii="Times New Roman" w:hAnsi="Times New Roman" w:cs="Times New Roman"/>
        </w:rPr>
      </w:pPr>
    </w:p>
    <w:p w14:paraId="378F5E4C" w14:textId="7A3D7FA7" w:rsidR="00B36B2E" w:rsidRPr="003C72D4" w:rsidRDefault="00AB41F7" w:rsidP="00B36B2E">
      <w:pPr>
        <w:spacing w:line="480" w:lineRule="auto"/>
        <w:rPr>
          <w:rFonts w:ascii="Times New Roman" w:hAnsi="Times New Roman" w:cs="Times New Roman"/>
        </w:rPr>
      </w:pPr>
      <w:r>
        <w:rPr>
          <w:rFonts w:ascii="Times New Roman" w:hAnsi="Times New Roman" w:cs="Times New Roman"/>
        </w:rPr>
        <w:lastRenderedPageBreak/>
        <w:t>Table 2</w:t>
      </w:r>
      <w:r w:rsidR="00B36B2E">
        <w:rPr>
          <w:rFonts w:ascii="Times New Roman" w:hAnsi="Times New Roman" w:cs="Times New Roman"/>
        </w:rPr>
        <w:t>: Reconstruction Procedures</w:t>
      </w:r>
      <w:r w:rsidR="00BB226E">
        <w:rPr>
          <w:rFonts w:ascii="Times New Roman" w:hAnsi="Times New Roman" w:cs="Times New Roman"/>
        </w:rPr>
        <w:t xml:space="preserve">. </w:t>
      </w:r>
      <w:r w:rsidR="00541005">
        <w:rPr>
          <w:rFonts w:ascii="Times New Roman" w:hAnsi="Times New Roman" w:cs="Times New Roman"/>
        </w:rPr>
        <w:t xml:space="preserve">ADM = acellular dermal matrix. </w:t>
      </w:r>
      <w:r w:rsidR="00B36B2E">
        <w:rPr>
          <w:rFonts w:ascii="Times New Roman" w:hAnsi="Times New Roman" w:cs="Times New Roman"/>
        </w:rPr>
        <w:t xml:space="preserve">LD = latissimus </w:t>
      </w:r>
      <w:proofErr w:type="spellStart"/>
      <w:r w:rsidR="00B36B2E">
        <w:rPr>
          <w:rFonts w:ascii="Times New Roman" w:hAnsi="Times New Roman" w:cs="Times New Roman"/>
        </w:rPr>
        <w:t>dorsi</w:t>
      </w:r>
      <w:proofErr w:type="spellEnd"/>
      <w:r w:rsidR="00B36B2E">
        <w:rPr>
          <w:rFonts w:ascii="Times New Roman" w:hAnsi="Times New Roman" w:cs="Times New Roman"/>
        </w:rPr>
        <w:t xml:space="preserve">. SGAP = superior gluteal artery perforator. </w:t>
      </w:r>
    </w:p>
    <w:p w14:paraId="78F75B62" w14:textId="2247A2BE" w:rsidR="00B36B2E" w:rsidRDefault="00B36B2E" w:rsidP="00B36B2E">
      <w:pPr>
        <w:spacing w:after="0" w:line="240" w:lineRule="auto"/>
        <w:rPr>
          <w:rFonts w:ascii="Times New Roman" w:hAnsi="Times New Roman" w:cs="Times New Roman"/>
        </w:rPr>
      </w:pPr>
    </w:p>
    <w:tbl>
      <w:tblPr>
        <w:tblStyle w:val="TableGrid"/>
        <w:tblpPr w:leftFromText="180" w:rightFromText="180" w:vertAnchor="page" w:horzAnchor="margin" w:tblpY="3467"/>
        <w:tblW w:w="0" w:type="auto"/>
        <w:tblBorders>
          <w:insideV w:val="none" w:sz="0" w:space="0" w:color="auto"/>
        </w:tblBorders>
        <w:tblLook w:val="0420" w:firstRow="1" w:lastRow="0" w:firstColumn="0" w:lastColumn="0" w:noHBand="0" w:noVBand="1"/>
      </w:tblPr>
      <w:tblGrid>
        <w:gridCol w:w="3062"/>
        <w:gridCol w:w="436"/>
        <w:gridCol w:w="601"/>
      </w:tblGrid>
      <w:tr w:rsidR="00974006" w:rsidRPr="003C72D4" w14:paraId="7218893E" w14:textId="77777777" w:rsidTr="00974006">
        <w:trPr>
          <w:trHeight w:val="242"/>
        </w:trPr>
        <w:tc>
          <w:tcPr>
            <w:tcW w:w="0" w:type="auto"/>
            <w:vAlign w:val="center"/>
            <w:hideMark/>
          </w:tcPr>
          <w:p w14:paraId="4A7FF537" w14:textId="77777777" w:rsidR="00974006" w:rsidRPr="003C72D4" w:rsidRDefault="00974006" w:rsidP="00974006">
            <w:pPr>
              <w:spacing w:before="40" w:after="40" w:line="480" w:lineRule="auto"/>
              <w:jc w:val="center"/>
              <w:rPr>
                <w:rFonts w:ascii="Times New Roman" w:hAnsi="Times New Roman" w:cs="Times New Roman"/>
                <w:b/>
                <w:sz w:val="28"/>
              </w:rPr>
            </w:pPr>
            <w:r>
              <w:rPr>
                <w:rFonts w:ascii="Times New Roman" w:hAnsi="Times New Roman" w:cs="Times New Roman"/>
                <w:b/>
                <w:sz w:val="28"/>
              </w:rPr>
              <w:t>Reconstruction Type</w:t>
            </w:r>
          </w:p>
        </w:tc>
        <w:tc>
          <w:tcPr>
            <w:tcW w:w="0" w:type="auto"/>
            <w:vAlign w:val="center"/>
            <w:hideMark/>
          </w:tcPr>
          <w:p w14:paraId="29EF2423" w14:textId="77777777" w:rsidR="00974006" w:rsidRPr="003C72D4" w:rsidRDefault="00974006" w:rsidP="00974006">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n</w:t>
            </w:r>
          </w:p>
        </w:tc>
        <w:tc>
          <w:tcPr>
            <w:tcW w:w="0" w:type="auto"/>
            <w:vAlign w:val="center"/>
            <w:hideMark/>
          </w:tcPr>
          <w:p w14:paraId="564A0E6F" w14:textId="77777777" w:rsidR="00974006" w:rsidRPr="003C72D4" w:rsidRDefault="00974006" w:rsidP="00974006">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w:t>
            </w:r>
          </w:p>
        </w:tc>
      </w:tr>
      <w:tr w:rsidR="00974006" w:rsidRPr="003C72D4" w14:paraId="4CF4D5F7" w14:textId="77777777" w:rsidTr="00974006">
        <w:trPr>
          <w:trHeight w:val="147"/>
        </w:trPr>
        <w:tc>
          <w:tcPr>
            <w:tcW w:w="0" w:type="auto"/>
            <w:vAlign w:val="center"/>
            <w:hideMark/>
          </w:tcPr>
          <w:p w14:paraId="32561652" w14:textId="77777777" w:rsidR="00974006" w:rsidRPr="003C72D4" w:rsidRDefault="00974006" w:rsidP="00974006">
            <w:pPr>
              <w:spacing w:before="40" w:after="40" w:line="480" w:lineRule="auto"/>
              <w:rPr>
                <w:rFonts w:ascii="Times New Roman" w:hAnsi="Times New Roman" w:cs="Times New Roman"/>
              </w:rPr>
            </w:pPr>
            <w:r>
              <w:rPr>
                <w:rFonts w:ascii="Times New Roman" w:hAnsi="Times New Roman" w:cs="Times New Roman"/>
              </w:rPr>
              <w:t>Patients</w:t>
            </w:r>
          </w:p>
        </w:tc>
        <w:tc>
          <w:tcPr>
            <w:tcW w:w="0" w:type="auto"/>
            <w:vAlign w:val="center"/>
            <w:hideMark/>
          </w:tcPr>
          <w:p w14:paraId="2BA318F0" w14:textId="77777777" w:rsidR="00974006" w:rsidRPr="003C72D4" w:rsidRDefault="00974006" w:rsidP="00974006">
            <w:pPr>
              <w:spacing w:before="40" w:after="40" w:line="480" w:lineRule="auto"/>
              <w:rPr>
                <w:rFonts w:ascii="Times New Roman" w:hAnsi="Times New Roman" w:cs="Times New Roman"/>
              </w:rPr>
            </w:pPr>
            <w:r>
              <w:rPr>
                <w:rFonts w:ascii="Times New Roman" w:hAnsi="Times New Roman" w:cs="Times New Roman"/>
              </w:rPr>
              <w:t>57</w:t>
            </w:r>
          </w:p>
        </w:tc>
        <w:tc>
          <w:tcPr>
            <w:tcW w:w="0" w:type="auto"/>
            <w:vAlign w:val="center"/>
            <w:hideMark/>
          </w:tcPr>
          <w:p w14:paraId="2B007E2A" w14:textId="77777777" w:rsidR="00974006" w:rsidRPr="003C72D4" w:rsidRDefault="00974006" w:rsidP="00974006">
            <w:pPr>
              <w:spacing w:before="40" w:after="40" w:line="480" w:lineRule="auto"/>
              <w:rPr>
                <w:rFonts w:ascii="Times New Roman" w:hAnsi="Times New Roman" w:cs="Times New Roman"/>
              </w:rPr>
            </w:pPr>
            <w:r w:rsidRPr="003C72D4">
              <w:rPr>
                <w:rFonts w:ascii="Times New Roman" w:hAnsi="Times New Roman" w:cs="Times New Roman"/>
              </w:rPr>
              <w:t>100</w:t>
            </w:r>
          </w:p>
        </w:tc>
      </w:tr>
      <w:tr w:rsidR="00974006" w:rsidRPr="003C72D4" w14:paraId="79520F33" w14:textId="77777777" w:rsidTr="00974006">
        <w:trPr>
          <w:trHeight w:val="336"/>
        </w:trPr>
        <w:tc>
          <w:tcPr>
            <w:tcW w:w="0" w:type="auto"/>
            <w:vAlign w:val="center"/>
          </w:tcPr>
          <w:p w14:paraId="67C15439" w14:textId="47EF161D" w:rsidR="00974006" w:rsidRPr="00281B4B" w:rsidRDefault="00533FDF" w:rsidP="00974006">
            <w:pPr>
              <w:spacing w:before="40" w:after="40" w:line="480" w:lineRule="auto"/>
              <w:rPr>
                <w:rFonts w:ascii="Times New Roman" w:hAnsi="Times New Roman" w:cs="Times New Roman"/>
                <w:b/>
              </w:rPr>
            </w:pPr>
            <w:r>
              <w:rPr>
                <w:rFonts w:ascii="Times New Roman" w:hAnsi="Times New Roman" w:cs="Times New Roman"/>
                <w:b/>
              </w:rPr>
              <w:t>Implant-b</w:t>
            </w:r>
            <w:r w:rsidR="00281B4B">
              <w:rPr>
                <w:rFonts w:ascii="Times New Roman" w:hAnsi="Times New Roman" w:cs="Times New Roman"/>
                <w:b/>
              </w:rPr>
              <w:t>ased</w:t>
            </w:r>
          </w:p>
        </w:tc>
        <w:tc>
          <w:tcPr>
            <w:tcW w:w="0" w:type="auto"/>
            <w:vAlign w:val="center"/>
          </w:tcPr>
          <w:p w14:paraId="7EC8F355" w14:textId="6BB8539C" w:rsidR="00974006" w:rsidRPr="00054516" w:rsidRDefault="00281B4B" w:rsidP="00974006">
            <w:pPr>
              <w:spacing w:before="40" w:after="40" w:line="480" w:lineRule="auto"/>
              <w:rPr>
                <w:rFonts w:ascii="Times New Roman" w:hAnsi="Times New Roman" w:cs="Times New Roman"/>
                <w:b/>
              </w:rPr>
            </w:pPr>
            <w:r w:rsidRPr="00054516">
              <w:rPr>
                <w:rFonts w:ascii="Times New Roman" w:hAnsi="Times New Roman" w:cs="Times New Roman"/>
                <w:b/>
              </w:rPr>
              <w:t>32</w:t>
            </w:r>
          </w:p>
        </w:tc>
        <w:tc>
          <w:tcPr>
            <w:tcW w:w="0" w:type="auto"/>
            <w:vAlign w:val="center"/>
          </w:tcPr>
          <w:p w14:paraId="7E2C01E8" w14:textId="66DB1119" w:rsidR="00974006" w:rsidRPr="00054516" w:rsidRDefault="00095623" w:rsidP="00974006">
            <w:pPr>
              <w:spacing w:before="40" w:after="40" w:line="480" w:lineRule="auto"/>
              <w:rPr>
                <w:rFonts w:ascii="Times New Roman" w:hAnsi="Times New Roman" w:cs="Times New Roman"/>
                <w:b/>
              </w:rPr>
            </w:pPr>
            <w:r w:rsidRPr="00054516">
              <w:rPr>
                <w:rFonts w:ascii="Times New Roman" w:hAnsi="Times New Roman" w:cs="Times New Roman"/>
                <w:b/>
              </w:rPr>
              <w:t>56</w:t>
            </w:r>
            <w:r w:rsidR="00974006" w:rsidRPr="00054516">
              <w:rPr>
                <w:rFonts w:ascii="Times New Roman" w:hAnsi="Times New Roman" w:cs="Times New Roman"/>
                <w:b/>
              </w:rPr>
              <w:t>.1</w:t>
            </w:r>
          </w:p>
        </w:tc>
      </w:tr>
      <w:tr w:rsidR="00974006" w:rsidRPr="003C72D4" w14:paraId="659FFCFD" w14:textId="77777777" w:rsidTr="00974006">
        <w:trPr>
          <w:trHeight w:val="336"/>
        </w:trPr>
        <w:tc>
          <w:tcPr>
            <w:tcW w:w="0" w:type="auto"/>
            <w:vAlign w:val="center"/>
          </w:tcPr>
          <w:p w14:paraId="5C1E0359" w14:textId="277CF42A" w:rsidR="00974006" w:rsidRPr="00541005" w:rsidRDefault="00541005" w:rsidP="00541005">
            <w:pPr>
              <w:spacing w:before="40" w:after="40" w:line="480" w:lineRule="auto"/>
              <w:rPr>
                <w:rFonts w:ascii="Times New Roman" w:hAnsi="Times New Roman" w:cs="Times New Roman"/>
              </w:rPr>
            </w:pPr>
            <w:r w:rsidRPr="00541005">
              <w:rPr>
                <w:rFonts w:ascii="Times New Roman" w:hAnsi="Times New Roman" w:cs="Times New Roman"/>
              </w:rPr>
              <w:t>-</w:t>
            </w:r>
            <w:r>
              <w:rPr>
                <w:rFonts w:ascii="Times New Roman" w:hAnsi="Times New Roman" w:cs="Times New Roman"/>
              </w:rPr>
              <w:t xml:space="preserve"> </w:t>
            </w:r>
            <w:r w:rsidR="00281B4B" w:rsidRPr="00541005">
              <w:rPr>
                <w:rFonts w:ascii="Times New Roman" w:hAnsi="Times New Roman" w:cs="Times New Roman"/>
              </w:rPr>
              <w:t>Implant</w:t>
            </w:r>
            <w:r>
              <w:rPr>
                <w:rFonts w:ascii="Times New Roman" w:hAnsi="Times New Roman" w:cs="Times New Roman"/>
              </w:rPr>
              <w:t xml:space="preserve"> (sub-pectoral ± ADM)</w:t>
            </w:r>
          </w:p>
        </w:tc>
        <w:tc>
          <w:tcPr>
            <w:tcW w:w="0" w:type="auto"/>
            <w:vAlign w:val="center"/>
          </w:tcPr>
          <w:p w14:paraId="067355DC" w14:textId="3EEAA7E2" w:rsidR="00974006" w:rsidRPr="003C72D4" w:rsidRDefault="00281B4B" w:rsidP="00974006">
            <w:pPr>
              <w:spacing w:before="40" w:after="40" w:line="480" w:lineRule="auto"/>
              <w:rPr>
                <w:rFonts w:ascii="Times New Roman" w:hAnsi="Times New Roman" w:cs="Times New Roman"/>
              </w:rPr>
            </w:pPr>
            <w:r>
              <w:rPr>
                <w:rFonts w:ascii="Times New Roman" w:hAnsi="Times New Roman" w:cs="Times New Roman"/>
              </w:rPr>
              <w:t>24</w:t>
            </w:r>
          </w:p>
        </w:tc>
        <w:tc>
          <w:tcPr>
            <w:tcW w:w="0" w:type="auto"/>
            <w:vAlign w:val="center"/>
          </w:tcPr>
          <w:p w14:paraId="11B19B50" w14:textId="4433F734" w:rsidR="00974006" w:rsidRPr="003C72D4" w:rsidRDefault="00281B4B" w:rsidP="00974006">
            <w:pPr>
              <w:spacing w:before="40" w:after="40" w:line="480" w:lineRule="auto"/>
              <w:rPr>
                <w:rFonts w:ascii="Times New Roman" w:hAnsi="Times New Roman" w:cs="Times New Roman"/>
              </w:rPr>
            </w:pPr>
            <w:r>
              <w:rPr>
                <w:rFonts w:ascii="Times New Roman" w:hAnsi="Times New Roman" w:cs="Times New Roman"/>
              </w:rPr>
              <w:t>42</w:t>
            </w:r>
            <w:r w:rsidR="00974006">
              <w:rPr>
                <w:rFonts w:ascii="Times New Roman" w:hAnsi="Times New Roman" w:cs="Times New Roman"/>
              </w:rPr>
              <w:t>.</w:t>
            </w:r>
            <w:r>
              <w:rPr>
                <w:rFonts w:ascii="Times New Roman" w:hAnsi="Times New Roman" w:cs="Times New Roman"/>
              </w:rPr>
              <w:t>1</w:t>
            </w:r>
          </w:p>
        </w:tc>
      </w:tr>
      <w:tr w:rsidR="00281B4B" w:rsidRPr="003C72D4" w14:paraId="5979FD57" w14:textId="77777777" w:rsidTr="00974006">
        <w:trPr>
          <w:trHeight w:val="336"/>
        </w:trPr>
        <w:tc>
          <w:tcPr>
            <w:tcW w:w="0" w:type="auto"/>
            <w:vAlign w:val="center"/>
          </w:tcPr>
          <w:p w14:paraId="27A884A4" w14:textId="400B9859" w:rsidR="00281B4B" w:rsidRPr="00541005" w:rsidRDefault="00541005" w:rsidP="00541005">
            <w:pPr>
              <w:spacing w:before="40" w:after="40" w:line="480" w:lineRule="auto"/>
              <w:rPr>
                <w:rFonts w:ascii="Times New Roman" w:hAnsi="Times New Roman" w:cs="Times New Roman"/>
              </w:rPr>
            </w:pPr>
            <w:r w:rsidRPr="00541005">
              <w:rPr>
                <w:rFonts w:ascii="Times New Roman" w:hAnsi="Times New Roman" w:cs="Times New Roman"/>
              </w:rPr>
              <w:t>-</w:t>
            </w:r>
            <w:r>
              <w:rPr>
                <w:rFonts w:ascii="Times New Roman" w:hAnsi="Times New Roman" w:cs="Times New Roman"/>
              </w:rPr>
              <w:t xml:space="preserve"> </w:t>
            </w:r>
            <w:r w:rsidR="00271A47" w:rsidRPr="00541005">
              <w:rPr>
                <w:rFonts w:ascii="Times New Roman" w:hAnsi="Times New Roman" w:cs="Times New Roman"/>
              </w:rPr>
              <w:t>LD with i</w:t>
            </w:r>
            <w:r w:rsidR="00281B4B" w:rsidRPr="00541005">
              <w:rPr>
                <w:rFonts w:ascii="Times New Roman" w:hAnsi="Times New Roman" w:cs="Times New Roman"/>
              </w:rPr>
              <w:t>mplant</w:t>
            </w:r>
            <w:r w:rsidR="00271A47" w:rsidRPr="00541005">
              <w:rPr>
                <w:rFonts w:ascii="Times New Roman" w:hAnsi="Times New Roman" w:cs="Times New Roman"/>
              </w:rPr>
              <w:t>s</w:t>
            </w:r>
          </w:p>
        </w:tc>
        <w:tc>
          <w:tcPr>
            <w:tcW w:w="0" w:type="auto"/>
            <w:vAlign w:val="center"/>
          </w:tcPr>
          <w:p w14:paraId="06F545B3" w14:textId="6EF78E15" w:rsidR="00281B4B" w:rsidRDefault="00281B4B" w:rsidP="00281B4B">
            <w:pPr>
              <w:spacing w:before="40" w:after="40" w:line="480" w:lineRule="auto"/>
              <w:rPr>
                <w:rFonts w:ascii="Times New Roman" w:hAnsi="Times New Roman" w:cs="Times New Roman"/>
              </w:rPr>
            </w:pPr>
            <w:r>
              <w:rPr>
                <w:rFonts w:ascii="Times New Roman" w:hAnsi="Times New Roman" w:cs="Times New Roman"/>
              </w:rPr>
              <w:t>8</w:t>
            </w:r>
          </w:p>
        </w:tc>
        <w:tc>
          <w:tcPr>
            <w:tcW w:w="0" w:type="auto"/>
            <w:vAlign w:val="center"/>
          </w:tcPr>
          <w:p w14:paraId="0A7F8766" w14:textId="2A12AD4C" w:rsidR="00281B4B" w:rsidRDefault="00281B4B" w:rsidP="00281B4B">
            <w:pPr>
              <w:spacing w:before="40" w:after="40" w:line="480" w:lineRule="auto"/>
              <w:rPr>
                <w:rFonts w:ascii="Times New Roman" w:hAnsi="Times New Roman" w:cs="Times New Roman"/>
              </w:rPr>
            </w:pPr>
            <w:r>
              <w:rPr>
                <w:rFonts w:ascii="Times New Roman" w:hAnsi="Times New Roman" w:cs="Times New Roman"/>
              </w:rPr>
              <w:t>14.0</w:t>
            </w:r>
          </w:p>
        </w:tc>
      </w:tr>
      <w:tr w:rsidR="00533FDF" w:rsidRPr="003C72D4" w14:paraId="50BA79E1" w14:textId="77777777" w:rsidTr="00974006">
        <w:trPr>
          <w:trHeight w:val="336"/>
        </w:trPr>
        <w:tc>
          <w:tcPr>
            <w:tcW w:w="0" w:type="auto"/>
            <w:vAlign w:val="center"/>
          </w:tcPr>
          <w:p w14:paraId="7ACDECA5" w14:textId="1BB8A450" w:rsidR="00533FDF" w:rsidRPr="00054516" w:rsidRDefault="00533FDF" w:rsidP="00281B4B">
            <w:pPr>
              <w:spacing w:before="40" w:after="40" w:line="480" w:lineRule="auto"/>
              <w:rPr>
                <w:rFonts w:ascii="Times New Roman" w:hAnsi="Times New Roman" w:cs="Times New Roman"/>
                <w:b/>
              </w:rPr>
            </w:pPr>
            <w:r w:rsidRPr="00054516">
              <w:rPr>
                <w:rFonts w:ascii="Times New Roman" w:hAnsi="Times New Roman" w:cs="Times New Roman"/>
                <w:b/>
              </w:rPr>
              <w:t>Autologous</w:t>
            </w:r>
          </w:p>
        </w:tc>
        <w:tc>
          <w:tcPr>
            <w:tcW w:w="0" w:type="auto"/>
            <w:vAlign w:val="center"/>
          </w:tcPr>
          <w:p w14:paraId="48FC6236" w14:textId="4063EC8D" w:rsidR="00533FDF" w:rsidRPr="00054516" w:rsidRDefault="00054516" w:rsidP="00281B4B">
            <w:pPr>
              <w:spacing w:before="40" w:after="40" w:line="480" w:lineRule="auto"/>
              <w:rPr>
                <w:rFonts w:ascii="Times New Roman" w:hAnsi="Times New Roman" w:cs="Times New Roman"/>
                <w:b/>
              </w:rPr>
            </w:pPr>
            <w:r w:rsidRPr="00054516">
              <w:rPr>
                <w:rFonts w:ascii="Times New Roman" w:hAnsi="Times New Roman" w:cs="Times New Roman"/>
                <w:b/>
              </w:rPr>
              <w:t>25</w:t>
            </w:r>
          </w:p>
        </w:tc>
        <w:tc>
          <w:tcPr>
            <w:tcW w:w="0" w:type="auto"/>
            <w:vAlign w:val="center"/>
          </w:tcPr>
          <w:p w14:paraId="15509D97" w14:textId="35658BA8" w:rsidR="00533FDF" w:rsidRPr="00054516" w:rsidRDefault="00054516" w:rsidP="00281B4B">
            <w:pPr>
              <w:spacing w:before="40" w:after="40" w:line="480" w:lineRule="auto"/>
              <w:rPr>
                <w:rFonts w:ascii="Times New Roman" w:hAnsi="Times New Roman" w:cs="Times New Roman"/>
                <w:b/>
              </w:rPr>
            </w:pPr>
            <w:r w:rsidRPr="00054516">
              <w:rPr>
                <w:rFonts w:ascii="Times New Roman" w:hAnsi="Times New Roman" w:cs="Times New Roman"/>
                <w:b/>
              </w:rPr>
              <w:t>43.9</w:t>
            </w:r>
          </w:p>
        </w:tc>
      </w:tr>
      <w:tr w:rsidR="00281B4B" w:rsidRPr="003C72D4" w14:paraId="3CA7D9F7" w14:textId="77777777" w:rsidTr="00974006">
        <w:trPr>
          <w:trHeight w:val="336"/>
        </w:trPr>
        <w:tc>
          <w:tcPr>
            <w:tcW w:w="0" w:type="auto"/>
            <w:vAlign w:val="center"/>
          </w:tcPr>
          <w:p w14:paraId="45B96734" w14:textId="29A681C3" w:rsidR="00281B4B" w:rsidRPr="00541005" w:rsidRDefault="00541005" w:rsidP="00541005">
            <w:pPr>
              <w:spacing w:before="40" w:after="40" w:line="480" w:lineRule="auto"/>
              <w:rPr>
                <w:rFonts w:ascii="Times New Roman" w:hAnsi="Times New Roman" w:cs="Times New Roman"/>
              </w:rPr>
            </w:pPr>
            <w:r w:rsidRPr="00541005">
              <w:rPr>
                <w:rFonts w:ascii="Times New Roman" w:hAnsi="Times New Roman" w:cs="Times New Roman"/>
              </w:rPr>
              <w:t>-</w:t>
            </w:r>
            <w:r>
              <w:rPr>
                <w:rFonts w:ascii="Times New Roman" w:hAnsi="Times New Roman" w:cs="Times New Roman"/>
              </w:rPr>
              <w:t xml:space="preserve"> Free abdominal transfer</w:t>
            </w:r>
            <w:r>
              <w:rPr>
                <w:rFonts w:ascii="Times New Roman" w:hAnsi="Times New Roman" w:cs="Times New Roman"/>
                <w:vertAlign w:val="superscript"/>
              </w:rPr>
              <w:t>*</w:t>
            </w:r>
          </w:p>
        </w:tc>
        <w:tc>
          <w:tcPr>
            <w:tcW w:w="0" w:type="auto"/>
            <w:vAlign w:val="center"/>
          </w:tcPr>
          <w:p w14:paraId="74B901F1" w14:textId="4D4DB261" w:rsidR="00281B4B" w:rsidRPr="003C72D4" w:rsidRDefault="00BE4576" w:rsidP="00281B4B">
            <w:pPr>
              <w:spacing w:before="40" w:after="40" w:line="480" w:lineRule="auto"/>
              <w:rPr>
                <w:rFonts w:ascii="Times New Roman" w:hAnsi="Times New Roman" w:cs="Times New Roman"/>
              </w:rPr>
            </w:pPr>
            <w:r>
              <w:rPr>
                <w:rFonts w:ascii="Times New Roman" w:hAnsi="Times New Roman" w:cs="Times New Roman"/>
              </w:rPr>
              <w:t>21</w:t>
            </w:r>
          </w:p>
        </w:tc>
        <w:tc>
          <w:tcPr>
            <w:tcW w:w="0" w:type="auto"/>
            <w:vAlign w:val="center"/>
          </w:tcPr>
          <w:p w14:paraId="788C6266" w14:textId="3E51D233" w:rsidR="00281B4B" w:rsidRPr="003C72D4" w:rsidRDefault="00BE4576" w:rsidP="00281B4B">
            <w:pPr>
              <w:spacing w:before="40" w:after="40" w:line="480" w:lineRule="auto"/>
              <w:rPr>
                <w:rFonts w:ascii="Times New Roman" w:hAnsi="Times New Roman" w:cs="Times New Roman"/>
              </w:rPr>
            </w:pPr>
            <w:r>
              <w:rPr>
                <w:rFonts w:ascii="Times New Roman" w:hAnsi="Times New Roman" w:cs="Times New Roman"/>
              </w:rPr>
              <w:t>36.9</w:t>
            </w:r>
          </w:p>
        </w:tc>
      </w:tr>
      <w:tr w:rsidR="00281B4B" w:rsidRPr="003C72D4" w14:paraId="38786407" w14:textId="77777777" w:rsidTr="00974006">
        <w:trPr>
          <w:trHeight w:val="336"/>
        </w:trPr>
        <w:tc>
          <w:tcPr>
            <w:tcW w:w="0" w:type="auto"/>
            <w:vAlign w:val="center"/>
          </w:tcPr>
          <w:p w14:paraId="0E61BCC3" w14:textId="72FA971B" w:rsidR="00281B4B" w:rsidRPr="00541005" w:rsidRDefault="00541005" w:rsidP="00541005">
            <w:pPr>
              <w:spacing w:before="40" w:after="40" w:line="480" w:lineRule="auto"/>
              <w:rPr>
                <w:rFonts w:ascii="Times New Roman" w:hAnsi="Times New Roman" w:cs="Times New Roman"/>
              </w:rPr>
            </w:pPr>
            <w:r w:rsidRPr="00541005">
              <w:rPr>
                <w:rFonts w:ascii="Times New Roman" w:hAnsi="Times New Roman" w:cs="Times New Roman"/>
              </w:rPr>
              <w:t>-</w:t>
            </w:r>
            <w:r>
              <w:rPr>
                <w:rFonts w:ascii="Times New Roman" w:hAnsi="Times New Roman" w:cs="Times New Roman"/>
              </w:rPr>
              <w:t xml:space="preserve"> </w:t>
            </w:r>
            <w:r w:rsidRPr="00541005">
              <w:rPr>
                <w:rFonts w:ascii="Times New Roman" w:hAnsi="Times New Roman" w:cs="Times New Roman"/>
              </w:rPr>
              <w:t>Totally autologous LD</w:t>
            </w:r>
          </w:p>
        </w:tc>
        <w:tc>
          <w:tcPr>
            <w:tcW w:w="0" w:type="auto"/>
            <w:vAlign w:val="center"/>
          </w:tcPr>
          <w:p w14:paraId="56934B1F" w14:textId="77777777" w:rsidR="00281B4B" w:rsidRPr="003C72D4" w:rsidRDefault="00281B4B" w:rsidP="00281B4B">
            <w:pPr>
              <w:spacing w:before="40" w:after="40" w:line="480" w:lineRule="auto"/>
              <w:rPr>
                <w:rFonts w:ascii="Times New Roman" w:hAnsi="Times New Roman" w:cs="Times New Roman"/>
              </w:rPr>
            </w:pPr>
            <w:r>
              <w:rPr>
                <w:rFonts w:ascii="Times New Roman" w:hAnsi="Times New Roman" w:cs="Times New Roman"/>
              </w:rPr>
              <w:t>3</w:t>
            </w:r>
          </w:p>
        </w:tc>
        <w:tc>
          <w:tcPr>
            <w:tcW w:w="0" w:type="auto"/>
            <w:vAlign w:val="center"/>
          </w:tcPr>
          <w:p w14:paraId="6BB5CCA2" w14:textId="77777777" w:rsidR="00281B4B" w:rsidRPr="003C72D4" w:rsidRDefault="00281B4B" w:rsidP="00281B4B">
            <w:pPr>
              <w:spacing w:before="40" w:after="40" w:line="480" w:lineRule="auto"/>
              <w:rPr>
                <w:rFonts w:ascii="Times New Roman" w:hAnsi="Times New Roman" w:cs="Times New Roman"/>
              </w:rPr>
            </w:pPr>
            <w:r>
              <w:rPr>
                <w:rFonts w:ascii="Times New Roman" w:hAnsi="Times New Roman" w:cs="Times New Roman"/>
              </w:rPr>
              <w:t>5.3</w:t>
            </w:r>
          </w:p>
        </w:tc>
      </w:tr>
      <w:tr w:rsidR="00281B4B" w:rsidRPr="003C72D4" w14:paraId="21717021" w14:textId="77777777" w:rsidTr="00974006">
        <w:trPr>
          <w:trHeight w:val="336"/>
        </w:trPr>
        <w:tc>
          <w:tcPr>
            <w:tcW w:w="0" w:type="auto"/>
            <w:vAlign w:val="center"/>
          </w:tcPr>
          <w:p w14:paraId="17F26786" w14:textId="10166A0C" w:rsidR="00281B4B" w:rsidRPr="003C72D4" w:rsidRDefault="00BE4576" w:rsidP="00281B4B">
            <w:pPr>
              <w:spacing w:before="40" w:after="40" w:line="480" w:lineRule="auto"/>
              <w:rPr>
                <w:rFonts w:ascii="Times New Roman" w:hAnsi="Times New Roman" w:cs="Times New Roman"/>
              </w:rPr>
            </w:pPr>
            <w:r>
              <w:rPr>
                <w:rFonts w:ascii="Times New Roman" w:hAnsi="Times New Roman" w:cs="Times New Roman"/>
              </w:rPr>
              <w:t xml:space="preserve">- </w:t>
            </w:r>
            <w:r w:rsidR="00281B4B">
              <w:rPr>
                <w:rFonts w:ascii="Times New Roman" w:hAnsi="Times New Roman" w:cs="Times New Roman"/>
              </w:rPr>
              <w:t>SGAP</w:t>
            </w:r>
          </w:p>
        </w:tc>
        <w:tc>
          <w:tcPr>
            <w:tcW w:w="0" w:type="auto"/>
            <w:vAlign w:val="center"/>
          </w:tcPr>
          <w:p w14:paraId="497A3ACC" w14:textId="77777777" w:rsidR="00281B4B" w:rsidRPr="003C72D4" w:rsidRDefault="00281B4B" w:rsidP="00281B4B">
            <w:pPr>
              <w:spacing w:before="40" w:after="40" w:line="480" w:lineRule="auto"/>
              <w:rPr>
                <w:rFonts w:ascii="Times New Roman" w:hAnsi="Times New Roman" w:cs="Times New Roman"/>
              </w:rPr>
            </w:pPr>
            <w:r>
              <w:rPr>
                <w:rFonts w:ascii="Times New Roman" w:hAnsi="Times New Roman" w:cs="Times New Roman"/>
              </w:rPr>
              <w:t>1</w:t>
            </w:r>
          </w:p>
        </w:tc>
        <w:tc>
          <w:tcPr>
            <w:tcW w:w="0" w:type="auto"/>
            <w:vAlign w:val="center"/>
          </w:tcPr>
          <w:p w14:paraId="712E8A02" w14:textId="77777777" w:rsidR="00281B4B" w:rsidRPr="003C72D4" w:rsidRDefault="00281B4B" w:rsidP="00281B4B">
            <w:pPr>
              <w:spacing w:before="40" w:after="40" w:line="480" w:lineRule="auto"/>
              <w:rPr>
                <w:rFonts w:ascii="Times New Roman" w:hAnsi="Times New Roman" w:cs="Times New Roman"/>
              </w:rPr>
            </w:pPr>
            <w:r>
              <w:rPr>
                <w:rFonts w:ascii="Times New Roman" w:hAnsi="Times New Roman" w:cs="Times New Roman"/>
              </w:rPr>
              <w:t xml:space="preserve"> 1.7</w:t>
            </w:r>
          </w:p>
        </w:tc>
      </w:tr>
    </w:tbl>
    <w:p w14:paraId="568CDFF9" w14:textId="77777777" w:rsidR="00541005" w:rsidRDefault="00541005" w:rsidP="00B36B2E">
      <w:pPr>
        <w:spacing w:after="0" w:line="240" w:lineRule="auto"/>
        <w:rPr>
          <w:rFonts w:ascii="Times New Roman" w:hAnsi="Times New Roman" w:cs="Times New Roman"/>
        </w:rPr>
      </w:pPr>
    </w:p>
    <w:p w14:paraId="4857E56A" w14:textId="77777777" w:rsidR="00541005" w:rsidRDefault="00541005" w:rsidP="00B36B2E">
      <w:pPr>
        <w:spacing w:after="0" w:line="240" w:lineRule="auto"/>
        <w:rPr>
          <w:rFonts w:ascii="Times New Roman" w:hAnsi="Times New Roman" w:cs="Times New Roman"/>
        </w:rPr>
      </w:pPr>
    </w:p>
    <w:p w14:paraId="44CB3DE6" w14:textId="77777777" w:rsidR="00541005" w:rsidRDefault="00541005" w:rsidP="00B36B2E">
      <w:pPr>
        <w:spacing w:after="0" w:line="240" w:lineRule="auto"/>
        <w:rPr>
          <w:rFonts w:ascii="Times New Roman" w:hAnsi="Times New Roman" w:cs="Times New Roman"/>
        </w:rPr>
      </w:pPr>
    </w:p>
    <w:p w14:paraId="164FAAF3" w14:textId="77777777" w:rsidR="00541005" w:rsidRDefault="00541005" w:rsidP="00B36B2E">
      <w:pPr>
        <w:spacing w:after="0" w:line="240" w:lineRule="auto"/>
        <w:rPr>
          <w:rFonts w:ascii="Times New Roman" w:hAnsi="Times New Roman" w:cs="Times New Roman"/>
        </w:rPr>
      </w:pPr>
    </w:p>
    <w:p w14:paraId="7299F28E" w14:textId="77777777" w:rsidR="00541005" w:rsidRDefault="00541005" w:rsidP="00B36B2E">
      <w:pPr>
        <w:spacing w:after="0" w:line="240" w:lineRule="auto"/>
        <w:rPr>
          <w:rFonts w:ascii="Times New Roman" w:hAnsi="Times New Roman" w:cs="Times New Roman"/>
        </w:rPr>
      </w:pPr>
    </w:p>
    <w:p w14:paraId="3EAED8C0" w14:textId="77777777" w:rsidR="00541005" w:rsidRDefault="00541005" w:rsidP="00B36B2E">
      <w:pPr>
        <w:spacing w:after="0" w:line="240" w:lineRule="auto"/>
        <w:rPr>
          <w:rFonts w:ascii="Times New Roman" w:hAnsi="Times New Roman" w:cs="Times New Roman"/>
        </w:rPr>
      </w:pPr>
    </w:p>
    <w:p w14:paraId="19FB0048" w14:textId="77777777" w:rsidR="00541005" w:rsidRDefault="00541005" w:rsidP="00B36B2E">
      <w:pPr>
        <w:spacing w:after="0" w:line="240" w:lineRule="auto"/>
        <w:rPr>
          <w:rFonts w:ascii="Times New Roman" w:hAnsi="Times New Roman" w:cs="Times New Roman"/>
        </w:rPr>
      </w:pPr>
    </w:p>
    <w:p w14:paraId="278D3C26" w14:textId="77777777" w:rsidR="00541005" w:rsidRDefault="00541005" w:rsidP="00B36B2E">
      <w:pPr>
        <w:spacing w:after="0" w:line="240" w:lineRule="auto"/>
        <w:rPr>
          <w:rFonts w:ascii="Times New Roman" w:hAnsi="Times New Roman" w:cs="Times New Roman"/>
        </w:rPr>
      </w:pPr>
    </w:p>
    <w:p w14:paraId="4860CA5D" w14:textId="77777777" w:rsidR="00541005" w:rsidRDefault="00541005" w:rsidP="00B36B2E">
      <w:pPr>
        <w:spacing w:after="0" w:line="240" w:lineRule="auto"/>
        <w:rPr>
          <w:rFonts w:ascii="Times New Roman" w:hAnsi="Times New Roman" w:cs="Times New Roman"/>
        </w:rPr>
      </w:pPr>
    </w:p>
    <w:p w14:paraId="6D71A3D0" w14:textId="77777777" w:rsidR="00541005" w:rsidRDefault="00541005" w:rsidP="00B36B2E">
      <w:pPr>
        <w:spacing w:after="0" w:line="240" w:lineRule="auto"/>
        <w:rPr>
          <w:rFonts w:ascii="Times New Roman" w:hAnsi="Times New Roman" w:cs="Times New Roman"/>
        </w:rPr>
      </w:pPr>
    </w:p>
    <w:p w14:paraId="747C00BF" w14:textId="77777777" w:rsidR="00541005" w:rsidRDefault="00541005" w:rsidP="00B36B2E">
      <w:pPr>
        <w:spacing w:after="0" w:line="240" w:lineRule="auto"/>
        <w:rPr>
          <w:rFonts w:ascii="Times New Roman" w:hAnsi="Times New Roman" w:cs="Times New Roman"/>
        </w:rPr>
      </w:pPr>
    </w:p>
    <w:p w14:paraId="27665F1F" w14:textId="77777777" w:rsidR="00541005" w:rsidRDefault="00541005" w:rsidP="00B36B2E">
      <w:pPr>
        <w:spacing w:after="0" w:line="240" w:lineRule="auto"/>
        <w:rPr>
          <w:rFonts w:ascii="Times New Roman" w:hAnsi="Times New Roman" w:cs="Times New Roman"/>
        </w:rPr>
      </w:pPr>
    </w:p>
    <w:p w14:paraId="69264687" w14:textId="77777777" w:rsidR="00541005" w:rsidRDefault="00541005" w:rsidP="00B36B2E">
      <w:pPr>
        <w:spacing w:after="0" w:line="240" w:lineRule="auto"/>
        <w:rPr>
          <w:rFonts w:ascii="Times New Roman" w:hAnsi="Times New Roman" w:cs="Times New Roman"/>
        </w:rPr>
      </w:pPr>
    </w:p>
    <w:p w14:paraId="6BEE325D" w14:textId="77777777" w:rsidR="00541005" w:rsidRDefault="00541005" w:rsidP="00B36B2E">
      <w:pPr>
        <w:spacing w:after="0" w:line="240" w:lineRule="auto"/>
        <w:rPr>
          <w:rFonts w:ascii="Times New Roman" w:hAnsi="Times New Roman" w:cs="Times New Roman"/>
        </w:rPr>
      </w:pPr>
    </w:p>
    <w:p w14:paraId="57C9EEA9" w14:textId="77777777" w:rsidR="00541005" w:rsidRDefault="00541005" w:rsidP="00B36B2E">
      <w:pPr>
        <w:spacing w:after="0" w:line="240" w:lineRule="auto"/>
        <w:rPr>
          <w:rFonts w:ascii="Times New Roman" w:hAnsi="Times New Roman" w:cs="Times New Roman"/>
        </w:rPr>
      </w:pPr>
    </w:p>
    <w:p w14:paraId="376B2064" w14:textId="77777777" w:rsidR="00541005" w:rsidRDefault="00541005" w:rsidP="00B36B2E">
      <w:pPr>
        <w:spacing w:after="0" w:line="240" w:lineRule="auto"/>
        <w:rPr>
          <w:rFonts w:ascii="Times New Roman" w:hAnsi="Times New Roman" w:cs="Times New Roman"/>
        </w:rPr>
      </w:pPr>
    </w:p>
    <w:p w14:paraId="0F59E52D" w14:textId="77777777" w:rsidR="00541005" w:rsidRDefault="00541005" w:rsidP="00B36B2E">
      <w:pPr>
        <w:spacing w:after="0" w:line="240" w:lineRule="auto"/>
        <w:rPr>
          <w:rFonts w:ascii="Times New Roman" w:hAnsi="Times New Roman" w:cs="Times New Roman"/>
        </w:rPr>
      </w:pPr>
    </w:p>
    <w:p w14:paraId="1BDEBC5C" w14:textId="77777777" w:rsidR="00541005" w:rsidRDefault="00541005" w:rsidP="00B36B2E">
      <w:pPr>
        <w:spacing w:after="0" w:line="240" w:lineRule="auto"/>
        <w:rPr>
          <w:rFonts w:ascii="Times New Roman" w:hAnsi="Times New Roman" w:cs="Times New Roman"/>
        </w:rPr>
      </w:pPr>
    </w:p>
    <w:p w14:paraId="7B1D179E" w14:textId="77777777" w:rsidR="00541005" w:rsidRDefault="00541005" w:rsidP="00B36B2E">
      <w:pPr>
        <w:spacing w:after="0" w:line="240" w:lineRule="auto"/>
        <w:rPr>
          <w:rFonts w:ascii="Times New Roman" w:hAnsi="Times New Roman" w:cs="Times New Roman"/>
        </w:rPr>
      </w:pPr>
    </w:p>
    <w:p w14:paraId="3458E051" w14:textId="77777777" w:rsidR="00541005" w:rsidRDefault="00541005" w:rsidP="00B36B2E">
      <w:pPr>
        <w:spacing w:after="0" w:line="240" w:lineRule="auto"/>
        <w:rPr>
          <w:rFonts w:ascii="Times New Roman" w:hAnsi="Times New Roman" w:cs="Times New Roman"/>
        </w:rPr>
      </w:pPr>
    </w:p>
    <w:p w14:paraId="7DCD034C" w14:textId="77777777" w:rsidR="00541005" w:rsidRDefault="00541005" w:rsidP="00B36B2E">
      <w:pPr>
        <w:spacing w:after="0" w:line="240" w:lineRule="auto"/>
        <w:rPr>
          <w:rFonts w:ascii="Times New Roman" w:hAnsi="Times New Roman" w:cs="Times New Roman"/>
        </w:rPr>
      </w:pPr>
    </w:p>
    <w:p w14:paraId="6F1C386A" w14:textId="24572C0C" w:rsidR="00541005" w:rsidRDefault="00541005" w:rsidP="00B36B2E">
      <w:pPr>
        <w:spacing w:after="0" w:line="240" w:lineRule="auto"/>
        <w:rPr>
          <w:rFonts w:ascii="Times New Roman" w:hAnsi="Times New Roman" w:cs="Times New Roman"/>
        </w:rPr>
      </w:pPr>
    </w:p>
    <w:p w14:paraId="3F417DEF" w14:textId="4E890ECB" w:rsidR="004871C3" w:rsidRDefault="004871C3" w:rsidP="00B36B2E">
      <w:pPr>
        <w:spacing w:after="0" w:line="240" w:lineRule="auto"/>
        <w:rPr>
          <w:rFonts w:ascii="Times New Roman" w:hAnsi="Times New Roman" w:cs="Times New Roman"/>
        </w:rPr>
      </w:pPr>
    </w:p>
    <w:p w14:paraId="7B095AD5" w14:textId="77777777" w:rsidR="004871C3" w:rsidRDefault="004871C3" w:rsidP="00B36B2E">
      <w:pPr>
        <w:spacing w:after="0" w:line="240" w:lineRule="auto"/>
        <w:rPr>
          <w:rFonts w:ascii="Times New Roman" w:hAnsi="Times New Roman" w:cs="Times New Roman"/>
        </w:rPr>
      </w:pPr>
    </w:p>
    <w:p w14:paraId="1277817C" w14:textId="73AE9712" w:rsidR="00541005" w:rsidRDefault="00541005" w:rsidP="00B36B2E">
      <w:pPr>
        <w:spacing w:after="0" w:line="240" w:lineRule="auto"/>
        <w:rPr>
          <w:rFonts w:ascii="Times New Roman" w:hAnsi="Times New Roman" w:cs="Times New Roman"/>
        </w:rPr>
      </w:pPr>
    </w:p>
    <w:p w14:paraId="4479A674" w14:textId="3492254C" w:rsidR="00B36B2E" w:rsidRDefault="00541005" w:rsidP="00B36B2E">
      <w:pPr>
        <w:spacing w:after="0" w:line="240" w:lineRule="auto"/>
        <w:rPr>
          <w:rFonts w:ascii="Times New Roman" w:hAnsi="Times New Roman" w:cs="Times New Roman"/>
        </w:rPr>
      </w:pPr>
      <w:r>
        <w:rPr>
          <w:rFonts w:ascii="Times New Roman" w:hAnsi="Times New Roman" w:cs="Times New Roman"/>
        </w:rPr>
        <w:t>* Free abdominal transfer includes</w:t>
      </w:r>
      <w:r w:rsidR="00D01696">
        <w:rPr>
          <w:rFonts w:ascii="Times New Roman" w:hAnsi="Times New Roman" w:cs="Times New Roman"/>
        </w:rPr>
        <w:t>:</w:t>
      </w:r>
      <w:r>
        <w:rPr>
          <w:rFonts w:ascii="Times New Roman" w:hAnsi="Times New Roman" w:cs="Times New Roman"/>
        </w:rPr>
        <w:t xml:space="preserve"> DIEP (deep inferior epigastric artery), TRAM (transverse rectus abdominis </w:t>
      </w:r>
      <w:proofErr w:type="spellStart"/>
      <w:r>
        <w:rPr>
          <w:rFonts w:ascii="Times New Roman" w:hAnsi="Times New Roman" w:cs="Times New Roman"/>
        </w:rPr>
        <w:t>myocutaneous</w:t>
      </w:r>
      <w:proofErr w:type="spellEnd"/>
      <w:r>
        <w:rPr>
          <w:rFonts w:ascii="Times New Roman" w:hAnsi="Times New Roman" w:cs="Times New Roman"/>
        </w:rPr>
        <w:t xml:space="preserve">), and SIEA (superficial inferior epigastric artery). </w:t>
      </w:r>
      <w:r w:rsidR="00B36B2E">
        <w:rPr>
          <w:rFonts w:ascii="Times New Roman" w:hAnsi="Times New Roman" w:cs="Times New Roman"/>
        </w:rPr>
        <w:br w:type="page"/>
      </w:r>
    </w:p>
    <w:p w14:paraId="6885C14E" w14:textId="47607656" w:rsidR="0019184A" w:rsidRDefault="00E24B46" w:rsidP="00E04AF7">
      <w:pPr>
        <w:spacing w:line="480" w:lineRule="auto"/>
        <w:rPr>
          <w:rFonts w:ascii="Times New Roman" w:hAnsi="Times New Roman" w:cs="Times New Roman"/>
        </w:rPr>
      </w:pPr>
      <w:r>
        <w:rPr>
          <w:rFonts w:ascii="Times New Roman" w:hAnsi="Times New Roman" w:cs="Times New Roman"/>
        </w:rPr>
        <w:lastRenderedPageBreak/>
        <w:t xml:space="preserve">Table </w:t>
      </w:r>
      <w:r w:rsidR="00B36B2E">
        <w:rPr>
          <w:rFonts w:ascii="Times New Roman" w:hAnsi="Times New Roman" w:cs="Times New Roman"/>
        </w:rPr>
        <w:t>3</w:t>
      </w:r>
      <w:r w:rsidR="0019184A">
        <w:rPr>
          <w:rFonts w:ascii="Times New Roman" w:hAnsi="Times New Roman" w:cs="Times New Roman"/>
        </w:rPr>
        <w:t>: Definitions of each domain for BREAST-Q analysis</w:t>
      </w:r>
    </w:p>
    <w:tbl>
      <w:tblPr>
        <w:tblStyle w:val="TableGrid"/>
        <w:tblW w:w="8901" w:type="dxa"/>
        <w:tblBorders>
          <w:insideV w:val="none" w:sz="0" w:space="0" w:color="auto"/>
        </w:tblBorders>
        <w:tblLook w:val="0420" w:firstRow="1" w:lastRow="0" w:firstColumn="0" w:lastColumn="0" w:noHBand="0" w:noVBand="1"/>
      </w:tblPr>
      <w:tblGrid>
        <w:gridCol w:w="1800"/>
        <w:gridCol w:w="7101"/>
      </w:tblGrid>
      <w:tr w:rsidR="0019184A" w:rsidRPr="003C72D4" w14:paraId="3281BDC1" w14:textId="77777777" w:rsidTr="00CE1D42">
        <w:tc>
          <w:tcPr>
            <w:tcW w:w="0" w:type="auto"/>
            <w:vAlign w:val="center"/>
            <w:hideMark/>
          </w:tcPr>
          <w:p w14:paraId="6E55CF56" w14:textId="77777777" w:rsidR="0019184A" w:rsidRPr="003C72D4" w:rsidRDefault="0019184A" w:rsidP="00CE1D42">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Domain</w:t>
            </w:r>
          </w:p>
        </w:tc>
        <w:tc>
          <w:tcPr>
            <w:tcW w:w="0" w:type="auto"/>
            <w:vAlign w:val="center"/>
            <w:hideMark/>
          </w:tcPr>
          <w:p w14:paraId="6CFFF5B3" w14:textId="77777777" w:rsidR="0019184A" w:rsidRPr="003C72D4" w:rsidRDefault="0019184A" w:rsidP="00CE1D42">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Content</w:t>
            </w:r>
          </w:p>
        </w:tc>
      </w:tr>
      <w:tr w:rsidR="0019184A" w:rsidRPr="003C72D4" w14:paraId="01FDE5D1" w14:textId="77777777" w:rsidTr="00CE1D42">
        <w:tc>
          <w:tcPr>
            <w:tcW w:w="0" w:type="auto"/>
            <w:vAlign w:val="center"/>
            <w:hideMark/>
          </w:tcPr>
          <w:p w14:paraId="365953FB" w14:textId="77777777" w:rsidR="0019184A" w:rsidRPr="003C72D4" w:rsidRDefault="0019184A" w:rsidP="00CE1D42">
            <w:pPr>
              <w:spacing w:before="40" w:after="40" w:line="480" w:lineRule="auto"/>
              <w:jc w:val="center"/>
              <w:rPr>
                <w:rFonts w:ascii="Times New Roman" w:hAnsi="Times New Roman" w:cs="Times New Roman"/>
              </w:rPr>
            </w:pPr>
            <w:r w:rsidRPr="003C72D4">
              <w:rPr>
                <w:rFonts w:ascii="Times New Roman" w:hAnsi="Times New Roman" w:cs="Times New Roman"/>
              </w:rPr>
              <w:t>Breast</w:t>
            </w:r>
          </w:p>
        </w:tc>
        <w:tc>
          <w:tcPr>
            <w:tcW w:w="0" w:type="auto"/>
            <w:vAlign w:val="center"/>
            <w:hideMark/>
          </w:tcPr>
          <w:p w14:paraId="1BF786DF" w14:textId="77777777" w:rsidR="0019184A" w:rsidRPr="003C72D4" w:rsidRDefault="0019184A" w:rsidP="00CE1D42">
            <w:pPr>
              <w:spacing w:before="40" w:after="40" w:line="480" w:lineRule="auto"/>
              <w:jc w:val="center"/>
              <w:rPr>
                <w:rFonts w:ascii="Times New Roman" w:hAnsi="Times New Roman" w:cs="Times New Roman"/>
              </w:rPr>
            </w:pPr>
            <w:r w:rsidRPr="003C72D4">
              <w:rPr>
                <w:rFonts w:ascii="Times New Roman" w:hAnsi="Times New Roman" w:cs="Times New Roman"/>
              </w:rPr>
              <w:t>Shape &amp; symmetry, confidence in clothes, body shape</w:t>
            </w:r>
          </w:p>
        </w:tc>
      </w:tr>
      <w:tr w:rsidR="0019184A" w:rsidRPr="003C72D4" w14:paraId="69ACDD91" w14:textId="77777777" w:rsidTr="00CE1D42">
        <w:tc>
          <w:tcPr>
            <w:tcW w:w="0" w:type="auto"/>
            <w:vAlign w:val="center"/>
            <w:hideMark/>
          </w:tcPr>
          <w:p w14:paraId="04663D60" w14:textId="77777777" w:rsidR="0019184A" w:rsidRPr="003C72D4" w:rsidRDefault="0019184A" w:rsidP="00CE1D42">
            <w:pPr>
              <w:spacing w:before="40" w:after="40" w:line="480" w:lineRule="auto"/>
              <w:jc w:val="center"/>
              <w:rPr>
                <w:rFonts w:ascii="Times New Roman" w:hAnsi="Times New Roman" w:cs="Times New Roman"/>
              </w:rPr>
            </w:pPr>
            <w:r w:rsidRPr="003C72D4">
              <w:rPr>
                <w:rFonts w:ascii="Times New Roman" w:hAnsi="Times New Roman" w:cs="Times New Roman"/>
              </w:rPr>
              <w:t>Outcome</w:t>
            </w:r>
          </w:p>
        </w:tc>
        <w:tc>
          <w:tcPr>
            <w:tcW w:w="0" w:type="auto"/>
            <w:vAlign w:val="center"/>
            <w:hideMark/>
          </w:tcPr>
          <w:p w14:paraId="614D3310" w14:textId="77777777" w:rsidR="0019184A" w:rsidRPr="003C72D4" w:rsidRDefault="0019184A" w:rsidP="00CE1D42">
            <w:pPr>
              <w:spacing w:before="40" w:after="40" w:line="480" w:lineRule="auto"/>
              <w:jc w:val="center"/>
              <w:rPr>
                <w:rFonts w:ascii="Times New Roman" w:hAnsi="Times New Roman" w:cs="Times New Roman"/>
              </w:rPr>
            </w:pPr>
            <w:r w:rsidRPr="003C72D4">
              <w:rPr>
                <w:rFonts w:ascii="Times New Roman" w:hAnsi="Times New Roman" w:cs="Times New Roman"/>
              </w:rPr>
              <w:t>Managing expectations and experience</w:t>
            </w:r>
          </w:p>
        </w:tc>
      </w:tr>
      <w:tr w:rsidR="0019184A" w:rsidRPr="003C72D4" w14:paraId="68D8812C" w14:textId="77777777" w:rsidTr="00CE1D42">
        <w:tc>
          <w:tcPr>
            <w:tcW w:w="0" w:type="auto"/>
            <w:vAlign w:val="center"/>
            <w:hideMark/>
          </w:tcPr>
          <w:p w14:paraId="27BD02C2" w14:textId="77777777" w:rsidR="0019184A" w:rsidRPr="003C72D4" w:rsidRDefault="0019184A" w:rsidP="00CE1D42">
            <w:pPr>
              <w:spacing w:before="40" w:after="40" w:line="480" w:lineRule="auto"/>
              <w:jc w:val="center"/>
              <w:rPr>
                <w:rFonts w:ascii="Times New Roman" w:hAnsi="Times New Roman" w:cs="Times New Roman"/>
              </w:rPr>
            </w:pPr>
            <w:r w:rsidRPr="003C72D4">
              <w:rPr>
                <w:rFonts w:ascii="Times New Roman" w:hAnsi="Times New Roman" w:cs="Times New Roman"/>
              </w:rPr>
              <w:t>Psychosocial</w:t>
            </w:r>
          </w:p>
        </w:tc>
        <w:tc>
          <w:tcPr>
            <w:tcW w:w="0" w:type="auto"/>
            <w:vAlign w:val="center"/>
            <w:hideMark/>
          </w:tcPr>
          <w:p w14:paraId="191F825A" w14:textId="77777777" w:rsidR="0019184A" w:rsidRPr="003C72D4" w:rsidRDefault="0019184A" w:rsidP="00CE1D42">
            <w:pPr>
              <w:spacing w:before="40" w:after="40" w:line="480" w:lineRule="auto"/>
              <w:jc w:val="center"/>
              <w:rPr>
                <w:rFonts w:ascii="Times New Roman" w:hAnsi="Times New Roman" w:cs="Times New Roman"/>
              </w:rPr>
            </w:pPr>
            <w:r w:rsidRPr="003C72D4">
              <w:rPr>
                <w:rFonts w:ascii="Times New Roman" w:hAnsi="Times New Roman" w:cs="Times New Roman"/>
              </w:rPr>
              <w:t>Emotions and confidence (feeling “normal and attractive”)</w:t>
            </w:r>
          </w:p>
        </w:tc>
      </w:tr>
      <w:tr w:rsidR="0019184A" w:rsidRPr="003C72D4" w14:paraId="7C21DCB5" w14:textId="77777777" w:rsidTr="00CE1D42">
        <w:tc>
          <w:tcPr>
            <w:tcW w:w="0" w:type="auto"/>
            <w:vAlign w:val="center"/>
            <w:hideMark/>
          </w:tcPr>
          <w:p w14:paraId="54E063F4" w14:textId="77777777" w:rsidR="0019184A" w:rsidRPr="003C72D4" w:rsidRDefault="0019184A" w:rsidP="00CE1D42">
            <w:pPr>
              <w:spacing w:before="40" w:after="40" w:line="480" w:lineRule="auto"/>
              <w:jc w:val="center"/>
              <w:rPr>
                <w:rFonts w:ascii="Times New Roman" w:hAnsi="Times New Roman" w:cs="Times New Roman"/>
              </w:rPr>
            </w:pPr>
            <w:r w:rsidRPr="003C72D4">
              <w:rPr>
                <w:rFonts w:ascii="Times New Roman" w:hAnsi="Times New Roman" w:cs="Times New Roman"/>
              </w:rPr>
              <w:t>Sexual</w:t>
            </w:r>
          </w:p>
        </w:tc>
        <w:tc>
          <w:tcPr>
            <w:tcW w:w="0" w:type="auto"/>
            <w:vAlign w:val="center"/>
            <w:hideMark/>
          </w:tcPr>
          <w:p w14:paraId="3F6761DB" w14:textId="77777777" w:rsidR="0019184A" w:rsidRPr="003C72D4" w:rsidRDefault="0019184A" w:rsidP="00CE1D42">
            <w:pPr>
              <w:spacing w:before="40" w:after="40" w:line="480" w:lineRule="auto"/>
              <w:jc w:val="center"/>
              <w:rPr>
                <w:rFonts w:ascii="Times New Roman" w:hAnsi="Times New Roman" w:cs="Times New Roman"/>
              </w:rPr>
            </w:pPr>
            <w:r w:rsidRPr="003C72D4">
              <w:rPr>
                <w:rFonts w:ascii="Times New Roman" w:hAnsi="Times New Roman" w:cs="Times New Roman"/>
              </w:rPr>
              <w:t>Attractiveness and confidence in sex life</w:t>
            </w:r>
          </w:p>
        </w:tc>
      </w:tr>
      <w:tr w:rsidR="0019184A" w:rsidRPr="003C72D4" w14:paraId="11FD55B5" w14:textId="77777777" w:rsidTr="00CE1D42">
        <w:tc>
          <w:tcPr>
            <w:tcW w:w="0" w:type="auto"/>
            <w:vAlign w:val="center"/>
            <w:hideMark/>
          </w:tcPr>
          <w:p w14:paraId="3A1CF6E7" w14:textId="77777777" w:rsidR="0019184A" w:rsidRPr="003C72D4" w:rsidRDefault="0019184A" w:rsidP="00CE1D42">
            <w:pPr>
              <w:spacing w:before="40" w:after="40" w:line="480" w:lineRule="auto"/>
              <w:jc w:val="center"/>
              <w:rPr>
                <w:rFonts w:ascii="Times New Roman" w:hAnsi="Times New Roman" w:cs="Times New Roman"/>
              </w:rPr>
            </w:pPr>
            <w:r w:rsidRPr="003C72D4">
              <w:rPr>
                <w:rFonts w:ascii="Times New Roman" w:hAnsi="Times New Roman" w:cs="Times New Roman"/>
              </w:rPr>
              <w:t>Physical</w:t>
            </w:r>
          </w:p>
        </w:tc>
        <w:tc>
          <w:tcPr>
            <w:tcW w:w="0" w:type="auto"/>
            <w:vAlign w:val="center"/>
            <w:hideMark/>
          </w:tcPr>
          <w:p w14:paraId="0438CC2C" w14:textId="77777777" w:rsidR="0019184A" w:rsidRPr="003C72D4" w:rsidRDefault="0019184A" w:rsidP="00CE1D42">
            <w:pPr>
              <w:spacing w:before="40" w:after="40" w:line="480" w:lineRule="auto"/>
              <w:jc w:val="center"/>
              <w:rPr>
                <w:rFonts w:ascii="Times New Roman" w:hAnsi="Times New Roman" w:cs="Times New Roman"/>
              </w:rPr>
            </w:pPr>
            <w:r w:rsidRPr="003C72D4">
              <w:rPr>
                <w:rFonts w:ascii="Times New Roman" w:hAnsi="Times New Roman" w:cs="Times New Roman"/>
              </w:rPr>
              <w:t>Symptoms associated with surgery (pain &amp; mobility)</w:t>
            </w:r>
          </w:p>
        </w:tc>
      </w:tr>
      <w:tr w:rsidR="0019184A" w:rsidRPr="003C72D4" w14:paraId="699030D9" w14:textId="77777777" w:rsidTr="00CE1D42">
        <w:trPr>
          <w:trHeight w:val="351"/>
        </w:trPr>
        <w:tc>
          <w:tcPr>
            <w:tcW w:w="0" w:type="auto"/>
            <w:vAlign w:val="center"/>
            <w:hideMark/>
          </w:tcPr>
          <w:p w14:paraId="3ECDAA31" w14:textId="77777777" w:rsidR="0019184A" w:rsidRPr="003C72D4" w:rsidRDefault="0019184A" w:rsidP="00CE1D42">
            <w:pPr>
              <w:spacing w:before="40" w:after="40" w:line="480" w:lineRule="auto"/>
              <w:jc w:val="center"/>
              <w:rPr>
                <w:rFonts w:ascii="Times New Roman" w:hAnsi="Times New Roman" w:cs="Times New Roman"/>
              </w:rPr>
            </w:pPr>
            <w:r w:rsidRPr="003C72D4">
              <w:rPr>
                <w:rFonts w:ascii="Times New Roman" w:hAnsi="Times New Roman" w:cs="Times New Roman"/>
              </w:rPr>
              <w:t>Care</w:t>
            </w:r>
          </w:p>
        </w:tc>
        <w:tc>
          <w:tcPr>
            <w:tcW w:w="0" w:type="auto"/>
            <w:vAlign w:val="center"/>
            <w:hideMark/>
          </w:tcPr>
          <w:p w14:paraId="7306DE6F" w14:textId="77777777" w:rsidR="0019184A" w:rsidRPr="003C72D4" w:rsidRDefault="0019184A" w:rsidP="00CE1D42">
            <w:pPr>
              <w:spacing w:before="40" w:after="40" w:line="480" w:lineRule="auto"/>
              <w:jc w:val="center"/>
              <w:rPr>
                <w:rFonts w:ascii="Times New Roman" w:hAnsi="Times New Roman" w:cs="Times New Roman"/>
              </w:rPr>
            </w:pPr>
            <w:r w:rsidRPr="003C72D4">
              <w:rPr>
                <w:rFonts w:ascii="Times New Roman" w:hAnsi="Times New Roman" w:cs="Times New Roman"/>
              </w:rPr>
              <w:t>Satisfaction with information, staff and surgeon</w:t>
            </w:r>
          </w:p>
        </w:tc>
      </w:tr>
    </w:tbl>
    <w:p w14:paraId="5BAEDDA8" w14:textId="77777777" w:rsidR="0019184A" w:rsidRDefault="0019184A" w:rsidP="00E04AF7">
      <w:pPr>
        <w:spacing w:line="480" w:lineRule="auto"/>
        <w:rPr>
          <w:rFonts w:ascii="Times New Roman" w:hAnsi="Times New Roman" w:cs="Times New Roman"/>
        </w:rPr>
      </w:pPr>
    </w:p>
    <w:p w14:paraId="28E44225" w14:textId="77777777" w:rsidR="009F54F8" w:rsidRDefault="009F54F8" w:rsidP="00E04AF7">
      <w:pPr>
        <w:spacing w:line="480" w:lineRule="auto"/>
        <w:rPr>
          <w:rFonts w:ascii="Times New Roman" w:hAnsi="Times New Roman" w:cs="Times New Roman"/>
        </w:rPr>
      </w:pPr>
    </w:p>
    <w:p w14:paraId="7AA27F5A" w14:textId="5CA79C6E" w:rsidR="00C7317E" w:rsidRPr="003C72D4" w:rsidRDefault="002B4066" w:rsidP="00E04AF7">
      <w:pPr>
        <w:spacing w:line="480" w:lineRule="auto"/>
        <w:rPr>
          <w:rFonts w:ascii="Times New Roman" w:hAnsi="Times New Roman" w:cs="Times New Roman"/>
        </w:rPr>
      </w:pPr>
      <w:r w:rsidRPr="003C72D4">
        <w:rPr>
          <w:rFonts w:ascii="Times New Roman" w:hAnsi="Times New Roman" w:cs="Times New Roman"/>
        </w:rPr>
        <w:t>Table</w:t>
      </w:r>
      <w:r w:rsidR="00D348F1">
        <w:rPr>
          <w:rFonts w:ascii="Times New Roman" w:hAnsi="Times New Roman" w:cs="Times New Roman"/>
        </w:rPr>
        <w:t xml:space="preserve"> 4</w:t>
      </w:r>
      <w:r w:rsidR="00C7317E" w:rsidRPr="003C72D4">
        <w:rPr>
          <w:rFonts w:ascii="Times New Roman" w:hAnsi="Times New Roman" w:cs="Times New Roman"/>
        </w:rPr>
        <w:t>: Response Rates. *Only 57 of these were correctly completed and useable for the purposes of this study.</w:t>
      </w:r>
    </w:p>
    <w:tbl>
      <w:tblPr>
        <w:tblStyle w:val="TableGrid"/>
        <w:tblW w:w="0" w:type="auto"/>
        <w:tblBorders>
          <w:insideV w:val="none" w:sz="0" w:space="0" w:color="auto"/>
        </w:tblBorders>
        <w:tblLook w:val="0420" w:firstRow="1" w:lastRow="0" w:firstColumn="0" w:lastColumn="0" w:noHBand="0" w:noVBand="1"/>
      </w:tblPr>
      <w:tblGrid>
        <w:gridCol w:w="2648"/>
        <w:gridCol w:w="1453"/>
        <w:gridCol w:w="1446"/>
        <w:gridCol w:w="1966"/>
      </w:tblGrid>
      <w:tr w:rsidR="00C7317E" w:rsidRPr="003C72D4" w14:paraId="4FC95AC1" w14:textId="77777777" w:rsidTr="001F6011">
        <w:trPr>
          <w:trHeight w:val="242"/>
        </w:trPr>
        <w:tc>
          <w:tcPr>
            <w:tcW w:w="0" w:type="auto"/>
            <w:vAlign w:val="center"/>
            <w:hideMark/>
          </w:tcPr>
          <w:p w14:paraId="46FC9495"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Patients</w:t>
            </w:r>
          </w:p>
        </w:tc>
        <w:tc>
          <w:tcPr>
            <w:tcW w:w="0" w:type="auto"/>
            <w:vAlign w:val="center"/>
            <w:hideMark/>
          </w:tcPr>
          <w:p w14:paraId="62DCFFC1"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Total Sent</w:t>
            </w:r>
          </w:p>
        </w:tc>
        <w:tc>
          <w:tcPr>
            <w:tcW w:w="0" w:type="auto"/>
            <w:vAlign w:val="center"/>
            <w:hideMark/>
          </w:tcPr>
          <w:p w14:paraId="534C70F8"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Responses</w:t>
            </w:r>
          </w:p>
        </w:tc>
        <w:tc>
          <w:tcPr>
            <w:tcW w:w="0" w:type="auto"/>
            <w:vAlign w:val="center"/>
            <w:hideMark/>
          </w:tcPr>
          <w:p w14:paraId="3696BC7A"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Response Rate</w:t>
            </w:r>
          </w:p>
        </w:tc>
      </w:tr>
      <w:tr w:rsidR="00C7317E" w:rsidRPr="003C72D4" w14:paraId="0DB22FFA" w14:textId="77777777" w:rsidTr="001F6011">
        <w:trPr>
          <w:trHeight w:val="336"/>
        </w:trPr>
        <w:tc>
          <w:tcPr>
            <w:tcW w:w="0" w:type="auto"/>
            <w:vAlign w:val="center"/>
            <w:hideMark/>
          </w:tcPr>
          <w:p w14:paraId="7AAB6E0F"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Bilateral</w:t>
            </w:r>
          </w:p>
        </w:tc>
        <w:tc>
          <w:tcPr>
            <w:tcW w:w="0" w:type="auto"/>
            <w:vAlign w:val="center"/>
            <w:hideMark/>
          </w:tcPr>
          <w:p w14:paraId="1DAA2E63"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112</w:t>
            </w:r>
          </w:p>
        </w:tc>
        <w:tc>
          <w:tcPr>
            <w:tcW w:w="0" w:type="auto"/>
            <w:vAlign w:val="center"/>
            <w:hideMark/>
          </w:tcPr>
          <w:p w14:paraId="24C24609"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65*</w:t>
            </w:r>
          </w:p>
        </w:tc>
        <w:tc>
          <w:tcPr>
            <w:tcW w:w="0" w:type="auto"/>
            <w:vAlign w:val="center"/>
            <w:hideMark/>
          </w:tcPr>
          <w:p w14:paraId="4C059857"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58.0%</w:t>
            </w:r>
          </w:p>
        </w:tc>
      </w:tr>
      <w:tr w:rsidR="00C7317E" w:rsidRPr="003C72D4" w14:paraId="6E56B1E8" w14:textId="77777777" w:rsidTr="001F6011">
        <w:trPr>
          <w:trHeight w:val="336"/>
        </w:trPr>
        <w:tc>
          <w:tcPr>
            <w:tcW w:w="0" w:type="auto"/>
            <w:vAlign w:val="center"/>
            <w:hideMark/>
          </w:tcPr>
          <w:p w14:paraId="07E752A8"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Risk-Reducing</w:t>
            </w:r>
          </w:p>
        </w:tc>
        <w:tc>
          <w:tcPr>
            <w:tcW w:w="0" w:type="auto"/>
            <w:vAlign w:val="center"/>
            <w:hideMark/>
          </w:tcPr>
          <w:p w14:paraId="505A996C"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53</w:t>
            </w:r>
          </w:p>
        </w:tc>
        <w:tc>
          <w:tcPr>
            <w:tcW w:w="0" w:type="auto"/>
            <w:vAlign w:val="center"/>
            <w:hideMark/>
          </w:tcPr>
          <w:p w14:paraId="3EBCAC63"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29</w:t>
            </w:r>
          </w:p>
        </w:tc>
        <w:tc>
          <w:tcPr>
            <w:tcW w:w="0" w:type="auto"/>
            <w:vAlign w:val="center"/>
            <w:hideMark/>
          </w:tcPr>
          <w:p w14:paraId="672E17DF"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54.7%</w:t>
            </w:r>
          </w:p>
        </w:tc>
      </w:tr>
      <w:tr w:rsidR="00C7317E" w:rsidRPr="003C72D4" w14:paraId="4CAF567B" w14:textId="77777777" w:rsidTr="001F6011">
        <w:trPr>
          <w:trHeight w:val="336"/>
        </w:trPr>
        <w:tc>
          <w:tcPr>
            <w:tcW w:w="0" w:type="auto"/>
            <w:vAlign w:val="center"/>
            <w:hideMark/>
          </w:tcPr>
          <w:p w14:paraId="0EF400B4"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Risk-Reducing/Therapeutic</w:t>
            </w:r>
          </w:p>
        </w:tc>
        <w:tc>
          <w:tcPr>
            <w:tcW w:w="0" w:type="auto"/>
            <w:vAlign w:val="center"/>
            <w:hideMark/>
          </w:tcPr>
          <w:p w14:paraId="41CBB0C3"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43</w:t>
            </w:r>
          </w:p>
        </w:tc>
        <w:tc>
          <w:tcPr>
            <w:tcW w:w="0" w:type="auto"/>
            <w:vAlign w:val="center"/>
            <w:hideMark/>
          </w:tcPr>
          <w:p w14:paraId="3E490B99"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23</w:t>
            </w:r>
          </w:p>
        </w:tc>
        <w:tc>
          <w:tcPr>
            <w:tcW w:w="0" w:type="auto"/>
            <w:vAlign w:val="center"/>
            <w:hideMark/>
          </w:tcPr>
          <w:p w14:paraId="134EAF7F"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53.5%</w:t>
            </w:r>
          </w:p>
        </w:tc>
      </w:tr>
      <w:tr w:rsidR="00C7317E" w:rsidRPr="003C72D4" w14:paraId="739A2D2E" w14:textId="77777777" w:rsidTr="001F6011">
        <w:trPr>
          <w:trHeight w:val="336"/>
        </w:trPr>
        <w:tc>
          <w:tcPr>
            <w:tcW w:w="0" w:type="auto"/>
            <w:vAlign w:val="center"/>
            <w:hideMark/>
          </w:tcPr>
          <w:p w14:paraId="7D958120"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Therapeutic</w:t>
            </w:r>
          </w:p>
        </w:tc>
        <w:tc>
          <w:tcPr>
            <w:tcW w:w="0" w:type="auto"/>
            <w:vAlign w:val="center"/>
            <w:hideMark/>
          </w:tcPr>
          <w:p w14:paraId="6B879DA9"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16</w:t>
            </w:r>
          </w:p>
        </w:tc>
        <w:tc>
          <w:tcPr>
            <w:tcW w:w="0" w:type="auto"/>
            <w:vAlign w:val="center"/>
            <w:hideMark/>
          </w:tcPr>
          <w:p w14:paraId="4CB8521B"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13</w:t>
            </w:r>
          </w:p>
        </w:tc>
        <w:tc>
          <w:tcPr>
            <w:tcW w:w="0" w:type="auto"/>
            <w:vAlign w:val="center"/>
            <w:hideMark/>
          </w:tcPr>
          <w:p w14:paraId="5632BD6F"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81.3%</w:t>
            </w:r>
          </w:p>
        </w:tc>
      </w:tr>
    </w:tbl>
    <w:p w14:paraId="7CC42017" w14:textId="77777777" w:rsidR="00C7317E" w:rsidRPr="003C72D4" w:rsidRDefault="00C7317E" w:rsidP="001F6011">
      <w:pPr>
        <w:spacing w:line="480" w:lineRule="auto"/>
        <w:rPr>
          <w:rFonts w:ascii="Times New Roman" w:hAnsi="Times New Roman" w:cs="Times New Roman"/>
        </w:rPr>
      </w:pPr>
    </w:p>
    <w:p w14:paraId="5E328C65" w14:textId="759A9777" w:rsidR="00C7317E" w:rsidRPr="003C72D4" w:rsidRDefault="00C7317E" w:rsidP="001F6011">
      <w:pPr>
        <w:spacing w:line="480" w:lineRule="auto"/>
        <w:rPr>
          <w:rFonts w:ascii="Times New Roman" w:hAnsi="Times New Roman" w:cs="Times New Roman"/>
        </w:rPr>
      </w:pPr>
      <w:r w:rsidRPr="003C72D4">
        <w:rPr>
          <w:rFonts w:ascii="Times New Roman" w:hAnsi="Times New Roman" w:cs="Times New Roman"/>
        </w:rPr>
        <w:t>* Of the initial 65, 57 responses were useable.</w:t>
      </w:r>
    </w:p>
    <w:p w14:paraId="5440E963" w14:textId="77777777" w:rsidR="00C7317E" w:rsidRPr="003C72D4" w:rsidRDefault="00C7317E" w:rsidP="001F6011">
      <w:pPr>
        <w:spacing w:line="480" w:lineRule="auto"/>
        <w:rPr>
          <w:rFonts w:ascii="Times New Roman" w:hAnsi="Times New Roman" w:cs="Times New Roman"/>
        </w:rPr>
      </w:pPr>
    </w:p>
    <w:p w14:paraId="7DF6090D" w14:textId="77777777" w:rsidR="00C7317E" w:rsidRPr="003C72D4" w:rsidRDefault="00C7317E" w:rsidP="001F6011">
      <w:pPr>
        <w:spacing w:line="480" w:lineRule="auto"/>
        <w:rPr>
          <w:rFonts w:ascii="Times New Roman" w:hAnsi="Times New Roman" w:cs="Times New Roman"/>
        </w:rPr>
      </w:pPr>
      <w:r w:rsidRPr="003C72D4">
        <w:rPr>
          <w:rFonts w:ascii="Times New Roman" w:hAnsi="Times New Roman" w:cs="Times New Roman"/>
        </w:rPr>
        <w:br w:type="page"/>
      </w:r>
    </w:p>
    <w:p w14:paraId="62C633E1" w14:textId="1A556842" w:rsidR="00C7317E" w:rsidRPr="003C72D4" w:rsidRDefault="002B4066" w:rsidP="001F6011">
      <w:pPr>
        <w:spacing w:line="480" w:lineRule="auto"/>
        <w:outlineLvl w:val="0"/>
        <w:rPr>
          <w:rFonts w:ascii="Times New Roman" w:hAnsi="Times New Roman" w:cs="Times New Roman"/>
        </w:rPr>
      </w:pPr>
      <w:r w:rsidRPr="003C72D4">
        <w:rPr>
          <w:rFonts w:ascii="Times New Roman" w:hAnsi="Times New Roman" w:cs="Times New Roman"/>
        </w:rPr>
        <w:lastRenderedPageBreak/>
        <w:t>Table</w:t>
      </w:r>
      <w:r w:rsidR="00D348F1">
        <w:rPr>
          <w:rFonts w:ascii="Times New Roman" w:hAnsi="Times New Roman" w:cs="Times New Roman"/>
        </w:rPr>
        <w:t xml:space="preserve"> 5</w:t>
      </w:r>
      <w:r w:rsidR="00C7317E" w:rsidRPr="003C72D4">
        <w:rPr>
          <w:rFonts w:ascii="Times New Roman" w:hAnsi="Times New Roman" w:cs="Times New Roman"/>
        </w:rPr>
        <w:t>: National survey results compared to bilateral patients in Cambridge</w:t>
      </w:r>
    </w:p>
    <w:tbl>
      <w:tblPr>
        <w:tblStyle w:val="TableGrid"/>
        <w:tblW w:w="6413" w:type="dxa"/>
        <w:tblBorders>
          <w:insideV w:val="none" w:sz="0" w:space="0" w:color="auto"/>
        </w:tblBorders>
        <w:tblLook w:val="0420" w:firstRow="1" w:lastRow="0" w:firstColumn="0" w:lastColumn="0" w:noHBand="0" w:noVBand="1"/>
      </w:tblPr>
      <w:tblGrid>
        <w:gridCol w:w="1720"/>
        <w:gridCol w:w="1786"/>
        <w:gridCol w:w="1353"/>
        <w:gridCol w:w="1554"/>
      </w:tblGrid>
      <w:tr w:rsidR="00C7317E" w:rsidRPr="003C72D4" w14:paraId="30BB2D28" w14:textId="77777777" w:rsidTr="00852920">
        <w:trPr>
          <w:trHeight w:val="244"/>
        </w:trPr>
        <w:tc>
          <w:tcPr>
            <w:tcW w:w="1741" w:type="dxa"/>
            <w:vAlign w:val="center"/>
            <w:hideMark/>
          </w:tcPr>
          <w:p w14:paraId="68C117D3"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Satisfaction</w:t>
            </w:r>
          </w:p>
        </w:tc>
        <w:tc>
          <w:tcPr>
            <w:tcW w:w="1897" w:type="dxa"/>
            <w:vAlign w:val="center"/>
            <w:hideMark/>
          </w:tcPr>
          <w:p w14:paraId="52BBF8BB"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National</w:t>
            </w:r>
          </w:p>
          <w:p w14:paraId="1041FA2C"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rPr>
              <w:t>n &gt; 18,000</w:t>
            </w:r>
          </w:p>
        </w:tc>
        <w:tc>
          <w:tcPr>
            <w:tcW w:w="1373" w:type="dxa"/>
            <w:vAlign w:val="center"/>
            <w:hideMark/>
          </w:tcPr>
          <w:p w14:paraId="4E273476"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Bilateral</w:t>
            </w:r>
          </w:p>
          <w:p w14:paraId="511481D6"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rPr>
              <w:t>n = 57</w:t>
            </w:r>
          </w:p>
        </w:tc>
        <w:tc>
          <w:tcPr>
            <w:tcW w:w="1402" w:type="dxa"/>
            <w:vAlign w:val="center"/>
          </w:tcPr>
          <w:p w14:paraId="1AC5C8F5"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 xml:space="preserve">Significant difference? </w:t>
            </w:r>
            <w:r w:rsidRPr="003C72D4">
              <w:rPr>
                <w:rFonts w:ascii="Times New Roman" w:hAnsi="Times New Roman" w:cs="Times New Roman"/>
                <w:b/>
              </w:rPr>
              <w:t>(p&lt;0.05)</w:t>
            </w:r>
          </w:p>
        </w:tc>
      </w:tr>
      <w:tr w:rsidR="00C7317E" w:rsidRPr="003C72D4" w14:paraId="54ED6F91" w14:textId="77777777" w:rsidTr="00852920">
        <w:trPr>
          <w:trHeight w:val="148"/>
        </w:trPr>
        <w:tc>
          <w:tcPr>
            <w:tcW w:w="1741" w:type="dxa"/>
            <w:vAlign w:val="center"/>
            <w:hideMark/>
          </w:tcPr>
          <w:p w14:paraId="17C01C51"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Breast Area</w:t>
            </w:r>
          </w:p>
        </w:tc>
        <w:tc>
          <w:tcPr>
            <w:tcW w:w="1897" w:type="dxa"/>
            <w:vAlign w:val="center"/>
            <w:hideMark/>
          </w:tcPr>
          <w:p w14:paraId="400B1F86"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69</w:t>
            </w:r>
          </w:p>
        </w:tc>
        <w:tc>
          <w:tcPr>
            <w:tcW w:w="1373" w:type="dxa"/>
            <w:vAlign w:val="center"/>
            <w:hideMark/>
          </w:tcPr>
          <w:p w14:paraId="05C53831"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69</w:t>
            </w:r>
          </w:p>
        </w:tc>
        <w:tc>
          <w:tcPr>
            <w:tcW w:w="1402" w:type="dxa"/>
            <w:vAlign w:val="center"/>
          </w:tcPr>
          <w:p w14:paraId="7A09617A"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No</w:t>
            </w:r>
          </w:p>
        </w:tc>
      </w:tr>
      <w:tr w:rsidR="00C7317E" w:rsidRPr="003C72D4" w14:paraId="629A1535" w14:textId="77777777" w:rsidTr="00852920">
        <w:trPr>
          <w:trHeight w:val="339"/>
        </w:trPr>
        <w:tc>
          <w:tcPr>
            <w:tcW w:w="1741" w:type="dxa"/>
            <w:vAlign w:val="center"/>
            <w:hideMark/>
          </w:tcPr>
          <w:p w14:paraId="33DDFD65"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Sexual</w:t>
            </w:r>
          </w:p>
        </w:tc>
        <w:tc>
          <w:tcPr>
            <w:tcW w:w="1897" w:type="dxa"/>
            <w:vAlign w:val="center"/>
            <w:hideMark/>
          </w:tcPr>
          <w:p w14:paraId="664EDEDC"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45</w:t>
            </w:r>
          </w:p>
        </w:tc>
        <w:tc>
          <w:tcPr>
            <w:tcW w:w="1373" w:type="dxa"/>
            <w:vAlign w:val="center"/>
            <w:hideMark/>
          </w:tcPr>
          <w:p w14:paraId="7AC88F96"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53</w:t>
            </w:r>
          </w:p>
        </w:tc>
        <w:tc>
          <w:tcPr>
            <w:tcW w:w="1402" w:type="dxa"/>
            <w:vAlign w:val="center"/>
          </w:tcPr>
          <w:p w14:paraId="7B395C62"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No</w:t>
            </w:r>
          </w:p>
        </w:tc>
      </w:tr>
      <w:tr w:rsidR="00C7317E" w:rsidRPr="003C72D4" w14:paraId="29F0D252" w14:textId="77777777" w:rsidTr="00852920">
        <w:trPr>
          <w:trHeight w:val="339"/>
        </w:trPr>
        <w:tc>
          <w:tcPr>
            <w:tcW w:w="1741" w:type="dxa"/>
            <w:vAlign w:val="center"/>
            <w:hideMark/>
          </w:tcPr>
          <w:p w14:paraId="4C2C8AF7"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Emotional</w:t>
            </w:r>
          </w:p>
        </w:tc>
        <w:tc>
          <w:tcPr>
            <w:tcW w:w="1897" w:type="dxa"/>
            <w:vAlign w:val="center"/>
            <w:hideMark/>
          </w:tcPr>
          <w:p w14:paraId="63DBF11B"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66</w:t>
            </w:r>
          </w:p>
        </w:tc>
        <w:tc>
          <w:tcPr>
            <w:tcW w:w="1373" w:type="dxa"/>
            <w:vAlign w:val="center"/>
            <w:hideMark/>
          </w:tcPr>
          <w:p w14:paraId="07BD8EAD"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72</w:t>
            </w:r>
          </w:p>
        </w:tc>
        <w:tc>
          <w:tcPr>
            <w:tcW w:w="1402" w:type="dxa"/>
            <w:vAlign w:val="center"/>
          </w:tcPr>
          <w:p w14:paraId="0E172B9D"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No</w:t>
            </w:r>
          </w:p>
        </w:tc>
      </w:tr>
      <w:tr w:rsidR="00C7317E" w:rsidRPr="003C72D4" w14:paraId="04C27045" w14:textId="77777777" w:rsidTr="00852920">
        <w:trPr>
          <w:trHeight w:val="339"/>
        </w:trPr>
        <w:tc>
          <w:tcPr>
            <w:tcW w:w="1741" w:type="dxa"/>
            <w:vAlign w:val="center"/>
            <w:hideMark/>
          </w:tcPr>
          <w:p w14:paraId="16C154AE"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Physical</w:t>
            </w:r>
          </w:p>
        </w:tc>
        <w:tc>
          <w:tcPr>
            <w:tcW w:w="1897" w:type="dxa"/>
            <w:vAlign w:val="center"/>
            <w:hideMark/>
          </w:tcPr>
          <w:p w14:paraId="11DA563B"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75</w:t>
            </w:r>
          </w:p>
        </w:tc>
        <w:tc>
          <w:tcPr>
            <w:tcW w:w="1373" w:type="dxa"/>
            <w:vAlign w:val="center"/>
            <w:hideMark/>
          </w:tcPr>
          <w:p w14:paraId="002ABFB3"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73</w:t>
            </w:r>
          </w:p>
        </w:tc>
        <w:tc>
          <w:tcPr>
            <w:tcW w:w="1402" w:type="dxa"/>
            <w:vAlign w:val="center"/>
          </w:tcPr>
          <w:p w14:paraId="0308D43A"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No</w:t>
            </w:r>
          </w:p>
        </w:tc>
      </w:tr>
      <w:tr w:rsidR="00C7317E" w:rsidRPr="003C72D4" w14:paraId="3A1EB19E" w14:textId="77777777" w:rsidTr="00852920">
        <w:trPr>
          <w:trHeight w:val="339"/>
        </w:trPr>
        <w:tc>
          <w:tcPr>
            <w:tcW w:w="1741" w:type="dxa"/>
            <w:vAlign w:val="center"/>
            <w:hideMark/>
          </w:tcPr>
          <w:p w14:paraId="3259B596"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Information</w:t>
            </w:r>
          </w:p>
        </w:tc>
        <w:tc>
          <w:tcPr>
            <w:tcW w:w="1897" w:type="dxa"/>
            <w:vAlign w:val="center"/>
            <w:hideMark/>
          </w:tcPr>
          <w:p w14:paraId="36980DBA"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72</w:t>
            </w:r>
          </w:p>
        </w:tc>
        <w:tc>
          <w:tcPr>
            <w:tcW w:w="1373" w:type="dxa"/>
            <w:vAlign w:val="center"/>
            <w:hideMark/>
          </w:tcPr>
          <w:p w14:paraId="02536CAE"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73</w:t>
            </w:r>
          </w:p>
        </w:tc>
        <w:tc>
          <w:tcPr>
            <w:tcW w:w="1402" w:type="dxa"/>
            <w:vAlign w:val="center"/>
          </w:tcPr>
          <w:p w14:paraId="557D11BF"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No</w:t>
            </w:r>
          </w:p>
        </w:tc>
      </w:tr>
      <w:tr w:rsidR="00C7317E" w:rsidRPr="003C72D4" w14:paraId="52D470C3" w14:textId="77777777" w:rsidTr="00852920">
        <w:trPr>
          <w:trHeight w:val="339"/>
        </w:trPr>
        <w:tc>
          <w:tcPr>
            <w:tcW w:w="1741" w:type="dxa"/>
            <w:vAlign w:val="center"/>
            <w:hideMark/>
          </w:tcPr>
          <w:p w14:paraId="4690D416"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Consultant</w:t>
            </w:r>
          </w:p>
        </w:tc>
        <w:tc>
          <w:tcPr>
            <w:tcW w:w="1897" w:type="dxa"/>
            <w:vAlign w:val="center"/>
            <w:hideMark/>
          </w:tcPr>
          <w:p w14:paraId="3D253A17"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89</w:t>
            </w:r>
          </w:p>
        </w:tc>
        <w:tc>
          <w:tcPr>
            <w:tcW w:w="1373" w:type="dxa"/>
            <w:vAlign w:val="center"/>
            <w:hideMark/>
          </w:tcPr>
          <w:p w14:paraId="583265FC"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92</w:t>
            </w:r>
          </w:p>
        </w:tc>
        <w:tc>
          <w:tcPr>
            <w:tcW w:w="1402" w:type="dxa"/>
            <w:vAlign w:val="center"/>
          </w:tcPr>
          <w:p w14:paraId="207F6863"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No</w:t>
            </w:r>
          </w:p>
        </w:tc>
      </w:tr>
      <w:tr w:rsidR="00C7317E" w:rsidRPr="003C72D4" w14:paraId="3A819583" w14:textId="77777777" w:rsidTr="00852920">
        <w:trPr>
          <w:trHeight w:val="339"/>
        </w:trPr>
        <w:tc>
          <w:tcPr>
            <w:tcW w:w="1741" w:type="dxa"/>
            <w:vAlign w:val="center"/>
            <w:hideMark/>
          </w:tcPr>
          <w:p w14:paraId="3AF6B7AA"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Clinical Team</w:t>
            </w:r>
          </w:p>
        </w:tc>
        <w:tc>
          <w:tcPr>
            <w:tcW w:w="1897" w:type="dxa"/>
            <w:vAlign w:val="center"/>
            <w:hideMark/>
          </w:tcPr>
          <w:p w14:paraId="25F0D1E5"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92</w:t>
            </w:r>
          </w:p>
        </w:tc>
        <w:tc>
          <w:tcPr>
            <w:tcW w:w="1373" w:type="dxa"/>
            <w:vAlign w:val="center"/>
            <w:hideMark/>
          </w:tcPr>
          <w:p w14:paraId="22B10F91"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88</w:t>
            </w:r>
          </w:p>
        </w:tc>
        <w:tc>
          <w:tcPr>
            <w:tcW w:w="1402" w:type="dxa"/>
            <w:vAlign w:val="center"/>
          </w:tcPr>
          <w:p w14:paraId="7DAEEB30"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No</w:t>
            </w:r>
          </w:p>
        </w:tc>
      </w:tr>
    </w:tbl>
    <w:p w14:paraId="18518CD9" w14:textId="77777777" w:rsidR="00C7317E" w:rsidRPr="003C72D4" w:rsidRDefault="00C7317E" w:rsidP="001F6011">
      <w:pPr>
        <w:spacing w:line="480" w:lineRule="auto"/>
        <w:rPr>
          <w:rFonts w:ascii="Times New Roman" w:hAnsi="Times New Roman" w:cs="Times New Roman"/>
        </w:rPr>
      </w:pPr>
    </w:p>
    <w:p w14:paraId="71418BFB" w14:textId="77777777" w:rsidR="00C7317E" w:rsidRPr="003C72D4" w:rsidRDefault="00C7317E" w:rsidP="001F6011">
      <w:pPr>
        <w:spacing w:line="480" w:lineRule="auto"/>
        <w:rPr>
          <w:rFonts w:ascii="Times New Roman" w:hAnsi="Times New Roman" w:cs="Times New Roman"/>
        </w:rPr>
      </w:pPr>
    </w:p>
    <w:p w14:paraId="7AA40F92" w14:textId="145A8005" w:rsidR="00C7317E" w:rsidRPr="003C72D4" w:rsidRDefault="002B4066" w:rsidP="001F6011">
      <w:pPr>
        <w:spacing w:line="480" w:lineRule="auto"/>
        <w:outlineLvl w:val="0"/>
        <w:rPr>
          <w:rFonts w:ascii="Times New Roman" w:hAnsi="Times New Roman" w:cs="Times New Roman"/>
        </w:rPr>
      </w:pPr>
      <w:r w:rsidRPr="003C72D4">
        <w:rPr>
          <w:rFonts w:ascii="Times New Roman" w:hAnsi="Times New Roman" w:cs="Times New Roman"/>
        </w:rPr>
        <w:t>Table</w:t>
      </w:r>
      <w:r w:rsidR="00D348F1">
        <w:rPr>
          <w:rFonts w:ascii="Times New Roman" w:hAnsi="Times New Roman" w:cs="Times New Roman"/>
        </w:rPr>
        <w:t xml:space="preserve"> 6</w:t>
      </w:r>
      <w:r w:rsidR="00C7317E" w:rsidRPr="003C72D4">
        <w:rPr>
          <w:rFonts w:ascii="Times New Roman" w:hAnsi="Times New Roman" w:cs="Times New Roman"/>
        </w:rPr>
        <w:t>: Comparison of median satisfaction score in bilateral patients.</w:t>
      </w:r>
    </w:p>
    <w:p w14:paraId="02F649C1" w14:textId="77777777" w:rsidR="00C7317E" w:rsidRPr="003C72D4" w:rsidRDefault="00C7317E" w:rsidP="001F6011">
      <w:pPr>
        <w:spacing w:line="480" w:lineRule="auto"/>
        <w:rPr>
          <w:rFonts w:ascii="Times New Roman" w:hAnsi="Times New Roman" w:cs="Times New Roman"/>
        </w:rPr>
      </w:pPr>
    </w:p>
    <w:tbl>
      <w:tblPr>
        <w:tblStyle w:val="TableGrid"/>
        <w:tblW w:w="0" w:type="auto"/>
        <w:tblLayout w:type="fixed"/>
        <w:tblLook w:val="0420" w:firstRow="1" w:lastRow="0" w:firstColumn="0" w:lastColumn="0" w:noHBand="0" w:noVBand="1"/>
      </w:tblPr>
      <w:tblGrid>
        <w:gridCol w:w="1623"/>
        <w:gridCol w:w="1624"/>
        <w:gridCol w:w="1624"/>
        <w:gridCol w:w="1624"/>
        <w:gridCol w:w="1624"/>
      </w:tblGrid>
      <w:tr w:rsidR="00C7317E" w:rsidRPr="003C72D4" w14:paraId="341AFDD5" w14:textId="77777777" w:rsidTr="00852920">
        <w:trPr>
          <w:trHeight w:val="242"/>
        </w:trPr>
        <w:tc>
          <w:tcPr>
            <w:tcW w:w="1623" w:type="dxa"/>
            <w:tcBorders>
              <w:bottom w:val="single" w:sz="4" w:space="0" w:color="auto"/>
              <w:right w:val="nil"/>
            </w:tcBorders>
            <w:vAlign w:val="center"/>
            <w:hideMark/>
          </w:tcPr>
          <w:p w14:paraId="3D783260"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Patients</w:t>
            </w:r>
          </w:p>
        </w:tc>
        <w:tc>
          <w:tcPr>
            <w:tcW w:w="1624" w:type="dxa"/>
            <w:tcBorders>
              <w:left w:val="nil"/>
              <w:bottom w:val="single" w:sz="4" w:space="0" w:color="auto"/>
              <w:right w:val="nil"/>
            </w:tcBorders>
            <w:vAlign w:val="center"/>
            <w:hideMark/>
          </w:tcPr>
          <w:p w14:paraId="47316EBC"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RR</w:t>
            </w:r>
          </w:p>
        </w:tc>
        <w:tc>
          <w:tcPr>
            <w:tcW w:w="1624" w:type="dxa"/>
            <w:tcBorders>
              <w:left w:val="nil"/>
              <w:bottom w:val="single" w:sz="4" w:space="0" w:color="auto"/>
              <w:right w:val="nil"/>
            </w:tcBorders>
            <w:vAlign w:val="center"/>
            <w:hideMark/>
          </w:tcPr>
          <w:p w14:paraId="4E71F551"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TR</w:t>
            </w:r>
          </w:p>
        </w:tc>
        <w:tc>
          <w:tcPr>
            <w:tcW w:w="1624" w:type="dxa"/>
            <w:tcBorders>
              <w:left w:val="nil"/>
              <w:bottom w:val="single" w:sz="4" w:space="0" w:color="auto"/>
              <w:right w:val="nil"/>
            </w:tcBorders>
            <w:vAlign w:val="center"/>
          </w:tcPr>
          <w:p w14:paraId="04DD0829"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TT</w:t>
            </w:r>
          </w:p>
        </w:tc>
        <w:tc>
          <w:tcPr>
            <w:tcW w:w="1624" w:type="dxa"/>
            <w:tcBorders>
              <w:left w:val="nil"/>
              <w:bottom w:val="single" w:sz="4" w:space="0" w:color="auto"/>
            </w:tcBorders>
            <w:vAlign w:val="center"/>
            <w:hideMark/>
          </w:tcPr>
          <w:p w14:paraId="2E8EB74E" w14:textId="77777777" w:rsidR="00C7317E" w:rsidRPr="003C72D4" w:rsidRDefault="00C7317E" w:rsidP="001F6011">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All</w:t>
            </w:r>
          </w:p>
        </w:tc>
      </w:tr>
      <w:tr w:rsidR="00C7317E" w:rsidRPr="003C72D4" w14:paraId="251A8A81" w14:textId="77777777" w:rsidTr="00852920">
        <w:trPr>
          <w:trHeight w:val="147"/>
        </w:trPr>
        <w:tc>
          <w:tcPr>
            <w:tcW w:w="1623" w:type="dxa"/>
            <w:tcBorders>
              <w:right w:val="nil"/>
            </w:tcBorders>
            <w:vAlign w:val="center"/>
            <w:hideMark/>
          </w:tcPr>
          <w:p w14:paraId="0A88ADB2"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Breast</w:t>
            </w:r>
          </w:p>
        </w:tc>
        <w:tc>
          <w:tcPr>
            <w:tcW w:w="1624" w:type="dxa"/>
            <w:tcBorders>
              <w:left w:val="nil"/>
              <w:right w:val="nil"/>
            </w:tcBorders>
            <w:vAlign w:val="center"/>
            <w:hideMark/>
          </w:tcPr>
          <w:p w14:paraId="387C4CEC"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68.3 </w:t>
            </w:r>
            <w:r w:rsidRPr="003C72D4">
              <w:rPr>
                <w:rFonts w:ascii="Times New Roman" w:hAnsi="Times New Roman" w:cs="Times New Roman"/>
                <w:sz w:val="20"/>
              </w:rPr>
              <w:t>±3.7</w:t>
            </w:r>
          </w:p>
        </w:tc>
        <w:tc>
          <w:tcPr>
            <w:tcW w:w="1624" w:type="dxa"/>
            <w:tcBorders>
              <w:left w:val="nil"/>
              <w:right w:val="nil"/>
            </w:tcBorders>
            <w:vAlign w:val="center"/>
            <w:hideMark/>
          </w:tcPr>
          <w:p w14:paraId="139FC99C"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62.0 </w:t>
            </w:r>
            <w:r w:rsidRPr="003C72D4">
              <w:rPr>
                <w:rFonts w:ascii="Times New Roman" w:hAnsi="Times New Roman" w:cs="Times New Roman"/>
                <w:sz w:val="20"/>
              </w:rPr>
              <w:t>±5.1</w:t>
            </w:r>
          </w:p>
        </w:tc>
        <w:tc>
          <w:tcPr>
            <w:tcW w:w="1624" w:type="dxa"/>
            <w:tcBorders>
              <w:left w:val="nil"/>
              <w:right w:val="nil"/>
            </w:tcBorders>
            <w:vAlign w:val="center"/>
          </w:tcPr>
          <w:p w14:paraId="74063146"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68.8 </w:t>
            </w:r>
            <w:r w:rsidRPr="003C72D4">
              <w:rPr>
                <w:rFonts w:ascii="Times New Roman" w:hAnsi="Times New Roman" w:cs="Times New Roman"/>
                <w:sz w:val="20"/>
              </w:rPr>
              <w:t>±6.0</w:t>
            </w:r>
          </w:p>
        </w:tc>
        <w:tc>
          <w:tcPr>
            <w:tcW w:w="1624" w:type="dxa"/>
            <w:tcBorders>
              <w:left w:val="nil"/>
            </w:tcBorders>
            <w:vAlign w:val="center"/>
            <w:hideMark/>
          </w:tcPr>
          <w:p w14:paraId="2C9D2ED6"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66.3 </w:t>
            </w:r>
            <w:r w:rsidRPr="003C72D4">
              <w:rPr>
                <w:rFonts w:ascii="Times New Roman" w:hAnsi="Times New Roman" w:cs="Times New Roman"/>
                <w:sz w:val="20"/>
              </w:rPr>
              <w:t>±2.7</w:t>
            </w:r>
          </w:p>
        </w:tc>
      </w:tr>
      <w:tr w:rsidR="00C7317E" w:rsidRPr="003C72D4" w14:paraId="0827B03A" w14:textId="77777777" w:rsidTr="00852920">
        <w:trPr>
          <w:trHeight w:val="336"/>
        </w:trPr>
        <w:tc>
          <w:tcPr>
            <w:tcW w:w="1623" w:type="dxa"/>
            <w:tcBorders>
              <w:right w:val="nil"/>
            </w:tcBorders>
            <w:vAlign w:val="center"/>
            <w:hideMark/>
          </w:tcPr>
          <w:p w14:paraId="06404AA3"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Outcome</w:t>
            </w:r>
          </w:p>
        </w:tc>
        <w:tc>
          <w:tcPr>
            <w:tcW w:w="1624" w:type="dxa"/>
            <w:tcBorders>
              <w:left w:val="nil"/>
              <w:right w:val="nil"/>
            </w:tcBorders>
            <w:vAlign w:val="center"/>
            <w:hideMark/>
          </w:tcPr>
          <w:p w14:paraId="6B7C0589"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75.6 </w:t>
            </w:r>
            <w:r w:rsidRPr="003C72D4">
              <w:rPr>
                <w:rFonts w:ascii="Times New Roman" w:hAnsi="Times New Roman" w:cs="Times New Roman"/>
                <w:sz w:val="20"/>
              </w:rPr>
              <w:t>±4.1</w:t>
            </w:r>
          </w:p>
        </w:tc>
        <w:tc>
          <w:tcPr>
            <w:tcW w:w="1624" w:type="dxa"/>
            <w:tcBorders>
              <w:left w:val="nil"/>
              <w:right w:val="nil"/>
            </w:tcBorders>
            <w:vAlign w:val="center"/>
            <w:hideMark/>
          </w:tcPr>
          <w:p w14:paraId="0FED4D10"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66.6 </w:t>
            </w:r>
            <w:r w:rsidRPr="003C72D4">
              <w:rPr>
                <w:rFonts w:ascii="Times New Roman" w:hAnsi="Times New Roman" w:cs="Times New Roman"/>
                <w:sz w:val="20"/>
              </w:rPr>
              <w:t>±5.5</w:t>
            </w:r>
          </w:p>
        </w:tc>
        <w:tc>
          <w:tcPr>
            <w:tcW w:w="1624" w:type="dxa"/>
            <w:tcBorders>
              <w:left w:val="nil"/>
              <w:right w:val="nil"/>
            </w:tcBorders>
            <w:vAlign w:val="center"/>
          </w:tcPr>
          <w:p w14:paraId="1DB20EB2"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81.3 </w:t>
            </w:r>
            <w:r w:rsidRPr="003C72D4">
              <w:rPr>
                <w:rFonts w:ascii="Times New Roman" w:hAnsi="Times New Roman" w:cs="Times New Roman"/>
                <w:sz w:val="20"/>
              </w:rPr>
              <w:t>±7.5</w:t>
            </w:r>
          </w:p>
        </w:tc>
        <w:tc>
          <w:tcPr>
            <w:tcW w:w="1624" w:type="dxa"/>
            <w:tcBorders>
              <w:left w:val="nil"/>
            </w:tcBorders>
            <w:vAlign w:val="center"/>
            <w:hideMark/>
          </w:tcPr>
          <w:p w14:paraId="52EA78C3"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73.5 </w:t>
            </w:r>
            <w:r w:rsidRPr="003C72D4">
              <w:rPr>
                <w:rFonts w:ascii="Times New Roman" w:hAnsi="Times New Roman" w:cs="Times New Roman"/>
                <w:sz w:val="20"/>
              </w:rPr>
              <w:t>±3.1</w:t>
            </w:r>
          </w:p>
        </w:tc>
      </w:tr>
      <w:tr w:rsidR="00C7317E" w:rsidRPr="003C72D4" w14:paraId="1E11EEDF" w14:textId="77777777" w:rsidTr="00852920">
        <w:trPr>
          <w:trHeight w:val="336"/>
        </w:trPr>
        <w:tc>
          <w:tcPr>
            <w:tcW w:w="1623" w:type="dxa"/>
            <w:tcBorders>
              <w:right w:val="nil"/>
            </w:tcBorders>
            <w:vAlign w:val="center"/>
            <w:hideMark/>
          </w:tcPr>
          <w:p w14:paraId="75A05D4F"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Psychosocial</w:t>
            </w:r>
          </w:p>
        </w:tc>
        <w:tc>
          <w:tcPr>
            <w:tcW w:w="1624" w:type="dxa"/>
            <w:tcBorders>
              <w:left w:val="nil"/>
              <w:right w:val="nil"/>
            </w:tcBorders>
            <w:vAlign w:val="center"/>
            <w:hideMark/>
          </w:tcPr>
          <w:p w14:paraId="2428A167"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75.7 </w:t>
            </w:r>
            <w:r w:rsidRPr="003C72D4">
              <w:rPr>
                <w:rFonts w:ascii="Times New Roman" w:hAnsi="Times New Roman" w:cs="Times New Roman"/>
                <w:sz w:val="20"/>
              </w:rPr>
              <w:t>±4.1</w:t>
            </w:r>
          </w:p>
        </w:tc>
        <w:tc>
          <w:tcPr>
            <w:tcW w:w="1624" w:type="dxa"/>
            <w:tcBorders>
              <w:left w:val="nil"/>
              <w:right w:val="nil"/>
            </w:tcBorders>
            <w:vAlign w:val="center"/>
            <w:hideMark/>
          </w:tcPr>
          <w:p w14:paraId="45C4B014"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66.0 </w:t>
            </w:r>
            <w:r w:rsidRPr="003C72D4">
              <w:rPr>
                <w:rFonts w:ascii="Times New Roman" w:hAnsi="Times New Roman" w:cs="Times New Roman"/>
                <w:sz w:val="20"/>
              </w:rPr>
              <w:t>±5.6</w:t>
            </w:r>
          </w:p>
        </w:tc>
        <w:tc>
          <w:tcPr>
            <w:tcW w:w="1624" w:type="dxa"/>
            <w:tcBorders>
              <w:left w:val="nil"/>
              <w:right w:val="nil"/>
            </w:tcBorders>
            <w:vAlign w:val="center"/>
          </w:tcPr>
          <w:p w14:paraId="25A3C9EE"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77.9 </w:t>
            </w:r>
            <w:r w:rsidRPr="003C72D4">
              <w:rPr>
                <w:rFonts w:ascii="Times New Roman" w:hAnsi="Times New Roman" w:cs="Times New Roman"/>
                <w:sz w:val="20"/>
              </w:rPr>
              <w:t>±5.1</w:t>
            </w:r>
          </w:p>
        </w:tc>
        <w:tc>
          <w:tcPr>
            <w:tcW w:w="1624" w:type="dxa"/>
            <w:tcBorders>
              <w:left w:val="nil"/>
            </w:tcBorders>
            <w:vAlign w:val="center"/>
            <w:hideMark/>
          </w:tcPr>
          <w:p w14:paraId="17868110"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72.8 </w:t>
            </w:r>
            <w:r w:rsidRPr="003C72D4">
              <w:rPr>
                <w:rFonts w:ascii="Times New Roman" w:hAnsi="Times New Roman" w:cs="Times New Roman"/>
                <w:sz w:val="20"/>
              </w:rPr>
              <w:t>±2.9</w:t>
            </w:r>
          </w:p>
        </w:tc>
      </w:tr>
      <w:tr w:rsidR="00C7317E" w:rsidRPr="003C72D4" w14:paraId="071BE62F" w14:textId="77777777" w:rsidTr="00852920">
        <w:trPr>
          <w:trHeight w:val="336"/>
        </w:trPr>
        <w:tc>
          <w:tcPr>
            <w:tcW w:w="1623" w:type="dxa"/>
            <w:tcBorders>
              <w:right w:val="nil"/>
            </w:tcBorders>
            <w:vAlign w:val="center"/>
            <w:hideMark/>
          </w:tcPr>
          <w:p w14:paraId="3105B35C"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Sexual</w:t>
            </w:r>
          </w:p>
        </w:tc>
        <w:tc>
          <w:tcPr>
            <w:tcW w:w="1624" w:type="dxa"/>
            <w:tcBorders>
              <w:left w:val="nil"/>
              <w:right w:val="nil"/>
            </w:tcBorders>
            <w:vAlign w:val="center"/>
            <w:hideMark/>
          </w:tcPr>
          <w:p w14:paraId="42BE9BCD"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53.8 </w:t>
            </w:r>
            <w:r w:rsidRPr="003C72D4">
              <w:rPr>
                <w:rFonts w:ascii="Times New Roman" w:hAnsi="Times New Roman" w:cs="Times New Roman"/>
                <w:sz w:val="20"/>
              </w:rPr>
              <w:t>± 4.2</w:t>
            </w:r>
          </w:p>
        </w:tc>
        <w:tc>
          <w:tcPr>
            <w:tcW w:w="1624" w:type="dxa"/>
            <w:tcBorders>
              <w:left w:val="nil"/>
              <w:right w:val="nil"/>
            </w:tcBorders>
            <w:vAlign w:val="center"/>
            <w:hideMark/>
          </w:tcPr>
          <w:p w14:paraId="256BD6F9"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49.6 </w:t>
            </w:r>
            <w:r w:rsidRPr="003C72D4">
              <w:rPr>
                <w:rFonts w:ascii="Times New Roman" w:hAnsi="Times New Roman" w:cs="Times New Roman"/>
                <w:sz w:val="20"/>
              </w:rPr>
              <w:t>±4.6</w:t>
            </w:r>
          </w:p>
        </w:tc>
        <w:tc>
          <w:tcPr>
            <w:tcW w:w="1624" w:type="dxa"/>
            <w:tcBorders>
              <w:left w:val="nil"/>
              <w:right w:val="nil"/>
            </w:tcBorders>
            <w:vAlign w:val="center"/>
          </w:tcPr>
          <w:p w14:paraId="3522DD95"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62.1 </w:t>
            </w:r>
            <w:r w:rsidRPr="003C72D4">
              <w:rPr>
                <w:rFonts w:ascii="Times New Roman" w:hAnsi="Times New Roman" w:cs="Times New Roman"/>
                <w:sz w:val="20"/>
              </w:rPr>
              <w:t>±6.3</w:t>
            </w:r>
          </w:p>
        </w:tc>
        <w:tc>
          <w:tcPr>
            <w:tcW w:w="1624" w:type="dxa"/>
            <w:tcBorders>
              <w:left w:val="nil"/>
            </w:tcBorders>
            <w:vAlign w:val="center"/>
            <w:hideMark/>
          </w:tcPr>
          <w:p w14:paraId="159B6FC7"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53.7 </w:t>
            </w:r>
            <w:r w:rsidRPr="003C72D4">
              <w:rPr>
                <w:rFonts w:ascii="Times New Roman" w:hAnsi="Times New Roman" w:cs="Times New Roman"/>
                <w:sz w:val="20"/>
              </w:rPr>
              <w:t>±2.9</w:t>
            </w:r>
          </w:p>
        </w:tc>
      </w:tr>
      <w:tr w:rsidR="00C7317E" w:rsidRPr="003C72D4" w14:paraId="278C5EE0" w14:textId="77777777" w:rsidTr="00852920">
        <w:trPr>
          <w:trHeight w:val="336"/>
        </w:trPr>
        <w:tc>
          <w:tcPr>
            <w:tcW w:w="1623" w:type="dxa"/>
            <w:tcBorders>
              <w:right w:val="nil"/>
            </w:tcBorders>
            <w:vAlign w:val="center"/>
            <w:hideMark/>
          </w:tcPr>
          <w:p w14:paraId="545A5817"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Physical</w:t>
            </w:r>
          </w:p>
        </w:tc>
        <w:tc>
          <w:tcPr>
            <w:tcW w:w="1624" w:type="dxa"/>
            <w:tcBorders>
              <w:left w:val="nil"/>
              <w:right w:val="nil"/>
            </w:tcBorders>
            <w:vAlign w:val="center"/>
            <w:hideMark/>
          </w:tcPr>
          <w:p w14:paraId="28F23AFB"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74.0 </w:t>
            </w:r>
            <w:r w:rsidRPr="003C72D4">
              <w:rPr>
                <w:rFonts w:ascii="Times New Roman" w:hAnsi="Times New Roman" w:cs="Times New Roman"/>
                <w:sz w:val="20"/>
              </w:rPr>
              <w:t>±2.4</w:t>
            </w:r>
          </w:p>
        </w:tc>
        <w:tc>
          <w:tcPr>
            <w:tcW w:w="1624" w:type="dxa"/>
            <w:tcBorders>
              <w:left w:val="nil"/>
              <w:right w:val="nil"/>
            </w:tcBorders>
            <w:vAlign w:val="center"/>
            <w:hideMark/>
          </w:tcPr>
          <w:p w14:paraId="6FCD73BE"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72.4 </w:t>
            </w:r>
            <w:r w:rsidRPr="003C72D4">
              <w:rPr>
                <w:rFonts w:ascii="Times New Roman" w:hAnsi="Times New Roman" w:cs="Times New Roman"/>
                <w:sz w:val="20"/>
              </w:rPr>
              <w:t>±3.0</w:t>
            </w:r>
          </w:p>
        </w:tc>
        <w:tc>
          <w:tcPr>
            <w:tcW w:w="1624" w:type="dxa"/>
            <w:tcBorders>
              <w:left w:val="nil"/>
              <w:right w:val="nil"/>
            </w:tcBorders>
            <w:vAlign w:val="center"/>
          </w:tcPr>
          <w:p w14:paraId="37DE2195"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72.6 </w:t>
            </w:r>
            <w:r w:rsidRPr="003C72D4">
              <w:rPr>
                <w:rFonts w:ascii="Times New Roman" w:hAnsi="Times New Roman" w:cs="Times New Roman"/>
                <w:sz w:val="20"/>
              </w:rPr>
              <w:t>±2.4</w:t>
            </w:r>
          </w:p>
        </w:tc>
        <w:tc>
          <w:tcPr>
            <w:tcW w:w="1624" w:type="dxa"/>
            <w:tcBorders>
              <w:left w:val="nil"/>
            </w:tcBorders>
            <w:vAlign w:val="center"/>
            <w:hideMark/>
          </w:tcPr>
          <w:p w14:paraId="5FBB17C9" w14:textId="77777777" w:rsidR="00C7317E" w:rsidRPr="003C72D4" w:rsidRDefault="00C7317E" w:rsidP="001F6011">
            <w:pPr>
              <w:spacing w:before="40" w:after="40" w:line="480" w:lineRule="auto"/>
              <w:jc w:val="center"/>
              <w:rPr>
                <w:rFonts w:ascii="Times New Roman" w:hAnsi="Times New Roman" w:cs="Times New Roman"/>
              </w:rPr>
            </w:pPr>
            <w:r w:rsidRPr="003C72D4">
              <w:rPr>
                <w:rFonts w:ascii="Times New Roman" w:hAnsi="Times New Roman" w:cs="Times New Roman"/>
              </w:rPr>
              <w:t xml:space="preserve">73.3 </w:t>
            </w:r>
            <w:r w:rsidRPr="003C72D4">
              <w:rPr>
                <w:rFonts w:ascii="Times New Roman" w:hAnsi="Times New Roman" w:cs="Times New Roman"/>
                <w:sz w:val="20"/>
              </w:rPr>
              <w:t>±1.7</w:t>
            </w:r>
          </w:p>
        </w:tc>
      </w:tr>
    </w:tbl>
    <w:p w14:paraId="4F207D95" w14:textId="77777777" w:rsidR="00C7317E" w:rsidRPr="003C72D4" w:rsidRDefault="00C7317E" w:rsidP="00E04AF7">
      <w:pPr>
        <w:spacing w:line="480" w:lineRule="auto"/>
        <w:rPr>
          <w:rFonts w:ascii="Times New Roman" w:hAnsi="Times New Roman" w:cs="Times New Roman"/>
        </w:rPr>
      </w:pPr>
    </w:p>
    <w:p w14:paraId="377DF48D" w14:textId="3420A61E" w:rsidR="00C7317E" w:rsidRPr="003C72D4" w:rsidRDefault="002B4066" w:rsidP="00E04AF7">
      <w:pPr>
        <w:spacing w:line="480" w:lineRule="auto"/>
        <w:outlineLvl w:val="0"/>
        <w:rPr>
          <w:rFonts w:ascii="Times New Roman" w:hAnsi="Times New Roman" w:cs="Times New Roman"/>
        </w:rPr>
      </w:pPr>
      <w:r w:rsidRPr="003C72D4">
        <w:rPr>
          <w:rFonts w:ascii="Times New Roman" w:hAnsi="Times New Roman" w:cs="Times New Roman"/>
        </w:rPr>
        <w:lastRenderedPageBreak/>
        <w:t>Table</w:t>
      </w:r>
      <w:r w:rsidR="00D348F1">
        <w:rPr>
          <w:rFonts w:ascii="Times New Roman" w:hAnsi="Times New Roman" w:cs="Times New Roman"/>
        </w:rPr>
        <w:t xml:space="preserve"> 7</w:t>
      </w:r>
      <w:r w:rsidR="00C7317E" w:rsidRPr="003C72D4">
        <w:rPr>
          <w:rFonts w:ascii="Times New Roman" w:hAnsi="Times New Roman" w:cs="Times New Roman"/>
        </w:rPr>
        <w:t>: Comparison of IQR of satisfaction scores in bilateral patients.</w:t>
      </w:r>
    </w:p>
    <w:p w14:paraId="761B92EC" w14:textId="77777777" w:rsidR="00C7317E" w:rsidRPr="003C72D4" w:rsidRDefault="00C7317E" w:rsidP="00E04AF7">
      <w:pPr>
        <w:spacing w:line="480" w:lineRule="auto"/>
        <w:rPr>
          <w:rFonts w:ascii="Times New Roman" w:hAnsi="Times New Roman" w:cs="Times New Roman"/>
        </w:rPr>
      </w:pPr>
    </w:p>
    <w:tbl>
      <w:tblPr>
        <w:tblStyle w:val="TableGrid"/>
        <w:tblW w:w="0" w:type="auto"/>
        <w:tblBorders>
          <w:insideV w:val="none" w:sz="0" w:space="0" w:color="auto"/>
        </w:tblBorders>
        <w:tblLayout w:type="fixed"/>
        <w:tblLook w:val="0420" w:firstRow="1" w:lastRow="0" w:firstColumn="0" w:lastColumn="0" w:noHBand="0" w:noVBand="1"/>
      </w:tblPr>
      <w:tblGrid>
        <w:gridCol w:w="1623"/>
        <w:gridCol w:w="1624"/>
        <w:gridCol w:w="1624"/>
        <w:gridCol w:w="1624"/>
        <w:gridCol w:w="1624"/>
      </w:tblGrid>
      <w:tr w:rsidR="00C7317E" w:rsidRPr="003C72D4" w14:paraId="25F3D7A9" w14:textId="77777777" w:rsidTr="00852920">
        <w:trPr>
          <w:trHeight w:val="242"/>
        </w:trPr>
        <w:tc>
          <w:tcPr>
            <w:tcW w:w="1623" w:type="dxa"/>
            <w:vAlign w:val="center"/>
            <w:hideMark/>
          </w:tcPr>
          <w:p w14:paraId="1AE04F70"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Patients</w:t>
            </w:r>
          </w:p>
        </w:tc>
        <w:tc>
          <w:tcPr>
            <w:tcW w:w="1624" w:type="dxa"/>
            <w:vAlign w:val="center"/>
            <w:hideMark/>
          </w:tcPr>
          <w:p w14:paraId="2A543E27"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RR</w:t>
            </w:r>
          </w:p>
        </w:tc>
        <w:tc>
          <w:tcPr>
            <w:tcW w:w="1624" w:type="dxa"/>
            <w:vAlign w:val="center"/>
            <w:hideMark/>
          </w:tcPr>
          <w:p w14:paraId="7CE11610"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TR</w:t>
            </w:r>
          </w:p>
        </w:tc>
        <w:tc>
          <w:tcPr>
            <w:tcW w:w="1624" w:type="dxa"/>
            <w:vAlign w:val="center"/>
          </w:tcPr>
          <w:p w14:paraId="621850FB"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TT</w:t>
            </w:r>
          </w:p>
        </w:tc>
        <w:tc>
          <w:tcPr>
            <w:tcW w:w="1624" w:type="dxa"/>
            <w:vAlign w:val="center"/>
            <w:hideMark/>
          </w:tcPr>
          <w:p w14:paraId="59E7A00C"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All</w:t>
            </w:r>
          </w:p>
        </w:tc>
      </w:tr>
      <w:tr w:rsidR="00C7317E" w:rsidRPr="003C72D4" w14:paraId="140CB738" w14:textId="77777777" w:rsidTr="00852920">
        <w:trPr>
          <w:trHeight w:val="147"/>
        </w:trPr>
        <w:tc>
          <w:tcPr>
            <w:tcW w:w="1623" w:type="dxa"/>
            <w:vAlign w:val="center"/>
            <w:hideMark/>
          </w:tcPr>
          <w:p w14:paraId="16A52612"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Breast</w:t>
            </w:r>
          </w:p>
        </w:tc>
        <w:tc>
          <w:tcPr>
            <w:tcW w:w="1624" w:type="dxa"/>
            <w:vAlign w:val="center"/>
            <w:hideMark/>
          </w:tcPr>
          <w:p w14:paraId="58B23271"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30.5</w:t>
            </w:r>
          </w:p>
        </w:tc>
        <w:tc>
          <w:tcPr>
            <w:tcW w:w="1624" w:type="dxa"/>
            <w:vAlign w:val="center"/>
            <w:hideMark/>
          </w:tcPr>
          <w:p w14:paraId="4745F1D7"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30</w:t>
            </w:r>
          </w:p>
        </w:tc>
        <w:tc>
          <w:tcPr>
            <w:tcW w:w="1624" w:type="dxa"/>
            <w:vAlign w:val="center"/>
          </w:tcPr>
          <w:p w14:paraId="615BA84F"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29</w:t>
            </w:r>
          </w:p>
        </w:tc>
        <w:tc>
          <w:tcPr>
            <w:tcW w:w="1624" w:type="dxa"/>
            <w:vAlign w:val="center"/>
            <w:hideMark/>
          </w:tcPr>
          <w:p w14:paraId="1454CB6C"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28</w:t>
            </w:r>
          </w:p>
        </w:tc>
      </w:tr>
      <w:tr w:rsidR="00C7317E" w:rsidRPr="003C72D4" w14:paraId="6C441F59" w14:textId="77777777" w:rsidTr="00852920">
        <w:trPr>
          <w:trHeight w:val="336"/>
        </w:trPr>
        <w:tc>
          <w:tcPr>
            <w:tcW w:w="1623" w:type="dxa"/>
            <w:vAlign w:val="center"/>
            <w:hideMark/>
          </w:tcPr>
          <w:p w14:paraId="46DD8FAC"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Outcome</w:t>
            </w:r>
          </w:p>
        </w:tc>
        <w:tc>
          <w:tcPr>
            <w:tcW w:w="1624" w:type="dxa"/>
            <w:vAlign w:val="center"/>
            <w:hideMark/>
          </w:tcPr>
          <w:p w14:paraId="3CDD9965"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39</w:t>
            </w:r>
          </w:p>
        </w:tc>
        <w:tc>
          <w:tcPr>
            <w:tcW w:w="1624" w:type="dxa"/>
            <w:vAlign w:val="center"/>
            <w:hideMark/>
          </w:tcPr>
          <w:p w14:paraId="1C527E5A"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31</w:t>
            </w:r>
          </w:p>
        </w:tc>
        <w:tc>
          <w:tcPr>
            <w:tcW w:w="1624" w:type="dxa"/>
            <w:vAlign w:val="center"/>
          </w:tcPr>
          <w:p w14:paraId="23C60130"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32</w:t>
            </w:r>
          </w:p>
        </w:tc>
        <w:tc>
          <w:tcPr>
            <w:tcW w:w="1624" w:type="dxa"/>
            <w:vAlign w:val="center"/>
            <w:hideMark/>
          </w:tcPr>
          <w:p w14:paraId="7E2854A4"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43.5</w:t>
            </w:r>
          </w:p>
        </w:tc>
      </w:tr>
      <w:tr w:rsidR="00C7317E" w:rsidRPr="003C72D4" w14:paraId="6287619D" w14:textId="77777777" w:rsidTr="00852920">
        <w:trPr>
          <w:trHeight w:val="336"/>
        </w:trPr>
        <w:tc>
          <w:tcPr>
            <w:tcW w:w="1623" w:type="dxa"/>
            <w:vAlign w:val="center"/>
            <w:hideMark/>
          </w:tcPr>
          <w:p w14:paraId="0C737845"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Psychosocial</w:t>
            </w:r>
          </w:p>
        </w:tc>
        <w:tc>
          <w:tcPr>
            <w:tcW w:w="1624" w:type="dxa"/>
            <w:vAlign w:val="center"/>
            <w:hideMark/>
          </w:tcPr>
          <w:p w14:paraId="44D9A7F0"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42</w:t>
            </w:r>
          </w:p>
        </w:tc>
        <w:tc>
          <w:tcPr>
            <w:tcW w:w="1624" w:type="dxa"/>
            <w:vAlign w:val="center"/>
            <w:hideMark/>
          </w:tcPr>
          <w:p w14:paraId="6D0C76DB"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51</w:t>
            </w:r>
          </w:p>
        </w:tc>
        <w:tc>
          <w:tcPr>
            <w:tcW w:w="1624" w:type="dxa"/>
            <w:vAlign w:val="center"/>
          </w:tcPr>
          <w:p w14:paraId="12389324"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25.5</w:t>
            </w:r>
          </w:p>
        </w:tc>
        <w:tc>
          <w:tcPr>
            <w:tcW w:w="1624" w:type="dxa"/>
            <w:vAlign w:val="center"/>
            <w:hideMark/>
          </w:tcPr>
          <w:p w14:paraId="1F718EFE"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38</w:t>
            </w:r>
          </w:p>
        </w:tc>
      </w:tr>
      <w:tr w:rsidR="00C7317E" w:rsidRPr="003C72D4" w14:paraId="66D23C9E" w14:textId="77777777" w:rsidTr="00852920">
        <w:trPr>
          <w:trHeight w:val="336"/>
        </w:trPr>
        <w:tc>
          <w:tcPr>
            <w:tcW w:w="1623" w:type="dxa"/>
            <w:vAlign w:val="center"/>
            <w:hideMark/>
          </w:tcPr>
          <w:p w14:paraId="7EB8BED7"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Sexual</w:t>
            </w:r>
          </w:p>
        </w:tc>
        <w:tc>
          <w:tcPr>
            <w:tcW w:w="1624" w:type="dxa"/>
            <w:vAlign w:val="center"/>
            <w:hideMark/>
          </w:tcPr>
          <w:p w14:paraId="107E3326"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26</w:t>
            </w:r>
          </w:p>
        </w:tc>
        <w:tc>
          <w:tcPr>
            <w:tcW w:w="1624" w:type="dxa"/>
            <w:vAlign w:val="center"/>
            <w:hideMark/>
          </w:tcPr>
          <w:p w14:paraId="547CE1CA"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31</w:t>
            </w:r>
          </w:p>
        </w:tc>
        <w:tc>
          <w:tcPr>
            <w:tcW w:w="1624" w:type="dxa"/>
            <w:vAlign w:val="center"/>
          </w:tcPr>
          <w:p w14:paraId="55EEE9EF"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20</w:t>
            </w:r>
          </w:p>
        </w:tc>
        <w:tc>
          <w:tcPr>
            <w:tcW w:w="1624" w:type="dxa"/>
            <w:vAlign w:val="center"/>
            <w:hideMark/>
          </w:tcPr>
          <w:p w14:paraId="499150B6"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28</w:t>
            </w:r>
          </w:p>
        </w:tc>
      </w:tr>
      <w:tr w:rsidR="00C7317E" w:rsidRPr="003C72D4" w14:paraId="644CA159" w14:textId="77777777" w:rsidTr="00852920">
        <w:trPr>
          <w:trHeight w:val="336"/>
        </w:trPr>
        <w:tc>
          <w:tcPr>
            <w:tcW w:w="1623" w:type="dxa"/>
            <w:vAlign w:val="center"/>
            <w:hideMark/>
          </w:tcPr>
          <w:p w14:paraId="2A6C65D2"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Physical</w:t>
            </w:r>
          </w:p>
        </w:tc>
        <w:tc>
          <w:tcPr>
            <w:tcW w:w="1624" w:type="dxa"/>
            <w:vAlign w:val="center"/>
            <w:hideMark/>
          </w:tcPr>
          <w:p w14:paraId="1B8AFCC3"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18.5</w:t>
            </w:r>
          </w:p>
        </w:tc>
        <w:tc>
          <w:tcPr>
            <w:tcW w:w="1624" w:type="dxa"/>
            <w:vAlign w:val="center"/>
            <w:hideMark/>
          </w:tcPr>
          <w:p w14:paraId="3E0F85A7"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18</w:t>
            </w:r>
          </w:p>
        </w:tc>
        <w:tc>
          <w:tcPr>
            <w:tcW w:w="1624" w:type="dxa"/>
            <w:vAlign w:val="center"/>
          </w:tcPr>
          <w:p w14:paraId="74873613"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28</w:t>
            </w:r>
          </w:p>
        </w:tc>
        <w:tc>
          <w:tcPr>
            <w:tcW w:w="1624" w:type="dxa"/>
            <w:vAlign w:val="center"/>
            <w:hideMark/>
          </w:tcPr>
          <w:p w14:paraId="02327203"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16.5</w:t>
            </w:r>
          </w:p>
        </w:tc>
      </w:tr>
    </w:tbl>
    <w:p w14:paraId="6AD6BF61" w14:textId="77777777" w:rsidR="00C7317E" w:rsidRPr="003C72D4" w:rsidRDefault="00C7317E" w:rsidP="00E04AF7">
      <w:pPr>
        <w:spacing w:line="480" w:lineRule="auto"/>
        <w:rPr>
          <w:rFonts w:ascii="Times New Roman" w:hAnsi="Times New Roman" w:cs="Times New Roman"/>
        </w:rPr>
      </w:pPr>
    </w:p>
    <w:p w14:paraId="4B78DA3C" w14:textId="77777777" w:rsidR="00C7317E" w:rsidRPr="003C72D4" w:rsidRDefault="00C7317E" w:rsidP="00E04AF7">
      <w:pPr>
        <w:spacing w:line="480" w:lineRule="auto"/>
        <w:rPr>
          <w:rFonts w:ascii="Times New Roman" w:hAnsi="Times New Roman" w:cs="Times New Roman"/>
        </w:rPr>
      </w:pPr>
    </w:p>
    <w:p w14:paraId="19AC414F" w14:textId="3846FE76" w:rsidR="003C21A2" w:rsidRPr="003C72D4" w:rsidRDefault="002B4066" w:rsidP="00E04AF7">
      <w:pPr>
        <w:spacing w:line="480" w:lineRule="auto"/>
        <w:rPr>
          <w:rFonts w:ascii="Times New Roman" w:hAnsi="Times New Roman" w:cs="Times New Roman"/>
        </w:rPr>
      </w:pPr>
      <w:r w:rsidRPr="003C72D4">
        <w:rPr>
          <w:rFonts w:ascii="Times New Roman" w:hAnsi="Times New Roman" w:cs="Times New Roman"/>
        </w:rPr>
        <w:t>Table</w:t>
      </w:r>
      <w:r w:rsidR="00D348F1">
        <w:rPr>
          <w:rFonts w:ascii="Times New Roman" w:hAnsi="Times New Roman" w:cs="Times New Roman"/>
        </w:rPr>
        <w:t xml:space="preserve"> 8:</w:t>
      </w:r>
      <w:r w:rsidR="003C21A2" w:rsidRPr="003C72D4">
        <w:rPr>
          <w:rFonts w:ascii="Times New Roman" w:hAnsi="Times New Roman" w:cs="Times New Roman"/>
        </w:rPr>
        <w:t xml:space="preserve"> Comparison of median satisfaction score in bilateral patients with the inclusion of TR patients who were BRCA-positive.</w:t>
      </w:r>
    </w:p>
    <w:tbl>
      <w:tblPr>
        <w:tblStyle w:val="TableGrid"/>
        <w:tblW w:w="0" w:type="auto"/>
        <w:tblLayout w:type="fixed"/>
        <w:tblLook w:val="0420" w:firstRow="1" w:lastRow="0" w:firstColumn="0" w:lastColumn="0" w:noHBand="0" w:noVBand="1"/>
      </w:tblPr>
      <w:tblGrid>
        <w:gridCol w:w="1623"/>
        <w:gridCol w:w="1624"/>
        <w:gridCol w:w="1624"/>
        <w:gridCol w:w="1624"/>
        <w:gridCol w:w="1624"/>
      </w:tblGrid>
      <w:tr w:rsidR="003C21A2" w:rsidRPr="003C72D4" w14:paraId="39FF5476" w14:textId="77777777" w:rsidTr="0093230B">
        <w:trPr>
          <w:trHeight w:val="509"/>
        </w:trPr>
        <w:tc>
          <w:tcPr>
            <w:tcW w:w="1623" w:type="dxa"/>
            <w:vAlign w:val="center"/>
            <w:hideMark/>
          </w:tcPr>
          <w:p w14:paraId="00522F45" w14:textId="77777777" w:rsidR="003C21A2" w:rsidRPr="003C72D4" w:rsidRDefault="003C21A2"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Patients</w:t>
            </w:r>
          </w:p>
        </w:tc>
        <w:tc>
          <w:tcPr>
            <w:tcW w:w="1624" w:type="dxa"/>
            <w:vAlign w:val="center"/>
            <w:hideMark/>
          </w:tcPr>
          <w:p w14:paraId="6BEC2D0D" w14:textId="77777777" w:rsidR="003C21A2" w:rsidRPr="003C72D4" w:rsidRDefault="003C21A2"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RR</w:t>
            </w:r>
          </w:p>
        </w:tc>
        <w:tc>
          <w:tcPr>
            <w:tcW w:w="1624" w:type="dxa"/>
            <w:vAlign w:val="center"/>
            <w:hideMark/>
          </w:tcPr>
          <w:p w14:paraId="5E893466" w14:textId="77777777" w:rsidR="003C21A2" w:rsidRPr="003C72D4" w:rsidRDefault="003C21A2"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TR</w:t>
            </w:r>
          </w:p>
        </w:tc>
        <w:tc>
          <w:tcPr>
            <w:tcW w:w="1624" w:type="dxa"/>
            <w:vAlign w:val="center"/>
          </w:tcPr>
          <w:p w14:paraId="50AC0BD7" w14:textId="77777777" w:rsidR="003C21A2" w:rsidRPr="003C72D4" w:rsidRDefault="003C21A2"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TT</w:t>
            </w:r>
          </w:p>
        </w:tc>
        <w:tc>
          <w:tcPr>
            <w:tcW w:w="1624" w:type="dxa"/>
            <w:vAlign w:val="center"/>
            <w:hideMark/>
          </w:tcPr>
          <w:p w14:paraId="734F0853" w14:textId="77777777" w:rsidR="003C21A2" w:rsidRPr="003C72D4" w:rsidRDefault="003C21A2"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TR BRCA+</w:t>
            </w:r>
          </w:p>
        </w:tc>
      </w:tr>
      <w:tr w:rsidR="003C21A2" w:rsidRPr="003C72D4" w14:paraId="0102D403" w14:textId="77777777" w:rsidTr="0093230B">
        <w:trPr>
          <w:trHeight w:val="509"/>
        </w:trPr>
        <w:tc>
          <w:tcPr>
            <w:tcW w:w="1623" w:type="dxa"/>
            <w:vAlign w:val="center"/>
            <w:hideMark/>
          </w:tcPr>
          <w:p w14:paraId="1357F389"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Breast</w:t>
            </w:r>
          </w:p>
        </w:tc>
        <w:tc>
          <w:tcPr>
            <w:tcW w:w="1624" w:type="dxa"/>
            <w:vAlign w:val="center"/>
            <w:hideMark/>
          </w:tcPr>
          <w:p w14:paraId="302678E1"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68.3 </w:t>
            </w:r>
            <w:r w:rsidRPr="003C72D4">
              <w:rPr>
                <w:rFonts w:ascii="Times New Roman" w:hAnsi="Times New Roman" w:cs="Times New Roman"/>
                <w:sz w:val="20"/>
              </w:rPr>
              <w:t>±3.7</w:t>
            </w:r>
          </w:p>
        </w:tc>
        <w:tc>
          <w:tcPr>
            <w:tcW w:w="1624" w:type="dxa"/>
            <w:vAlign w:val="center"/>
            <w:hideMark/>
          </w:tcPr>
          <w:p w14:paraId="4EF82CB9"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62.0 </w:t>
            </w:r>
            <w:r w:rsidRPr="003C72D4">
              <w:rPr>
                <w:rFonts w:ascii="Times New Roman" w:hAnsi="Times New Roman" w:cs="Times New Roman"/>
                <w:sz w:val="20"/>
              </w:rPr>
              <w:t>±5.1</w:t>
            </w:r>
          </w:p>
        </w:tc>
        <w:tc>
          <w:tcPr>
            <w:tcW w:w="1624" w:type="dxa"/>
            <w:vAlign w:val="center"/>
          </w:tcPr>
          <w:p w14:paraId="21D89F02"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68.8 </w:t>
            </w:r>
            <w:r w:rsidRPr="003C72D4">
              <w:rPr>
                <w:rFonts w:ascii="Times New Roman" w:hAnsi="Times New Roman" w:cs="Times New Roman"/>
                <w:sz w:val="20"/>
              </w:rPr>
              <w:t>±6.0</w:t>
            </w:r>
          </w:p>
        </w:tc>
        <w:tc>
          <w:tcPr>
            <w:tcW w:w="1624" w:type="dxa"/>
            <w:vAlign w:val="center"/>
            <w:hideMark/>
          </w:tcPr>
          <w:p w14:paraId="0E58D57D"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57.5 </w:t>
            </w:r>
            <w:r w:rsidRPr="003C72D4">
              <w:rPr>
                <w:rFonts w:ascii="Times New Roman" w:hAnsi="Times New Roman" w:cs="Times New Roman"/>
                <w:sz w:val="20"/>
              </w:rPr>
              <w:t>±7.4</w:t>
            </w:r>
          </w:p>
        </w:tc>
      </w:tr>
      <w:tr w:rsidR="003C21A2" w:rsidRPr="003C72D4" w14:paraId="5D01FCEE" w14:textId="77777777" w:rsidTr="0093230B">
        <w:trPr>
          <w:trHeight w:val="509"/>
        </w:trPr>
        <w:tc>
          <w:tcPr>
            <w:tcW w:w="1623" w:type="dxa"/>
            <w:vAlign w:val="center"/>
            <w:hideMark/>
          </w:tcPr>
          <w:p w14:paraId="648C2206"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Outcome</w:t>
            </w:r>
          </w:p>
        </w:tc>
        <w:tc>
          <w:tcPr>
            <w:tcW w:w="1624" w:type="dxa"/>
            <w:vAlign w:val="center"/>
            <w:hideMark/>
          </w:tcPr>
          <w:p w14:paraId="6F021D17"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75.6 </w:t>
            </w:r>
            <w:r w:rsidRPr="003C72D4">
              <w:rPr>
                <w:rFonts w:ascii="Times New Roman" w:hAnsi="Times New Roman" w:cs="Times New Roman"/>
                <w:sz w:val="20"/>
              </w:rPr>
              <w:t>±4.1</w:t>
            </w:r>
          </w:p>
        </w:tc>
        <w:tc>
          <w:tcPr>
            <w:tcW w:w="1624" w:type="dxa"/>
            <w:vAlign w:val="center"/>
            <w:hideMark/>
          </w:tcPr>
          <w:p w14:paraId="3F22E9A6"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66.6 </w:t>
            </w:r>
            <w:r w:rsidRPr="003C72D4">
              <w:rPr>
                <w:rFonts w:ascii="Times New Roman" w:hAnsi="Times New Roman" w:cs="Times New Roman"/>
                <w:sz w:val="20"/>
              </w:rPr>
              <w:t>±5.5</w:t>
            </w:r>
          </w:p>
        </w:tc>
        <w:tc>
          <w:tcPr>
            <w:tcW w:w="1624" w:type="dxa"/>
            <w:vAlign w:val="center"/>
          </w:tcPr>
          <w:p w14:paraId="396A6D88"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81.3 </w:t>
            </w:r>
            <w:r w:rsidRPr="003C72D4">
              <w:rPr>
                <w:rFonts w:ascii="Times New Roman" w:hAnsi="Times New Roman" w:cs="Times New Roman"/>
                <w:sz w:val="20"/>
              </w:rPr>
              <w:t>±7.5</w:t>
            </w:r>
          </w:p>
        </w:tc>
        <w:tc>
          <w:tcPr>
            <w:tcW w:w="1624" w:type="dxa"/>
            <w:vAlign w:val="center"/>
            <w:hideMark/>
          </w:tcPr>
          <w:p w14:paraId="42F8C748"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59.3 </w:t>
            </w:r>
            <w:r w:rsidRPr="003C72D4">
              <w:rPr>
                <w:rFonts w:ascii="Times New Roman" w:hAnsi="Times New Roman" w:cs="Times New Roman"/>
                <w:sz w:val="20"/>
              </w:rPr>
              <w:t>±4.3</w:t>
            </w:r>
          </w:p>
        </w:tc>
      </w:tr>
      <w:tr w:rsidR="003C21A2" w:rsidRPr="003C72D4" w14:paraId="1EC40BD3" w14:textId="77777777" w:rsidTr="0093230B">
        <w:trPr>
          <w:trHeight w:val="509"/>
        </w:trPr>
        <w:tc>
          <w:tcPr>
            <w:tcW w:w="1623" w:type="dxa"/>
            <w:vAlign w:val="center"/>
            <w:hideMark/>
          </w:tcPr>
          <w:p w14:paraId="30512641"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Psychosocial</w:t>
            </w:r>
          </w:p>
        </w:tc>
        <w:tc>
          <w:tcPr>
            <w:tcW w:w="1624" w:type="dxa"/>
            <w:vAlign w:val="center"/>
            <w:hideMark/>
          </w:tcPr>
          <w:p w14:paraId="343565C1"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75.7 </w:t>
            </w:r>
            <w:r w:rsidRPr="003C72D4">
              <w:rPr>
                <w:rFonts w:ascii="Times New Roman" w:hAnsi="Times New Roman" w:cs="Times New Roman"/>
                <w:sz w:val="20"/>
              </w:rPr>
              <w:t>±4.1</w:t>
            </w:r>
          </w:p>
        </w:tc>
        <w:tc>
          <w:tcPr>
            <w:tcW w:w="1624" w:type="dxa"/>
            <w:vAlign w:val="center"/>
            <w:hideMark/>
          </w:tcPr>
          <w:p w14:paraId="7F8D644B"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66.0 </w:t>
            </w:r>
            <w:r w:rsidRPr="003C72D4">
              <w:rPr>
                <w:rFonts w:ascii="Times New Roman" w:hAnsi="Times New Roman" w:cs="Times New Roman"/>
                <w:sz w:val="20"/>
              </w:rPr>
              <w:t>±5.6</w:t>
            </w:r>
          </w:p>
        </w:tc>
        <w:tc>
          <w:tcPr>
            <w:tcW w:w="1624" w:type="dxa"/>
            <w:vAlign w:val="center"/>
          </w:tcPr>
          <w:p w14:paraId="6E4D8083"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77.9 </w:t>
            </w:r>
            <w:r w:rsidRPr="003C72D4">
              <w:rPr>
                <w:rFonts w:ascii="Times New Roman" w:hAnsi="Times New Roman" w:cs="Times New Roman"/>
                <w:sz w:val="20"/>
              </w:rPr>
              <w:t>±5.1</w:t>
            </w:r>
          </w:p>
        </w:tc>
        <w:tc>
          <w:tcPr>
            <w:tcW w:w="1624" w:type="dxa"/>
            <w:vAlign w:val="center"/>
            <w:hideMark/>
          </w:tcPr>
          <w:p w14:paraId="2E4817C1"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62.0 </w:t>
            </w:r>
            <w:r w:rsidRPr="003C72D4">
              <w:rPr>
                <w:rFonts w:ascii="Times New Roman" w:hAnsi="Times New Roman" w:cs="Times New Roman"/>
                <w:sz w:val="20"/>
              </w:rPr>
              <w:t>±13.1</w:t>
            </w:r>
          </w:p>
        </w:tc>
      </w:tr>
      <w:tr w:rsidR="003C21A2" w:rsidRPr="003C72D4" w14:paraId="01A8D485" w14:textId="77777777" w:rsidTr="0093230B">
        <w:trPr>
          <w:trHeight w:val="509"/>
        </w:trPr>
        <w:tc>
          <w:tcPr>
            <w:tcW w:w="1623" w:type="dxa"/>
            <w:vAlign w:val="center"/>
            <w:hideMark/>
          </w:tcPr>
          <w:p w14:paraId="620666C8"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Sexual</w:t>
            </w:r>
          </w:p>
        </w:tc>
        <w:tc>
          <w:tcPr>
            <w:tcW w:w="1624" w:type="dxa"/>
            <w:vAlign w:val="center"/>
            <w:hideMark/>
          </w:tcPr>
          <w:p w14:paraId="2AA1EB49"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53.8 </w:t>
            </w:r>
            <w:r w:rsidRPr="003C72D4">
              <w:rPr>
                <w:rFonts w:ascii="Times New Roman" w:hAnsi="Times New Roman" w:cs="Times New Roman"/>
                <w:sz w:val="20"/>
              </w:rPr>
              <w:t>± 4.2</w:t>
            </w:r>
          </w:p>
        </w:tc>
        <w:tc>
          <w:tcPr>
            <w:tcW w:w="1624" w:type="dxa"/>
            <w:vAlign w:val="center"/>
            <w:hideMark/>
          </w:tcPr>
          <w:p w14:paraId="20CC2730"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49.6 </w:t>
            </w:r>
            <w:r w:rsidRPr="003C72D4">
              <w:rPr>
                <w:rFonts w:ascii="Times New Roman" w:hAnsi="Times New Roman" w:cs="Times New Roman"/>
                <w:sz w:val="20"/>
              </w:rPr>
              <w:t>±4.6</w:t>
            </w:r>
          </w:p>
        </w:tc>
        <w:tc>
          <w:tcPr>
            <w:tcW w:w="1624" w:type="dxa"/>
            <w:vAlign w:val="center"/>
          </w:tcPr>
          <w:p w14:paraId="530823D8"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62.1 </w:t>
            </w:r>
            <w:r w:rsidRPr="003C72D4">
              <w:rPr>
                <w:rFonts w:ascii="Times New Roman" w:hAnsi="Times New Roman" w:cs="Times New Roman"/>
                <w:sz w:val="20"/>
              </w:rPr>
              <w:t>±6.3</w:t>
            </w:r>
          </w:p>
        </w:tc>
        <w:tc>
          <w:tcPr>
            <w:tcW w:w="1624" w:type="dxa"/>
            <w:vAlign w:val="center"/>
            <w:hideMark/>
          </w:tcPr>
          <w:p w14:paraId="7A53F347"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48.5 </w:t>
            </w:r>
            <w:r w:rsidRPr="003C72D4">
              <w:rPr>
                <w:rFonts w:ascii="Times New Roman" w:hAnsi="Times New Roman" w:cs="Times New Roman"/>
                <w:sz w:val="20"/>
              </w:rPr>
              <w:t>±6.2</w:t>
            </w:r>
          </w:p>
        </w:tc>
      </w:tr>
      <w:tr w:rsidR="003C21A2" w:rsidRPr="003C72D4" w14:paraId="3FFA02AC" w14:textId="77777777" w:rsidTr="0093230B">
        <w:trPr>
          <w:trHeight w:val="509"/>
        </w:trPr>
        <w:tc>
          <w:tcPr>
            <w:tcW w:w="1623" w:type="dxa"/>
            <w:vAlign w:val="center"/>
            <w:hideMark/>
          </w:tcPr>
          <w:p w14:paraId="44EDB12E"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Physical</w:t>
            </w:r>
          </w:p>
        </w:tc>
        <w:tc>
          <w:tcPr>
            <w:tcW w:w="1624" w:type="dxa"/>
            <w:vAlign w:val="center"/>
            <w:hideMark/>
          </w:tcPr>
          <w:p w14:paraId="6DB31AC2"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74.0 </w:t>
            </w:r>
            <w:r w:rsidRPr="003C72D4">
              <w:rPr>
                <w:rFonts w:ascii="Times New Roman" w:hAnsi="Times New Roman" w:cs="Times New Roman"/>
                <w:sz w:val="20"/>
              </w:rPr>
              <w:t>±2.4</w:t>
            </w:r>
          </w:p>
        </w:tc>
        <w:tc>
          <w:tcPr>
            <w:tcW w:w="1624" w:type="dxa"/>
            <w:vAlign w:val="center"/>
            <w:hideMark/>
          </w:tcPr>
          <w:p w14:paraId="0B16831C"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72.4 </w:t>
            </w:r>
            <w:r w:rsidRPr="003C72D4">
              <w:rPr>
                <w:rFonts w:ascii="Times New Roman" w:hAnsi="Times New Roman" w:cs="Times New Roman"/>
                <w:sz w:val="20"/>
              </w:rPr>
              <w:t>±3.0</w:t>
            </w:r>
          </w:p>
        </w:tc>
        <w:tc>
          <w:tcPr>
            <w:tcW w:w="1624" w:type="dxa"/>
            <w:vAlign w:val="center"/>
          </w:tcPr>
          <w:p w14:paraId="79B07BBF"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72.6 </w:t>
            </w:r>
            <w:r w:rsidRPr="003C72D4">
              <w:rPr>
                <w:rFonts w:ascii="Times New Roman" w:hAnsi="Times New Roman" w:cs="Times New Roman"/>
                <w:sz w:val="20"/>
              </w:rPr>
              <w:t>±2.4</w:t>
            </w:r>
          </w:p>
        </w:tc>
        <w:tc>
          <w:tcPr>
            <w:tcW w:w="1624" w:type="dxa"/>
            <w:vAlign w:val="center"/>
            <w:hideMark/>
          </w:tcPr>
          <w:p w14:paraId="02883F88" w14:textId="77777777" w:rsidR="003C21A2" w:rsidRPr="003C72D4" w:rsidRDefault="003C21A2"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72.0 </w:t>
            </w:r>
            <w:r w:rsidRPr="003C72D4">
              <w:rPr>
                <w:rFonts w:ascii="Times New Roman" w:hAnsi="Times New Roman" w:cs="Times New Roman"/>
                <w:sz w:val="20"/>
              </w:rPr>
              <w:t>±1.7</w:t>
            </w:r>
          </w:p>
        </w:tc>
      </w:tr>
    </w:tbl>
    <w:p w14:paraId="7658FC25" w14:textId="77777777" w:rsidR="00C7317E" w:rsidRPr="003C72D4" w:rsidRDefault="00C7317E" w:rsidP="00E04AF7">
      <w:pPr>
        <w:spacing w:line="480" w:lineRule="auto"/>
        <w:rPr>
          <w:rFonts w:ascii="Times New Roman" w:hAnsi="Times New Roman" w:cs="Times New Roman"/>
        </w:rPr>
      </w:pPr>
    </w:p>
    <w:p w14:paraId="587F9808" w14:textId="77777777" w:rsidR="00C7317E" w:rsidRPr="003C72D4" w:rsidRDefault="00C7317E" w:rsidP="00E04AF7">
      <w:pPr>
        <w:spacing w:line="480" w:lineRule="auto"/>
        <w:rPr>
          <w:rFonts w:ascii="Times New Roman" w:hAnsi="Times New Roman" w:cs="Times New Roman"/>
        </w:rPr>
      </w:pPr>
    </w:p>
    <w:p w14:paraId="6DC47975" w14:textId="25926191" w:rsidR="00C7317E" w:rsidRPr="003C72D4" w:rsidRDefault="002B4066" w:rsidP="00E04AF7">
      <w:pPr>
        <w:spacing w:line="480" w:lineRule="auto"/>
        <w:rPr>
          <w:rFonts w:ascii="Times New Roman" w:hAnsi="Times New Roman" w:cs="Times New Roman"/>
        </w:rPr>
      </w:pPr>
      <w:r w:rsidRPr="003C72D4">
        <w:rPr>
          <w:rFonts w:ascii="Times New Roman" w:hAnsi="Times New Roman" w:cs="Times New Roman"/>
        </w:rPr>
        <w:lastRenderedPageBreak/>
        <w:t>Table</w:t>
      </w:r>
      <w:r w:rsidR="00D348F1">
        <w:rPr>
          <w:rFonts w:ascii="Times New Roman" w:hAnsi="Times New Roman" w:cs="Times New Roman"/>
        </w:rPr>
        <w:t xml:space="preserve"> 9</w:t>
      </w:r>
      <w:r w:rsidR="00FB051E" w:rsidRPr="003C72D4">
        <w:rPr>
          <w:rFonts w:ascii="Times New Roman" w:hAnsi="Times New Roman" w:cs="Times New Roman"/>
        </w:rPr>
        <w:t>:</w:t>
      </w:r>
      <w:r w:rsidR="00C7317E" w:rsidRPr="003C72D4">
        <w:rPr>
          <w:rFonts w:ascii="Times New Roman" w:hAnsi="Times New Roman" w:cs="Times New Roman"/>
        </w:rPr>
        <w:t xml:space="preserve"> The influence of the variables on satisfaction in each group.</w:t>
      </w:r>
      <w:r w:rsidR="001F13A8" w:rsidRPr="003C72D4">
        <w:rPr>
          <w:rFonts w:ascii="Times New Roman" w:hAnsi="Times New Roman" w:cs="Times New Roman"/>
        </w:rPr>
        <w:t xml:space="preserve"> Arrows represent if satisfaction increased or decreased.</w:t>
      </w:r>
    </w:p>
    <w:tbl>
      <w:tblPr>
        <w:tblStyle w:val="TableGrid"/>
        <w:tblW w:w="9923" w:type="dxa"/>
        <w:tblInd w:w="-176" w:type="dxa"/>
        <w:tblBorders>
          <w:insideV w:val="none" w:sz="0" w:space="0" w:color="auto"/>
        </w:tblBorders>
        <w:tblLayout w:type="fixed"/>
        <w:tblLook w:val="0420" w:firstRow="1" w:lastRow="0" w:firstColumn="0" w:lastColumn="0" w:noHBand="0" w:noVBand="1"/>
      </w:tblPr>
      <w:tblGrid>
        <w:gridCol w:w="1844"/>
        <w:gridCol w:w="235"/>
        <w:gridCol w:w="2174"/>
        <w:gridCol w:w="1843"/>
        <w:gridCol w:w="2126"/>
        <w:gridCol w:w="1701"/>
      </w:tblGrid>
      <w:tr w:rsidR="00C7317E" w:rsidRPr="003C72D4" w14:paraId="518C69B4" w14:textId="77777777" w:rsidTr="001F13A8">
        <w:trPr>
          <w:trHeight w:val="251"/>
        </w:trPr>
        <w:tc>
          <w:tcPr>
            <w:tcW w:w="1844" w:type="dxa"/>
            <w:vAlign w:val="center"/>
            <w:hideMark/>
          </w:tcPr>
          <w:p w14:paraId="25747A56" w14:textId="77777777" w:rsidR="00C7317E" w:rsidRPr="003C72D4" w:rsidRDefault="00C7317E" w:rsidP="00E04AF7">
            <w:pPr>
              <w:spacing w:before="40" w:after="40" w:line="480" w:lineRule="auto"/>
              <w:jc w:val="center"/>
              <w:rPr>
                <w:rFonts w:ascii="Times New Roman" w:hAnsi="Times New Roman" w:cs="Times New Roman"/>
              </w:rPr>
            </w:pPr>
          </w:p>
        </w:tc>
        <w:tc>
          <w:tcPr>
            <w:tcW w:w="2409" w:type="dxa"/>
            <w:gridSpan w:val="2"/>
            <w:vAlign w:val="center"/>
            <w:hideMark/>
          </w:tcPr>
          <w:p w14:paraId="00860066"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All</w:t>
            </w:r>
          </w:p>
        </w:tc>
        <w:tc>
          <w:tcPr>
            <w:tcW w:w="1843" w:type="dxa"/>
            <w:vAlign w:val="center"/>
            <w:hideMark/>
          </w:tcPr>
          <w:p w14:paraId="2FCA03A6"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RR</w:t>
            </w:r>
          </w:p>
        </w:tc>
        <w:tc>
          <w:tcPr>
            <w:tcW w:w="2126" w:type="dxa"/>
            <w:vAlign w:val="center"/>
          </w:tcPr>
          <w:p w14:paraId="73FAD2CA"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TR</w:t>
            </w:r>
          </w:p>
        </w:tc>
        <w:tc>
          <w:tcPr>
            <w:tcW w:w="1701" w:type="dxa"/>
            <w:vAlign w:val="center"/>
          </w:tcPr>
          <w:p w14:paraId="787592C4"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TT</w:t>
            </w:r>
          </w:p>
        </w:tc>
      </w:tr>
      <w:tr w:rsidR="00C7317E" w:rsidRPr="003C72D4" w14:paraId="1D5302EE" w14:textId="77777777" w:rsidTr="001F13A8">
        <w:trPr>
          <w:trHeight w:val="152"/>
        </w:trPr>
        <w:tc>
          <w:tcPr>
            <w:tcW w:w="2079" w:type="dxa"/>
            <w:gridSpan w:val="2"/>
            <w:vAlign w:val="center"/>
            <w:hideMark/>
          </w:tcPr>
          <w:p w14:paraId="12C00C04"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Age</w:t>
            </w:r>
          </w:p>
        </w:tc>
        <w:tc>
          <w:tcPr>
            <w:tcW w:w="2174" w:type="dxa"/>
            <w:vAlign w:val="center"/>
            <w:hideMark/>
          </w:tcPr>
          <w:p w14:paraId="6C999EF6" w14:textId="387504CB"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Breast</w:t>
            </w:r>
            <w:r w:rsidR="001F13A8"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1F13A8" w:rsidRPr="003C72D4">
              <w:rPr>
                <w:rFonts w:ascii="Times New Roman" w:hAnsi="Times New Roman" w:cs="Times New Roman"/>
              </w:rPr>
              <w:t>)</w:t>
            </w:r>
            <w:r w:rsidRPr="003C72D4">
              <w:rPr>
                <w:rFonts w:ascii="Times New Roman" w:hAnsi="Times New Roman" w:cs="Times New Roman"/>
              </w:rPr>
              <w:t>**</w:t>
            </w:r>
          </w:p>
          <w:p w14:paraId="5C743555" w14:textId="5B2F26AD"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Psychosocial</w:t>
            </w:r>
            <w:r w:rsidR="001F13A8"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1F13A8" w:rsidRPr="003C72D4">
              <w:rPr>
                <w:rFonts w:ascii="Times New Roman" w:hAnsi="Times New Roman" w:cs="Times New Roman"/>
              </w:rPr>
              <w:t>)</w:t>
            </w:r>
            <w:r w:rsidRPr="003C72D4">
              <w:rPr>
                <w:rFonts w:ascii="Times New Roman" w:hAnsi="Times New Roman" w:cs="Times New Roman"/>
              </w:rPr>
              <w:t>***</w:t>
            </w:r>
          </w:p>
          <w:p w14:paraId="712EE25B" w14:textId="1543FF9D"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Sexual</w:t>
            </w:r>
            <w:r w:rsidR="001F13A8"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1F13A8" w:rsidRPr="003C72D4">
              <w:rPr>
                <w:rFonts w:ascii="Times New Roman" w:hAnsi="Times New Roman" w:cs="Times New Roman"/>
              </w:rPr>
              <w:t>)</w:t>
            </w:r>
            <w:r w:rsidRPr="003C72D4">
              <w:rPr>
                <w:rFonts w:ascii="Times New Roman" w:hAnsi="Times New Roman" w:cs="Times New Roman"/>
              </w:rPr>
              <w:t>***</w:t>
            </w:r>
          </w:p>
        </w:tc>
        <w:tc>
          <w:tcPr>
            <w:tcW w:w="1843" w:type="dxa"/>
            <w:vAlign w:val="center"/>
            <w:hideMark/>
          </w:tcPr>
          <w:p w14:paraId="2EAEAD27" w14:textId="0451CC9A"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Psychosocial</w:t>
            </w:r>
            <w:r w:rsidR="001F13A8"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1F13A8" w:rsidRPr="003C72D4">
              <w:rPr>
                <w:rFonts w:ascii="Times New Roman" w:hAnsi="Times New Roman" w:cs="Times New Roman"/>
              </w:rPr>
              <w:t>)</w:t>
            </w:r>
            <w:r w:rsidRPr="003C72D4">
              <w:rPr>
                <w:rFonts w:ascii="Times New Roman" w:hAnsi="Times New Roman" w:cs="Times New Roman"/>
              </w:rPr>
              <w:t>*</w:t>
            </w:r>
          </w:p>
        </w:tc>
        <w:tc>
          <w:tcPr>
            <w:tcW w:w="2126" w:type="dxa"/>
            <w:vAlign w:val="center"/>
          </w:tcPr>
          <w:p w14:paraId="7E3580D0" w14:textId="4A90CB4F"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Psychosocial</w:t>
            </w:r>
            <w:r w:rsidR="001F13A8"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1F13A8" w:rsidRPr="003C72D4">
              <w:rPr>
                <w:rFonts w:ascii="Times New Roman" w:hAnsi="Times New Roman" w:cs="Times New Roman"/>
              </w:rPr>
              <w:t>)</w:t>
            </w:r>
            <w:r w:rsidRPr="003C72D4">
              <w:rPr>
                <w:rFonts w:ascii="Times New Roman" w:hAnsi="Times New Roman" w:cs="Times New Roman"/>
              </w:rPr>
              <w:t>*</w:t>
            </w:r>
          </w:p>
          <w:p w14:paraId="659BAEFC" w14:textId="155B75C3"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Sexual</w:t>
            </w:r>
            <w:r w:rsidR="001F13A8"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1F13A8" w:rsidRPr="003C72D4">
              <w:rPr>
                <w:rFonts w:ascii="Times New Roman" w:hAnsi="Times New Roman" w:cs="Times New Roman"/>
              </w:rPr>
              <w:t>)</w:t>
            </w:r>
            <w:r w:rsidRPr="003C72D4">
              <w:rPr>
                <w:rFonts w:ascii="Times New Roman" w:hAnsi="Times New Roman" w:cs="Times New Roman"/>
              </w:rPr>
              <w:t>**</w:t>
            </w:r>
          </w:p>
          <w:p w14:paraId="2094EA77" w14:textId="7C20C5B6"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 xml:space="preserve">Info/Staff </w:t>
            </w:r>
            <w:r w:rsidR="001F13A8" w:rsidRPr="003C72D4">
              <w:rPr>
                <w:rFonts w:ascii="Times New Roman" w:hAnsi="Times New Roman" w:cs="Times New Roman"/>
              </w:rPr>
              <w:t>(</w:t>
            </w:r>
            <w:r w:rsidR="00ED16FC">
              <w:rPr>
                <w:rFonts w:ascii="Times New Roman" w:hAnsi="Times New Roman" w:cs="Times New Roman"/>
                <w:color w:val="000000"/>
              </w:rPr>
              <w:sym w:font="Symbol" w:char="F0AD"/>
            </w:r>
            <w:r w:rsidR="001F13A8" w:rsidRPr="003C72D4">
              <w:rPr>
                <w:rFonts w:ascii="Times New Roman" w:hAnsi="Times New Roman" w:cs="Times New Roman"/>
              </w:rPr>
              <w:t>)</w:t>
            </w:r>
            <w:r w:rsidRPr="003C72D4">
              <w:rPr>
                <w:rFonts w:ascii="Times New Roman" w:hAnsi="Times New Roman" w:cs="Times New Roman"/>
              </w:rPr>
              <w:t>*</w:t>
            </w:r>
          </w:p>
        </w:tc>
        <w:tc>
          <w:tcPr>
            <w:tcW w:w="1701" w:type="dxa"/>
            <w:vAlign w:val="center"/>
          </w:tcPr>
          <w:p w14:paraId="0BF3A6CF" w14:textId="1B58270B"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Breast</w:t>
            </w:r>
            <w:r w:rsidR="001F13A8"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1F13A8" w:rsidRPr="003C72D4">
              <w:rPr>
                <w:rFonts w:ascii="Times New Roman" w:hAnsi="Times New Roman" w:cs="Times New Roman"/>
              </w:rPr>
              <w:t>)</w:t>
            </w:r>
            <w:r w:rsidRPr="003C72D4">
              <w:rPr>
                <w:rFonts w:ascii="Times New Roman" w:hAnsi="Times New Roman" w:cs="Times New Roman"/>
              </w:rPr>
              <w:t>*</w:t>
            </w:r>
          </w:p>
        </w:tc>
      </w:tr>
      <w:tr w:rsidR="00C7317E" w:rsidRPr="003C72D4" w14:paraId="49D7F6D9" w14:textId="77777777" w:rsidTr="001F13A8">
        <w:trPr>
          <w:trHeight w:val="345"/>
        </w:trPr>
        <w:tc>
          <w:tcPr>
            <w:tcW w:w="2079" w:type="dxa"/>
            <w:gridSpan w:val="2"/>
            <w:vAlign w:val="center"/>
            <w:hideMark/>
          </w:tcPr>
          <w:p w14:paraId="14A432FD"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BMI</w:t>
            </w:r>
          </w:p>
        </w:tc>
        <w:tc>
          <w:tcPr>
            <w:tcW w:w="2174" w:type="dxa"/>
            <w:vAlign w:val="center"/>
            <w:hideMark/>
          </w:tcPr>
          <w:p w14:paraId="7A44D52B" w14:textId="0215338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Breast</w:t>
            </w:r>
            <w:r w:rsidR="00BF78C3"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BF78C3" w:rsidRPr="003C72D4">
              <w:rPr>
                <w:rFonts w:ascii="Times New Roman" w:hAnsi="Times New Roman" w:cs="Times New Roman"/>
              </w:rPr>
              <w:t>)</w:t>
            </w:r>
            <w:r w:rsidRPr="003C72D4">
              <w:rPr>
                <w:rFonts w:ascii="Times New Roman" w:hAnsi="Times New Roman" w:cs="Times New Roman"/>
              </w:rPr>
              <w:t>*</w:t>
            </w:r>
          </w:p>
        </w:tc>
        <w:tc>
          <w:tcPr>
            <w:tcW w:w="1843" w:type="dxa"/>
            <w:vAlign w:val="center"/>
            <w:hideMark/>
          </w:tcPr>
          <w:p w14:paraId="3DB2DAD7"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No Significance</w:t>
            </w:r>
          </w:p>
        </w:tc>
        <w:tc>
          <w:tcPr>
            <w:tcW w:w="2126" w:type="dxa"/>
            <w:vAlign w:val="center"/>
          </w:tcPr>
          <w:p w14:paraId="11824CA4" w14:textId="37A609D6"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Breast</w:t>
            </w:r>
            <w:r w:rsidR="00BF78C3"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BF78C3" w:rsidRPr="003C72D4">
              <w:rPr>
                <w:rFonts w:ascii="Times New Roman" w:hAnsi="Times New Roman" w:cs="Times New Roman"/>
              </w:rPr>
              <w:t>)</w:t>
            </w:r>
            <w:r w:rsidRPr="003C72D4">
              <w:rPr>
                <w:rFonts w:ascii="Times New Roman" w:hAnsi="Times New Roman" w:cs="Times New Roman"/>
              </w:rPr>
              <w:t>*</w:t>
            </w:r>
          </w:p>
          <w:p w14:paraId="4EC2DD95" w14:textId="3A165EE4"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Info/Staff</w:t>
            </w:r>
            <w:r w:rsidR="00BF78C3"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BF78C3" w:rsidRPr="003C72D4">
              <w:rPr>
                <w:rFonts w:ascii="Times New Roman" w:hAnsi="Times New Roman" w:cs="Times New Roman"/>
              </w:rPr>
              <w:t>)</w:t>
            </w:r>
            <w:r w:rsidRPr="003C72D4">
              <w:rPr>
                <w:rFonts w:ascii="Times New Roman" w:hAnsi="Times New Roman" w:cs="Times New Roman"/>
              </w:rPr>
              <w:t>*</w:t>
            </w:r>
          </w:p>
        </w:tc>
        <w:tc>
          <w:tcPr>
            <w:tcW w:w="1701" w:type="dxa"/>
            <w:vAlign w:val="center"/>
          </w:tcPr>
          <w:p w14:paraId="24BB8B33"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No Significance</w:t>
            </w:r>
          </w:p>
        </w:tc>
      </w:tr>
      <w:tr w:rsidR="00C7317E" w:rsidRPr="003C72D4" w14:paraId="1905DE86" w14:textId="77777777" w:rsidTr="001F13A8">
        <w:trPr>
          <w:trHeight w:val="345"/>
        </w:trPr>
        <w:tc>
          <w:tcPr>
            <w:tcW w:w="2079" w:type="dxa"/>
            <w:gridSpan w:val="2"/>
            <w:vAlign w:val="center"/>
            <w:hideMark/>
          </w:tcPr>
          <w:p w14:paraId="7D25BC11"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Mastectomy Weight (g)</w:t>
            </w:r>
          </w:p>
        </w:tc>
        <w:tc>
          <w:tcPr>
            <w:tcW w:w="2174" w:type="dxa"/>
            <w:vAlign w:val="center"/>
            <w:hideMark/>
          </w:tcPr>
          <w:p w14:paraId="2BACE531" w14:textId="309776E8"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Outcome</w:t>
            </w:r>
            <w:r w:rsidR="00BF78C3"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BF78C3" w:rsidRPr="003C72D4">
              <w:rPr>
                <w:rFonts w:ascii="Times New Roman" w:hAnsi="Times New Roman" w:cs="Times New Roman"/>
              </w:rPr>
              <w:t>)</w:t>
            </w:r>
            <w:r w:rsidRPr="003C72D4">
              <w:rPr>
                <w:rFonts w:ascii="Times New Roman" w:hAnsi="Times New Roman" w:cs="Times New Roman"/>
              </w:rPr>
              <w:t>*</w:t>
            </w:r>
          </w:p>
          <w:p w14:paraId="22E15CF3" w14:textId="0B4F294F"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Sexual</w:t>
            </w:r>
            <w:r w:rsidR="00BF78C3"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BF78C3" w:rsidRPr="003C72D4">
              <w:rPr>
                <w:rFonts w:ascii="Times New Roman" w:hAnsi="Times New Roman" w:cs="Times New Roman"/>
              </w:rPr>
              <w:t>)</w:t>
            </w:r>
            <w:r w:rsidRPr="003C72D4">
              <w:rPr>
                <w:rFonts w:ascii="Times New Roman" w:hAnsi="Times New Roman" w:cs="Times New Roman"/>
              </w:rPr>
              <w:t>*</w:t>
            </w:r>
          </w:p>
        </w:tc>
        <w:tc>
          <w:tcPr>
            <w:tcW w:w="1843" w:type="dxa"/>
            <w:vAlign w:val="center"/>
            <w:hideMark/>
          </w:tcPr>
          <w:p w14:paraId="3AB78914" w14:textId="00B50539"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Breast</w:t>
            </w:r>
            <w:r w:rsidR="00BF78C3"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BF78C3" w:rsidRPr="003C72D4">
              <w:rPr>
                <w:rFonts w:ascii="Times New Roman" w:hAnsi="Times New Roman" w:cs="Times New Roman"/>
              </w:rPr>
              <w:t>)</w:t>
            </w:r>
            <w:r w:rsidRPr="003C72D4">
              <w:rPr>
                <w:rFonts w:ascii="Times New Roman" w:hAnsi="Times New Roman" w:cs="Times New Roman"/>
              </w:rPr>
              <w:t>*</w:t>
            </w:r>
          </w:p>
          <w:p w14:paraId="2E12A3F3" w14:textId="05C31BE8"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Outcome</w:t>
            </w:r>
            <w:r w:rsidR="00BF78C3"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BF78C3" w:rsidRPr="003C72D4">
              <w:rPr>
                <w:rFonts w:ascii="Times New Roman" w:hAnsi="Times New Roman" w:cs="Times New Roman"/>
              </w:rPr>
              <w:t>)</w:t>
            </w:r>
            <w:r w:rsidRPr="003C72D4">
              <w:rPr>
                <w:rFonts w:ascii="Times New Roman" w:hAnsi="Times New Roman" w:cs="Times New Roman"/>
              </w:rPr>
              <w:t>**</w:t>
            </w:r>
          </w:p>
          <w:p w14:paraId="1C287965" w14:textId="3F6798AC"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Sexual</w:t>
            </w:r>
            <w:r w:rsidR="00BF78C3"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BF78C3" w:rsidRPr="003C72D4">
              <w:rPr>
                <w:rFonts w:ascii="Times New Roman" w:hAnsi="Times New Roman" w:cs="Times New Roman"/>
              </w:rPr>
              <w:t>)</w:t>
            </w:r>
            <w:r w:rsidRPr="003C72D4">
              <w:rPr>
                <w:rFonts w:ascii="Times New Roman" w:hAnsi="Times New Roman" w:cs="Times New Roman"/>
              </w:rPr>
              <w:t>*</w:t>
            </w:r>
          </w:p>
        </w:tc>
        <w:tc>
          <w:tcPr>
            <w:tcW w:w="2126" w:type="dxa"/>
            <w:vAlign w:val="center"/>
          </w:tcPr>
          <w:p w14:paraId="57C5E28B"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No Significance</w:t>
            </w:r>
          </w:p>
        </w:tc>
        <w:tc>
          <w:tcPr>
            <w:tcW w:w="1701" w:type="dxa"/>
            <w:vAlign w:val="center"/>
          </w:tcPr>
          <w:p w14:paraId="5D90D9F1"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No Significance</w:t>
            </w:r>
          </w:p>
        </w:tc>
      </w:tr>
      <w:tr w:rsidR="00C7317E" w:rsidRPr="003C72D4" w14:paraId="6993B72B" w14:textId="77777777" w:rsidTr="001F13A8">
        <w:trPr>
          <w:trHeight w:val="345"/>
        </w:trPr>
        <w:tc>
          <w:tcPr>
            <w:tcW w:w="2079" w:type="dxa"/>
            <w:gridSpan w:val="2"/>
            <w:vAlign w:val="center"/>
          </w:tcPr>
          <w:p w14:paraId="11368AB5"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Complications Present</w:t>
            </w:r>
          </w:p>
        </w:tc>
        <w:tc>
          <w:tcPr>
            <w:tcW w:w="2174" w:type="dxa"/>
            <w:vAlign w:val="center"/>
          </w:tcPr>
          <w:p w14:paraId="7473F4ED"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No Significance</w:t>
            </w:r>
          </w:p>
        </w:tc>
        <w:tc>
          <w:tcPr>
            <w:tcW w:w="1843" w:type="dxa"/>
            <w:vAlign w:val="center"/>
          </w:tcPr>
          <w:p w14:paraId="1F882AA0"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No Significance</w:t>
            </w:r>
          </w:p>
        </w:tc>
        <w:tc>
          <w:tcPr>
            <w:tcW w:w="2126" w:type="dxa"/>
            <w:vAlign w:val="center"/>
          </w:tcPr>
          <w:p w14:paraId="45D7FFC9" w14:textId="5FF92D4C"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Physical</w:t>
            </w:r>
            <w:r w:rsidR="00791924" w:rsidRPr="003C72D4">
              <w:rPr>
                <w:rFonts w:ascii="Times New Roman" w:hAnsi="Times New Roman" w:cs="Times New Roman"/>
              </w:rPr>
              <w:t xml:space="preserve"> (</w:t>
            </w:r>
            <w:r w:rsidR="00791924" w:rsidRPr="003C72D4">
              <w:rPr>
                <w:rFonts w:ascii="Times New Roman" w:hAnsi="Times New Roman" w:cs="Times New Roman"/>
                <w:color w:val="000000"/>
              </w:rPr>
              <w:t></w:t>
            </w:r>
            <w:r w:rsidR="00791924" w:rsidRPr="003C72D4">
              <w:rPr>
                <w:rFonts w:ascii="Times New Roman" w:hAnsi="Times New Roman" w:cs="Times New Roman"/>
              </w:rPr>
              <w:t>)</w:t>
            </w:r>
            <w:r w:rsidRPr="003C72D4">
              <w:rPr>
                <w:rFonts w:ascii="Times New Roman" w:hAnsi="Times New Roman" w:cs="Times New Roman"/>
              </w:rPr>
              <w:t>*</w:t>
            </w:r>
          </w:p>
        </w:tc>
        <w:tc>
          <w:tcPr>
            <w:tcW w:w="1701" w:type="dxa"/>
            <w:vAlign w:val="center"/>
          </w:tcPr>
          <w:p w14:paraId="0A7C9CB0"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No Significance</w:t>
            </w:r>
          </w:p>
        </w:tc>
      </w:tr>
      <w:tr w:rsidR="00C7317E" w:rsidRPr="003C72D4" w14:paraId="09644990" w14:textId="77777777" w:rsidTr="001F13A8">
        <w:trPr>
          <w:trHeight w:val="345"/>
        </w:trPr>
        <w:tc>
          <w:tcPr>
            <w:tcW w:w="2079" w:type="dxa"/>
            <w:gridSpan w:val="2"/>
            <w:vAlign w:val="center"/>
          </w:tcPr>
          <w:p w14:paraId="62E6E567" w14:textId="77777777" w:rsidR="00C7317E" w:rsidRPr="003C72D4" w:rsidRDefault="00C7317E" w:rsidP="00E04AF7">
            <w:pPr>
              <w:spacing w:before="40" w:after="40" w:line="480" w:lineRule="auto"/>
              <w:jc w:val="center"/>
              <w:rPr>
                <w:rFonts w:ascii="Times New Roman" w:hAnsi="Times New Roman" w:cs="Times New Roman"/>
                <w:b/>
                <w:sz w:val="28"/>
              </w:rPr>
            </w:pPr>
            <w:r w:rsidRPr="003C72D4">
              <w:rPr>
                <w:rFonts w:ascii="Times New Roman" w:hAnsi="Times New Roman" w:cs="Times New Roman"/>
                <w:b/>
                <w:sz w:val="28"/>
              </w:rPr>
              <w:t>Autologous Reconstruction Both Breasts</w:t>
            </w:r>
          </w:p>
        </w:tc>
        <w:tc>
          <w:tcPr>
            <w:tcW w:w="2174" w:type="dxa"/>
            <w:vAlign w:val="center"/>
          </w:tcPr>
          <w:p w14:paraId="4EFB9920" w14:textId="5E6FE555"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Breast</w:t>
            </w:r>
            <w:r w:rsidR="006B1A24"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6B1A24" w:rsidRPr="003C72D4">
              <w:rPr>
                <w:rFonts w:ascii="Times New Roman" w:hAnsi="Times New Roman" w:cs="Times New Roman"/>
              </w:rPr>
              <w:t>)</w:t>
            </w:r>
            <w:r w:rsidRPr="003C72D4">
              <w:rPr>
                <w:rFonts w:ascii="Times New Roman" w:hAnsi="Times New Roman" w:cs="Times New Roman"/>
              </w:rPr>
              <w:t>*</w:t>
            </w:r>
          </w:p>
        </w:tc>
        <w:tc>
          <w:tcPr>
            <w:tcW w:w="1843" w:type="dxa"/>
            <w:vAlign w:val="center"/>
          </w:tcPr>
          <w:p w14:paraId="252E525E" w14:textId="5FCB6B2C"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Breast</w:t>
            </w:r>
            <w:r w:rsidR="006B1A24"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6B1A24" w:rsidRPr="003C72D4">
              <w:rPr>
                <w:rFonts w:ascii="Times New Roman" w:hAnsi="Times New Roman" w:cs="Times New Roman"/>
              </w:rPr>
              <w:t>)</w:t>
            </w:r>
            <w:r w:rsidRPr="003C72D4">
              <w:rPr>
                <w:rFonts w:ascii="Times New Roman" w:hAnsi="Times New Roman" w:cs="Times New Roman"/>
              </w:rPr>
              <w:t>***</w:t>
            </w:r>
          </w:p>
          <w:p w14:paraId="7D1AAFA5" w14:textId="1255EB2D"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Outcome</w:t>
            </w:r>
            <w:r w:rsidR="006B1A24" w:rsidRPr="003C72D4">
              <w:rPr>
                <w:rFonts w:ascii="Times New Roman" w:hAnsi="Times New Roman" w:cs="Times New Roman"/>
              </w:rPr>
              <w:t xml:space="preserve"> (</w:t>
            </w:r>
            <w:r w:rsidR="00ED16FC">
              <w:rPr>
                <w:rFonts w:ascii="Times New Roman" w:hAnsi="Times New Roman" w:cs="Times New Roman"/>
                <w:color w:val="000000"/>
              </w:rPr>
              <w:sym w:font="Symbol" w:char="F0AD"/>
            </w:r>
            <w:r w:rsidR="006B1A24" w:rsidRPr="003C72D4">
              <w:rPr>
                <w:rFonts w:ascii="Times New Roman" w:hAnsi="Times New Roman" w:cs="Times New Roman"/>
              </w:rPr>
              <w:t>)</w:t>
            </w:r>
            <w:r w:rsidRPr="003C72D4">
              <w:rPr>
                <w:rFonts w:ascii="Times New Roman" w:hAnsi="Times New Roman" w:cs="Times New Roman"/>
              </w:rPr>
              <w:t>*</w:t>
            </w:r>
          </w:p>
        </w:tc>
        <w:tc>
          <w:tcPr>
            <w:tcW w:w="2126" w:type="dxa"/>
            <w:vAlign w:val="center"/>
          </w:tcPr>
          <w:p w14:paraId="03D1426F" w14:textId="77777777"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No Significance</w:t>
            </w:r>
          </w:p>
        </w:tc>
        <w:tc>
          <w:tcPr>
            <w:tcW w:w="1701" w:type="dxa"/>
            <w:vAlign w:val="center"/>
          </w:tcPr>
          <w:p w14:paraId="0DEE489C" w14:textId="7C086B0E" w:rsidR="00C7317E" w:rsidRPr="003C72D4" w:rsidRDefault="00C7317E" w:rsidP="00E04AF7">
            <w:pPr>
              <w:spacing w:before="40" w:after="40" w:line="480" w:lineRule="auto"/>
              <w:jc w:val="center"/>
              <w:rPr>
                <w:rFonts w:ascii="Times New Roman" w:hAnsi="Times New Roman" w:cs="Times New Roman"/>
              </w:rPr>
            </w:pPr>
            <w:r w:rsidRPr="003C72D4">
              <w:rPr>
                <w:rFonts w:ascii="Times New Roman" w:hAnsi="Times New Roman" w:cs="Times New Roman"/>
              </w:rPr>
              <w:t>Breast</w:t>
            </w:r>
            <w:r w:rsidR="00423071" w:rsidRPr="003C72D4">
              <w:rPr>
                <w:rFonts w:ascii="Times New Roman" w:hAnsi="Times New Roman" w:cs="Times New Roman"/>
              </w:rPr>
              <w:t xml:space="preserve"> </w:t>
            </w:r>
            <w:r w:rsidR="006B1A24" w:rsidRPr="003C72D4">
              <w:rPr>
                <w:rFonts w:ascii="Times New Roman" w:hAnsi="Times New Roman" w:cs="Times New Roman"/>
              </w:rPr>
              <w:t>(</w:t>
            </w:r>
            <w:r w:rsidR="00ED16FC">
              <w:rPr>
                <w:rFonts w:ascii="Times New Roman" w:hAnsi="Times New Roman" w:cs="Times New Roman"/>
                <w:color w:val="000000"/>
              </w:rPr>
              <w:sym w:font="Symbol" w:char="F0AD"/>
            </w:r>
            <w:r w:rsidR="006B1A24" w:rsidRPr="003C72D4">
              <w:rPr>
                <w:rFonts w:ascii="Times New Roman" w:hAnsi="Times New Roman" w:cs="Times New Roman"/>
              </w:rPr>
              <w:t>)</w:t>
            </w:r>
            <w:r w:rsidRPr="003C72D4">
              <w:rPr>
                <w:rFonts w:ascii="Times New Roman" w:hAnsi="Times New Roman" w:cs="Times New Roman"/>
              </w:rPr>
              <w:t>*</w:t>
            </w:r>
          </w:p>
        </w:tc>
      </w:tr>
    </w:tbl>
    <w:p w14:paraId="5641FAF4" w14:textId="38F4BEC6" w:rsidR="00F124E9" w:rsidRDefault="00C7317E" w:rsidP="00DC1D17">
      <w:pPr>
        <w:spacing w:line="480" w:lineRule="auto"/>
        <w:rPr>
          <w:rFonts w:ascii="Times New Roman" w:hAnsi="Times New Roman" w:cs="Times New Roman"/>
        </w:rPr>
      </w:pPr>
      <w:r w:rsidRPr="003C72D4">
        <w:rPr>
          <w:rFonts w:ascii="Times New Roman" w:hAnsi="Times New Roman" w:cs="Times New Roman"/>
        </w:rPr>
        <w:t>* p &lt; 0.05; ** p &lt;0.01; *** p &lt;0.001</w:t>
      </w:r>
      <w:r w:rsidR="00AF31F4">
        <w:rPr>
          <w:rFonts w:ascii="Times New Roman" w:hAnsi="Times New Roman" w:cs="Times New Roman"/>
        </w:rPr>
        <w:t xml:space="preserve"> </w:t>
      </w:r>
    </w:p>
    <w:p w14:paraId="20479403" w14:textId="77777777" w:rsidR="00F124E9" w:rsidRDefault="00F124E9">
      <w:pPr>
        <w:spacing w:after="0" w:line="240" w:lineRule="auto"/>
        <w:rPr>
          <w:rFonts w:ascii="Times New Roman" w:hAnsi="Times New Roman" w:cs="Times New Roman"/>
        </w:rPr>
      </w:pPr>
      <w:r>
        <w:rPr>
          <w:rFonts w:ascii="Times New Roman" w:hAnsi="Times New Roman" w:cs="Times New Roman"/>
        </w:rPr>
        <w:br w:type="page"/>
      </w:r>
    </w:p>
    <w:p w14:paraId="01E46E8A" w14:textId="77777777" w:rsidR="00F124E9" w:rsidRPr="003C62AB" w:rsidRDefault="00F124E9" w:rsidP="00F124E9">
      <w:pPr>
        <w:jc w:val="center"/>
        <w:rPr>
          <w:rFonts w:ascii="Times New Roman" w:hAnsi="Times New Roman" w:cs="Times New Roman"/>
          <w:b/>
          <w:sz w:val="28"/>
        </w:rPr>
      </w:pPr>
      <w:r>
        <w:rPr>
          <w:rFonts w:ascii="Times New Roman" w:hAnsi="Times New Roman" w:cs="Times New Roman"/>
          <w:b/>
          <w:sz w:val="28"/>
        </w:rPr>
        <w:lastRenderedPageBreak/>
        <w:t>Figures &amp; Graphs</w:t>
      </w:r>
    </w:p>
    <w:p w14:paraId="33714DDE" w14:textId="77777777" w:rsidR="00F124E9" w:rsidRDefault="00F124E9" w:rsidP="00F124E9">
      <w:pPr>
        <w:rPr>
          <w:rFonts w:ascii="Times New Roman" w:hAnsi="Times New Roman" w:cs="Times New Roman"/>
        </w:rPr>
      </w:pPr>
    </w:p>
    <w:p w14:paraId="1CC51E29" w14:textId="77777777" w:rsidR="00F124E9" w:rsidRPr="003C72D4" w:rsidRDefault="00F124E9" w:rsidP="00F124E9">
      <w:pPr>
        <w:spacing w:line="480" w:lineRule="auto"/>
        <w:rPr>
          <w:rFonts w:ascii="Times New Roman" w:hAnsi="Times New Roman" w:cs="Times New Roman"/>
        </w:rPr>
      </w:pPr>
    </w:p>
    <w:p w14:paraId="5122D393" w14:textId="77777777" w:rsidR="00F124E9" w:rsidRPr="003C72D4" w:rsidRDefault="00F124E9" w:rsidP="00F124E9">
      <w:pPr>
        <w:spacing w:line="480" w:lineRule="auto"/>
        <w:rPr>
          <w:rFonts w:ascii="Times New Roman" w:hAnsi="Times New Roman" w:cs="Times New Roman"/>
        </w:rPr>
      </w:pPr>
      <w:r w:rsidRPr="003C72D4">
        <w:rPr>
          <w:rFonts w:ascii="Times New Roman" w:hAnsi="Times New Roman" w:cs="Times New Roman"/>
        </w:rPr>
        <w:t>Figure 1: Patient results split into six domains that reflect “quality of life” and “satisfaction” parameters.</w:t>
      </w:r>
    </w:p>
    <w:p w14:paraId="401B8F96" w14:textId="77777777" w:rsidR="00F124E9" w:rsidRDefault="00F124E9" w:rsidP="00F124E9">
      <w:pPr>
        <w:spacing w:line="480" w:lineRule="auto"/>
        <w:rPr>
          <w:rFonts w:ascii="Times New Roman" w:hAnsi="Times New Roman" w:cs="Times New Roman"/>
        </w:rPr>
      </w:pPr>
      <w:r w:rsidRPr="003C72D4">
        <w:rPr>
          <w:rFonts w:ascii="Times New Roman" w:hAnsi="Times New Roman" w:cs="Times New Roman"/>
          <w:noProof/>
          <w:lang w:eastAsia="en-GB"/>
        </w:rPr>
        <w:drawing>
          <wp:inline distT="0" distB="0" distL="0" distR="0" wp14:anchorId="56650F60" wp14:editId="7E0BB255">
            <wp:extent cx="5270500" cy="2339975"/>
            <wp:effectExtent l="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C603785" w14:textId="77777777" w:rsidR="00F124E9" w:rsidRDefault="00F124E9" w:rsidP="00F124E9">
      <w:pPr>
        <w:spacing w:line="480" w:lineRule="auto"/>
        <w:rPr>
          <w:rFonts w:ascii="Times New Roman" w:hAnsi="Times New Roman" w:cs="Times New Roman"/>
        </w:rPr>
      </w:pPr>
    </w:p>
    <w:p w14:paraId="123ED4D7" w14:textId="77777777" w:rsidR="00F124E9" w:rsidRPr="003C72D4" w:rsidRDefault="00F124E9" w:rsidP="00F124E9">
      <w:pPr>
        <w:spacing w:line="480" w:lineRule="auto"/>
        <w:rPr>
          <w:rFonts w:ascii="Times New Roman" w:hAnsi="Times New Roman" w:cs="Times New Roman"/>
        </w:rPr>
      </w:pPr>
    </w:p>
    <w:p w14:paraId="0F7808C3" w14:textId="77777777" w:rsidR="00F124E9" w:rsidRPr="003C72D4" w:rsidRDefault="00F124E9" w:rsidP="00F124E9">
      <w:pPr>
        <w:spacing w:line="480" w:lineRule="auto"/>
        <w:rPr>
          <w:rFonts w:ascii="Times New Roman" w:hAnsi="Times New Roman" w:cs="Times New Roman"/>
        </w:rPr>
      </w:pPr>
    </w:p>
    <w:p w14:paraId="0AF4CD5A" w14:textId="77777777" w:rsidR="00F124E9" w:rsidRDefault="00F124E9" w:rsidP="00F124E9">
      <w:pPr>
        <w:rPr>
          <w:rFonts w:ascii="Times New Roman" w:hAnsi="Times New Roman" w:cs="Times New Roman"/>
        </w:rPr>
      </w:pPr>
    </w:p>
    <w:p w14:paraId="6C76A51F" w14:textId="77777777" w:rsidR="00F124E9" w:rsidRDefault="00F124E9" w:rsidP="00F124E9">
      <w:pPr>
        <w:rPr>
          <w:rFonts w:ascii="Times New Roman" w:hAnsi="Times New Roman" w:cs="Times New Roman"/>
        </w:rPr>
      </w:pPr>
    </w:p>
    <w:p w14:paraId="1EA995A4" w14:textId="77777777" w:rsidR="00F124E9" w:rsidRDefault="00F124E9" w:rsidP="00F124E9">
      <w:pPr>
        <w:rPr>
          <w:rFonts w:ascii="Times New Roman" w:hAnsi="Times New Roman" w:cs="Times New Roman"/>
        </w:rPr>
      </w:pPr>
    </w:p>
    <w:p w14:paraId="6ADE8653" w14:textId="77777777" w:rsidR="00F124E9" w:rsidRDefault="00F124E9" w:rsidP="00F124E9">
      <w:pPr>
        <w:rPr>
          <w:rFonts w:ascii="Times New Roman" w:hAnsi="Times New Roman" w:cs="Times New Roman"/>
        </w:rPr>
      </w:pPr>
    </w:p>
    <w:p w14:paraId="75D3FE82" w14:textId="77777777" w:rsidR="00F124E9" w:rsidRDefault="00F124E9" w:rsidP="00F124E9">
      <w:pPr>
        <w:rPr>
          <w:rFonts w:ascii="Times New Roman" w:hAnsi="Times New Roman" w:cs="Times New Roman"/>
        </w:rPr>
      </w:pPr>
    </w:p>
    <w:p w14:paraId="60D7B1D8" w14:textId="77777777" w:rsidR="00F124E9" w:rsidRDefault="00F124E9" w:rsidP="00F124E9">
      <w:pPr>
        <w:rPr>
          <w:rFonts w:ascii="Times New Roman" w:hAnsi="Times New Roman" w:cs="Times New Roman"/>
        </w:rPr>
      </w:pPr>
    </w:p>
    <w:p w14:paraId="4DCE859B" w14:textId="77777777" w:rsidR="00F124E9" w:rsidRDefault="00F124E9" w:rsidP="00F124E9">
      <w:pPr>
        <w:rPr>
          <w:rFonts w:ascii="Times New Roman" w:hAnsi="Times New Roman" w:cs="Times New Roman"/>
        </w:rPr>
      </w:pPr>
    </w:p>
    <w:p w14:paraId="06E878DC" w14:textId="77777777" w:rsidR="00F124E9" w:rsidRDefault="00F124E9" w:rsidP="00F124E9">
      <w:pPr>
        <w:rPr>
          <w:rFonts w:ascii="Times New Roman" w:hAnsi="Times New Roman" w:cs="Times New Roman"/>
        </w:rPr>
      </w:pPr>
    </w:p>
    <w:p w14:paraId="1F713277" w14:textId="77777777" w:rsidR="00F124E9" w:rsidRDefault="00F124E9" w:rsidP="00F124E9">
      <w:pPr>
        <w:rPr>
          <w:rFonts w:ascii="Times New Roman" w:hAnsi="Times New Roman" w:cs="Times New Roman"/>
        </w:rPr>
      </w:pPr>
    </w:p>
    <w:p w14:paraId="54A9CEF4" w14:textId="77777777" w:rsidR="00F124E9" w:rsidRDefault="00F124E9" w:rsidP="00F124E9">
      <w:pPr>
        <w:rPr>
          <w:rFonts w:ascii="Times New Roman" w:hAnsi="Times New Roman" w:cs="Times New Roman"/>
        </w:rPr>
      </w:pPr>
    </w:p>
    <w:p w14:paraId="11754AAC" w14:textId="77777777" w:rsidR="00F124E9" w:rsidRDefault="00F124E9" w:rsidP="00F124E9">
      <w:pPr>
        <w:rPr>
          <w:rFonts w:ascii="Times New Roman" w:hAnsi="Times New Roman" w:cs="Times New Roman"/>
        </w:rPr>
      </w:pPr>
    </w:p>
    <w:p w14:paraId="5BBE6EC4" w14:textId="77777777" w:rsidR="00F124E9" w:rsidRDefault="00F124E9" w:rsidP="00F124E9">
      <w:pPr>
        <w:rPr>
          <w:rFonts w:ascii="Times New Roman" w:hAnsi="Times New Roman" w:cs="Times New Roman"/>
        </w:rPr>
      </w:pPr>
    </w:p>
    <w:p w14:paraId="33AC3D94" w14:textId="77777777" w:rsidR="00F124E9" w:rsidRDefault="00F124E9" w:rsidP="00F124E9">
      <w:pPr>
        <w:rPr>
          <w:rFonts w:ascii="Times New Roman" w:hAnsi="Times New Roman" w:cs="Times New Roman"/>
        </w:rPr>
      </w:pPr>
    </w:p>
    <w:p w14:paraId="71C33193" w14:textId="77777777" w:rsidR="00F124E9" w:rsidRPr="003C72D4" w:rsidRDefault="00F124E9" w:rsidP="00F124E9">
      <w:pPr>
        <w:rPr>
          <w:rFonts w:ascii="Times New Roman" w:hAnsi="Times New Roman" w:cs="Times New Roman"/>
        </w:rPr>
      </w:pPr>
      <w:r w:rsidRPr="003C72D4">
        <w:rPr>
          <w:rFonts w:ascii="Times New Roman" w:hAnsi="Times New Roman" w:cs="Times New Roman"/>
        </w:rPr>
        <w:t>Graph 1: Satisfaction scores in bilateral patients across the domains</w:t>
      </w:r>
    </w:p>
    <w:p w14:paraId="6851DA4C" w14:textId="77777777" w:rsidR="00F124E9" w:rsidRPr="003C72D4" w:rsidRDefault="00F124E9" w:rsidP="00F124E9">
      <w:pPr>
        <w:jc w:val="center"/>
        <w:rPr>
          <w:rFonts w:ascii="Times New Roman" w:hAnsi="Times New Roman" w:cs="Times New Roman"/>
        </w:rPr>
      </w:pPr>
      <w:r w:rsidRPr="003C72D4">
        <w:rPr>
          <w:rFonts w:ascii="Times New Roman" w:hAnsi="Times New Roman" w:cs="Times New Roman"/>
          <w:noProof/>
          <w:lang w:eastAsia="en-GB"/>
        </w:rPr>
        <mc:AlternateContent>
          <mc:Choice Requires="wpg">
            <w:drawing>
              <wp:anchor distT="0" distB="0" distL="114300" distR="114300" simplePos="0" relativeHeight="251660288" behindDoc="0" locked="0" layoutInCell="1" allowOverlap="1" wp14:anchorId="21C56CA1" wp14:editId="2DE518CF">
                <wp:simplePos x="0" y="0"/>
                <wp:positionH relativeFrom="column">
                  <wp:posOffset>54610</wp:posOffset>
                </wp:positionH>
                <wp:positionV relativeFrom="paragraph">
                  <wp:posOffset>159385</wp:posOffset>
                </wp:positionV>
                <wp:extent cx="3709035" cy="3392170"/>
                <wp:effectExtent l="0" t="0" r="0" b="11430"/>
                <wp:wrapThrough wrapText="bothSides">
                  <wp:wrapPolygon edited="0">
                    <wp:start x="0" y="0"/>
                    <wp:lineTo x="0" y="21511"/>
                    <wp:lineTo x="21448" y="21511"/>
                    <wp:lineTo x="21448" y="0"/>
                    <wp:lineTo x="0" y="0"/>
                  </wp:wrapPolygon>
                </wp:wrapThrough>
                <wp:docPr id="27" name="Group 27"/>
                <wp:cNvGraphicFramePr/>
                <a:graphic xmlns:a="http://schemas.openxmlformats.org/drawingml/2006/main">
                  <a:graphicData uri="http://schemas.microsoft.com/office/word/2010/wordprocessingGroup">
                    <wpg:wgp>
                      <wpg:cNvGrpSpPr/>
                      <wpg:grpSpPr>
                        <a:xfrm>
                          <a:off x="0" y="0"/>
                          <a:ext cx="3709035" cy="3392170"/>
                          <a:chOff x="0" y="0"/>
                          <a:chExt cx="4042410" cy="371983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pic:pic xmlns:pic="http://schemas.openxmlformats.org/drawingml/2006/picture">
                        <pic:nvPicPr>
                          <pic:cNvPr id="20" name="Picture 2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2410" cy="37198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3" name="Text Box 23"/>
                        <wps:cNvSpPr txBox="1"/>
                        <wps:spPr>
                          <a:xfrm>
                            <a:off x="2552434" y="1823734"/>
                            <a:ext cx="392607" cy="26579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B33D2E" w14:textId="77777777" w:rsidR="00F124E9" w:rsidRDefault="00F124E9" w:rsidP="00F124E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C56CA1" id="Group 27" o:spid="_x0000_s1026" style="position:absolute;left:0;text-align:left;margin-left:4.3pt;margin-top:12.55pt;width:292.05pt;height:267.1pt;z-index:251660288;mso-width-relative:margin;mso-height-relative:margin" coordsize="40424,3719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40424;height:371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">
                  <v:imagedata r:id="rId14" o:title=""/>
                </v:shape>
                <v:shapetype id="_x0000_t202" coordsize="21600,21600" o:spt="202" path="m,l,21600r21600,l21600,xe">
                  <v:stroke joinstyle="miter"/>
                  <v:path gradientshapeok="t" o:connecttype="rect"/>
                </v:shapetype>
                <v:shape id="_x0000_s1028" type="#_x0000_t202" style="position:absolute;left:25524;top:18237;width:3926;height:26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08B33D2E" w14:textId="77777777" w:rsidR="00F124E9" w:rsidRDefault="00F124E9" w:rsidP="00F124E9">
                        <w:r>
                          <w:t>**</w:t>
                        </w:r>
                      </w:p>
                    </w:txbxContent>
                  </v:textbox>
                </v:shape>
                <w10:wrap type="through"/>
              </v:group>
            </w:pict>
          </mc:Fallback>
        </mc:AlternateContent>
      </w:r>
      <w:r w:rsidRPr="003C72D4">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48F57924" wp14:editId="0C353FE9">
                <wp:simplePos x="0" y="0"/>
                <wp:positionH relativeFrom="column">
                  <wp:posOffset>4343400</wp:posOffset>
                </wp:positionH>
                <wp:positionV relativeFrom="paragraph">
                  <wp:posOffset>595229</wp:posOffset>
                </wp:positionV>
                <wp:extent cx="202131" cy="18288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02131" cy="182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22661" w14:textId="77777777" w:rsidR="00F124E9" w:rsidRDefault="00F124E9" w:rsidP="00F124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F57924" id="Text Box 22" o:spid="_x0000_s1029" type="#_x0000_t202" style="position:absolute;left:0;text-align:left;margin-left:342pt;margin-top:46.85pt;width:15.9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" filled="f" stroked="f">
                <v:textbox>
                  <w:txbxContent>
                    <w:p w14:paraId="07C22661" w14:textId="77777777" w:rsidR="00F124E9" w:rsidRDefault="00F124E9" w:rsidP="00F124E9"/>
                  </w:txbxContent>
                </v:textbox>
                <w10:wrap type="square"/>
              </v:shape>
            </w:pict>
          </mc:Fallback>
        </mc:AlternateContent>
      </w:r>
    </w:p>
    <w:p w14:paraId="2730863A" w14:textId="77777777" w:rsidR="00F124E9" w:rsidRPr="003C72D4" w:rsidRDefault="00F124E9" w:rsidP="00F124E9">
      <w:pPr>
        <w:rPr>
          <w:rFonts w:ascii="Times New Roman" w:hAnsi="Times New Roman" w:cs="Times New Roman"/>
        </w:rPr>
      </w:pPr>
      <w:r w:rsidRPr="003C72D4">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1E17B59" wp14:editId="7245FDE4">
                <wp:simplePos x="0" y="0"/>
                <wp:positionH relativeFrom="column">
                  <wp:posOffset>2682875</wp:posOffset>
                </wp:positionH>
                <wp:positionV relativeFrom="paragraph">
                  <wp:posOffset>307340</wp:posOffset>
                </wp:positionV>
                <wp:extent cx="961390" cy="255905"/>
                <wp:effectExtent l="0" t="0" r="0" b="0"/>
                <wp:wrapThrough wrapText="bothSides">
                  <wp:wrapPolygon edited="0">
                    <wp:start x="571" y="0"/>
                    <wp:lineTo x="571" y="19295"/>
                    <wp:lineTo x="20544" y="19295"/>
                    <wp:lineTo x="20544" y="0"/>
                    <wp:lineTo x="571" y="0"/>
                  </wp:wrapPolygon>
                </wp:wrapThrough>
                <wp:docPr id="28" name="Text Box 28"/>
                <wp:cNvGraphicFramePr/>
                <a:graphic xmlns:a="http://schemas.openxmlformats.org/drawingml/2006/main">
                  <a:graphicData uri="http://schemas.microsoft.com/office/word/2010/wordprocessingShape">
                    <wps:wsp>
                      <wps:cNvSpPr txBox="1"/>
                      <wps:spPr>
                        <a:xfrm>
                          <a:off x="0" y="0"/>
                          <a:ext cx="961390" cy="2559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36D9E3" w14:textId="77777777" w:rsidR="00F124E9" w:rsidRDefault="00F124E9" w:rsidP="00F124E9">
                            <w:r>
                              <w:t>** p&lt;0.001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E17B59" id="Text Box 28" o:spid="_x0000_s1030" type="#_x0000_t202" style="position:absolute;margin-left:211.25pt;margin-top:24.2pt;width:75.7pt;height:2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" filled="f" stroked="f">
                <v:textbox>
                  <w:txbxContent>
                    <w:p w14:paraId="4436D9E3" w14:textId="77777777" w:rsidR="00F124E9" w:rsidRDefault="00F124E9" w:rsidP="00F124E9">
                      <w:r>
                        <w:t>** p&lt;0.001</w:t>
                      </w:r>
                    </w:p>
                  </w:txbxContent>
                </v:textbox>
                <w10:wrap type="through"/>
              </v:shape>
            </w:pict>
          </mc:Fallback>
        </mc:AlternateContent>
      </w:r>
    </w:p>
    <w:p w14:paraId="0B9A3923" w14:textId="77777777" w:rsidR="00F124E9" w:rsidRPr="003C72D4" w:rsidRDefault="00F124E9" w:rsidP="00F124E9">
      <w:pPr>
        <w:rPr>
          <w:rFonts w:ascii="Times New Roman" w:hAnsi="Times New Roman" w:cs="Times New Roman"/>
        </w:rPr>
      </w:pPr>
    </w:p>
    <w:p w14:paraId="368EB3EE" w14:textId="77777777" w:rsidR="00F124E9" w:rsidRPr="003C72D4" w:rsidRDefault="00F124E9" w:rsidP="00F124E9">
      <w:pPr>
        <w:rPr>
          <w:rFonts w:ascii="Times New Roman" w:hAnsi="Times New Roman" w:cs="Times New Roman"/>
        </w:rPr>
      </w:pPr>
    </w:p>
    <w:p w14:paraId="1B997E7D" w14:textId="77777777" w:rsidR="00F124E9" w:rsidRPr="003C72D4" w:rsidRDefault="00F124E9" w:rsidP="00F124E9">
      <w:pPr>
        <w:rPr>
          <w:rFonts w:ascii="Times New Roman" w:hAnsi="Times New Roman" w:cs="Times New Roman"/>
        </w:rPr>
      </w:pPr>
    </w:p>
    <w:p w14:paraId="6A9650C2" w14:textId="77777777" w:rsidR="00F124E9" w:rsidRPr="003C72D4" w:rsidRDefault="00F124E9" w:rsidP="00F124E9">
      <w:pPr>
        <w:rPr>
          <w:rFonts w:ascii="Times New Roman" w:hAnsi="Times New Roman" w:cs="Times New Roman"/>
        </w:rPr>
      </w:pPr>
    </w:p>
    <w:p w14:paraId="23A50A08" w14:textId="77777777" w:rsidR="00F124E9" w:rsidRPr="003C72D4" w:rsidRDefault="00F124E9" w:rsidP="00F124E9">
      <w:pPr>
        <w:rPr>
          <w:rFonts w:ascii="Times New Roman" w:hAnsi="Times New Roman" w:cs="Times New Roman"/>
        </w:rPr>
      </w:pPr>
    </w:p>
    <w:p w14:paraId="0D7E896F" w14:textId="77777777" w:rsidR="00F124E9" w:rsidRDefault="00F124E9" w:rsidP="00F124E9">
      <w:pPr>
        <w:rPr>
          <w:rFonts w:ascii="Times New Roman" w:hAnsi="Times New Roman" w:cs="Times New Roman"/>
        </w:rPr>
      </w:pPr>
    </w:p>
    <w:p w14:paraId="4A6B2776" w14:textId="77777777" w:rsidR="00F124E9" w:rsidRPr="003C72D4" w:rsidRDefault="00F124E9" w:rsidP="00F124E9">
      <w:pPr>
        <w:rPr>
          <w:rFonts w:ascii="Times New Roman" w:hAnsi="Times New Roman" w:cs="Times New Roman"/>
        </w:rPr>
      </w:pPr>
    </w:p>
    <w:p w14:paraId="0BD5C64B" w14:textId="77777777" w:rsidR="00F124E9" w:rsidRPr="003C72D4" w:rsidRDefault="00F124E9" w:rsidP="00F124E9">
      <w:pPr>
        <w:rPr>
          <w:rFonts w:ascii="Times New Roman" w:hAnsi="Times New Roman" w:cs="Times New Roman"/>
        </w:rPr>
      </w:pPr>
    </w:p>
    <w:p w14:paraId="2324D85B" w14:textId="77777777" w:rsidR="00F124E9" w:rsidRPr="003C72D4" w:rsidRDefault="00F124E9" w:rsidP="00F124E9">
      <w:pPr>
        <w:rPr>
          <w:rFonts w:ascii="Times New Roman" w:hAnsi="Times New Roman" w:cs="Times New Roman"/>
        </w:rPr>
      </w:pPr>
    </w:p>
    <w:p w14:paraId="578CDBDF" w14:textId="77777777" w:rsidR="00F124E9" w:rsidRPr="003C72D4" w:rsidRDefault="00F124E9" w:rsidP="00F124E9">
      <w:pPr>
        <w:rPr>
          <w:rFonts w:ascii="Times New Roman" w:hAnsi="Times New Roman" w:cs="Times New Roman"/>
        </w:rPr>
      </w:pPr>
    </w:p>
    <w:p w14:paraId="51DBD86C" w14:textId="77777777" w:rsidR="00F124E9" w:rsidRPr="003C72D4" w:rsidRDefault="00F124E9" w:rsidP="00F124E9">
      <w:pPr>
        <w:rPr>
          <w:rFonts w:ascii="Times New Roman" w:hAnsi="Times New Roman" w:cs="Times New Roman"/>
        </w:rPr>
      </w:pPr>
      <w:r w:rsidRPr="003C72D4">
        <w:rPr>
          <w:rFonts w:ascii="Times New Roman" w:hAnsi="Times New Roman" w:cs="Times New Roman"/>
        </w:rPr>
        <w:t>Graph 2: Satisfaction with outcome in patient groups including risk-reducing/therapeutic (TR) BRCA-positive patients.</w:t>
      </w:r>
    </w:p>
    <w:p w14:paraId="7A0A7BFA" w14:textId="77777777" w:rsidR="00F124E9" w:rsidRPr="003C72D4" w:rsidRDefault="00F124E9" w:rsidP="00F124E9">
      <w:pPr>
        <w:rPr>
          <w:rFonts w:ascii="Times New Roman" w:hAnsi="Times New Roman" w:cs="Times New Roman"/>
        </w:rPr>
      </w:pPr>
    </w:p>
    <w:p w14:paraId="7F43105D" w14:textId="77777777" w:rsidR="00F124E9" w:rsidRPr="003C72D4" w:rsidRDefault="00F124E9" w:rsidP="00F124E9">
      <w:pPr>
        <w:rPr>
          <w:rFonts w:ascii="Times New Roman" w:hAnsi="Times New Roman" w:cs="Times New Roman"/>
        </w:rPr>
      </w:pPr>
      <w:r w:rsidRPr="003C72D4">
        <w:rPr>
          <w:rFonts w:ascii="Times New Roman" w:hAnsi="Times New Roman" w:cs="Times New Roman"/>
          <w:noProof/>
          <w:lang w:eastAsia="en-GB"/>
        </w:rPr>
        <w:lastRenderedPageBreak/>
        <mc:AlternateContent>
          <mc:Choice Requires="wps">
            <w:drawing>
              <wp:anchor distT="0" distB="0" distL="114300" distR="114300" simplePos="0" relativeHeight="251663360" behindDoc="0" locked="0" layoutInCell="1" allowOverlap="1" wp14:anchorId="0229F7B6" wp14:editId="1F10B98A">
                <wp:simplePos x="0" y="0"/>
                <wp:positionH relativeFrom="column">
                  <wp:posOffset>3319880</wp:posOffset>
                </wp:positionH>
                <wp:positionV relativeFrom="paragraph">
                  <wp:posOffset>2693670</wp:posOffset>
                </wp:positionV>
                <wp:extent cx="714375" cy="251460"/>
                <wp:effectExtent l="0" t="0" r="0" b="2540"/>
                <wp:wrapNone/>
                <wp:docPr id="31" name="Text Box 23"/>
                <wp:cNvGraphicFramePr/>
                <a:graphic xmlns:a="http://schemas.openxmlformats.org/drawingml/2006/main">
                  <a:graphicData uri="http://schemas.microsoft.com/office/word/2010/wordprocessingShape">
                    <wps:wsp>
                      <wps:cNvSpPr txBox="1"/>
                      <wps:spPr>
                        <a:xfrm>
                          <a:off x="0" y="0"/>
                          <a:ext cx="714375" cy="251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7210D2" w14:textId="77777777" w:rsidR="00F124E9" w:rsidRDefault="00F124E9" w:rsidP="00F124E9">
                            <w:r>
                              <w:t>p&lt;0.05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29F7B6" id="Text Box 23" o:spid="_x0000_s1031" type="#_x0000_t202" style="position:absolute;margin-left:261.4pt;margin-top:212.1pt;width:56.25pt;height:19.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" filled="f" stroked="f">
                <v:textbox>
                  <w:txbxContent>
                    <w:p w14:paraId="667210D2" w14:textId="77777777" w:rsidR="00F124E9" w:rsidRDefault="00F124E9" w:rsidP="00F124E9">
                      <w:r>
                        <w:t>p&lt;0.05</w:t>
                      </w:r>
                    </w:p>
                  </w:txbxContent>
                </v:textbox>
              </v:shape>
            </w:pict>
          </mc:Fallback>
        </mc:AlternateContent>
      </w:r>
      <w:r w:rsidRPr="003C72D4">
        <w:rPr>
          <w:rFonts w:ascii="Times New Roman" w:hAnsi="Times New Roman" w:cs="Times New Roman"/>
          <w:noProof/>
          <w:lang w:eastAsia="en-GB"/>
        </w:rPr>
        <mc:AlternateContent>
          <mc:Choice Requires="wps">
            <w:drawing>
              <wp:anchor distT="0" distB="0" distL="114300" distR="114300" simplePos="0" relativeHeight="251662336" behindDoc="0" locked="0" layoutInCell="1" allowOverlap="1" wp14:anchorId="5FAAB45B" wp14:editId="32D5F401">
                <wp:simplePos x="0" y="0"/>
                <wp:positionH relativeFrom="column">
                  <wp:posOffset>3178175</wp:posOffset>
                </wp:positionH>
                <wp:positionV relativeFrom="paragraph">
                  <wp:posOffset>1598395</wp:posOffset>
                </wp:positionV>
                <wp:extent cx="377190" cy="251460"/>
                <wp:effectExtent l="0" t="0" r="0" b="2540"/>
                <wp:wrapNone/>
                <wp:docPr id="30" name="Text Box 23"/>
                <wp:cNvGraphicFramePr/>
                <a:graphic xmlns:a="http://schemas.openxmlformats.org/drawingml/2006/main">
                  <a:graphicData uri="http://schemas.microsoft.com/office/word/2010/wordprocessingShape">
                    <wps:wsp>
                      <wps:cNvSpPr txBox="1"/>
                      <wps:spPr>
                        <a:xfrm>
                          <a:off x="0" y="0"/>
                          <a:ext cx="377190" cy="251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E3420B" w14:textId="77777777" w:rsidR="00F124E9" w:rsidRDefault="00F124E9" w:rsidP="00F124E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AAB45B" id="_x0000_s1032" type="#_x0000_t202" style="position:absolute;margin-left:250.25pt;margin-top:125.85pt;width:29.7pt;height:1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" filled="f" stroked="f">
                <v:textbox>
                  <w:txbxContent>
                    <w:p w14:paraId="28E3420B" w14:textId="77777777" w:rsidR="00F124E9" w:rsidRDefault="00F124E9" w:rsidP="00F124E9">
                      <w:r>
                        <w:t>*</w:t>
                      </w:r>
                    </w:p>
                  </w:txbxContent>
                </v:textbox>
              </v:shape>
            </w:pict>
          </mc:Fallback>
        </mc:AlternateContent>
      </w:r>
      <w:r w:rsidRPr="003C72D4">
        <w:rPr>
          <w:rFonts w:ascii="Times New Roman" w:hAnsi="Times New Roman" w:cs="Times New Roman"/>
          <w:noProof/>
          <w:lang w:eastAsia="en-GB"/>
        </w:rPr>
        <w:drawing>
          <wp:inline distT="0" distB="0" distL="0" distR="0" wp14:anchorId="54FEA83F" wp14:editId="48896994">
            <wp:extent cx="4100362" cy="3080058"/>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0815" cy="3080398"/>
                    </a:xfrm>
                    <a:prstGeom prst="rect">
                      <a:avLst/>
                    </a:prstGeom>
                    <a:noFill/>
                    <a:ln>
                      <a:noFill/>
                    </a:ln>
                  </pic:spPr>
                </pic:pic>
              </a:graphicData>
            </a:graphic>
          </wp:inline>
        </w:drawing>
      </w:r>
    </w:p>
    <w:p w14:paraId="4AD7CB60" w14:textId="77777777" w:rsidR="00F124E9" w:rsidRPr="003C72D4" w:rsidRDefault="00F124E9" w:rsidP="00F124E9">
      <w:pPr>
        <w:rPr>
          <w:rFonts w:ascii="Times New Roman" w:hAnsi="Times New Roman" w:cs="Times New Roman"/>
        </w:rPr>
      </w:pPr>
    </w:p>
    <w:p w14:paraId="53A20B00" w14:textId="77777777" w:rsidR="00F124E9" w:rsidRPr="003C72D4" w:rsidRDefault="00F124E9" w:rsidP="00F124E9">
      <w:pPr>
        <w:rPr>
          <w:rFonts w:ascii="Times New Roman" w:hAnsi="Times New Roman" w:cs="Times New Roman"/>
        </w:rPr>
      </w:pPr>
      <w:r w:rsidRPr="003C72D4">
        <w:rPr>
          <w:rFonts w:ascii="Times New Roman" w:hAnsi="Times New Roman" w:cs="Times New Roman"/>
        </w:rPr>
        <w:t xml:space="preserve">Graph 3: Comparison of scores for satisfaction with breast in autologous and implant patients. </w:t>
      </w:r>
    </w:p>
    <w:p w14:paraId="0A8CD2C6" w14:textId="77777777" w:rsidR="00F124E9" w:rsidRPr="003C72D4" w:rsidRDefault="00F124E9" w:rsidP="00F124E9">
      <w:pPr>
        <w:rPr>
          <w:rFonts w:ascii="Times New Roman" w:hAnsi="Times New Roman" w:cs="Times New Roman"/>
        </w:rPr>
      </w:pPr>
    </w:p>
    <w:p w14:paraId="577EAC40" w14:textId="77777777" w:rsidR="00F124E9" w:rsidRPr="003C72D4" w:rsidRDefault="00F124E9" w:rsidP="00F124E9">
      <w:pPr>
        <w:rPr>
          <w:rFonts w:ascii="Times New Roman" w:hAnsi="Times New Roman" w:cs="Times New Roman"/>
        </w:rPr>
      </w:pPr>
      <w:r w:rsidRPr="003C72D4">
        <w:rPr>
          <w:rFonts w:ascii="Times New Roman" w:hAnsi="Times New Roman" w:cs="Times New Roman"/>
          <w:noProof/>
          <w:lang w:eastAsia="en-GB"/>
        </w:rPr>
        <w:drawing>
          <wp:inline distT="0" distB="0" distL="0" distR="0" wp14:anchorId="5AA433CC" wp14:editId="6863FB90">
            <wp:extent cx="3321685" cy="3039110"/>
            <wp:effectExtent l="0" t="0" r="5715" b="889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1685" cy="3039110"/>
                    </a:xfrm>
                    <a:prstGeom prst="rect">
                      <a:avLst/>
                    </a:prstGeom>
                    <a:noFill/>
                    <a:ln>
                      <a:noFill/>
                    </a:ln>
                  </pic:spPr>
                </pic:pic>
              </a:graphicData>
            </a:graphic>
          </wp:inline>
        </w:drawing>
      </w:r>
      <w:r w:rsidRPr="003C72D4">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5EB6B713" wp14:editId="229A4618">
                <wp:simplePos x="0" y="0"/>
                <wp:positionH relativeFrom="column">
                  <wp:posOffset>1750695</wp:posOffset>
                </wp:positionH>
                <wp:positionV relativeFrom="paragraph">
                  <wp:posOffset>1263115</wp:posOffset>
                </wp:positionV>
                <wp:extent cx="377190" cy="251460"/>
                <wp:effectExtent l="0" t="0" r="0" b="2540"/>
                <wp:wrapNone/>
                <wp:docPr id="32" name="Text Box 23"/>
                <wp:cNvGraphicFramePr/>
                <a:graphic xmlns:a="http://schemas.openxmlformats.org/drawingml/2006/main">
                  <a:graphicData uri="http://schemas.microsoft.com/office/word/2010/wordprocessingShape">
                    <wps:wsp>
                      <wps:cNvSpPr txBox="1"/>
                      <wps:spPr>
                        <a:xfrm>
                          <a:off x="0" y="0"/>
                          <a:ext cx="377190" cy="251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631BB9" w14:textId="77777777" w:rsidR="00F124E9" w:rsidRDefault="00F124E9" w:rsidP="00F124E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B6B713" id="_x0000_s1033" type="#_x0000_t202" style="position:absolute;margin-left:137.85pt;margin-top:99.45pt;width:29.7pt;height:19.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" filled="f" stroked="f">
                <v:textbox>
                  <w:txbxContent>
                    <w:p w14:paraId="33631BB9" w14:textId="77777777" w:rsidR="00F124E9" w:rsidRDefault="00F124E9" w:rsidP="00F124E9">
                      <w:r>
                        <w:t>*</w:t>
                      </w:r>
                    </w:p>
                  </w:txbxContent>
                </v:textbox>
              </v:shape>
            </w:pict>
          </mc:Fallback>
        </mc:AlternateContent>
      </w:r>
      <w:r w:rsidRPr="003C72D4">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137FD9AB" wp14:editId="2ACE2B85">
                <wp:simplePos x="0" y="0"/>
                <wp:positionH relativeFrom="column">
                  <wp:posOffset>2652495</wp:posOffset>
                </wp:positionH>
                <wp:positionV relativeFrom="paragraph">
                  <wp:posOffset>2657475</wp:posOffset>
                </wp:positionV>
                <wp:extent cx="714375" cy="251460"/>
                <wp:effectExtent l="0" t="0" r="0" b="2540"/>
                <wp:wrapNone/>
                <wp:docPr id="33" name="Text Box 23"/>
                <wp:cNvGraphicFramePr/>
                <a:graphic xmlns:a="http://schemas.openxmlformats.org/drawingml/2006/main">
                  <a:graphicData uri="http://schemas.microsoft.com/office/word/2010/wordprocessingShape">
                    <wps:wsp>
                      <wps:cNvSpPr txBox="1"/>
                      <wps:spPr>
                        <a:xfrm>
                          <a:off x="0" y="0"/>
                          <a:ext cx="714375" cy="251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C456D" w14:textId="77777777" w:rsidR="00F124E9" w:rsidRDefault="00F124E9" w:rsidP="00F124E9">
                            <w:r>
                              <w:t>p&lt;0.05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7FD9AB" id="_x0000_s1034" type="#_x0000_t202" style="position:absolute;margin-left:208.85pt;margin-top:209.25pt;width:56.25pt;height:19.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" filled="f" stroked="f">
                <v:textbox>
                  <w:txbxContent>
                    <w:p w14:paraId="236C456D" w14:textId="77777777" w:rsidR="00F124E9" w:rsidRDefault="00F124E9" w:rsidP="00F124E9">
                      <w:r>
                        <w:t>p&lt;0.05</w:t>
                      </w:r>
                    </w:p>
                  </w:txbxContent>
                </v:textbox>
              </v:shape>
            </w:pict>
          </mc:Fallback>
        </mc:AlternateContent>
      </w:r>
    </w:p>
    <w:p w14:paraId="31A3078A" w14:textId="77777777" w:rsidR="00F124E9" w:rsidRDefault="00F124E9" w:rsidP="00F124E9"/>
    <w:p w14:paraId="1780882C" w14:textId="77777777" w:rsidR="00C20893" w:rsidRPr="003C72D4" w:rsidRDefault="00C20893" w:rsidP="00DC1D17">
      <w:pPr>
        <w:spacing w:line="480" w:lineRule="auto"/>
        <w:rPr>
          <w:rFonts w:ascii="Times New Roman" w:hAnsi="Times New Roman" w:cs="Times New Roman"/>
        </w:rPr>
      </w:pPr>
      <w:bookmarkStart w:id="0" w:name="_GoBack"/>
      <w:bookmarkEnd w:id="0"/>
    </w:p>
    <w:sectPr w:rsidR="00C20893" w:rsidRPr="003C72D4" w:rsidSect="00852920">
      <w:head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0A88" w14:textId="77777777" w:rsidR="00616D45" w:rsidRDefault="00616D45">
      <w:pPr>
        <w:spacing w:after="0" w:line="240" w:lineRule="auto"/>
      </w:pPr>
      <w:r>
        <w:separator/>
      </w:r>
    </w:p>
  </w:endnote>
  <w:endnote w:type="continuationSeparator" w:id="0">
    <w:p w14:paraId="0E3E61F4" w14:textId="77777777" w:rsidR="00616D45" w:rsidRDefault="0061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Light">
    <w:panose1 w:val="020B0402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1B7AD" w14:textId="77777777" w:rsidR="00616D45" w:rsidRDefault="00616D45">
      <w:pPr>
        <w:spacing w:after="0" w:line="240" w:lineRule="auto"/>
      </w:pPr>
      <w:r>
        <w:separator/>
      </w:r>
    </w:p>
  </w:footnote>
  <w:footnote w:type="continuationSeparator" w:id="0">
    <w:p w14:paraId="6340CA78" w14:textId="77777777" w:rsidR="00616D45" w:rsidRDefault="00616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C217" w14:textId="77777777" w:rsidR="00A7488D" w:rsidRPr="00827FDB" w:rsidRDefault="00A7488D" w:rsidP="00852920">
    <w:pPr>
      <w:pStyle w:val="Header"/>
      <w:jc w:val="right"/>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A7F4" w14:textId="77777777" w:rsidR="00A7488D" w:rsidRDefault="00A7488D" w:rsidP="008529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734"/>
    <w:multiLevelType w:val="hybridMultilevel"/>
    <w:tmpl w:val="AFA0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77502"/>
    <w:multiLevelType w:val="hybridMultilevel"/>
    <w:tmpl w:val="19F4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032C8"/>
    <w:multiLevelType w:val="hybridMultilevel"/>
    <w:tmpl w:val="056A1A06"/>
    <w:lvl w:ilvl="0" w:tplc="4B7E6F30">
      <w:numFmt w:val="bullet"/>
      <w:lvlText w:val="-"/>
      <w:lvlJc w:val="left"/>
      <w:pPr>
        <w:ind w:left="720" w:hanging="360"/>
      </w:pPr>
      <w:rPr>
        <w:rFonts w:ascii="Avenir Light" w:eastAsiaTheme="minorEastAsia" w:hAnsi="Avenir Light"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D1D12"/>
    <w:multiLevelType w:val="hybridMultilevel"/>
    <w:tmpl w:val="EE74776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375B2"/>
    <w:multiLevelType w:val="multilevel"/>
    <w:tmpl w:val="FA08A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27493"/>
    <w:multiLevelType w:val="hybridMultilevel"/>
    <w:tmpl w:val="175A307A"/>
    <w:lvl w:ilvl="0" w:tplc="CC021356">
      <w:numFmt w:val="bullet"/>
      <w:lvlText w:val="-"/>
      <w:lvlJc w:val="left"/>
      <w:pPr>
        <w:ind w:left="720" w:hanging="360"/>
      </w:pPr>
      <w:rPr>
        <w:rFonts w:ascii="Lucida Grande" w:eastAsia="Times New Roman" w:hAnsi="Lucida Grande" w:cs="Lucida Grand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635C1"/>
    <w:multiLevelType w:val="multilevel"/>
    <w:tmpl w:val="F84C0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7E"/>
    <w:rsid w:val="000146E6"/>
    <w:rsid w:val="000443E4"/>
    <w:rsid w:val="00052B09"/>
    <w:rsid w:val="00054516"/>
    <w:rsid w:val="00075902"/>
    <w:rsid w:val="0008724F"/>
    <w:rsid w:val="000902B2"/>
    <w:rsid w:val="00095623"/>
    <w:rsid w:val="000A0DF7"/>
    <w:rsid w:val="000B0524"/>
    <w:rsid w:val="000C2651"/>
    <w:rsid w:val="000C3516"/>
    <w:rsid w:val="000C41D0"/>
    <w:rsid w:val="00124939"/>
    <w:rsid w:val="001254A8"/>
    <w:rsid w:val="00126952"/>
    <w:rsid w:val="00130AE5"/>
    <w:rsid w:val="00135400"/>
    <w:rsid w:val="00135D59"/>
    <w:rsid w:val="00156ECD"/>
    <w:rsid w:val="001607CE"/>
    <w:rsid w:val="00166082"/>
    <w:rsid w:val="001735D1"/>
    <w:rsid w:val="0018115E"/>
    <w:rsid w:val="0019184A"/>
    <w:rsid w:val="00196947"/>
    <w:rsid w:val="001C0977"/>
    <w:rsid w:val="001E1336"/>
    <w:rsid w:val="001F13A8"/>
    <w:rsid w:val="001F27DA"/>
    <w:rsid w:val="001F6011"/>
    <w:rsid w:val="0022203F"/>
    <w:rsid w:val="0025753F"/>
    <w:rsid w:val="00271A47"/>
    <w:rsid w:val="00281B4B"/>
    <w:rsid w:val="002847AD"/>
    <w:rsid w:val="00285595"/>
    <w:rsid w:val="00293E2D"/>
    <w:rsid w:val="002A3B9D"/>
    <w:rsid w:val="002A54C6"/>
    <w:rsid w:val="002B1352"/>
    <w:rsid w:val="002B2C2F"/>
    <w:rsid w:val="002B4066"/>
    <w:rsid w:val="0032571B"/>
    <w:rsid w:val="00350338"/>
    <w:rsid w:val="00362706"/>
    <w:rsid w:val="003C21A2"/>
    <w:rsid w:val="003C5FC4"/>
    <w:rsid w:val="003C72D4"/>
    <w:rsid w:val="003F3219"/>
    <w:rsid w:val="00401C0B"/>
    <w:rsid w:val="00410805"/>
    <w:rsid w:val="00423071"/>
    <w:rsid w:val="00431DCB"/>
    <w:rsid w:val="0044739D"/>
    <w:rsid w:val="004537ED"/>
    <w:rsid w:val="00472A3E"/>
    <w:rsid w:val="00477F66"/>
    <w:rsid w:val="004871C3"/>
    <w:rsid w:val="004878B7"/>
    <w:rsid w:val="004A091C"/>
    <w:rsid w:val="004B1CF0"/>
    <w:rsid w:val="004B6062"/>
    <w:rsid w:val="004F5534"/>
    <w:rsid w:val="00533FDF"/>
    <w:rsid w:val="00541005"/>
    <w:rsid w:val="00543733"/>
    <w:rsid w:val="00555736"/>
    <w:rsid w:val="00563988"/>
    <w:rsid w:val="00571C46"/>
    <w:rsid w:val="00586D82"/>
    <w:rsid w:val="005920D4"/>
    <w:rsid w:val="005B1D75"/>
    <w:rsid w:val="005C5A52"/>
    <w:rsid w:val="005D6ACE"/>
    <w:rsid w:val="005E6817"/>
    <w:rsid w:val="00616D45"/>
    <w:rsid w:val="006239C8"/>
    <w:rsid w:val="00643D1B"/>
    <w:rsid w:val="00647221"/>
    <w:rsid w:val="00647233"/>
    <w:rsid w:val="00692DFB"/>
    <w:rsid w:val="006A0ACA"/>
    <w:rsid w:val="006A50FC"/>
    <w:rsid w:val="006B1A24"/>
    <w:rsid w:val="006B5B6A"/>
    <w:rsid w:val="00706575"/>
    <w:rsid w:val="00722FAF"/>
    <w:rsid w:val="00736A2C"/>
    <w:rsid w:val="007435AE"/>
    <w:rsid w:val="00767B58"/>
    <w:rsid w:val="00774968"/>
    <w:rsid w:val="007757B4"/>
    <w:rsid w:val="0079074C"/>
    <w:rsid w:val="00791924"/>
    <w:rsid w:val="007A1BBC"/>
    <w:rsid w:val="007B65FC"/>
    <w:rsid w:val="007C7560"/>
    <w:rsid w:val="007E4747"/>
    <w:rsid w:val="007F78EC"/>
    <w:rsid w:val="008053D7"/>
    <w:rsid w:val="008203AE"/>
    <w:rsid w:val="0083391D"/>
    <w:rsid w:val="00833FD9"/>
    <w:rsid w:val="00847998"/>
    <w:rsid w:val="00852920"/>
    <w:rsid w:val="0086105A"/>
    <w:rsid w:val="008651AE"/>
    <w:rsid w:val="008776E2"/>
    <w:rsid w:val="008820C1"/>
    <w:rsid w:val="008831DA"/>
    <w:rsid w:val="00887F3B"/>
    <w:rsid w:val="008C4303"/>
    <w:rsid w:val="008D209D"/>
    <w:rsid w:val="008E6430"/>
    <w:rsid w:val="009177EF"/>
    <w:rsid w:val="0093230B"/>
    <w:rsid w:val="0094256C"/>
    <w:rsid w:val="00952FA7"/>
    <w:rsid w:val="00964D8E"/>
    <w:rsid w:val="00971E3B"/>
    <w:rsid w:val="00974006"/>
    <w:rsid w:val="009813DD"/>
    <w:rsid w:val="009940A9"/>
    <w:rsid w:val="009B5154"/>
    <w:rsid w:val="009E4E9D"/>
    <w:rsid w:val="009F54F8"/>
    <w:rsid w:val="00A236CC"/>
    <w:rsid w:val="00A437F9"/>
    <w:rsid w:val="00A70ED6"/>
    <w:rsid w:val="00A7488D"/>
    <w:rsid w:val="00A81F80"/>
    <w:rsid w:val="00AB41F7"/>
    <w:rsid w:val="00AC5DA3"/>
    <w:rsid w:val="00AF31F4"/>
    <w:rsid w:val="00B0246C"/>
    <w:rsid w:val="00B077DA"/>
    <w:rsid w:val="00B36B2E"/>
    <w:rsid w:val="00B53523"/>
    <w:rsid w:val="00B77815"/>
    <w:rsid w:val="00B84FFD"/>
    <w:rsid w:val="00B9268D"/>
    <w:rsid w:val="00B96147"/>
    <w:rsid w:val="00BA1445"/>
    <w:rsid w:val="00BB0E30"/>
    <w:rsid w:val="00BB1F4F"/>
    <w:rsid w:val="00BB226E"/>
    <w:rsid w:val="00BB6453"/>
    <w:rsid w:val="00BC2A63"/>
    <w:rsid w:val="00BD477C"/>
    <w:rsid w:val="00BD5EA5"/>
    <w:rsid w:val="00BE4576"/>
    <w:rsid w:val="00BF28AA"/>
    <w:rsid w:val="00BF6EA4"/>
    <w:rsid w:val="00BF78C3"/>
    <w:rsid w:val="00C12BA8"/>
    <w:rsid w:val="00C20893"/>
    <w:rsid w:val="00C36671"/>
    <w:rsid w:val="00C46404"/>
    <w:rsid w:val="00C60ED3"/>
    <w:rsid w:val="00C61D3A"/>
    <w:rsid w:val="00C6409C"/>
    <w:rsid w:val="00C7317E"/>
    <w:rsid w:val="00CA6975"/>
    <w:rsid w:val="00CB572E"/>
    <w:rsid w:val="00CD542E"/>
    <w:rsid w:val="00CE1D42"/>
    <w:rsid w:val="00CE62C5"/>
    <w:rsid w:val="00D01696"/>
    <w:rsid w:val="00D071F2"/>
    <w:rsid w:val="00D15A3D"/>
    <w:rsid w:val="00D348F1"/>
    <w:rsid w:val="00DC1D17"/>
    <w:rsid w:val="00DD27C7"/>
    <w:rsid w:val="00DD6BEE"/>
    <w:rsid w:val="00E04AF7"/>
    <w:rsid w:val="00E20C63"/>
    <w:rsid w:val="00E24B46"/>
    <w:rsid w:val="00E261DB"/>
    <w:rsid w:val="00E3255D"/>
    <w:rsid w:val="00E3660C"/>
    <w:rsid w:val="00E4785A"/>
    <w:rsid w:val="00E5507A"/>
    <w:rsid w:val="00E5713C"/>
    <w:rsid w:val="00E64087"/>
    <w:rsid w:val="00ED16FC"/>
    <w:rsid w:val="00ED7668"/>
    <w:rsid w:val="00EF108B"/>
    <w:rsid w:val="00F124E9"/>
    <w:rsid w:val="00F12628"/>
    <w:rsid w:val="00F16F51"/>
    <w:rsid w:val="00F176EA"/>
    <w:rsid w:val="00F20210"/>
    <w:rsid w:val="00F20284"/>
    <w:rsid w:val="00F271EF"/>
    <w:rsid w:val="00F46164"/>
    <w:rsid w:val="00F75CC4"/>
    <w:rsid w:val="00F90D30"/>
    <w:rsid w:val="00F917B8"/>
    <w:rsid w:val="00FA59A9"/>
    <w:rsid w:val="00FB051E"/>
    <w:rsid w:val="00FB4FB0"/>
    <w:rsid w:val="00FD41D0"/>
    <w:rsid w:val="00FD67C5"/>
    <w:rsid w:val="00FF3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5CA9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17E"/>
    <w:pPr>
      <w:spacing w:after="200" w:line="276" w:lineRule="auto"/>
    </w:pPr>
    <w:rPr>
      <w:rFonts w:eastAsiaTheme="minorHAnsi"/>
      <w:sz w:val="22"/>
      <w:szCs w:val="22"/>
      <w:lang w:val="en-GB"/>
    </w:rPr>
  </w:style>
  <w:style w:type="paragraph" w:styleId="Heading1">
    <w:name w:val="heading 1"/>
    <w:basedOn w:val="Normal"/>
    <w:link w:val="Heading1Char"/>
    <w:uiPriority w:val="9"/>
    <w:qFormat/>
    <w:rsid w:val="00C73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17E"/>
    <w:rPr>
      <w:rFonts w:ascii="Times New Roman" w:eastAsia="Times New Roman" w:hAnsi="Times New Roman" w:cs="Times New Roman"/>
      <w:b/>
      <w:bCs/>
      <w:kern w:val="36"/>
      <w:sz w:val="48"/>
      <w:szCs w:val="48"/>
      <w:lang w:val="en-GB" w:eastAsia="en-GB"/>
    </w:rPr>
  </w:style>
  <w:style w:type="character" w:customStyle="1" w:styleId="apple-converted-space">
    <w:name w:val="apple-converted-space"/>
    <w:basedOn w:val="DefaultParagraphFont"/>
    <w:rsid w:val="00C7317E"/>
  </w:style>
  <w:style w:type="character" w:customStyle="1" w:styleId="apple-tab-span">
    <w:name w:val="apple-tab-span"/>
    <w:basedOn w:val="DefaultParagraphFont"/>
    <w:rsid w:val="00C7317E"/>
  </w:style>
  <w:style w:type="paragraph" w:styleId="ListParagraph">
    <w:name w:val="List Paragraph"/>
    <w:basedOn w:val="Normal"/>
    <w:uiPriority w:val="34"/>
    <w:qFormat/>
    <w:rsid w:val="00C7317E"/>
    <w:pPr>
      <w:ind w:left="720"/>
      <w:contextualSpacing/>
    </w:pPr>
  </w:style>
  <w:style w:type="table" w:styleId="LightShading">
    <w:name w:val="Light Shading"/>
    <w:basedOn w:val="TableNormal"/>
    <w:uiPriority w:val="60"/>
    <w:rsid w:val="00C731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7317E"/>
    <w:rPr>
      <w:sz w:val="16"/>
      <w:szCs w:val="16"/>
    </w:rPr>
  </w:style>
  <w:style w:type="paragraph" w:styleId="CommentText">
    <w:name w:val="annotation text"/>
    <w:basedOn w:val="Normal"/>
    <w:link w:val="CommentTextChar"/>
    <w:uiPriority w:val="99"/>
    <w:semiHidden/>
    <w:unhideWhenUsed/>
    <w:rsid w:val="00C7317E"/>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C7317E"/>
    <w:rPr>
      <w:sz w:val="20"/>
      <w:szCs w:val="20"/>
    </w:rPr>
  </w:style>
  <w:style w:type="paragraph" w:styleId="BalloonText">
    <w:name w:val="Balloon Text"/>
    <w:basedOn w:val="Normal"/>
    <w:link w:val="BalloonTextChar"/>
    <w:uiPriority w:val="99"/>
    <w:semiHidden/>
    <w:unhideWhenUsed/>
    <w:rsid w:val="00C7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7E"/>
    <w:rPr>
      <w:rFonts w:ascii="Tahoma" w:eastAsiaTheme="minorHAns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7317E"/>
    <w:pPr>
      <w:spacing w:after="200"/>
    </w:pPr>
    <w:rPr>
      <w:rFonts w:eastAsiaTheme="minorHAnsi"/>
      <w:b/>
      <w:bCs/>
      <w:lang w:val="en-GB"/>
    </w:rPr>
  </w:style>
  <w:style w:type="character" w:customStyle="1" w:styleId="CommentSubjectChar">
    <w:name w:val="Comment Subject Char"/>
    <w:basedOn w:val="CommentTextChar"/>
    <w:link w:val="CommentSubject"/>
    <w:uiPriority w:val="99"/>
    <w:semiHidden/>
    <w:rsid w:val="00C7317E"/>
    <w:rPr>
      <w:rFonts w:eastAsiaTheme="minorHAnsi"/>
      <w:b/>
      <w:bCs/>
      <w:sz w:val="20"/>
      <w:szCs w:val="20"/>
      <w:lang w:val="en-GB"/>
    </w:rPr>
  </w:style>
  <w:style w:type="character" w:styleId="Hyperlink">
    <w:name w:val="Hyperlink"/>
    <w:basedOn w:val="DefaultParagraphFont"/>
    <w:uiPriority w:val="99"/>
    <w:unhideWhenUsed/>
    <w:rsid w:val="00C7317E"/>
    <w:rPr>
      <w:color w:val="0000FF"/>
      <w:u w:val="single"/>
    </w:rPr>
  </w:style>
  <w:style w:type="character" w:customStyle="1" w:styleId="highlight">
    <w:name w:val="highlight"/>
    <w:basedOn w:val="DefaultParagraphFont"/>
    <w:rsid w:val="00C7317E"/>
  </w:style>
  <w:style w:type="paragraph" w:styleId="Revision">
    <w:name w:val="Revision"/>
    <w:hidden/>
    <w:uiPriority w:val="99"/>
    <w:semiHidden/>
    <w:rsid w:val="00C7317E"/>
    <w:rPr>
      <w:rFonts w:eastAsiaTheme="minorHAnsi"/>
      <w:sz w:val="22"/>
      <w:szCs w:val="22"/>
      <w:lang w:val="en-GB"/>
    </w:rPr>
  </w:style>
  <w:style w:type="character" w:customStyle="1" w:styleId="name">
    <w:name w:val="name"/>
    <w:basedOn w:val="DefaultParagraphFont"/>
    <w:rsid w:val="00C7317E"/>
  </w:style>
  <w:style w:type="character" w:customStyle="1" w:styleId="xref-sep">
    <w:name w:val="xref-sep"/>
    <w:basedOn w:val="DefaultParagraphFont"/>
    <w:rsid w:val="00C7317E"/>
  </w:style>
  <w:style w:type="character" w:customStyle="1" w:styleId="highwire-citation-authors">
    <w:name w:val="highwire-citation-authors"/>
    <w:basedOn w:val="DefaultParagraphFont"/>
    <w:rsid w:val="00C7317E"/>
  </w:style>
  <w:style w:type="character" w:customStyle="1" w:styleId="highwire-citation-author">
    <w:name w:val="highwire-citation-author"/>
    <w:basedOn w:val="DefaultParagraphFont"/>
    <w:rsid w:val="00C7317E"/>
  </w:style>
  <w:style w:type="character" w:customStyle="1" w:styleId="nlm-surname">
    <w:name w:val="nlm-surname"/>
    <w:basedOn w:val="DefaultParagraphFont"/>
    <w:rsid w:val="00C7317E"/>
  </w:style>
  <w:style w:type="character" w:customStyle="1" w:styleId="citation-et">
    <w:name w:val="citation-et"/>
    <w:basedOn w:val="DefaultParagraphFont"/>
    <w:rsid w:val="00C7317E"/>
  </w:style>
  <w:style w:type="character" w:customStyle="1" w:styleId="highwire-cite-metadata-journal">
    <w:name w:val="highwire-cite-metadata-journal"/>
    <w:basedOn w:val="DefaultParagraphFont"/>
    <w:rsid w:val="00C7317E"/>
  </w:style>
  <w:style w:type="character" w:customStyle="1" w:styleId="highwire-cite-metadata-year">
    <w:name w:val="highwire-cite-metadata-year"/>
    <w:basedOn w:val="DefaultParagraphFont"/>
    <w:rsid w:val="00C7317E"/>
  </w:style>
  <w:style w:type="character" w:customStyle="1" w:styleId="highwire-cite-metadata-volume">
    <w:name w:val="highwire-cite-metadata-volume"/>
    <w:basedOn w:val="DefaultParagraphFont"/>
    <w:rsid w:val="00C7317E"/>
  </w:style>
  <w:style w:type="character" w:customStyle="1" w:styleId="highwire-cite-metadata-pages">
    <w:name w:val="highwire-cite-metadata-pages"/>
    <w:basedOn w:val="DefaultParagraphFont"/>
    <w:rsid w:val="00C7317E"/>
  </w:style>
  <w:style w:type="paragraph" w:styleId="NoSpacing">
    <w:name w:val="No Spacing"/>
    <w:uiPriority w:val="1"/>
    <w:qFormat/>
    <w:rsid w:val="00C7317E"/>
    <w:rPr>
      <w:rFonts w:eastAsiaTheme="minorHAnsi"/>
      <w:sz w:val="22"/>
      <w:szCs w:val="22"/>
      <w:lang w:val="en-GB"/>
    </w:rPr>
  </w:style>
  <w:style w:type="character" w:styleId="Emphasis">
    <w:name w:val="Emphasis"/>
    <w:basedOn w:val="DefaultParagraphFont"/>
    <w:uiPriority w:val="20"/>
    <w:qFormat/>
    <w:rsid w:val="00C7317E"/>
    <w:rPr>
      <w:i/>
      <w:iCs/>
    </w:rPr>
  </w:style>
  <w:style w:type="character" w:customStyle="1" w:styleId="al-author-by">
    <w:name w:val="al-author-by"/>
    <w:basedOn w:val="DefaultParagraphFont"/>
    <w:rsid w:val="00C7317E"/>
  </w:style>
  <w:style w:type="paragraph" w:styleId="Header">
    <w:name w:val="header"/>
    <w:basedOn w:val="Normal"/>
    <w:link w:val="HeaderChar"/>
    <w:uiPriority w:val="99"/>
    <w:unhideWhenUsed/>
    <w:rsid w:val="00C7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17E"/>
    <w:rPr>
      <w:rFonts w:eastAsiaTheme="minorHAnsi"/>
      <w:sz w:val="22"/>
      <w:szCs w:val="22"/>
      <w:lang w:val="en-GB"/>
    </w:rPr>
  </w:style>
  <w:style w:type="paragraph" w:styleId="Footer">
    <w:name w:val="footer"/>
    <w:basedOn w:val="Normal"/>
    <w:link w:val="FooterChar"/>
    <w:uiPriority w:val="99"/>
    <w:unhideWhenUsed/>
    <w:rsid w:val="00C7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17E"/>
    <w:rPr>
      <w:rFonts w:eastAsiaTheme="minorHAnsi"/>
      <w:sz w:val="22"/>
      <w:szCs w:val="22"/>
      <w:lang w:val="en-GB"/>
    </w:rPr>
  </w:style>
  <w:style w:type="table" w:styleId="TableGrid">
    <w:name w:val="Table Grid"/>
    <w:basedOn w:val="TableNormal"/>
    <w:uiPriority w:val="59"/>
    <w:rsid w:val="00C7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80E728-8199-B946-BB77-D5D3266613A0}" type="doc">
      <dgm:prSet loTypeId="urn:microsoft.com/office/officeart/2005/8/layout/balance1" loCatId="" qsTypeId="urn:microsoft.com/office/officeart/2005/8/quickstyle/simple1" qsCatId="simple" csTypeId="urn:microsoft.com/office/officeart/2005/8/colors/accent0_2" csCatId="mainScheme" phldr="1"/>
      <dgm:spPr/>
      <dgm:t>
        <a:bodyPr/>
        <a:lstStyle/>
        <a:p>
          <a:endParaRPr lang="en-US"/>
        </a:p>
      </dgm:t>
    </dgm:pt>
    <dgm:pt modelId="{35602BC5-A737-DC42-9C39-7680CE061A74}">
      <dgm:prSet phldrT="[Text]" custT="1"/>
      <dgm:spPr/>
      <dgm:t>
        <a:bodyPr/>
        <a:lstStyle/>
        <a:p>
          <a:r>
            <a:rPr lang="en-US" sz="1600" dirty="0"/>
            <a:t>Quality of Life</a:t>
          </a:r>
        </a:p>
      </dgm:t>
    </dgm:pt>
    <dgm:pt modelId="{10F9DE17-2A83-304F-A1B6-85721230825A}" type="parTrans" cxnId="{BA5DD6B2-7782-CB47-ADB3-AC42A8CDC26C}">
      <dgm:prSet/>
      <dgm:spPr/>
      <dgm:t>
        <a:bodyPr/>
        <a:lstStyle/>
        <a:p>
          <a:endParaRPr lang="en-US"/>
        </a:p>
      </dgm:t>
    </dgm:pt>
    <dgm:pt modelId="{0C375DC5-44D6-A548-B1E3-27EB59DE2DFE}" type="sibTrans" cxnId="{BA5DD6B2-7782-CB47-ADB3-AC42A8CDC26C}">
      <dgm:prSet/>
      <dgm:spPr/>
      <dgm:t>
        <a:bodyPr/>
        <a:lstStyle/>
        <a:p>
          <a:endParaRPr lang="en-US"/>
        </a:p>
      </dgm:t>
    </dgm:pt>
    <dgm:pt modelId="{200801EE-6725-5543-A350-4A043A59780C}">
      <dgm:prSet phldrT="[Text]" custT="1"/>
      <dgm:spPr/>
      <dgm:t>
        <a:bodyPr/>
        <a:lstStyle/>
        <a:p>
          <a:r>
            <a:rPr lang="en-US" sz="1400" b="1" dirty="0"/>
            <a:t>Physical</a:t>
          </a:r>
        </a:p>
      </dgm:t>
    </dgm:pt>
    <dgm:pt modelId="{B003FE5C-FF59-0045-BC32-7435CC5D755E}" type="parTrans" cxnId="{BE80ADB9-0752-8B4B-A557-CD15095343CC}">
      <dgm:prSet/>
      <dgm:spPr/>
      <dgm:t>
        <a:bodyPr/>
        <a:lstStyle/>
        <a:p>
          <a:endParaRPr lang="en-US"/>
        </a:p>
      </dgm:t>
    </dgm:pt>
    <dgm:pt modelId="{4F1B6311-14B0-9348-AD90-4B07745DF977}" type="sibTrans" cxnId="{BE80ADB9-0752-8B4B-A557-CD15095343CC}">
      <dgm:prSet/>
      <dgm:spPr/>
      <dgm:t>
        <a:bodyPr/>
        <a:lstStyle/>
        <a:p>
          <a:endParaRPr lang="en-US"/>
        </a:p>
      </dgm:t>
    </dgm:pt>
    <dgm:pt modelId="{25B18C61-281B-7B43-8897-213A2FF2045C}">
      <dgm:prSet phldrT="[Text]" custT="1"/>
      <dgm:spPr/>
      <dgm:t>
        <a:bodyPr/>
        <a:lstStyle/>
        <a:p>
          <a:r>
            <a:rPr lang="en-US" sz="1400" b="1" dirty="0"/>
            <a:t>Sexual</a:t>
          </a:r>
        </a:p>
      </dgm:t>
    </dgm:pt>
    <dgm:pt modelId="{92E6DF8F-E61B-8A4C-8E71-C8F549B0CDCB}" type="parTrans" cxnId="{3B91C9B8-2CE2-4B48-82F5-E69DD46C73CF}">
      <dgm:prSet/>
      <dgm:spPr/>
      <dgm:t>
        <a:bodyPr/>
        <a:lstStyle/>
        <a:p>
          <a:endParaRPr lang="en-US"/>
        </a:p>
      </dgm:t>
    </dgm:pt>
    <dgm:pt modelId="{1C5DF262-150F-B343-BAA9-A006BE95FAAF}" type="sibTrans" cxnId="{3B91C9B8-2CE2-4B48-82F5-E69DD46C73CF}">
      <dgm:prSet/>
      <dgm:spPr/>
      <dgm:t>
        <a:bodyPr/>
        <a:lstStyle/>
        <a:p>
          <a:endParaRPr lang="en-US"/>
        </a:p>
      </dgm:t>
    </dgm:pt>
    <dgm:pt modelId="{CB042AA5-77D3-F343-9E4D-C8813FAAA3E0}">
      <dgm:prSet phldrT="[Text]" custT="1"/>
      <dgm:spPr/>
      <dgm:t>
        <a:bodyPr/>
        <a:lstStyle/>
        <a:p>
          <a:r>
            <a:rPr lang="en-US" sz="1600" dirty="0"/>
            <a:t>Satisfaction</a:t>
          </a:r>
        </a:p>
      </dgm:t>
    </dgm:pt>
    <dgm:pt modelId="{A326973B-AA87-714A-97CE-B1534D80E896}" type="parTrans" cxnId="{D46D2DB1-1C04-CE44-A09E-528FC7F7FA03}">
      <dgm:prSet/>
      <dgm:spPr/>
      <dgm:t>
        <a:bodyPr/>
        <a:lstStyle/>
        <a:p>
          <a:endParaRPr lang="en-US"/>
        </a:p>
      </dgm:t>
    </dgm:pt>
    <dgm:pt modelId="{13E50845-8323-674E-892F-EB1DBFFB79B3}" type="sibTrans" cxnId="{D46D2DB1-1C04-CE44-A09E-528FC7F7FA03}">
      <dgm:prSet/>
      <dgm:spPr/>
      <dgm:t>
        <a:bodyPr/>
        <a:lstStyle/>
        <a:p>
          <a:endParaRPr lang="en-US"/>
        </a:p>
      </dgm:t>
    </dgm:pt>
    <dgm:pt modelId="{5BDCF029-B17F-FA46-9F5D-B4C0450C66DB}">
      <dgm:prSet phldrT="[Text]" custT="1"/>
      <dgm:spPr/>
      <dgm:t>
        <a:bodyPr/>
        <a:lstStyle/>
        <a:p>
          <a:r>
            <a:rPr lang="en-US" sz="1400" b="1" dirty="0"/>
            <a:t>Care</a:t>
          </a:r>
        </a:p>
      </dgm:t>
    </dgm:pt>
    <dgm:pt modelId="{8C3C0415-5881-A24B-953E-767F7C6B8D26}" type="parTrans" cxnId="{68B998F8-A628-7F45-9F1A-382DA6BDA8FB}">
      <dgm:prSet/>
      <dgm:spPr/>
      <dgm:t>
        <a:bodyPr/>
        <a:lstStyle/>
        <a:p>
          <a:endParaRPr lang="en-US"/>
        </a:p>
      </dgm:t>
    </dgm:pt>
    <dgm:pt modelId="{A0647034-6E36-3B43-B716-983EBEC50B98}" type="sibTrans" cxnId="{68B998F8-A628-7F45-9F1A-382DA6BDA8FB}">
      <dgm:prSet/>
      <dgm:spPr/>
      <dgm:t>
        <a:bodyPr/>
        <a:lstStyle/>
        <a:p>
          <a:endParaRPr lang="en-US"/>
        </a:p>
      </dgm:t>
    </dgm:pt>
    <dgm:pt modelId="{BF9C13A9-3C16-1B45-B8E6-FEBAD2673851}">
      <dgm:prSet phldrT="[Text]" custT="1"/>
      <dgm:spPr/>
      <dgm:t>
        <a:bodyPr/>
        <a:lstStyle/>
        <a:p>
          <a:r>
            <a:rPr lang="en-US" sz="1400" b="1" dirty="0"/>
            <a:t>Outcome</a:t>
          </a:r>
        </a:p>
      </dgm:t>
    </dgm:pt>
    <dgm:pt modelId="{811B3D9E-3416-9548-9841-A58DC72933BA}" type="parTrans" cxnId="{5DF7D014-69A6-9A4B-8629-61CC6804ADF3}">
      <dgm:prSet/>
      <dgm:spPr/>
      <dgm:t>
        <a:bodyPr/>
        <a:lstStyle/>
        <a:p>
          <a:endParaRPr lang="en-US"/>
        </a:p>
      </dgm:t>
    </dgm:pt>
    <dgm:pt modelId="{381E979D-780C-1D42-AA83-78D685B08157}" type="sibTrans" cxnId="{5DF7D014-69A6-9A4B-8629-61CC6804ADF3}">
      <dgm:prSet/>
      <dgm:spPr/>
      <dgm:t>
        <a:bodyPr/>
        <a:lstStyle/>
        <a:p>
          <a:endParaRPr lang="en-US"/>
        </a:p>
      </dgm:t>
    </dgm:pt>
    <dgm:pt modelId="{54FC1E1C-356E-2C4A-9D9D-745A650BE171}">
      <dgm:prSet phldrT="[Text]" custT="1"/>
      <dgm:spPr/>
      <dgm:t>
        <a:bodyPr/>
        <a:lstStyle/>
        <a:p>
          <a:r>
            <a:rPr lang="en-US" sz="1400" b="1" dirty="0"/>
            <a:t>Breasts</a:t>
          </a:r>
        </a:p>
      </dgm:t>
    </dgm:pt>
    <dgm:pt modelId="{F6233A62-7EAA-F44D-B38D-55C374A9468E}" type="parTrans" cxnId="{19EE7C86-14CC-0D44-94CD-6A29674ADAEA}">
      <dgm:prSet/>
      <dgm:spPr/>
      <dgm:t>
        <a:bodyPr/>
        <a:lstStyle/>
        <a:p>
          <a:endParaRPr lang="en-US"/>
        </a:p>
      </dgm:t>
    </dgm:pt>
    <dgm:pt modelId="{E4BAF542-6E52-C341-A7F0-FFB5A3D0A9E5}" type="sibTrans" cxnId="{19EE7C86-14CC-0D44-94CD-6A29674ADAEA}">
      <dgm:prSet/>
      <dgm:spPr/>
      <dgm:t>
        <a:bodyPr/>
        <a:lstStyle/>
        <a:p>
          <a:endParaRPr lang="en-US"/>
        </a:p>
      </dgm:t>
    </dgm:pt>
    <dgm:pt modelId="{7DD6431A-C037-F44B-B59A-958F3F068223}">
      <dgm:prSet phldrT="[Text]" custT="1"/>
      <dgm:spPr/>
      <dgm:t>
        <a:bodyPr/>
        <a:lstStyle/>
        <a:p>
          <a:r>
            <a:rPr lang="en-US" sz="1400" b="1" dirty="0"/>
            <a:t>Psychosocial</a:t>
          </a:r>
        </a:p>
      </dgm:t>
    </dgm:pt>
    <dgm:pt modelId="{038D2A0F-EE20-5345-B345-6C523CC16133}" type="parTrans" cxnId="{EABB7279-4557-0D40-8156-05A0CB0B8D7A}">
      <dgm:prSet/>
      <dgm:spPr/>
      <dgm:t>
        <a:bodyPr/>
        <a:lstStyle/>
        <a:p>
          <a:endParaRPr lang="en-US"/>
        </a:p>
      </dgm:t>
    </dgm:pt>
    <dgm:pt modelId="{3882121C-5C54-5A4B-AA2E-339EC09D21AC}" type="sibTrans" cxnId="{EABB7279-4557-0D40-8156-05A0CB0B8D7A}">
      <dgm:prSet/>
      <dgm:spPr/>
      <dgm:t>
        <a:bodyPr/>
        <a:lstStyle/>
        <a:p>
          <a:endParaRPr lang="en-US"/>
        </a:p>
      </dgm:t>
    </dgm:pt>
    <dgm:pt modelId="{A7D34421-C2C7-1549-9D87-D93BDA956ACC}" type="pres">
      <dgm:prSet presAssocID="{9E80E728-8199-B946-BB77-D5D3266613A0}" presName="outerComposite" presStyleCnt="0">
        <dgm:presLayoutVars>
          <dgm:chMax val="2"/>
          <dgm:animLvl val="lvl"/>
          <dgm:resizeHandles val="exact"/>
        </dgm:presLayoutVars>
      </dgm:prSet>
      <dgm:spPr/>
    </dgm:pt>
    <dgm:pt modelId="{9A70C9B5-2081-6F40-882A-74A7CCC65DBA}" type="pres">
      <dgm:prSet presAssocID="{9E80E728-8199-B946-BB77-D5D3266613A0}" presName="dummyMaxCanvas" presStyleCnt="0"/>
      <dgm:spPr/>
    </dgm:pt>
    <dgm:pt modelId="{C9552880-0AA2-A64C-8E1E-FA9F22022923}" type="pres">
      <dgm:prSet presAssocID="{9E80E728-8199-B946-BB77-D5D3266613A0}" presName="parentComposite" presStyleCnt="0"/>
      <dgm:spPr/>
    </dgm:pt>
    <dgm:pt modelId="{497D6675-9D76-2346-9C26-5E8A1E418684}" type="pres">
      <dgm:prSet presAssocID="{9E80E728-8199-B946-BB77-D5D3266613A0}" presName="parent1" presStyleLbl="alignAccFollowNode1" presStyleIdx="0" presStyleCnt="4" custScaleX="146727" custLinFactX="-56127" custLinFactY="137194" custLinFactNeighborX="-100000" custLinFactNeighborY="200000">
        <dgm:presLayoutVars>
          <dgm:chMax val="4"/>
        </dgm:presLayoutVars>
      </dgm:prSet>
      <dgm:spPr/>
    </dgm:pt>
    <dgm:pt modelId="{992D0D78-5F0D-5D49-BBF8-C90177F15FA7}" type="pres">
      <dgm:prSet presAssocID="{9E80E728-8199-B946-BB77-D5D3266613A0}" presName="parent2" presStyleLbl="alignAccFollowNode1" presStyleIdx="1" presStyleCnt="4" custScaleX="157013" custLinFactX="73174" custLinFactY="135359" custLinFactNeighborX="100000" custLinFactNeighborY="200000">
        <dgm:presLayoutVars>
          <dgm:chMax val="4"/>
        </dgm:presLayoutVars>
      </dgm:prSet>
      <dgm:spPr/>
    </dgm:pt>
    <dgm:pt modelId="{3BCA46AC-F9BE-D340-B874-C1A1B6B1529E}" type="pres">
      <dgm:prSet presAssocID="{9E80E728-8199-B946-BB77-D5D3266613A0}" presName="childrenComposite" presStyleCnt="0"/>
      <dgm:spPr/>
    </dgm:pt>
    <dgm:pt modelId="{355C6206-E965-854F-918B-0D7506D0E931}" type="pres">
      <dgm:prSet presAssocID="{9E80E728-8199-B946-BB77-D5D3266613A0}" presName="dummyMaxCanvas_ChildArea" presStyleCnt="0"/>
      <dgm:spPr/>
    </dgm:pt>
    <dgm:pt modelId="{2D1A4936-E777-204F-90D7-05A07279FAA3}" type="pres">
      <dgm:prSet presAssocID="{9E80E728-8199-B946-BB77-D5D3266613A0}" presName="fulcrum" presStyleLbl="alignAccFollowNode1" presStyleIdx="2" presStyleCnt="4"/>
      <dgm:spPr/>
    </dgm:pt>
    <dgm:pt modelId="{742B649C-22CD-444A-8CD5-7702026C5AFE}" type="pres">
      <dgm:prSet presAssocID="{9E80E728-8199-B946-BB77-D5D3266613A0}" presName="balance_33" presStyleLbl="alignAccFollowNode1" presStyleIdx="3" presStyleCnt="4">
        <dgm:presLayoutVars>
          <dgm:bulletEnabled val="1"/>
        </dgm:presLayoutVars>
      </dgm:prSet>
      <dgm:spPr/>
    </dgm:pt>
    <dgm:pt modelId="{F36691C0-699F-574A-8EC7-BB7696D53D53}" type="pres">
      <dgm:prSet presAssocID="{9E80E728-8199-B946-BB77-D5D3266613A0}" presName="right_33_1" presStyleLbl="node1" presStyleIdx="0" presStyleCnt="6">
        <dgm:presLayoutVars>
          <dgm:bulletEnabled val="1"/>
        </dgm:presLayoutVars>
      </dgm:prSet>
      <dgm:spPr/>
    </dgm:pt>
    <dgm:pt modelId="{E17640C6-DFAD-BB4A-B9D2-9E123B0510E8}" type="pres">
      <dgm:prSet presAssocID="{9E80E728-8199-B946-BB77-D5D3266613A0}" presName="right_33_2" presStyleLbl="node1" presStyleIdx="1" presStyleCnt="6" custScaleX="130250">
        <dgm:presLayoutVars>
          <dgm:bulletEnabled val="1"/>
        </dgm:presLayoutVars>
      </dgm:prSet>
      <dgm:spPr/>
    </dgm:pt>
    <dgm:pt modelId="{DB57A9A6-F6B0-B347-8657-902BD9C7E2B0}" type="pres">
      <dgm:prSet presAssocID="{9E80E728-8199-B946-BB77-D5D3266613A0}" presName="right_33_3" presStyleLbl="node1" presStyleIdx="2" presStyleCnt="6" custLinFactNeighborY="-3094">
        <dgm:presLayoutVars>
          <dgm:bulletEnabled val="1"/>
        </dgm:presLayoutVars>
      </dgm:prSet>
      <dgm:spPr/>
    </dgm:pt>
    <dgm:pt modelId="{7A12A9B2-CFBE-9341-8545-0F5EA8EF4CA9}" type="pres">
      <dgm:prSet presAssocID="{9E80E728-8199-B946-BB77-D5D3266613A0}" presName="left_33_1" presStyleLbl="node1" presStyleIdx="3" presStyleCnt="6">
        <dgm:presLayoutVars>
          <dgm:bulletEnabled val="1"/>
        </dgm:presLayoutVars>
      </dgm:prSet>
      <dgm:spPr/>
    </dgm:pt>
    <dgm:pt modelId="{B6D1333A-4DC7-C24B-9750-87DE120125E7}" type="pres">
      <dgm:prSet presAssocID="{9E80E728-8199-B946-BB77-D5D3266613A0}" presName="left_33_2" presStyleLbl="node1" presStyleIdx="4" presStyleCnt="6">
        <dgm:presLayoutVars>
          <dgm:bulletEnabled val="1"/>
        </dgm:presLayoutVars>
      </dgm:prSet>
      <dgm:spPr/>
    </dgm:pt>
    <dgm:pt modelId="{F290B9B4-34F2-A44E-88AB-935ABF9A0C96}" type="pres">
      <dgm:prSet presAssocID="{9E80E728-8199-B946-BB77-D5D3266613A0}" presName="left_33_3" presStyleLbl="node1" presStyleIdx="5" presStyleCnt="6" custScaleX="159616" custLinFactNeighborY="-3094">
        <dgm:presLayoutVars>
          <dgm:bulletEnabled val="1"/>
        </dgm:presLayoutVars>
      </dgm:prSet>
      <dgm:spPr/>
    </dgm:pt>
  </dgm:ptLst>
  <dgm:cxnLst>
    <dgm:cxn modelId="{5DF7D014-69A6-9A4B-8629-61CC6804ADF3}" srcId="{CB042AA5-77D3-F343-9E4D-C8813FAAA3E0}" destId="{BF9C13A9-3C16-1B45-B8E6-FEBAD2673851}" srcOrd="1" destOrd="0" parTransId="{811B3D9E-3416-9548-9841-A58DC72933BA}" sibTransId="{381E979D-780C-1D42-AA83-78D685B08157}"/>
    <dgm:cxn modelId="{93F36819-4E44-264A-8091-8DCC9B1C1503}" type="presOf" srcId="{25B18C61-281B-7B43-8897-213A2FF2045C}" destId="{B6D1333A-4DC7-C24B-9750-87DE120125E7}" srcOrd="0" destOrd="0" presId="urn:microsoft.com/office/officeart/2005/8/layout/balance1"/>
    <dgm:cxn modelId="{E66F5247-70C9-414C-BD7A-05B21E2CDD73}" type="presOf" srcId="{200801EE-6725-5543-A350-4A043A59780C}" destId="{7A12A9B2-CFBE-9341-8545-0F5EA8EF4CA9}" srcOrd="0" destOrd="0" presId="urn:microsoft.com/office/officeart/2005/8/layout/balance1"/>
    <dgm:cxn modelId="{A528F874-25A2-164E-9AD4-C87B8700FF20}" type="presOf" srcId="{9E80E728-8199-B946-BB77-D5D3266613A0}" destId="{A7D34421-C2C7-1549-9D87-D93BDA956ACC}" srcOrd="0" destOrd="0" presId="urn:microsoft.com/office/officeart/2005/8/layout/balance1"/>
    <dgm:cxn modelId="{EABB7279-4557-0D40-8156-05A0CB0B8D7A}" srcId="{35602BC5-A737-DC42-9C39-7680CE061A74}" destId="{7DD6431A-C037-F44B-B59A-958F3F068223}" srcOrd="2" destOrd="0" parTransId="{038D2A0F-EE20-5345-B345-6C523CC16133}" sibTransId="{3882121C-5C54-5A4B-AA2E-339EC09D21AC}"/>
    <dgm:cxn modelId="{19EE7C86-14CC-0D44-94CD-6A29674ADAEA}" srcId="{CB042AA5-77D3-F343-9E4D-C8813FAAA3E0}" destId="{54FC1E1C-356E-2C4A-9D9D-745A650BE171}" srcOrd="2" destOrd="0" parTransId="{F6233A62-7EAA-F44D-B38D-55C374A9468E}" sibTransId="{E4BAF542-6E52-C341-A7F0-FFB5A3D0A9E5}"/>
    <dgm:cxn modelId="{AA182191-06C5-E74A-BF7D-D861A8457020}" type="presOf" srcId="{CB042AA5-77D3-F343-9E4D-C8813FAAA3E0}" destId="{992D0D78-5F0D-5D49-BBF8-C90177F15FA7}" srcOrd="0" destOrd="0" presId="urn:microsoft.com/office/officeart/2005/8/layout/balance1"/>
    <dgm:cxn modelId="{D46D2DB1-1C04-CE44-A09E-528FC7F7FA03}" srcId="{9E80E728-8199-B946-BB77-D5D3266613A0}" destId="{CB042AA5-77D3-F343-9E4D-C8813FAAA3E0}" srcOrd="1" destOrd="0" parTransId="{A326973B-AA87-714A-97CE-B1534D80E896}" sibTransId="{13E50845-8323-674E-892F-EB1DBFFB79B3}"/>
    <dgm:cxn modelId="{BA5DD6B2-7782-CB47-ADB3-AC42A8CDC26C}" srcId="{9E80E728-8199-B946-BB77-D5D3266613A0}" destId="{35602BC5-A737-DC42-9C39-7680CE061A74}" srcOrd="0" destOrd="0" parTransId="{10F9DE17-2A83-304F-A1B6-85721230825A}" sibTransId="{0C375DC5-44D6-A548-B1E3-27EB59DE2DFE}"/>
    <dgm:cxn modelId="{3B91C9B8-2CE2-4B48-82F5-E69DD46C73CF}" srcId="{35602BC5-A737-DC42-9C39-7680CE061A74}" destId="{25B18C61-281B-7B43-8897-213A2FF2045C}" srcOrd="1" destOrd="0" parTransId="{92E6DF8F-E61B-8A4C-8E71-C8F549B0CDCB}" sibTransId="{1C5DF262-150F-B343-BAA9-A006BE95FAAF}"/>
    <dgm:cxn modelId="{BE80ADB9-0752-8B4B-A557-CD15095343CC}" srcId="{35602BC5-A737-DC42-9C39-7680CE061A74}" destId="{200801EE-6725-5543-A350-4A043A59780C}" srcOrd="0" destOrd="0" parTransId="{B003FE5C-FF59-0045-BC32-7435CC5D755E}" sibTransId="{4F1B6311-14B0-9348-AD90-4B07745DF977}"/>
    <dgm:cxn modelId="{3D8808D9-D01E-AD4B-98B8-937CE0D0BC04}" type="presOf" srcId="{7DD6431A-C037-F44B-B59A-958F3F068223}" destId="{F290B9B4-34F2-A44E-88AB-935ABF9A0C96}" srcOrd="0" destOrd="0" presId="urn:microsoft.com/office/officeart/2005/8/layout/balance1"/>
    <dgm:cxn modelId="{3907BCE1-2A1F-1440-98FF-D72854598D6D}" type="presOf" srcId="{35602BC5-A737-DC42-9C39-7680CE061A74}" destId="{497D6675-9D76-2346-9C26-5E8A1E418684}" srcOrd="0" destOrd="0" presId="urn:microsoft.com/office/officeart/2005/8/layout/balance1"/>
    <dgm:cxn modelId="{8B9B21F0-1E55-7148-AE32-2310241B9C28}" type="presOf" srcId="{5BDCF029-B17F-FA46-9F5D-B4C0450C66DB}" destId="{F36691C0-699F-574A-8EC7-BB7696D53D53}" srcOrd="0" destOrd="0" presId="urn:microsoft.com/office/officeart/2005/8/layout/balance1"/>
    <dgm:cxn modelId="{672B1DF4-F74B-954E-8670-EA03C01B17DB}" type="presOf" srcId="{BF9C13A9-3C16-1B45-B8E6-FEBAD2673851}" destId="{E17640C6-DFAD-BB4A-B9D2-9E123B0510E8}" srcOrd="0" destOrd="0" presId="urn:microsoft.com/office/officeart/2005/8/layout/balance1"/>
    <dgm:cxn modelId="{48E80CF8-8C45-7540-873C-B3DFBD3AA852}" type="presOf" srcId="{54FC1E1C-356E-2C4A-9D9D-745A650BE171}" destId="{DB57A9A6-F6B0-B347-8657-902BD9C7E2B0}" srcOrd="0" destOrd="0" presId="urn:microsoft.com/office/officeart/2005/8/layout/balance1"/>
    <dgm:cxn modelId="{68B998F8-A628-7F45-9F1A-382DA6BDA8FB}" srcId="{CB042AA5-77D3-F343-9E4D-C8813FAAA3E0}" destId="{5BDCF029-B17F-FA46-9F5D-B4C0450C66DB}" srcOrd="0" destOrd="0" parTransId="{8C3C0415-5881-A24B-953E-767F7C6B8D26}" sibTransId="{A0647034-6E36-3B43-B716-983EBEC50B98}"/>
    <dgm:cxn modelId="{AD5A24E9-7A46-6547-BFD8-4578AFB31814}" type="presParOf" srcId="{A7D34421-C2C7-1549-9D87-D93BDA956ACC}" destId="{9A70C9B5-2081-6F40-882A-74A7CCC65DBA}" srcOrd="0" destOrd="0" presId="urn:microsoft.com/office/officeart/2005/8/layout/balance1"/>
    <dgm:cxn modelId="{7C6C0124-A866-7840-9F38-3129A3724AC9}" type="presParOf" srcId="{A7D34421-C2C7-1549-9D87-D93BDA956ACC}" destId="{C9552880-0AA2-A64C-8E1E-FA9F22022923}" srcOrd="1" destOrd="0" presId="urn:microsoft.com/office/officeart/2005/8/layout/balance1"/>
    <dgm:cxn modelId="{E6085846-78F2-5A4E-84FE-6ADCD43C1192}" type="presParOf" srcId="{C9552880-0AA2-A64C-8E1E-FA9F22022923}" destId="{497D6675-9D76-2346-9C26-5E8A1E418684}" srcOrd="0" destOrd="0" presId="urn:microsoft.com/office/officeart/2005/8/layout/balance1"/>
    <dgm:cxn modelId="{2164BECD-543F-F144-A2AF-A023554C89B0}" type="presParOf" srcId="{C9552880-0AA2-A64C-8E1E-FA9F22022923}" destId="{992D0D78-5F0D-5D49-BBF8-C90177F15FA7}" srcOrd="1" destOrd="0" presId="urn:microsoft.com/office/officeart/2005/8/layout/balance1"/>
    <dgm:cxn modelId="{015B340E-B6FC-A344-A814-EFD732A7B81E}" type="presParOf" srcId="{A7D34421-C2C7-1549-9D87-D93BDA956ACC}" destId="{3BCA46AC-F9BE-D340-B874-C1A1B6B1529E}" srcOrd="2" destOrd="0" presId="urn:microsoft.com/office/officeart/2005/8/layout/balance1"/>
    <dgm:cxn modelId="{8A271A73-283D-BA4C-BC2A-51C4C73CBA48}" type="presParOf" srcId="{3BCA46AC-F9BE-D340-B874-C1A1B6B1529E}" destId="{355C6206-E965-854F-918B-0D7506D0E931}" srcOrd="0" destOrd="0" presId="urn:microsoft.com/office/officeart/2005/8/layout/balance1"/>
    <dgm:cxn modelId="{ED78F2FB-BFD1-9445-9E53-56904FC0DE0B}" type="presParOf" srcId="{3BCA46AC-F9BE-D340-B874-C1A1B6B1529E}" destId="{2D1A4936-E777-204F-90D7-05A07279FAA3}" srcOrd="1" destOrd="0" presId="urn:microsoft.com/office/officeart/2005/8/layout/balance1"/>
    <dgm:cxn modelId="{3AFB2934-916F-244A-9DDB-6A235B7DCBF4}" type="presParOf" srcId="{3BCA46AC-F9BE-D340-B874-C1A1B6B1529E}" destId="{742B649C-22CD-444A-8CD5-7702026C5AFE}" srcOrd="2" destOrd="0" presId="urn:microsoft.com/office/officeart/2005/8/layout/balance1"/>
    <dgm:cxn modelId="{8BA44970-AA30-6043-987A-74BE12D992A2}" type="presParOf" srcId="{3BCA46AC-F9BE-D340-B874-C1A1B6B1529E}" destId="{F36691C0-699F-574A-8EC7-BB7696D53D53}" srcOrd="3" destOrd="0" presId="urn:microsoft.com/office/officeart/2005/8/layout/balance1"/>
    <dgm:cxn modelId="{9BCEF9C1-62B1-B24D-87C6-8B1FEEA873B6}" type="presParOf" srcId="{3BCA46AC-F9BE-D340-B874-C1A1B6B1529E}" destId="{E17640C6-DFAD-BB4A-B9D2-9E123B0510E8}" srcOrd="4" destOrd="0" presId="urn:microsoft.com/office/officeart/2005/8/layout/balance1"/>
    <dgm:cxn modelId="{22973675-36E1-C34B-A21F-689484CBB97A}" type="presParOf" srcId="{3BCA46AC-F9BE-D340-B874-C1A1B6B1529E}" destId="{DB57A9A6-F6B0-B347-8657-902BD9C7E2B0}" srcOrd="5" destOrd="0" presId="urn:microsoft.com/office/officeart/2005/8/layout/balance1"/>
    <dgm:cxn modelId="{786A5DF2-A632-2046-A941-A471A28C06C7}" type="presParOf" srcId="{3BCA46AC-F9BE-D340-B874-C1A1B6B1529E}" destId="{7A12A9B2-CFBE-9341-8545-0F5EA8EF4CA9}" srcOrd="6" destOrd="0" presId="urn:microsoft.com/office/officeart/2005/8/layout/balance1"/>
    <dgm:cxn modelId="{137F328F-5B2B-8D4C-BA82-91E02F126131}" type="presParOf" srcId="{3BCA46AC-F9BE-D340-B874-C1A1B6B1529E}" destId="{B6D1333A-4DC7-C24B-9750-87DE120125E7}" srcOrd="7" destOrd="0" presId="urn:microsoft.com/office/officeart/2005/8/layout/balance1"/>
    <dgm:cxn modelId="{5A16C103-7B4B-BD43-B433-B90F7EA5EBA5}" type="presParOf" srcId="{3BCA46AC-F9BE-D340-B874-C1A1B6B1529E}" destId="{F290B9B4-34F2-A44E-88AB-935ABF9A0C96}" srcOrd="8" destOrd="0" presId="urn:microsoft.com/office/officeart/2005/8/layout/balance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7D6675-9D76-2346-9C26-5E8A1E418684}">
      <dsp:nvSpPr>
        <dsp:cNvPr id="0" name=""/>
        <dsp:cNvSpPr/>
      </dsp:nvSpPr>
      <dsp:spPr>
        <a:xfrm>
          <a:off x="131218" y="1568621"/>
          <a:ext cx="1207453" cy="457180"/>
        </a:xfrm>
        <a:prstGeom prst="roundRect">
          <a:avLst>
            <a:gd name="adj" fmla="val 10000"/>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dirty="0"/>
            <a:t>Quality of Life</a:t>
          </a:r>
        </a:p>
      </dsp:txBody>
      <dsp:txXfrm>
        <a:off x="144608" y="1582011"/>
        <a:ext cx="1180673" cy="430400"/>
      </dsp:txXfrm>
    </dsp:sp>
    <dsp:sp modelId="{992D0D78-5F0D-5D49-BBF8-C90177F15FA7}">
      <dsp:nvSpPr>
        <dsp:cNvPr id="0" name=""/>
        <dsp:cNvSpPr/>
      </dsp:nvSpPr>
      <dsp:spPr>
        <a:xfrm>
          <a:off x="3978400" y="1560232"/>
          <a:ext cx="1292099" cy="457180"/>
        </a:xfrm>
        <a:prstGeom prst="roundRect">
          <a:avLst>
            <a:gd name="adj" fmla="val 10000"/>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dirty="0"/>
            <a:t>Satisfaction</a:t>
          </a:r>
        </a:p>
      </dsp:txBody>
      <dsp:txXfrm>
        <a:off x="3991790" y="1573622"/>
        <a:ext cx="1265319" cy="430400"/>
      </dsp:txXfrm>
    </dsp:sp>
    <dsp:sp modelId="{2D1A4936-E777-204F-90D7-05A07279FAA3}">
      <dsp:nvSpPr>
        <dsp:cNvPr id="0" name=""/>
        <dsp:cNvSpPr/>
      </dsp:nvSpPr>
      <dsp:spPr>
        <a:xfrm>
          <a:off x="2517878" y="1970053"/>
          <a:ext cx="342885" cy="342885"/>
        </a:xfrm>
        <a:prstGeom prst="triangle">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42B649C-22CD-444A-8CD5-7702026C5AFE}">
      <dsp:nvSpPr>
        <dsp:cNvPr id="0" name=""/>
        <dsp:cNvSpPr/>
      </dsp:nvSpPr>
      <dsp:spPr>
        <a:xfrm>
          <a:off x="1660665" y="1826498"/>
          <a:ext cx="2057312" cy="138982"/>
        </a:xfrm>
        <a:prstGeom prst="rect">
          <a:avLst/>
        </a:prstGeom>
        <a:solidFill>
          <a:schemeClr val="lt1">
            <a:alpha val="90000"/>
            <a:tint val="40000"/>
            <a:hueOff val="0"/>
            <a:satOff val="0"/>
            <a:lumOff val="0"/>
            <a:alphaOff val="0"/>
          </a:schemeClr>
        </a:solidFill>
        <a:ln w="25400" cap="flat" cmpd="sng" algn="ctr">
          <a:solidFill>
            <a:schemeClr val="dk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36691C0-699F-574A-8EC7-BB7696D53D53}">
      <dsp:nvSpPr>
        <dsp:cNvPr id="0" name=""/>
        <dsp:cNvSpPr/>
      </dsp:nvSpPr>
      <dsp:spPr>
        <a:xfrm>
          <a:off x="2872193" y="1426008"/>
          <a:ext cx="822925" cy="384031"/>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dirty="0"/>
            <a:t>Care</a:t>
          </a:r>
        </a:p>
      </dsp:txBody>
      <dsp:txXfrm>
        <a:off x="2890940" y="1444755"/>
        <a:ext cx="785431" cy="346537"/>
      </dsp:txXfrm>
    </dsp:sp>
    <dsp:sp modelId="{E17640C6-DFAD-BB4A-B9D2-9E123B0510E8}">
      <dsp:nvSpPr>
        <dsp:cNvPr id="0" name=""/>
        <dsp:cNvSpPr/>
      </dsp:nvSpPr>
      <dsp:spPr>
        <a:xfrm>
          <a:off x="2747726" y="1014546"/>
          <a:ext cx="1071860" cy="384031"/>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dirty="0"/>
            <a:t>Outcome</a:t>
          </a:r>
        </a:p>
      </dsp:txBody>
      <dsp:txXfrm>
        <a:off x="2766473" y="1033293"/>
        <a:ext cx="1034366" cy="346537"/>
      </dsp:txXfrm>
    </dsp:sp>
    <dsp:sp modelId="{DB57A9A6-F6B0-B347-8657-902BD9C7E2B0}">
      <dsp:nvSpPr>
        <dsp:cNvPr id="0" name=""/>
        <dsp:cNvSpPr/>
      </dsp:nvSpPr>
      <dsp:spPr>
        <a:xfrm>
          <a:off x="2872193" y="591201"/>
          <a:ext cx="822925" cy="384031"/>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dirty="0"/>
            <a:t>Breasts</a:t>
          </a:r>
        </a:p>
      </dsp:txBody>
      <dsp:txXfrm>
        <a:off x="2890940" y="609948"/>
        <a:ext cx="785431" cy="346537"/>
      </dsp:txXfrm>
    </dsp:sp>
    <dsp:sp modelId="{7A12A9B2-CFBE-9341-8545-0F5EA8EF4CA9}">
      <dsp:nvSpPr>
        <dsp:cNvPr id="0" name=""/>
        <dsp:cNvSpPr/>
      </dsp:nvSpPr>
      <dsp:spPr>
        <a:xfrm>
          <a:off x="1683524" y="1426008"/>
          <a:ext cx="822925" cy="384031"/>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dirty="0"/>
            <a:t>Physical</a:t>
          </a:r>
        </a:p>
      </dsp:txBody>
      <dsp:txXfrm>
        <a:off x="1702271" y="1444755"/>
        <a:ext cx="785431" cy="346537"/>
      </dsp:txXfrm>
    </dsp:sp>
    <dsp:sp modelId="{B6D1333A-4DC7-C24B-9750-87DE120125E7}">
      <dsp:nvSpPr>
        <dsp:cNvPr id="0" name=""/>
        <dsp:cNvSpPr/>
      </dsp:nvSpPr>
      <dsp:spPr>
        <a:xfrm>
          <a:off x="1683524" y="1014546"/>
          <a:ext cx="822925" cy="384031"/>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dirty="0"/>
            <a:t>Sexual</a:t>
          </a:r>
        </a:p>
      </dsp:txBody>
      <dsp:txXfrm>
        <a:off x="1702271" y="1033293"/>
        <a:ext cx="785431" cy="346537"/>
      </dsp:txXfrm>
    </dsp:sp>
    <dsp:sp modelId="{F290B9B4-34F2-A44E-88AB-935ABF9A0C96}">
      <dsp:nvSpPr>
        <dsp:cNvPr id="0" name=""/>
        <dsp:cNvSpPr/>
      </dsp:nvSpPr>
      <dsp:spPr>
        <a:xfrm>
          <a:off x="1438226" y="591201"/>
          <a:ext cx="1313520" cy="384031"/>
        </a:xfrm>
        <a:prstGeom prst="round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dirty="0"/>
            <a:t>Psychosocial</a:t>
          </a:r>
        </a:p>
      </dsp:txBody>
      <dsp:txXfrm>
        <a:off x="1456973" y="609948"/>
        <a:ext cx="1276026" cy="346537"/>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63854CE-C9A2-4E49-A30C-8CF8518A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13317</Words>
  <Characters>75911</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89050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Fawz Kazzazi</dc:creator>
  <cp:lastModifiedBy>Fawz Kazzazi</cp:lastModifiedBy>
  <cp:revision>2</cp:revision>
  <dcterms:created xsi:type="dcterms:W3CDTF">2018-08-26T18:30:00Z</dcterms:created>
  <dcterms:modified xsi:type="dcterms:W3CDTF">2018-08-26T18:30:00Z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http://www.zotero.org/styles/biomed-central</vt:lpwstr>
  </property>
  <property fmtid="{D5CDD505-2E9C-101B-9397-08002B2CF9AE}" pid="7" name="Mendeley Recent Style Name 2_1">
    <vt:lpwstr>BioMed Central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http://www.zotero.org/styles/nature</vt:lpwstr>
  </property>
  <property fmtid="{D5CDD505-2E9C-101B-9397-08002B2CF9AE}" pid="23" name="Mendeley Document_1">
    <vt:lpwstr>True</vt:lpwstr>
  </property>
  <property fmtid="{D5CDD505-2E9C-101B-9397-08002B2CF9AE}" pid="24" name="Mendeley Unique User Id_1">
    <vt:lpwstr>add78209-cc53-3910-b528-fdfcc26978ec</vt:lpwstr>
  </property>
</Properties>
</file>