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FA191" w14:textId="77777777" w:rsidR="00561469" w:rsidRDefault="00561469" w:rsidP="00561469">
      <w:pPr>
        <w:spacing w:line="480" w:lineRule="auto"/>
      </w:pPr>
      <w:r>
        <w:t>Running head: NATURE EXPOSURE</w:t>
      </w:r>
    </w:p>
    <w:p w14:paraId="5CB61CD4" w14:textId="77777777" w:rsidR="00561469" w:rsidRDefault="00561469" w:rsidP="00561469">
      <w:pPr>
        <w:spacing w:line="480" w:lineRule="auto"/>
      </w:pPr>
    </w:p>
    <w:p w14:paraId="517CD33F" w14:textId="77777777" w:rsidR="00561469" w:rsidRDefault="00561469" w:rsidP="00561469">
      <w:pPr>
        <w:spacing w:line="480" w:lineRule="auto"/>
      </w:pPr>
    </w:p>
    <w:p w14:paraId="3CC0F6BF" w14:textId="77777777" w:rsidR="00561469" w:rsidRDefault="00561469" w:rsidP="00561469">
      <w:pPr>
        <w:spacing w:line="480" w:lineRule="auto"/>
      </w:pPr>
    </w:p>
    <w:p w14:paraId="51C6D594" w14:textId="77777777" w:rsidR="00561469" w:rsidRDefault="00561469" w:rsidP="00561469">
      <w:pPr>
        <w:spacing w:line="480" w:lineRule="auto"/>
        <w:jc w:val="center"/>
      </w:pPr>
      <w:r>
        <w:t>The Impact of Exposure to Films of Natural and Built Environments on State Body Appreciation</w:t>
      </w:r>
    </w:p>
    <w:p w14:paraId="53FC6096" w14:textId="77777777" w:rsidR="00561469" w:rsidRDefault="00561469" w:rsidP="00561469">
      <w:pPr>
        <w:spacing w:line="480" w:lineRule="auto"/>
        <w:jc w:val="center"/>
      </w:pPr>
    </w:p>
    <w:p w14:paraId="141241D2" w14:textId="77777777" w:rsidR="00561469" w:rsidRDefault="00561469" w:rsidP="00561469">
      <w:pPr>
        <w:spacing w:line="480" w:lineRule="auto"/>
        <w:jc w:val="center"/>
      </w:pPr>
      <w:r>
        <w:t>Viren Swami</w:t>
      </w:r>
      <w:r>
        <w:rPr>
          <w:vertAlign w:val="superscript"/>
        </w:rPr>
        <w:t>1-2</w:t>
      </w:r>
      <w:r>
        <w:t>, Mark Pickering</w:t>
      </w:r>
      <w:r>
        <w:rPr>
          <w:vertAlign w:val="superscript"/>
        </w:rPr>
        <w:t>3</w:t>
      </w:r>
      <w:r>
        <w:t>, David Barron</w:t>
      </w:r>
      <w:r>
        <w:rPr>
          <w:vertAlign w:val="superscript"/>
        </w:rPr>
        <w:t>2</w:t>
      </w:r>
      <w:r>
        <w:t>, &amp; Shreepali Patel</w:t>
      </w:r>
      <w:r>
        <w:rPr>
          <w:vertAlign w:val="superscript"/>
        </w:rPr>
        <w:t>3</w:t>
      </w:r>
    </w:p>
    <w:p w14:paraId="1B73DB46" w14:textId="77777777" w:rsidR="00561469" w:rsidRDefault="00561469" w:rsidP="00561469">
      <w:pPr>
        <w:spacing w:line="480" w:lineRule="auto"/>
        <w:jc w:val="center"/>
      </w:pPr>
    </w:p>
    <w:p w14:paraId="46AFD8EE" w14:textId="77777777" w:rsidR="00561469" w:rsidRDefault="00561469" w:rsidP="00561469">
      <w:pPr>
        <w:spacing w:line="480" w:lineRule="auto"/>
        <w:jc w:val="center"/>
      </w:pPr>
      <w:r>
        <w:rPr>
          <w:vertAlign w:val="superscript"/>
        </w:rPr>
        <w:t>1</w:t>
      </w:r>
      <w:r>
        <w:t>Department of Psychology, Anglia Ruskin University, Cambridge, UK</w:t>
      </w:r>
    </w:p>
    <w:p w14:paraId="63220DC2" w14:textId="77777777" w:rsidR="00561469" w:rsidRDefault="00561469" w:rsidP="00561469">
      <w:pPr>
        <w:spacing w:line="480" w:lineRule="auto"/>
        <w:jc w:val="center"/>
      </w:pPr>
      <w:r>
        <w:rPr>
          <w:vertAlign w:val="superscript"/>
        </w:rPr>
        <w:t>2</w:t>
      </w:r>
      <w:r>
        <w:t xml:space="preserve">Centre for Psychological Medicine, Perdana University, </w:t>
      </w:r>
      <w:bookmarkStart w:id="0" w:name="_GoBack"/>
      <w:bookmarkEnd w:id="0"/>
      <w:r>
        <w:t>Serdang, Malaysia</w:t>
      </w:r>
    </w:p>
    <w:p w14:paraId="2C76A983" w14:textId="77777777" w:rsidR="00561469" w:rsidRDefault="00561469" w:rsidP="00561469">
      <w:pPr>
        <w:spacing w:line="480" w:lineRule="auto"/>
        <w:jc w:val="center"/>
      </w:pPr>
      <w:r>
        <w:rPr>
          <w:vertAlign w:val="superscript"/>
        </w:rPr>
        <w:t>3</w:t>
      </w:r>
      <w:r>
        <w:t>StoryLab, Anglia Ruskin University, Cambridge, UK</w:t>
      </w:r>
    </w:p>
    <w:p w14:paraId="5F51DEDB" w14:textId="77777777" w:rsidR="00561469" w:rsidRPr="00F5052B" w:rsidRDefault="00561469" w:rsidP="00561469">
      <w:pPr>
        <w:spacing w:line="480" w:lineRule="auto"/>
        <w:jc w:val="center"/>
      </w:pPr>
    </w:p>
    <w:p w14:paraId="62DF5059" w14:textId="77777777" w:rsidR="00561469" w:rsidRDefault="00561469" w:rsidP="00561469">
      <w:pPr>
        <w:spacing w:line="480" w:lineRule="auto"/>
        <w:jc w:val="center"/>
      </w:pPr>
    </w:p>
    <w:p w14:paraId="2C1A498A" w14:textId="77777777" w:rsidR="00561469" w:rsidRDefault="00561469" w:rsidP="00561469">
      <w:pPr>
        <w:spacing w:line="480" w:lineRule="auto"/>
        <w:jc w:val="center"/>
      </w:pPr>
    </w:p>
    <w:p w14:paraId="0783F97F" w14:textId="77777777" w:rsidR="00561469" w:rsidRDefault="00561469" w:rsidP="00561469">
      <w:pPr>
        <w:spacing w:line="480" w:lineRule="auto"/>
        <w:jc w:val="center"/>
      </w:pPr>
    </w:p>
    <w:p w14:paraId="6D071FC0" w14:textId="0F4CCBDF" w:rsidR="00561469" w:rsidRDefault="00561469" w:rsidP="00561469">
      <w:pPr>
        <w:spacing w:line="480" w:lineRule="auto"/>
        <w:jc w:val="center"/>
      </w:pPr>
      <w:r>
        <w:t xml:space="preserve">[Main text word count = </w:t>
      </w:r>
      <w:r w:rsidR="00A82C6A">
        <w:rPr>
          <w:color w:val="000000" w:themeColor="text1"/>
        </w:rPr>
        <w:t>2,494</w:t>
      </w:r>
      <w:r>
        <w:rPr>
          <w:color w:val="000000" w:themeColor="text1"/>
        </w:rPr>
        <w:t>; Abstract word count: 150</w:t>
      </w:r>
      <w:r>
        <w:t>]</w:t>
      </w:r>
    </w:p>
    <w:p w14:paraId="455A05CE" w14:textId="77777777" w:rsidR="00561469" w:rsidRDefault="00561469" w:rsidP="00561469">
      <w:pPr>
        <w:spacing w:line="480" w:lineRule="auto"/>
        <w:jc w:val="center"/>
      </w:pPr>
    </w:p>
    <w:p w14:paraId="299D8FD2" w14:textId="77777777" w:rsidR="00561469" w:rsidRDefault="00561469" w:rsidP="00561469">
      <w:pPr>
        <w:spacing w:line="480" w:lineRule="auto"/>
        <w:jc w:val="center"/>
      </w:pPr>
    </w:p>
    <w:p w14:paraId="1CA338EB" w14:textId="77777777" w:rsidR="00561469" w:rsidRDefault="00561469" w:rsidP="00561469">
      <w:pPr>
        <w:spacing w:line="480" w:lineRule="auto"/>
        <w:jc w:val="center"/>
      </w:pPr>
    </w:p>
    <w:p w14:paraId="3CCB49BE" w14:textId="77777777" w:rsidR="00561469" w:rsidRDefault="00561469" w:rsidP="00561469">
      <w:pPr>
        <w:spacing w:line="480" w:lineRule="auto"/>
      </w:pPr>
    </w:p>
    <w:p w14:paraId="245D9F41" w14:textId="0B9896CF" w:rsidR="004459AF" w:rsidRDefault="00561469" w:rsidP="00561469">
      <w:pPr>
        <w:spacing w:line="480" w:lineRule="auto"/>
      </w:pPr>
      <w:r>
        <w:t xml:space="preserve">Address for correspondence: Prof. Viren Swami, Department of Psychology, Anglia Ruskin University, East Road, Cambridge, Cambridgeshire CB1 1 PT, UK. Email: viren.swami@anglia.ac.uk. </w:t>
      </w:r>
    </w:p>
    <w:p w14:paraId="1D41EA56" w14:textId="46A6E47E" w:rsidR="000D2570" w:rsidRDefault="000D2570"/>
    <w:p w14:paraId="28D9D656" w14:textId="77777777" w:rsidR="00E2104A" w:rsidRDefault="00E2104A">
      <w:pPr>
        <w:spacing w:after="160" w:line="259" w:lineRule="auto"/>
        <w:rPr>
          <w:b/>
        </w:rPr>
      </w:pPr>
      <w:r>
        <w:rPr>
          <w:b/>
        </w:rPr>
        <w:br w:type="page"/>
      </w:r>
    </w:p>
    <w:p w14:paraId="04C7B9FD" w14:textId="143AA508" w:rsidR="004459AF" w:rsidRDefault="000D2570" w:rsidP="000D2570">
      <w:pPr>
        <w:spacing w:line="480" w:lineRule="auto"/>
        <w:jc w:val="center"/>
        <w:rPr>
          <w:b/>
        </w:rPr>
      </w:pPr>
      <w:r>
        <w:rPr>
          <w:b/>
        </w:rPr>
        <w:lastRenderedPageBreak/>
        <w:t>Abstract</w:t>
      </w:r>
    </w:p>
    <w:p w14:paraId="7D36E317" w14:textId="424C9DAD" w:rsidR="000D2570" w:rsidRPr="00B856E0" w:rsidRDefault="00B856E0" w:rsidP="00B856E0">
      <w:pPr>
        <w:spacing w:line="480" w:lineRule="auto"/>
      </w:pPr>
      <w:r>
        <w:t>Previous work has shown that exposure to images of natur</w:t>
      </w:r>
      <w:r w:rsidR="006B2351">
        <w:t xml:space="preserve">e </w:t>
      </w:r>
      <w:r>
        <w:t xml:space="preserve">results in elevated state body appreciation, but static images </w:t>
      </w:r>
      <w:r w:rsidR="004C2F32">
        <w:t>may lack</w:t>
      </w:r>
      <w:r>
        <w:t xml:space="preserve"> ecological valid</w:t>
      </w:r>
      <w:r w:rsidR="004C2F32">
        <w:t>ity</w:t>
      </w:r>
      <w:r>
        <w:t>. Here, we examined the impact of exposure to short films of</w:t>
      </w:r>
      <w:r w:rsidR="002677AF">
        <w:t xml:space="preserve"> simulated,</w:t>
      </w:r>
      <w:r>
        <w:t xml:space="preserve"> first-person walks in natural or built environments. Thirty-six university students completed a measure of state body appreciation before and after watching films of</w:t>
      </w:r>
      <w:r w:rsidR="006B2351">
        <w:t xml:space="preserve"> either</w:t>
      </w:r>
      <w:r>
        <w:t xml:space="preserve"> a walk in a natural or </w:t>
      </w:r>
      <w:r w:rsidR="006B2351">
        <w:t xml:space="preserve">a </w:t>
      </w:r>
      <w:r>
        <w:t>built environment created specifically for the present study. Two week</w:t>
      </w:r>
      <w:r w:rsidR="006B2351">
        <w:t>s</w:t>
      </w:r>
      <w:r>
        <w:t xml:space="preserve"> later, they completed the same task but watched the </w:t>
      </w:r>
      <w:r w:rsidR="00EB71D4">
        <w:t xml:space="preserve">other </w:t>
      </w:r>
      <w:r>
        <w:t>film</w:t>
      </w:r>
      <w:r w:rsidR="00EB71D4">
        <w:t xml:space="preserve"> type</w:t>
      </w:r>
      <w:r>
        <w:t>. Results indicated that exposure to the film of a natural environment resulted in significantly elevated state body appreciation (</w:t>
      </w:r>
      <w:r>
        <w:rPr>
          <w:i/>
        </w:rPr>
        <w:t>d</w:t>
      </w:r>
      <w:r>
        <w:t xml:space="preserve"> = 0.66). There was no significant change in state body appreciation following exposure to the film of the built environment</w:t>
      </w:r>
      <w:r w:rsidR="006B2351">
        <w:t xml:space="preserve"> (</w:t>
      </w:r>
      <w:r w:rsidR="006B2351">
        <w:rPr>
          <w:i/>
        </w:rPr>
        <w:t>d</w:t>
      </w:r>
      <w:r w:rsidR="006B2351">
        <w:t xml:space="preserve"> = 0.14)</w:t>
      </w:r>
      <w:r>
        <w:t xml:space="preserve">. </w:t>
      </w:r>
      <w:r w:rsidR="006B2351">
        <w:t>These findings suggest that exposure to films depicting the natural environment may promote immediate</w:t>
      </w:r>
      <w:r w:rsidR="001355F5">
        <w:t>, moderate-sized</w:t>
      </w:r>
      <w:r w:rsidR="006B2351">
        <w:t xml:space="preserve"> improvements in state body image.</w:t>
      </w:r>
    </w:p>
    <w:p w14:paraId="1566114D" w14:textId="3323166E" w:rsidR="000D2570" w:rsidRDefault="000D2570" w:rsidP="006B2351">
      <w:pPr>
        <w:spacing w:line="480" w:lineRule="auto"/>
        <w:ind w:firstLine="720"/>
      </w:pPr>
      <w:r>
        <w:rPr>
          <w:b/>
        </w:rPr>
        <w:t>Keywords</w:t>
      </w:r>
      <w:r>
        <w:t>:</w:t>
      </w:r>
      <w:r w:rsidR="006B2351">
        <w:t xml:space="preserve"> State body appreciation; Natural environment; Built environment; Nature; Film</w:t>
      </w:r>
    </w:p>
    <w:p w14:paraId="07B26CA0" w14:textId="77777777" w:rsidR="000D2570" w:rsidRDefault="000D2570">
      <w:r>
        <w:br w:type="page"/>
      </w:r>
    </w:p>
    <w:p w14:paraId="62FDEBB2" w14:textId="77777777" w:rsidR="009E57E8" w:rsidRDefault="000D2570" w:rsidP="009E57E8">
      <w:pPr>
        <w:spacing w:line="480" w:lineRule="auto"/>
        <w:jc w:val="center"/>
        <w:rPr>
          <w:b/>
        </w:rPr>
      </w:pPr>
      <w:r>
        <w:rPr>
          <w:b/>
        </w:rPr>
        <w:lastRenderedPageBreak/>
        <w:t>Introduction</w:t>
      </w:r>
    </w:p>
    <w:p w14:paraId="424806FF" w14:textId="5D7C3804" w:rsidR="001A73D8" w:rsidRDefault="009E57E8" w:rsidP="001A73D8">
      <w:pPr>
        <w:spacing w:line="480" w:lineRule="auto"/>
        <w:ind w:firstLine="720"/>
      </w:pPr>
      <w:r>
        <w:t>Exposure to natural environments (e.g., w</w:t>
      </w:r>
      <w:r w:rsidR="00AC77AB">
        <w:t>ild nature, green spaces, parks</w:t>
      </w:r>
      <w:r>
        <w:t>) has wide-ranging benefits in terms of physical health an</w:t>
      </w:r>
      <w:r w:rsidR="00D43DF3">
        <w:t>d psychological well-being (</w:t>
      </w:r>
      <w:r>
        <w:t>see</w:t>
      </w:r>
      <w:r w:rsidR="00B26A24">
        <w:t xml:space="preserve"> van den Bosch &amp; Bird, 2018</w:t>
      </w:r>
      <w:r>
        <w:t xml:space="preserve">). </w:t>
      </w:r>
      <w:r w:rsidR="00B72346">
        <w:t>E</w:t>
      </w:r>
      <w:r>
        <w:t xml:space="preserve">merging research suggests that these benefits may extend to </w:t>
      </w:r>
      <w:r w:rsidR="00405C47">
        <w:t>one’s body image. F</w:t>
      </w:r>
      <w:r w:rsidR="00F34154">
        <w:t>or example, cross-sectional studies with North American adults have</w:t>
      </w:r>
      <w:r w:rsidR="00405C47">
        <w:t xml:space="preserve"> shown that self-reported exposure to natural environments is significantly associated with </w:t>
      </w:r>
      <w:r w:rsidR="00614754">
        <w:t>more positive trait body image</w:t>
      </w:r>
      <w:r w:rsidR="00405C47">
        <w:t xml:space="preserve"> (</w:t>
      </w:r>
      <w:r w:rsidR="001A73D8">
        <w:t xml:space="preserve">Mitten &amp; D’Amore, 2018; </w:t>
      </w:r>
      <w:r w:rsidR="00405C47">
        <w:t>Swami, Barron, Weis, &amp; Furnham, 2016). In addition, experimental</w:t>
      </w:r>
      <w:r w:rsidR="00F34154">
        <w:t xml:space="preserve"> studies with British adults have</w:t>
      </w:r>
      <w:r w:rsidR="00405C47">
        <w:t xml:space="preserve"> shown </w:t>
      </w:r>
      <w:r w:rsidR="00B72346">
        <w:t xml:space="preserve">that </w:t>
      </w:r>
      <w:r w:rsidR="00405C47">
        <w:t>exposure to</w:t>
      </w:r>
      <w:r w:rsidR="001A73D8">
        <w:t xml:space="preserve"> </w:t>
      </w:r>
      <w:r w:rsidR="00AC77AB">
        <w:t>“</w:t>
      </w:r>
      <w:r w:rsidR="001A73D8">
        <w:t>isomorphic</w:t>
      </w:r>
      <w:r w:rsidR="00AC77AB">
        <w:t>” (i.e., images of)</w:t>
      </w:r>
      <w:r w:rsidR="001A73D8">
        <w:t xml:space="preserve"> natural environments </w:t>
      </w:r>
      <w:r w:rsidR="00405C47">
        <w:t>results in significantly improved state body image (Swami, Barron, &amp; Furnham, 2018, Studies 1-3). Likewise, exposure to real nat</w:t>
      </w:r>
      <w:r w:rsidR="001A73D8">
        <w:t xml:space="preserve">ural environments </w:t>
      </w:r>
      <w:r w:rsidR="0089535B">
        <w:t>was found</w:t>
      </w:r>
      <w:r w:rsidR="001A73D8">
        <w:t xml:space="preserve"> to result in significantly improved state body </w:t>
      </w:r>
      <w:r w:rsidR="00614754">
        <w:t>image</w:t>
      </w:r>
      <w:r w:rsidR="001A73D8">
        <w:t xml:space="preserve"> (Swami et al., 2018, Studies 4-5). </w:t>
      </w:r>
    </w:p>
    <w:p w14:paraId="48F96950" w14:textId="30AF5411" w:rsidR="00BE6C13" w:rsidRDefault="00BE6C13" w:rsidP="00BE6C13">
      <w:pPr>
        <w:spacing w:line="480" w:lineRule="auto"/>
        <w:ind w:firstLine="720"/>
      </w:pPr>
      <w:r>
        <w:t>Across studies</w:t>
      </w:r>
      <w:r w:rsidR="00614754">
        <w:t>, Swami and colleagues (2018) reported that the effect sizes of exposure to real nature tended to be larger (</w:t>
      </w:r>
      <w:r w:rsidR="00614754">
        <w:rPr>
          <w:i/>
        </w:rPr>
        <w:t>d</w:t>
      </w:r>
      <w:r w:rsidR="00614754">
        <w:t xml:space="preserve"> = 0.60) than </w:t>
      </w:r>
      <w:r w:rsidR="0089535B">
        <w:t xml:space="preserve">that </w:t>
      </w:r>
      <w:r w:rsidR="00614754">
        <w:t>of exposure to images of nature (</w:t>
      </w:r>
      <w:r w:rsidR="00614754">
        <w:rPr>
          <w:i/>
        </w:rPr>
        <w:t>d</w:t>
      </w:r>
      <w:r w:rsidR="00614754">
        <w:t xml:space="preserve">s = 0.26-0.40). </w:t>
      </w:r>
      <w:r w:rsidR="000E004B">
        <w:t>One reason for this may be be</w:t>
      </w:r>
      <w:r w:rsidR="00D43DF3">
        <w:t>cause static images provide</w:t>
      </w:r>
      <w:r w:rsidR="000E004B">
        <w:t xml:space="preserve"> limited representations of </w:t>
      </w:r>
      <w:r w:rsidR="0089535B">
        <w:t xml:space="preserve">in-situ </w:t>
      </w:r>
      <w:r w:rsidR="000E004B">
        <w:t>real environments</w:t>
      </w:r>
      <w:r w:rsidR="00B26A24">
        <w:t xml:space="preserve"> and thus have limited ecological validity</w:t>
      </w:r>
      <w:r w:rsidR="0089535B">
        <w:t xml:space="preserve"> </w:t>
      </w:r>
      <w:r w:rsidR="00E82173">
        <w:t>(Pearson &amp; Craig, 2014</w:t>
      </w:r>
      <w:r w:rsidR="000E004B">
        <w:t xml:space="preserve">). More specifically, </w:t>
      </w:r>
      <w:r w:rsidR="00E82173">
        <w:t>static images do not provide</w:t>
      </w:r>
      <w:r w:rsidR="000E004B">
        <w:t xml:space="preserve"> multi-sensor</w:t>
      </w:r>
      <w:r w:rsidR="00BE6A16">
        <w:t>y input (e.g., sound,</w:t>
      </w:r>
      <w:r w:rsidR="0089535B">
        <w:t xml:space="preserve"> motion</w:t>
      </w:r>
      <w:r w:rsidR="000E004B">
        <w:t>), dynamic characterist</w:t>
      </w:r>
      <w:r w:rsidR="0089535B">
        <w:t>ics (e.g., perceived atmosphere</w:t>
      </w:r>
      <w:r w:rsidR="000E004B">
        <w:t>), and continuous multi-views that promote immersion</w:t>
      </w:r>
      <w:r w:rsidR="0089535B">
        <w:t xml:space="preserve"> and presence in an environment (Heft &amp; Nasar, 2000; Huang, Parsons, &amp; Tassinary, 2004; Kroh &amp; Gimblett, 1992).</w:t>
      </w:r>
      <w:r>
        <w:t xml:space="preserve"> </w:t>
      </w:r>
      <w:r w:rsidR="00B83DF2">
        <w:t xml:space="preserve">Both </w:t>
      </w:r>
      <w:r w:rsidR="00B83DF2" w:rsidRPr="00B72346">
        <w:rPr>
          <w:i/>
        </w:rPr>
        <w:t>immersion</w:t>
      </w:r>
      <w:r w:rsidR="00E82173">
        <w:t xml:space="preserve"> (</w:t>
      </w:r>
      <w:r w:rsidR="00B83DF2">
        <w:t xml:space="preserve">the extent to which a display system </w:t>
      </w:r>
      <w:r w:rsidR="002B17A9">
        <w:t xml:space="preserve">blocks out sensory input from the outside world) and </w:t>
      </w:r>
      <w:r w:rsidR="002B17A9" w:rsidRPr="00B72346">
        <w:rPr>
          <w:i/>
        </w:rPr>
        <w:t>presence</w:t>
      </w:r>
      <w:r w:rsidR="00E82173">
        <w:t xml:space="preserve"> (</w:t>
      </w:r>
      <w:r w:rsidR="0089535B">
        <w:t>the extent to which</w:t>
      </w:r>
      <w:r w:rsidR="002B17A9">
        <w:t xml:space="preserve"> individual</w:t>
      </w:r>
      <w:r w:rsidR="0089535B">
        <w:t>s feel</w:t>
      </w:r>
      <w:r w:rsidR="002B17A9">
        <w:t xml:space="preserve"> they are “there” in the mediated environment) can be promoted through the use</w:t>
      </w:r>
      <w:r w:rsidR="006D4E66">
        <w:t xml:space="preserve"> of</w:t>
      </w:r>
      <w:r w:rsidR="002B17A9">
        <w:t xml:space="preserve"> film</w:t>
      </w:r>
      <w:r w:rsidR="00F1369D">
        <w:t xml:space="preserve"> (</w:t>
      </w:r>
      <w:r w:rsidR="00AC64D4">
        <w:t>de Kort, Meijnders, Sponselee, &amp; IJsselsteijn, 2006</w:t>
      </w:r>
      <w:r w:rsidR="00F1369D">
        <w:t>)</w:t>
      </w:r>
      <w:r>
        <w:t>.</w:t>
      </w:r>
    </w:p>
    <w:p w14:paraId="41E9E149" w14:textId="5650BB5A" w:rsidR="00D478AC" w:rsidRDefault="006D4E66" w:rsidP="00BE6C13">
      <w:pPr>
        <w:spacing w:line="480" w:lineRule="auto"/>
        <w:ind w:firstLine="720"/>
      </w:pPr>
      <w:r>
        <w:t>Films of</w:t>
      </w:r>
      <w:r w:rsidR="00BE6C13">
        <w:t xml:space="preserve"> natural environment</w:t>
      </w:r>
      <w:r>
        <w:t>s</w:t>
      </w:r>
      <w:r w:rsidR="00BE6C13">
        <w:t xml:space="preserve"> are </w:t>
      </w:r>
      <w:r w:rsidR="00D478AC">
        <w:t>known to produce more natural viewing behaviour compared to static images (Dorr, Martinetz, Gegenfurtner, &amp; Barth, 2010)</w:t>
      </w:r>
      <w:r w:rsidR="00F1369D">
        <w:t xml:space="preserve">. </w:t>
      </w:r>
      <w:r w:rsidR="007065B5">
        <w:t>Moreover</w:t>
      </w:r>
      <w:r w:rsidR="000C52F0">
        <w:t xml:space="preserve">, </w:t>
      </w:r>
      <w:r w:rsidR="007065B5">
        <w:t xml:space="preserve">the </w:t>
      </w:r>
      <w:r w:rsidR="00E82173">
        <w:t>available</w:t>
      </w:r>
      <w:r w:rsidR="00D478AC">
        <w:t xml:space="preserve"> evidence suggests</w:t>
      </w:r>
      <w:r w:rsidR="000C52F0">
        <w:t xml:space="preserve"> </w:t>
      </w:r>
      <w:r w:rsidR="00E3253F">
        <w:t xml:space="preserve">that </w:t>
      </w:r>
      <w:r w:rsidR="0089535B">
        <w:t>exposure to</w:t>
      </w:r>
      <w:r w:rsidR="000C52F0">
        <w:t xml:space="preserve"> films of natural environments </w:t>
      </w:r>
      <w:r w:rsidR="00B72346">
        <w:t>elicit</w:t>
      </w:r>
      <w:r w:rsidR="00F34154">
        <w:t>s</w:t>
      </w:r>
      <w:r w:rsidR="00B72346">
        <w:t xml:space="preserve"> positive</w:t>
      </w:r>
      <w:r w:rsidR="00A47780">
        <w:t xml:space="preserve"> </w:t>
      </w:r>
      <w:r w:rsidR="00B72346">
        <w:t>effects in terms of</w:t>
      </w:r>
      <w:r w:rsidR="00E3253F">
        <w:t xml:space="preserve"> physiological and psychological well-being</w:t>
      </w:r>
      <w:r w:rsidR="00F1369D">
        <w:t xml:space="preserve"> (</w:t>
      </w:r>
      <w:r w:rsidR="00BF46CA">
        <w:t xml:space="preserve">e.g., </w:t>
      </w:r>
      <w:r w:rsidR="00AC64D4">
        <w:t xml:space="preserve">de Kort et al., </w:t>
      </w:r>
      <w:r w:rsidR="00F1369D">
        <w:t>2006</w:t>
      </w:r>
      <w:r w:rsidR="000C52F0">
        <w:t>; Kjellgren &amp; Buhrkall, 2010</w:t>
      </w:r>
      <w:r w:rsidR="00FB0D92">
        <w:t>;</w:t>
      </w:r>
      <w:r w:rsidR="00D478AC">
        <w:t xml:space="preserve"> Nadkarni, Hasbach, Thys, Crockett, &amp; Schnacker, 2017;</w:t>
      </w:r>
      <w:r w:rsidR="00FB0D92">
        <w:t xml:space="preserve"> Tsutsumi, Nogaki, Shimizu, Stone, &amp; Kobayashi, 2017</w:t>
      </w:r>
      <w:r w:rsidR="00E3253F">
        <w:t>), but that these effects do not extend to films of built environments (</w:t>
      </w:r>
      <w:r w:rsidR="00BF46CA">
        <w:t xml:space="preserve">e.g., </w:t>
      </w:r>
      <w:r w:rsidR="000E02C0">
        <w:t>Mayer, Frantz, Bruehlman-Senecal, &amp; Dolliver, 2009</w:t>
      </w:r>
      <w:r w:rsidR="00E3253F">
        <w:t>;</w:t>
      </w:r>
      <w:r w:rsidR="00D478AC">
        <w:t xml:space="preserve"> McAllister, Bhullar, &amp; Schutte, 2017;</w:t>
      </w:r>
      <w:r w:rsidR="00E3253F">
        <w:t xml:space="preserve"> </w:t>
      </w:r>
      <w:r w:rsidR="00B72346">
        <w:t>van den Berg, Koole, &amp; van der Wulp, 2003</w:t>
      </w:r>
      <w:r w:rsidR="00E3253F">
        <w:t xml:space="preserve">). </w:t>
      </w:r>
      <w:r w:rsidR="000E02C0">
        <w:t xml:space="preserve">To date, however, the potential benefits of exposure to </w:t>
      </w:r>
      <w:r w:rsidR="00E82173">
        <w:t>films</w:t>
      </w:r>
      <w:r w:rsidR="000E02C0">
        <w:t xml:space="preserve"> depicting natural, as opposed to built, environments on body image have not been examined.</w:t>
      </w:r>
    </w:p>
    <w:p w14:paraId="447489C2" w14:textId="08C23E12" w:rsidR="00B83DF2" w:rsidRDefault="007C4F43" w:rsidP="00E82173">
      <w:pPr>
        <w:spacing w:line="480" w:lineRule="auto"/>
        <w:ind w:firstLine="720"/>
      </w:pPr>
      <w:r>
        <w:t>T</w:t>
      </w:r>
      <w:r w:rsidR="0089535B">
        <w:t xml:space="preserve">o fill </w:t>
      </w:r>
      <w:r w:rsidR="00D43DF3">
        <w:t>this</w:t>
      </w:r>
      <w:r>
        <w:t xml:space="preserve"> gap in the literature, </w:t>
      </w:r>
      <w:r w:rsidR="0032751C">
        <w:t>we examine</w:t>
      </w:r>
      <w:r w:rsidR="00E82173">
        <w:t>d</w:t>
      </w:r>
      <w:r w:rsidR="0032751C">
        <w:t xml:space="preserve"> the impact of exposure to films of natural and built environments on state body i</w:t>
      </w:r>
      <w:r w:rsidR="00E82173">
        <w:t>mage. To do so, we first developed</w:t>
      </w:r>
      <w:r w:rsidR="0032751C">
        <w:t xml:space="preserve"> novel films </w:t>
      </w:r>
      <w:r w:rsidR="00E82173">
        <w:t>depicting simulated, first-person walks in a natural and built environment</w:t>
      </w:r>
      <w:r w:rsidR="009C6365">
        <w:t xml:space="preserve">. </w:t>
      </w:r>
      <w:r w:rsidR="006D4E66">
        <w:t>Next</w:t>
      </w:r>
      <w:r w:rsidR="0032751C">
        <w:t xml:space="preserve">, we followed Swami and colleagues (2018, Study 3) in using a prospective design in which participants completed a measure of state body appreciation (a measure of positive body image) immediately before and after viewing either the film of the natural or built environment. Two weeks later, participants completed the same procedure, but viewed the </w:t>
      </w:r>
      <w:r w:rsidR="00EB71D4">
        <w:t xml:space="preserve">other </w:t>
      </w:r>
      <w:r w:rsidR="0032751C">
        <w:t>film</w:t>
      </w:r>
      <w:r w:rsidR="00EB71D4">
        <w:t xml:space="preserve"> type</w:t>
      </w:r>
      <w:r w:rsidR="0032751C">
        <w:t xml:space="preserve">. Based on Swami et al. (2018), we expected that exposure to the natural environment, but not </w:t>
      </w:r>
      <w:r w:rsidR="0089535B">
        <w:t xml:space="preserve">the </w:t>
      </w:r>
      <w:r w:rsidR="0032751C">
        <w:t>built environment, film would result in elevated state body appreciation.</w:t>
      </w:r>
    </w:p>
    <w:p w14:paraId="45D5A1F5" w14:textId="536AF007" w:rsidR="0032751C" w:rsidRDefault="0032751C" w:rsidP="0032751C">
      <w:pPr>
        <w:spacing w:line="480" w:lineRule="auto"/>
        <w:jc w:val="center"/>
        <w:rPr>
          <w:b/>
        </w:rPr>
      </w:pPr>
      <w:r>
        <w:rPr>
          <w:b/>
        </w:rPr>
        <w:t>Method</w:t>
      </w:r>
    </w:p>
    <w:p w14:paraId="2FB2FC9C" w14:textId="77777777" w:rsidR="0032751C" w:rsidRDefault="0032751C" w:rsidP="0032751C">
      <w:pPr>
        <w:spacing w:line="480" w:lineRule="auto"/>
        <w:rPr>
          <w:b/>
        </w:rPr>
      </w:pPr>
      <w:r>
        <w:rPr>
          <w:b/>
        </w:rPr>
        <w:t>Development of Stimulus Materials</w:t>
      </w:r>
    </w:p>
    <w:p w14:paraId="623EAC89" w14:textId="385A00A7" w:rsidR="00F325B3" w:rsidRDefault="0032751C" w:rsidP="00F325B3">
      <w:pPr>
        <w:spacing w:line="480" w:lineRule="auto"/>
        <w:ind w:firstLine="567"/>
        <w:rPr>
          <w:rFonts w:eastAsiaTheme="minorHAnsi"/>
          <w:lang w:eastAsia="en-US"/>
        </w:rPr>
      </w:pPr>
      <w:r>
        <w:rPr>
          <w:b/>
        </w:rPr>
        <w:tab/>
      </w:r>
      <w:r w:rsidR="007E5A86">
        <w:t>We followed a previous study</w:t>
      </w:r>
      <w:r w:rsidR="0089535B">
        <w:t xml:space="preserve"> (Amati, Sita, Parmehr, &amp; McCarthy, 2018)</w:t>
      </w:r>
      <w:r w:rsidR="00A47844">
        <w:t xml:space="preserve"> in developing</w:t>
      </w:r>
      <w:r w:rsidR="007E5A86">
        <w:t xml:space="preserve"> two films </w:t>
      </w:r>
      <w:r w:rsidR="00E82173">
        <w:t xml:space="preserve">depicting simulated </w:t>
      </w:r>
      <w:r w:rsidR="00951D42">
        <w:t>walks in a natural and built environment, resp</w:t>
      </w:r>
      <w:r w:rsidR="00A47844">
        <w:t>ectively</w:t>
      </w:r>
      <w:r w:rsidR="00AC77AB">
        <w:t xml:space="preserve">. </w:t>
      </w:r>
      <w:r w:rsidR="00091CCD">
        <w:t>We</w:t>
      </w:r>
      <w:r w:rsidR="00AC77AB">
        <w:t xml:space="preserve"> first discussed and agreed </w:t>
      </w:r>
      <w:r w:rsidR="00AC64D4">
        <w:t xml:space="preserve">upon </w:t>
      </w:r>
      <w:r w:rsidR="00AC77AB">
        <w:t xml:space="preserve">potential shooting locations for the films of the natural and built environments. A number of test shoots were conducted before </w:t>
      </w:r>
      <w:r w:rsidR="007C4F43">
        <w:t>w</w:t>
      </w:r>
      <w:r w:rsidR="00AC77AB">
        <w:t xml:space="preserve">e settled on </w:t>
      </w:r>
      <w:r w:rsidR="00AC77AB" w:rsidRPr="00B30816">
        <w:rPr>
          <w:color w:val="000000" w:themeColor="text1"/>
        </w:rPr>
        <w:t>Grantchester Meadows</w:t>
      </w:r>
      <w:r w:rsidR="00BE6C13">
        <w:rPr>
          <w:color w:val="000000" w:themeColor="text1"/>
        </w:rPr>
        <w:t xml:space="preserve"> (wild meadowland intersected by the River Cam)</w:t>
      </w:r>
      <w:r w:rsidR="00AC77AB" w:rsidRPr="00B30816">
        <w:rPr>
          <w:color w:val="000000" w:themeColor="text1"/>
        </w:rPr>
        <w:t xml:space="preserve"> for the natural environment film and Cambridge city centre</w:t>
      </w:r>
      <w:r w:rsidR="00BE6C13">
        <w:rPr>
          <w:color w:val="000000" w:themeColor="text1"/>
        </w:rPr>
        <w:t xml:space="preserve"> (low-rise commercial buildings)</w:t>
      </w:r>
      <w:r w:rsidR="00AC77AB" w:rsidRPr="00B30816">
        <w:rPr>
          <w:color w:val="000000" w:themeColor="text1"/>
        </w:rPr>
        <w:t xml:space="preserve"> </w:t>
      </w:r>
      <w:r w:rsidR="00AC77AB">
        <w:t xml:space="preserve">for the built environment film. Next, the second author – </w:t>
      </w:r>
      <w:r w:rsidR="00AC77AB" w:rsidRPr="00B30816">
        <w:rPr>
          <w:color w:val="000000" w:themeColor="text1"/>
        </w:rPr>
        <w:t>a</w:t>
      </w:r>
      <w:r w:rsidR="00B30816">
        <w:rPr>
          <w:color w:val="000000" w:themeColor="text1"/>
        </w:rPr>
        <w:t xml:space="preserve"> cinematographer and sound specialist </w:t>
      </w:r>
      <w:r w:rsidR="00AC77AB">
        <w:t>– produced digital films of first-person walks in each environment in February 2018, early in the morning and under fair weather conditions. A high-quality digital camera (</w:t>
      </w:r>
      <w:r w:rsidR="00B30816">
        <w:t xml:space="preserve">Cannon DSLR Mark III with a </w:t>
      </w:r>
      <w:r w:rsidR="005E32BD" w:rsidRPr="007C4F43">
        <w:rPr>
          <w:color w:val="000000" w:themeColor="text1"/>
        </w:rPr>
        <w:t>35mm lens</w:t>
      </w:r>
      <w:r w:rsidR="00B30816" w:rsidRPr="009379E0">
        <w:rPr>
          <w:color w:val="000000" w:themeColor="text1"/>
        </w:rPr>
        <w:t>)</w:t>
      </w:r>
      <w:r w:rsidR="00B30816">
        <w:rPr>
          <w:color w:val="FF0000"/>
        </w:rPr>
        <w:t xml:space="preserve"> </w:t>
      </w:r>
      <w:r w:rsidR="00B30816">
        <w:rPr>
          <w:color w:val="000000" w:themeColor="text1"/>
        </w:rPr>
        <w:t xml:space="preserve">was attached to a DJI Ronin Handheld 3 axis stabilisation rig to </w:t>
      </w:r>
      <w:r w:rsidR="00AC77AB" w:rsidRPr="00B30816">
        <w:rPr>
          <w:rFonts w:eastAsiaTheme="minorHAnsi"/>
          <w:color w:val="000000" w:themeColor="text1"/>
          <w:lang w:eastAsia="en-US"/>
        </w:rPr>
        <w:t xml:space="preserve">create films with fluid movements </w:t>
      </w:r>
      <w:r w:rsidR="00AC77AB" w:rsidRPr="007C4F43">
        <w:rPr>
          <w:rFonts w:eastAsiaTheme="minorHAnsi"/>
          <w:color w:val="000000" w:themeColor="text1"/>
          <w:lang w:eastAsia="en-US"/>
        </w:rPr>
        <w:t xml:space="preserve">in </w:t>
      </w:r>
      <w:r w:rsidR="005E32BD" w:rsidRPr="007C4F43">
        <w:rPr>
          <w:rFonts w:eastAsiaTheme="minorHAnsi"/>
          <w:color w:val="000000" w:themeColor="text1"/>
          <w:lang w:eastAsia="en-US"/>
        </w:rPr>
        <w:t>HD 1080p</w:t>
      </w:r>
      <w:r w:rsidR="00AC77AB" w:rsidRPr="007C4F43">
        <w:rPr>
          <w:rFonts w:eastAsiaTheme="minorHAnsi"/>
          <w:color w:val="000000" w:themeColor="text1"/>
          <w:lang w:eastAsia="en-US"/>
        </w:rPr>
        <w:t xml:space="preserve"> resolution </w:t>
      </w:r>
      <w:r w:rsidR="00AC77AB" w:rsidRPr="009379E0">
        <w:rPr>
          <w:rFonts w:eastAsiaTheme="minorHAnsi"/>
          <w:color w:val="000000" w:themeColor="text1"/>
          <w:lang w:eastAsia="en-US"/>
        </w:rPr>
        <w:t>at 25 fps</w:t>
      </w:r>
      <w:r w:rsidR="00AC77AB">
        <w:rPr>
          <w:rFonts w:eastAsiaTheme="minorHAnsi"/>
          <w:lang w:eastAsia="en-US"/>
        </w:rPr>
        <w:t>. Fi</w:t>
      </w:r>
      <w:r w:rsidR="00996F71">
        <w:rPr>
          <w:rFonts w:eastAsiaTheme="minorHAnsi"/>
          <w:lang w:eastAsia="en-US"/>
        </w:rPr>
        <w:t>lms were shot in a single take</w:t>
      </w:r>
      <w:r w:rsidR="00AC77AB">
        <w:rPr>
          <w:rFonts w:eastAsiaTheme="minorHAnsi"/>
          <w:lang w:eastAsia="en-US"/>
        </w:rPr>
        <w:t xml:space="preserve">, so that each simulated walk was 3 minutes long. </w:t>
      </w:r>
      <w:r w:rsidR="00BE6C13">
        <w:rPr>
          <w:rFonts w:eastAsiaTheme="minorHAnsi"/>
          <w:color w:val="000000" w:themeColor="text1"/>
          <w:lang w:eastAsia="en-US"/>
        </w:rPr>
        <w:t>G</w:t>
      </w:r>
      <w:r w:rsidR="00AC77AB" w:rsidRPr="00B30816">
        <w:rPr>
          <w:rFonts w:eastAsiaTheme="minorHAnsi"/>
          <w:color w:val="000000" w:themeColor="text1"/>
          <w:lang w:eastAsia="en-US"/>
        </w:rPr>
        <w:t xml:space="preserve">aze direction, walk trajectories, and camera movement </w:t>
      </w:r>
      <w:r w:rsidR="00BE6C13">
        <w:rPr>
          <w:rFonts w:eastAsiaTheme="minorHAnsi"/>
          <w:color w:val="000000" w:themeColor="text1"/>
          <w:lang w:eastAsia="en-US"/>
        </w:rPr>
        <w:t xml:space="preserve">were standardised as far as possible </w:t>
      </w:r>
      <w:r w:rsidR="00AC77AB" w:rsidRPr="00B30816">
        <w:rPr>
          <w:rFonts w:eastAsiaTheme="minorHAnsi"/>
          <w:color w:val="000000" w:themeColor="text1"/>
          <w:lang w:eastAsia="en-US"/>
        </w:rPr>
        <w:t>acro</w:t>
      </w:r>
      <w:r w:rsidR="00AC77AB">
        <w:rPr>
          <w:rFonts w:eastAsiaTheme="minorHAnsi"/>
          <w:lang w:eastAsia="en-US"/>
        </w:rPr>
        <w:t xml:space="preserve">ss both films. It was not possible to entirely eliminate the intrusion of other people and vehicles in the built environment film, but we elected not to exclude the relevant frames so as to produce a smooth and cogent transition. </w:t>
      </w:r>
      <w:r w:rsidR="007C4F43">
        <w:rPr>
          <w:rFonts w:eastAsiaTheme="minorHAnsi"/>
          <w:lang w:eastAsia="en-US"/>
        </w:rPr>
        <w:t>Following filming, ambient sounds were added to both films to reflect sounds typically found in each environment.</w:t>
      </w:r>
      <w:r w:rsidR="00E1431C">
        <w:rPr>
          <w:rFonts w:eastAsiaTheme="minorHAnsi"/>
          <w:lang w:eastAsia="en-US"/>
        </w:rPr>
        <w:t xml:space="preserve"> This was done to ensure that sound volumes and frequencies were consistent across both films</w:t>
      </w:r>
      <w:r w:rsidR="00D43DF3">
        <w:rPr>
          <w:rFonts w:eastAsiaTheme="minorHAnsi"/>
          <w:lang w:eastAsia="en-US"/>
        </w:rPr>
        <w:t xml:space="preserve"> (see Supplementary Materials)</w:t>
      </w:r>
      <w:r w:rsidR="00E1431C">
        <w:rPr>
          <w:rFonts w:eastAsiaTheme="minorHAnsi"/>
          <w:lang w:eastAsia="en-US"/>
        </w:rPr>
        <w:t>.</w:t>
      </w:r>
      <w:r w:rsidR="007C4F43">
        <w:rPr>
          <w:rFonts w:eastAsiaTheme="minorHAnsi"/>
          <w:lang w:eastAsia="en-US"/>
        </w:rPr>
        <w:t xml:space="preserve"> </w:t>
      </w:r>
      <w:r w:rsidR="00AC77AB">
        <w:rPr>
          <w:rFonts w:eastAsiaTheme="minorHAnsi"/>
          <w:lang w:eastAsia="en-US"/>
        </w:rPr>
        <w:t xml:space="preserve">The final films were produced </w:t>
      </w:r>
      <w:r w:rsidR="009379E0">
        <w:rPr>
          <w:rFonts w:eastAsiaTheme="minorHAnsi"/>
          <w:color w:val="000000" w:themeColor="text1"/>
          <w:lang w:eastAsia="en-US"/>
        </w:rPr>
        <w:t xml:space="preserve">with identical </w:t>
      </w:r>
      <w:r w:rsidR="005E32BD">
        <w:rPr>
          <w:rFonts w:eastAsiaTheme="minorHAnsi"/>
          <w:color w:val="000000" w:themeColor="text1"/>
          <w:lang w:eastAsia="en-US"/>
        </w:rPr>
        <w:t xml:space="preserve">colour </w:t>
      </w:r>
      <w:r w:rsidR="009379E0">
        <w:rPr>
          <w:rFonts w:eastAsiaTheme="minorHAnsi"/>
          <w:color w:val="000000" w:themeColor="text1"/>
          <w:lang w:eastAsia="en-US"/>
        </w:rPr>
        <w:t>grading</w:t>
      </w:r>
      <w:r w:rsidR="00AC77AB">
        <w:rPr>
          <w:rFonts w:eastAsiaTheme="minorHAnsi"/>
          <w:lang w:eastAsia="en-US"/>
        </w:rPr>
        <w:t xml:space="preserve"> and are available at</w:t>
      </w:r>
      <w:r w:rsidR="00F325B3">
        <w:rPr>
          <w:rFonts w:eastAsiaTheme="minorHAnsi"/>
          <w:lang w:eastAsia="en-US"/>
        </w:rPr>
        <w:t xml:space="preserve"> </w:t>
      </w:r>
      <w:r w:rsidR="00115E4B">
        <w:rPr>
          <w:rFonts w:eastAsiaTheme="minorHAnsi"/>
          <w:lang w:eastAsia="en-US"/>
        </w:rPr>
        <w:t xml:space="preserve">the following URLs: </w:t>
      </w:r>
      <w:r w:rsidR="00436A55" w:rsidRPr="00F325B3">
        <w:rPr>
          <w:rFonts w:eastAsiaTheme="minorHAnsi"/>
          <w:lang w:eastAsia="en-US"/>
        </w:rPr>
        <w:t>https://vimeo.com/257870213</w:t>
      </w:r>
      <w:r w:rsidR="00436A55">
        <w:rPr>
          <w:rFonts w:eastAsiaTheme="minorHAnsi"/>
          <w:lang w:eastAsia="en-US"/>
        </w:rPr>
        <w:t xml:space="preserve"> </w:t>
      </w:r>
      <w:r w:rsidR="00AC77AB">
        <w:rPr>
          <w:color w:val="000000"/>
        </w:rPr>
        <w:t>(natural environment)</w:t>
      </w:r>
      <w:r w:rsidR="00F325B3">
        <w:rPr>
          <w:rFonts w:eastAsiaTheme="minorHAnsi"/>
          <w:lang w:eastAsia="en-US"/>
        </w:rPr>
        <w:t xml:space="preserve"> and </w:t>
      </w:r>
      <w:r w:rsidR="00D76F9E" w:rsidRPr="00D76F9E">
        <w:t>https://vimeo.com/257870376</w:t>
      </w:r>
      <w:r w:rsidR="00AC77AB">
        <w:t xml:space="preserve"> (built environment). </w:t>
      </w:r>
    </w:p>
    <w:p w14:paraId="7387C09D" w14:textId="4623400A" w:rsidR="002E7CF8" w:rsidRPr="00F325B3" w:rsidRDefault="00E1431C" w:rsidP="00F325B3">
      <w:pPr>
        <w:spacing w:line="480" w:lineRule="auto"/>
        <w:ind w:firstLine="567"/>
        <w:rPr>
          <w:rFonts w:eastAsiaTheme="minorHAnsi"/>
          <w:lang w:eastAsia="en-US"/>
        </w:rPr>
      </w:pPr>
      <w:r>
        <w:t xml:space="preserve">To determine that the nature film was indeed more restorative than the built environment film, we conducted </w:t>
      </w:r>
      <w:r w:rsidR="00E30ACE">
        <w:t>a pilo</w:t>
      </w:r>
      <w:r>
        <w:t>t study with</w:t>
      </w:r>
      <w:r w:rsidR="00E30ACE">
        <w:t xml:space="preserve"> </w:t>
      </w:r>
      <w:r w:rsidR="006D0EB4">
        <w:t>33</w:t>
      </w:r>
      <w:r w:rsidR="00701164">
        <w:t xml:space="preserve"> university </w:t>
      </w:r>
      <w:r w:rsidR="00701164" w:rsidRPr="006D0EB4">
        <w:rPr>
          <w:color w:val="000000" w:themeColor="text1"/>
        </w:rPr>
        <w:t>students (</w:t>
      </w:r>
      <w:r w:rsidR="006D0EB4">
        <w:rPr>
          <w:color w:val="000000" w:themeColor="text1"/>
        </w:rPr>
        <w:t>51.5% women;</w:t>
      </w:r>
      <w:r w:rsidR="00701164" w:rsidRPr="006D0EB4">
        <w:rPr>
          <w:color w:val="000000" w:themeColor="text1"/>
        </w:rPr>
        <w:t xml:space="preserve"> age </w:t>
      </w:r>
      <w:r w:rsidR="00701164" w:rsidRPr="006D0EB4">
        <w:rPr>
          <w:i/>
          <w:color w:val="000000" w:themeColor="text1"/>
        </w:rPr>
        <w:t>M</w:t>
      </w:r>
      <w:r w:rsidR="006D0EB4">
        <w:rPr>
          <w:color w:val="000000" w:themeColor="text1"/>
        </w:rPr>
        <w:t xml:space="preserve"> = 20.24, </w:t>
      </w:r>
      <w:r w:rsidR="006D0EB4" w:rsidRPr="006D0EB4">
        <w:rPr>
          <w:i/>
          <w:color w:val="000000" w:themeColor="text1"/>
        </w:rPr>
        <w:t>SD</w:t>
      </w:r>
      <w:r w:rsidR="006D0EB4">
        <w:rPr>
          <w:color w:val="000000" w:themeColor="text1"/>
        </w:rPr>
        <w:t xml:space="preserve"> = 2.87; 75.8% White</w:t>
      </w:r>
      <w:r w:rsidR="00701164">
        <w:t>)</w:t>
      </w:r>
      <w:r>
        <w:t xml:space="preserve">. Participants </w:t>
      </w:r>
      <w:r w:rsidR="00701164">
        <w:t xml:space="preserve">were invited to a laboratory setting where they were individually shown each film in a randomised order on a </w:t>
      </w:r>
      <w:r w:rsidR="00A147C4">
        <w:t>20”</w:t>
      </w:r>
      <w:r w:rsidR="00701164">
        <w:t xml:space="preserve"> screen</w:t>
      </w:r>
      <w:r w:rsidR="00D43DF3">
        <w:t xml:space="preserve"> and </w:t>
      </w:r>
      <w:r w:rsidR="00701164">
        <w:t>asked to rate each film using the short form of the Perceived Restorativeness Scale (PRS; Korpela &amp; Hartig, 1996; short form: Berto, 2005), which includ</w:t>
      </w:r>
      <w:r w:rsidR="00996F71">
        <w:t>es five items that assesses</w:t>
      </w:r>
      <w:r w:rsidR="00701164">
        <w:t xml:space="preserve"> restorative qualities rated on an 11-point scale (0 = </w:t>
      </w:r>
      <w:r w:rsidR="00701164">
        <w:rPr>
          <w:i/>
        </w:rPr>
        <w:t>not at all</w:t>
      </w:r>
      <w:r w:rsidR="00701164">
        <w:t xml:space="preserve">, 10 = </w:t>
      </w:r>
      <w:r w:rsidR="00701164">
        <w:rPr>
          <w:i/>
        </w:rPr>
        <w:t>completely</w:t>
      </w:r>
      <w:r w:rsidR="00701164">
        <w:t>). Overall PRS scores for each film were computed as the mean of all five items and demonstrated adequate internal consistency coefficients (</w:t>
      </w:r>
      <w:r w:rsidR="00523A8E">
        <w:t>ordinal</w:t>
      </w:r>
      <w:r w:rsidR="00701164">
        <w:t xml:space="preserve"> </w:t>
      </w:r>
      <w:r w:rsidR="00D3627B">
        <w:t>α</w:t>
      </w:r>
      <w:r w:rsidR="00701164">
        <w:t xml:space="preserve"> natural environment = .</w:t>
      </w:r>
      <w:r w:rsidR="000F4034">
        <w:rPr>
          <w:color w:val="000000" w:themeColor="text1"/>
        </w:rPr>
        <w:t>80</w:t>
      </w:r>
      <w:r w:rsidR="000F4034">
        <w:t>, built environment = .78</w:t>
      </w:r>
      <w:r w:rsidR="00701164">
        <w:t>). A</w:t>
      </w:r>
      <w:r w:rsidR="006D0EB4">
        <w:t xml:space="preserve"> paired</w:t>
      </w:r>
      <w:r w:rsidR="00701164">
        <w:t xml:space="preserve">-samples </w:t>
      </w:r>
      <w:r w:rsidR="00701164">
        <w:rPr>
          <w:i/>
        </w:rPr>
        <w:t>t</w:t>
      </w:r>
      <w:r w:rsidR="00701164">
        <w:t>-test revealed that the film of the natural environment</w:t>
      </w:r>
      <w:r w:rsidR="006D0EB4">
        <w:t xml:space="preserve"> (</w:t>
      </w:r>
      <w:r w:rsidR="006D0EB4">
        <w:rPr>
          <w:i/>
        </w:rPr>
        <w:t xml:space="preserve">M </w:t>
      </w:r>
      <w:r w:rsidR="006D0EB4">
        <w:t xml:space="preserve">= 6.55, </w:t>
      </w:r>
      <w:r w:rsidR="006D0EB4">
        <w:rPr>
          <w:i/>
        </w:rPr>
        <w:t>SD</w:t>
      </w:r>
      <w:r w:rsidR="006D0EB4">
        <w:t xml:space="preserve"> = 0.74)</w:t>
      </w:r>
      <w:r w:rsidR="00701164">
        <w:t xml:space="preserve"> was rated as being significantly more </w:t>
      </w:r>
      <w:r w:rsidR="00701164" w:rsidRPr="006D0EB4">
        <w:rPr>
          <w:color w:val="000000" w:themeColor="text1"/>
        </w:rPr>
        <w:t>restorative than the film of the urban environment</w:t>
      </w:r>
      <w:r w:rsidR="006D0EB4">
        <w:rPr>
          <w:color w:val="000000" w:themeColor="text1"/>
        </w:rPr>
        <w:t xml:space="preserve"> (</w:t>
      </w:r>
      <w:r w:rsidR="006D0EB4">
        <w:rPr>
          <w:i/>
          <w:color w:val="000000" w:themeColor="text1"/>
        </w:rPr>
        <w:t>M</w:t>
      </w:r>
      <w:r w:rsidR="006D0EB4">
        <w:rPr>
          <w:color w:val="000000" w:themeColor="text1"/>
        </w:rPr>
        <w:t xml:space="preserve"> = 4.60, </w:t>
      </w:r>
      <w:r w:rsidR="006D0EB4">
        <w:rPr>
          <w:i/>
          <w:color w:val="000000" w:themeColor="text1"/>
        </w:rPr>
        <w:t>SD</w:t>
      </w:r>
      <w:r w:rsidR="006D0EB4">
        <w:rPr>
          <w:color w:val="000000" w:themeColor="text1"/>
        </w:rPr>
        <w:t xml:space="preserve"> = 0.55)</w:t>
      </w:r>
      <w:r w:rsidR="00701164" w:rsidRPr="006D0EB4">
        <w:rPr>
          <w:color w:val="000000" w:themeColor="text1"/>
        </w:rPr>
        <w:t xml:space="preserve">, </w:t>
      </w:r>
      <w:r w:rsidR="00701164" w:rsidRPr="006D0EB4">
        <w:rPr>
          <w:i/>
          <w:color w:val="000000" w:themeColor="text1"/>
        </w:rPr>
        <w:t>t</w:t>
      </w:r>
      <w:r w:rsidR="006D0EB4">
        <w:rPr>
          <w:color w:val="000000" w:themeColor="text1"/>
        </w:rPr>
        <w:t>(32) = 13.77</w:t>
      </w:r>
      <w:r w:rsidR="00701164" w:rsidRPr="006D0EB4">
        <w:rPr>
          <w:color w:val="000000" w:themeColor="text1"/>
        </w:rPr>
        <w:t xml:space="preserve">, </w:t>
      </w:r>
      <w:r w:rsidR="00701164" w:rsidRPr="006D0EB4">
        <w:rPr>
          <w:i/>
          <w:color w:val="000000" w:themeColor="text1"/>
        </w:rPr>
        <w:t>p</w:t>
      </w:r>
      <w:r w:rsidR="00701164" w:rsidRPr="006D0EB4">
        <w:rPr>
          <w:color w:val="000000" w:themeColor="text1"/>
        </w:rPr>
        <w:t xml:space="preserve"> &lt; .001,</w:t>
      </w:r>
      <w:r w:rsidR="006D0EB4">
        <w:rPr>
          <w:color w:val="000000" w:themeColor="text1"/>
        </w:rPr>
        <w:t xml:space="preserve"> dependence-corrected</w:t>
      </w:r>
      <w:r w:rsidR="00701164" w:rsidRPr="006D0EB4">
        <w:rPr>
          <w:color w:val="000000" w:themeColor="text1"/>
        </w:rPr>
        <w:t xml:space="preserve"> </w:t>
      </w:r>
      <w:r w:rsidR="00701164" w:rsidRPr="006D0EB4">
        <w:rPr>
          <w:i/>
          <w:color w:val="000000" w:themeColor="text1"/>
        </w:rPr>
        <w:t>d</w:t>
      </w:r>
      <w:r w:rsidR="00701164" w:rsidRPr="006D0EB4">
        <w:rPr>
          <w:color w:val="000000" w:themeColor="text1"/>
        </w:rPr>
        <w:t xml:space="preserve"> = </w:t>
      </w:r>
      <w:r w:rsidR="006D0EB4">
        <w:rPr>
          <w:color w:val="000000" w:themeColor="text1"/>
        </w:rPr>
        <w:t>2.14</w:t>
      </w:r>
      <w:r w:rsidR="00701164" w:rsidRPr="006D0EB4">
        <w:rPr>
          <w:color w:val="000000" w:themeColor="text1"/>
        </w:rPr>
        <w:t xml:space="preserve">. </w:t>
      </w:r>
    </w:p>
    <w:p w14:paraId="74753202" w14:textId="22B40A23" w:rsidR="00701164" w:rsidRDefault="00701164" w:rsidP="002E7CF8">
      <w:pPr>
        <w:spacing w:line="480" w:lineRule="auto"/>
        <w:rPr>
          <w:b/>
        </w:rPr>
      </w:pPr>
      <w:r>
        <w:rPr>
          <w:b/>
        </w:rPr>
        <w:t>Participants</w:t>
      </w:r>
    </w:p>
    <w:p w14:paraId="4F0C6445" w14:textId="0C17B253" w:rsidR="00701164" w:rsidRPr="006D2900" w:rsidRDefault="00701164" w:rsidP="002E7CF8">
      <w:pPr>
        <w:spacing w:line="480" w:lineRule="auto"/>
        <w:rPr>
          <w:color w:val="000000" w:themeColor="text1"/>
        </w:rPr>
      </w:pPr>
      <w:r>
        <w:rPr>
          <w:b/>
        </w:rPr>
        <w:tab/>
      </w:r>
      <w:r w:rsidR="00D3627B">
        <w:t>A</w:t>
      </w:r>
      <w:r w:rsidR="00DF1206">
        <w:t xml:space="preserve">n </w:t>
      </w:r>
      <w:r w:rsidR="00DF1206">
        <w:rPr>
          <w:i/>
        </w:rPr>
        <w:t>a priori</w:t>
      </w:r>
      <w:r w:rsidR="00D3627B">
        <w:t xml:space="preserve"> power analysis based on Swami and colleagues (2018, Study 3) indicated that a </w:t>
      </w:r>
      <w:r w:rsidR="0082296E">
        <w:t xml:space="preserve">minimum sample of </w:t>
      </w:r>
      <w:r w:rsidR="00890D30">
        <w:t>32</w:t>
      </w:r>
      <w:r w:rsidR="00D3627B">
        <w:t xml:space="preserve"> participants was </w:t>
      </w:r>
      <w:r w:rsidR="006D2900">
        <w:t>sufficient</w:t>
      </w:r>
      <w:r w:rsidR="00890D30">
        <w:t xml:space="preserve"> to detect a medium</w:t>
      </w:r>
      <w:r w:rsidR="00D3627B">
        <w:t>-sized effect (</w:t>
      </w:r>
      <w:r w:rsidR="00D3627B">
        <w:rPr>
          <w:i/>
        </w:rPr>
        <w:t>f</w:t>
      </w:r>
      <w:r w:rsidR="00D3627B">
        <w:rPr>
          <w:vertAlign w:val="superscript"/>
        </w:rPr>
        <w:t>2</w:t>
      </w:r>
      <w:r w:rsidR="00D3627B">
        <w:t xml:space="preserve">) at α </w:t>
      </w:r>
      <w:r w:rsidR="00D3627B" w:rsidRPr="006D2900">
        <w:rPr>
          <w:color w:val="000000" w:themeColor="text1"/>
        </w:rPr>
        <w:t>= .05</w:t>
      </w:r>
      <w:r w:rsidR="00890D30">
        <w:rPr>
          <w:color w:val="000000" w:themeColor="text1"/>
        </w:rPr>
        <w:t>,</w:t>
      </w:r>
      <w:r w:rsidR="006D2900" w:rsidRPr="006D2900">
        <w:rPr>
          <w:color w:val="000000" w:themeColor="text1"/>
        </w:rPr>
        <w:t xml:space="preserve"> power (1 </w:t>
      </w:r>
      <w:r w:rsidR="006D2900">
        <w:rPr>
          <w:color w:val="000000" w:themeColor="text1"/>
        </w:rPr>
        <w:t xml:space="preserve">- </w:t>
      </w:r>
      <w:r w:rsidR="006D2900" w:rsidRPr="006D2900">
        <w:rPr>
          <w:rStyle w:val="Emphasis"/>
          <w:color w:val="000000" w:themeColor="text1"/>
        </w:rPr>
        <w:t>β</w:t>
      </w:r>
      <w:r w:rsidR="006D2900">
        <w:rPr>
          <w:color w:val="000000" w:themeColor="text1"/>
        </w:rPr>
        <w:t>) at .</w:t>
      </w:r>
      <w:r w:rsidR="00890D30">
        <w:rPr>
          <w:color w:val="000000" w:themeColor="text1"/>
        </w:rPr>
        <w:t>80</w:t>
      </w:r>
      <w:r w:rsidR="00890D30">
        <w:t xml:space="preserve">, and expected correlations of .60 between repeated measurements. </w:t>
      </w:r>
      <w:r w:rsidR="00D3627B">
        <w:t>Because Swami and colleagues (2018) reported that participant sex did not influence their findings, we did not include sex as a variable in the present study but recruit</w:t>
      </w:r>
      <w:r w:rsidR="006D2900">
        <w:t>ed</w:t>
      </w:r>
      <w:r w:rsidR="00D3627B">
        <w:t xml:space="preserve"> a </w:t>
      </w:r>
      <w:r w:rsidR="00F34154">
        <w:t>mix of women and men. In practic</w:t>
      </w:r>
      <w:r w:rsidR="00D3627B">
        <w:t xml:space="preserve">e, </w:t>
      </w:r>
      <w:r w:rsidR="0082296E">
        <w:t>39</w:t>
      </w:r>
      <w:r w:rsidR="00D3627B">
        <w:t xml:space="preserve"> undergraduates were recruited from a university in Cam</w:t>
      </w:r>
      <w:r w:rsidR="0082296E">
        <w:t>bridge, United Kingdom, but three</w:t>
      </w:r>
      <w:r w:rsidR="00D3627B">
        <w:t xml:space="preserve"> did not complete both testing sessio</w:t>
      </w:r>
      <w:r w:rsidR="0082296E">
        <w:t xml:space="preserve">ns, leaving a final sample of </w:t>
      </w:r>
      <w:r w:rsidR="00890D30">
        <w:t>36 (</w:t>
      </w:r>
      <w:r w:rsidR="0082296E">
        <w:t>19 women and 17</w:t>
      </w:r>
      <w:r w:rsidR="00D3627B">
        <w:t xml:space="preserve"> men</w:t>
      </w:r>
      <w:r w:rsidR="00890D30">
        <w:t>)</w:t>
      </w:r>
      <w:r w:rsidR="00D3627B">
        <w:t xml:space="preserve">. Participants ranged in age from </w:t>
      </w:r>
      <w:r w:rsidR="005E7608">
        <w:t>18</w:t>
      </w:r>
      <w:r w:rsidR="00D3627B" w:rsidRPr="005E7608">
        <w:t xml:space="preserve"> to </w:t>
      </w:r>
      <w:r w:rsidR="005E7608">
        <w:t>29</w:t>
      </w:r>
      <w:r w:rsidR="00D3627B" w:rsidRPr="005E7608">
        <w:t xml:space="preserve"> years (</w:t>
      </w:r>
      <w:r w:rsidR="00D3627B" w:rsidRPr="005E7608">
        <w:rPr>
          <w:i/>
        </w:rPr>
        <w:t>M</w:t>
      </w:r>
      <w:r w:rsidR="00D3627B" w:rsidRPr="005E7608">
        <w:t xml:space="preserve"> = </w:t>
      </w:r>
      <w:r w:rsidR="005E7608">
        <w:t>20.47</w:t>
      </w:r>
      <w:r w:rsidR="00D3627B" w:rsidRPr="005E7608">
        <w:t xml:space="preserve">, </w:t>
      </w:r>
      <w:r w:rsidR="00D3627B" w:rsidRPr="005E7608">
        <w:rPr>
          <w:i/>
        </w:rPr>
        <w:t>SD</w:t>
      </w:r>
      <w:r w:rsidR="00D3627B" w:rsidRPr="005E7608">
        <w:t xml:space="preserve"> = </w:t>
      </w:r>
      <w:r w:rsidR="005E7608">
        <w:t>2.22</w:t>
      </w:r>
      <w:r w:rsidR="00D3627B" w:rsidRPr="005E7608">
        <w:t xml:space="preserve">) and in self-reported body mass index (BMI) from </w:t>
      </w:r>
      <w:r w:rsidR="005E7608">
        <w:t>17.47</w:t>
      </w:r>
      <w:r w:rsidR="00D3627B" w:rsidRPr="005E7608">
        <w:t xml:space="preserve"> to </w:t>
      </w:r>
      <w:r w:rsidR="005E7608">
        <w:t>31.63</w:t>
      </w:r>
      <w:r w:rsidR="00D3627B" w:rsidRPr="005E7608">
        <w:t xml:space="preserve"> kg/m</w:t>
      </w:r>
      <w:r w:rsidR="00D3627B" w:rsidRPr="005E7608">
        <w:rPr>
          <w:vertAlign w:val="superscript"/>
        </w:rPr>
        <w:t>2</w:t>
      </w:r>
      <w:r w:rsidR="00D3627B" w:rsidRPr="005E7608">
        <w:t xml:space="preserve"> (</w:t>
      </w:r>
      <w:r w:rsidR="00D3627B" w:rsidRPr="005E7608">
        <w:rPr>
          <w:i/>
        </w:rPr>
        <w:t>M</w:t>
      </w:r>
      <w:r w:rsidR="00D3627B" w:rsidRPr="005E7608">
        <w:t xml:space="preserve"> = </w:t>
      </w:r>
      <w:r w:rsidR="005E7608">
        <w:t>22.81</w:t>
      </w:r>
      <w:r w:rsidR="00D3627B" w:rsidRPr="005E7608">
        <w:t xml:space="preserve">, </w:t>
      </w:r>
      <w:r w:rsidR="00D3627B" w:rsidRPr="005E7608">
        <w:rPr>
          <w:i/>
        </w:rPr>
        <w:t>SD</w:t>
      </w:r>
      <w:r w:rsidR="00D3627B" w:rsidRPr="005E7608">
        <w:t xml:space="preserve"> = </w:t>
      </w:r>
      <w:r w:rsidR="005E7608">
        <w:t>3.45</w:t>
      </w:r>
      <w:r w:rsidR="00D3627B" w:rsidRPr="005E7608">
        <w:t>). The majority of participants self-reported as being of White ethnicity (</w:t>
      </w:r>
      <w:r w:rsidR="005E7608">
        <w:t>77.8</w:t>
      </w:r>
      <w:r w:rsidR="00D3627B" w:rsidRPr="005E7608">
        <w:t xml:space="preserve">%). </w:t>
      </w:r>
    </w:p>
    <w:p w14:paraId="06C3799D" w14:textId="4210EECC" w:rsidR="00D3627B" w:rsidRDefault="00D3627B" w:rsidP="002E7CF8">
      <w:pPr>
        <w:spacing w:line="480" w:lineRule="auto"/>
        <w:rPr>
          <w:b/>
        </w:rPr>
      </w:pPr>
      <w:r>
        <w:rPr>
          <w:b/>
        </w:rPr>
        <w:t>Measures</w:t>
      </w:r>
    </w:p>
    <w:p w14:paraId="2282778A" w14:textId="67D78FDE" w:rsidR="00D3627B" w:rsidRDefault="00D3627B" w:rsidP="00D3627B">
      <w:pPr>
        <w:spacing w:line="480" w:lineRule="auto"/>
      </w:pPr>
      <w:r>
        <w:rPr>
          <w:b/>
        </w:rPr>
        <w:tab/>
        <w:t xml:space="preserve">State body appreciation. </w:t>
      </w:r>
      <w:r w:rsidR="00BE6C13">
        <w:t>We used</w:t>
      </w:r>
      <w:r>
        <w:t xml:space="preserve"> the</w:t>
      </w:r>
      <w:r w:rsidR="0082296E">
        <w:t xml:space="preserve"> 10-item</w:t>
      </w:r>
      <w:r>
        <w:t xml:space="preserve"> State Body Appreciation Scale-2 (</w:t>
      </w:r>
      <w:r w:rsidR="0095712C">
        <w:t xml:space="preserve">SBAS-2; Homan, 2016), </w:t>
      </w:r>
      <w:r w:rsidR="00C12F05">
        <w:t xml:space="preserve">a measure of transient </w:t>
      </w:r>
      <w:r>
        <w:t>mood states</w:t>
      </w:r>
      <w:r w:rsidR="0095712C">
        <w:t xml:space="preserve"> reflective of body appreciation. </w:t>
      </w:r>
      <w:r>
        <w:t>All items were rated on a 5-point scale, ranging from 1 (</w:t>
      </w:r>
      <w:r w:rsidR="0095712C">
        <w:rPr>
          <w:i/>
        </w:rPr>
        <w:t>s</w:t>
      </w:r>
      <w:r>
        <w:rPr>
          <w:i/>
        </w:rPr>
        <w:t>trongly disagree</w:t>
      </w:r>
      <w:r>
        <w:t>) to 5 (</w:t>
      </w:r>
      <w:r w:rsidR="0095712C">
        <w:rPr>
          <w:i/>
        </w:rPr>
        <w:t>s</w:t>
      </w:r>
      <w:r>
        <w:rPr>
          <w:i/>
        </w:rPr>
        <w:t>trongly agree</w:t>
      </w:r>
      <w:r>
        <w:t xml:space="preserve">), with higher scores reflecting more positive state body appreciation. Homan reported that SBAS-2 scores have a one-dimensional factor structure, satisfactory validity, and </w:t>
      </w:r>
      <w:r w:rsidRPr="00E65DB0">
        <w:t>ad</w:t>
      </w:r>
      <w:r w:rsidRPr="00E65DB0">
        <w:rPr>
          <w:color w:val="000000" w:themeColor="text1"/>
        </w:rPr>
        <w:t xml:space="preserve">equate internal consistency. In the present study, </w:t>
      </w:r>
      <w:r w:rsidR="00A75CCA">
        <w:rPr>
          <w:color w:val="000000" w:themeColor="text1"/>
        </w:rPr>
        <w:t>ordinal</w:t>
      </w:r>
      <w:r w:rsidRPr="00E65DB0">
        <w:rPr>
          <w:color w:val="000000" w:themeColor="text1"/>
        </w:rPr>
        <w:t xml:space="preserve"> α for this scale was</w:t>
      </w:r>
      <w:r w:rsidR="00E65DB0" w:rsidRPr="00E65DB0">
        <w:rPr>
          <w:color w:val="000000" w:themeColor="text1"/>
        </w:rPr>
        <w:t xml:space="preserve"> </w:t>
      </w:r>
      <w:r w:rsidR="00E65DB0" w:rsidRPr="00E65DB0">
        <w:rPr>
          <w:color w:val="222222"/>
          <w:shd w:val="clear" w:color="auto" w:fill="FFFFFF"/>
        </w:rPr>
        <w:t>≥</w:t>
      </w:r>
      <w:r w:rsidR="00A75CCA">
        <w:rPr>
          <w:color w:val="222222"/>
          <w:shd w:val="clear" w:color="auto" w:fill="FFFFFF"/>
        </w:rPr>
        <w:t xml:space="preserve"> .94</w:t>
      </w:r>
      <w:r w:rsidR="00E65DB0">
        <w:rPr>
          <w:color w:val="222222"/>
          <w:shd w:val="clear" w:color="auto" w:fill="FFFFFF"/>
        </w:rPr>
        <w:t xml:space="preserve"> across testing conditions</w:t>
      </w:r>
      <w:r w:rsidRPr="00E65DB0">
        <w:rPr>
          <w:color w:val="000000" w:themeColor="text1"/>
        </w:rPr>
        <w:t xml:space="preserve">. </w:t>
      </w:r>
    </w:p>
    <w:p w14:paraId="22DFE5B3" w14:textId="6A74838F" w:rsidR="00D3627B" w:rsidRDefault="00D3627B" w:rsidP="0095712C">
      <w:pPr>
        <w:spacing w:line="480" w:lineRule="auto"/>
        <w:ind w:firstLine="720"/>
      </w:pPr>
      <w:r w:rsidRPr="0095712C">
        <w:rPr>
          <w:b/>
        </w:rPr>
        <w:t>Demographics</w:t>
      </w:r>
      <w:r w:rsidR="0095712C">
        <w:rPr>
          <w:b/>
        </w:rPr>
        <w:t xml:space="preserve">. </w:t>
      </w:r>
      <w:r>
        <w:t>Participants provided their demographic details, consisting of sex, age, ethnicity, height, and weight</w:t>
      </w:r>
      <w:r w:rsidR="00BE6C13">
        <w:t xml:space="preserve"> (the latter two items were used to </w:t>
      </w:r>
      <w:r>
        <w:t>c</w:t>
      </w:r>
      <w:r w:rsidR="00BE6C13">
        <w:t>ompute self-reported BMI)</w:t>
      </w:r>
      <w:r>
        <w:t>.</w:t>
      </w:r>
    </w:p>
    <w:p w14:paraId="080C50CF" w14:textId="12B6E822" w:rsidR="0095712C" w:rsidRDefault="0095712C" w:rsidP="0095712C">
      <w:pPr>
        <w:spacing w:line="480" w:lineRule="auto"/>
        <w:rPr>
          <w:b/>
        </w:rPr>
      </w:pPr>
      <w:r>
        <w:rPr>
          <w:b/>
        </w:rPr>
        <w:t>Procedure</w:t>
      </w:r>
    </w:p>
    <w:p w14:paraId="5B84DA48" w14:textId="51B6A767" w:rsidR="0095712C" w:rsidRDefault="0095712C" w:rsidP="0095712C">
      <w:pPr>
        <w:spacing w:line="480" w:lineRule="auto"/>
      </w:pPr>
      <w:r>
        <w:rPr>
          <w:b/>
        </w:rPr>
        <w:tab/>
      </w:r>
      <w:r>
        <w:t xml:space="preserve">Ethics approval for the pilot and mainstage studies were obtained from the departmental research ethics committee at </w:t>
      </w:r>
      <w:r w:rsidR="00927327">
        <w:t>Anglia Ruskin University</w:t>
      </w:r>
      <w:r>
        <w:t xml:space="preserve"> (application number: EHS17-009). Participation for the mainstage study was solicited through flyers placed in areas of congregate activities on campus and through a c</w:t>
      </w:r>
      <w:r w:rsidR="00091CCD">
        <w:t>all for participation during</w:t>
      </w:r>
      <w:r w:rsidR="00C12F05">
        <w:t xml:space="preserve"> undergraduate</w:t>
      </w:r>
      <w:r>
        <w:t xml:space="preserve"> lectures. </w:t>
      </w:r>
      <w:r w:rsidR="00A75CCA">
        <w:t>A</w:t>
      </w:r>
      <w:r>
        <w:t>n attempt was made to mask the study hypotheses by advertising the project as a study on the effects of personality on aesthetic preferences. Participants who agreed to take part in the study were</w:t>
      </w:r>
      <w:r w:rsidR="00D43DF3">
        <w:t xml:space="preserve"> invited to a laboratory</w:t>
      </w:r>
      <w:r>
        <w:t xml:space="preserve">, where they provided written informed consent and completed a paper-and-pencil questionnaire consisting of the SBAS-2 along with filler scales consistent with the study’s </w:t>
      </w:r>
      <w:r w:rsidR="007065B5">
        <w:t>advertised</w:t>
      </w:r>
      <w:r w:rsidR="00E82173">
        <w:t xml:space="preserve"> objectives</w:t>
      </w:r>
      <w:r>
        <w:t>. Following completion of the pre-test questionnaire, participants were seated</w:t>
      </w:r>
      <w:r w:rsidR="00153C5A">
        <w:t xml:space="preserve"> at a distance of about 60cm</w:t>
      </w:r>
      <w:r>
        <w:t xml:space="preserve"> in front of a </w:t>
      </w:r>
      <w:r w:rsidR="00153C5A">
        <w:t xml:space="preserve">flat-screen, high-definition </w:t>
      </w:r>
      <w:r w:rsidR="00A147C4">
        <w:t>20”</w:t>
      </w:r>
      <w:r w:rsidRPr="00A147C4">
        <w:t xml:space="preserve"> </w:t>
      </w:r>
      <w:r w:rsidR="00153C5A">
        <w:t>screen in a testing cubicle. Lights in the cubicle were turned off to ensure that participants were focused on the screen and participants wore headphones (</w:t>
      </w:r>
      <w:r w:rsidR="00A147C4">
        <w:t>JVC HA-RX300</w:t>
      </w:r>
      <w:r w:rsidR="00153C5A">
        <w:t xml:space="preserve">) to ensure a consistent audible sound. The first author explained to participants that they would be shown a film and were asked to imagine being the cameraperson, thereby experiencing what the cameraperson had seen and heard. The order of presentation of films (natural versus built environment) was </w:t>
      </w:r>
      <w:r w:rsidR="007065B5">
        <w:t>counterbalanced</w:t>
      </w:r>
      <w:r w:rsidR="00153C5A">
        <w:t xml:space="preserve"> for each participant</w:t>
      </w:r>
      <w:r w:rsidR="00417734">
        <w:t xml:space="preserve"> (natural environment first, </w:t>
      </w:r>
      <w:r w:rsidR="00417734">
        <w:rPr>
          <w:i/>
        </w:rPr>
        <w:t>n</w:t>
      </w:r>
      <w:r w:rsidR="00417734">
        <w:t xml:space="preserve"> = </w:t>
      </w:r>
      <w:r w:rsidR="00132407">
        <w:t>18</w:t>
      </w:r>
      <w:r w:rsidR="00417734">
        <w:t>)</w:t>
      </w:r>
      <w:r w:rsidR="00153C5A">
        <w:t xml:space="preserve"> and, following the film, participants were asked to rate how much they liked the environment depicted in the film (1 = </w:t>
      </w:r>
      <w:r w:rsidR="00153C5A">
        <w:rPr>
          <w:i/>
        </w:rPr>
        <w:t>dislike very much</w:t>
      </w:r>
      <w:r w:rsidR="00153C5A">
        <w:t xml:space="preserve">, 3 = </w:t>
      </w:r>
      <w:r w:rsidR="00153C5A">
        <w:rPr>
          <w:i/>
        </w:rPr>
        <w:t>like very much</w:t>
      </w:r>
      <w:r w:rsidR="00153C5A">
        <w:t>). Following this, the cubicle lights were turned on</w:t>
      </w:r>
      <w:r w:rsidR="00417734">
        <w:t xml:space="preserve"> and participants were asked to complete the same scales as during pre-test. Two weeks after the first testing sessions, participants were invited to return to the laboratory to complete the same procedure but viewed the </w:t>
      </w:r>
      <w:r w:rsidR="00EB71D4">
        <w:t xml:space="preserve">other </w:t>
      </w:r>
      <w:r w:rsidR="00417734">
        <w:t>film</w:t>
      </w:r>
      <w:r w:rsidR="00EB71D4">
        <w:t xml:space="preserve"> type</w:t>
      </w:r>
      <w:r w:rsidR="00417734">
        <w:t xml:space="preserve">. All participants took part on a voluntary basis, were </w:t>
      </w:r>
      <w:r w:rsidR="005A1E34">
        <w:t xml:space="preserve">not remunerated, and received written debriefing information at the end of the study. Following completion of the second testing session, all participants were verbally asked to guess the study hypothesis, but none were able to do so. </w:t>
      </w:r>
    </w:p>
    <w:p w14:paraId="40812C7D" w14:textId="72B0286B" w:rsidR="005A1E34" w:rsidRDefault="005A1E34" w:rsidP="005A1E34">
      <w:pPr>
        <w:spacing w:line="480" w:lineRule="auto"/>
        <w:jc w:val="center"/>
        <w:rPr>
          <w:b/>
        </w:rPr>
      </w:pPr>
      <w:r>
        <w:rPr>
          <w:b/>
        </w:rPr>
        <w:t>Results</w:t>
      </w:r>
    </w:p>
    <w:p w14:paraId="5A4C7E50" w14:textId="5E058D10" w:rsidR="00C5222F" w:rsidRPr="004C2910" w:rsidRDefault="005A1E34" w:rsidP="005A1E34">
      <w:pPr>
        <w:spacing w:line="480" w:lineRule="auto"/>
        <w:ind w:firstLine="720"/>
        <w:rPr>
          <w:color w:val="000000" w:themeColor="text1"/>
        </w:rPr>
      </w:pPr>
      <w:r>
        <w:rPr>
          <w:rFonts w:eastAsia="Arial Unicode MS"/>
          <w:color w:val="000000" w:themeColor="text1"/>
        </w:rPr>
        <w:t>Missing data accounted for &lt; 0.2% of the total dataset,</w:t>
      </w:r>
      <w:r w:rsidRPr="00CA5FFA">
        <w:rPr>
          <w:rFonts w:eastAsia="Arial Unicode MS"/>
          <w:color w:val="000000" w:themeColor="text1"/>
        </w:rPr>
        <w:t xml:space="preserve"> were </w:t>
      </w:r>
      <w:r>
        <w:rPr>
          <w:rFonts w:eastAsia="Arial Unicode MS"/>
          <w:color w:val="000000" w:themeColor="text1"/>
        </w:rPr>
        <w:t>missing completely at random</w:t>
      </w:r>
      <w:r w:rsidR="00927327">
        <w:rPr>
          <w:rFonts w:eastAsia="Arial Unicode MS"/>
          <w:color w:val="000000" w:themeColor="text1"/>
        </w:rPr>
        <w:t xml:space="preserve"> based on Little’s Missing Completely At Random (MCAR) test</w:t>
      </w:r>
      <w:r>
        <w:rPr>
          <w:rFonts w:eastAsia="Arial Unicode MS"/>
          <w:color w:val="000000" w:themeColor="text1"/>
        </w:rPr>
        <w:t>,</w:t>
      </w:r>
      <w:r w:rsidR="00190E8D">
        <w:rPr>
          <w:rFonts w:eastAsia="Arial Unicode MS"/>
          <w:color w:val="000000" w:themeColor="text1"/>
        </w:rPr>
        <w:t xml:space="preserve"> χ</w:t>
      </w:r>
      <w:r w:rsidR="00190E8D">
        <w:rPr>
          <w:rFonts w:eastAsia="Arial Unicode MS"/>
          <w:color w:val="000000" w:themeColor="text1"/>
          <w:vertAlign w:val="superscript"/>
        </w:rPr>
        <w:t>2</w:t>
      </w:r>
      <w:r w:rsidR="00190E8D">
        <w:rPr>
          <w:rFonts w:eastAsia="Arial Unicode MS"/>
          <w:color w:val="000000" w:themeColor="text1"/>
        </w:rPr>
        <w:t xml:space="preserve">(195) = 159.59, </w:t>
      </w:r>
      <w:r w:rsidR="00190E8D">
        <w:rPr>
          <w:rFonts w:eastAsia="Arial Unicode MS"/>
          <w:i/>
          <w:color w:val="000000" w:themeColor="text1"/>
        </w:rPr>
        <w:t>p</w:t>
      </w:r>
      <w:r w:rsidR="00190E8D">
        <w:rPr>
          <w:rFonts w:eastAsia="Arial Unicode MS"/>
          <w:color w:val="000000" w:themeColor="text1"/>
        </w:rPr>
        <w:t xml:space="preserve"> = .970,</w:t>
      </w:r>
      <w:r w:rsidR="00F34154">
        <w:rPr>
          <w:rFonts w:eastAsia="Arial Unicode MS"/>
          <w:color w:val="000000" w:themeColor="text1"/>
        </w:rPr>
        <w:t xml:space="preserve"> and were imput</w:t>
      </w:r>
      <w:r>
        <w:rPr>
          <w:rFonts w:eastAsia="Arial Unicode MS"/>
          <w:color w:val="000000" w:themeColor="text1"/>
        </w:rPr>
        <w:t xml:space="preserve">ed </w:t>
      </w:r>
      <w:r w:rsidRPr="00CA5FFA">
        <w:rPr>
          <w:rFonts w:eastAsia="Arial Unicode MS"/>
          <w:color w:val="000000" w:themeColor="text1"/>
        </w:rPr>
        <w:t xml:space="preserve">using </w:t>
      </w:r>
      <w:r>
        <w:rPr>
          <w:rFonts w:eastAsia="Arial Unicode MS"/>
          <w:color w:val="000000" w:themeColor="text1"/>
        </w:rPr>
        <w:t>the multiple imputation technique.</w:t>
      </w:r>
      <w:r>
        <w:rPr>
          <w:color w:val="000000" w:themeColor="text1"/>
        </w:rPr>
        <w:t xml:space="preserve"> The data were analysed using a 2 </w:t>
      </w:r>
      <w:r>
        <w:rPr>
          <w:rFonts w:ascii="Arial" w:hAnsi="Arial" w:cs="Arial"/>
          <w:color w:val="000000" w:themeColor="text1"/>
        </w:rPr>
        <w:t xml:space="preserve">× </w:t>
      </w:r>
      <w:r w:rsidR="0089535B">
        <w:rPr>
          <w:color w:val="000000" w:themeColor="text1"/>
        </w:rPr>
        <w:t>2 repeated measures analysis of variance</w:t>
      </w:r>
      <w:r w:rsidR="004C2910">
        <w:rPr>
          <w:color w:val="000000" w:themeColor="text1"/>
        </w:rPr>
        <w:t xml:space="preserve"> (ANOVA)</w:t>
      </w:r>
      <w:r>
        <w:rPr>
          <w:color w:val="000000" w:themeColor="text1"/>
        </w:rPr>
        <w:t xml:space="preserve">, with film type (nature versus built environment) and test period (before versus after viewing the images) as </w:t>
      </w:r>
      <w:r w:rsidR="00C5222F">
        <w:rPr>
          <w:color w:val="000000" w:themeColor="text1"/>
        </w:rPr>
        <w:t xml:space="preserve">within-subjects </w:t>
      </w:r>
      <w:r>
        <w:rPr>
          <w:color w:val="000000" w:themeColor="text1"/>
        </w:rPr>
        <w:t>variables.</w:t>
      </w:r>
      <w:r w:rsidR="00596F18">
        <w:rPr>
          <w:color w:val="000000" w:themeColor="text1"/>
          <w:vertAlign w:val="superscript"/>
        </w:rPr>
        <w:t>1</w:t>
      </w:r>
      <w:r>
        <w:rPr>
          <w:color w:val="000000" w:themeColor="text1"/>
        </w:rPr>
        <w:t xml:space="preserve"> </w:t>
      </w:r>
      <w:r w:rsidR="00C5222F" w:rsidRPr="00C5222F">
        <w:t xml:space="preserve">The results indicated that the film type </w:t>
      </w:r>
      <w:r w:rsidR="00C5222F" w:rsidRPr="00C5222F">
        <w:rPr>
          <w:rFonts w:ascii="Arial" w:hAnsi="Arial" w:cs="Arial"/>
        </w:rPr>
        <w:t xml:space="preserve">× </w:t>
      </w:r>
      <w:r w:rsidR="00C5222F" w:rsidRPr="00C5222F">
        <w:t xml:space="preserve">test period interaction was significant, </w:t>
      </w:r>
      <w:r w:rsidR="00C5222F" w:rsidRPr="00C5222F">
        <w:rPr>
          <w:i/>
        </w:rPr>
        <w:t>F</w:t>
      </w:r>
      <w:r w:rsidR="00C5222F" w:rsidRPr="00C5222F">
        <w:t>(1, 35) = 1</w:t>
      </w:r>
      <w:r w:rsidR="004C2910">
        <w:t>4.68</w:t>
      </w:r>
      <w:r w:rsidR="00C5222F" w:rsidRPr="00C5222F">
        <w:t xml:space="preserve">, </w:t>
      </w:r>
      <w:r w:rsidR="00C5222F" w:rsidRPr="00C5222F">
        <w:rPr>
          <w:i/>
        </w:rPr>
        <w:t>p</w:t>
      </w:r>
      <w:r w:rsidR="00C5222F" w:rsidRPr="00C5222F">
        <w:t xml:space="preserve"> </w:t>
      </w:r>
      <w:r w:rsidR="004C2910">
        <w:t>=</w:t>
      </w:r>
      <w:r w:rsidR="00C5222F" w:rsidRPr="00C5222F">
        <w:t xml:space="preserve"> .001, η</w:t>
      </w:r>
      <w:r w:rsidR="00C5222F" w:rsidRPr="00C5222F">
        <w:rPr>
          <w:vertAlign w:val="subscript"/>
        </w:rPr>
        <w:t>p</w:t>
      </w:r>
      <w:r w:rsidR="00C5222F" w:rsidRPr="00C5222F">
        <w:rPr>
          <w:vertAlign w:val="superscript"/>
        </w:rPr>
        <w:t>2</w:t>
      </w:r>
      <w:r w:rsidR="00C5222F">
        <w:t xml:space="preserve"> = .3</w:t>
      </w:r>
      <w:r w:rsidR="004C2910">
        <w:t>0</w:t>
      </w:r>
      <w:r w:rsidR="00F34154">
        <w:t>, which was</w:t>
      </w:r>
      <w:r w:rsidR="00C5222F">
        <w:t xml:space="preserve"> follow</w:t>
      </w:r>
      <w:r w:rsidR="00F34154">
        <w:t>ed</w:t>
      </w:r>
      <w:r w:rsidR="00C5222F">
        <w:t xml:space="preserve">-up with </w:t>
      </w:r>
      <w:r w:rsidR="003F7B2F">
        <w:t xml:space="preserve">paired-samples </w:t>
      </w:r>
      <w:r w:rsidR="003F7B2F">
        <w:rPr>
          <w:i/>
        </w:rPr>
        <w:t>t</w:t>
      </w:r>
      <w:r w:rsidR="003F7B2F">
        <w:t>-tests. When participants viewed the built environment film, there was no significant difference in state body appreciation between pre-viewing (</w:t>
      </w:r>
      <w:r w:rsidR="003F7B2F">
        <w:rPr>
          <w:i/>
        </w:rPr>
        <w:t>M</w:t>
      </w:r>
      <w:r w:rsidR="003F7B2F">
        <w:t xml:space="preserve"> = 3.11, </w:t>
      </w:r>
      <w:r w:rsidR="003F7B2F">
        <w:rPr>
          <w:i/>
        </w:rPr>
        <w:t>SD</w:t>
      </w:r>
      <w:r w:rsidR="003F7B2F">
        <w:t xml:space="preserve"> = 0.55) and post-viewing (</w:t>
      </w:r>
      <w:r w:rsidR="003F7B2F">
        <w:rPr>
          <w:i/>
        </w:rPr>
        <w:t>M</w:t>
      </w:r>
      <w:r w:rsidR="003F7B2F">
        <w:t xml:space="preserve"> = </w:t>
      </w:r>
      <w:r w:rsidR="004C2910">
        <w:t>3.05</w:t>
      </w:r>
      <w:r w:rsidR="003F7B2F">
        <w:t xml:space="preserve">, </w:t>
      </w:r>
      <w:r w:rsidR="003F7B2F">
        <w:rPr>
          <w:i/>
        </w:rPr>
        <w:t>SD</w:t>
      </w:r>
      <w:r w:rsidR="003F7B2F">
        <w:t xml:space="preserve"> = </w:t>
      </w:r>
      <w:r w:rsidR="004C2910">
        <w:t>0.45</w:t>
      </w:r>
      <w:r w:rsidR="003F7B2F">
        <w:t xml:space="preserve">), </w:t>
      </w:r>
      <w:r w:rsidR="003F7B2F">
        <w:rPr>
          <w:i/>
        </w:rPr>
        <w:t>t</w:t>
      </w:r>
      <w:r w:rsidR="003F7B2F">
        <w:t>(</w:t>
      </w:r>
      <w:r w:rsidR="004C2910">
        <w:t xml:space="preserve">35) = 0.95, </w:t>
      </w:r>
      <w:r w:rsidR="004C2910">
        <w:rPr>
          <w:i/>
        </w:rPr>
        <w:t>p</w:t>
      </w:r>
      <w:r w:rsidR="004C2910">
        <w:t xml:space="preserve"> =</w:t>
      </w:r>
      <w:r w:rsidR="00A75CCA">
        <w:t xml:space="preserve"> </w:t>
      </w:r>
      <w:r w:rsidR="004C2910">
        <w:t xml:space="preserve">.350, dependence-corrected </w:t>
      </w:r>
      <w:r w:rsidR="004C2910">
        <w:rPr>
          <w:i/>
        </w:rPr>
        <w:t>d</w:t>
      </w:r>
      <w:r w:rsidR="004C2910">
        <w:t xml:space="preserve"> = 0.14</w:t>
      </w:r>
      <w:r w:rsidR="007065B5">
        <w:t>.</w:t>
      </w:r>
      <w:r w:rsidR="003F7B2F">
        <w:t xml:space="preserve"> On the other hand, when participants viewed the nature film, there was a significant elevation in scores from pre-viewing (</w:t>
      </w:r>
      <w:r w:rsidR="003F7B2F">
        <w:rPr>
          <w:i/>
        </w:rPr>
        <w:t>M</w:t>
      </w:r>
      <w:r w:rsidR="003F7B2F">
        <w:t xml:space="preserve"> = 3.08, </w:t>
      </w:r>
      <w:r w:rsidR="003F7B2F">
        <w:rPr>
          <w:i/>
        </w:rPr>
        <w:t>SD</w:t>
      </w:r>
      <w:r w:rsidR="003F7B2F">
        <w:t xml:space="preserve"> = 0.65) to post-viewing (</w:t>
      </w:r>
      <w:r w:rsidR="003F7B2F">
        <w:rPr>
          <w:i/>
        </w:rPr>
        <w:t>M</w:t>
      </w:r>
      <w:r w:rsidR="003F7B2F">
        <w:t xml:space="preserve"> = 3.42, </w:t>
      </w:r>
      <w:r w:rsidR="003F7B2F">
        <w:rPr>
          <w:i/>
        </w:rPr>
        <w:t>SD</w:t>
      </w:r>
      <w:r w:rsidR="003F7B2F">
        <w:t xml:space="preserve"> = 0.46), </w:t>
      </w:r>
      <w:r w:rsidR="003F7B2F">
        <w:rPr>
          <w:i/>
        </w:rPr>
        <w:t>t</w:t>
      </w:r>
      <w:r w:rsidR="003F7B2F">
        <w:t xml:space="preserve">(35) = 3.73, </w:t>
      </w:r>
      <w:r w:rsidR="003F7B2F">
        <w:rPr>
          <w:i/>
        </w:rPr>
        <w:t>p</w:t>
      </w:r>
      <w:r w:rsidR="003F7B2F">
        <w:t xml:space="preserve"> = .001, </w:t>
      </w:r>
      <w:r w:rsidR="004C2910">
        <w:t xml:space="preserve">dependence-corrected </w:t>
      </w:r>
      <w:r w:rsidR="004C2910">
        <w:rPr>
          <w:i/>
        </w:rPr>
        <w:t>d</w:t>
      </w:r>
      <w:r w:rsidR="004C2910">
        <w:t xml:space="preserve"> = 0.66.</w:t>
      </w:r>
      <w:r w:rsidR="003D6C19">
        <w:t xml:space="preserve"> The significant </w:t>
      </w:r>
      <w:r w:rsidR="003D6C19" w:rsidRPr="00C5222F">
        <w:t xml:space="preserve">film type </w:t>
      </w:r>
      <w:r w:rsidR="003D6C19" w:rsidRPr="00C5222F">
        <w:rPr>
          <w:rFonts w:ascii="Arial" w:hAnsi="Arial" w:cs="Arial"/>
        </w:rPr>
        <w:t xml:space="preserve">× </w:t>
      </w:r>
      <w:r w:rsidR="003D6C19" w:rsidRPr="00C5222F">
        <w:t xml:space="preserve">test period interaction </w:t>
      </w:r>
      <w:r w:rsidR="003D6C19">
        <w:t>is graphically depicted in Figure 1.</w:t>
      </w:r>
      <w:r w:rsidR="004C2910">
        <w:t xml:space="preserve"> The ANOVA also indicated that there was a significant main effect of testing period, </w:t>
      </w:r>
      <w:r w:rsidR="004C2910" w:rsidRPr="00C5222F">
        <w:rPr>
          <w:i/>
        </w:rPr>
        <w:t>F</w:t>
      </w:r>
      <w:r w:rsidR="004C2910" w:rsidRPr="00C5222F">
        <w:t xml:space="preserve">(1, 35) = </w:t>
      </w:r>
      <w:r w:rsidR="004C2910">
        <w:t>4.86</w:t>
      </w:r>
      <w:r w:rsidR="004C2910" w:rsidRPr="00C5222F">
        <w:t xml:space="preserve">, </w:t>
      </w:r>
      <w:r w:rsidR="004C2910" w:rsidRPr="00C5222F">
        <w:rPr>
          <w:i/>
        </w:rPr>
        <w:t>p</w:t>
      </w:r>
      <w:r w:rsidR="004C2910" w:rsidRPr="00C5222F">
        <w:t xml:space="preserve"> </w:t>
      </w:r>
      <w:r w:rsidR="004C2910">
        <w:t>=</w:t>
      </w:r>
      <w:r w:rsidR="004C2910" w:rsidRPr="00C5222F">
        <w:t xml:space="preserve"> .0</w:t>
      </w:r>
      <w:r w:rsidR="004C2910">
        <w:t>34</w:t>
      </w:r>
      <w:r w:rsidR="004C2910" w:rsidRPr="00C5222F">
        <w:t>, η</w:t>
      </w:r>
      <w:r w:rsidR="004C2910" w:rsidRPr="00C5222F">
        <w:rPr>
          <w:vertAlign w:val="subscript"/>
        </w:rPr>
        <w:t>p</w:t>
      </w:r>
      <w:r w:rsidR="004C2910" w:rsidRPr="00C5222F">
        <w:rPr>
          <w:vertAlign w:val="superscript"/>
        </w:rPr>
        <w:t>2</w:t>
      </w:r>
      <w:r w:rsidR="004C2910">
        <w:t xml:space="preserve"> = .12, but not of film type, </w:t>
      </w:r>
      <w:r w:rsidR="004C2910" w:rsidRPr="00C5222F">
        <w:rPr>
          <w:i/>
        </w:rPr>
        <w:t>F</w:t>
      </w:r>
      <w:r w:rsidR="004C2910" w:rsidRPr="00C5222F">
        <w:t xml:space="preserve">(1, 35) = </w:t>
      </w:r>
      <w:r w:rsidR="004C2910">
        <w:t>2.02</w:t>
      </w:r>
      <w:r w:rsidR="004C2910" w:rsidRPr="00C5222F">
        <w:t xml:space="preserve">, </w:t>
      </w:r>
      <w:r w:rsidR="004C2910" w:rsidRPr="00C5222F">
        <w:rPr>
          <w:i/>
        </w:rPr>
        <w:t>p</w:t>
      </w:r>
      <w:r w:rsidR="004C2910" w:rsidRPr="00C5222F">
        <w:t xml:space="preserve"> </w:t>
      </w:r>
      <w:r w:rsidR="004C2910">
        <w:t>=</w:t>
      </w:r>
      <w:r w:rsidR="004C2910" w:rsidRPr="00C5222F">
        <w:t xml:space="preserve"> .</w:t>
      </w:r>
      <w:r w:rsidR="004C2910">
        <w:t>164</w:t>
      </w:r>
      <w:r w:rsidR="004C2910" w:rsidRPr="00C5222F">
        <w:t>, η</w:t>
      </w:r>
      <w:r w:rsidR="004C2910" w:rsidRPr="00C5222F">
        <w:rPr>
          <w:vertAlign w:val="subscript"/>
        </w:rPr>
        <w:t>p</w:t>
      </w:r>
      <w:r w:rsidR="004C2910" w:rsidRPr="00C5222F">
        <w:rPr>
          <w:vertAlign w:val="superscript"/>
        </w:rPr>
        <w:t>2</w:t>
      </w:r>
      <w:r w:rsidR="004C2910">
        <w:t xml:space="preserve"> = .06</w:t>
      </w:r>
      <w:r w:rsidR="00753F2B">
        <w:t>.</w:t>
      </w:r>
    </w:p>
    <w:p w14:paraId="7C58B8A2" w14:textId="0A6F1BAB" w:rsidR="005A1E34" w:rsidRDefault="00D42F5E" w:rsidP="00D42F5E">
      <w:pPr>
        <w:spacing w:line="480" w:lineRule="auto"/>
        <w:jc w:val="center"/>
        <w:rPr>
          <w:b/>
          <w:color w:val="000000" w:themeColor="text1"/>
        </w:rPr>
      </w:pPr>
      <w:r>
        <w:rPr>
          <w:b/>
          <w:color w:val="000000" w:themeColor="text1"/>
        </w:rPr>
        <w:t>Discussion</w:t>
      </w:r>
    </w:p>
    <w:p w14:paraId="29A48A1F" w14:textId="04EEABC5" w:rsidR="000579FC" w:rsidRPr="002C4AED" w:rsidRDefault="00D42F5E" w:rsidP="000579FC">
      <w:pPr>
        <w:spacing w:line="480" w:lineRule="auto"/>
        <w:rPr>
          <w:color w:val="000000" w:themeColor="text1"/>
        </w:rPr>
      </w:pPr>
      <w:r>
        <w:rPr>
          <w:color w:val="000000" w:themeColor="text1"/>
        </w:rPr>
        <w:tab/>
      </w:r>
      <w:r w:rsidR="00BE6C13">
        <w:rPr>
          <w:color w:val="000000" w:themeColor="text1"/>
        </w:rPr>
        <w:t>Our results</w:t>
      </w:r>
      <w:r>
        <w:rPr>
          <w:color w:val="000000" w:themeColor="text1"/>
        </w:rPr>
        <w:t xml:space="preserve"> show</w:t>
      </w:r>
      <w:r w:rsidR="00B30816">
        <w:rPr>
          <w:color w:val="000000" w:themeColor="text1"/>
        </w:rPr>
        <w:t>ed</w:t>
      </w:r>
      <w:r>
        <w:rPr>
          <w:color w:val="000000" w:themeColor="text1"/>
        </w:rPr>
        <w:t xml:space="preserve"> that exposure to a short film of a walk in a natural environment, but not a built environment, </w:t>
      </w:r>
      <w:r w:rsidR="00B30816">
        <w:rPr>
          <w:color w:val="000000" w:themeColor="text1"/>
        </w:rPr>
        <w:t>resulted</w:t>
      </w:r>
      <w:r>
        <w:rPr>
          <w:color w:val="000000" w:themeColor="text1"/>
        </w:rPr>
        <w:t xml:space="preserve"> in significantly improved state body appreciation. This is noteworthy because the effect size of the elevation in state body appreciation</w:t>
      </w:r>
      <w:r w:rsidR="002C4AED">
        <w:rPr>
          <w:color w:val="000000" w:themeColor="text1"/>
        </w:rPr>
        <w:t xml:space="preserve"> (</w:t>
      </w:r>
      <w:r w:rsidR="002C4AED">
        <w:rPr>
          <w:i/>
          <w:color w:val="000000" w:themeColor="text1"/>
        </w:rPr>
        <w:t>d</w:t>
      </w:r>
      <w:r w:rsidR="002C4AED">
        <w:rPr>
          <w:color w:val="000000" w:themeColor="text1"/>
        </w:rPr>
        <w:t xml:space="preserve"> = 0.66)</w:t>
      </w:r>
      <w:r>
        <w:rPr>
          <w:color w:val="000000" w:themeColor="text1"/>
        </w:rPr>
        <w:t xml:space="preserve"> was comparable to that of a walk in a real natural environment reported in a previous study (</w:t>
      </w:r>
      <w:r w:rsidR="002C4AED">
        <w:rPr>
          <w:i/>
          <w:color w:val="000000" w:themeColor="text1"/>
        </w:rPr>
        <w:t>d</w:t>
      </w:r>
      <w:r w:rsidR="002C4AED">
        <w:rPr>
          <w:color w:val="000000" w:themeColor="text1"/>
        </w:rPr>
        <w:t xml:space="preserve"> = 0.60;</w:t>
      </w:r>
      <w:r w:rsidR="002C4AED">
        <w:rPr>
          <w:i/>
          <w:color w:val="000000" w:themeColor="text1"/>
        </w:rPr>
        <w:t xml:space="preserve"> </w:t>
      </w:r>
      <w:r w:rsidR="002C4AED">
        <w:rPr>
          <w:color w:val="000000" w:themeColor="text1"/>
        </w:rPr>
        <w:t>Swami et al., 2018, Study 4) and larger than the effect sizes of exposure to image of nature</w:t>
      </w:r>
      <w:r w:rsidR="002C4AED">
        <w:t xml:space="preserve"> (</w:t>
      </w:r>
      <w:r w:rsidR="002C4AED">
        <w:rPr>
          <w:i/>
        </w:rPr>
        <w:t>d</w:t>
      </w:r>
      <w:r w:rsidR="002C4AED">
        <w:t xml:space="preserve">s = 0.26-0.40; </w:t>
      </w:r>
      <w:r w:rsidR="002C4AED">
        <w:rPr>
          <w:color w:val="000000" w:themeColor="text1"/>
        </w:rPr>
        <w:t>Swami et al., 2018, Studies 1-3</w:t>
      </w:r>
      <w:r w:rsidR="002C4AED">
        <w:t>).</w:t>
      </w:r>
      <w:r w:rsidR="002C4AED">
        <w:rPr>
          <w:color w:val="000000" w:themeColor="text1"/>
        </w:rPr>
        <w:t xml:space="preserve"> </w:t>
      </w:r>
      <w:r>
        <w:rPr>
          <w:color w:val="000000" w:themeColor="text1"/>
        </w:rPr>
        <w:t xml:space="preserve">One preliminary conclusion </w:t>
      </w:r>
      <w:r w:rsidR="00BE6C13">
        <w:rPr>
          <w:color w:val="000000" w:themeColor="text1"/>
        </w:rPr>
        <w:t>here</w:t>
      </w:r>
      <w:r>
        <w:rPr>
          <w:color w:val="000000" w:themeColor="text1"/>
        </w:rPr>
        <w:t xml:space="preserve"> is that exposure to </w:t>
      </w:r>
      <w:r w:rsidR="00B30816">
        <w:rPr>
          <w:color w:val="000000" w:themeColor="text1"/>
        </w:rPr>
        <w:t>film</w:t>
      </w:r>
      <w:r w:rsidR="00EE2673">
        <w:rPr>
          <w:color w:val="000000" w:themeColor="text1"/>
        </w:rPr>
        <w:t>s</w:t>
      </w:r>
      <w:r>
        <w:rPr>
          <w:color w:val="000000" w:themeColor="text1"/>
        </w:rPr>
        <w:t xml:space="preserve"> of natural environment</w:t>
      </w:r>
      <w:r w:rsidR="00EE2673">
        <w:rPr>
          <w:color w:val="000000" w:themeColor="text1"/>
        </w:rPr>
        <w:t>s</w:t>
      </w:r>
      <w:r>
        <w:rPr>
          <w:color w:val="000000" w:themeColor="text1"/>
        </w:rPr>
        <w:t xml:space="preserve"> may adequately represent real nature, at least in terms of the</w:t>
      </w:r>
      <w:r w:rsidR="000579FC">
        <w:rPr>
          <w:color w:val="000000" w:themeColor="text1"/>
        </w:rPr>
        <w:t xml:space="preserve">ir effects on state body image. To the extent that films also include multi-sensory, dynamic characteristics </w:t>
      </w:r>
      <w:r w:rsidR="00091CCD">
        <w:rPr>
          <w:color w:val="000000" w:themeColor="text1"/>
        </w:rPr>
        <w:t>of an environment, they may</w:t>
      </w:r>
      <w:r w:rsidR="000579FC">
        <w:rPr>
          <w:color w:val="000000" w:themeColor="text1"/>
        </w:rPr>
        <w:t xml:space="preserve"> be more effective at promoting improvements in state body image compared to static images, which lack these characteristics</w:t>
      </w:r>
      <w:r>
        <w:t xml:space="preserve"> (</w:t>
      </w:r>
      <w:r w:rsidR="000579FC">
        <w:t xml:space="preserve">cf. </w:t>
      </w:r>
      <w:r w:rsidR="00796C4D">
        <w:t>Dor</w:t>
      </w:r>
      <w:r w:rsidR="000579FC">
        <w:t xml:space="preserve">r et al., 2010; </w:t>
      </w:r>
      <w:r>
        <w:t>IJsselsteijn, 2004)</w:t>
      </w:r>
      <w:r w:rsidR="000579FC">
        <w:t>.</w:t>
      </w:r>
    </w:p>
    <w:p w14:paraId="7E5421DC" w14:textId="6466861D" w:rsidR="000579FC" w:rsidRDefault="000579FC" w:rsidP="000579FC">
      <w:pPr>
        <w:spacing w:line="480" w:lineRule="auto"/>
      </w:pPr>
      <w:r>
        <w:tab/>
        <w:t xml:space="preserve">Of course, this is not to claim that exposure to films of the natural environment is identical in all forms to exposure to real nature. For example, although there are some similarities in eye-fixation patterns when walking in real environments and when watching a first-person film of the same walk (e.g., a central bias in the visual field), individuals walking in the real world </w:t>
      </w:r>
      <w:r w:rsidR="00796C4D">
        <w:t xml:space="preserve">spend more time focusing on the walking path </w:t>
      </w:r>
      <w:r w:rsidR="00B30816">
        <w:t xml:space="preserve">(e.g., in order to navigate an uneven path) </w:t>
      </w:r>
      <w:r w:rsidR="00796C4D">
        <w:t xml:space="preserve">as compared with individuals watching a screen in </w:t>
      </w:r>
      <w:r w:rsidR="00F34154">
        <w:t xml:space="preserve">a </w:t>
      </w:r>
      <w:r w:rsidR="00796C4D">
        <w:t xml:space="preserve">laboratory setting (Foulsham, Walker, &amp; Kingstone, 2011). One way to examine whether such differences have an impact on state body image would be to compare the effects of walking in a real environment with watching a film of the same walk. </w:t>
      </w:r>
      <w:r w:rsidR="00BE6C13">
        <w:t>Similarly</w:t>
      </w:r>
      <w:r w:rsidR="00796C4D">
        <w:t>, future work could also compare the effects on body image of watching a filmed walk on a screen and exposure to stills obtained from the film,</w:t>
      </w:r>
      <w:r w:rsidR="00B30816">
        <w:t xml:space="preserve"> although doing so would</w:t>
      </w:r>
      <w:r w:rsidR="00796C4D">
        <w:t xml:space="preserve"> require a much wider variation in </w:t>
      </w:r>
      <w:r w:rsidR="00B30816">
        <w:t>environments than was the case here</w:t>
      </w:r>
      <w:r w:rsidR="00796C4D">
        <w:t xml:space="preserve">. </w:t>
      </w:r>
    </w:p>
    <w:p w14:paraId="5796992F" w14:textId="1B7719B6" w:rsidR="00796C4D" w:rsidRDefault="00796C4D" w:rsidP="000579FC">
      <w:pPr>
        <w:spacing w:line="480" w:lineRule="auto"/>
      </w:pPr>
      <w:r>
        <w:tab/>
      </w:r>
      <w:r w:rsidR="00BE6C13">
        <w:t xml:space="preserve">In future work, </w:t>
      </w:r>
      <w:r>
        <w:t>it would</w:t>
      </w:r>
      <w:r w:rsidR="00BE6C13">
        <w:t xml:space="preserve"> also</w:t>
      </w:r>
      <w:r>
        <w:t xml:space="preserve"> be useful to examine the impact of exposure to films without auditory stimuli</w:t>
      </w:r>
      <w:r w:rsidR="00497D79">
        <w:t xml:space="preserve"> (e.g., </w:t>
      </w:r>
      <w:r w:rsidR="00F5052B">
        <w:t>Annerstedt et al., 2013</w:t>
      </w:r>
      <w:r w:rsidR="00497D79">
        <w:t>)</w:t>
      </w:r>
      <w:r w:rsidR="009C6365">
        <w:t xml:space="preserve"> or with alternative sounds (e.g., tonal or musical sound design)</w:t>
      </w:r>
      <w:r w:rsidR="00497D79">
        <w:t>, so as to more precisely identify the features that contribute to elevations in state body image</w:t>
      </w:r>
      <w:r w:rsidR="009C6365">
        <w:t xml:space="preserve">. </w:t>
      </w:r>
      <w:r w:rsidR="002E160D">
        <w:t xml:space="preserve">Future research could also manipulate situational variables that may affect outcomes when viewing films, such as screen size and the degree of interactivity with the environment (de Kort et al., 2006). </w:t>
      </w:r>
      <w:r w:rsidR="00AB2F9F">
        <w:t>In terms of the latter, i</w:t>
      </w:r>
      <w:r w:rsidR="002E160D">
        <w:t xml:space="preserve">mmersive </w:t>
      </w:r>
      <w:r w:rsidR="00AB2F9F">
        <w:t xml:space="preserve">virtual environments may be one medium worthy of investigation in terms of its effects on body image (Calogiuri et al., 2017). </w:t>
      </w:r>
      <w:r w:rsidR="007F1151">
        <w:t>Finally</w:t>
      </w:r>
      <w:r w:rsidR="00EE2673">
        <w:t>,</w:t>
      </w:r>
      <w:r w:rsidR="007F1151">
        <w:t xml:space="preserve"> o</w:t>
      </w:r>
      <w:r w:rsidR="00996F71">
        <w:t>ur study</w:t>
      </w:r>
      <w:r w:rsidR="00497D79">
        <w:t xml:space="preserve"> relied on a sample of university students and it will be important for future research to replicate our findings with other s</w:t>
      </w:r>
      <w:r w:rsidR="00EE2673">
        <w:t>egments of the wider community.</w:t>
      </w:r>
    </w:p>
    <w:p w14:paraId="3C6D3018" w14:textId="443980F5" w:rsidR="00C5222F" w:rsidRDefault="007F1151" w:rsidP="00AC77AB">
      <w:pPr>
        <w:spacing w:line="480" w:lineRule="auto"/>
      </w:pPr>
      <w:r>
        <w:tab/>
      </w:r>
      <w:r w:rsidR="00B30816">
        <w:t>Importantly</w:t>
      </w:r>
      <w:r>
        <w:t xml:space="preserve">, the present study was not able to address the question of </w:t>
      </w:r>
      <w:r>
        <w:rPr>
          <w:i/>
        </w:rPr>
        <w:t>why</w:t>
      </w:r>
      <w:r>
        <w:t xml:space="preserve"> exposure to films of the natural environments</w:t>
      </w:r>
      <w:r w:rsidR="00B30816">
        <w:t xml:space="preserve"> promotes improvements in body image</w:t>
      </w:r>
      <w:r>
        <w:t>. Swami and colleagues (</w:t>
      </w:r>
      <w:r w:rsidR="002B0755">
        <w:t xml:space="preserve">2016, </w:t>
      </w:r>
      <w:r>
        <w:t>2018) have proposed a number of explanations, including the possibility th</w:t>
      </w:r>
      <w:r w:rsidR="002B0755">
        <w:t>at natural environ</w:t>
      </w:r>
      <w:r w:rsidR="00D43DF3">
        <w:t xml:space="preserve">ments promote a </w:t>
      </w:r>
      <w:r w:rsidR="00D43DF3" w:rsidRPr="00D43DF3">
        <w:rPr>
          <w:i/>
        </w:rPr>
        <w:t>cognitive quiet</w:t>
      </w:r>
      <w:r w:rsidR="002B0755">
        <w:t xml:space="preserve"> that fosters self-kindness, nurturance, and a compassionate view of one’s body. Clearly, there remains much work to be done to more fully understand </w:t>
      </w:r>
      <w:r w:rsidR="00996F71">
        <w:t>how</w:t>
      </w:r>
      <w:r w:rsidR="002B0755">
        <w:t xml:space="preserve"> exposure to natural environments promotes immediate improvements in state body image, as well as the longer-term effects on trait </w:t>
      </w:r>
      <w:r w:rsidR="009C6365">
        <w:t>body image.</w:t>
      </w:r>
      <w:r w:rsidR="006D1233">
        <w:t xml:space="preserve"> In a similar</w:t>
      </w:r>
      <w:r w:rsidR="00F34154">
        <w:t xml:space="preserve"> vein, more work needs to be don</w:t>
      </w:r>
      <w:r w:rsidR="006D1233">
        <w:t>e to examine how the effects uncovered here might translate to how individuals may view nature films outside the laboratory.</w:t>
      </w:r>
      <w:r w:rsidR="009C6365">
        <w:t xml:space="preserve"> In</w:t>
      </w:r>
      <w:r w:rsidR="00115E4B">
        <w:t xml:space="preserve"> the meantime, the</w:t>
      </w:r>
      <w:r w:rsidR="002B0755">
        <w:t xml:space="preserve"> findings of the present study may offer practitioners a simple intervention technique for promoting healthier body image</w:t>
      </w:r>
      <w:r w:rsidR="009C6365">
        <w:t xml:space="preserve">, particularly </w:t>
      </w:r>
      <w:r w:rsidR="002B0755">
        <w:t>for individuals who may not have easy access to real natural environments (e.g., due to a lack of such environments in the immediate vic</w:t>
      </w:r>
      <w:r w:rsidR="009C6365">
        <w:t xml:space="preserve">inity or who have low mobility), and </w:t>
      </w:r>
      <w:r w:rsidR="00115E4B">
        <w:t xml:space="preserve">also </w:t>
      </w:r>
      <w:r w:rsidR="009C6365">
        <w:t>highlights the potential</w:t>
      </w:r>
      <w:r w:rsidR="00115E4B">
        <w:t xml:space="preserve"> applications</w:t>
      </w:r>
      <w:r w:rsidR="009C6365">
        <w:t xml:space="preserve"> of art-science collaborations (see </w:t>
      </w:r>
      <w:r w:rsidR="00115E4B">
        <w:t xml:space="preserve">Patel, Jackson, Wallis-Redworth, &amp; Rose, 2017; Patel &amp; Toulson, 2014). </w:t>
      </w:r>
    </w:p>
    <w:p w14:paraId="382632FD" w14:textId="1F88B76B" w:rsidR="00596F18" w:rsidRDefault="00596F18" w:rsidP="00596F18">
      <w:pPr>
        <w:spacing w:line="480" w:lineRule="auto"/>
        <w:jc w:val="center"/>
        <w:rPr>
          <w:b/>
        </w:rPr>
      </w:pPr>
      <w:r>
        <w:rPr>
          <w:b/>
        </w:rPr>
        <w:t>Footnotes</w:t>
      </w:r>
    </w:p>
    <w:p w14:paraId="18C4DAD8" w14:textId="54E672AB" w:rsidR="00596F18" w:rsidRPr="008335A7" w:rsidRDefault="00596F18" w:rsidP="008335A7">
      <w:pPr>
        <w:spacing w:line="480" w:lineRule="auto"/>
        <w:rPr>
          <w:lang w:eastAsia="en-US"/>
        </w:rPr>
      </w:pPr>
      <w:r w:rsidRPr="008335A7">
        <w:rPr>
          <w:vertAlign w:val="superscript"/>
        </w:rPr>
        <w:t>1</w:t>
      </w:r>
      <w:r w:rsidRPr="008335A7">
        <w:t xml:space="preserve"> We also re-ran our analyses with counterbalancing order included as a between-subjects variable. There was no main effect of counterbalancing order, </w:t>
      </w:r>
      <w:r w:rsidRPr="008335A7">
        <w:rPr>
          <w:i/>
          <w:color w:val="000000" w:themeColor="text1"/>
        </w:rPr>
        <w:t>F</w:t>
      </w:r>
      <w:r w:rsidRPr="008335A7">
        <w:rPr>
          <w:color w:val="000000" w:themeColor="text1"/>
        </w:rPr>
        <w:t xml:space="preserve">(1, 34) = 0.31, </w:t>
      </w:r>
      <w:r w:rsidRPr="008335A7">
        <w:rPr>
          <w:i/>
          <w:color w:val="000000" w:themeColor="text1"/>
        </w:rPr>
        <w:t>p</w:t>
      </w:r>
      <w:r w:rsidRPr="008335A7">
        <w:rPr>
          <w:color w:val="000000" w:themeColor="text1"/>
        </w:rPr>
        <w:t xml:space="preserve"> = .580, </w:t>
      </w:r>
      <w:r w:rsidRPr="008335A7">
        <w:t>η</w:t>
      </w:r>
      <w:r w:rsidRPr="008335A7">
        <w:rPr>
          <w:vertAlign w:val="subscript"/>
        </w:rPr>
        <w:t>p</w:t>
      </w:r>
      <w:r w:rsidRPr="008335A7">
        <w:rPr>
          <w:vertAlign w:val="superscript"/>
        </w:rPr>
        <w:t>2</w:t>
      </w:r>
      <w:r w:rsidRPr="008335A7">
        <w:t xml:space="preserve"> &lt; .01, and all interactions that included counterbalancing order did not reach significance (all </w:t>
      </w:r>
      <w:r w:rsidRPr="008335A7">
        <w:rPr>
          <w:i/>
        </w:rPr>
        <w:t>Fs</w:t>
      </w:r>
      <w:r w:rsidRPr="008335A7">
        <w:t xml:space="preserve"> </w:t>
      </w:r>
      <w:r w:rsidR="008335A7" w:rsidRPr="008335A7">
        <w:rPr>
          <w:color w:val="545454"/>
          <w:shd w:val="clear" w:color="auto" w:fill="FFFFFF"/>
          <w:lang w:eastAsia="en-US"/>
        </w:rPr>
        <w:t>≤</w:t>
      </w:r>
      <w:r w:rsidR="008335A7" w:rsidRPr="008335A7">
        <w:t xml:space="preserve"> 0.46</w:t>
      </w:r>
      <w:r w:rsidRPr="008335A7">
        <w:t xml:space="preserve">, all </w:t>
      </w:r>
      <w:r w:rsidRPr="008335A7">
        <w:rPr>
          <w:i/>
        </w:rPr>
        <w:t>p</w:t>
      </w:r>
      <w:r w:rsidR="008335A7" w:rsidRPr="008335A7">
        <w:t xml:space="preserve">s </w:t>
      </w:r>
      <w:r w:rsidR="008335A7" w:rsidRPr="008335A7">
        <w:rPr>
          <w:color w:val="545454"/>
          <w:shd w:val="clear" w:color="auto" w:fill="FFFFFF"/>
          <w:lang w:eastAsia="en-US"/>
        </w:rPr>
        <w:t>≥</w:t>
      </w:r>
      <w:r w:rsidR="008335A7" w:rsidRPr="008335A7">
        <w:t xml:space="preserve"> .503</w:t>
      </w:r>
      <w:r w:rsidRPr="008335A7">
        <w:t>, all η</w:t>
      </w:r>
      <w:r w:rsidRPr="008335A7">
        <w:rPr>
          <w:vertAlign w:val="subscript"/>
        </w:rPr>
        <w:t>p</w:t>
      </w:r>
      <w:r w:rsidRPr="008335A7">
        <w:rPr>
          <w:vertAlign w:val="superscript"/>
        </w:rPr>
        <w:t>2</w:t>
      </w:r>
      <w:r w:rsidRPr="008335A7">
        <w:t xml:space="preserve"> </w:t>
      </w:r>
      <w:r w:rsidR="008335A7" w:rsidRPr="008335A7">
        <w:rPr>
          <w:color w:val="545454"/>
          <w:shd w:val="clear" w:color="auto" w:fill="FFFFFF"/>
          <w:lang w:eastAsia="en-US"/>
        </w:rPr>
        <w:t>≤</w:t>
      </w:r>
      <w:r w:rsidR="008335A7">
        <w:t xml:space="preserve"> .01).</w:t>
      </w:r>
    </w:p>
    <w:p w14:paraId="4087AA85" w14:textId="6305E80D" w:rsidR="00AC77AB" w:rsidRPr="00AC77AB" w:rsidRDefault="00AC77AB" w:rsidP="00C5222F">
      <w:pPr>
        <w:spacing w:line="480" w:lineRule="auto"/>
      </w:pPr>
      <w:r>
        <w:rPr>
          <w:b/>
        </w:rPr>
        <w:br w:type="page"/>
      </w:r>
    </w:p>
    <w:p w14:paraId="3AF4F594" w14:textId="0688934D" w:rsidR="00AE0DAE" w:rsidRDefault="001A73D8" w:rsidP="00AE0DAE">
      <w:pPr>
        <w:spacing w:line="480" w:lineRule="auto"/>
        <w:jc w:val="center"/>
        <w:rPr>
          <w:b/>
        </w:rPr>
      </w:pPr>
      <w:r>
        <w:rPr>
          <w:b/>
        </w:rPr>
        <w:t>References</w:t>
      </w:r>
    </w:p>
    <w:p w14:paraId="627DF1F9" w14:textId="77777777" w:rsidR="00BF690E" w:rsidRDefault="00BF690E" w:rsidP="00F1369D">
      <w:pPr>
        <w:autoSpaceDE w:val="0"/>
        <w:autoSpaceDN w:val="0"/>
        <w:adjustRightInd w:val="0"/>
        <w:spacing w:line="480" w:lineRule="auto"/>
        <w:ind w:left="567" w:hanging="567"/>
        <w:rPr>
          <w:color w:val="000000" w:themeColor="text1"/>
          <w:shd w:val="clear" w:color="auto" w:fill="FFFFFF"/>
        </w:rPr>
      </w:pPr>
      <w:r w:rsidRPr="004072DE">
        <w:rPr>
          <w:color w:val="000000" w:themeColor="text1"/>
          <w:shd w:val="clear" w:color="auto" w:fill="FFFFFF"/>
          <w:lang w:val="it-IT"/>
        </w:rPr>
        <w:t xml:space="preserve">Amati, M., Sita, J., Parmehr, E., &amp; McCarthy, C. (2018). </w:t>
      </w:r>
      <w:r>
        <w:rPr>
          <w:color w:val="000000" w:themeColor="text1"/>
          <w:shd w:val="clear" w:color="auto" w:fill="FFFFFF"/>
        </w:rPr>
        <w:t xml:space="preserve">How eye-catching are natural features when walking through a park? Eye-tracking responses to videos of walks. </w:t>
      </w:r>
      <w:r>
        <w:rPr>
          <w:i/>
          <w:color w:val="000000" w:themeColor="text1"/>
          <w:shd w:val="clear" w:color="auto" w:fill="FFFFFF"/>
        </w:rPr>
        <w:t>Urban Forestry and Urban Greening</w:t>
      </w:r>
      <w:r>
        <w:rPr>
          <w:color w:val="000000" w:themeColor="text1"/>
          <w:shd w:val="clear" w:color="auto" w:fill="FFFFFF"/>
        </w:rPr>
        <w:t>, in press. doi:10.1016/j.ufug.2017.12.013</w:t>
      </w:r>
    </w:p>
    <w:p w14:paraId="145864C3" w14:textId="221E319A" w:rsidR="00F5052B" w:rsidRDefault="00F5052B" w:rsidP="00F5052B">
      <w:pPr>
        <w:autoSpaceDE w:val="0"/>
        <w:autoSpaceDN w:val="0"/>
        <w:adjustRightInd w:val="0"/>
        <w:spacing w:line="480" w:lineRule="auto"/>
        <w:ind w:left="567" w:hanging="567"/>
        <w:rPr>
          <w:color w:val="000000" w:themeColor="text1"/>
          <w:shd w:val="clear" w:color="auto" w:fill="FFFFFF"/>
        </w:rPr>
      </w:pPr>
      <w:r>
        <w:rPr>
          <w:color w:val="000000" w:themeColor="text1"/>
          <w:shd w:val="clear" w:color="auto" w:fill="FFFFFF"/>
        </w:rPr>
        <w:t xml:space="preserve">Annerstedt, M., Jönsson, P., Wallergård, M., Johansson, G., Björn, K., Grahn, P., … &amp; Währborg, P. (2013). Inducing physiological stress recovery with sounds of nature in a virtual reality forest – Results from a pilot study. </w:t>
      </w:r>
      <w:r>
        <w:rPr>
          <w:i/>
          <w:color w:val="000000" w:themeColor="text1"/>
          <w:shd w:val="clear" w:color="auto" w:fill="FFFFFF"/>
        </w:rPr>
        <w:t>Physiology and Behavior</w:t>
      </w:r>
      <w:r>
        <w:rPr>
          <w:color w:val="000000" w:themeColor="text1"/>
          <w:shd w:val="clear" w:color="auto" w:fill="FFFFFF"/>
        </w:rPr>
        <w:t xml:space="preserve">, </w:t>
      </w:r>
      <w:r>
        <w:rPr>
          <w:i/>
          <w:color w:val="000000" w:themeColor="text1"/>
          <w:shd w:val="clear" w:color="auto" w:fill="FFFFFF"/>
        </w:rPr>
        <w:t>118</w:t>
      </w:r>
      <w:r>
        <w:rPr>
          <w:color w:val="000000" w:themeColor="text1"/>
          <w:shd w:val="clear" w:color="auto" w:fill="FFFFFF"/>
        </w:rPr>
        <w:t>, 240-250. doi:10.1016/j.physbeh.2013.05.023</w:t>
      </w:r>
    </w:p>
    <w:p w14:paraId="6DE9A0EE" w14:textId="5C3FBF18" w:rsidR="00D3627B" w:rsidRPr="00D3627B" w:rsidRDefault="00D3627B" w:rsidP="00D3627B">
      <w:pPr>
        <w:autoSpaceDE w:val="0"/>
        <w:autoSpaceDN w:val="0"/>
        <w:adjustRightInd w:val="0"/>
        <w:spacing w:line="480" w:lineRule="auto"/>
        <w:ind w:left="567" w:hanging="567"/>
        <w:rPr>
          <w:color w:val="000000" w:themeColor="text1"/>
          <w:lang w:eastAsia="en-US"/>
        </w:rPr>
      </w:pPr>
      <w:r>
        <w:rPr>
          <w:color w:val="000000"/>
          <w:lang w:eastAsia="en-US"/>
        </w:rPr>
        <w:t xml:space="preserve">Berto, R. (2005). Exposure to restorative environments helps restore attentional capacity. </w:t>
      </w:r>
      <w:r>
        <w:rPr>
          <w:i/>
          <w:color w:val="000000"/>
          <w:lang w:eastAsia="en-US"/>
        </w:rPr>
        <w:t xml:space="preserve">Journal </w:t>
      </w:r>
      <w:r w:rsidRPr="00687761">
        <w:rPr>
          <w:i/>
          <w:color w:val="000000" w:themeColor="text1"/>
          <w:lang w:eastAsia="en-US"/>
        </w:rPr>
        <w:t>of Environmental Psychology</w:t>
      </w:r>
      <w:r w:rsidRPr="00687761">
        <w:rPr>
          <w:color w:val="000000" w:themeColor="text1"/>
          <w:lang w:eastAsia="en-US"/>
        </w:rPr>
        <w:t xml:space="preserve">, </w:t>
      </w:r>
      <w:r w:rsidRPr="00687761">
        <w:rPr>
          <w:i/>
          <w:color w:val="000000" w:themeColor="text1"/>
          <w:lang w:eastAsia="en-US"/>
        </w:rPr>
        <w:t>25</w:t>
      </w:r>
      <w:r w:rsidRPr="00687761">
        <w:rPr>
          <w:color w:val="000000" w:themeColor="text1"/>
          <w:lang w:eastAsia="en-US"/>
        </w:rPr>
        <w:t>, 249-259. doi:10.1016/j.jenvp.2005.07.001</w:t>
      </w:r>
    </w:p>
    <w:p w14:paraId="36F4949F" w14:textId="78E536AF" w:rsidR="00AB2F9F" w:rsidRDefault="00AB2F9F" w:rsidP="00F34154">
      <w:pPr>
        <w:autoSpaceDE w:val="0"/>
        <w:autoSpaceDN w:val="0"/>
        <w:adjustRightInd w:val="0"/>
        <w:spacing w:line="480" w:lineRule="auto"/>
        <w:ind w:left="567" w:hanging="567"/>
        <w:rPr>
          <w:color w:val="000000" w:themeColor="text1"/>
          <w:shd w:val="clear" w:color="auto" w:fill="FFFFFF"/>
        </w:rPr>
      </w:pPr>
      <w:r>
        <w:rPr>
          <w:color w:val="000000" w:themeColor="text1"/>
          <w:shd w:val="clear" w:color="auto" w:fill="FFFFFF"/>
        </w:rPr>
        <w:t xml:space="preserve">Calogiuri, G., Litleskare, S., Fagerhaim, K. A., Rydgren, T. L., Brambilla, E., &amp; Thurston, M. (2017). Experiencing nature through immersive and virtual environments: Environmental perceptions, physical engagement, and affective responses during a simulated nature walk. </w:t>
      </w:r>
      <w:r>
        <w:rPr>
          <w:i/>
          <w:color w:val="000000" w:themeColor="text1"/>
          <w:shd w:val="clear" w:color="auto" w:fill="FFFFFF"/>
        </w:rPr>
        <w:t>Frontiers in Psychology</w:t>
      </w:r>
      <w:r>
        <w:rPr>
          <w:color w:val="000000" w:themeColor="text1"/>
          <w:shd w:val="clear" w:color="auto" w:fill="FFFFFF"/>
        </w:rPr>
        <w:t xml:space="preserve">, </w:t>
      </w:r>
      <w:r>
        <w:rPr>
          <w:i/>
          <w:color w:val="000000" w:themeColor="text1"/>
          <w:shd w:val="clear" w:color="auto" w:fill="FFFFFF"/>
        </w:rPr>
        <w:t>8</w:t>
      </w:r>
      <w:r>
        <w:rPr>
          <w:color w:val="000000" w:themeColor="text1"/>
          <w:shd w:val="clear" w:color="auto" w:fill="FFFFFF"/>
        </w:rPr>
        <w:t>, 2321. doi:10.3389/fpsyg.2017.02321</w:t>
      </w:r>
    </w:p>
    <w:p w14:paraId="6E76C58A" w14:textId="740FA85E" w:rsidR="00C318B2" w:rsidRPr="003A4605" w:rsidRDefault="00F1369D" w:rsidP="00F34154">
      <w:pPr>
        <w:autoSpaceDE w:val="0"/>
        <w:autoSpaceDN w:val="0"/>
        <w:adjustRightInd w:val="0"/>
        <w:spacing w:line="480" w:lineRule="auto"/>
        <w:ind w:left="567" w:hanging="567"/>
        <w:rPr>
          <w:color w:val="000000" w:themeColor="text1"/>
          <w:shd w:val="clear" w:color="auto" w:fill="FFFFFF"/>
        </w:rPr>
      </w:pPr>
      <w:r>
        <w:rPr>
          <w:color w:val="000000" w:themeColor="text1"/>
          <w:shd w:val="clear" w:color="auto" w:fill="FFFFFF"/>
        </w:rPr>
        <w:t xml:space="preserve">de Kort, Y. A. W., Meijnders, A. L., Sponselee, A. A. G., &amp; IJsselsteijn, W. A. (2006). What’s wrong with virtual trees? Restoring from stress in a mediated environment. </w:t>
      </w:r>
      <w:r w:rsidRPr="00D478AC">
        <w:rPr>
          <w:i/>
          <w:color w:val="000000" w:themeColor="text1"/>
          <w:shd w:val="clear" w:color="auto" w:fill="FFFFFF"/>
        </w:rPr>
        <w:t>Journal of Environmental Psychology</w:t>
      </w:r>
      <w:r w:rsidRPr="00D478AC">
        <w:rPr>
          <w:color w:val="000000" w:themeColor="text1"/>
          <w:shd w:val="clear" w:color="auto" w:fill="FFFFFF"/>
        </w:rPr>
        <w:t xml:space="preserve">, </w:t>
      </w:r>
      <w:r w:rsidRPr="00D478AC">
        <w:rPr>
          <w:i/>
          <w:color w:val="000000" w:themeColor="text1"/>
          <w:shd w:val="clear" w:color="auto" w:fill="FFFFFF"/>
        </w:rPr>
        <w:t>26</w:t>
      </w:r>
      <w:r w:rsidRPr="00D478AC">
        <w:rPr>
          <w:color w:val="000000" w:themeColor="text1"/>
          <w:shd w:val="clear" w:color="auto" w:fill="FFFFFF"/>
        </w:rPr>
        <w:t>, 309-320. doi:10.1016/j.envp.2006.09.001</w:t>
      </w:r>
    </w:p>
    <w:p w14:paraId="3116E165" w14:textId="77777777" w:rsidR="00D478AC" w:rsidRDefault="00D478AC" w:rsidP="00F34154">
      <w:pPr>
        <w:autoSpaceDE w:val="0"/>
        <w:autoSpaceDN w:val="0"/>
        <w:adjustRightInd w:val="0"/>
        <w:spacing w:line="480" w:lineRule="auto"/>
        <w:ind w:left="567" w:hanging="567"/>
        <w:rPr>
          <w:color w:val="000000"/>
          <w:shd w:val="clear" w:color="auto" w:fill="FFFFFF"/>
        </w:rPr>
      </w:pPr>
      <w:r w:rsidRPr="00ED3AD6">
        <w:rPr>
          <w:lang w:val="de-DE"/>
        </w:rPr>
        <w:t xml:space="preserve">Dorr, M., Martinetz, T., Gegenfurtner, K. R., &amp; Barth, E. (2010). </w:t>
      </w:r>
      <w:r w:rsidRPr="00D478AC">
        <w:t xml:space="preserve">Variability of eye movements when viewing dynamic natural scenes. </w:t>
      </w:r>
      <w:r w:rsidRPr="00D478AC">
        <w:rPr>
          <w:i/>
        </w:rPr>
        <w:t>Journal of Vision</w:t>
      </w:r>
      <w:r w:rsidRPr="00D478AC">
        <w:t xml:space="preserve">, </w:t>
      </w:r>
      <w:r w:rsidRPr="00D478AC">
        <w:rPr>
          <w:i/>
        </w:rPr>
        <w:t>10</w:t>
      </w:r>
      <w:r>
        <w:t>, 28. doi:</w:t>
      </w:r>
      <w:r w:rsidRPr="00D478AC">
        <w:rPr>
          <w:color w:val="000000"/>
          <w:shd w:val="clear" w:color="auto" w:fill="FFFFFF"/>
        </w:rPr>
        <w:t>10.1167/10.10.28.</w:t>
      </w:r>
    </w:p>
    <w:p w14:paraId="1FA315C4" w14:textId="57DC3BF2" w:rsidR="00AB2F9F" w:rsidRPr="00AB2F9F" w:rsidRDefault="00AB2F9F" w:rsidP="00D478AC">
      <w:pPr>
        <w:autoSpaceDE w:val="0"/>
        <w:autoSpaceDN w:val="0"/>
        <w:adjustRightInd w:val="0"/>
        <w:spacing w:line="480" w:lineRule="auto"/>
        <w:ind w:left="567" w:hanging="567"/>
        <w:rPr>
          <w:color w:val="000000"/>
          <w:shd w:val="clear" w:color="auto" w:fill="FFFFFF"/>
        </w:rPr>
      </w:pPr>
      <w:r>
        <w:t>Foulsham, T.</w:t>
      </w:r>
      <w:r>
        <w:rPr>
          <w:color w:val="000000"/>
          <w:shd w:val="clear" w:color="auto" w:fill="FFFFFF"/>
        </w:rPr>
        <w:t xml:space="preserve">, Walker, E., &amp; Kingstone, A. (2011)., The where, what, and when of gaze allocation in the lab and the natural environment. </w:t>
      </w:r>
      <w:r>
        <w:rPr>
          <w:i/>
          <w:color w:val="000000"/>
          <w:shd w:val="clear" w:color="auto" w:fill="FFFFFF"/>
        </w:rPr>
        <w:t>Vision Research</w:t>
      </w:r>
      <w:r>
        <w:rPr>
          <w:color w:val="000000"/>
          <w:shd w:val="clear" w:color="auto" w:fill="FFFFFF"/>
        </w:rPr>
        <w:t xml:space="preserve">, </w:t>
      </w:r>
      <w:r>
        <w:rPr>
          <w:i/>
          <w:color w:val="000000"/>
          <w:shd w:val="clear" w:color="auto" w:fill="FFFFFF"/>
        </w:rPr>
        <w:t>51</w:t>
      </w:r>
      <w:r>
        <w:rPr>
          <w:color w:val="000000"/>
          <w:shd w:val="clear" w:color="auto" w:fill="FFFFFF"/>
        </w:rPr>
        <w:t>, 1920-1931. doi:10.1016/j.visres.2011.07.002</w:t>
      </w:r>
    </w:p>
    <w:p w14:paraId="55D1A0CE" w14:textId="77777777" w:rsidR="00B26A24" w:rsidRDefault="00B26A24" w:rsidP="00B26A24">
      <w:pPr>
        <w:autoSpaceDE w:val="0"/>
        <w:autoSpaceDN w:val="0"/>
        <w:adjustRightInd w:val="0"/>
        <w:spacing w:line="480" w:lineRule="auto"/>
        <w:ind w:left="567" w:hanging="567"/>
        <w:rPr>
          <w:color w:val="000000" w:themeColor="text1"/>
          <w:shd w:val="clear" w:color="auto" w:fill="FFFFFF"/>
        </w:rPr>
      </w:pPr>
      <w:r>
        <w:rPr>
          <w:color w:val="000000" w:themeColor="text1"/>
          <w:shd w:val="clear" w:color="auto" w:fill="FFFFFF"/>
        </w:rPr>
        <w:t xml:space="preserve">Heft, H., &amp; Nasar, J. L. (2000). Evaluating environmental scenes using dynamic versus static displays. </w:t>
      </w:r>
      <w:r>
        <w:rPr>
          <w:i/>
          <w:color w:val="000000" w:themeColor="text1"/>
          <w:shd w:val="clear" w:color="auto" w:fill="FFFFFF"/>
        </w:rPr>
        <w:t>Environment and Behavior</w:t>
      </w:r>
      <w:r>
        <w:rPr>
          <w:color w:val="000000" w:themeColor="text1"/>
          <w:shd w:val="clear" w:color="auto" w:fill="FFFFFF"/>
        </w:rPr>
        <w:t xml:space="preserve">, </w:t>
      </w:r>
      <w:r>
        <w:rPr>
          <w:i/>
          <w:color w:val="000000" w:themeColor="text1"/>
          <w:shd w:val="clear" w:color="auto" w:fill="FFFFFF"/>
        </w:rPr>
        <w:t>32</w:t>
      </w:r>
      <w:r>
        <w:rPr>
          <w:color w:val="000000" w:themeColor="text1"/>
          <w:shd w:val="clear" w:color="auto" w:fill="FFFFFF"/>
        </w:rPr>
        <w:t>, 301-322. doi:10.1177/0013916500323001</w:t>
      </w:r>
    </w:p>
    <w:p w14:paraId="6308BEBC" w14:textId="2A1D9C1F" w:rsidR="00D3627B" w:rsidRPr="00D3627B" w:rsidRDefault="00D3627B" w:rsidP="00D3627B">
      <w:pPr>
        <w:spacing w:line="480" w:lineRule="auto"/>
        <w:ind w:left="567" w:hanging="567"/>
        <w:rPr>
          <w:bdr w:val="none" w:sz="0" w:space="0" w:color="auto" w:frame="1"/>
          <w:shd w:val="clear" w:color="auto" w:fill="FFFFFF"/>
        </w:rPr>
      </w:pPr>
      <w:r>
        <w:rPr>
          <w:bdr w:val="none" w:sz="0" w:space="0" w:color="auto" w:frame="1"/>
          <w:shd w:val="clear" w:color="auto" w:fill="FFFFFF"/>
        </w:rPr>
        <w:t xml:space="preserve">Homan, K. J. (2016). Factor structure and psychometric properties of a state version of the Body Appreciation Scale-2. </w:t>
      </w:r>
      <w:r>
        <w:rPr>
          <w:i/>
          <w:bdr w:val="none" w:sz="0" w:space="0" w:color="auto" w:frame="1"/>
          <w:shd w:val="clear" w:color="auto" w:fill="FFFFFF"/>
        </w:rPr>
        <w:t>Body Image</w:t>
      </w:r>
      <w:r>
        <w:rPr>
          <w:bdr w:val="none" w:sz="0" w:space="0" w:color="auto" w:frame="1"/>
          <w:shd w:val="clear" w:color="auto" w:fill="FFFFFF"/>
        </w:rPr>
        <w:t xml:space="preserve">, </w:t>
      </w:r>
      <w:r>
        <w:rPr>
          <w:i/>
          <w:bdr w:val="none" w:sz="0" w:space="0" w:color="auto" w:frame="1"/>
          <w:shd w:val="clear" w:color="auto" w:fill="FFFFFF"/>
        </w:rPr>
        <w:t>19</w:t>
      </w:r>
      <w:r>
        <w:rPr>
          <w:bdr w:val="none" w:sz="0" w:space="0" w:color="auto" w:frame="1"/>
          <w:shd w:val="clear" w:color="auto" w:fill="FFFFFF"/>
        </w:rPr>
        <w:t xml:space="preserve">, 204-207. </w:t>
      </w:r>
      <w:r w:rsidRPr="00B8423E">
        <w:rPr>
          <w:bdr w:val="none" w:sz="0" w:space="0" w:color="auto" w:frame="1"/>
          <w:shd w:val="clear" w:color="auto" w:fill="FFFFFF"/>
        </w:rPr>
        <w:t>doi:10.1016/j.bodyim.2016.10.004</w:t>
      </w:r>
    </w:p>
    <w:p w14:paraId="6612D2C1" w14:textId="1C467A35" w:rsidR="00B26A24" w:rsidRDefault="00B26A24" w:rsidP="00B83DF2">
      <w:pPr>
        <w:autoSpaceDE w:val="0"/>
        <w:autoSpaceDN w:val="0"/>
        <w:adjustRightInd w:val="0"/>
        <w:spacing w:line="480" w:lineRule="auto"/>
        <w:ind w:left="567" w:hanging="567"/>
        <w:rPr>
          <w:color w:val="000000" w:themeColor="text1"/>
          <w:shd w:val="clear" w:color="auto" w:fill="FFFFFF"/>
        </w:rPr>
      </w:pPr>
      <w:r>
        <w:rPr>
          <w:color w:val="000000" w:themeColor="text1"/>
          <w:shd w:val="clear" w:color="auto" w:fill="FFFFFF"/>
        </w:rPr>
        <w:t>Huang, S.-C.</w:t>
      </w:r>
      <w:r w:rsidR="00B83DF2">
        <w:rPr>
          <w:color w:val="000000" w:themeColor="text1"/>
          <w:shd w:val="clear" w:color="auto" w:fill="FFFFFF"/>
        </w:rPr>
        <w:t xml:space="preserve"> L., Parsons, R., &amp; Tassinary, L. G. (2004). An exploratory approach for using videos to represent dynamic environments. </w:t>
      </w:r>
      <w:r w:rsidR="00B83DF2">
        <w:rPr>
          <w:i/>
          <w:color w:val="000000" w:themeColor="text1"/>
          <w:shd w:val="clear" w:color="auto" w:fill="FFFFFF"/>
        </w:rPr>
        <w:t>Landscape Research</w:t>
      </w:r>
      <w:r w:rsidR="00B83DF2">
        <w:rPr>
          <w:color w:val="000000" w:themeColor="text1"/>
          <w:shd w:val="clear" w:color="auto" w:fill="FFFFFF"/>
        </w:rPr>
        <w:t xml:space="preserve">, </w:t>
      </w:r>
      <w:r w:rsidR="00B83DF2">
        <w:rPr>
          <w:i/>
          <w:color w:val="000000" w:themeColor="text1"/>
          <w:shd w:val="clear" w:color="auto" w:fill="FFFFFF"/>
        </w:rPr>
        <w:t>29</w:t>
      </w:r>
      <w:r w:rsidR="00B83DF2">
        <w:rPr>
          <w:color w:val="000000" w:themeColor="text1"/>
          <w:shd w:val="clear" w:color="auto" w:fill="FFFFFF"/>
        </w:rPr>
        <w:t>, 205-218. doi:10.1080/01426390410001690356 (Corrigendum: 2005, vol. 30, 431</w:t>
      </w:r>
      <w:r w:rsidR="00F34154">
        <w:rPr>
          <w:color w:val="000000" w:themeColor="text1"/>
          <w:shd w:val="clear" w:color="auto" w:fill="FFFFFF"/>
        </w:rPr>
        <w:t>, doi:10.1080/01426390500193114)</w:t>
      </w:r>
    </w:p>
    <w:p w14:paraId="66F0B857" w14:textId="31D8274A" w:rsidR="000C52F0" w:rsidRDefault="000C52F0" w:rsidP="00AB2F9F">
      <w:pPr>
        <w:autoSpaceDE w:val="0"/>
        <w:autoSpaceDN w:val="0"/>
        <w:adjustRightInd w:val="0"/>
        <w:spacing w:line="480" w:lineRule="auto"/>
        <w:ind w:left="567" w:hanging="567"/>
        <w:rPr>
          <w:color w:val="000000" w:themeColor="text1"/>
          <w:shd w:val="clear" w:color="auto" w:fill="FFFFFF"/>
        </w:rPr>
      </w:pPr>
      <w:r>
        <w:rPr>
          <w:color w:val="000000" w:themeColor="text1"/>
          <w:shd w:val="clear" w:color="auto" w:fill="FFFFFF"/>
        </w:rPr>
        <w:t xml:space="preserve">Kjellgren, A., &amp; Buhrkall, H. (2010). A comparison of the restorative effect of a natural environment with that of a simulated natural environment. </w:t>
      </w:r>
      <w:r>
        <w:rPr>
          <w:i/>
          <w:color w:val="000000" w:themeColor="text1"/>
          <w:shd w:val="clear" w:color="auto" w:fill="FFFFFF"/>
        </w:rPr>
        <w:t>Journal of Environmental Psychology</w:t>
      </w:r>
      <w:r>
        <w:rPr>
          <w:color w:val="000000" w:themeColor="text1"/>
          <w:shd w:val="clear" w:color="auto" w:fill="FFFFFF"/>
        </w:rPr>
        <w:t xml:space="preserve">, </w:t>
      </w:r>
      <w:r>
        <w:rPr>
          <w:i/>
          <w:color w:val="000000" w:themeColor="text1"/>
          <w:shd w:val="clear" w:color="auto" w:fill="FFFFFF"/>
        </w:rPr>
        <w:t>30</w:t>
      </w:r>
      <w:r>
        <w:rPr>
          <w:color w:val="000000" w:themeColor="text1"/>
          <w:shd w:val="clear" w:color="auto" w:fill="FFFFFF"/>
        </w:rPr>
        <w:t>, 464-472. doi:</w:t>
      </w:r>
      <w:r w:rsidR="00FB0D92">
        <w:rPr>
          <w:color w:val="000000" w:themeColor="text1"/>
          <w:shd w:val="clear" w:color="auto" w:fill="FFFFFF"/>
        </w:rPr>
        <w:t>10.1016/j.envp.2010.01.001</w:t>
      </w:r>
    </w:p>
    <w:p w14:paraId="6F5FFADA" w14:textId="042489FD" w:rsidR="00D3627B" w:rsidRPr="00D3627B" w:rsidRDefault="00D3627B" w:rsidP="00D3627B">
      <w:pPr>
        <w:spacing w:line="480" w:lineRule="auto"/>
        <w:ind w:left="567" w:hanging="567"/>
        <w:rPr>
          <w:color w:val="000000"/>
          <w:lang w:eastAsia="en-US"/>
        </w:rPr>
      </w:pPr>
      <w:r>
        <w:rPr>
          <w:color w:val="000000"/>
          <w:lang w:eastAsia="en-US"/>
        </w:rPr>
        <w:t xml:space="preserve">Korpela, M. K., &amp; Hartig, T. (1996). Restorative qualities of favorite places. </w:t>
      </w:r>
      <w:r>
        <w:rPr>
          <w:i/>
          <w:color w:val="000000"/>
          <w:lang w:eastAsia="en-US"/>
        </w:rPr>
        <w:t>Journal of Environmental Psychology</w:t>
      </w:r>
      <w:r>
        <w:rPr>
          <w:color w:val="000000"/>
          <w:lang w:eastAsia="en-US"/>
        </w:rPr>
        <w:t xml:space="preserve">, </w:t>
      </w:r>
      <w:r>
        <w:rPr>
          <w:i/>
          <w:color w:val="000000"/>
          <w:lang w:eastAsia="en-US"/>
        </w:rPr>
        <w:t>12</w:t>
      </w:r>
      <w:r>
        <w:rPr>
          <w:color w:val="000000"/>
          <w:lang w:eastAsia="en-US"/>
        </w:rPr>
        <w:t>, 249-258. doi:10.1006/jevp.1996.0018</w:t>
      </w:r>
    </w:p>
    <w:p w14:paraId="3BDCDF1C" w14:textId="77777777" w:rsidR="000E004B" w:rsidRDefault="000E004B" w:rsidP="00B26A24">
      <w:pPr>
        <w:autoSpaceDE w:val="0"/>
        <w:autoSpaceDN w:val="0"/>
        <w:adjustRightInd w:val="0"/>
        <w:spacing w:line="480" w:lineRule="auto"/>
        <w:ind w:left="567" w:hanging="567"/>
        <w:rPr>
          <w:color w:val="000000" w:themeColor="text1"/>
          <w:shd w:val="clear" w:color="auto" w:fill="FFFFFF"/>
        </w:rPr>
      </w:pPr>
      <w:r w:rsidRPr="00ED3AD6">
        <w:rPr>
          <w:color w:val="000000" w:themeColor="text1"/>
          <w:shd w:val="clear" w:color="auto" w:fill="FFFFFF"/>
          <w:lang w:val="nb-NO"/>
        </w:rPr>
        <w:t xml:space="preserve">Kroh, D. P., &amp; Gimblett, R. H. (1992). </w:t>
      </w:r>
      <w:r>
        <w:rPr>
          <w:color w:val="000000" w:themeColor="text1"/>
          <w:shd w:val="clear" w:color="auto" w:fill="FFFFFF"/>
        </w:rPr>
        <w:t xml:space="preserve">Comparing live experience with pictures in articulating landscape preference. </w:t>
      </w:r>
      <w:r>
        <w:rPr>
          <w:i/>
          <w:color w:val="000000" w:themeColor="text1"/>
          <w:shd w:val="clear" w:color="auto" w:fill="FFFFFF"/>
        </w:rPr>
        <w:t>Landscape Research</w:t>
      </w:r>
      <w:r>
        <w:rPr>
          <w:color w:val="000000" w:themeColor="text1"/>
          <w:shd w:val="clear" w:color="auto" w:fill="FFFFFF"/>
        </w:rPr>
        <w:t xml:space="preserve">, </w:t>
      </w:r>
      <w:r>
        <w:rPr>
          <w:i/>
          <w:color w:val="000000" w:themeColor="text1"/>
          <w:shd w:val="clear" w:color="auto" w:fill="FFFFFF"/>
        </w:rPr>
        <w:t>17</w:t>
      </w:r>
      <w:r>
        <w:rPr>
          <w:color w:val="000000" w:themeColor="text1"/>
          <w:shd w:val="clear" w:color="auto" w:fill="FFFFFF"/>
        </w:rPr>
        <w:t>, 58-69. doi:10.1080/01426399208706</w:t>
      </w:r>
      <w:r w:rsidR="00B26A24">
        <w:rPr>
          <w:color w:val="000000" w:themeColor="text1"/>
          <w:shd w:val="clear" w:color="auto" w:fill="FFFFFF"/>
        </w:rPr>
        <w:t>362</w:t>
      </w:r>
    </w:p>
    <w:p w14:paraId="23681887" w14:textId="77777777" w:rsidR="000E02C0" w:rsidRDefault="000E02C0" w:rsidP="000E02C0">
      <w:pPr>
        <w:autoSpaceDE w:val="0"/>
        <w:autoSpaceDN w:val="0"/>
        <w:adjustRightInd w:val="0"/>
        <w:spacing w:line="480" w:lineRule="auto"/>
        <w:ind w:left="567" w:hanging="567"/>
      </w:pPr>
      <w:r>
        <w:rPr>
          <w:color w:val="000000" w:themeColor="text1"/>
          <w:shd w:val="clear" w:color="auto" w:fill="FFFFFF"/>
        </w:rPr>
        <w:t xml:space="preserve">Mayer, S. F., Frantz, C. M., Bruehlman-Senecal, E., &amp; Dolliver, K. (2009). Why is nature beneficial? The role of connectedness to nature. </w:t>
      </w:r>
      <w:r>
        <w:rPr>
          <w:i/>
          <w:color w:val="000000" w:themeColor="text1"/>
          <w:shd w:val="clear" w:color="auto" w:fill="FFFFFF"/>
        </w:rPr>
        <w:t>Environment and Behavior</w:t>
      </w:r>
      <w:r>
        <w:rPr>
          <w:color w:val="000000" w:themeColor="text1"/>
          <w:shd w:val="clear" w:color="auto" w:fill="FFFFFF"/>
        </w:rPr>
        <w:t xml:space="preserve">, </w:t>
      </w:r>
      <w:r>
        <w:rPr>
          <w:i/>
          <w:color w:val="000000" w:themeColor="text1"/>
          <w:shd w:val="clear" w:color="auto" w:fill="FFFFFF"/>
        </w:rPr>
        <w:t>41</w:t>
      </w:r>
      <w:r>
        <w:rPr>
          <w:color w:val="000000" w:themeColor="text1"/>
          <w:shd w:val="clear" w:color="auto" w:fill="FFFFFF"/>
        </w:rPr>
        <w:t>, 607-643. doi:</w:t>
      </w:r>
      <w:r w:rsidRPr="000E02C0">
        <w:t xml:space="preserve">10.1177/0013916508319745 </w:t>
      </w:r>
    </w:p>
    <w:p w14:paraId="6B81C756" w14:textId="7018D37F" w:rsidR="00D478AC" w:rsidRPr="00D478AC" w:rsidRDefault="00D478AC" w:rsidP="000E02C0">
      <w:pPr>
        <w:autoSpaceDE w:val="0"/>
        <w:autoSpaceDN w:val="0"/>
        <w:adjustRightInd w:val="0"/>
        <w:spacing w:line="480" w:lineRule="auto"/>
        <w:ind w:left="567" w:hanging="567"/>
      </w:pPr>
      <w:r>
        <w:t xml:space="preserve">McAllister, E., Bhullar, N., &amp; Schutte, N. S. (2017). Into the woods or a stroll in the park: How virtual contact with nature impacts positive and negative affect. </w:t>
      </w:r>
      <w:r>
        <w:rPr>
          <w:i/>
        </w:rPr>
        <w:t>International Journal of Environmental Research and Public Health</w:t>
      </w:r>
      <w:r>
        <w:t xml:space="preserve">, </w:t>
      </w:r>
      <w:r>
        <w:rPr>
          <w:i/>
        </w:rPr>
        <w:t>14</w:t>
      </w:r>
      <w:r w:rsidR="00F34154">
        <w:t>, 786. d</w:t>
      </w:r>
      <w:r>
        <w:t>oi:10.3390/ijerph14070786</w:t>
      </w:r>
    </w:p>
    <w:p w14:paraId="6CC91557" w14:textId="77777777" w:rsidR="00B26A24" w:rsidRDefault="00B26A24" w:rsidP="00B26A24">
      <w:pPr>
        <w:autoSpaceDE w:val="0"/>
        <w:autoSpaceDN w:val="0"/>
        <w:adjustRightInd w:val="0"/>
        <w:spacing w:line="480" w:lineRule="auto"/>
        <w:ind w:left="567" w:hanging="567"/>
        <w:rPr>
          <w:color w:val="000000" w:themeColor="text1"/>
          <w:shd w:val="clear" w:color="auto" w:fill="FFFFFF"/>
        </w:rPr>
      </w:pPr>
      <w:r>
        <w:rPr>
          <w:color w:val="000000" w:themeColor="text1"/>
          <w:shd w:val="clear" w:color="auto" w:fill="FFFFFF"/>
        </w:rPr>
        <w:t xml:space="preserve">Mitten, S., &amp; D’Amore, C. (2018). The nature of body image: The relationship between women’s body image and physical activity in natural environments. In D. A. Vakoch &amp; S. Mickey (Eds.), </w:t>
      </w:r>
      <w:r>
        <w:rPr>
          <w:i/>
          <w:color w:val="000000" w:themeColor="text1"/>
          <w:shd w:val="clear" w:color="auto" w:fill="FFFFFF"/>
        </w:rPr>
        <w:t>Women and nature? Beyond dualism in gender, body, and environment</w:t>
      </w:r>
      <w:r>
        <w:rPr>
          <w:color w:val="000000" w:themeColor="text1"/>
          <w:shd w:val="clear" w:color="auto" w:fill="FFFFFF"/>
        </w:rPr>
        <w:t xml:space="preserve"> (pp. 96-116). London: Routledge. </w:t>
      </w:r>
    </w:p>
    <w:p w14:paraId="7944A868" w14:textId="77777777" w:rsidR="00D478AC" w:rsidRDefault="00D478AC" w:rsidP="00D478AC">
      <w:pPr>
        <w:autoSpaceDE w:val="0"/>
        <w:autoSpaceDN w:val="0"/>
        <w:adjustRightInd w:val="0"/>
        <w:spacing w:line="480" w:lineRule="auto"/>
        <w:ind w:left="567" w:hanging="567"/>
        <w:rPr>
          <w:color w:val="333333"/>
          <w:shd w:val="clear" w:color="auto" w:fill="FFFFFF"/>
        </w:rPr>
      </w:pPr>
      <w:r>
        <w:rPr>
          <w:color w:val="000000" w:themeColor="text1"/>
          <w:shd w:val="clear" w:color="auto" w:fill="FFFFFF"/>
        </w:rPr>
        <w:t xml:space="preserve">Nadkarni, N. M., Hasbach, P. H., Thys, T., Crockett, E. G., &amp; Schnacker, L. (2017). Impact of nature imagery on people in severely nature-deprived environments. </w:t>
      </w:r>
      <w:r>
        <w:rPr>
          <w:i/>
          <w:color w:val="000000" w:themeColor="text1"/>
          <w:shd w:val="clear" w:color="auto" w:fill="FFFFFF"/>
        </w:rPr>
        <w:t xml:space="preserve">Frontiers in </w:t>
      </w:r>
      <w:r w:rsidRPr="00D478AC">
        <w:rPr>
          <w:i/>
          <w:color w:val="000000" w:themeColor="text1"/>
          <w:shd w:val="clear" w:color="auto" w:fill="FFFFFF"/>
        </w:rPr>
        <w:t>Ecology and the Environment</w:t>
      </w:r>
      <w:r w:rsidRPr="00D478AC">
        <w:rPr>
          <w:color w:val="000000" w:themeColor="text1"/>
          <w:shd w:val="clear" w:color="auto" w:fill="FFFFFF"/>
        </w:rPr>
        <w:t xml:space="preserve">, </w:t>
      </w:r>
      <w:r w:rsidRPr="00D478AC">
        <w:rPr>
          <w:i/>
          <w:color w:val="000000" w:themeColor="text1"/>
          <w:shd w:val="clear" w:color="auto" w:fill="FFFFFF"/>
        </w:rPr>
        <w:t>15</w:t>
      </w:r>
      <w:r w:rsidRPr="00D478AC">
        <w:rPr>
          <w:color w:val="000000" w:themeColor="text1"/>
          <w:shd w:val="clear" w:color="auto" w:fill="FFFFFF"/>
        </w:rPr>
        <w:t>, 395-403. doi:</w:t>
      </w:r>
      <w:r w:rsidRPr="00D478AC">
        <w:rPr>
          <w:color w:val="333333"/>
          <w:shd w:val="clear" w:color="auto" w:fill="FFFFFF"/>
        </w:rPr>
        <w:t>10.1002/fee.1518</w:t>
      </w:r>
    </w:p>
    <w:p w14:paraId="17BB15BD" w14:textId="279A7E40" w:rsidR="009C6365" w:rsidRDefault="009C6365" w:rsidP="00D478AC">
      <w:pPr>
        <w:autoSpaceDE w:val="0"/>
        <w:autoSpaceDN w:val="0"/>
        <w:adjustRightInd w:val="0"/>
        <w:spacing w:line="480" w:lineRule="auto"/>
        <w:ind w:left="567" w:hanging="567"/>
        <w:rPr>
          <w:color w:val="333333"/>
          <w:shd w:val="clear" w:color="auto" w:fill="FFFFFF"/>
        </w:rPr>
      </w:pPr>
      <w:r>
        <w:rPr>
          <w:color w:val="333333"/>
          <w:shd w:val="clear" w:color="auto" w:fill="FFFFFF"/>
        </w:rPr>
        <w:t xml:space="preserve">Patel, S., &amp; Toulson, E. R. (2014). Educating and enhancing compassion, emotion, and reflective professional choice practice through contemporary digital filmmaking. In R. Neves-Silva, G. A. Tsihrintzis, V. Uskov, R. J., Howlett, &amp; L. C. Jain (Eds.), </w:t>
      </w:r>
      <w:r>
        <w:rPr>
          <w:i/>
          <w:color w:val="333333"/>
          <w:shd w:val="clear" w:color="auto" w:fill="FFFFFF"/>
        </w:rPr>
        <w:t>Smart digital futures 2014</w:t>
      </w:r>
      <w:r>
        <w:rPr>
          <w:color w:val="333333"/>
          <w:shd w:val="clear" w:color="auto" w:fill="FFFFFF"/>
        </w:rPr>
        <w:t xml:space="preserve"> (pp. 582-591). Clifton, VA: IOS Press. </w:t>
      </w:r>
    </w:p>
    <w:p w14:paraId="37AC0525" w14:textId="7BDF62A0" w:rsidR="00F90EB6" w:rsidRPr="00115E4B" w:rsidRDefault="009C6365" w:rsidP="00115E4B">
      <w:pPr>
        <w:autoSpaceDE w:val="0"/>
        <w:autoSpaceDN w:val="0"/>
        <w:adjustRightInd w:val="0"/>
        <w:spacing w:line="480" w:lineRule="auto"/>
        <w:ind w:left="567" w:hanging="567"/>
        <w:rPr>
          <w:color w:val="333333"/>
          <w:shd w:val="clear" w:color="auto" w:fill="FFFFFF"/>
        </w:rPr>
      </w:pPr>
      <w:r>
        <w:rPr>
          <w:color w:val="333333"/>
          <w:shd w:val="clear" w:color="auto" w:fill="FFFFFF"/>
        </w:rPr>
        <w:t xml:space="preserve">Patel, S., Jackson, S., Wallis-Redworth, M., &amp; Rose, L. (2017). Art and science: Promoting empathy through film. </w:t>
      </w:r>
      <w:r>
        <w:rPr>
          <w:i/>
          <w:color w:val="333333"/>
          <w:shd w:val="clear" w:color="auto" w:fill="FFFFFF"/>
        </w:rPr>
        <w:t>British Journal of Midwifery</w:t>
      </w:r>
      <w:r>
        <w:rPr>
          <w:color w:val="333333"/>
          <w:shd w:val="clear" w:color="auto" w:fill="FFFFFF"/>
        </w:rPr>
        <w:t xml:space="preserve">, </w:t>
      </w:r>
      <w:r>
        <w:rPr>
          <w:i/>
          <w:color w:val="333333"/>
          <w:shd w:val="clear" w:color="auto" w:fill="FFFFFF"/>
        </w:rPr>
        <w:t>25</w:t>
      </w:r>
      <w:r>
        <w:rPr>
          <w:color w:val="333333"/>
          <w:shd w:val="clear" w:color="auto" w:fill="FFFFFF"/>
        </w:rPr>
        <w:t xml:space="preserve">, </w:t>
      </w:r>
      <w:r w:rsidR="00115E4B">
        <w:rPr>
          <w:color w:val="333333"/>
          <w:shd w:val="clear" w:color="auto" w:fill="FFFFFF"/>
        </w:rPr>
        <w:t>734-740. doi:10.12968/bjom.2017.25.11.734</w:t>
      </w:r>
    </w:p>
    <w:p w14:paraId="7E3096BE" w14:textId="64D9E94E" w:rsidR="00E82173" w:rsidRPr="00E82173" w:rsidRDefault="00E82173" w:rsidP="00E82173">
      <w:pPr>
        <w:spacing w:line="480" w:lineRule="auto"/>
        <w:ind w:left="567" w:hanging="567"/>
        <w:rPr>
          <w:color w:val="000000" w:themeColor="text1"/>
        </w:rPr>
      </w:pPr>
      <w:r>
        <w:rPr>
          <w:color w:val="000000" w:themeColor="text1"/>
        </w:rPr>
        <w:t xml:space="preserve">Pearson, D. G., &amp; Craig, T. (2014). The great outdoors? Exploring the mental health benefits of natural environments. </w:t>
      </w:r>
      <w:r>
        <w:rPr>
          <w:i/>
          <w:color w:val="000000" w:themeColor="text1"/>
        </w:rPr>
        <w:t>Frontiers in Psychology</w:t>
      </w:r>
      <w:r>
        <w:rPr>
          <w:color w:val="000000" w:themeColor="text1"/>
        </w:rPr>
        <w:t xml:space="preserve">, </w:t>
      </w:r>
      <w:r>
        <w:rPr>
          <w:i/>
          <w:color w:val="000000" w:themeColor="text1"/>
        </w:rPr>
        <w:t>5</w:t>
      </w:r>
      <w:r>
        <w:rPr>
          <w:color w:val="000000" w:themeColor="text1"/>
        </w:rPr>
        <w:t>, 1178. doi:10.3389/fpsyg.2014.01178</w:t>
      </w:r>
    </w:p>
    <w:p w14:paraId="5B528CEA" w14:textId="77777777" w:rsidR="001A73D8" w:rsidRPr="001A73D8" w:rsidRDefault="001A73D8" w:rsidP="001A73D8">
      <w:pPr>
        <w:spacing w:line="480" w:lineRule="auto"/>
        <w:ind w:left="567" w:hanging="567"/>
      </w:pPr>
      <w:r w:rsidRPr="004072DE">
        <w:rPr>
          <w:lang w:val="pl-PL"/>
        </w:rPr>
        <w:t xml:space="preserve">Swami, V., Barron, D., &amp; Furnham, A. (2018). </w:t>
      </w:r>
      <w:r>
        <w:t xml:space="preserve">Exposure to natural environments, and photographs of natural environments, promotes more positive body image. </w:t>
      </w:r>
      <w:r>
        <w:rPr>
          <w:i/>
        </w:rPr>
        <w:t>Body Image</w:t>
      </w:r>
      <w:r>
        <w:t xml:space="preserve">, </w:t>
      </w:r>
      <w:r>
        <w:rPr>
          <w:i/>
        </w:rPr>
        <w:t>24</w:t>
      </w:r>
      <w:r>
        <w:t>, 82-94. doi:10.1016/j.bodyim.2017.12.006</w:t>
      </w:r>
    </w:p>
    <w:p w14:paraId="08F4D922" w14:textId="77777777" w:rsidR="001A73D8" w:rsidRDefault="001A73D8" w:rsidP="001A73D8">
      <w:pPr>
        <w:spacing w:line="480" w:lineRule="auto"/>
        <w:ind w:left="567" w:hanging="567"/>
        <w:rPr>
          <w:color w:val="000000" w:themeColor="text1"/>
        </w:rPr>
      </w:pPr>
      <w:r w:rsidRPr="001A73D8">
        <w:rPr>
          <w:color w:val="000000" w:themeColor="text1"/>
        </w:rPr>
        <w:t xml:space="preserve">Swami, V., Barron, D., Weis, L., &amp; Furnham, A. (2016). Bodies in nature: Associations between exposure to nature, connectedness to nature, and body image in U.S. adults. </w:t>
      </w:r>
      <w:r w:rsidRPr="001A73D8">
        <w:rPr>
          <w:i/>
          <w:color w:val="000000" w:themeColor="text1"/>
        </w:rPr>
        <w:t>Body Image</w:t>
      </w:r>
      <w:r w:rsidRPr="001A73D8">
        <w:rPr>
          <w:color w:val="000000" w:themeColor="text1"/>
        </w:rPr>
        <w:t xml:space="preserve">, </w:t>
      </w:r>
      <w:r w:rsidRPr="001A73D8">
        <w:rPr>
          <w:i/>
          <w:color w:val="000000" w:themeColor="text1"/>
        </w:rPr>
        <w:t>18</w:t>
      </w:r>
      <w:r w:rsidRPr="001A73D8">
        <w:rPr>
          <w:color w:val="000000" w:themeColor="text1"/>
        </w:rPr>
        <w:t>, 153-161. doi:10.1016/j.bodyim.2016.07.002</w:t>
      </w:r>
    </w:p>
    <w:p w14:paraId="343AA4F3" w14:textId="77777777" w:rsidR="00FB0D92" w:rsidRDefault="00FB0D92" w:rsidP="00FB0D92">
      <w:pPr>
        <w:spacing w:line="480" w:lineRule="auto"/>
        <w:ind w:left="567" w:hanging="567"/>
        <w:rPr>
          <w:color w:val="000000" w:themeColor="text1"/>
          <w:shd w:val="clear" w:color="auto" w:fill="FFFFFF"/>
        </w:rPr>
      </w:pPr>
      <w:r>
        <w:rPr>
          <w:color w:val="000000" w:themeColor="text1"/>
        </w:rPr>
        <w:t xml:space="preserve">Tsutsumi, M., Nogaki, H., Shimizu, Y., Stone, T. E., &amp; Kobayashi, T. (2017). </w:t>
      </w:r>
      <w:r w:rsidRPr="00FB0D92">
        <w:rPr>
          <w:color w:val="000000"/>
        </w:rPr>
        <w:t>Individual reactions to viewing preferred video representations of the natural environment: A comparison of mental and physical reactions</w:t>
      </w:r>
      <w:r>
        <w:rPr>
          <w:color w:val="000000"/>
        </w:rPr>
        <w:t xml:space="preserve">. </w:t>
      </w:r>
      <w:r>
        <w:rPr>
          <w:i/>
          <w:color w:val="000000"/>
        </w:rPr>
        <w:t>Japan Journal of Nursing Science</w:t>
      </w:r>
      <w:r>
        <w:rPr>
          <w:color w:val="000000"/>
        </w:rPr>
        <w:t xml:space="preserve">, </w:t>
      </w:r>
      <w:r>
        <w:rPr>
          <w:i/>
          <w:color w:val="000000"/>
        </w:rPr>
        <w:t>14</w:t>
      </w:r>
      <w:r>
        <w:rPr>
          <w:color w:val="000000"/>
        </w:rPr>
        <w:t>, 3-</w:t>
      </w:r>
      <w:r w:rsidRPr="00FB0D92">
        <w:rPr>
          <w:color w:val="000000" w:themeColor="text1"/>
        </w:rPr>
        <w:t>12. doi:</w:t>
      </w:r>
      <w:r w:rsidRPr="00FB0D92">
        <w:rPr>
          <w:color w:val="000000" w:themeColor="text1"/>
          <w:shd w:val="clear" w:color="auto" w:fill="FFFFFF"/>
        </w:rPr>
        <w:t>10.1111/jjns.12131</w:t>
      </w:r>
    </w:p>
    <w:p w14:paraId="73E61750" w14:textId="77777777" w:rsidR="00B72346" w:rsidRPr="00B72346" w:rsidRDefault="00B72346" w:rsidP="00B72346">
      <w:pPr>
        <w:spacing w:line="480" w:lineRule="auto"/>
        <w:ind w:left="567" w:hanging="567"/>
        <w:rPr>
          <w:color w:val="000000" w:themeColor="text1"/>
          <w:shd w:val="clear" w:color="auto" w:fill="FFFFFF"/>
        </w:rPr>
      </w:pPr>
      <w:r>
        <w:rPr>
          <w:color w:val="000000" w:themeColor="text1"/>
          <w:shd w:val="clear" w:color="auto" w:fill="FFFFFF"/>
        </w:rPr>
        <w:t xml:space="preserve">van den Berg, A., Koole, S. L., &amp; van der Wulpe, N. Y. (2003). Environmental preferences and restoration: (How) are they related? </w:t>
      </w:r>
      <w:r>
        <w:rPr>
          <w:i/>
          <w:color w:val="000000" w:themeColor="text1"/>
          <w:shd w:val="clear" w:color="auto" w:fill="FFFFFF"/>
        </w:rPr>
        <w:t>Journal of Environmental Psychology</w:t>
      </w:r>
      <w:r>
        <w:rPr>
          <w:color w:val="000000" w:themeColor="text1"/>
          <w:shd w:val="clear" w:color="auto" w:fill="FFFFFF"/>
        </w:rPr>
        <w:t xml:space="preserve">, </w:t>
      </w:r>
      <w:r>
        <w:rPr>
          <w:i/>
          <w:color w:val="000000" w:themeColor="text1"/>
          <w:shd w:val="clear" w:color="auto" w:fill="FFFFFF"/>
        </w:rPr>
        <w:t>23</w:t>
      </w:r>
      <w:r>
        <w:rPr>
          <w:color w:val="000000" w:themeColor="text1"/>
          <w:shd w:val="clear" w:color="auto" w:fill="FFFFFF"/>
        </w:rPr>
        <w:t>, 135-146. doi:10.1016/S0272-4944(02)00111-1</w:t>
      </w:r>
    </w:p>
    <w:p w14:paraId="56235BC1" w14:textId="3AA49F74" w:rsidR="00B856E0" w:rsidRDefault="00B26A24" w:rsidP="00AC77AB">
      <w:pPr>
        <w:spacing w:line="480" w:lineRule="auto"/>
        <w:ind w:left="567" w:hanging="567"/>
        <w:rPr>
          <w:color w:val="000000" w:themeColor="text1"/>
        </w:rPr>
      </w:pPr>
      <w:r>
        <w:rPr>
          <w:color w:val="000000" w:themeColor="text1"/>
        </w:rPr>
        <w:t xml:space="preserve">van den Bosch, M., &amp; Bird, W. (Eds.). (2018). </w:t>
      </w:r>
      <w:r>
        <w:rPr>
          <w:i/>
          <w:color w:val="000000" w:themeColor="text1"/>
        </w:rPr>
        <w:t>Oxford textbook of nature and public health: The role of nature in improving the health of a population</w:t>
      </w:r>
      <w:r>
        <w:rPr>
          <w:color w:val="000000" w:themeColor="text1"/>
        </w:rPr>
        <w:t xml:space="preserve">. Oxford: Oxford University Press. </w:t>
      </w:r>
    </w:p>
    <w:p w14:paraId="58860619" w14:textId="77777777" w:rsidR="00B856E0" w:rsidRDefault="00B856E0">
      <w:pPr>
        <w:spacing w:after="160" w:line="259" w:lineRule="auto"/>
        <w:rPr>
          <w:color w:val="000000" w:themeColor="text1"/>
        </w:rPr>
      </w:pPr>
      <w:r>
        <w:rPr>
          <w:color w:val="000000" w:themeColor="text1"/>
        </w:rPr>
        <w:br w:type="page"/>
      </w:r>
    </w:p>
    <w:p w14:paraId="05CBB0EA" w14:textId="15F20888" w:rsidR="00B856E0" w:rsidRDefault="00B856E0" w:rsidP="00B856E0">
      <w:pPr>
        <w:autoSpaceDE w:val="0"/>
        <w:autoSpaceDN w:val="0"/>
        <w:adjustRightInd w:val="0"/>
        <w:rPr>
          <w:rFonts w:eastAsiaTheme="minorHAnsi"/>
          <w:lang w:eastAsia="en-US"/>
        </w:rPr>
      </w:pPr>
      <w:r>
        <w:rPr>
          <w:rFonts w:eastAsiaTheme="minorHAnsi"/>
          <w:noProof/>
        </w:rPr>
        <w:drawing>
          <wp:inline distT="0" distB="0" distL="0" distR="0" wp14:anchorId="1D70A737" wp14:editId="785CA9FB">
            <wp:extent cx="5972175" cy="4781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3E302F13" w14:textId="6B345453" w:rsidR="00AF409C" w:rsidRDefault="00B856E0" w:rsidP="00B856E0">
      <w:pPr>
        <w:autoSpaceDE w:val="0"/>
        <w:autoSpaceDN w:val="0"/>
        <w:adjustRightInd w:val="0"/>
        <w:spacing w:line="480" w:lineRule="auto"/>
        <w:rPr>
          <w:rFonts w:eastAsiaTheme="minorHAnsi"/>
          <w:i/>
          <w:lang w:eastAsia="en-US"/>
        </w:rPr>
      </w:pPr>
      <w:r>
        <w:rPr>
          <w:rFonts w:eastAsiaTheme="minorHAnsi"/>
          <w:lang w:eastAsia="en-US"/>
        </w:rPr>
        <w:t xml:space="preserve">Figure 1. </w:t>
      </w:r>
      <w:r>
        <w:rPr>
          <w:rFonts w:eastAsiaTheme="minorHAnsi"/>
          <w:i/>
          <w:lang w:eastAsia="en-US"/>
        </w:rPr>
        <w:t>Representation of the Significant Interaction between Film Type and Testing Period</w:t>
      </w:r>
    </w:p>
    <w:p w14:paraId="5193DDF3" w14:textId="77777777" w:rsidR="00AF409C" w:rsidRDefault="00AF409C">
      <w:pPr>
        <w:spacing w:after="160" w:line="259" w:lineRule="auto"/>
        <w:rPr>
          <w:rFonts w:eastAsiaTheme="minorHAnsi"/>
          <w:i/>
          <w:lang w:eastAsia="en-US"/>
        </w:rPr>
      </w:pPr>
      <w:r>
        <w:rPr>
          <w:rFonts w:eastAsiaTheme="minorHAnsi"/>
          <w:i/>
          <w:lang w:eastAsia="en-US"/>
        </w:rPr>
        <w:br w:type="page"/>
      </w:r>
    </w:p>
    <w:p w14:paraId="30B69F66" w14:textId="77777777" w:rsidR="00AF409C" w:rsidRPr="00F325B3" w:rsidRDefault="00AF409C" w:rsidP="00AF409C">
      <w:pPr>
        <w:autoSpaceDE w:val="0"/>
        <w:autoSpaceDN w:val="0"/>
        <w:adjustRightInd w:val="0"/>
        <w:spacing w:line="480" w:lineRule="auto"/>
        <w:jc w:val="center"/>
        <w:rPr>
          <w:rFonts w:eastAsiaTheme="minorHAnsi"/>
          <w:b/>
          <w:lang w:eastAsia="en-US"/>
        </w:rPr>
      </w:pPr>
      <w:r w:rsidRPr="00F325B3">
        <w:rPr>
          <w:rFonts w:eastAsiaTheme="minorHAnsi"/>
          <w:b/>
          <w:lang w:eastAsia="en-US"/>
        </w:rPr>
        <w:t>Supplementary Materials</w:t>
      </w:r>
    </w:p>
    <w:p w14:paraId="690DEA03" w14:textId="77777777" w:rsidR="00AF409C" w:rsidRDefault="00AF409C" w:rsidP="00AF409C">
      <w:pPr>
        <w:spacing w:line="480" w:lineRule="auto"/>
        <w:ind w:firstLine="567"/>
        <w:rPr>
          <w:rFonts w:eastAsiaTheme="minorHAnsi"/>
          <w:lang w:eastAsia="en-US"/>
        </w:rPr>
      </w:pPr>
      <w:r>
        <w:rPr>
          <w:rFonts w:eastAsiaTheme="minorHAnsi"/>
          <w:lang w:eastAsia="en-US"/>
        </w:rPr>
        <w:t xml:space="preserve">Following filming, ambient and environmental sound was added so as to reflect each environment, with care taken not to add any sounds (e.g., music, manufactured sound design) that would not be present in the environments or that could unintentionally influence the state of mind of the viewer. Sounds such as bird song, insects, ambience (natural environment) and passing cars and bicycles (built environment) were added as they were present in the footage. The </w:t>
      </w:r>
      <w:r w:rsidRPr="00F325B3">
        <w:rPr>
          <w:rFonts w:eastAsiaTheme="minorHAnsi"/>
          <w:color w:val="000000" w:themeColor="text1"/>
          <w:lang w:eastAsia="en-US"/>
        </w:rPr>
        <w:t>volume levels on both films were kept within the same decibel range</w:t>
      </w:r>
      <w:r>
        <w:rPr>
          <w:rFonts w:eastAsiaTheme="minorHAnsi"/>
          <w:color w:val="000000" w:themeColor="text1"/>
          <w:lang w:eastAsia="en-US"/>
        </w:rPr>
        <w:t>,</w:t>
      </w:r>
      <w:r w:rsidRPr="00F325B3">
        <w:rPr>
          <w:rFonts w:eastAsiaTheme="minorHAnsi"/>
          <w:color w:val="000000" w:themeColor="text1"/>
          <w:lang w:eastAsia="en-US"/>
        </w:rPr>
        <w:t xml:space="preserve"> with minor fluctuations in sound peaks kept between -31db-24db on both films.</w:t>
      </w:r>
      <w:r>
        <w:rPr>
          <w:rFonts w:eastAsiaTheme="minorHAnsi"/>
          <w:lang w:eastAsia="en-US"/>
        </w:rPr>
        <w:t xml:space="preserve"> Although the overall volume levels were kept similar, sound frequencies within the two pieces of audio differed, as the environments filmed were different. In the built environment film, lower frequencies from machinery within buildings and vehicle tyres were dominant (30hz-400khz), whereas in the natural environment film there was a more diverse range of fauna, particularly birds, that dominated sound dynamic (3khz-6khz). </w:t>
      </w:r>
    </w:p>
    <w:p w14:paraId="55D76CC0" w14:textId="77777777" w:rsidR="00AF409C" w:rsidRDefault="00AF409C" w:rsidP="00AF409C"/>
    <w:p w14:paraId="60425143" w14:textId="77777777" w:rsidR="00F325B3" w:rsidRDefault="00F325B3" w:rsidP="00B856E0">
      <w:pPr>
        <w:autoSpaceDE w:val="0"/>
        <w:autoSpaceDN w:val="0"/>
        <w:adjustRightInd w:val="0"/>
        <w:spacing w:line="480" w:lineRule="auto"/>
        <w:rPr>
          <w:rFonts w:eastAsiaTheme="minorHAnsi"/>
          <w:i/>
          <w:lang w:eastAsia="en-US"/>
        </w:rPr>
      </w:pPr>
    </w:p>
    <w:p w14:paraId="2BF52D26" w14:textId="59E6AFD3" w:rsidR="001A73D8" w:rsidRPr="00257496" w:rsidRDefault="001A73D8" w:rsidP="00257496">
      <w:pPr>
        <w:spacing w:after="160" w:line="259" w:lineRule="auto"/>
        <w:rPr>
          <w:rFonts w:eastAsiaTheme="minorHAnsi"/>
          <w:i/>
          <w:lang w:eastAsia="en-US"/>
        </w:rPr>
      </w:pPr>
    </w:p>
    <w:sectPr w:rsidR="001A73D8" w:rsidRPr="00257496" w:rsidSect="000D2570">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AEE75" w14:textId="77777777" w:rsidR="006601E3" w:rsidRDefault="006601E3" w:rsidP="000D2570">
      <w:r>
        <w:separator/>
      </w:r>
    </w:p>
  </w:endnote>
  <w:endnote w:type="continuationSeparator" w:id="0">
    <w:p w14:paraId="3A9E7361" w14:textId="77777777" w:rsidR="006601E3" w:rsidRDefault="006601E3" w:rsidP="000D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3F054" w14:textId="77777777" w:rsidR="006601E3" w:rsidRDefault="006601E3" w:rsidP="000D2570">
      <w:r>
        <w:separator/>
      </w:r>
    </w:p>
  </w:footnote>
  <w:footnote w:type="continuationSeparator" w:id="0">
    <w:p w14:paraId="438F2B1A" w14:textId="77777777" w:rsidR="006601E3" w:rsidRDefault="006601E3" w:rsidP="000D2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747796"/>
      <w:docPartObj>
        <w:docPartGallery w:val="Page Numbers (Top of Page)"/>
        <w:docPartUnique/>
      </w:docPartObj>
    </w:sdtPr>
    <w:sdtEndPr>
      <w:rPr>
        <w:noProof/>
      </w:rPr>
    </w:sdtEndPr>
    <w:sdtContent>
      <w:p w14:paraId="04998A66" w14:textId="7872423C" w:rsidR="005307B2" w:rsidRPr="000D2570" w:rsidRDefault="005307B2" w:rsidP="000D2570">
        <w:pPr>
          <w:pStyle w:val="Header"/>
        </w:pPr>
        <w:r>
          <w:t>Nature exposure</w:t>
        </w:r>
        <w:r>
          <w:tab/>
        </w:r>
        <w:r>
          <w:tab/>
        </w:r>
        <w:r w:rsidRPr="000D2570">
          <w:fldChar w:fldCharType="begin"/>
        </w:r>
        <w:r w:rsidRPr="000D2570">
          <w:instrText xml:space="preserve"> PAGE   \* MERGEFORMAT </w:instrText>
        </w:r>
        <w:r w:rsidRPr="000D2570">
          <w:fldChar w:fldCharType="separate"/>
        </w:r>
        <w:r w:rsidR="00A24157">
          <w:rPr>
            <w:noProof/>
          </w:rPr>
          <w:t>2</w:t>
        </w:r>
        <w:r w:rsidRPr="000D2570">
          <w:rPr>
            <w:noProof/>
          </w:rPr>
          <w:fldChar w:fldCharType="end"/>
        </w:r>
      </w:p>
    </w:sdtContent>
  </w:sdt>
  <w:p w14:paraId="115F1877" w14:textId="77777777" w:rsidR="005307B2" w:rsidRDefault="00530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19F9"/>
    <w:multiLevelType w:val="multilevel"/>
    <w:tmpl w:val="5468A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86DA3"/>
    <w:multiLevelType w:val="multilevel"/>
    <w:tmpl w:val="B47E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4D30C4"/>
    <w:multiLevelType w:val="multilevel"/>
    <w:tmpl w:val="F5A2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F59FE"/>
    <w:multiLevelType w:val="multilevel"/>
    <w:tmpl w:val="722E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64429D"/>
    <w:multiLevelType w:val="multilevel"/>
    <w:tmpl w:val="75F8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711491"/>
    <w:multiLevelType w:val="multilevel"/>
    <w:tmpl w:val="52FE4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5"/>
  </w:num>
  <w:num w:numId="6">
    <w:abstractNumId w:val="5"/>
    <w:lvlOverride w:ilvl="1">
      <w:lvl w:ilvl="1">
        <w:numFmt w:val="decimal"/>
        <w:lvlText w:val="%2."/>
        <w:lvlJc w:val="left"/>
      </w:lvl>
    </w:lvlOverride>
  </w:num>
  <w:num w:numId="7">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5"/>
    <w:lvlOverride w:ilvl="1">
      <w:lvl w:ilvl="1">
        <w:numFmt w:val="decimal"/>
        <w:lvlText w:val="%2."/>
        <w:lvlJc w:val="left"/>
        <w:pPr>
          <w:tabs>
            <w:tab w:val="num" w:pos="1440"/>
          </w:tabs>
          <w:ind w:left="1440" w:hanging="360"/>
        </w:pPr>
      </w:lvl>
    </w:lvlOverride>
  </w:num>
  <w:num w:numId="9">
    <w:abstractNumId w:val="0"/>
  </w:num>
  <w:num w:numId="10">
    <w:abstractNumId w:val="0"/>
    <w:lvlOverride w:ilvl="1">
      <w:lvl w:ilvl="1">
        <w:numFmt w:val="decimal"/>
        <w:lvlText w:val="%2."/>
        <w:lvlJc w:val="left"/>
      </w:lvl>
    </w:lvlOverride>
  </w:num>
  <w:num w:numId="11">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0"/>
    <w:lvlOverride w:ilvl="1">
      <w:lvl w:ilvl="1">
        <w:numFmt w:val="decimal"/>
        <w:lvlText w:val="%2."/>
        <w:lvlJc w:val="left"/>
        <w:pPr>
          <w:tabs>
            <w:tab w:val="num" w:pos="1440"/>
          </w:tabs>
          <w:ind w:left="14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AF"/>
    <w:rsid w:val="000303D8"/>
    <w:rsid w:val="00031077"/>
    <w:rsid w:val="00046B72"/>
    <w:rsid w:val="000579FC"/>
    <w:rsid w:val="00074980"/>
    <w:rsid w:val="00091CCD"/>
    <w:rsid w:val="000A327B"/>
    <w:rsid w:val="000C52F0"/>
    <w:rsid w:val="000D2570"/>
    <w:rsid w:val="000E004B"/>
    <w:rsid w:val="000E02C0"/>
    <w:rsid w:val="000F4034"/>
    <w:rsid w:val="00115E4B"/>
    <w:rsid w:val="00116348"/>
    <w:rsid w:val="00117695"/>
    <w:rsid w:val="00132407"/>
    <w:rsid w:val="001355F5"/>
    <w:rsid w:val="00153C5A"/>
    <w:rsid w:val="00176A4A"/>
    <w:rsid w:val="00190E8D"/>
    <w:rsid w:val="001A73D8"/>
    <w:rsid w:val="001C1D49"/>
    <w:rsid w:val="001C47F7"/>
    <w:rsid w:val="001D48D9"/>
    <w:rsid w:val="001D7017"/>
    <w:rsid w:val="00244B31"/>
    <w:rsid w:val="00257496"/>
    <w:rsid w:val="002677AF"/>
    <w:rsid w:val="00290175"/>
    <w:rsid w:val="002B0755"/>
    <w:rsid w:val="002B17A9"/>
    <w:rsid w:val="002C4AED"/>
    <w:rsid w:val="002E160D"/>
    <w:rsid w:val="002E7CF8"/>
    <w:rsid w:val="0032751C"/>
    <w:rsid w:val="00364079"/>
    <w:rsid w:val="0037708A"/>
    <w:rsid w:val="003A4196"/>
    <w:rsid w:val="003A4605"/>
    <w:rsid w:val="003C3C66"/>
    <w:rsid w:val="003D6C19"/>
    <w:rsid w:val="003F612E"/>
    <w:rsid w:val="003F7B2F"/>
    <w:rsid w:val="00405C47"/>
    <w:rsid w:val="004072DE"/>
    <w:rsid w:val="00417734"/>
    <w:rsid w:val="00436A55"/>
    <w:rsid w:val="00440756"/>
    <w:rsid w:val="004459AF"/>
    <w:rsid w:val="004609F0"/>
    <w:rsid w:val="00497D79"/>
    <w:rsid w:val="004C2910"/>
    <w:rsid w:val="004C2F32"/>
    <w:rsid w:val="004F288C"/>
    <w:rsid w:val="00523A8E"/>
    <w:rsid w:val="005307B2"/>
    <w:rsid w:val="0053266F"/>
    <w:rsid w:val="00561469"/>
    <w:rsid w:val="005658E0"/>
    <w:rsid w:val="00596F18"/>
    <w:rsid w:val="005A1E34"/>
    <w:rsid w:val="005E017E"/>
    <w:rsid w:val="005E32BD"/>
    <w:rsid w:val="005E7608"/>
    <w:rsid w:val="00614754"/>
    <w:rsid w:val="00620949"/>
    <w:rsid w:val="0065260D"/>
    <w:rsid w:val="006601E3"/>
    <w:rsid w:val="006849CD"/>
    <w:rsid w:val="006A1520"/>
    <w:rsid w:val="006B2111"/>
    <w:rsid w:val="006B2351"/>
    <w:rsid w:val="006D0EB4"/>
    <w:rsid w:val="006D1233"/>
    <w:rsid w:val="006D2900"/>
    <w:rsid w:val="006D4E66"/>
    <w:rsid w:val="006D6DDA"/>
    <w:rsid w:val="00701164"/>
    <w:rsid w:val="007065B5"/>
    <w:rsid w:val="00753F2B"/>
    <w:rsid w:val="007956FE"/>
    <w:rsid w:val="00796C4D"/>
    <w:rsid w:val="007B2CAD"/>
    <w:rsid w:val="007B5AD7"/>
    <w:rsid w:val="007C4F43"/>
    <w:rsid w:val="007E5A86"/>
    <w:rsid w:val="007F1151"/>
    <w:rsid w:val="00800991"/>
    <w:rsid w:val="008210B7"/>
    <w:rsid w:val="0082296E"/>
    <w:rsid w:val="008335A7"/>
    <w:rsid w:val="00854A3C"/>
    <w:rsid w:val="00857D5C"/>
    <w:rsid w:val="00872465"/>
    <w:rsid w:val="00890D30"/>
    <w:rsid w:val="0089535B"/>
    <w:rsid w:val="00927327"/>
    <w:rsid w:val="009379E0"/>
    <w:rsid w:val="00943503"/>
    <w:rsid w:val="00951D42"/>
    <w:rsid w:val="0095712C"/>
    <w:rsid w:val="0096016D"/>
    <w:rsid w:val="00981765"/>
    <w:rsid w:val="00996F71"/>
    <w:rsid w:val="009B642E"/>
    <w:rsid w:val="009C6365"/>
    <w:rsid w:val="009D0EFD"/>
    <w:rsid w:val="009E57E8"/>
    <w:rsid w:val="009F07D6"/>
    <w:rsid w:val="00A12A33"/>
    <w:rsid w:val="00A147C4"/>
    <w:rsid w:val="00A24157"/>
    <w:rsid w:val="00A33A06"/>
    <w:rsid w:val="00A47780"/>
    <w:rsid w:val="00A47844"/>
    <w:rsid w:val="00A75CCA"/>
    <w:rsid w:val="00A82C6A"/>
    <w:rsid w:val="00AA5E9E"/>
    <w:rsid w:val="00AB2F9F"/>
    <w:rsid w:val="00AC3CB7"/>
    <w:rsid w:val="00AC3F30"/>
    <w:rsid w:val="00AC64D4"/>
    <w:rsid w:val="00AC77AB"/>
    <w:rsid w:val="00AE0DAE"/>
    <w:rsid w:val="00AE5C59"/>
    <w:rsid w:val="00AF409C"/>
    <w:rsid w:val="00B26A24"/>
    <w:rsid w:val="00B30816"/>
    <w:rsid w:val="00B57B91"/>
    <w:rsid w:val="00B6797B"/>
    <w:rsid w:val="00B72346"/>
    <w:rsid w:val="00B83DF2"/>
    <w:rsid w:val="00B8478B"/>
    <w:rsid w:val="00B856E0"/>
    <w:rsid w:val="00B97506"/>
    <w:rsid w:val="00BA5845"/>
    <w:rsid w:val="00BE6A16"/>
    <w:rsid w:val="00BE6C13"/>
    <w:rsid w:val="00BF46CA"/>
    <w:rsid w:val="00BF690E"/>
    <w:rsid w:val="00C12F05"/>
    <w:rsid w:val="00C318B2"/>
    <w:rsid w:val="00C5222F"/>
    <w:rsid w:val="00D3627B"/>
    <w:rsid w:val="00D402AA"/>
    <w:rsid w:val="00D42F5E"/>
    <w:rsid w:val="00D43DF3"/>
    <w:rsid w:val="00D478AC"/>
    <w:rsid w:val="00D71A1A"/>
    <w:rsid w:val="00D76F9E"/>
    <w:rsid w:val="00DA59BE"/>
    <w:rsid w:val="00DC5091"/>
    <w:rsid w:val="00DE0265"/>
    <w:rsid w:val="00DF1206"/>
    <w:rsid w:val="00DF238D"/>
    <w:rsid w:val="00E1431C"/>
    <w:rsid w:val="00E2104A"/>
    <w:rsid w:val="00E30605"/>
    <w:rsid w:val="00E30ACE"/>
    <w:rsid w:val="00E3253F"/>
    <w:rsid w:val="00E43091"/>
    <w:rsid w:val="00E65DB0"/>
    <w:rsid w:val="00E732D2"/>
    <w:rsid w:val="00E82173"/>
    <w:rsid w:val="00E87EB7"/>
    <w:rsid w:val="00EA3B78"/>
    <w:rsid w:val="00EB1FA0"/>
    <w:rsid w:val="00EB71D4"/>
    <w:rsid w:val="00EB762B"/>
    <w:rsid w:val="00ED3AD6"/>
    <w:rsid w:val="00EE2673"/>
    <w:rsid w:val="00F1369D"/>
    <w:rsid w:val="00F20026"/>
    <w:rsid w:val="00F325B3"/>
    <w:rsid w:val="00F34154"/>
    <w:rsid w:val="00F5052B"/>
    <w:rsid w:val="00F73D21"/>
    <w:rsid w:val="00F90EB6"/>
    <w:rsid w:val="00F95912"/>
    <w:rsid w:val="00FA3E19"/>
    <w:rsid w:val="00FA65AF"/>
    <w:rsid w:val="00FB0D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EBEDA4"/>
  <w15:docId w15:val="{8938CA00-3528-524E-B569-FF696843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F9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0E004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B0D9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B0D9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B26A2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9AF"/>
    <w:rPr>
      <w:color w:val="0563C1" w:themeColor="hyperlink"/>
      <w:u w:val="single"/>
    </w:rPr>
  </w:style>
  <w:style w:type="paragraph" w:styleId="Header">
    <w:name w:val="header"/>
    <w:basedOn w:val="Normal"/>
    <w:link w:val="HeaderChar"/>
    <w:uiPriority w:val="99"/>
    <w:unhideWhenUsed/>
    <w:rsid w:val="000D2570"/>
    <w:pPr>
      <w:tabs>
        <w:tab w:val="center" w:pos="4513"/>
        <w:tab w:val="right" w:pos="9026"/>
      </w:tabs>
    </w:pPr>
  </w:style>
  <w:style w:type="character" w:customStyle="1" w:styleId="HeaderChar">
    <w:name w:val="Header Char"/>
    <w:basedOn w:val="DefaultParagraphFont"/>
    <w:link w:val="Header"/>
    <w:uiPriority w:val="99"/>
    <w:rsid w:val="000D2570"/>
  </w:style>
  <w:style w:type="paragraph" w:styleId="Footer">
    <w:name w:val="footer"/>
    <w:basedOn w:val="Normal"/>
    <w:link w:val="FooterChar"/>
    <w:uiPriority w:val="99"/>
    <w:unhideWhenUsed/>
    <w:rsid w:val="000D2570"/>
    <w:pPr>
      <w:tabs>
        <w:tab w:val="center" w:pos="4513"/>
        <w:tab w:val="right" w:pos="9026"/>
      </w:tabs>
    </w:pPr>
  </w:style>
  <w:style w:type="character" w:customStyle="1" w:styleId="FooterChar">
    <w:name w:val="Footer Char"/>
    <w:basedOn w:val="DefaultParagraphFont"/>
    <w:link w:val="Footer"/>
    <w:uiPriority w:val="99"/>
    <w:rsid w:val="000D2570"/>
  </w:style>
  <w:style w:type="character" w:customStyle="1" w:styleId="Heading1Char">
    <w:name w:val="Heading 1 Char"/>
    <w:basedOn w:val="DefaultParagraphFont"/>
    <w:link w:val="Heading1"/>
    <w:uiPriority w:val="9"/>
    <w:rsid w:val="000E004B"/>
    <w:rPr>
      <w:rFonts w:ascii="Times New Roman" w:eastAsia="Times New Roman" w:hAnsi="Times New Roman" w:cs="Times New Roman"/>
      <w:b/>
      <w:bCs/>
      <w:kern w:val="36"/>
      <w:sz w:val="48"/>
      <w:szCs w:val="48"/>
      <w:lang w:eastAsia="en-GB"/>
    </w:rPr>
  </w:style>
  <w:style w:type="character" w:customStyle="1" w:styleId="nlmarticle-title">
    <w:name w:val="nlm_article-title"/>
    <w:basedOn w:val="DefaultParagraphFont"/>
    <w:rsid w:val="000E004B"/>
  </w:style>
  <w:style w:type="character" w:customStyle="1" w:styleId="contribdegrees">
    <w:name w:val="contribdegrees"/>
    <w:basedOn w:val="DefaultParagraphFont"/>
    <w:rsid w:val="000E004B"/>
  </w:style>
  <w:style w:type="character" w:customStyle="1" w:styleId="apple-converted-space">
    <w:name w:val="apple-converted-space"/>
    <w:basedOn w:val="DefaultParagraphFont"/>
    <w:rsid w:val="000E004B"/>
  </w:style>
  <w:style w:type="character" w:customStyle="1" w:styleId="Heading4Char">
    <w:name w:val="Heading 4 Char"/>
    <w:basedOn w:val="DefaultParagraphFont"/>
    <w:link w:val="Heading4"/>
    <w:uiPriority w:val="9"/>
    <w:semiHidden/>
    <w:rsid w:val="00B26A24"/>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B26A24"/>
    <w:pPr>
      <w:spacing w:before="100" w:beforeAutospacing="1" w:after="100" w:afterAutospacing="1"/>
    </w:pPr>
  </w:style>
  <w:style w:type="character" w:customStyle="1" w:styleId="publicationcontentepubdate">
    <w:name w:val="publicationcontentepubdate"/>
    <w:basedOn w:val="DefaultParagraphFont"/>
    <w:rsid w:val="00B26A24"/>
  </w:style>
  <w:style w:type="character" w:customStyle="1" w:styleId="Heading2Char">
    <w:name w:val="Heading 2 Char"/>
    <w:basedOn w:val="DefaultParagraphFont"/>
    <w:link w:val="Heading2"/>
    <w:uiPriority w:val="9"/>
    <w:semiHidden/>
    <w:rsid w:val="00FB0D92"/>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semiHidden/>
    <w:rsid w:val="00FB0D92"/>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F73D21"/>
    <w:rPr>
      <w:sz w:val="16"/>
      <w:szCs w:val="16"/>
    </w:rPr>
  </w:style>
  <w:style w:type="paragraph" w:styleId="CommentText">
    <w:name w:val="annotation text"/>
    <w:basedOn w:val="Normal"/>
    <w:link w:val="CommentTextChar"/>
    <w:uiPriority w:val="99"/>
    <w:semiHidden/>
    <w:unhideWhenUsed/>
    <w:rsid w:val="00F73D21"/>
    <w:rPr>
      <w:sz w:val="20"/>
      <w:szCs w:val="20"/>
    </w:rPr>
  </w:style>
  <w:style w:type="character" w:customStyle="1" w:styleId="CommentTextChar">
    <w:name w:val="Comment Text Char"/>
    <w:basedOn w:val="DefaultParagraphFont"/>
    <w:link w:val="CommentText"/>
    <w:uiPriority w:val="99"/>
    <w:semiHidden/>
    <w:rsid w:val="00F73D2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73D21"/>
    <w:rPr>
      <w:b/>
      <w:bCs/>
    </w:rPr>
  </w:style>
  <w:style w:type="character" w:customStyle="1" w:styleId="CommentSubjectChar">
    <w:name w:val="Comment Subject Char"/>
    <w:basedOn w:val="CommentTextChar"/>
    <w:link w:val="CommentSubject"/>
    <w:uiPriority w:val="99"/>
    <w:semiHidden/>
    <w:rsid w:val="00F73D2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73D21"/>
    <w:rPr>
      <w:sz w:val="18"/>
      <w:szCs w:val="18"/>
    </w:rPr>
  </w:style>
  <w:style w:type="character" w:customStyle="1" w:styleId="BalloonTextChar">
    <w:name w:val="Balloon Text Char"/>
    <w:basedOn w:val="DefaultParagraphFont"/>
    <w:link w:val="BalloonText"/>
    <w:uiPriority w:val="99"/>
    <w:semiHidden/>
    <w:rsid w:val="00F73D21"/>
    <w:rPr>
      <w:rFonts w:ascii="Times New Roman" w:eastAsia="Times New Roman" w:hAnsi="Times New Roman" w:cs="Times New Roman"/>
      <w:sz w:val="18"/>
      <w:szCs w:val="18"/>
      <w:lang w:eastAsia="en-GB"/>
    </w:rPr>
  </w:style>
  <w:style w:type="character" w:customStyle="1" w:styleId="UnresolvedMention1">
    <w:name w:val="Unresolved Mention1"/>
    <w:basedOn w:val="DefaultParagraphFont"/>
    <w:uiPriority w:val="99"/>
    <w:semiHidden/>
    <w:unhideWhenUsed/>
    <w:rsid w:val="002E7CF8"/>
    <w:rPr>
      <w:color w:val="808080"/>
      <w:shd w:val="clear" w:color="auto" w:fill="E6E6E6"/>
    </w:rPr>
  </w:style>
  <w:style w:type="character" w:styleId="Emphasis">
    <w:name w:val="Emphasis"/>
    <w:basedOn w:val="DefaultParagraphFont"/>
    <w:uiPriority w:val="20"/>
    <w:qFormat/>
    <w:rsid w:val="006D29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1328">
      <w:bodyDiv w:val="1"/>
      <w:marLeft w:val="0"/>
      <w:marRight w:val="0"/>
      <w:marTop w:val="0"/>
      <w:marBottom w:val="0"/>
      <w:divBdr>
        <w:top w:val="none" w:sz="0" w:space="0" w:color="auto"/>
        <w:left w:val="none" w:sz="0" w:space="0" w:color="auto"/>
        <w:bottom w:val="none" w:sz="0" w:space="0" w:color="auto"/>
        <w:right w:val="none" w:sz="0" w:space="0" w:color="auto"/>
      </w:divBdr>
    </w:div>
    <w:div w:id="106119802">
      <w:bodyDiv w:val="1"/>
      <w:marLeft w:val="0"/>
      <w:marRight w:val="0"/>
      <w:marTop w:val="0"/>
      <w:marBottom w:val="0"/>
      <w:divBdr>
        <w:top w:val="none" w:sz="0" w:space="0" w:color="auto"/>
        <w:left w:val="none" w:sz="0" w:space="0" w:color="auto"/>
        <w:bottom w:val="none" w:sz="0" w:space="0" w:color="auto"/>
        <w:right w:val="none" w:sz="0" w:space="0" w:color="auto"/>
      </w:divBdr>
      <w:divsChild>
        <w:div w:id="736588725">
          <w:marLeft w:val="0"/>
          <w:marRight w:val="0"/>
          <w:marTop w:val="0"/>
          <w:marBottom w:val="0"/>
          <w:divBdr>
            <w:top w:val="none" w:sz="0" w:space="0" w:color="auto"/>
            <w:left w:val="none" w:sz="0" w:space="0" w:color="auto"/>
            <w:bottom w:val="none" w:sz="0" w:space="0" w:color="auto"/>
            <w:right w:val="none" w:sz="0" w:space="0" w:color="auto"/>
          </w:divBdr>
          <w:divsChild>
            <w:div w:id="690960115">
              <w:marLeft w:val="0"/>
              <w:marRight w:val="0"/>
              <w:marTop w:val="0"/>
              <w:marBottom w:val="0"/>
              <w:divBdr>
                <w:top w:val="none" w:sz="0" w:space="0" w:color="auto"/>
                <w:left w:val="none" w:sz="0" w:space="0" w:color="auto"/>
                <w:bottom w:val="none" w:sz="0" w:space="0" w:color="auto"/>
                <w:right w:val="none" w:sz="0" w:space="0" w:color="auto"/>
              </w:divBdr>
              <w:divsChild>
                <w:div w:id="271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82337">
      <w:bodyDiv w:val="1"/>
      <w:marLeft w:val="0"/>
      <w:marRight w:val="0"/>
      <w:marTop w:val="0"/>
      <w:marBottom w:val="0"/>
      <w:divBdr>
        <w:top w:val="none" w:sz="0" w:space="0" w:color="auto"/>
        <w:left w:val="none" w:sz="0" w:space="0" w:color="auto"/>
        <w:bottom w:val="none" w:sz="0" w:space="0" w:color="auto"/>
        <w:right w:val="none" w:sz="0" w:space="0" w:color="auto"/>
      </w:divBdr>
      <w:divsChild>
        <w:div w:id="1103914188">
          <w:marLeft w:val="0"/>
          <w:marRight w:val="0"/>
          <w:marTop w:val="0"/>
          <w:marBottom w:val="0"/>
          <w:divBdr>
            <w:top w:val="none" w:sz="0" w:space="0" w:color="auto"/>
            <w:left w:val="none" w:sz="0" w:space="0" w:color="auto"/>
            <w:bottom w:val="none" w:sz="0" w:space="0" w:color="auto"/>
            <w:right w:val="none" w:sz="0" w:space="0" w:color="auto"/>
          </w:divBdr>
          <w:divsChild>
            <w:div w:id="705720493">
              <w:marLeft w:val="0"/>
              <w:marRight w:val="0"/>
              <w:marTop w:val="0"/>
              <w:marBottom w:val="0"/>
              <w:divBdr>
                <w:top w:val="none" w:sz="0" w:space="0" w:color="auto"/>
                <w:left w:val="none" w:sz="0" w:space="0" w:color="auto"/>
                <w:bottom w:val="none" w:sz="0" w:space="0" w:color="auto"/>
                <w:right w:val="none" w:sz="0" w:space="0" w:color="auto"/>
              </w:divBdr>
              <w:divsChild>
                <w:div w:id="13151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41905">
      <w:bodyDiv w:val="1"/>
      <w:marLeft w:val="0"/>
      <w:marRight w:val="0"/>
      <w:marTop w:val="0"/>
      <w:marBottom w:val="0"/>
      <w:divBdr>
        <w:top w:val="none" w:sz="0" w:space="0" w:color="auto"/>
        <w:left w:val="none" w:sz="0" w:space="0" w:color="auto"/>
        <w:bottom w:val="none" w:sz="0" w:space="0" w:color="auto"/>
        <w:right w:val="none" w:sz="0" w:space="0" w:color="auto"/>
      </w:divBdr>
    </w:div>
    <w:div w:id="367150349">
      <w:bodyDiv w:val="1"/>
      <w:marLeft w:val="0"/>
      <w:marRight w:val="0"/>
      <w:marTop w:val="0"/>
      <w:marBottom w:val="0"/>
      <w:divBdr>
        <w:top w:val="none" w:sz="0" w:space="0" w:color="auto"/>
        <w:left w:val="none" w:sz="0" w:space="0" w:color="auto"/>
        <w:bottom w:val="none" w:sz="0" w:space="0" w:color="auto"/>
        <w:right w:val="none" w:sz="0" w:space="0" w:color="auto"/>
      </w:divBdr>
    </w:div>
    <w:div w:id="389768607">
      <w:bodyDiv w:val="1"/>
      <w:marLeft w:val="0"/>
      <w:marRight w:val="0"/>
      <w:marTop w:val="0"/>
      <w:marBottom w:val="0"/>
      <w:divBdr>
        <w:top w:val="none" w:sz="0" w:space="0" w:color="auto"/>
        <w:left w:val="none" w:sz="0" w:space="0" w:color="auto"/>
        <w:bottom w:val="none" w:sz="0" w:space="0" w:color="auto"/>
        <w:right w:val="none" w:sz="0" w:space="0" w:color="auto"/>
      </w:divBdr>
    </w:div>
    <w:div w:id="400446075">
      <w:bodyDiv w:val="1"/>
      <w:marLeft w:val="0"/>
      <w:marRight w:val="0"/>
      <w:marTop w:val="0"/>
      <w:marBottom w:val="0"/>
      <w:divBdr>
        <w:top w:val="none" w:sz="0" w:space="0" w:color="auto"/>
        <w:left w:val="none" w:sz="0" w:space="0" w:color="auto"/>
        <w:bottom w:val="none" w:sz="0" w:space="0" w:color="auto"/>
        <w:right w:val="none" w:sz="0" w:space="0" w:color="auto"/>
      </w:divBdr>
      <w:divsChild>
        <w:div w:id="919676914">
          <w:marLeft w:val="0"/>
          <w:marRight w:val="0"/>
          <w:marTop w:val="0"/>
          <w:marBottom w:val="0"/>
          <w:divBdr>
            <w:top w:val="none" w:sz="0" w:space="0" w:color="auto"/>
            <w:left w:val="none" w:sz="0" w:space="0" w:color="auto"/>
            <w:bottom w:val="none" w:sz="0" w:space="0" w:color="auto"/>
            <w:right w:val="none" w:sz="0" w:space="0" w:color="auto"/>
          </w:divBdr>
        </w:div>
        <w:div w:id="275916155">
          <w:marLeft w:val="0"/>
          <w:marRight w:val="0"/>
          <w:marTop w:val="0"/>
          <w:marBottom w:val="0"/>
          <w:divBdr>
            <w:top w:val="none" w:sz="0" w:space="0" w:color="auto"/>
            <w:left w:val="none" w:sz="0" w:space="0" w:color="auto"/>
            <w:bottom w:val="none" w:sz="0" w:space="0" w:color="auto"/>
            <w:right w:val="none" w:sz="0" w:space="0" w:color="auto"/>
          </w:divBdr>
        </w:div>
        <w:div w:id="86200492">
          <w:marLeft w:val="0"/>
          <w:marRight w:val="0"/>
          <w:marTop w:val="0"/>
          <w:marBottom w:val="0"/>
          <w:divBdr>
            <w:top w:val="none" w:sz="0" w:space="0" w:color="auto"/>
            <w:left w:val="none" w:sz="0" w:space="0" w:color="auto"/>
            <w:bottom w:val="none" w:sz="0" w:space="0" w:color="auto"/>
            <w:right w:val="none" w:sz="0" w:space="0" w:color="auto"/>
          </w:divBdr>
        </w:div>
        <w:div w:id="1957445769">
          <w:marLeft w:val="0"/>
          <w:marRight w:val="0"/>
          <w:marTop w:val="0"/>
          <w:marBottom w:val="0"/>
          <w:divBdr>
            <w:top w:val="none" w:sz="0" w:space="0" w:color="auto"/>
            <w:left w:val="none" w:sz="0" w:space="0" w:color="auto"/>
            <w:bottom w:val="none" w:sz="0" w:space="0" w:color="auto"/>
            <w:right w:val="none" w:sz="0" w:space="0" w:color="auto"/>
          </w:divBdr>
        </w:div>
        <w:div w:id="1808550778">
          <w:marLeft w:val="0"/>
          <w:marRight w:val="0"/>
          <w:marTop w:val="0"/>
          <w:marBottom w:val="0"/>
          <w:divBdr>
            <w:top w:val="none" w:sz="0" w:space="0" w:color="auto"/>
            <w:left w:val="none" w:sz="0" w:space="0" w:color="auto"/>
            <w:bottom w:val="none" w:sz="0" w:space="0" w:color="auto"/>
            <w:right w:val="none" w:sz="0" w:space="0" w:color="auto"/>
          </w:divBdr>
        </w:div>
        <w:div w:id="851379405">
          <w:marLeft w:val="0"/>
          <w:marRight w:val="0"/>
          <w:marTop w:val="0"/>
          <w:marBottom w:val="0"/>
          <w:divBdr>
            <w:top w:val="none" w:sz="0" w:space="0" w:color="auto"/>
            <w:left w:val="none" w:sz="0" w:space="0" w:color="auto"/>
            <w:bottom w:val="none" w:sz="0" w:space="0" w:color="auto"/>
            <w:right w:val="none" w:sz="0" w:space="0" w:color="auto"/>
          </w:divBdr>
        </w:div>
        <w:div w:id="739449398">
          <w:marLeft w:val="0"/>
          <w:marRight w:val="0"/>
          <w:marTop w:val="0"/>
          <w:marBottom w:val="0"/>
          <w:divBdr>
            <w:top w:val="none" w:sz="0" w:space="0" w:color="auto"/>
            <w:left w:val="none" w:sz="0" w:space="0" w:color="auto"/>
            <w:bottom w:val="none" w:sz="0" w:space="0" w:color="auto"/>
            <w:right w:val="none" w:sz="0" w:space="0" w:color="auto"/>
          </w:divBdr>
        </w:div>
        <w:div w:id="313218969">
          <w:marLeft w:val="0"/>
          <w:marRight w:val="0"/>
          <w:marTop w:val="0"/>
          <w:marBottom w:val="0"/>
          <w:divBdr>
            <w:top w:val="none" w:sz="0" w:space="0" w:color="auto"/>
            <w:left w:val="none" w:sz="0" w:space="0" w:color="auto"/>
            <w:bottom w:val="none" w:sz="0" w:space="0" w:color="auto"/>
            <w:right w:val="none" w:sz="0" w:space="0" w:color="auto"/>
          </w:divBdr>
        </w:div>
        <w:div w:id="707410068">
          <w:marLeft w:val="0"/>
          <w:marRight w:val="0"/>
          <w:marTop w:val="0"/>
          <w:marBottom w:val="0"/>
          <w:divBdr>
            <w:top w:val="none" w:sz="0" w:space="0" w:color="auto"/>
            <w:left w:val="none" w:sz="0" w:space="0" w:color="auto"/>
            <w:bottom w:val="none" w:sz="0" w:space="0" w:color="auto"/>
            <w:right w:val="none" w:sz="0" w:space="0" w:color="auto"/>
          </w:divBdr>
        </w:div>
      </w:divsChild>
    </w:div>
    <w:div w:id="422379900">
      <w:bodyDiv w:val="1"/>
      <w:marLeft w:val="0"/>
      <w:marRight w:val="0"/>
      <w:marTop w:val="0"/>
      <w:marBottom w:val="0"/>
      <w:divBdr>
        <w:top w:val="none" w:sz="0" w:space="0" w:color="auto"/>
        <w:left w:val="none" w:sz="0" w:space="0" w:color="auto"/>
        <w:bottom w:val="none" w:sz="0" w:space="0" w:color="auto"/>
        <w:right w:val="none" w:sz="0" w:space="0" w:color="auto"/>
      </w:divBdr>
    </w:div>
    <w:div w:id="489097123">
      <w:bodyDiv w:val="1"/>
      <w:marLeft w:val="0"/>
      <w:marRight w:val="0"/>
      <w:marTop w:val="0"/>
      <w:marBottom w:val="0"/>
      <w:divBdr>
        <w:top w:val="none" w:sz="0" w:space="0" w:color="auto"/>
        <w:left w:val="none" w:sz="0" w:space="0" w:color="auto"/>
        <w:bottom w:val="none" w:sz="0" w:space="0" w:color="auto"/>
        <w:right w:val="none" w:sz="0" w:space="0" w:color="auto"/>
      </w:divBdr>
      <w:divsChild>
        <w:div w:id="1779372373">
          <w:marLeft w:val="0"/>
          <w:marRight w:val="0"/>
          <w:marTop w:val="0"/>
          <w:marBottom w:val="0"/>
          <w:divBdr>
            <w:top w:val="none" w:sz="0" w:space="0" w:color="auto"/>
            <w:left w:val="none" w:sz="0" w:space="0" w:color="auto"/>
            <w:bottom w:val="none" w:sz="0" w:space="0" w:color="auto"/>
            <w:right w:val="none" w:sz="0" w:space="0" w:color="auto"/>
          </w:divBdr>
          <w:divsChild>
            <w:div w:id="61492372">
              <w:marLeft w:val="0"/>
              <w:marRight w:val="0"/>
              <w:marTop w:val="0"/>
              <w:marBottom w:val="0"/>
              <w:divBdr>
                <w:top w:val="none" w:sz="0" w:space="0" w:color="auto"/>
                <w:left w:val="none" w:sz="0" w:space="0" w:color="auto"/>
                <w:bottom w:val="none" w:sz="0" w:space="0" w:color="auto"/>
                <w:right w:val="none" w:sz="0" w:space="0" w:color="auto"/>
              </w:divBdr>
              <w:divsChild>
                <w:div w:id="1890072690">
                  <w:marLeft w:val="0"/>
                  <w:marRight w:val="0"/>
                  <w:marTop w:val="0"/>
                  <w:marBottom w:val="0"/>
                  <w:divBdr>
                    <w:top w:val="none" w:sz="0" w:space="0" w:color="auto"/>
                    <w:left w:val="none" w:sz="0" w:space="0" w:color="auto"/>
                    <w:bottom w:val="none" w:sz="0" w:space="0" w:color="auto"/>
                    <w:right w:val="none" w:sz="0" w:space="0" w:color="auto"/>
                  </w:divBdr>
                  <w:divsChild>
                    <w:div w:id="1638417148">
                      <w:marLeft w:val="0"/>
                      <w:marRight w:val="0"/>
                      <w:marTop w:val="0"/>
                      <w:marBottom w:val="0"/>
                      <w:divBdr>
                        <w:top w:val="none" w:sz="0" w:space="0" w:color="auto"/>
                        <w:left w:val="none" w:sz="0" w:space="0" w:color="auto"/>
                        <w:bottom w:val="none" w:sz="0" w:space="0" w:color="auto"/>
                        <w:right w:val="none" w:sz="0" w:space="0" w:color="auto"/>
                      </w:divBdr>
                    </w:div>
                    <w:div w:id="1751004382">
                      <w:marLeft w:val="0"/>
                      <w:marRight w:val="0"/>
                      <w:marTop w:val="0"/>
                      <w:marBottom w:val="0"/>
                      <w:divBdr>
                        <w:top w:val="none" w:sz="0" w:space="0" w:color="auto"/>
                        <w:left w:val="none" w:sz="0" w:space="0" w:color="auto"/>
                        <w:bottom w:val="none" w:sz="0" w:space="0" w:color="auto"/>
                        <w:right w:val="none" w:sz="0" w:space="0" w:color="auto"/>
                      </w:divBdr>
                    </w:div>
                    <w:div w:id="1271084607">
                      <w:marLeft w:val="0"/>
                      <w:marRight w:val="0"/>
                      <w:marTop w:val="0"/>
                      <w:marBottom w:val="0"/>
                      <w:divBdr>
                        <w:top w:val="none" w:sz="0" w:space="0" w:color="auto"/>
                        <w:left w:val="none" w:sz="0" w:space="0" w:color="auto"/>
                        <w:bottom w:val="none" w:sz="0" w:space="0" w:color="auto"/>
                        <w:right w:val="none" w:sz="0" w:space="0" w:color="auto"/>
                      </w:divBdr>
                    </w:div>
                    <w:div w:id="1716855873">
                      <w:marLeft w:val="0"/>
                      <w:marRight w:val="0"/>
                      <w:marTop w:val="0"/>
                      <w:marBottom w:val="0"/>
                      <w:divBdr>
                        <w:top w:val="none" w:sz="0" w:space="0" w:color="auto"/>
                        <w:left w:val="none" w:sz="0" w:space="0" w:color="auto"/>
                        <w:bottom w:val="none" w:sz="0" w:space="0" w:color="auto"/>
                        <w:right w:val="none" w:sz="0" w:space="0" w:color="auto"/>
                      </w:divBdr>
                      <w:divsChild>
                        <w:div w:id="3450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937305">
          <w:marLeft w:val="0"/>
          <w:marRight w:val="0"/>
          <w:marTop w:val="105"/>
          <w:marBottom w:val="105"/>
          <w:divBdr>
            <w:top w:val="none" w:sz="0" w:space="0" w:color="auto"/>
            <w:left w:val="none" w:sz="0" w:space="0" w:color="auto"/>
            <w:bottom w:val="none" w:sz="0" w:space="0" w:color="auto"/>
            <w:right w:val="none" w:sz="0" w:space="0" w:color="auto"/>
          </w:divBdr>
          <w:divsChild>
            <w:div w:id="2104064811">
              <w:marLeft w:val="0"/>
              <w:marRight w:val="0"/>
              <w:marTop w:val="0"/>
              <w:marBottom w:val="0"/>
              <w:divBdr>
                <w:top w:val="none" w:sz="0" w:space="0" w:color="auto"/>
                <w:left w:val="none" w:sz="0" w:space="0" w:color="auto"/>
                <w:bottom w:val="none" w:sz="0" w:space="0" w:color="auto"/>
                <w:right w:val="none" w:sz="0" w:space="0" w:color="auto"/>
              </w:divBdr>
              <w:divsChild>
                <w:div w:id="1850439825">
                  <w:marLeft w:val="0"/>
                  <w:marRight w:val="0"/>
                  <w:marTop w:val="0"/>
                  <w:marBottom w:val="0"/>
                  <w:divBdr>
                    <w:top w:val="none" w:sz="0" w:space="0" w:color="auto"/>
                    <w:left w:val="none" w:sz="0" w:space="0" w:color="auto"/>
                    <w:bottom w:val="none" w:sz="0" w:space="0" w:color="auto"/>
                    <w:right w:val="none" w:sz="0" w:space="0" w:color="auto"/>
                  </w:divBdr>
                  <w:divsChild>
                    <w:div w:id="18763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22885">
          <w:marLeft w:val="0"/>
          <w:marRight w:val="0"/>
          <w:marTop w:val="0"/>
          <w:marBottom w:val="0"/>
          <w:divBdr>
            <w:top w:val="none" w:sz="0" w:space="0" w:color="auto"/>
            <w:left w:val="none" w:sz="0" w:space="0" w:color="auto"/>
            <w:bottom w:val="none" w:sz="0" w:space="0" w:color="auto"/>
            <w:right w:val="none" w:sz="0" w:space="0" w:color="auto"/>
          </w:divBdr>
          <w:divsChild>
            <w:div w:id="707995308">
              <w:marLeft w:val="0"/>
              <w:marRight w:val="0"/>
              <w:marTop w:val="0"/>
              <w:marBottom w:val="0"/>
              <w:divBdr>
                <w:top w:val="none" w:sz="0" w:space="0" w:color="auto"/>
                <w:left w:val="none" w:sz="0" w:space="0" w:color="auto"/>
                <w:bottom w:val="none" w:sz="0" w:space="0" w:color="auto"/>
                <w:right w:val="none" w:sz="0" w:space="0" w:color="auto"/>
              </w:divBdr>
              <w:divsChild>
                <w:div w:id="25183855">
                  <w:marLeft w:val="0"/>
                  <w:marRight w:val="0"/>
                  <w:marTop w:val="0"/>
                  <w:marBottom w:val="0"/>
                  <w:divBdr>
                    <w:top w:val="none" w:sz="0" w:space="0" w:color="auto"/>
                    <w:left w:val="none" w:sz="0" w:space="0" w:color="auto"/>
                    <w:bottom w:val="none" w:sz="0" w:space="0" w:color="auto"/>
                    <w:right w:val="none" w:sz="0" w:space="0" w:color="auto"/>
                  </w:divBdr>
                  <w:divsChild>
                    <w:div w:id="918637366">
                      <w:marLeft w:val="0"/>
                      <w:marRight w:val="0"/>
                      <w:marTop w:val="0"/>
                      <w:marBottom w:val="0"/>
                      <w:divBdr>
                        <w:top w:val="none" w:sz="0" w:space="0" w:color="auto"/>
                        <w:left w:val="none" w:sz="0" w:space="0" w:color="auto"/>
                        <w:bottom w:val="none" w:sz="0" w:space="0" w:color="auto"/>
                        <w:right w:val="none" w:sz="0" w:space="0" w:color="auto"/>
                      </w:divBdr>
                      <w:divsChild>
                        <w:div w:id="984553448">
                          <w:marLeft w:val="0"/>
                          <w:marRight w:val="0"/>
                          <w:marTop w:val="0"/>
                          <w:marBottom w:val="0"/>
                          <w:divBdr>
                            <w:top w:val="none" w:sz="0" w:space="0" w:color="auto"/>
                            <w:left w:val="none" w:sz="0" w:space="0" w:color="auto"/>
                            <w:bottom w:val="none" w:sz="0" w:space="0" w:color="auto"/>
                            <w:right w:val="none" w:sz="0" w:space="0" w:color="auto"/>
                          </w:divBdr>
                          <w:divsChild>
                            <w:div w:id="1987658241">
                              <w:marLeft w:val="0"/>
                              <w:marRight w:val="0"/>
                              <w:marTop w:val="0"/>
                              <w:marBottom w:val="0"/>
                              <w:divBdr>
                                <w:top w:val="none" w:sz="0" w:space="0" w:color="auto"/>
                                <w:left w:val="none" w:sz="0" w:space="0" w:color="auto"/>
                                <w:bottom w:val="none" w:sz="0" w:space="0" w:color="auto"/>
                                <w:right w:val="none" w:sz="0" w:space="0" w:color="auto"/>
                              </w:divBdr>
                              <w:divsChild>
                                <w:div w:id="238367167">
                                  <w:marLeft w:val="0"/>
                                  <w:marRight w:val="0"/>
                                  <w:marTop w:val="0"/>
                                  <w:marBottom w:val="0"/>
                                  <w:divBdr>
                                    <w:top w:val="none" w:sz="0" w:space="0" w:color="auto"/>
                                    <w:left w:val="none" w:sz="0" w:space="0" w:color="auto"/>
                                    <w:bottom w:val="none" w:sz="0" w:space="0" w:color="auto"/>
                                    <w:right w:val="none" w:sz="0" w:space="0" w:color="auto"/>
                                  </w:divBdr>
                                  <w:divsChild>
                                    <w:div w:id="12583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756346">
      <w:bodyDiv w:val="1"/>
      <w:marLeft w:val="0"/>
      <w:marRight w:val="0"/>
      <w:marTop w:val="0"/>
      <w:marBottom w:val="0"/>
      <w:divBdr>
        <w:top w:val="none" w:sz="0" w:space="0" w:color="auto"/>
        <w:left w:val="none" w:sz="0" w:space="0" w:color="auto"/>
        <w:bottom w:val="none" w:sz="0" w:space="0" w:color="auto"/>
        <w:right w:val="none" w:sz="0" w:space="0" w:color="auto"/>
      </w:divBdr>
      <w:divsChild>
        <w:div w:id="357043398">
          <w:marLeft w:val="0"/>
          <w:marRight w:val="0"/>
          <w:marTop w:val="0"/>
          <w:marBottom w:val="0"/>
          <w:divBdr>
            <w:top w:val="none" w:sz="0" w:space="0" w:color="auto"/>
            <w:left w:val="none" w:sz="0" w:space="0" w:color="auto"/>
            <w:bottom w:val="none" w:sz="0" w:space="0" w:color="auto"/>
            <w:right w:val="none" w:sz="0" w:space="0" w:color="auto"/>
          </w:divBdr>
          <w:divsChild>
            <w:div w:id="117992606">
              <w:marLeft w:val="0"/>
              <w:marRight w:val="0"/>
              <w:marTop w:val="0"/>
              <w:marBottom w:val="0"/>
              <w:divBdr>
                <w:top w:val="none" w:sz="0" w:space="0" w:color="auto"/>
                <w:left w:val="none" w:sz="0" w:space="0" w:color="auto"/>
                <w:bottom w:val="none" w:sz="0" w:space="0" w:color="auto"/>
                <w:right w:val="none" w:sz="0" w:space="0" w:color="auto"/>
              </w:divBdr>
              <w:divsChild>
                <w:div w:id="307710324">
                  <w:marLeft w:val="0"/>
                  <w:marRight w:val="0"/>
                  <w:marTop w:val="0"/>
                  <w:marBottom w:val="0"/>
                  <w:divBdr>
                    <w:top w:val="none" w:sz="0" w:space="0" w:color="auto"/>
                    <w:left w:val="none" w:sz="0" w:space="0" w:color="auto"/>
                    <w:bottom w:val="none" w:sz="0" w:space="0" w:color="auto"/>
                    <w:right w:val="none" w:sz="0" w:space="0" w:color="auto"/>
                  </w:divBdr>
                  <w:divsChild>
                    <w:div w:id="379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121938">
      <w:bodyDiv w:val="1"/>
      <w:marLeft w:val="0"/>
      <w:marRight w:val="0"/>
      <w:marTop w:val="0"/>
      <w:marBottom w:val="0"/>
      <w:divBdr>
        <w:top w:val="none" w:sz="0" w:space="0" w:color="auto"/>
        <w:left w:val="none" w:sz="0" w:space="0" w:color="auto"/>
        <w:bottom w:val="none" w:sz="0" w:space="0" w:color="auto"/>
        <w:right w:val="none" w:sz="0" w:space="0" w:color="auto"/>
      </w:divBdr>
      <w:divsChild>
        <w:div w:id="1826823675">
          <w:marLeft w:val="0"/>
          <w:marRight w:val="0"/>
          <w:marTop w:val="0"/>
          <w:marBottom w:val="0"/>
          <w:divBdr>
            <w:top w:val="none" w:sz="0" w:space="0" w:color="auto"/>
            <w:left w:val="none" w:sz="0" w:space="0" w:color="auto"/>
            <w:bottom w:val="none" w:sz="0" w:space="0" w:color="auto"/>
            <w:right w:val="none" w:sz="0" w:space="0" w:color="auto"/>
          </w:divBdr>
          <w:divsChild>
            <w:div w:id="763918404">
              <w:marLeft w:val="0"/>
              <w:marRight w:val="0"/>
              <w:marTop w:val="0"/>
              <w:marBottom w:val="0"/>
              <w:divBdr>
                <w:top w:val="none" w:sz="0" w:space="0" w:color="auto"/>
                <w:left w:val="none" w:sz="0" w:space="0" w:color="auto"/>
                <w:bottom w:val="none" w:sz="0" w:space="0" w:color="auto"/>
                <w:right w:val="none" w:sz="0" w:space="0" w:color="auto"/>
              </w:divBdr>
              <w:divsChild>
                <w:div w:id="19890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0540">
      <w:bodyDiv w:val="1"/>
      <w:marLeft w:val="0"/>
      <w:marRight w:val="0"/>
      <w:marTop w:val="0"/>
      <w:marBottom w:val="0"/>
      <w:divBdr>
        <w:top w:val="none" w:sz="0" w:space="0" w:color="auto"/>
        <w:left w:val="none" w:sz="0" w:space="0" w:color="auto"/>
        <w:bottom w:val="none" w:sz="0" w:space="0" w:color="auto"/>
        <w:right w:val="none" w:sz="0" w:space="0" w:color="auto"/>
      </w:divBdr>
    </w:div>
    <w:div w:id="693045557">
      <w:bodyDiv w:val="1"/>
      <w:marLeft w:val="0"/>
      <w:marRight w:val="0"/>
      <w:marTop w:val="0"/>
      <w:marBottom w:val="0"/>
      <w:divBdr>
        <w:top w:val="none" w:sz="0" w:space="0" w:color="auto"/>
        <w:left w:val="none" w:sz="0" w:space="0" w:color="auto"/>
        <w:bottom w:val="none" w:sz="0" w:space="0" w:color="auto"/>
        <w:right w:val="none" w:sz="0" w:space="0" w:color="auto"/>
      </w:divBdr>
    </w:div>
    <w:div w:id="736363643">
      <w:bodyDiv w:val="1"/>
      <w:marLeft w:val="0"/>
      <w:marRight w:val="0"/>
      <w:marTop w:val="0"/>
      <w:marBottom w:val="0"/>
      <w:divBdr>
        <w:top w:val="none" w:sz="0" w:space="0" w:color="auto"/>
        <w:left w:val="none" w:sz="0" w:space="0" w:color="auto"/>
        <w:bottom w:val="none" w:sz="0" w:space="0" w:color="auto"/>
        <w:right w:val="none" w:sz="0" w:space="0" w:color="auto"/>
      </w:divBdr>
      <w:divsChild>
        <w:div w:id="1825852265">
          <w:marLeft w:val="0"/>
          <w:marRight w:val="0"/>
          <w:marTop w:val="0"/>
          <w:marBottom w:val="0"/>
          <w:divBdr>
            <w:top w:val="none" w:sz="0" w:space="0" w:color="auto"/>
            <w:left w:val="none" w:sz="0" w:space="0" w:color="auto"/>
            <w:bottom w:val="none" w:sz="0" w:space="0" w:color="auto"/>
            <w:right w:val="none" w:sz="0" w:space="0" w:color="auto"/>
          </w:divBdr>
          <w:divsChild>
            <w:div w:id="802234343">
              <w:marLeft w:val="0"/>
              <w:marRight w:val="0"/>
              <w:marTop w:val="0"/>
              <w:marBottom w:val="0"/>
              <w:divBdr>
                <w:top w:val="none" w:sz="0" w:space="0" w:color="auto"/>
                <w:left w:val="none" w:sz="0" w:space="0" w:color="auto"/>
                <w:bottom w:val="none" w:sz="0" w:space="0" w:color="auto"/>
                <w:right w:val="none" w:sz="0" w:space="0" w:color="auto"/>
              </w:divBdr>
              <w:divsChild>
                <w:div w:id="514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54570">
      <w:bodyDiv w:val="1"/>
      <w:marLeft w:val="0"/>
      <w:marRight w:val="0"/>
      <w:marTop w:val="0"/>
      <w:marBottom w:val="0"/>
      <w:divBdr>
        <w:top w:val="none" w:sz="0" w:space="0" w:color="auto"/>
        <w:left w:val="none" w:sz="0" w:space="0" w:color="auto"/>
        <w:bottom w:val="none" w:sz="0" w:space="0" w:color="auto"/>
        <w:right w:val="none" w:sz="0" w:space="0" w:color="auto"/>
      </w:divBdr>
    </w:div>
    <w:div w:id="884758649">
      <w:bodyDiv w:val="1"/>
      <w:marLeft w:val="0"/>
      <w:marRight w:val="0"/>
      <w:marTop w:val="0"/>
      <w:marBottom w:val="0"/>
      <w:divBdr>
        <w:top w:val="none" w:sz="0" w:space="0" w:color="auto"/>
        <w:left w:val="none" w:sz="0" w:space="0" w:color="auto"/>
        <w:bottom w:val="none" w:sz="0" w:space="0" w:color="auto"/>
        <w:right w:val="none" w:sz="0" w:space="0" w:color="auto"/>
      </w:divBdr>
    </w:div>
    <w:div w:id="914583410">
      <w:bodyDiv w:val="1"/>
      <w:marLeft w:val="0"/>
      <w:marRight w:val="0"/>
      <w:marTop w:val="0"/>
      <w:marBottom w:val="0"/>
      <w:divBdr>
        <w:top w:val="none" w:sz="0" w:space="0" w:color="auto"/>
        <w:left w:val="none" w:sz="0" w:space="0" w:color="auto"/>
        <w:bottom w:val="none" w:sz="0" w:space="0" w:color="auto"/>
        <w:right w:val="none" w:sz="0" w:space="0" w:color="auto"/>
      </w:divBdr>
      <w:divsChild>
        <w:div w:id="161892488">
          <w:marLeft w:val="0"/>
          <w:marRight w:val="0"/>
          <w:marTop w:val="0"/>
          <w:marBottom w:val="0"/>
          <w:divBdr>
            <w:top w:val="none" w:sz="0" w:space="0" w:color="auto"/>
            <w:left w:val="none" w:sz="0" w:space="0" w:color="auto"/>
            <w:bottom w:val="none" w:sz="0" w:space="0" w:color="auto"/>
            <w:right w:val="none" w:sz="0" w:space="0" w:color="auto"/>
          </w:divBdr>
          <w:divsChild>
            <w:div w:id="1493061421">
              <w:marLeft w:val="0"/>
              <w:marRight w:val="0"/>
              <w:marTop w:val="0"/>
              <w:marBottom w:val="0"/>
              <w:divBdr>
                <w:top w:val="none" w:sz="0" w:space="0" w:color="auto"/>
                <w:left w:val="none" w:sz="0" w:space="0" w:color="auto"/>
                <w:bottom w:val="none" w:sz="0" w:space="0" w:color="auto"/>
                <w:right w:val="none" w:sz="0" w:space="0" w:color="auto"/>
              </w:divBdr>
              <w:divsChild>
                <w:div w:id="10330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8123">
      <w:bodyDiv w:val="1"/>
      <w:marLeft w:val="0"/>
      <w:marRight w:val="0"/>
      <w:marTop w:val="0"/>
      <w:marBottom w:val="0"/>
      <w:divBdr>
        <w:top w:val="none" w:sz="0" w:space="0" w:color="auto"/>
        <w:left w:val="none" w:sz="0" w:space="0" w:color="auto"/>
        <w:bottom w:val="none" w:sz="0" w:space="0" w:color="auto"/>
        <w:right w:val="none" w:sz="0" w:space="0" w:color="auto"/>
      </w:divBdr>
    </w:div>
    <w:div w:id="996034821">
      <w:bodyDiv w:val="1"/>
      <w:marLeft w:val="0"/>
      <w:marRight w:val="0"/>
      <w:marTop w:val="0"/>
      <w:marBottom w:val="0"/>
      <w:divBdr>
        <w:top w:val="none" w:sz="0" w:space="0" w:color="auto"/>
        <w:left w:val="none" w:sz="0" w:space="0" w:color="auto"/>
        <w:bottom w:val="none" w:sz="0" w:space="0" w:color="auto"/>
        <w:right w:val="none" w:sz="0" w:space="0" w:color="auto"/>
      </w:divBdr>
    </w:div>
    <w:div w:id="1006130591">
      <w:bodyDiv w:val="1"/>
      <w:marLeft w:val="0"/>
      <w:marRight w:val="0"/>
      <w:marTop w:val="0"/>
      <w:marBottom w:val="0"/>
      <w:divBdr>
        <w:top w:val="none" w:sz="0" w:space="0" w:color="auto"/>
        <w:left w:val="none" w:sz="0" w:space="0" w:color="auto"/>
        <w:bottom w:val="none" w:sz="0" w:space="0" w:color="auto"/>
        <w:right w:val="none" w:sz="0" w:space="0" w:color="auto"/>
      </w:divBdr>
    </w:div>
    <w:div w:id="1007093265">
      <w:bodyDiv w:val="1"/>
      <w:marLeft w:val="0"/>
      <w:marRight w:val="0"/>
      <w:marTop w:val="0"/>
      <w:marBottom w:val="0"/>
      <w:divBdr>
        <w:top w:val="none" w:sz="0" w:space="0" w:color="auto"/>
        <w:left w:val="none" w:sz="0" w:space="0" w:color="auto"/>
        <w:bottom w:val="none" w:sz="0" w:space="0" w:color="auto"/>
        <w:right w:val="none" w:sz="0" w:space="0" w:color="auto"/>
      </w:divBdr>
      <w:divsChild>
        <w:div w:id="2053068104">
          <w:marLeft w:val="0"/>
          <w:marRight w:val="0"/>
          <w:marTop w:val="0"/>
          <w:marBottom w:val="0"/>
          <w:divBdr>
            <w:top w:val="none" w:sz="0" w:space="0" w:color="auto"/>
            <w:left w:val="none" w:sz="0" w:space="0" w:color="auto"/>
            <w:bottom w:val="none" w:sz="0" w:space="0" w:color="auto"/>
            <w:right w:val="none" w:sz="0" w:space="0" w:color="auto"/>
          </w:divBdr>
          <w:divsChild>
            <w:div w:id="976838486">
              <w:marLeft w:val="0"/>
              <w:marRight w:val="0"/>
              <w:marTop w:val="0"/>
              <w:marBottom w:val="0"/>
              <w:divBdr>
                <w:top w:val="none" w:sz="0" w:space="0" w:color="auto"/>
                <w:left w:val="none" w:sz="0" w:space="0" w:color="auto"/>
                <w:bottom w:val="none" w:sz="0" w:space="0" w:color="auto"/>
                <w:right w:val="none" w:sz="0" w:space="0" w:color="auto"/>
              </w:divBdr>
              <w:divsChild>
                <w:div w:id="12722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6803">
      <w:bodyDiv w:val="1"/>
      <w:marLeft w:val="0"/>
      <w:marRight w:val="0"/>
      <w:marTop w:val="0"/>
      <w:marBottom w:val="0"/>
      <w:divBdr>
        <w:top w:val="none" w:sz="0" w:space="0" w:color="auto"/>
        <w:left w:val="none" w:sz="0" w:space="0" w:color="auto"/>
        <w:bottom w:val="none" w:sz="0" w:space="0" w:color="auto"/>
        <w:right w:val="none" w:sz="0" w:space="0" w:color="auto"/>
      </w:divBdr>
      <w:divsChild>
        <w:div w:id="1734500107">
          <w:marLeft w:val="0"/>
          <w:marRight w:val="0"/>
          <w:marTop w:val="0"/>
          <w:marBottom w:val="75"/>
          <w:divBdr>
            <w:top w:val="none" w:sz="0" w:space="0" w:color="auto"/>
            <w:left w:val="none" w:sz="0" w:space="0" w:color="auto"/>
            <w:bottom w:val="none" w:sz="0" w:space="0" w:color="auto"/>
            <w:right w:val="none" w:sz="0" w:space="0" w:color="auto"/>
          </w:divBdr>
        </w:div>
        <w:div w:id="1879004611">
          <w:marLeft w:val="0"/>
          <w:marRight w:val="0"/>
          <w:marTop w:val="0"/>
          <w:marBottom w:val="75"/>
          <w:divBdr>
            <w:top w:val="none" w:sz="0" w:space="0" w:color="auto"/>
            <w:left w:val="none" w:sz="0" w:space="0" w:color="auto"/>
            <w:bottom w:val="none" w:sz="0" w:space="0" w:color="auto"/>
            <w:right w:val="none" w:sz="0" w:space="0" w:color="auto"/>
          </w:divBdr>
        </w:div>
      </w:divsChild>
    </w:div>
    <w:div w:id="1083182926">
      <w:bodyDiv w:val="1"/>
      <w:marLeft w:val="0"/>
      <w:marRight w:val="0"/>
      <w:marTop w:val="0"/>
      <w:marBottom w:val="0"/>
      <w:divBdr>
        <w:top w:val="none" w:sz="0" w:space="0" w:color="auto"/>
        <w:left w:val="none" w:sz="0" w:space="0" w:color="auto"/>
        <w:bottom w:val="none" w:sz="0" w:space="0" w:color="auto"/>
        <w:right w:val="none" w:sz="0" w:space="0" w:color="auto"/>
      </w:divBdr>
      <w:divsChild>
        <w:div w:id="2102292921">
          <w:marLeft w:val="0"/>
          <w:marRight w:val="0"/>
          <w:marTop w:val="0"/>
          <w:marBottom w:val="0"/>
          <w:divBdr>
            <w:top w:val="none" w:sz="0" w:space="0" w:color="auto"/>
            <w:left w:val="none" w:sz="0" w:space="0" w:color="auto"/>
            <w:bottom w:val="none" w:sz="0" w:space="0" w:color="auto"/>
            <w:right w:val="none" w:sz="0" w:space="0" w:color="auto"/>
          </w:divBdr>
        </w:div>
        <w:div w:id="2107847858">
          <w:marLeft w:val="0"/>
          <w:marRight w:val="0"/>
          <w:marTop w:val="0"/>
          <w:marBottom w:val="0"/>
          <w:divBdr>
            <w:top w:val="none" w:sz="0" w:space="0" w:color="auto"/>
            <w:left w:val="none" w:sz="0" w:space="0" w:color="auto"/>
            <w:bottom w:val="none" w:sz="0" w:space="0" w:color="auto"/>
            <w:right w:val="none" w:sz="0" w:space="0" w:color="auto"/>
          </w:divBdr>
        </w:div>
        <w:div w:id="555436200">
          <w:marLeft w:val="0"/>
          <w:marRight w:val="0"/>
          <w:marTop w:val="0"/>
          <w:marBottom w:val="0"/>
          <w:divBdr>
            <w:top w:val="none" w:sz="0" w:space="0" w:color="auto"/>
            <w:left w:val="none" w:sz="0" w:space="0" w:color="auto"/>
            <w:bottom w:val="none" w:sz="0" w:space="0" w:color="auto"/>
            <w:right w:val="none" w:sz="0" w:space="0" w:color="auto"/>
          </w:divBdr>
        </w:div>
        <w:div w:id="2048097313">
          <w:marLeft w:val="0"/>
          <w:marRight w:val="0"/>
          <w:marTop w:val="0"/>
          <w:marBottom w:val="0"/>
          <w:divBdr>
            <w:top w:val="none" w:sz="0" w:space="0" w:color="auto"/>
            <w:left w:val="none" w:sz="0" w:space="0" w:color="auto"/>
            <w:bottom w:val="none" w:sz="0" w:space="0" w:color="auto"/>
            <w:right w:val="none" w:sz="0" w:space="0" w:color="auto"/>
          </w:divBdr>
        </w:div>
        <w:div w:id="632061020">
          <w:marLeft w:val="0"/>
          <w:marRight w:val="0"/>
          <w:marTop w:val="0"/>
          <w:marBottom w:val="0"/>
          <w:divBdr>
            <w:top w:val="none" w:sz="0" w:space="0" w:color="auto"/>
            <w:left w:val="none" w:sz="0" w:space="0" w:color="auto"/>
            <w:bottom w:val="none" w:sz="0" w:space="0" w:color="auto"/>
            <w:right w:val="none" w:sz="0" w:space="0" w:color="auto"/>
          </w:divBdr>
        </w:div>
        <w:div w:id="294601998">
          <w:marLeft w:val="0"/>
          <w:marRight w:val="0"/>
          <w:marTop w:val="0"/>
          <w:marBottom w:val="0"/>
          <w:divBdr>
            <w:top w:val="none" w:sz="0" w:space="0" w:color="auto"/>
            <w:left w:val="none" w:sz="0" w:space="0" w:color="auto"/>
            <w:bottom w:val="none" w:sz="0" w:space="0" w:color="auto"/>
            <w:right w:val="none" w:sz="0" w:space="0" w:color="auto"/>
          </w:divBdr>
        </w:div>
      </w:divsChild>
    </w:div>
    <w:div w:id="1103652804">
      <w:bodyDiv w:val="1"/>
      <w:marLeft w:val="0"/>
      <w:marRight w:val="0"/>
      <w:marTop w:val="0"/>
      <w:marBottom w:val="0"/>
      <w:divBdr>
        <w:top w:val="none" w:sz="0" w:space="0" w:color="auto"/>
        <w:left w:val="none" w:sz="0" w:space="0" w:color="auto"/>
        <w:bottom w:val="none" w:sz="0" w:space="0" w:color="auto"/>
        <w:right w:val="none" w:sz="0" w:space="0" w:color="auto"/>
      </w:divBdr>
      <w:divsChild>
        <w:div w:id="52823920">
          <w:marLeft w:val="0"/>
          <w:marRight w:val="0"/>
          <w:marTop w:val="0"/>
          <w:marBottom w:val="450"/>
          <w:divBdr>
            <w:top w:val="none" w:sz="0" w:space="0" w:color="auto"/>
            <w:left w:val="none" w:sz="0" w:space="0" w:color="auto"/>
            <w:bottom w:val="none" w:sz="0" w:space="0" w:color="auto"/>
            <w:right w:val="none" w:sz="0" w:space="0" w:color="auto"/>
          </w:divBdr>
        </w:div>
        <w:div w:id="54669861">
          <w:marLeft w:val="0"/>
          <w:marRight w:val="0"/>
          <w:marTop w:val="0"/>
          <w:marBottom w:val="285"/>
          <w:divBdr>
            <w:top w:val="none" w:sz="0" w:space="0" w:color="auto"/>
            <w:left w:val="none" w:sz="0" w:space="0" w:color="auto"/>
            <w:bottom w:val="none" w:sz="0" w:space="0" w:color="auto"/>
            <w:right w:val="none" w:sz="0" w:space="0" w:color="auto"/>
          </w:divBdr>
          <w:divsChild>
            <w:div w:id="14200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9018">
      <w:bodyDiv w:val="1"/>
      <w:marLeft w:val="0"/>
      <w:marRight w:val="0"/>
      <w:marTop w:val="0"/>
      <w:marBottom w:val="0"/>
      <w:divBdr>
        <w:top w:val="none" w:sz="0" w:space="0" w:color="auto"/>
        <w:left w:val="none" w:sz="0" w:space="0" w:color="auto"/>
        <w:bottom w:val="none" w:sz="0" w:space="0" w:color="auto"/>
        <w:right w:val="none" w:sz="0" w:space="0" w:color="auto"/>
      </w:divBdr>
    </w:div>
    <w:div w:id="1149439933">
      <w:bodyDiv w:val="1"/>
      <w:marLeft w:val="0"/>
      <w:marRight w:val="0"/>
      <w:marTop w:val="0"/>
      <w:marBottom w:val="0"/>
      <w:divBdr>
        <w:top w:val="none" w:sz="0" w:space="0" w:color="auto"/>
        <w:left w:val="none" w:sz="0" w:space="0" w:color="auto"/>
        <w:bottom w:val="none" w:sz="0" w:space="0" w:color="auto"/>
        <w:right w:val="none" w:sz="0" w:space="0" w:color="auto"/>
      </w:divBdr>
    </w:div>
    <w:div w:id="1232424292">
      <w:bodyDiv w:val="1"/>
      <w:marLeft w:val="0"/>
      <w:marRight w:val="0"/>
      <w:marTop w:val="0"/>
      <w:marBottom w:val="0"/>
      <w:divBdr>
        <w:top w:val="none" w:sz="0" w:space="0" w:color="auto"/>
        <w:left w:val="none" w:sz="0" w:space="0" w:color="auto"/>
        <w:bottom w:val="none" w:sz="0" w:space="0" w:color="auto"/>
        <w:right w:val="none" w:sz="0" w:space="0" w:color="auto"/>
      </w:divBdr>
      <w:divsChild>
        <w:div w:id="1365986244">
          <w:marLeft w:val="0"/>
          <w:marRight w:val="0"/>
          <w:marTop w:val="0"/>
          <w:marBottom w:val="0"/>
          <w:divBdr>
            <w:top w:val="none" w:sz="0" w:space="0" w:color="auto"/>
            <w:left w:val="none" w:sz="0" w:space="0" w:color="auto"/>
            <w:bottom w:val="none" w:sz="0" w:space="0" w:color="auto"/>
            <w:right w:val="none" w:sz="0" w:space="0" w:color="auto"/>
          </w:divBdr>
          <w:divsChild>
            <w:div w:id="1445074554">
              <w:marLeft w:val="0"/>
              <w:marRight w:val="0"/>
              <w:marTop w:val="0"/>
              <w:marBottom w:val="0"/>
              <w:divBdr>
                <w:top w:val="none" w:sz="0" w:space="0" w:color="auto"/>
                <w:left w:val="none" w:sz="0" w:space="0" w:color="auto"/>
                <w:bottom w:val="none" w:sz="0" w:space="0" w:color="auto"/>
                <w:right w:val="none" w:sz="0" w:space="0" w:color="auto"/>
              </w:divBdr>
              <w:divsChild>
                <w:div w:id="1071736608">
                  <w:marLeft w:val="0"/>
                  <w:marRight w:val="0"/>
                  <w:marTop w:val="0"/>
                  <w:marBottom w:val="0"/>
                  <w:divBdr>
                    <w:top w:val="none" w:sz="0" w:space="0" w:color="auto"/>
                    <w:left w:val="none" w:sz="0" w:space="0" w:color="auto"/>
                    <w:bottom w:val="none" w:sz="0" w:space="0" w:color="auto"/>
                    <w:right w:val="none" w:sz="0" w:space="0" w:color="auto"/>
                  </w:divBdr>
                  <w:divsChild>
                    <w:div w:id="11657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2688">
          <w:marLeft w:val="0"/>
          <w:marRight w:val="0"/>
          <w:marTop w:val="0"/>
          <w:marBottom w:val="0"/>
          <w:divBdr>
            <w:top w:val="none" w:sz="0" w:space="0" w:color="auto"/>
            <w:left w:val="none" w:sz="0" w:space="0" w:color="auto"/>
            <w:bottom w:val="none" w:sz="0" w:space="0" w:color="auto"/>
            <w:right w:val="none" w:sz="0" w:space="0" w:color="auto"/>
          </w:divBdr>
          <w:divsChild>
            <w:div w:id="612244701">
              <w:marLeft w:val="0"/>
              <w:marRight w:val="0"/>
              <w:marTop w:val="0"/>
              <w:marBottom w:val="0"/>
              <w:divBdr>
                <w:top w:val="none" w:sz="0" w:space="0" w:color="auto"/>
                <w:left w:val="none" w:sz="0" w:space="0" w:color="auto"/>
                <w:bottom w:val="none" w:sz="0" w:space="0" w:color="auto"/>
                <w:right w:val="none" w:sz="0" w:space="0" w:color="auto"/>
              </w:divBdr>
              <w:divsChild>
                <w:div w:id="917641936">
                  <w:marLeft w:val="0"/>
                  <w:marRight w:val="0"/>
                  <w:marTop w:val="0"/>
                  <w:marBottom w:val="0"/>
                  <w:divBdr>
                    <w:top w:val="none" w:sz="0" w:space="0" w:color="auto"/>
                    <w:left w:val="none" w:sz="0" w:space="0" w:color="auto"/>
                    <w:bottom w:val="none" w:sz="0" w:space="0" w:color="auto"/>
                    <w:right w:val="none" w:sz="0" w:space="0" w:color="auto"/>
                  </w:divBdr>
                  <w:divsChild>
                    <w:div w:id="1564177040">
                      <w:marLeft w:val="0"/>
                      <w:marRight w:val="0"/>
                      <w:marTop w:val="0"/>
                      <w:marBottom w:val="0"/>
                      <w:divBdr>
                        <w:top w:val="none" w:sz="0" w:space="0" w:color="auto"/>
                        <w:left w:val="none" w:sz="0" w:space="0" w:color="auto"/>
                        <w:bottom w:val="none" w:sz="0" w:space="0" w:color="auto"/>
                        <w:right w:val="none" w:sz="0" w:space="0" w:color="auto"/>
                      </w:divBdr>
                      <w:divsChild>
                        <w:div w:id="886457851">
                          <w:marLeft w:val="0"/>
                          <w:marRight w:val="0"/>
                          <w:marTop w:val="0"/>
                          <w:marBottom w:val="0"/>
                          <w:divBdr>
                            <w:top w:val="none" w:sz="0" w:space="0" w:color="auto"/>
                            <w:left w:val="none" w:sz="0" w:space="0" w:color="auto"/>
                            <w:bottom w:val="none" w:sz="0" w:space="0" w:color="auto"/>
                            <w:right w:val="none" w:sz="0" w:space="0" w:color="auto"/>
                          </w:divBdr>
                          <w:divsChild>
                            <w:div w:id="416945882">
                              <w:marLeft w:val="0"/>
                              <w:marRight w:val="0"/>
                              <w:marTop w:val="0"/>
                              <w:marBottom w:val="0"/>
                              <w:divBdr>
                                <w:top w:val="none" w:sz="0" w:space="0" w:color="auto"/>
                                <w:left w:val="none" w:sz="0" w:space="0" w:color="auto"/>
                                <w:bottom w:val="none" w:sz="0" w:space="0" w:color="auto"/>
                                <w:right w:val="none" w:sz="0" w:space="0" w:color="auto"/>
                              </w:divBdr>
                              <w:divsChild>
                                <w:div w:id="989403505">
                                  <w:marLeft w:val="0"/>
                                  <w:marRight w:val="0"/>
                                  <w:marTop w:val="0"/>
                                  <w:marBottom w:val="0"/>
                                  <w:divBdr>
                                    <w:top w:val="none" w:sz="0" w:space="0" w:color="auto"/>
                                    <w:left w:val="none" w:sz="0" w:space="0" w:color="auto"/>
                                    <w:bottom w:val="none" w:sz="0" w:space="0" w:color="auto"/>
                                    <w:right w:val="none" w:sz="0" w:space="0" w:color="auto"/>
                                  </w:divBdr>
                                  <w:divsChild>
                                    <w:div w:id="534512171">
                                      <w:marLeft w:val="0"/>
                                      <w:marRight w:val="0"/>
                                      <w:marTop w:val="0"/>
                                      <w:marBottom w:val="0"/>
                                      <w:divBdr>
                                        <w:top w:val="none" w:sz="0" w:space="0" w:color="auto"/>
                                        <w:left w:val="none" w:sz="0" w:space="0" w:color="auto"/>
                                        <w:bottom w:val="none" w:sz="0" w:space="0" w:color="auto"/>
                                        <w:right w:val="none" w:sz="0" w:space="0" w:color="auto"/>
                                      </w:divBdr>
                                      <w:divsChild>
                                        <w:div w:id="754789614">
                                          <w:marLeft w:val="0"/>
                                          <w:marRight w:val="0"/>
                                          <w:marTop w:val="0"/>
                                          <w:marBottom w:val="0"/>
                                          <w:divBdr>
                                            <w:top w:val="none" w:sz="0" w:space="0" w:color="auto"/>
                                            <w:left w:val="none" w:sz="0" w:space="0" w:color="auto"/>
                                            <w:bottom w:val="none" w:sz="0" w:space="0" w:color="auto"/>
                                            <w:right w:val="none" w:sz="0" w:space="0" w:color="auto"/>
                                          </w:divBdr>
                                        </w:div>
                                        <w:div w:id="1174415967">
                                          <w:marLeft w:val="0"/>
                                          <w:marRight w:val="0"/>
                                          <w:marTop w:val="0"/>
                                          <w:marBottom w:val="0"/>
                                          <w:divBdr>
                                            <w:top w:val="none" w:sz="0" w:space="0" w:color="auto"/>
                                            <w:left w:val="none" w:sz="0" w:space="0" w:color="auto"/>
                                            <w:bottom w:val="none" w:sz="0" w:space="0" w:color="auto"/>
                                            <w:right w:val="none" w:sz="0" w:space="0" w:color="auto"/>
                                          </w:divBdr>
                                          <w:divsChild>
                                            <w:div w:id="21366990">
                                              <w:marLeft w:val="0"/>
                                              <w:marRight w:val="0"/>
                                              <w:marTop w:val="0"/>
                                              <w:marBottom w:val="0"/>
                                              <w:divBdr>
                                                <w:top w:val="none" w:sz="0" w:space="0" w:color="auto"/>
                                                <w:left w:val="none" w:sz="0" w:space="0" w:color="auto"/>
                                                <w:bottom w:val="none" w:sz="0" w:space="0" w:color="auto"/>
                                                <w:right w:val="none" w:sz="0" w:space="0" w:color="auto"/>
                                              </w:divBdr>
                                              <w:divsChild>
                                                <w:div w:id="12318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8885310">
      <w:bodyDiv w:val="1"/>
      <w:marLeft w:val="0"/>
      <w:marRight w:val="0"/>
      <w:marTop w:val="0"/>
      <w:marBottom w:val="0"/>
      <w:divBdr>
        <w:top w:val="none" w:sz="0" w:space="0" w:color="auto"/>
        <w:left w:val="none" w:sz="0" w:space="0" w:color="auto"/>
        <w:bottom w:val="none" w:sz="0" w:space="0" w:color="auto"/>
        <w:right w:val="none" w:sz="0" w:space="0" w:color="auto"/>
      </w:divBdr>
    </w:div>
    <w:div w:id="1312322890">
      <w:bodyDiv w:val="1"/>
      <w:marLeft w:val="0"/>
      <w:marRight w:val="0"/>
      <w:marTop w:val="0"/>
      <w:marBottom w:val="0"/>
      <w:divBdr>
        <w:top w:val="none" w:sz="0" w:space="0" w:color="auto"/>
        <w:left w:val="none" w:sz="0" w:space="0" w:color="auto"/>
        <w:bottom w:val="none" w:sz="0" w:space="0" w:color="auto"/>
        <w:right w:val="none" w:sz="0" w:space="0" w:color="auto"/>
      </w:divBdr>
    </w:div>
    <w:div w:id="1419055057">
      <w:bodyDiv w:val="1"/>
      <w:marLeft w:val="0"/>
      <w:marRight w:val="0"/>
      <w:marTop w:val="0"/>
      <w:marBottom w:val="0"/>
      <w:divBdr>
        <w:top w:val="none" w:sz="0" w:space="0" w:color="auto"/>
        <w:left w:val="none" w:sz="0" w:space="0" w:color="auto"/>
        <w:bottom w:val="none" w:sz="0" w:space="0" w:color="auto"/>
        <w:right w:val="none" w:sz="0" w:space="0" w:color="auto"/>
      </w:divBdr>
    </w:div>
    <w:div w:id="1592085315">
      <w:bodyDiv w:val="1"/>
      <w:marLeft w:val="0"/>
      <w:marRight w:val="0"/>
      <w:marTop w:val="0"/>
      <w:marBottom w:val="0"/>
      <w:divBdr>
        <w:top w:val="none" w:sz="0" w:space="0" w:color="auto"/>
        <w:left w:val="none" w:sz="0" w:space="0" w:color="auto"/>
        <w:bottom w:val="none" w:sz="0" w:space="0" w:color="auto"/>
        <w:right w:val="none" w:sz="0" w:space="0" w:color="auto"/>
      </w:divBdr>
      <w:divsChild>
        <w:div w:id="444429299">
          <w:marLeft w:val="0"/>
          <w:marRight w:val="0"/>
          <w:marTop w:val="0"/>
          <w:marBottom w:val="120"/>
          <w:divBdr>
            <w:top w:val="none" w:sz="0" w:space="0" w:color="auto"/>
            <w:left w:val="none" w:sz="0" w:space="0" w:color="auto"/>
            <w:bottom w:val="none" w:sz="0" w:space="0" w:color="auto"/>
            <w:right w:val="none" w:sz="0" w:space="0" w:color="auto"/>
          </w:divBdr>
          <w:divsChild>
            <w:div w:id="727580782">
              <w:marLeft w:val="0"/>
              <w:marRight w:val="0"/>
              <w:marTop w:val="0"/>
              <w:marBottom w:val="0"/>
              <w:divBdr>
                <w:top w:val="single" w:sz="6" w:space="16" w:color="414141"/>
                <w:left w:val="single" w:sz="6" w:space="18" w:color="414141"/>
                <w:bottom w:val="single" w:sz="6" w:space="0" w:color="414141"/>
                <w:right w:val="single" w:sz="6" w:space="31" w:color="414141"/>
              </w:divBdr>
              <w:divsChild>
                <w:div w:id="112134125">
                  <w:marLeft w:val="0"/>
                  <w:marRight w:val="0"/>
                  <w:marTop w:val="0"/>
                  <w:marBottom w:val="0"/>
                  <w:divBdr>
                    <w:top w:val="none" w:sz="0" w:space="0" w:color="auto"/>
                    <w:left w:val="none" w:sz="0" w:space="0" w:color="auto"/>
                    <w:bottom w:val="none" w:sz="0" w:space="0" w:color="auto"/>
                    <w:right w:val="none" w:sz="0" w:space="0" w:color="auto"/>
                  </w:divBdr>
                </w:div>
              </w:divsChild>
            </w:div>
            <w:div w:id="153300201">
              <w:marLeft w:val="0"/>
              <w:marRight w:val="0"/>
              <w:marTop w:val="0"/>
              <w:marBottom w:val="0"/>
              <w:divBdr>
                <w:top w:val="single" w:sz="6" w:space="16" w:color="414141"/>
                <w:left w:val="single" w:sz="6" w:space="18" w:color="414141"/>
                <w:bottom w:val="single" w:sz="6" w:space="0" w:color="414141"/>
                <w:right w:val="single" w:sz="6" w:space="31" w:color="414141"/>
              </w:divBdr>
              <w:divsChild>
                <w:div w:id="342588091">
                  <w:marLeft w:val="0"/>
                  <w:marRight w:val="0"/>
                  <w:marTop w:val="0"/>
                  <w:marBottom w:val="0"/>
                  <w:divBdr>
                    <w:top w:val="none" w:sz="0" w:space="0" w:color="auto"/>
                    <w:left w:val="none" w:sz="0" w:space="0" w:color="auto"/>
                    <w:bottom w:val="none" w:sz="0" w:space="0" w:color="auto"/>
                    <w:right w:val="none" w:sz="0" w:space="0" w:color="auto"/>
                  </w:divBdr>
                </w:div>
              </w:divsChild>
            </w:div>
            <w:div w:id="980111065">
              <w:marLeft w:val="0"/>
              <w:marRight w:val="0"/>
              <w:marTop w:val="0"/>
              <w:marBottom w:val="0"/>
              <w:divBdr>
                <w:top w:val="single" w:sz="6" w:space="16" w:color="414141"/>
                <w:left w:val="single" w:sz="6" w:space="18" w:color="414141"/>
                <w:bottom w:val="single" w:sz="6" w:space="0" w:color="414141"/>
                <w:right w:val="single" w:sz="6" w:space="31" w:color="414141"/>
              </w:divBdr>
              <w:divsChild>
                <w:div w:id="1963464207">
                  <w:marLeft w:val="0"/>
                  <w:marRight w:val="0"/>
                  <w:marTop w:val="0"/>
                  <w:marBottom w:val="0"/>
                  <w:divBdr>
                    <w:top w:val="none" w:sz="0" w:space="0" w:color="auto"/>
                    <w:left w:val="none" w:sz="0" w:space="0" w:color="auto"/>
                    <w:bottom w:val="none" w:sz="0" w:space="0" w:color="auto"/>
                    <w:right w:val="none" w:sz="0" w:space="0" w:color="auto"/>
                  </w:divBdr>
                </w:div>
              </w:divsChild>
            </w:div>
            <w:div w:id="1880818495">
              <w:marLeft w:val="0"/>
              <w:marRight w:val="0"/>
              <w:marTop w:val="0"/>
              <w:marBottom w:val="0"/>
              <w:divBdr>
                <w:top w:val="single" w:sz="6" w:space="16" w:color="414141"/>
                <w:left w:val="single" w:sz="6" w:space="18" w:color="414141"/>
                <w:bottom w:val="single" w:sz="6" w:space="0" w:color="414141"/>
                <w:right w:val="single" w:sz="6" w:space="31" w:color="414141"/>
              </w:divBdr>
              <w:divsChild>
                <w:div w:id="20622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9299">
      <w:bodyDiv w:val="1"/>
      <w:marLeft w:val="0"/>
      <w:marRight w:val="0"/>
      <w:marTop w:val="0"/>
      <w:marBottom w:val="0"/>
      <w:divBdr>
        <w:top w:val="none" w:sz="0" w:space="0" w:color="auto"/>
        <w:left w:val="none" w:sz="0" w:space="0" w:color="auto"/>
        <w:bottom w:val="none" w:sz="0" w:space="0" w:color="auto"/>
        <w:right w:val="none" w:sz="0" w:space="0" w:color="auto"/>
      </w:divBdr>
      <w:divsChild>
        <w:div w:id="1146044823">
          <w:marLeft w:val="0"/>
          <w:marRight w:val="0"/>
          <w:marTop w:val="0"/>
          <w:marBottom w:val="0"/>
          <w:divBdr>
            <w:top w:val="none" w:sz="0" w:space="0" w:color="auto"/>
            <w:left w:val="none" w:sz="0" w:space="0" w:color="auto"/>
            <w:bottom w:val="none" w:sz="0" w:space="0" w:color="auto"/>
            <w:right w:val="none" w:sz="0" w:space="0" w:color="auto"/>
          </w:divBdr>
          <w:divsChild>
            <w:div w:id="1967619873">
              <w:marLeft w:val="0"/>
              <w:marRight w:val="0"/>
              <w:marTop w:val="0"/>
              <w:marBottom w:val="0"/>
              <w:divBdr>
                <w:top w:val="none" w:sz="0" w:space="0" w:color="auto"/>
                <w:left w:val="none" w:sz="0" w:space="0" w:color="auto"/>
                <w:bottom w:val="none" w:sz="0" w:space="0" w:color="auto"/>
                <w:right w:val="none" w:sz="0" w:space="0" w:color="auto"/>
              </w:divBdr>
              <w:divsChild>
                <w:div w:id="17040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0444">
      <w:bodyDiv w:val="1"/>
      <w:marLeft w:val="0"/>
      <w:marRight w:val="0"/>
      <w:marTop w:val="0"/>
      <w:marBottom w:val="0"/>
      <w:divBdr>
        <w:top w:val="none" w:sz="0" w:space="0" w:color="auto"/>
        <w:left w:val="none" w:sz="0" w:space="0" w:color="auto"/>
        <w:bottom w:val="none" w:sz="0" w:space="0" w:color="auto"/>
        <w:right w:val="none" w:sz="0" w:space="0" w:color="auto"/>
      </w:divBdr>
    </w:div>
    <w:div w:id="1942639843">
      <w:bodyDiv w:val="1"/>
      <w:marLeft w:val="0"/>
      <w:marRight w:val="0"/>
      <w:marTop w:val="0"/>
      <w:marBottom w:val="0"/>
      <w:divBdr>
        <w:top w:val="none" w:sz="0" w:space="0" w:color="auto"/>
        <w:left w:val="none" w:sz="0" w:space="0" w:color="auto"/>
        <w:bottom w:val="none" w:sz="0" w:space="0" w:color="auto"/>
        <w:right w:val="none" w:sz="0" w:space="0" w:color="auto"/>
      </w:divBdr>
      <w:divsChild>
        <w:div w:id="1535652043">
          <w:marLeft w:val="0"/>
          <w:marRight w:val="0"/>
          <w:marTop w:val="0"/>
          <w:marBottom w:val="0"/>
          <w:divBdr>
            <w:top w:val="none" w:sz="0" w:space="0" w:color="auto"/>
            <w:left w:val="none" w:sz="0" w:space="0" w:color="auto"/>
            <w:bottom w:val="none" w:sz="0" w:space="0" w:color="auto"/>
            <w:right w:val="none" w:sz="0" w:space="0" w:color="auto"/>
          </w:divBdr>
          <w:divsChild>
            <w:div w:id="1747259108">
              <w:marLeft w:val="0"/>
              <w:marRight w:val="0"/>
              <w:marTop w:val="0"/>
              <w:marBottom w:val="0"/>
              <w:divBdr>
                <w:top w:val="none" w:sz="0" w:space="0" w:color="auto"/>
                <w:left w:val="none" w:sz="0" w:space="0" w:color="auto"/>
                <w:bottom w:val="none" w:sz="0" w:space="0" w:color="auto"/>
                <w:right w:val="none" w:sz="0" w:space="0" w:color="auto"/>
              </w:divBdr>
              <w:divsChild>
                <w:div w:id="16051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7692">
      <w:bodyDiv w:val="1"/>
      <w:marLeft w:val="0"/>
      <w:marRight w:val="0"/>
      <w:marTop w:val="0"/>
      <w:marBottom w:val="0"/>
      <w:divBdr>
        <w:top w:val="none" w:sz="0" w:space="0" w:color="auto"/>
        <w:left w:val="none" w:sz="0" w:space="0" w:color="auto"/>
        <w:bottom w:val="none" w:sz="0" w:space="0" w:color="auto"/>
        <w:right w:val="none" w:sz="0" w:space="0" w:color="auto"/>
      </w:divBdr>
      <w:divsChild>
        <w:div w:id="175465749">
          <w:marLeft w:val="0"/>
          <w:marRight w:val="0"/>
          <w:marTop w:val="0"/>
          <w:marBottom w:val="120"/>
          <w:divBdr>
            <w:top w:val="none" w:sz="0" w:space="0" w:color="auto"/>
            <w:left w:val="none" w:sz="0" w:space="0" w:color="auto"/>
            <w:bottom w:val="none" w:sz="0" w:space="0" w:color="auto"/>
            <w:right w:val="none" w:sz="0" w:space="0" w:color="auto"/>
          </w:divBdr>
          <w:divsChild>
            <w:div w:id="1254513639">
              <w:marLeft w:val="0"/>
              <w:marRight w:val="0"/>
              <w:marTop w:val="0"/>
              <w:marBottom w:val="0"/>
              <w:divBdr>
                <w:top w:val="single" w:sz="6" w:space="16" w:color="414141"/>
                <w:left w:val="single" w:sz="6" w:space="18" w:color="414141"/>
                <w:bottom w:val="single" w:sz="6" w:space="0" w:color="414141"/>
                <w:right w:val="single" w:sz="6" w:space="31" w:color="414141"/>
              </w:divBdr>
              <w:divsChild>
                <w:div w:id="1904368995">
                  <w:marLeft w:val="0"/>
                  <w:marRight w:val="0"/>
                  <w:marTop w:val="0"/>
                  <w:marBottom w:val="0"/>
                  <w:divBdr>
                    <w:top w:val="none" w:sz="0" w:space="0" w:color="auto"/>
                    <w:left w:val="none" w:sz="0" w:space="0" w:color="auto"/>
                    <w:bottom w:val="none" w:sz="0" w:space="0" w:color="auto"/>
                    <w:right w:val="none" w:sz="0" w:space="0" w:color="auto"/>
                  </w:divBdr>
                </w:div>
              </w:divsChild>
            </w:div>
            <w:div w:id="1361277214">
              <w:marLeft w:val="0"/>
              <w:marRight w:val="0"/>
              <w:marTop w:val="0"/>
              <w:marBottom w:val="0"/>
              <w:divBdr>
                <w:top w:val="single" w:sz="6" w:space="16" w:color="414141"/>
                <w:left w:val="single" w:sz="6" w:space="18" w:color="414141"/>
                <w:bottom w:val="single" w:sz="6" w:space="0" w:color="414141"/>
                <w:right w:val="single" w:sz="6" w:space="31" w:color="414141"/>
              </w:divBdr>
              <w:divsChild>
                <w:div w:id="1401710775">
                  <w:marLeft w:val="0"/>
                  <w:marRight w:val="0"/>
                  <w:marTop w:val="0"/>
                  <w:marBottom w:val="0"/>
                  <w:divBdr>
                    <w:top w:val="none" w:sz="0" w:space="0" w:color="auto"/>
                    <w:left w:val="none" w:sz="0" w:space="0" w:color="auto"/>
                    <w:bottom w:val="none" w:sz="0" w:space="0" w:color="auto"/>
                    <w:right w:val="none" w:sz="0" w:space="0" w:color="auto"/>
                  </w:divBdr>
                </w:div>
              </w:divsChild>
            </w:div>
            <w:div w:id="620652104">
              <w:marLeft w:val="0"/>
              <w:marRight w:val="0"/>
              <w:marTop w:val="0"/>
              <w:marBottom w:val="0"/>
              <w:divBdr>
                <w:top w:val="single" w:sz="6" w:space="16" w:color="414141"/>
                <w:left w:val="single" w:sz="6" w:space="18" w:color="414141"/>
                <w:bottom w:val="single" w:sz="6" w:space="0" w:color="414141"/>
                <w:right w:val="single" w:sz="6" w:space="31" w:color="414141"/>
              </w:divBdr>
              <w:divsChild>
                <w:div w:id="861548435">
                  <w:marLeft w:val="0"/>
                  <w:marRight w:val="0"/>
                  <w:marTop w:val="0"/>
                  <w:marBottom w:val="0"/>
                  <w:divBdr>
                    <w:top w:val="none" w:sz="0" w:space="0" w:color="auto"/>
                    <w:left w:val="none" w:sz="0" w:space="0" w:color="auto"/>
                    <w:bottom w:val="none" w:sz="0" w:space="0" w:color="auto"/>
                    <w:right w:val="none" w:sz="0" w:space="0" w:color="auto"/>
                  </w:divBdr>
                </w:div>
              </w:divsChild>
            </w:div>
            <w:div w:id="1868634658">
              <w:marLeft w:val="0"/>
              <w:marRight w:val="0"/>
              <w:marTop w:val="0"/>
              <w:marBottom w:val="0"/>
              <w:divBdr>
                <w:top w:val="single" w:sz="6" w:space="16" w:color="414141"/>
                <w:left w:val="single" w:sz="6" w:space="18" w:color="414141"/>
                <w:bottom w:val="single" w:sz="6" w:space="0" w:color="414141"/>
                <w:right w:val="single" w:sz="6" w:space="31" w:color="414141"/>
              </w:divBdr>
              <w:divsChild>
                <w:div w:id="19839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82764">
      <w:bodyDiv w:val="1"/>
      <w:marLeft w:val="0"/>
      <w:marRight w:val="0"/>
      <w:marTop w:val="0"/>
      <w:marBottom w:val="0"/>
      <w:divBdr>
        <w:top w:val="none" w:sz="0" w:space="0" w:color="auto"/>
        <w:left w:val="none" w:sz="0" w:space="0" w:color="auto"/>
        <w:bottom w:val="none" w:sz="0" w:space="0" w:color="auto"/>
        <w:right w:val="none" w:sz="0" w:space="0" w:color="auto"/>
      </w:divBdr>
    </w:div>
    <w:div w:id="2021349353">
      <w:bodyDiv w:val="1"/>
      <w:marLeft w:val="0"/>
      <w:marRight w:val="0"/>
      <w:marTop w:val="0"/>
      <w:marBottom w:val="0"/>
      <w:divBdr>
        <w:top w:val="none" w:sz="0" w:space="0" w:color="auto"/>
        <w:left w:val="none" w:sz="0" w:space="0" w:color="auto"/>
        <w:bottom w:val="none" w:sz="0" w:space="0" w:color="auto"/>
        <w:right w:val="none" w:sz="0" w:space="0" w:color="auto"/>
      </w:divBdr>
      <w:divsChild>
        <w:div w:id="615261917">
          <w:marLeft w:val="0"/>
          <w:marRight w:val="0"/>
          <w:marTop w:val="0"/>
          <w:marBottom w:val="0"/>
          <w:divBdr>
            <w:top w:val="none" w:sz="0" w:space="0" w:color="auto"/>
            <w:left w:val="none" w:sz="0" w:space="0" w:color="auto"/>
            <w:bottom w:val="none" w:sz="0" w:space="0" w:color="auto"/>
            <w:right w:val="none" w:sz="0" w:space="0" w:color="auto"/>
          </w:divBdr>
          <w:divsChild>
            <w:div w:id="110591306">
              <w:marLeft w:val="0"/>
              <w:marRight w:val="0"/>
              <w:marTop w:val="0"/>
              <w:marBottom w:val="0"/>
              <w:divBdr>
                <w:top w:val="none" w:sz="0" w:space="0" w:color="auto"/>
                <w:left w:val="none" w:sz="0" w:space="0" w:color="auto"/>
                <w:bottom w:val="none" w:sz="0" w:space="0" w:color="auto"/>
                <w:right w:val="none" w:sz="0" w:space="0" w:color="auto"/>
              </w:divBdr>
              <w:divsChild>
                <w:div w:id="15130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90466">
      <w:bodyDiv w:val="1"/>
      <w:marLeft w:val="0"/>
      <w:marRight w:val="0"/>
      <w:marTop w:val="0"/>
      <w:marBottom w:val="0"/>
      <w:divBdr>
        <w:top w:val="none" w:sz="0" w:space="0" w:color="auto"/>
        <w:left w:val="none" w:sz="0" w:space="0" w:color="auto"/>
        <w:bottom w:val="none" w:sz="0" w:space="0" w:color="auto"/>
        <w:right w:val="none" w:sz="0" w:space="0" w:color="auto"/>
      </w:divBdr>
    </w:div>
    <w:div w:id="2094929667">
      <w:bodyDiv w:val="1"/>
      <w:marLeft w:val="0"/>
      <w:marRight w:val="0"/>
      <w:marTop w:val="0"/>
      <w:marBottom w:val="0"/>
      <w:divBdr>
        <w:top w:val="none" w:sz="0" w:space="0" w:color="auto"/>
        <w:left w:val="none" w:sz="0" w:space="0" w:color="auto"/>
        <w:bottom w:val="none" w:sz="0" w:space="0" w:color="auto"/>
        <w:right w:val="none" w:sz="0" w:space="0" w:color="auto"/>
      </w:divBdr>
      <w:divsChild>
        <w:div w:id="601183882">
          <w:marLeft w:val="0"/>
          <w:marRight w:val="0"/>
          <w:marTop w:val="0"/>
          <w:marBottom w:val="0"/>
          <w:divBdr>
            <w:top w:val="none" w:sz="0" w:space="0" w:color="auto"/>
            <w:left w:val="none" w:sz="0" w:space="0" w:color="auto"/>
            <w:bottom w:val="none" w:sz="0" w:space="0" w:color="auto"/>
            <w:right w:val="none" w:sz="0" w:space="0" w:color="auto"/>
          </w:divBdr>
          <w:divsChild>
            <w:div w:id="899630536">
              <w:marLeft w:val="0"/>
              <w:marRight w:val="0"/>
              <w:marTop w:val="0"/>
              <w:marBottom w:val="0"/>
              <w:divBdr>
                <w:top w:val="none" w:sz="0" w:space="0" w:color="auto"/>
                <w:left w:val="none" w:sz="0" w:space="0" w:color="auto"/>
                <w:bottom w:val="none" w:sz="0" w:space="0" w:color="auto"/>
                <w:right w:val="none" w:sz="0" w:space="0" w:color="auto"/>
              </w:divBdr>
              <w:divsChild>
                <w:div w:id="194618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2A58F95A.dotm</Template>
  <TotalTime>2</TotalTime>
  <Pages>21</Pages>
  <Words>3688</Words>
  <Characters>21025</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Blanshard, Lisa</dc:creator>
  <cp:lastModifiedBy>Blanshard, Lisa</cp:lastModifiedBy>
  <cp:revision>2</cp:revision>
  <cp:lastPrinted>2018-03-27T09:29:00Z</cp:lastPrinted>
  <dcterms:created xsi:type="dcterms:W3CDTF">2018-06-04T12:33:00Z</dcterms:created>
  <dcterms:modified xsi:type="dcterms:W3CDTF">2018-06-04T12:33:00Z</dcterms:modified>
</cp:coreProperties>
</file>