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732" w:rsidRPr="007D7DC4" w:rsidRDefault="00633732" w:rsidP="00633732">
      <w:pPr>
        <w:pStyle w:val="Paragrafoelenco"/>
        <w:numPr>
          <w:ilvl w:val="0"/>
          <w:numId w:val="3"/>
        </w:numPr>
        <w:rPr>
          <w:rFonts w:ascii="Times New Roman" w:hAnsi="Times New Roman"/>
          <w:bCs/>
          <w:lang w:val="en-GB"/>
        </w:rPr>
      </w:pPr>
      <w:r w:rsidRPr="007D7DC4">
        <w:rPr>
          <w:rFonts w:ascii="Times New Roman" w:hAnsi="Times New Roman"/>
          <w:bCs/>
          <w:lang w:val="en-GB"/>
        </w:rPr>
        <w:br w:type="page"/>
      </w:r>
    </w:p>
    <w:p w:rsidR="00936764" w:rsidRPr="00D24732" w:rsidRDefault="009436C6" w:rsidP="00F8101E">
      <w:pPr>
        <w:widowControl w:val="0"/>
        <w:autoSpaceDE w:val="0"/>
        <w:autoSpaceDN w:val="0"/>
        <w:adjustRightInd w:val="0"/>
        <w:spacing w:after="0" w:line="240" w:lineRule="auto"/>
        <w:jc w:val="center"/>
        <w:rPr>
          <w:rFonts w:ascii="Times New Roman" w:hAnsi="Times New Roman"/>
          <w:b/>
          <w:bCs/>
          <w:sz w:val="28"/>
          <w:szCs w:val="28"/>
          <w:lang w:val="en-GB"/>
        </w:rPr>
      </w:pPr>
      <w:r w:rsidRPr="00D24732">
        <w:rPr>
          <w:rFonts w:ascii="Times New Roman" w:hAnsi="Times New Roman"/>
          <w:b/>
          <w:bCs/>
          <w:sz w:val="28"/>
          <w:szCs w:val="28"/>
          <w:lang w:val="en-GB"/>
        </w:rPr>
        <w:lastRenderedPageBreak/>
        <w:t xml:space="preserve">Early and accelerated internationalization: </w:t>
      </w:r>
    </w:p>
    <w:p w:rsidR="009436C6" w:rsidRPr="00D24732" w:rsidRDefault="009436C6" w:rsidP="00F8101E">
      <w:pPr>
        <w:widowControl w:val="0"/>
        <w:autoSpaceDE w:val="0"/>
        <w:autoSpaceDN w:val="0"/>
        <w:adjustRightInd w:val="0"/>
        <w:spacing w:after="0" w:line="240" w:lineRule="auto"/>
        <w:jc w:val="center"/>
        <w:rPr>
          <w:rFonts w:ascii="Times New Roman" w:hAnsi="Times New Roman"/>
          <w:sz w:val="28"/>
          <w:szCs w:val="28"/>
          <w:lang w:val="en-GB"/>
        </w:rPr>
      </w:pPr>
      <w:r w:rsidRPr="00D24732">
        <w:rPr>
          <w:rFonts w:ascii="Times New Roman" w:hAnsi="Times New Roman"/>
          <w:b/>
          <w:bCs/>
          <w:sz w:val="28"/>
          <w:szCs w:val="28"/>
          <w:lang w:val="en-GB"/>
        </w:rPr>
        <w:t>the role of the niche strategy</w:t>
      </w:r>
      <w:r w:rsidR="00936764" w:rsidRPr="00D24732">
        <w:rPr>
          <w:rFonts w:ascii="Times New Roman" w:hAnsi="Times New Roman"/>
          <w:b/>
          <w:bCs/>
          <w:sz w:val="28"/>
          <w:szCs w:val="28"/>
          <w:lang w:val="en-GB"/>
        </w:rPr>
        <w:t xml:space="preserve"> in a new generation of exporters</w:t>
      </w:r>
    </w:p>
    <w:p w:rsidR="009436C6" w:rsidRPr="00D24732" w:rsidRDefault="009436C6" w:rsidP="00F8101E">
      <w:pPr>
        <w:widowControl w:val="0"/>
        <w:autoSpaceDE w:val="0"/>
        <w:autoSpaceDN w:val="0"/>
        <w:adjustRightInd w:val="0"/>
        <w:spacing w:after="0" w:line="240" w:lineRule="auto"/>
        <w:jc w:val="center"/>
        <w:rPr>
          <w:rFonts w:ascii="Times New Roman" w:hAnsi="Times New Roman"/>
          <w:sz w:val="24"/>
          <w:szCs w:val="24"/>
          <w:lang w:val="en-GB"/>
        </w:rPr>
      </w:pPr>
    </w:p>
    <w:p w:rsidR="00936764" w:rsidRPr="00D24732" w:rsidRDefault="00936764" w:rsidP="00F8101E">
      <w:pPr>
        <w:widowControl w:val="0"/>
        <w:autoSpaceDE w:val="0"/>
        <w:autoSpaceDN w:val="0"/>
        <w:adjustRightInd w:val="0"/>
        <w:spacing w:after="0" w:line="240" w:lineRule="auto"/>
        <w:rPr>
          <w:rFonts w:ascii="Times New Roman" w:hAnsi="Times New Roman"/>
          <w:b/>
          <w:bCs/>
          <w:sz w:val="24"/>
          <w:szCs w:val="24"/>
          <w:lang w:val="en-GB"/>
        </w:rPr>
      </w:pPr>
    </w:p>
    <w:p w:rsidR="000F7D0D" w:rsidRPr="00D24732" w:rsidRDefault="000F7D0D" w:rsidP="000F7D0D">
      <w:pPr>
        <w:pStyle w:val="Testocommento"/>
        <w:spacing w:after="0"/>
        <w:rPr>
          <w:rFonts w:ascii="Times New Roman" w:eastAsia="Calibri" w:hAnsi="Times New Roman" w:cs="Times New Roman"/>
          <w:bCs/>
          <w:sz w:val="24"/>
          <w:szCs w:val="24"/>
          <w:lang w:val="en-GB"/>
        </w:rPr>
      </w:pPr>
    </w:p>
    <w:p w:rsidR="00955407" w:rsidRPr="00D24732" w:rsidRDefault="00955407" w:rsidP="000F7D0D">
      <w:pPr>
        <w:pStyle w:val="Testocommento"/>
        <w:spacing w:after="0"/>
        <w:rPr>
          <w:rFonts w:ascii="Times New Roman" w:eastAsia="Calibri" w:hAnsi="Times New Roman" w:cs="Times New Roman"/>
          <w:bCs/>
          <w:sz w:val="24"/>
          <w:szCs w:val="24"/>
          <w:lang w:val="en-GB"/>
        </w:rPr>
      </w:pPr>
    </w:p>
    <w:p w:rsidR="000F7D0D" w:rsidRPr="00D24732" w:rsidRDefault="000F7D0D" w:rsidP="000F7D0D">
      <w:pPr>
        <w:pStyle w:val="Testocommento"/>
        <w:spacing w:after="0"/>
        <w:rPr>
          <w:rFonts w:ascii="Times New Roman" w:eastAsia="Calibri" w:hAnsi="Times New Roman" w:cs="Times New Roman"/>
          <w:b/>
          <w:bCs/>
          <w:sz w:val="24"/>
          <w:szCs w:val="24"/>
          <w:lang w:val="en-GB"/>
        </w:rPr>
      </w:pPr>
      <w:r w:rsidRPr="00D24732">
        <w:rPr>
          <w:rFonts w:ascii="Times New Roman" w:eastAsia="Calibri" w:hAnsi="Times New Roman" w:cs="Times New Roman"/>
          <w:b/>
          <w:bCs/>
          <w:sz w:val="24"/>
          <w:szCs w:val="24"/>
          <w:lang w:val="en-GB"/>
        </w:rPr>
        <w:t>Abstract</w:t>
      </w:r>
    </w:p>
    <w:p w:rsidR="00B45BF1" w:rsidRPr="00D24732" w:rsidRDefault="00FE4AB9" w:rsidP="00FE4AB9">
      <w:pPr>
        <w:pStyle w:val="Testocommento"/>
        <w:spacing w:after="0"/>
        <w:jc w:val="both"/>
        <w:rPr>
          <w:rFonts w:ascii="Times New Roman" w:eastAsia="Calibri" w:hAnsi="Times New Roman" w:cs="Times New Roman"/>
          <w:b/>
          <w:bCs/>
          <w:sz w:val="24"/>
          <w:szCs w:val="24"/>
          <w:lang w:val="en-GB"/>
        </w:rPr>
      </w:pPr>
      <w:r w:rsidRPr="00D24732">
        <w:rPr>
          <w:rFonts w:ascii="Times New Roman" w:eastAsia="Times New Roman" w:hAnsi="Times New Roman" w:cs="Times New Roman"/>
          <w:sz w:val="24"/>
          <w:szCs w:val="24"/>
          <w:lang w:val="en-GB" w:eastAsia="it-IT"/>
        </w:rPr>
        <w:t xml:space="preserve">This study investigates the interplay between business strategy of the firm and its export activity, with a special emphasis on the effects of </w:t>
      </w:r>
      <w:r w:rsidR="00B872C0" w:rsidRPr="00D24732">
        <w:rPr>
          <w:rFonts w:ascii="Times New Roman" w:eastAsia="Times New Roman" w:hAnsi="Times New Roman" w:cs="Times New Roman"/>
          <w:sz w:val="24"/>
          <w:szCs w:val="24"/>
          <w:lang w:val="en-GB" w:eastAsia="it-IT"/>
        </w:rPr>
        <w:t xml:space="preserve">a </w:t>
      </w:r>
      <w:r w:rsidRPr="00D24732">
        <w:rPr>
          <w:rFonts w:ascii="Times New Roman" w:eastAsia="Times New Roman" w:hAnsi="Times New Roman" w:cs="Times New Roman"/>
          <w:sz w:val="24"/>
          <w:szCs w:val="24"/>
          <w:lang w:val="en-GB" w:eastAsia="it-IT"/>
        </w:rPr>
        <w:t xml:space="preserve">niche strategy in the early and fast internationalization of new and young ventures. Theoretical arguments coupled with </w:t>
      </w:r>
      <w:r w:rsidR="00B872C0" w:rsidRPr="00D24732">
        <w:rPr>
          <w:rFonts w:ascii="Times New Roman" w:eastAsia="Times New Roman" w:hAnsi="Times New Roman" w:cs="Times New Roman"/>
          <w:sz w:val="24"/>
          <w:szCs w:val="24"/>
          <w:lang w:val="en-GB" w:eastAsia="it-IT"/>
        </w:rPr>
        <w:t xml:space="preserve">preliminary empirical </w:t>
      </w:r>
      <w:r w:rsidRPr="00D24732">
        <w:rPr>
          <w:rFonts w:ascii="Times New Roman" w:eastAsia="Times New Roman" w:hAnsi="Times New Roman" w:cs="Times New Roman"/>
          <w:sz w:val="24"/>
          <w:szCs w:val="24"/>
          <w:lang w:val="en-GB" w:eastAsia="it-IT"/>
        </w:rPr>
        <w:t>evidence</w:t>
      </w:r>
      <w:r w:rsidR="00B155E2">
        <w:rPr>
          <w:rFonts w:ascii="Times New Roman" w:eastAsia="Times New Roman" w:hAnsi="Times New Roman" w:cs="Times New Roman"/>
          <w:sz w:val="24"/>
          <w:szCs w:val="24"/>
          <w:lang w:val="en-GB" w:eastAsia="it-IT"/>
        </w:rPr>
        <w:t xml:space="preserve">  </w:t>
      </w:r>
      <w:r w:rsidRPr="00D24732">
        <w:rPr>
          <w:rFonts w:ascii="Times New Roman" w:eastAsia="Times New Roman" w:hAnsi="Times New Roman" w:cs="Times New Roman"/>
          <w:sz w:val="24"/>
          <w:szCs w:val="24"/>
          <w:lang w:val="en-GB" w:eastAsia="it-IT"/>
        </w:rPr>
        <w:t xml:space="preserve">offer insights about how the </w:t>
      </w:r>
      <w:r w:rsidR="00B872C0" w:rsidRPr="00D24732">
        <w:rPr>
          <w:rFonts w:ascii="Times New Roman" w:eastAsia="Times New Roman" w:hAnsi="Times New Roman" w:cs="Times New Roman"/>
          <w:sz w:val="24"/>
          <w:szCs w:val="24"/>
          <w:lang w:val="en-GB" w:eastAsia="it-IT"/>
        </w:rPr>
        <w:t xml:space="preserve">niche </w:t>
      </w:r>
      <w:r w:rsidRPr="00D24732">
        <w:rPr>
          <w:rFonts w:ascii="Times New Roman" w:eastAsia="Times New Roman" w:hAnsi="Times New Roman" w:cs="Times New Roman"/>
          <w:sz w:val="24"/>
          <w:szCs w:val="24"/>
          <w:lang w:val="en-GB" w:eastAsia="it-IT"/>
        </w:rPr>
        <w:t xml:space="preserve">strategic pattern can influence </w:t>
      </w:r>
      <w:r w:rsidR="00734FC5" w:rsidRPr="00D24732">
        <w:rPr>
          <w:rFonts w:ascii="Times New Roman" w:eastAsia="Times New Roman" w:hAnsi="Times New Roman" w:cs="Times New Roman"/>
          <w:sz w:val="24"/>
          <w:szCs w:val="24"/>
          <w:lang w:val="en-GB" w:eastAsia="it-IT"/>
        </w:rPr>
        <w:t>internationalisation</w:t>
      </w:r>
      <w:r w:rsidRPr="00D24732">
        <w:rPr>
          <w:rFonts w:ascii="Times New Roman" w:eastAsia="Times New Roman" w:hAnsi="Times New Roman" w:cs="Times New Roman"/>
          <w:sz w:val="24"/>
          <w:szCs w:val="24"/>
          <w:lang w:val="en-GB" w:eastAsia="it-IT"/>
        </w:rPr>
        <w:t xml:space="preserve">. Furthermore, we </w:t>
      </w:r>
      <w:r w:rsidR="00B872C0" w:rsidRPr="00D24732">
        <w:rPr>
          <w:rFonts w:ascii="Times New Roman" w:eastAsia="Times New Roman" w:hAnsi="Times New Roman" w:cs="Times New Roman"/>
          <w:sz w:val="24"/>
          <w:szCs w:val="24"/>
          <w:lang w:val="en-GB" w:eastAsia="it-IT"/>
        </w:rPr>
        <w:t>discuss</w:t>
      </w:r>
      <w:r w:rsidRPr="00D24732">
        <w:rPr>
          <w:rFonts w:ascii="Times New Roman" w:eastAsia="Times New Roman" w:hAnsi="Times New Roman" w:cs="Times New Roman"/>
          <w:sz w:val="24"/>
          <w:szCs w:val="24"/>
          <w:lang w:val="en-GB" w:eastAsia="it-IT"/>
        </w:rPr>
        <w:t xml:space="preserve"> </w:t>
      </w:r>
      <w:r w:rsidR="003679D3" w:rsidRPr="00D24732">
        <w:rPr>
          <w:rFonts w:ascii="Times New Roman" w:eastAsia="Times New Roman" w:hAnsi="Times New Roman" w:cs="Times New Roman"/>
          <w:sz w:val="24"/>
          <w:szCs w:val="24"/>
          <w:lang w:val="en-GB" w:eastAsia="it-IT"/>
        </w:rPr>
        <w:t>the evolution over time of this strategic pattern</w:t>
      </w:r>
      <w:r w:rsidRPr="00D24732">
        <w:rPr>
          <w:rFonts w:ascii="Times New Roman" w:eastAsia="Times New Roman" w:hAnsi="Times New Roman" w:cs="Times New Roman"/>
          <w:sz w:val="24"/>
          <w:szCs w:val="24"/>
          <w:lang w:val="en-GB" w:eastAsia="it-IT"/>
        </w:rPr>
        <w:t xml:space="preserve">. </w:t>
      </w:r>
      <w:r w:rsidR="003679D3" w:rsidRPr="00D24732">
        <w:rPr>
          <w:rFonts w:ascii="Times New Roman" w:eastAsia="Times New Roman" w:hAnsi="Times New Roman" w:cs="Times New Roman"/>
          <w:sz w:val="24"/>
          <w:szCs w:val="24"/>
          <w:lang w:val="en-GB" w:eastAsia="it-IT"/>
        </w:rPr>
        <w:t>The cases</w:t>
      </w:r>
      <w:r w:rsidR="00B155E2">
        <w:rPr>
          <w:rFonts w:ascii="Times New Roman" w:eastAsia="Times New Roman" w:hAnsi="Times New Roman" w:cs="Times New Roman"/>
          <w:sz w:val="24"/>
          <w:szCs w:val="24"/>
          <w:lang w:val="en-GB" w:eastAsia="it-IT"/>
        </w:rPr>
        <w:t xml:space="preserve">  </w:t>
      </w:r>
      <w:r w:rsidR="003679D3" w:rsidRPr="00D24732">
        <w:rPr>
          <w:rFonts w:ascii="Times New Roman" w:eastAsia="Times New Roman" w:hAnsi="Times New Roman" w:cs="Times New Roman"/>
          <w:sz w:val="24"/>
          <w:szCs w:val="24"/>
          <w:lang w:val="en-GB" w:eastAsia="it-IT"/>
        </w:rPr>
        <w:t>shed light on the</w:t>
      </w:r>
      <w:r w:rsidRPr="00D24732">
        <w:rPr>
          <w:rFonts w:ascii="Times New Roman" w:eastAsia="Times New Roman" w:hAnsi="Times New Roman" w:cs="Times New Roman"/>
          <w:sz w:val="24"/>
          <w:szCs w:val="24"/>
          <w:lang w:val="en-GB" w:eastAsia="it-IT"/>
        </w:rPr>
        <w:t xml:space="preserve"> ‘niche explorative phase’</w:t>
      </w:r>
      <w:r w:rsidR="003679D3" w:rsidRPr="00D24732">
        <w:rPr>
          <w:rFonts w:ascii="Times New Roman" w:eastAsia="Times New Roman" w:hAnsi="Times New Roman" w:cs="Times New Roman"/>
          <w:sz w:val="24"/>
          <w:szCs w:val="24"/>
          <w:lang w:val="en-GB" w:eastAsia="it-IT"/>
        </w:rPr>
        <w:t>, in which opportunity creation and enactment processes take place, and on the</w:t>
      </w:r>
      <w:r w:rsidR="00B155E2">
        <w:rPr>
          <w:rFonts w:ascii="Times New Roman" w:eastAsia="Times New Roman" w:hAnsi="Times New Roman" w:cs="Times New Roman"/>
          <w:sz w:val="24"/>
          <w:szCs w:val="24"/>
          <w:lang w:val="en-GB" w:eastAsia="it-IT"/>
        </w:rPr>
        <w:t xml:space="preserve">  </w:t>
      </w:r>
      <w:r w:rsidR="007810D0" w:rsidRPr="00D24732">
        <w:rPr>
          <w:rFonts w:ascii="Times New Roman" w:eastAsia="Times New Roman" w:hAnsi="Times New Roman" w:cs="Times New Roman"/>
          <w:sz w:val="24"/>
          <w:szCs w:val="24"/>
          <w:lang w:val="en-GB" w:eastAsia="it-IT"/>
        </w:rPr>
        <w:t>‘niche expl</w:t>
      </w:r>
      <w:r w:rsidR="00A932DB" w:rsidRPr="00D24732">
        <w:rPr>
          <w:rFonts w:ascii="Times New Roman" w:eastAsia="Times New Roman" w:hAnsi="Times New Roman" w:cs="Times New Roman"/>
          <w:sz w:val="24"/>
          <w:szCs w:val="24"/>
          <w:lang w:val="en-GB" w:eastAsia="it-IT"/>
        </w:rPr>
        <w:t>oita</w:t>
      </w:r>
      <w:r w:rsidR="007810D0" w:rsidRPr="00D24732">
        <w:rPr>
          <w:rFonts w:ascii="Times New Roman" w:eastAsia="Times New Roman" w:hAnsi="Times New Roman" w:cs="Times New Roman"/>
          <w:sz w:val="24"/>
          <w:szCs w:val="24"/>
          <w:lang w:val="en-GB" w:eastAsia="it-IT"/>
        </w:rPr>
        <w:t>tive phase’</w:t>
      </w:r>
      <w:r w:rsidR="003679D3" w:rsidRPr="00D24732">
        <w:rPr>
          <w:rFonts w:ascii="Times New Roman" w:eastAsia="Times New Roman" w:hAnsi="Times New Roman" w:cs="Times New Roman"/>
          <w:sz w:val="24"/>
          <w:szCs w:val="24"/>
          <w:lang w:val="en-GB" w:eastAsia="it-IT"/>
        </w:rPr>
        <w:t>, in which the strategic pattern is refined and supports increasing internationalisation. The exploitation process</w:t>
      </w:r>
      <w:r w:rsidR="00B872C0" w:rsidRPr="00D24732">
        <w:rPr>
          <w:rFonts w:ascii="Times New Roman" w:eastAsia="Times New Roman" w:hAnsi="Times New Roman" w:cs="Times New Roman"/>
          <w:sz w:val="24"/>
          <w:szCs w:val="24"/>
          <w:lang w:val="en-GB" w:eastAsia="it-IT"/>
        </w:rPr>
        <w:t xml:space="preserve"> can lead to further </w:t>
      </w:r>
      <w:r w:rsidR="00A70185" w:rsidRPr="00D24732">
        <w:rPr>
          <w:rFonts w:ascii="Times New Roman" w:eastAsia="Times New Roman" w:hAnsi="Times New Roman" w:cs="Times New Roman"/>
          <w:sz w:val="24"/>
          <w:szCs w:val="24"/>
          <w:lang w:val="en-GB" w:eastAsia="it-IT"/>
        </w:rPr>
        <w:t>changes in the strategic pattern</w:t>
      </w:r>
      <w:r w:rsidR="003679D3" w:rsidRPr="00D24732">
        <w:rPr>
          <w:rFonts w:ascii="Times New Roman" w:eastAsia="Times New Roman" w:hAnsi="Times New Roman" w:cs="Times New Roman"/>
          <w:sz w:val="24"/>
          <w:szCs w:val="24"/>
          <w:lang w:val="en-GB" w:eastAsia="it-IT"/>
        </w:rPr>
        <w:t xml:space="preserve"> of the firm and to its internationalisation strategy</w:t>
      </w:r>
      <w:r w:rsidR="00A70185" w:rsidRPr="00D24732">
        <w:rPr>
          <w:rFonts w:ascii="Times New Roman" w:eastAsia="Times New Roman" w:hAnsi="Times New Roman" w:cs="Times New Roman"/>
          <w:sz w:val="24"/>
          <w:szCs w:val="24"/>
          <w:lang w:val="en-GB" w:eastAsia="it-IT"/>
        </w:rPr>
        <w:t>. The research also hypothesis</w:t>
      </w:r>
      <w:r w:rsidR="003679D3" w:rsidRPr="00D24732">
        <w:rPr>
          <w:rFonts w:ascii="Times New Roman" w:eastAsia="Times New Roman" w:hAnsi="Times New Roman" w:cs="Times New Roman"/>
          <w:sz w:val="24"/>
          <w:szCs w:val="24"/>
          <w:lang w:val="en-GB" w:eastAsia="it-IT"/>
        </w:rPr>
        <w:t>es</w:t>
      </w:r>
      <w:r w:rsidR="00A70185" w:rsidRPr="00D24732">
        <w:rPr>
          <w:rFonts w:ascii="Times New Roman" w:eastAsia="Times New Roman" w:hAnsi="Times New Roman" w:cs="Times New Roman"/>
          <w:sz w:val="24"/>
          <w:szCs w:val="24"/>
          <w:lang w:val="en-GB" w:eastAsia="it-IT"/>
        </w:rPr>
        <w:t xml:space="preserve"> the development of isolating mechanisms, mostly </w:t>
      </w:r>
      <w:r w:rsidR="003679D3" w:rsidRPr="00D24732">
        <w:rPr>
          <w:rFonts w:ascii="Times New Roman" w:eastAsia="Times New Roman" w:hAnsi="Times New Roman" w:cs="Times New Roman"/>
          <w:sz w:val="24"/>
          <w:szCs w:val="24"/>
          <w:lang w:val="en-GB" w:eastAsia="it-IT"/>
        </w:rPr>
        <w:t xml:space="preserve">identified in the development of </w:t>
      </w:r>
      <w:r w:rsidR="00A70185" w:rsidRPr="00D24732">
        <w:rPr>
          <w:rFonts w:ascii="Times New Roman" w:eastAsia="Times New Roman" w:hAnsi="Times New Roman" w:cs="Times New Roman"/>
          <w:sz w:val="24"/>
          <w:szCs w:val="24"/>
          <w:lang w:val="en-GB" w:eastAsia="it-IT"/>
        </w:rPr>
        <w:t>reputational</w:t>
      </w:r>
      <w:r w:rsidR="003679D3" w:rsidRPr="00D24732">
        <w:rPr>
          <w:rFonts w:ascii="Times New Roman" w:eastAsia="Times New Roman" w:hAnsi="Times New Roman" w:cs="Times New Roman"/>
          <w:sz w:val="24"/>
          <w:szCs w:val="24"/>
          <w:lang w:val="en-GB" w:eastAsia="it-IT"/>
        </w:rPr>
        <w:t xml:space="preserve"> assets</w:t>
      </w:r>
      <w:r w:rsidR="00A70185" w:rsidRPr="00D24732">
        <w:rPr>
          <w:rFonts w:ascii="Times New Roman" w:eastAsia="Times New Roman" w:hAnsi="Times New Roman" w:cs="Times New Roman"/>
          <w:sz w:val="24"/>
          <w:szCs w:val="24"/>
          <w:lang w:val="en-GB" w:eastAsia="it-IT"/>
        </w:rPr>
        <w:t>, which protect over time the global competitive positioning of early and fast exporters.</w:t>
      </w:r>
    </w:p>
    <w:p w:rsidR="000F7D0D" w:rsidRPr="00D24732" w:rsidRDefault="000F7D0D" w:rsidP="000F7D0D">
      <w:pPr>
        <w:pStyle w:val="Testocommento"/>
        <w:spacing w:after="0"/>
        <w:rPr>
          <w:rFonts w:ascii="Times New Roman" w:eastAsia="Calibri" w:hAnsi="Times New Roman" w:cs="Times New Roman"/>
          <w:b/>
          <w:bCs/>
          <w:sz w:val="24"/>
          <w:szCs w:val="24"/>
          <w:lang w:val="en-GB"/>
        </w:rPr>
      </w:pPr>
    </w:p>
    <w:p w:rsidR="000F7D0D" w:rsidRPr="00D24732" w:rsidRDefault="000F7D0D" w:rsidP="000F7D0D">
      <w:pPr>
        <w:pStyle w:val="Testocommento"/>
        <w:spacing w:after="0"/>
        <w:rPr>
          <w:rFonts w:ascii="Times New Roman" w:eastAsia="Calibri" w:hAnsi="Times New Roman" w:cs="Times New Roman"/>
          <w:b/>
          <w:bCs/>
          <w:sz w:val="24"/>
          <w:szCs w:val="24"/>
          <w:lang w:val="en-GB"/>
        </w:rPr>
      </w:pPr>
    </w:p>
    <w:p w:rsidR="000F7D0D" w:rsidRPr="00D24732" w:rsidRDefault="000F7D0D" w:rsidP="000F7D0D">
      <w:pPr>
        <w:pStyle w:val="Testocommento"/>
        <w:spacing w:after="0"/>
        <w:rPr>
          <w:rFonts w:ascii="Times New Roman" w:hAnsi="Times New Roman" w:cs="Times New Roman"/>
          <w:b/>
          <w:sz w:val="24"/>
          <w:szCs w:val="24"/>
          <w:lang w:val="en-GB"/>
        </w:rPr>
      </w:pPr>
      <w:r w:rsidRPr="00D24732">
        <w:rPr>
          <w:rFonts w:ascii="Times New Roman" w:eastAsia="Calibri" w:hAnsi="Times New Roman" w:cs="Times New Roman"/>
          <w:b/>
          <w:bCs/>
          <w:sz w:val="24"/>
          <w:szCs w:val="24"/>
          <w:lang w:val="en-GB"/>
        </w:rPr>
        <w:t xml:space="preserve">Keywords: </w:t>
      </w:r>
      <w:r w:rsidRPr="00D24732">
        <w:rPr>
          <w:rFonts w:ascii="Times New Roman" w:hAnsi="Times New Roman" w:cs="Times New Roman"/>
          <w:bCs/>
          <w:sz w:val="24"/>
          <w:szCs w:val="24"/>
          <w:lang w:val="en-GB"/>
        </w:rPr>
        <w:t xml:space="preserve">internationalization; </w:t>
      </w:r>
      <w:r w:rsidR="007810D0" w:rsidRPr="00D24732">
        <w:rPr>
          <w:rFonts w:ascii="Times New Roman" w:hAnsi="Times New Roman" w:cs="Times New Roman"/>
          <w:bCs/>
          <w:sz w:val="24"/>
          <w:szCs w:val="24"/>
          <w:lang w:val="en-GB"/>
        </w:rPr>
        <w:t xml:space="preserve">export; </w:t>
      </w:r>
      <w:r w:rsidRPr="00D24732">
        <w:rPr>
          <w:rFonts w:ascii="Times New Roman" w:hAnsi="Times New Roman" w:cs="Times New Roman"/>
          <w:bCs/>
          <w:sz w:val="24"/>
          <w:szCs w:val="24"/>
          <w:lang w:val="en-GB"/>
        </w:rPr>
        <w:t>business strategy; strategic niches; case studies</w:t>
      </w:r>
    </w:p>
    <w:p w:rsidR="00936764" w:rsidRPr="00D24732" w:rsidRDefault="00936764" w:rsidP="000F7D0D">
      <w:pPr>
        <w:spacing w:after="0" w:line="240" w:lineRule="auto"/>
        <w:jc w:val="both"/>
        <w:rPr>
          <w:rFonts w:ascii="Times New Roman" w:hAnsi="Times New Roman"/>
          <w:b/>
          <w:sz w:val="24"/>
          <w:szCs w:val="24"/>
          <w:lang w:val="en-GB"/>
        </w:rPr>
      </w:pPr>
    </w:p>
    <w:p w:rsidR="00936764" w:rsidRPr="00D24732" w:rsidRDefault="00936764" w:rsidP="000F7D0D">
      <w:pPr>
        <w:spacing w:after="0" w:line="240" w:lineRule="auto"/>
        <w:jc w:val="both"/>
        <w:rPr>
          <w:rFonts w:ascii="Times New Roman" w:hAnsi="Times New Roman"/>
          <w:b/>
          <w:sz w:val="24"/>
          <w:szCs w:val="24"/>
          <w:lang w:val="en-GB"/>
        </w:rPr>
      </w:pPr>
    </w:p>
    <w:p w:rsidR="00936764" w:rsidRPr="00D24732" w:rsidRDefault="00936764" w:rsidP="000F7D0D">
      <w:pPr>
        <w:spacing w:after="0" w:line="240" w:lineRule="auto"/>
        <w:jc w:val="both"/>
        <w:rPr>
          <w:rFonts w:ascii="Times New Roman" w:hAnsi="Times New Roman"/>
          <w:b/>
          <w:sz w:val="24"/>
          <w:szCs w:val="24"/>
          <w:lang w:val="en-GB"/>
        </w:rPr>
      </w:pPr>
      <w:r w:rsidRPr="00D24732">
        <w:rPr>
          <w:rFonts w:ascii="Times New Roman" w:hAnsi="Times New Roman"/>
          <w:b/>
          <w:sz w:val="24"/>
          <w:szCs w:val="24"/>
          <w:lang w:val="en-GB"/>
        </w:rPr>
        <w:t>Introduction</w:t>
      </w:r>
    </w:p>
    <w:p w:rsidR="00D65B78" w:rsidRPr="00D24732" w:rsidRDefault="00936764"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The export activity has always been a central argument in the International Business discourse </w:t>
      </w:r>
      <w:r w:rsidR="00105134" w:rsidRPr="00B373EE">
        <w:rPr>
          <w:rFonts w:ascii="Times New Roman" w:hAnsi="Times New Roman"/>
          <w:sz w:val="24"/>
          <w:szCs w:val="24"/>
          <w:lang w:val="en-GB"/>
        </w:rPr>
        <w:fldChar w:fldCharType="begin"/>
      </w:r>
      <w:r w:rsidRPr="00B373EE">
        <w:rPr>
          <w:rFonts w:ascii="Times New Roman" w:hAnsi="Times New Roman"/>
          <w:sz w:val="24"/>
          <w:szCs w:val="24"/>
          <w:lang w:val="en-GB"/>
        </w:rPr>
        <w:instrText xml:space="preserve"> ADDIN EN.CITE &lt;EndNote&gt;&lt;Cite&gt;&lt;Author&gt;Leonidou&lt;/Author&gt;&lt;Year&gt;2010&lt;/Year&gt;&lt;IDText&gt;Five decades of business research into exporting: A bibliographic analysis&lt;/IDText&gt;&lt;DisplayText&gt;(Leonidou&lt;style face="italic"&gt; et al.&lt;/style&gt;, 2010)&lt;/DisplayText&gt;&lt;record&gt;&lt;dates&gt;&lt;pub-dates&gt;&lt;date&gt;Mar&lt;/date&gt;&lt;/pub-dates&gt;&lt;year&gt;2010&lt;/year&gt;&lt;/dates&gt;&lt;urls&gt;&lt;related-urls&gt;&lt;url&gt;&amp;lt;Go to ISI&amp;gt;://WOS:000276525100008&lt;/url&gt;&lt;/related-urls&gt;&lt;/urls&gt;&lt;isbn&gt;1075-4253&lt;/isbn&gt;&lt;titles&gt;&lt;title&gt;Five decades of business research into exporting: A bibliographic analysis&lt;/title&gt;&lt;secondary-title&gt;Journal of International Management&lt;/secondary-title&gt;&lt;/titles&gt;&lt;pages&gt;78-91&lt;/pages&gt;&lt;number&gt;1&lt;/number&gt;&lt;contributors&gt;&lt;authors&gt;&lt;author&gt;Leonidou, Leonidas C.&lt;/author&gt;&lt;author&gt;Katsikeas, Constantine S.&lt;/author&gt;&lt;author&gt;Coudounaris, Dafnis N.&lt;/author&gt;&lt;/authors&gt;&lt;/contributors&gt;&lt;added-date format="utc"&gt;1441442855&lt;/added-date&gt;&lt;ref-type name="Journal Article"&gt;17&lt;/ref-type&gt;&lt;rec-number&gt;1883&lt;/rec-number&gt;&lt;last-updated-date format="utc"&gt;1441442855&lt;/last-updated-date&gt;&lt;accession-num&gt;WOS:000276525100008&lt;/accession-num&gt;&lt;electronic-resource-num&gt;10.1016/j.intman.2009.06.001&lt;/electronic-resource-num&gt;&lt;volume&gt;16&lt;/volume&gt;&lt;/record&gt;&lt;/Cite&gt;&lt;/EndNote&gt;</w:instrText>
      </w:r>
      <w:r w:rsidR="00105134" w:rsidRPr="00B373EE">
        <w:rPr>
          <w:rFonts w:ascii="Times New Roman" w:hAnsi="Times New Roman"/>
          <w:sz w:val="24"/>
          <w:szCs w:val="24"/>
          <w:lang w:val="en-GB"/>
        </w:rPr>
        <w:fldChar w:fldCharType="separate"/>
      </w:r>
      <w:r w:rsidRPr="00B373EE">
        <w:rPr>
          <w:rFonts w:ascii="Times New Roman" w:hAnsi="Times New Roman"/>
          <w:noProof/>
          <w:sz w:val="24"/>
          <w:szCs w:val="24"/>
          <w:lang w:val="en-GB"/>
        </w:rPr>
        <w:t>(Leonidou et al., 2010)</w:t>
      </w:r>
      <w:r w:rsidR="00105134" w:rsidRPr="00B373EE">
        <w:rPr>
          <w:rFonts w:ascii="Times New Roman" w:hAnsi="Times New Roman"/>
          <w:sz w:val="24"/>
          <w:szCs w:val="24"/>
          <w:lang w:val="en-GB"/>
        </w:rPr>
        <w:fldChar w:fldCharType="end"/>
      </w:r>
      <w:r w:rsidRPr="00B373EE">
        <w:rPr>
          <w:rFonts w:ascii="Times New Roman" w:hAnsi="Times New Roman"/>
          <w:sz w:val="24"/>
          <w:szCs w:val="24"/>
          <w:lang w:val="en-GB"/>
        </w:rPr>
        <w:t>. To date, this topic is assumed to be well stud</w:t>
      </w:r>
      <w:r w:rsidR="003679D3" w:rsidRPr="00B373EE">
        <w:rPr>
          <w:rFonts w:ascii="Times New Roman" w:hAnsi="Times New Roman"/>
          <w:sz w:val="24"/>
          <w:szCs w:val="24"/>
          <w:lang w:val="en-GB"/>
        </w:rPr>
        <w:t>ied from several points of view</w:t>
      </w:r>
      <w:r w:rsidRPr="00B373EE">
        <w:rPr>
          <w:rFonts w:ascii="Times New Roman" w:hAnsi="Times New Roman"/>
          <w:sz w:val="24"/>
          <w:szCs w:val="24"/>
          <w:lang w:val="en-GB"/>
        </w:rPr>
        <w:t>: in particular the drivers of export growth and performance received much attention in the last three decades, as some reviews indicate (Miesenbo</w:t>
      </w:r>
      <w:r w:rsidR="005B6DBD" w:rsidRPr="00B373EE">
        <w:rPr>
          <w:rFonts w:ascii="Times New Roman" w:hAnsi="Times New Roman"/>
          <w:sz w:val="24"/>
          <w:szCs w:val="24"/>
          <w:lang w:val="en-GB"/>
        </w:rPr>
        <w:t>e</w:t>
      </w:r>
      <w:r w:rsidRPr="00B373EE">
        <w:rPr>
          <w:rFonts w:ascii="Times New Roman" w:hAnsi="Times New Roman"/>
          <w:sz w:val="24"/>
          <w:szCs w:val="24"/>
          <w:lang w:val="en-GB"/>
        </w:rPr>
        <w:t xml:space="preserve">ck, 1984; </w:t>
      </w:r>
      <w:r w:rsidR="003B5A7D" w:rsidRPr="00B373EE">
        <w:rPr>
          <w:rFonts w:ascii="Times New Roman" w:hAnsi="Times New Roman"/>
          <w:sz w:val="24"/>
          <w:szCs w:val="24"/>
          <w:lang w:val="en-GB"/>
        </w:rPr>
        <w:t xml:space="preserve">Aaby and Slater, 1989; Leonidou and Katiskeas, 1996; Zou and Stan, 1998; </w:t>
      </w:r>
      <w:r w:rsidR="0038119E" w:rsidRPr="00B373EE">
        <w:rPr>
          <w:rFonts w:ascii="Times New Roman" w:hAnsi="Times New Roman"/>
          <w:sz w:val="24"/>
          <w:szCs w:val="24"/>
          <w:lang w:val="en-GB"/>
        </w:rPr>
        <w:t xml:space="preserve">Leonidou et al., 2007; </w:t>
      </w:r>
      <w:r w:rsidR="003B5A7D" w:rsidRPr="00B373EE">
        <w:rPr>
          <w:rFonts w:ascii="Times New Roman" w:hAnsi="Times New Roman"/>
          <w:sz w:val="24"/>
          <w:szCs w:val="24"/>
          <w:lang w:val="en-GB"/>
        </w:rPr>
        <w:t>Leonidou et al.</w:t>
      </w:r>
      <w:r w:rsidR="00463B7F" w:rsidRPr="00B373EE">
        <w:rPr>
          <w:rFonts w:ascii="Times New Roman" w:hAnsi="Times New Roman"/>
          <w:sz w:val="24"/>
          <w:szCs w:val="24"/>
          <w:lang w:val="en-GB"/>
        </w:rPr>
        <w:t>,</w:t>
      </w:r>
      <w:r w:rsidR="003B5A7D" w:rsidRPr="00B373EE">
        <w:rPr>
          <w:rFonts w:ascii="Times New Roman" w:hAnsi="Times New Roman"/>
          <w:sz w:val="24"/>
          <w:szCs w:val="24"/>
          <w:lang w:val="en-GB"/>
        </w:rPr>
        <w:t xml:space="preserve"> 2010</w:t>
      </w:r>
      <w:r w:rsidRPr="00B373EE">
        <w:rPr>
          <w:rFonts w:ascii="Times New Roman" w:hAnsi="Times New Roman"/>
          <w:sz w:val="24"/>
          <w:szCs w:val="24"/>
          <w:lang w:val="en-GB"/>
        </w:rPr>
        <w:t>). Nevertheless, there is still much to be said on export</w:t>
      </w:r>
      <w:r w:rsidR="003679D3" w:rsidRPr="00B373EE">
        <w:rPr>
          <w:rFonts w:ascii="Times New Roman" w:hAnsi="Times New Roman"/>
          <w:sz w:val="24"/>
          <w:szCs w:val="24"/>
          <w:lang w:val="en-GB"/>
        </w:rPr>
        <w:t xml:space="preserve"> strategy. A number of issues</w:t>
      </w:r>
      <w:r w:rsidR="00AE42DE" w:rsidRPr="00B373EE">
        <w:rPr>
          <w:rFonts w:ascii="Times New Roman" w:hAnsi="Times New Roman"/>
          <w:sz w:val="24"/>
          <w:szCs w:val="24"/>
          <w:lang w:val="en-GB"/>
        </w:rPr>
        <w:t xml:space="preserve"> are still controversial – like</w:t>
      </w:r>
      <w:r w:rsidR="003679D3" w:rsidRPr="00B373EE">
        <w:rPr>
          <w:rFonts w:ascii="Times New Roman" w:hAnsi="Times New Roman"/>
          <w:sz w:val="24"/>
          <w:szCs w:val="24"/>
          <w:lang w:val="en-GB"/>
        </w:rPr>
        <w:t xml:space="preserve"> for instance the role</w:t>
      </w:r>
      <w:r w:rsidRPr="00B373EE">
        <w:rPr>
          <w:rFonts w:ascii="Times New Roman" w:hAnsi="Times New Roman"/>
          <w:sz w:val="24"/>
          <w:szCs w:val="24"/>
          <w:lang w:val="en-GB"/>
        </w:rPr>
        <w:t xml:space="preserve"> of firm size and age</w:t>
      </w:r>
      <w:r w:rsidR="00AE42DE" w:rsidRPr="00B373EE">
        <w:rPr>
          <w:rFonts w:ascii="Times New Roman" w:hAnsi="Times New Roman"/>
          <w:sz w:val="24"/>
          <w:szCs w:val="24"/>
          <w:lang w:val="en-GB"/>
        </w:rPr>
        <w:t xml:space="preserve">. How can </w:t>
      </w:r>
      <w:r w:rsidR="00A932DB" w:rsidRPr="00B373EE">
        <w:rPr>
          <w:rFonts w:ascii="Times New Roman" w:hAnsi="Times New Roman"/>
          <w:sz w:val="24"/>
          <w:szCs w:val="24"/>
          <w:lang w:val="en-GB"/>
        </w:rPr>
        <w:t>firms</w:t>
      </w:r>
      <w:r w:rsidR="009D5BA6" w:rsidRPr="00B373EE">
        <w:rPr>
          <w:rFonts w:ascii="Times New Roman" w:hAnsi="Times New Roman"/>
          <w:sz w:val="24"/>
          <w:szCs w:val="24"/>
          <w:lang w:val="en-GB"/>
        </w:rPr>
        <w:t>, which</w:t>
      </w:r>
      <w:r w:rsidR="00A932DB" w:rsidRPr="00B373EE">
        <w:rPr>
          <w:rFonts w:ascii="Times New Roman" w:hAnsi="Times New Roman"/>
          <w:sz w:val="24"/>
          <w:szCs w:val="24"/>
          <w:lang w:val="en-GB"/>
        </w:rPr>
        <w:t xml:space="preserve"> apparently lack resources and experience</w:t>
      </w:r>
      <w:r w:rsidR="009D5BA6" w:rsidRPr="00B373EE">
        <w:rPr>
          <w:rFonts w:ascii="Times New Roman" w:hAnsi="Times New Roman"/>
          <w:sz w:val="24"/>
          <w:szCs w:val="24"/>
          <w:lang w:val="en-GB"/>
        </w:rPr>
        <w:t>,</w:t>
      </w:r>
      <w:r w:rsidR="00A932DB" w:rsidRPr="00B373EE">
        <w:rPr>
          <w:rFonts w:ascii="Times New Roman" w:hAnsi="Times New Roman"/>
          <w:sz w:val="24"/>
          <w:szCs w:val="24"/>
          <w:lang w:val="en-GB"/>
        </w:rPr>
        <w:t xml:space="preserve"> achieve early and fast international growth</w:t>
      </w:r>
      <w:r w:rsidR="00AE42DE" w:rsidRPr="00B373EE">
        <w:rPr>
          <w:rFonts w:ascii="Times New Roman" w:hAnsi="Times New Roman"/>
          <w:sz w:val="24"/>
          <w:szCs w:val="24"/>
          <w:lang w:val="en-GB"/>
        </w:rPr>
        <w:t xml:space="preserve">? </w:t>
      </w:r>
      <w:r w:rsidR="00A932DB" w:rsidRPr="00B373EE">
        <w:rPr>
          <w:rFonts w:ascii="Times New Roman" w:hAnsi="Times New Roman"/>
          <w:sz w:val="24"/>
          <w:szCs w:val="24"/>
          <w:lang w:val="en-GB"/>
        </w:rPr>
        <w:t>In addition, t</w:t>
      </w:r>
      <w:r w:rsidRPr="00B373EE">
        <w:rPr>
          <w:rFonts w:ascii="Times New Roman" w:hAnsi="Times New Roman"/>
          <w:sz w:val="24"/>
          <w:szCs w:val="24"/>
          <w:lang w:val="en-GB"/>
        </w:rPr>
        <w:t xml:space="preserve">he contemporary economy raises a number of new challenges to exporters: the effects of the repeated economic and financial crises, the increasing pressure of the global competition, </w:t>
      </w:r>
      <w:r w:rsidR="00AE42DE" w:rsidRPr="00B373EE">
        <w:rPr>
          <w:rFonts w:ascii="Times New Roman" w:hAnsi="Times New Roman"/>
          <w:sz w:val="24"/>
          <w:szCs w:val="24"/>
          <w:lang w:val="en-GB"/>
        </w:rPr>
        <w:t xml:space="preserve">the growth of emerging markets, </w:t>
      </w:r>
      <w:r w:rsidRPr="00B373EE">
        <w:rPr>
          <w:rFonts w:ascii="Times New Roman" w:hAnsi="Times New Roman"/>
          <w:sz w:val="24"/>
          <w:szCs w:val="24"/>
          <w:lang w:val="en-GB"/>
        </w:rPr>
        <w:t>the opportunities and the threats o</w:t>
      </w:r>
      <w:r w:rsidR="00AE42DE" w:rsidRPr="00B373EE">
        <w:rPr>
          <w:rFonts w:ascii="Times New Roman" w:hAnsi="Times New Roman"/>
          <w:sz w:val="24"/>
          <w:szCs w:val="24"/>
          <w:lang w:val="en-GB"/>
        </w:rPr>
        <w:t>f the digital economy, just to mention a few</w:t>
      </w:r>
      <w:r w:rsidRPr="00B373EE">
        <w:rPr>
          <w:rFonts w:ascii="Times New Roman" w:hAnsi="Times New Roman"/>
          <w:sz w:val="24"/>
          <w:szCs w:val="24"/>
          <w:lang w:val="en-GB"/>
        </w:rPr>
        <w:t>.</w:t>
      </w:r>
      <w:r w:rsidR="009D5BA6" w:rsidRPr="00B373EE">
        <w:rPr>
          <w:rFonts w:ascii="Times New Roman" w:hAnsi="Times New Roman"/>
          <w:sz w:val="24"/>
          <w:szCs w:val="24"/>
          <w:lang w:val="en-GB"/>
        </w:rPr>
        <w:t xml:space="preserve"> </w:t>
      </w:r>
      <w:r w:rsidR="002056BE" w:rsidRPr="00B373EE">
        <w:rPr>
          <w:rFonts w:ascii="Times New Roman" w:hAnsi="Times New Roman"/>
          <w:sz w:val="24"/>
          <w:szCs w:val="24"/>
          <w:lang w:val="en-GB"/>
        </w:rPr>
        <w:t xml:space="preserve">These phenomena can </w:t>
      </w:r>
      <w:r w:rsidR="009D5BA6" w:rsidRPr="00B373EE">
        <w:rPr>
          <w:rFonts w:ascii="Times New Roman" w:hAnsi="Times New Roman"/>
          <w:sz w:val="24"/>
          <w:szCs w:val="24"/>
          <w:lang w:val="en-GB"/>
        </w:rPr>
        <w:t>prove</w:t>
      </w:r>
      <w:r w:rsidR="002056BE" w:rsidRPr="00B373EE">
        <w:rPr>
          <w:rFonts w:ascii="Times New Roman" w:hAnsi="Times New Roman"/>
          <w:sz w:val="24"/>
          <w:szCs w:val="24"/>
          <w:lang w:val="en-GB"/>
        </w:rPr>
        <w:t xml:space="preserve"> particularly challenging for small and infant firms. At the same time, we can observe a number of companies, which explore and exploit global opportunities successfully</w:t>
      </w:r>
      <w:r w:rsidR="00A96F53" w:rsidRPr="00B373EE">
        <w:rPr>
          <w:rFonts w:ascii="Times New Roman" w:hAnsi="Times New Roman"/>
          <w:sz w:val="24"/>
          <w:szCs w:val="24"/>
          <w:lang w:val="en-GB"/>
        </w:rPr>
        <w:t xml:space="preserve"> (Eurofund, 2012)</w:t>
      </w:r>
      <w:r w:rsidR="002056BE" w:rsidRPr="00B373EE">
        <w:rPr>
          <w:rFonts w:ascii="Times New Roman" w:hAnsi="Times New Roman"/>
          <w:sz w:val="24"/>
          <w:szCs w:val="24"/>
          <w:lang w:val="en-GB"/>
        </w:rPr>
        <w:t>. A</w:t>
      </w:r>
      <w:r w:rsidRPr="00B373EE">
        <w:rPr>
          <w:rFonts w:ascii="Times New Roman" w:hAnsi="Times New Roman"/>
          <w:sz w:val="24"/>
          <w:szCs w:val="24"/>
          <w:lang w:val="en-GB"/>
        </w:rPr>
        <w:t xml:space="preserve"> ‘new generation’ of exporters </w:t>
      </w:r>
      <w:r w:rsidR="00E85D5C" w:rsidRPr="00B373EE">
        <w:rPr>
          <w:rFonts w:ascii="Times New Roman" w:hAnsi="Times New Roman"/>
          <w:sz w:val="24"/>
          <w:szCs w:val="24"/>
          <w:lang w:val="en-GB"/>
        </w:rPr>
        <w:t>–</w:t>
      </w:r>
      <w:r w:rsidR="00A932DB" w:rsidRPr="00B373EE">
        <w:rPr>
          <w:rFonts w:ascii="Times New Roman" w:hAnsi="Times New Roman"/>
          <w:sz w:val="24"/>
          <w:szCs w:val="24"/>
          <w:lang w:val="en-GB"/>
        </w:rPr>
        <w:t xml:space="preserve"> i.e.</w:t>
      </w:r>
      <w:r w:rsidRPr="00B373EE">
        <w:rPr>
          <w:rFonts w:ascii="Times New Roman" w:hAnsi="Times New Roman"/>
          <w:sz w:val="24"/>
          <w:szCs w:val="24"/>
          <w:lang w:val="en-GB"/>
        </w:rPr>
        <w:t xml:space="preserve"> firms </w:t>
      </w:r>
      <w:r w:rsidR="00A932DB" w:rsidRPr="00B373EE">
        <w:rPr>
          <w:rFonts w:ascii="Times New Roman" w:hAnsi="Times New Roman"/>
          <w:sz w:val="24"/>
          <w:szCs w:val="24"/>
          <w:lang w:val="en-GB"/>
        </w:rPr>
        <w:t xml:space="preserve">that </w:t>
      </w:r>
      <w:r w:rsidRPr="00B373EE">
        <w:rPr>
          <w:rFonts w:ascii="Times New Roman" w:hAnsi="Times New Roman"/>
          <w:sz w:val="24"/>
          <w:szCs w:val="24"/>
          <w:lang w:val="en-GB"/>
        </w:rPr>
        <w:t>started their activ</w:t>
      </w:r>
      <w:r w:rsidR="00AE42DE" w:rsidRPr="00B373EE">
        <w:rPr>
          <w:rFonts w:ascii="Times New Roman" w:hAnsi="Times New Roman"/>
          <w:sz w:val="24"/>
          <w:szCs w:val="24"/>
          <w:lang w:val="en-GB"/>
        </w:rPr>
        <w:t>ity in the last two decades, in an</w:t>
      </w:r>
      <w:r w:rsidR="00E4157E" w:rsidRPr="00B373EE">
        <w:rPr>
          <w:rFonts w:ascii="Times New Roman" w:hAnsi="Times New Roman"/>
          <w:sz w:val="24"/>
          <w:szCs w:val="24"/>
          <w:lang w:val="en-GB"/>
        </w:rPr>
        <w:t xml:space="preserve"> </w:t>
      </w:r>
      <w:r w:rsidRPr="00B373EE">
        <w:rPr>
          <w:rFonts w:ascii="Times New Roman" w:hAnsi="Times New Roman"/>
          <w:sz w:val="24"/>
          <w:szCs w:val="24"/>
          <w:lang w:val="en-GB"/>
        </w:rPr>
        <w:t>era of increas</w:t>
      </w:r>
      <w:r w:rsidR="00AE42DE" w:rsidRPr="00B373EE">
        <w:rPr>
          <w:rFonts w:ascii="Times New Roman" w:hAnsi="Times New Roman"/>
          <w:sz w:val="24"/>
          <w:szCs w:val="24"/>
          <w:lang w:val="en-GB"/>
        </w:rPr>
        <w:t>ing globalization – can bring</w:t>
      </w:r>
      <w:r w:rsidRPr="00B373EE">
        <w:rPr>
          <w:rFonts w:ascii="Times New Roman" w:hAnsi="Times New Roman"/>
          <w:sz w:val="24"/>
          <w:szCs w:val="24"/>
          <w:lang w:val="en-GB"/>
        </w:rPr>
        <w:t xml:space="preserve"> forward novel models of busi</w:t>
      </w:r>
      <w:r w:rsidR="00AE42DE" w:rsidRPr="00B373EE">
        <w:rPr>
          <w:rFonts w:ascii="Times New Roman" w:hAnsi="Times New Roman"/>
          <w:sz w:val="24"/>
          <w:szCs w:val="24"/>
          <w:lang w:val="en-GB"/>
        </w:rPr>
        <w:t xml:space="preserve">ness or reinterpret older ones. </w:t>
      </w:r>
      <w:r w:rsidR="002056BE" w:rsidRPr="00B373EE">
        <w:rPr>
          <w:rFonts w:ascii="Times New Roman" w:hAnsi="Times New Roman"/>
          <w:sz w:val="24"/>
          <w:szCs w:val="24"/>
          <w:lang w:val="en-GB"/>
        </w:rPr>
        <w:t>They do not follow export stages, starting from the domestic market</w:t>
      </w:r>
      <w:r w:rsidR="00A932DB" w:rsidRPr="00B373EE">
        <w:rPr>
          <w:rFonts w:ascii="Times New Roman" w:hAnsi="Times New Roman"/>
          <w:sz w:val="24"/>
          <w:szCs w:val="24"/>
          <w:lang w:val="en-GB"/>
        </w:rPr>
        <w:t>,</w:t>
      </w:r>
      <w:r w:rsidR="002056BE" w:rsidRPr="00B373EE">
        <w:rPr>
          <w:rFonts w:ascii="Times New Roman" w:hAnsi="Times New Roman"/>
          <w:sz w:val="24"/>
          <w:szCs w:val="24"/>
          <w:lang w:val="en-GB"/>
        </w:rPr>
        <w:t xml:space="preserve"> and then progressively expand</w:t>
      </w:r>
      <w:r w:rsidR="00A932DB" w:rsidRPr="00B373EE">
        <w:rPr>
          <w:rFonts w:ascii="Times New Roman" w:hAnsi="Times New Roman"/>
          <w:sz w:val="24"/>
          <w:szCs w:val="24"/>
          <w:lang w:val="en-GB"/>
        </w:rPr>
        <w:t>ing</w:t>
      </w:r>
      <w:r w:rsidR="002056BE" w:rsidRPr="00B373EE">
        <w:rPr>
          <w:rFonts w:ascii="Times New Roman" w:hAnsi="Times New Roman"/>
          <w:sz w:val="24"/>
          <w:szCs w:val="24"/>
          <w:lang w:val="en-GB"/>
        </w:rPr>
        <w:t xml:space="preserve"> towards psych</w:t>
      </w:r>
      <w:r w:rsidR="004E0B9D" w:rsidRPr="00B373EE">
        <w:rPr>
          <w:rFonts w:ascii="Times New Roman" w:hAnsi="Times New Roman"/>
          <w:sz w:val="24"/>
          <w:szCs w:val="24"/>
          <w:lang w:val="en-GB"/>
        </w:rPr>
        <w:t>ically</w:t>
      </w:r>
      <w:r w:rsidR="002056BE" w:rsidRPr="00B373EE">
        <w:rPr>
          <w:rFonts w:ascii="Times New Roman" w:hAnsi="Times New Roman"/>
          <w:sz w:val="24"/>
          <w:szCs w:val="24"/>
          <w:lang w:val="en-GB"/>
        </w:rPr>
        <w:t xml:space="preserve"> close countries</w:t>
      </w:r>
      <w:r w:rsidR="00B752CC" w:rsidRPr="00B373EE">
        <w:rPr>
          <w:rFonts w:ascii="Times New Roman" w:hAnsi="Times New Roman"/>
          <w:sz w:val="24"/>
          <w:szCs w:val="24"/>
          <w:lang w:val="en-GB"/>
        </w:rPr>
        <w:t>,</w:t>
      </w:r>
      <w:r w:rsidR="002056BE" w:rsidRPr="00B373EE">
        <w:rPr>
          <w:rFonts w:ascii="Times New Roman" w:hAnsi="Times New Roman"/>
          <w:sz w:val="24"/>
          <w:szCs w:val="24"/>
          <w:lang w:val="en-GB"/>
        </w:rPr>
        <w:t xml:space="preserve"> as one of the first export stage models hypothesized (Bilkey an</w:t>
      </w:r>
      <w:r w:rsidR="00B752CC" w:rsidRPr="00B373EE">
        <w:rPr>
          <w:rFonts w:ascii="Times New Roman" w:hAnsi="Times New Roman"/>
          <w:sz w:val="24"/>
          <w:szCs w:val="24"/>
          <w:lang w:val="en-GB"/>
        </w:rPr>
        <w:t xml:space="preserve">d Tesar, 1977). </w:t>
      </w:r>
      <w:r w:rsidR="004E0B9D" w:rsidRPr="00B373EE">
        <w:rPr>
          <w:rFonts w:ascii="Times New Roman" w:hAnsi="Times New Roman"/>
          <w:sz w:val="24"/>
          <w:szCs w:val="24"/>
          <w:lang w:val="en-GB"/>
        </w:rPr>
        <w:t>Their e</w:t>
      </w:r>
      <w:r w:rsidR="00B752CC" w:rsidRPr="00B373EE">
        <w:rPr>
          <w:rFonts w:ascii="Times New Roman" w:hAnsi="Times New Roman"/>
          <w:sz w:val="24"/>
          <w:szCs w:val="24"/>
          <w:lang w:val="en-GB"/>
        </w:rPr>
        <w:t>xporting is neither</w:t>
      </w:r>
      <w:r w:rsidR="00E4157E" w:rsidRPr="00B373EE">
        <w:rPr>
          <w:rFonts w:ascii="Times New Roman" w:hAnsi="Times New Roman"/>
          <w:sz w:val="24"/>
          <w:szCs w:val="24"/>
          <w:lang w:val="en-GB"/>
        </w:rPr>
        <w:t xml:space="preserve"> </w:t>
      </w:r>
      <w:r w:rsidR="002056BE" w:rsidRPr="00B373EE">
        <w:rPr>
          <w:rFonts w:ascii="Times New Roman" w:hAnsi="Times New Roman"/>
          <w:sz w:val="24"/>
          <w:szCs w:val="24"/>
          <w:lang w:val="en-GB"/>
        </w:rPr>
        <w:t>the result of unsolicited orders</w:t>
      </w:r>
      <w:r w:rsidR="00B752CC" w:rsidRPr="00B373EE">
        <w:rPr>
          <w:rFonts w:ascii="Times New Roman" w:hAnsi="Times New Roman"/>
          <w:sz w:val="24"/>
          <w:szCs w:val="24"/>
          <w:lang w:val="en-GB"/>
        </w:rPr>
        <w:t>, nor</w:t>
      </w:r>
      <w:r w:rsidR="002056BE" w:rsidRPr="00B373EE">
        <w:rPr>
          <w:rFonts w:ascii="Times New Roman" w:hAnsi="Times New Roman"/>
          <w:sz w:val="24"/>
          <w:szCs w:val="24"/>
          <w:lang w:val="en-GB"/>
        </w:rPr>
        <w:t xml:space="preserve"> a gradually planned activity. It is simply a natural part of their strategic pattern</w:t>
      </w:r>
      <w:r w:rsidR="00B752CC" w:rsidRPr="00B373EE">
        <w:rPr>
          <w:rFonts w:ascii="Times New Roman" w:hAnsi="Times New Roman"/>
          <w:sz w:val="24"/>
          <w:szCs w:val="24"/>
          <w:lang w:val="en-GB"/>
        </w:rPr>
        <w:t xml:space="preserve"> from the</w:t>
      </w:r>
      <w:r w:rsidR="002056BE" w:rsidRPr="00B373EE">
        <w:rPr>
          <w:rFonts w:ascii="Times New Roman" w:hAnsi="Times New Roman"/>
          <w:sz w:val="24"/>
          <w:szCs w:val="24"/>
          <w:lang w:val="en-GB"/>
        </w:rPr>
        <w:t xml:space="preserve"> start.</w:t>
      </w:r>
      <w:r w:rsidR="002056BE" w:rsidRPr="00D24732">
        <w:rPr>
          <w:rFonts w:ascii="Times New Roman" w:hAnsi="Times New Roman"/>
          <w:sz w:val="24"/>
          <w:szCs w:val="24"/>
          <w:lang w:val="en-GB"/>
        </w:rPr>
        <w:t xml:space="preserve"> </w:t>
      </w:r>
      <w:r w:rsidR="00AE42DE" w:rsidRPr="00D24732">
        <w:rPr>
          <w:rFonts w:ascii="Times New Roman" w:hAnsi="Times New Roman"/>
          <w:sz w:val="24"/>
          <w:szCs w:val="24"/>
          <w:lang w:val="en-GB"/>
        </w:rPr>
        <w:t xml:space="preserve">They are frequently reported as early and fast exporters and they can achieve quickly a global selling capacity, notwithstanding their limited experience in foreign operations and the resources constraints usually attributed to smaller and younger firms. In addition, they </w:t>
      </w:r>
      <w:r w:rsidR="00D65B78" w:rsidRPr="00D24732">
        <w:rPr>
          <w:rFonts w:ascii="Times New Roman" w:hAnsi="Times New Roman"/>
          <w:sz w:val="24"/>
          <w:szCs w:val="24"/>
          <w:lang w:val="en-GB"/>
        </w:rPr>
        <w:t>show a continued growth pattern over the years</w:t>
      </w:r>
      <w:r w:rsidR="009D5BA6" w:rsidRPr="00D24732">
        <w:rPr>
          <w:rFonts w:ascii="Times New Roman" w:hAnsi="Times New Roman"/>
          <w:sz w:val="24"/>
          <w:szCs w:val="24"/>
          <w:lang w:val="en-GB"/>
        </w:rPr>
        <w:t xml:space="preserve">. </w:t>
      </w:r>
      <w:r w:rsidR="00D65B78" w:rsidRPr="00D24732">
        <w:rPr>
          <w:rFonts w:ascii="Times New Roman" w:hAnsi="Times New Roman"/>
          <w:sz w:val="24"/>
          <w:szCs w:val="24"/>
          <w:lang w:val="en-GB"/>
        </w:rPr>
        <w:t>A deeper look into their business strategy represents a research gap, which n</w:t>
      </w:r>
      <w:r w:rsidR="00B752CC" w:rsidRPr="00D24732">
        <w:rPr>
          <w:rFonts w:ascii="Times New Roman" w:hAnsi="Times New Roman"/>
          <w:sz w:val="24"/>
          <w:szCs w:val="24"/>
          <w:lang w:val="en-GB"/>
        </w:rPr>
        <w:t>eeds to be filled. This initial</w:t>
      </w:r>
      <w:r w:rsidR="00D65B78" w:rsidRPr="00D24732">
        <w:rPr>
          <w:rFonts w:ascii="Times New Roman" w:hAnsi="Times New Roman"/>
          <w:sz w:val="24"/>
          <w:szCs w:val="24"/>
          <w:lang w:val="en-GB"/>
        </w:rPr>
        <w:t xml:space="preserve"> strategic pattern explains their early and fast exp</w:t>
      </w:r>
      <w:r w:rsidR="00A96F53" w:rsidRPr="00D24732">
        <w:rPr>
          <w:rFonts w:ascii="Times New Roman" w:hAnsi="Times New Roman"/>
          <w:sz w:val="24"/>
          <w:szCs w:val="24"/>
          <w:lang w:val="en-GB"/>
        </w:rPr>
        <w:t>ort activity, and its changes explain</w:t>
      </w:r>
      <w:r w:rsidR="00D65B78" w:rsidRPr="00D24732">
        <w:rPr>
          <w:rFonts w:ascii="Times New Roman" w:hAnsi="Times New Roman"/>
          <w:sz w:val="24"/>
          <w:szCs w:val="24"/>
          <w:lang w:val="en-GB"/>
        </w:rPr>
        <w:t xml:space="preserve"> how their internationalization evolves later on.</w:t>
      </w:r>
    </w:p>
    <w:p w:rsidR="00936764" w:rsidRPr="00B373EE" w:rsidRDefault="00D65B78"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There is only</w:t>
      </w:r>
      <w:r w:rsidR="00E4157E" w:rsidRPr="00B373EE">
        <w:rPr>
          <w:rFonts w:ascii="Times New Roman" w:hAnsi="Times New Roman"/>
          <w:sz w:val="24"/>
          <w:szCs w:val="24"/>
          <w:lang w:val="en-GB"/>
        </w:rPr>
        <w:t xml:space="preserve"> </w:t>
      </w:r>
      <w:r w:rsidR="00936764" w:rsidRPr="00B373EE">
        <w:rPr>
          <w:rFonts w:ascii="Times New Roman" w:hAnsi="Times New Roman"/>
          <w:sz w:val="24"/>
          <w:szCs w:val="24"/>
          <w:lang w:val="en-GB"/>
        </w:rPr>
        <w:t xml:space="preserve">limited research regarding the </w:t>
      </w:r>
      <w:r w:rsidR="009D5BA6" w:rsidRPr="00B373EE">
        <w:rPr>
          <w:rFonts w:ascii="Times New Roman" w:hAnsi="Times New Roman"/>
          <w:sz w:val="24"/>
          <w:szCs w:val="24"/>
          <w:lang w:val="en-GB"/>
        </w:rPr>
        <w:t>impact</w:t>
      </w:r>
      <w:r w:rsidR="00936764" w:rsidRPr="00B373EE">
        <w:rPr>
          <w:rFonts w:ascii="Times New Roman" w:hAnsi="Times New Roman"/>
          <w:sz w:val="24"/>
          <w:szCs w:val="24"/>
          <w:lang w:val="en-GB"/>
        </w:rPr>
        <w:t xml:space="preserve"> of business strategy </w:t>
      </w:r>
      <w:r w:rsidR="009D5BA6" w:rsidRPr="00B373EE">
        <w:rPr>
          <w:rFonts w:ascii="Times New Roman" w:hAnsi="Times New Roman"/>
          <w:sz w:val="24"/>
          <w:szCs w:val="24"/>
          <w:lang w:val="en-GB"/>
        </w:rPr>
        <w:t>on</w:t>
      </w:r>
      <w:r w:rsidR="00936764" w:rsidRPr="00B373EE">
        <w:rPr>
          <w:rFonts w:ascii="Times New Roman" w:hAnsi="Times New Roman"/>
          <w:sz w:val="24"/>
          <w:szCs w:val="24"/>
          <w:lang w:val="en-GB"/>
        </w:rPr>
        <w:t xml:space="preserve"> </w:t>
      </w:r>
      <w:r w:rsidR="009D5BA6" w:rsidRPr="00B373EE">
        <w:rPr>
          <w:rFonts w:ascii="Times New Roman" w:hAnsi="Times New Roman"/>
          <w:sz w:val="24"/>
          <w:szCs w:val="24"/>
          <w:lang w:val="en-GB"/>
        </w:rPr>
        <w:t xml:space="preserve">the </w:t>
      </w:r>
      <w:r w:rsidR="00936764" w:rsidRPr="00B373EE">
        <w:rPr>
          <w:rFonts w:ascii="Times New Roman" w:hAnsi="Times New Roman"/>
          <w:sz w:val="24"/>
          <w:szCs w:val="24"/>
          <w:lang w:val="en-GB"/>
        </w:rPr>
        <w:t>export a</w:t>
      </w:r>
      <w:r w:rsidR="00807449" w:rsidRPr="00B373EE">
        <w:rPr>
          <w:rFonts w:ascii="Times New Roman" w:hAnsi="Times New Roman"/>
          <w:sz w:val="24"/>
          <w:szCs w:val="24"/>
          <w:lang w:val="en-GB"/>
        </w:rPr>
        <w:t>ctivity</w:t>
      </w:r>
      <w:r w:rsidR="00E4157E" w:rsidRPr="00B373EE">
        <w:rPr>
          <w:rFonts w:ascii="Times New Roman" w:hAnsi="Times New Roman"/>
          <w:sz w:val="24"/>
          <w:szCs w:val="24"/>
          <w:lang w:val="en-GB"/>
        </w:rPr>
        <w:t xml:space="preserve"> </w:t>
      </w:r>
      <w:r w:rsidR="009D5BA6" w:rsidRPr="00B373EE">
        <w:rPr>
          <w:rFonts w:ascii="Times New Roman" w:hAnsi="Times New Roman"/>
          <w:sz w:val="24"/>
          <w:szCs w:val="24"/>
          <w:lang w:val="en-GB"/>
        </w:rPr>
        <w:t>and their reciprocal interactions over time.</w:t>
      </w:r>
      <w:r w:rsidR="00B155E2">
        <w:rPr>
          <w:rFonts w:ascii="Times New Roman" w:hAnsi="Times New Roman"/>
          <w:sz w:val="24"/>
          <w:szCs w:val="24"/>
          <w:lang w:val="en-GB"/>
        </w:rPr>
        <w:t xml:space="preserve">  </w:t>
      </w:r>
      <w:r w:rsidR="00807449" w:rsidRPr="00B373EE">
        <w:rPr>
          <w:rFonts w:ascii="Times New Roman" w:hAnsi="Times New Roman"/>
          <w:sz w:val="24"/>
          <w:szCs w:val="24"/>
          <w:lang w:val="en-GB"/>
        </w:rPr>
        <w:t>30 years ago Cooper and Kleinschmidt (1985, p.38) wrote: “The field of export strategy has been a neglected one”. They also add</w:t>
      </w:r>
      <w:r w:rsidR="00A96F53" w:rsidRPr="00B373EE">
        <w:rPr>
          <w:rFonts w:ascii="Times New Roman" w:hAnsi="Times New Roman"/>
          <w:sz w:val="24"/>
          <w:szCs w:val="24"/>
          <w:lang w:val="en-GB"/>
        </w:rPr>
        <w:t>ed</w:t>
      </w:r>
      <w:r w:rsidR="00807449" w:rsidRPr="00B373EE">
        <w:rPr>
          <w:rFonts w:ascii="Times New Roman" w:hAnsi="Times New Roman"/>
          <w:sz w:val="24"/>
          <w:szCs w:val="24"/>
          <w:lang w:val="en-GB"/>
        </w:rPr>
        <w:t xml:space="preserve"> that “few studies have dealt with the role of strategy, namely product/market selection, as a determinant of export performance” (ibid.)</w:t>
      </w:r>
      <w:r w:rsidR="00A96F53" w:rsidRPr="00B373EE">
        <w:rPr>
          <w:rFonts w:ascii="Times New Roman" w:hAnsi="Times New Roman"/>
          <w:sz w:val="24"/>
          <w:szCs w:val="24"/>
          <w:lang w:val="en-GB"/>
        </w:rPr>
        <w:t>. After three decades, this is still</w:t>
      </w:r>
      <w:r w:rsidR="00807449" w:rsidRPr="00B373EE">
        <w:rPr>
          <w:rFonts w:ascii="Times New Roman" w:hAnsi="Times New Roman"/>
          <w:sz w:val="24"/>
          <w:szCs w:val="24"/>
          <w:lang w:val="en-GB"/>
        </w:rPr>
        <w:t xml:space="preserve"> a gap in research </w:t>
      </w:r>
      <w:r w:rsidR="00936764" w:rsidRPr="00B373EE">
        <w:rPr>
          <w:rFonts w:ascii="Times New Roman" w:hAnsi="Times New Roman"/>
          <w:sz w:val="24"/>
          <w:szCs w:val="24"/>
          <w:lang w:val="en-GB"/>
        </w:rPr>
        <w:t>(Melin, 1992</w:t>
      </w:r>
      <w:r w:rsidR="00807449" w:rsidRPr="00B373EE">
        <w:rPr>
          <w:rFonts w:ascii="Times New Roman" w:hAnsi="Times New Roman"/>
          <w:sz w:val="24"/>
          <w:szCs w:val="24"/>
          <w:lang w:val="en-GB"/>
        </w:rPr>
        <w:t>; Morgan et al., 2012</w:t>
      </w:r>
      <w:r w:rsidR="00955407" w:rsidRPr="00B373EE">
        <w:rPr>
          <w:rFonts w:ascii="Times New Roman" w:hAnsi="Times New Roman"/>
          <w:sz w:val="24"/>
          <w:szCs w:val="24"/>
          <w:lang w:val="en-GB"/>
        </w:rPr>
        <w:t>; Leonidou et al., 2010)</w:t>
      </w:r>
      <w:r w:rsidR="00807449" w:rsidRPr="00B373EE">
        <w:rPr>
          <w:rFonts w:ascii="Times New Roman" w:hAnsi="Times New Roman"/>
          <w:sz w:val="24"/>
          <w:szCs w:val="24"/>
          <w:lang w:val="en-GB"/>
        </w:rPr>
        <w:t xml:space="preserve"> and this particularly true in the case of small and medium sized firms (SMEs)</w:t>
      </w:r>
      <w:r w:rsidR="005B6DBD" w:rsidRPr="00B373EE">
        <w:rPr>
          <w:rFonts w:ascii="Times New Roman" w:hAnsi="Times New Roman"/>
          <w:sz w:val="24"/>
          <w:szCs w:val="24"/>
          <w:lang w:val="en-GB"/>
        </w:rPr>
        <w:t xml:space="preserve"> </w:t>
      </w:r>
      <w:r w:rsidR="00807449" w:rsidRPr="00B373EE">
        <w:rPr>
          <w:rFonts w:ascii="Times New Roman" w:hAnsi="Times New Roman"/>
          <w:sz w:val="24"/>
          <w:szCs w:val="24"/>
          <w:lang w:val="en-GB"/>
        </w:rPr>
        <w:t>(</w:t>
      </w:r>
      <w:r w:rsidR="00B752CC" w:rsidRPr="00B373EE">
        <w:rPr>
          <w:rFonts w:ascii="Times New Roman" w:hAnsi="Times New Roman"/>
          <w:sz w:val="24"/>
          <w:szCs w:val="24"/>
          <w:lang w:val="en-GB"/>
        </w:rPr>
        <w:t xml:space="preserve">Wolff and Pett, 2000; </w:t>
      </w:r>
      <w:r w:rsidRPr="00B373EE">
        <w:rPr>
          <w:rFonts w:ascii="Times New Roman" w:hAnsi="Times New Roman"/>
          <w:sz w:val="24"/>
          <w:szCs w:val="24"/>
          <w:lang w:val="en-GB"/>
        </w:rPr>
        <w:t>Hagen et al. 2012</w:t>
      </w:r>
      <w:r w:rsidR="006C4E45" w:rsidRPr="00B373EE">
        <w:rPr>
          <w:rFonts w:ascii="Times New Roman" w:hAnsi="Times New Roman"/>
          <w:sz w:val="24"/>
          <w:szCs w:val="24"/>
          <w:lang w:val="en-GB"/>
        </w:rPr>
        <w:t>, Hagen, 2010</w:t>
      </w:r>
      <w:r w:rsidR="00936764" w:rsidRPr="00B373EE">
        <w:rPr>
          <w:rFonts w:ascii="Times New Roman" w:hAnsi="Times New Roman"/>
          <w:sz w:val="24"/>
          <w:szCs w:val="24"/>
          <w:lang w:val="en-GB"/>
        </w:rPr>
        <w:t xml:space="preserve">). </w:t>
      </w:r>
    </w:p>
    <w:p w:rsidR="009436C6" w:rsidRPr="00B373EE" w:rsidRDefault="00936764"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The aim of this study is therefore to investigate </w:t>
      </w:r>
      <w:r w:rsidR="002056BE" w:rsidRPr="00B373EE">
        <w:rPr>
          <w:rFonts w:ascii="Times New Roman" w:hAnsi="Times New Roman"/>
          <w:sz w:val="24"/>
          <w:szCs w:val="24"/>
          <w:lang w:val="en-GB"/>
        </w:rPr>
        <w:t xml:space="preserve">the </w:t>
      </w:r>
      <w:r w:rsidR="00636E58" w:rsidRPr="00B373EE">
        <w:rPr>
          <w:rFonts w:ascii="Times New Roman" w:hAnsi="Times New Roman"/>
          <w:sz w:val="24"/>
          <w:szCs w:val="24"/>
          <w:lang w:val="en-GB"/>
        </w:rPr>
        <w:t xml:space="preserve">impact of </w:t>
      </w:r>
      <w:r w:rsidRPr="00B373EE">
        <w:rPr>
          <w:rFonts w:ascii="Times New Roman" w:hAnsi="Times New Roman"/>
          <w:sz w:val="24"/>
          <w:szCs w:val="24"/>
          <w:lang w:val="en-GB"/>
        </w:rPr>
        <w:t xml:space="preserve">business strategies </w:t>
      </w:r>
      <w:r w:rsidR="00B155E2" w:rsidRPr="00B373EE">
        <w:rPr>
          <w:rFonts w:ascii="Times New Roman" w:hAnsi="Times New Roman"/>
          <w:sz w:val="24"/>
          <w:szCs w:val="24"/>
          <w:lang w:val="en-GB"/>
        </w:rPr>
        <w:t>–</w:t>
      </w:r>
      <w:r w:rsidR="00E85D5C" w:rsidRPr="00B373EE">
        <w:rPr>
          <w:rFonts w:ascii="Times New Roman" w:hAnsi="Times New Roman"/>
          <w:sz w:val="24"/>
          <w:szCs w:val="24"/>
          <w:lang w:val="en-GB"/>
        </w:rPr>
        <w:t xml:space="preserve"> </w:t>
      </w:r>
      <w:r w:rsidR="00B752CC" w:rsidRPr="00B373EE">
        <w:rPr>
          <w:rFonts w:ascii="Times New Roman" w:hAnsi="Times New Roman"/>
          <w:sz w:val="24"/>
          <w:szCs w:val="24"/>
          <w:lang w:val="en-GB"/>
        </w:rPr>
        <w:t xml:space="preserve">defined as the choice of </w:t>
      </w:r>
      <w:r w:rsidR="009D5BA6" w:rsidRPr="00B373EE">
        <w:rPr>
          <w:rFonts w:ascii="Times New Roman" w:hAnsi="Times New Roman"/>
          <w:sz w:val="24"/>
          <w:szCs w:val="24"/>
          <w:lang w:val="en-GB"/>
        </w:rPr>
        <w:t>product and market (group of customers) combinations</w:t>
      </w:r>
      <w:r w:rsidR="00B155E2">
        <w:rPr>
          <w:rFonts w:ascii="Times New Roman" w:hAnsi="Times New Roman"/>
          <w:sz w:val="24"/>
          <w:szCs w:val="24"/>
          <w:lang w:val="en-GB"/>
        </w:rPr>
        <w:t xml:space="preserve"> </w:t>
      </w:r>
      <w:r w:rsidR="00B155E2" w:rsidRPr="00B373EE">
        <w:rPr>
          <w:rFonts w:ascii="Times New Roman" w:hAnsi="Times New Roman"/>
          <w:sz w:val="24"/>
          <w:szCs w:val="24"/>
          <w:lang w:val="en-GB"/>
        </w:rPr>
        <w:t>–</w:t>
      </w:r>
      <w:r w:rsidR="009D5BA6" w:rsidRPr="00B373EE">
        <w:rPr>
          <w:rFonts w:ascii="Times New Roman" w:hAnsi="Times New Roman"/>
          <w:sz w:val="24"/>
          <w:szCs w:val="24"/>
          <w:lang w:val="en-GB"/>
        </w:rPr>
        <w:t xml:space="preserve"> </w:t>
      </w:r>
      <w:r w:rsidR="00FE4AB9" w:rsidRPr="00B373EE">
        <w:rPr>
          <w:rFonts w:ascii="Times New Roman" w:hAnsi="Times New Roman"/>
          <w:sz w:val="24"/>
          <w:szCs w:val="24"/>
          <w:lang w:val="en-GB"/>
        </w:rPr>
        <w:t xml:space="preserve">on the </w:t>
      </w:r>
      <w:r w:rsidR="009D5BA6" w:rsidRPr="00B373EE">
        <w:rPr>
          <w:rFonts w:ascii="Times New Roman" w:hAnsi="Times New Roman"/>
          <w:sz w:val="24"/>
          <w:szCs w:val="24"/>
          <w:lang w:val="en-GB"/>
        </w:rPr>
        <w:t>internationalisation of the firm, and notably on its export acti</w:t>
      </w:r>
      <w:r w:rsidR="00A96F53" w:rsidRPr="00B373EE">
        <w:rPr>
          <w:rFonts w:ascii="Times New Roman" w:hAnsi="Times New Roman"/>
          <w:sz w:val="24"/>
          <w:szCs w:val="24"/>
          <w:lang w:val="en-GB"/>
        </w:rPr>
        <w:t>vity and its evolution over time</w:t>
      </w:r>
      <w:r w:rsidR="009D5BA6" w:rsidRPr="00B373EE">
        <w:rPr>
          <w:rFonts w:ascii="Times New Roman" w:hAnsi="Times New Roman"/>
          <w:sz w:val="24"/>
          <w:szCs w:val="24"/>
          <w:lang w:val="en-GB"/>
        </w:rPr>
        <w:t>. We devote special attention to the case of smaller firms, which experience early and fast global growth.</w:t>
      </w:r>
      <w:r w:rsidR="00B155E2">
        <w:rPr>
          <w:rFonts w:ascii="Times New Roman" w:hAnsi="Times New Roman"/>
          <w:sz w:val="24"/>
          <w:szCs w:val="24"/>
          <w:lang w:val="en-GB"/>
        </w:rPr>
        <w:t xml:space="preserve">  </w:t>
      </w:r>
      <w:r w:rsidR="009D5BA6" w:rsidRPr="00B373EE">
        <w:rPr>
          <w:rFonts w:ascii="Times New Roman" w:hAnsi="Times New Roman"/>
          <w:sz w:val="24"/>
          <w:szCs w:val="24"/>
          <w:lang w:val="en-GB"/>
        </w:rPr>
        <w:t>W</w:t>
      </w:r>
      <w:r w:rsidRPr="00B373EE">
        <w:rPr>
          <w:rFonts w:ascii="Times New Roman" w:hAnsi="Times New Roman"/>
          <w:sz w:val="24"/>
          <w:szCs w:val="24"/>
          <w:lang w:val="en-GB"/>
        </w:rPr>
        <w:t xml:space="preserve">e </w:t>
      </w:r>
      <w:r w:rsidR="009D5BA6" w:rsidRPr="00B373EE">
        <w:rPr>
          <w:rFonts w:ascii="Times New Roman" w:hAnsi="Times New Roman"/>
          <w:sz w:val="24"/>
          <w:szCs w:val="24"/>
          <w:lang w:val="en-GB"/>
        </w:rPr>
        <w:t xml:space="preserve">intend to </w:t>
      </w:r>
      <w:r w:rsidRPr="00B373EE">
        <w:rPr>
          <w:rFonts w:ascii="Times New Roman" w:hAnsi="Times New Roman"/>
          <w:sz w:val="24"/>
          <w:szCs w:val="24"/>
          <w:lang w:val="en-GB"/>
        </w:rPr>
        <w:t>c</w:t>
      </w:r>
      <w:r w:rsidR="00780913" w:rsidRPr="00B373EE">
        <w:rPr>
          <w:rFonts w:ascii="Times New Roman" w:hAnsi="Times New Roman"/>
          <w:sz w:val="24"/>
          <w:szCs w:val="24"/>
          <w:lang w:val="en-GB"/>
        </w:rPr>
        <w:t>ontribute to theory from different</w:t>
      </w:r>
      <w:r w:rsidRPr="00B373EE">
        <w:rPr>
          <w:rFonts w:ascii="Times New Roman" w:hAnsi="Times New Roman"/>
          <w:sz w:val="24"/>
          <w:szCs w:val="24"/>
          <w:lang w:val="en-GB"/>
        </w:rPr>
        <w:t xml:space="preserve"> point</w:t>
      </w:r>
      <w:r w:rsidR="00B752CC" w:rsidRPr="00B373EE">
        <w:rPr>
          <w:rFonts w:ascii="Times New Roman" w:hAnsi="Times New Roman"/>
          <w:sz w:val="24"/>
          <w:szCs w:val="24"/>
          <w:lang w:val="en-GB"/>
        </w:rPr>
        <w:t>s of view</w:t>
      </w:r>
      <w:r w:rsidRPr="00B373EE">
        <w:rPr>
          <w:rFonts w:ascii="Times New Roman" w:hAnsi="Times New Roman"/>
          <w:sz w:val="24"/>
          <w:szCs w:val="24"/>
          <w:lang w:val="en-GB"/>
        </w:rPr>
        <w:t>.</w:t>
      </w:r>
      <w:r w:rsidR="00E4157E"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First, we offer a better understanding about how </w:t>
      </w:r>
      <w:r w:rsidR="00636E58" w:rsidRPr="00B373EE">
        <w:rPr>
          <w:rFonts w:ascii="Times New Roman" w:hAnsi="Times New Roman"/>
          <w:sz w:val="24"/>
          <w:szCs w:val="24"/>
          <w:lang w:val="en-GB"/>
        </w:rPr>
        <w:t>the strategic pattern of the firm</w:t>
      </w:r>
      <w:r w:rsidR="009D5BA6" w:rsidRPr="00B373EE">
        <w:rPr>
          <w:rFonts w:ascii="Times New Roman" w:hAnsi="Times New Roman"/>
          <w:sz w:val="24"/>
          <w:szCs w:val="24"/>
          <w:lang w:val="en-GB"/>
        </w:rPr>
        <w:t xml:space="preserve"> </w:t>
      </w:r>
      <w:r w:rsidR="00636E58" w:rsidRPr="00B373EE">
        <w:rPr>
          <w:rFonts w:ascii="Times New Roman" w:hAnsi="Times New Roman"/>
          <w:sz w:val="24"/>
          <w:szCs w:val="24"/>
          <w:lang w:val="en-GB"/>
        </w:rPr>
        <w:t>(Wolff and Pett, 2000) can determine export orientation and</w:t>
      </w:r>
      <w:r w:rsidR="00E4157E" w:rsidRPr="00B373EE">
        <w:rPr>
          <w:rFonts w:ascii="Times New Roman" w:hAnsi="Times New Roman"/>
          <w:sz w:val="24"/>
          <w:szCs w:val="24"/>
          <w:lang w:val="en-GB"/>
        </w:rPr>
        <w:t xml:space="preserve"> </w:t>
      </w:r>
      <w:r w:rsidR="00636E58" w:rsidRPr="00B373EE">
        <w:rPr>
          <w:rFonts w:ascii="Times New Roman" w:hAnsi="Times New Roman"/>
          <w:sz w:val="24"/>
          <w:szCs w:val="24"/>
          <w:lang w:val="en-GB"/>
        </w:rPr>
        <w:t xml:space="preserve">performance, responding to a call for research in this field, as mentioned above. </w:t>
      </w:r>
      <w:r w:rsidR="00D65B78" w:rsidRPr="00B373EE">
        <w:rPr>
          <w:rFonts w:ascii="Times New Roman" w:hAnsi="Times New Roman"/>
          <w:sz w:val="24"/>
          <w:szCs w:val="24"/>
          <w:lang w:val="en-GB"/>
        </w:rPr>
        <w:t>More precisely, t</w:t>
      </w:r>
      <w:r w:rsidR="009436C6" w:rsidRPr="00B373EE">
        <w:rPr>
          <w:rFonts w:ascii="Times New Roman" w:hAnsi="Times New Roman"/>
          <w:sz w:val="24"/>
          <w:szCs w:val="24"/>
          <w:lang w:val="en-GB"/>
        </w:rPr>
        <w:t>his paper aims at exploring the role played by the pursuit of a niche strategy in the early and fast internationalization of new</w:t>
      </w:r>
      <w:r w:rsidR="00780913" w:rsidRPr="00B373EE">
        <w:rPr>
          <w:rFonts w:ascii="Times New Roman" w:hAnsi="Times New Roman"/>
          <w:sz w:val="24"/>
          <w:szCs w:val="24"/>
          <w:lang w:val="en-GB"/>
        </w:rPr>
        <w:t xml:space="preserve"> and young</w:t>
      </w:r>
      <w:r w:rsidR="009436C6" w:rsidRPr="00B373EE">
        <w:rPr>
          <w:rFonts w:ascii="Times New Roman" w:hAnsi="Times New Roman"/>
          <w:sz w:val="24"/>
          <w:szCs w:val="24"/>
          <w:lang w:val="en-GB"/>
        </w:rPr>
        <w:t xml:space="preserve"> ventures.</w:t>
      </w:r>
      <w:r w:rsidR="00B155E2">
        <w:rPr>
          <w:rFonts w:ascii="Times New Roman" w:hAnsi="Times New Roman"/>
          <w:sz w:val="24"/>
          <w:szCs w:val="24"/>
          <w:lang w:val="en-GB"/>
        </w:rPr>
        <w:t xml:space="preserve">  </w:t>
      </w:r>
      <w:r w:rsidR="00734FC5" w:rsidRPr="00B373EE">
        <w:rPr>
          <w:rFonts w:ascii="Times New Roman" w:hAnsi="Times New Roman"/>
          <w:sz w:val="24"/>
          <w:szCs w:val="24"/>
          <w:lang w:val="en-GB"/>
        </w:rPr>
        <w:t>The role of a ni</w:t>
      </w:r>
      <w:r w:rsidR="006C0112" w:rsidRPr="00B373EE">
        <w:rPr>
          <w:rFonts w:ascii="Times New Roman" w:hAnsi="Times New Roman"/>
          <w:sz w:val="24"/>
          <w:szCs w:val="24"/>
          <w:lang w:val="en-GB"/>
        </w:rPr>
        <w:t>che strategy in born global firms (firms which internalize fast since their infancy)</w:t>
      </w:r>
      <w:r w:rsidR="00B155E2">
        <w:rPr>
          <w:rFonts w:ascii="Times New Roman" w:hAnsi="Times New Roman"/>
          <w:sz w:val="24"/>
          <w:szCs w:val="24"/>
          <w:lang w:val="en-GB"/>
        </w:rPr>
        <w:t xml:space="preserve"> </w:t>
      </w:r>
      <w:r w:rsidR="00734FC5" w:rsidRPr="00B373EE">
        <w:rPr>
          <w:rFonts w:ascii="Times New Roman" w:hAnsi="Times New Roman"/>
          <w:sz w:val="24"/>
          <w:szCs w:val="24"/>
          <w:lang w:val="en-GB"/>
        </w:rPr>
        <w:t>has been advanced in international</w:t>
      </w:r>
      <w:r w:rsidR="006C0112" w:rsidRPr="00B373EE">
        <w:rPr>
          <w:rFonts w:ascii="Times New Roman" w:hAnsi="Times New Roman"/>
          <w:sz w:val="24"/>
          <w:szCs w:val="24"/>
          <w:lang w:val="en-GB"/>
        </w:rPr>
        <w:t xml:space="preserve"> entrepreneurship studies, starting from</w:t>
      </w:r>
      <w:r w:rsidR="00734FC5" w:rsidRPr="00B373EE">
        <w:rPr>
          <w:rFonts w:ascii="Times New Roman" w:hAnsi="Times New Roman"/>
          <w:sz w:val="24"/>
          <w:szCs w:val="24"/>
          <w:lang w:val="en-GB"/>
        </w:rPr>
        <w:t xml:space="preserve"> the seminal work by Rennie (1993). However, this issue still represents a research gap</w:t>
      </w:r>
      <w:r w:rsidR="006C0112" w:rsidRPr="00B373EE">
        <w:rPr>
          <w:rFonts w:ascii="Times New Roman" w:hAnsi="Times New Roman"/>
          <w:sz w:val="24"/>
          <w:szCs w:val="24"/>
          <w:lang w:val="en-GB"/>
        </w:rPr>
        <w:t>, as</w:t>
      </w:r>
      <w:r w:rsidR="00734FC5" w:rsidRPr="00B373EE">
        <w:rPr>
          <w:rFonts w:ascii="Times New Roman" w:hAnsi="Times New Roman"/>
          <w:sz w:val="24"/>
          <w:szCs w:val="24"/>
          <w:lang w:val="en-GB"/>
        </w:rPr>
        <w:t xml:space="preserve"> some recent calls for studies</w:t>
      </w:r>
      <w:r w:rsidR="006C0112" w:rsidRPr="00B373EE">
        <w:rPr>
          <w:rFonts w:ascii="Times New Roman" w:hAnsi="Times New Roman"/>
          <w:sz w:val="24"/>
          <w:szCs w:val="24"/>
          <w:lang w:val="en-GB"/>
        </w:rPr>
        <w:t xml:space="preserve"> suggest</w:t>
      </w:r>
      <w:r w:rsidR="00734FC5" w:rsidRPr="00B373EE">
        <w:rPr>
          <w:rFonts w:ascii="Times New Roman" w:hAnsi="Times New Roman"/>
          <w:sz w:val="24"/>
          <w:szCs w:val="24"/>
          <w:lang w:val="en-GB"/>
        </w:rPr>
        <w:t xml:space="preserve"> (Hennart, 2014; Knight and Liesch, 2015).</w:t>
      </w:r>
      <w:r w:rsidR="00B155E2">
        <w:rPr>
          <w:rFonts w:ascii="Times New Roman" w:hAnsi="Times New Roman"/>
          <w:sz w:val="24"/>
          <w:szCs w:val="24"/>
          <w:lang w:val="en-GB"/>
        </w:rPr>
        <w:t xml:space="preserve">  </w:t>
      </w:r>
      <w:r w:rsidR="00734FC5" w:rsidRPr="00B373EE">
        <w:rPr>
          <w:rFonts w:ascii="Times New Roman" w:hAnsi="Times New Roman"/>
          <w:sz w:val="24"/>
          <w:szCs w:val="24"/>
          <w:lang w:val="en-GB"/>
        </w:rPr>
        <w:t>T</w:t>
      </w:r>
      <w:r w:rsidR="00B752CC" w:rsidRPr="00B373EE">
        <w:rPr>
          <w:rFonts w:ascii="Times New Roman" w:hAnsi="Times New Roman"/>
          <w:sz w:val="24"/>
          <w:szCs w:val="24"/>
          <w:lang w:val="en-GB"/>
        </w:rPr>
        <w:t>he adoption of a niche strategy is n</w:t>
      </w:r>
      <w:r w:rsidR="009D5BA6" w:rsidRPr="00B373EE">
        <w:rPr>
          <w:rFonts w:ascii="Times New Roman" w:hAnsi="Times New Roman"/>
          <w:sz w:val="24"/>
          <w:szCs w:val="24"/>
          <w:lang w:val="en-GB"/>
        </w:rPr>
        <w:t>either</w:t>
      </w:r>
      <w:r w:rsidR="00D24732" w:rsidRPr="00B373EE">
        <w:rPr>
          <w:rFonts w:ascii="Times New Roman" w:hAnsi="Times New Roman"/>
          <w:sz w:val="24"/>
          <w:szCs w:val="24"/>
          <w:lang w:val="en-GB"/>
        </w:rPr>
        <w:t xml:space="preserve"> exclusive of born global firms</w:t>
      </w:r>
      <w:r w:rsidR="009D5BA6" w:rsidRPr="00B373EE">
        <w:rPr>
          <w:rFonts w:ascii="Times New Roman" w:hAnsi="Times New Roman"/>
          <w:sz w:val="24"/>
          <w:szCs w:val="24"/>
          <w:lang w:val="en-GB"/>
        </w:rPr>
        <w:t xml:space="preserve"> nor the only way to grow </w:t>
      </w:r>
      <w:r w:rsidR="00D24732" w:rsidRPr="00B373EE">
        <w:rPr>
          <w:rFonts w:ascii="Times New Roman" w:hAnsi="Times New Roman"/>
          <w:sz w:val="24"/>
          <w:szCs w:val="24"/>
          <w:lang w:val="en-GB"/>
        </w:rPr>
        <w:t xml:space="preserve">early and </w:t>
      </w:r>
      <w:r w:rsidR="009D5BA6" w:rsidRPr="00B373EE">
        <w:rPr>
          <w:rFonts w:ascii="Times New Roman" w:hAnsi="Times New Roman"/>
          <w:sz w:val="24"/>
          <w:szCs w:val="24"/>
          <w:lang w:val="en-GB"/>
        </w:rPr>
        <w:t>fast in global markets</w:t>
      </w:r>
      <w:r w:rsidR="00734FC5" w:rsidRPr="00B373EE">
        <w:rPr>
          <w:rFonts w:ascii="Times New Roman" w:hAnsi="Times New Roman"/>
          <w:sz w:val="24"/>
          <w:szCs w:val="24"/>
          <w:lang w:val="en-GB"/>
        </w:rPr>
        <w:t>: however,</w:t>
      </w:r>
      <w:r w:rsidR="00B752CC" w:rsidRPr="00B373EE">
        <w:rPr>
          <w:rFonts w:ascii="Times New Roman" w:hAnsi="Times New Roman"/>
          <w:sz w:val="24"/>
          <w:szCs w:val="24"/>
          <w:lang w:val="en-GB"/>
        </w:rPr>
        <w:t xml:space="preserve"> we </w:t>
      </w:r>
      <w:r w:rsidR="00A96F53" w:rsidRPr="00B373EE">
        <w:rPr>
          <w:rFonts w:ascii="Times New Roman" w:hAnsi="Times New Roman"/>
          <w:sz w:val="24"/>
          <w:szCs w:val="24"/>
          <w:lang w:val="en-GB"/>
        </w:rPr>
        <w:t>believe</w:t>
      </w:r>
      <w:r w:rsidR="00734FC5" w:rsidRPr="00B373EE">
        <w:rPr>
          <w:rFonts w:ascii="Times New Roman" w:hAnsi="Times New Roman"/>
          <w:sz w:val="24"/>
          <w:szCs w:val="24"/>
          <w:lang w:val="en-GB"/>
        </w:rPr>
        <w:t xml:space="preserve"> that</w:t>
      </w:r>
      <w:r w:rsidR="00B752CC" w:rsidRPr="00B373EE">
        <w:rPr>
          <w:rFonts w:ascii="Times New Roman" w:hAnsi="Times New Roman"/>
          <w:sz w:val="24"/>
          <w:szCs w:val="24"/>
          <w:lang w:val="en-GB"/>
        </w:rPr>
        <w:t xml:space="preserve"> it is playing an increasing role in the model of business of </w:t>
      </w:r>
      <w:r w:rsidR="00D24732" w:rsidRPr="00B373EE">
        <w:rPr>
          <w:rFonts w:ascii="Times New Roman" w:hAnsi="Times New Roman"/>
          <w:sz w:val="24"/>
          <w:szCs w:val="24"/>
          <w:lang w:val="en-GB"/>
        </w:rPr>
        <w:t>a</w:t>
      </w:r>
      <w:r w:rsidR="00B752CC" w:rsidRPr="00B373EE">
        <w:rPr>
          <w:rFonts w:ascii="Times New Roman" w:hAnsi="Times New Roman"/>
          <w:sz w:val="24"/>
          <w:szCs w:val="24"/>
          <w:lang w:val="en-GB"/>
        </w:rPr>
        <w:t xml:space="preserve"> new generation of exporters</w:t>
      </w:r>
      <w:r w:rsidR="00A96F53" w:rsidRPr="00B373EE">
        <w:rPr>
          <w:rFonts w:ascii="Times New Roman" w:hAnsi="Times New Roman"/>
          <w:sz w:val="24"/>
          <w:szCs w:val="24"/>
          <w:lang w:val="en-GB"/>
        </w:rPr>
        <w:t xml:space="preserve"> (Eurofund, 2012)</w:t>
      </w:r>
      <w:r w:rsidR="00B752CC" w:rsidRPr="00B373EE">
        <w:rPr>
          <w:rFonts w:ascii="Times New Roman" w:hAnsi="Times New Roman"/>
          <w:sz w:val="24"/>
          <w:szCs w:val="24"/>
          <w:lang w:val="en-GB"/>
        </w:rPr>
        <w:t xml:space="preserve">. </w:t>
      </w:r>
      <w:r w:rsidR="00771E9F" w:rsidRPr="00B373EE">
        <w:rPr>
          <w:rFonts w:ascii="Times New Roman" w:hAnsi="Times New Roman"/>
          <w:sz w:val="24"/>
          <w:szCs w:val="24"/>
          <w:lang w:val="en-GB"/>
        </w:rPr>
        <w:t>Second, we discuss the evolution over time of this strategic pattern, with its consequences in terms of internationalization. Also from this point of view</w:t>
      </w:r>
      <w:r w:rsidR="00A932DB" w:rsidRPr="00B373EE">
        <w:rPr>
          <w:rFonts w:ascii="Times New Roman" w:hAnsi="Times New Roman"/>
          <w:sz w:val="24"/>
          <w:szCs w:val="24"/>
          <w:lang w:val="en-GB"/>
        </w:rPr>
        <w:t>,</w:t>
      </w:r>
      <w:r w:rsidR="00771E9F" w:rsidRPr="00B373EE">
        <w:rPr>
          <w:rFonts w:ascii="Times New Roman" w:hAnsi="Times New Roman"/>
          <w:sz w:val="24"/>
          <w:szCs w:val="24"/>
          <w:lang w:val="en-GB"/>
        </w:rPr>
        <w:t xml:space="preserve"> we address a research gap </w:t>
      </w:r>
      <w:r w:rsidR="002056BE" w:rsidRPr="00B373EE">
        <w:rPr>
          <w:rFonts w:ascii="Times New Roman" w:hAnsi="Times New Roman"/>
          <w:sz w:val="24"/>
          <w:szCs w:val="24"/>
          <w:lang w:val="en-GB"/>
        </w:rPr>
        <w:t>in the longitudinal studies on early and fast internationalisers (</w:t>
      </w:r>
      <w:r w:rsidR="005935B0" w:rsidRPr="00B373EE">
        <w:rPr>
          <w:rFonts w:ascii="Times New Roman" w:hAnsi="Times New Roman"/>
          <w:sz w:val="24"/>
          <w:szCs w:val="24"/>
          <w:lang w:val="en-GB"/>
        </w:rPr>
        <w:t>Almor et al., 2014</w:t>
      </w:r>
      <w:r w:rsidR="002056BE" w:rsidRPr="00B373EE">
        <w:rPr>
          <w:rFonts w:ascii="Times New Roman" w:hAnsi="Times New Roman"/>
          <w:sz w:val="24"/>
          <w:szCs w:val="24"/>
          <w:lang w:val="en-GB"/>
        </w:rPr>
        <w:t>;</w:t>
      </w:r>
      <w:r w:rsidR="006C0112" w:rsidRPr="00B373EE">
        <w:rPr>
          <w:rFonts w:ascii="Times New Roman" w:hAnsi="Times New Roman"/>
          <w:sz w:val="24"/>
          <w:szCs w:val="24"/>
          <w:lang w:val="en-GB"/>
        </w:rPr>
        <w:t xml:space="preserve"> </w:t>
      </w:r>
      <w:r w:rsidR="002056BE" w:rsidRPr="00B373EE">
        <w:rPr>
          <w:rFonts w:ascii="Times New Roman" w:hAnsi="Times New Roman"/>
          <w:sz w:val="24"/>
          <w:szCs w:val="24"/>
          <w:lang w:val="en-GB"/>
        </w:rPr>
        <w:t xml:space="preserve">Hagen and Zucchella, 2014). </w:t>
      </w:r>
    </w:p>
    <w:p w:rsidR="00780913" w:rsidRPr="00B373EE" w:rsidRDefault="00780913"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After a literature review, focused on the niche strategy and its role on export growth, we analyse five </w:t>
      </w:r>
      <w:r w:rsidR="00734FC5" w:rsidRPr="00B373EE">
        <w:rPr>
          <w:rFonts w:ascii="Times New Roman" w:hAnsi="Times New Roman"/>
          <w:sz w:val="24"/>
          <w:szCs w:val="24"/>
          <w:lang w:val="en-GB"/>
        </w:rPr>
        <w:t xml:space="preserve">illustrative </w:t>
      </w:r>
      <w:r w:rsidRPr="00B373EE">
        <w:rPr>
          <w:rFonts w:ascii="Times New Roman" w:hAnsi="Times New Roman"/>
          <w:sz w:val="24"/>
          <w:szCs w:val="24"/>
          <w:lang w:val="en-GB"/>
        </w:rPr>
        <w:t>case studies, from different countries.</w:t>
      </w:r>
      <w:r w:rsidR="00734FC5" w:rsidRPr="00B373EE">
        <w:rPr>
          <w:rFonts w:ascii="Times New Roman" w:hAnsi="Times New Roman"/>
          <w:sz w:val="24"/>
          <w:szCs w:val="24"/>
          <w:lang w:val="en-GB"/>
        </w:rPr>
        <w:t xml:space="preserve"> They are meant to elucidate and refine our conceptualisation and represent a preliminary explorative study.</w:t>
      </w:r>
      <w:r w:rsidRPr="00B373EE">
        <w:rPr>
          <w:rFonts w:ascii="Times New Roman" w:hAnsi="Times New Roman"/>
          <w:sz w:val="24"/>
          <w:szCs w:val="24"/>
          <w:lang w:val="en-GB"/>
        </w:rPr>
        <w:t xml:space="preserve"> </w:t>
      </w:r>
      <w:r w:rsidR="0015288E" w:rsidRPr="00B373EE">
        <w:rPr>
          <w:rFonts w:ascii="Times New Roman" w:hAnsi="Times New Roman"/>
          <w:sz w:val="24"/>
          <w:szCs w:val="24"/>
          <w:lang w:val="en-GB"/>
        </w:rPr>
        <w:t>They all belong to traditional industries, from food and beverage to shoes, with the aim to observe how a new generation of exporters achieves global growth in industries</w:t>
      </w:r>
      <w:r w:rsidR="00F6652D" w:rsidRPr="00B373EE">
        <w:rPr>
          <w:rFonts w:ascii="Times New Roman" w:hAnsi="Times New Roman"/>
          <w:sz w:val="24"/>
          <w:szCs w:val="24"/>
          <w:lang w:val="en-GB"/>
        </w:rPr>
        <w:t>,</w:t>
      </w:r>
      <w:r w:rsidR="0015288E" w:rsidRPr="00B373EE">
        <w:rPr>
          <w:rFonts w:ascii="Times New Roman" w:hAnsi="Times New Roman"/>
          <w:sz w:val="24"/>
          <w:szCs w:val="24"/>
          <w:lang w:val="en-GB"/>
        </w:rPr>
        <w:t xml:space="preserve"> which have been mostly neglected in the international business and entrepreneurship literature (Zucchella and Siano, 201</w:t>
      </w:r>
      <w:r w:rsidR="00F6652D" w:rsidRPr="00B373EE">
        <w:rPr>
          <w:rFonts w:ascii="Times New Roman" w:hAnsi="Times New Roman"/>
          <w:sz w:val="24"/>
          <w:szCs w:val="24"/>
          <w:lang w:val="en-GB"/>
        </w:rPr>
        <w:t>4</w:t>
      </w:r>
      <w:r w:rsidR="0015288E"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The cases provide a </w:t>
      </w:r>
      <w:r w:rsidR="00E85D5C" w:rsidRPr="00B373EE">
        <w:rPr>
          <w:rFonts w:ascii="Times New Roman" w:hAnsi="Times New Roman"/>
          <w:sz w:val="24"/>
          <w:szCs w:val="24"/>
          <w:lang w:val="en-GB"/>
        </w:rPr>
        <w:t xml:space="preserve">novel </w:t>
      </w:r>
      <w:r w:rsidRPr="00B373EE">
        <w:rPr>
          <w:rFonts w:ascii="Times New Roman" w:hAnsi="Times New Roman"/>
          <w:sz w:val="24"/>
          <w:szCs w:val="24"/>
          <w:lang w:val="en-GB"/>
        </w:rPr>
        <w:t xml:space="preserve">perspective of some key drivers of export performance, highlighting </w:t>
      </w:r>
      <w:r w:rsidR="00D24732" w:rsidRPr="00B373EE">
        <w:rPr>
          <w:rFonts w:ascii="Times New Roman" w:hAnsi="Times New Roman"/>
          <w:sz w:val="24"/>
          <w:szCs w:val="24"/>
          <w:lang w:val="en-GB"/>
        </w:rPr>
        <w:t xml:space="preserve">on one side </w:t>
      </w:r>
      <w:r w:rsidRPr="00B373EE">
        <w:rPr>
          <w:rFonts w:ascii="Times New Roman" w:hAnsi="Times New Roman"/>
          <w:sz w:val="24"/>
          <w:szCs w:val="24"/>
          <w:lang w:val="en-GB"/>
        </w:rPr>
        <w:t xml:space="preserve">the role of entrepreneurial resources </w:t>
      </w:r>
      <w:r w:rsidR="0015288E" w:rsidRPr="00B373EE">
        <w:rPr>
          <w:rFonts w:ascii="Times New Roman" w:hAnsi="Times New Roman"/>
          <w:sz w:val="24"/>
          <w:szCs w:val="24"/>
          <w:lang w:val="en-GB"/>
        </w:rPr>
        <w:t xml:space="preserve">(Coudounaris, 2011) </w:t>
      </w:r>
      <w:r w:rsidRPr="00B373EE">
        <w:rPr>
          <w:rFonts w:ascii="Times New Roman" w:hAnsi="Times New Roman"/>
          <w:sz w:val="24"/>
          <w:szCs w:val="24"/>
          <w:lang w:val="en-GB"/>
        </w:rPr>
        <w:t>and</w:t>
      </w:r>
      <w:r w:rsidR="00D24732" w:rsidRPr="00B373EE">
        <w:rPr>
          <w:rFonts w:ascii="Times New Roman" w:hAnsi="Times New Roman"/>
          <w:sz w:val="24"/>
          <w:szCs w:val="24"/>
          <w:lang w:val="en-GB"/>
        </w:rPr>
        <w:t xml:space="preserve"> – on the other side</w:t>
      </w:r>
      <w:r w:rsidR="00B155E2">
        <w:rPr>
          <w:rFonts w:ascii="Times New Roman" w:hAnsi="Times New Roman"/>
          <w:sz w:val="24"/>
          <w:szCs w:val="24"/>
          <w:lang w:val="en-GB"/>
        </w:rPr>
        <w:t xml:space="preserve"> </w:t>
      </w:r>
      <w:r w:rsidR="00B155E2" w:rsidRPr="00B373EE">
        <w:rPr>
          <w:rFonts w:ascii="Times New Roman" w:hAnsi="Times New Roman"/>
          <w:sz w:val="24"/>
          <w:szCs w:val="24"/>
          <w:lang w:val="en-GB"/>
        </w:rPr>
        <w:t>–</w:t>
      </w:r>
      <w:r w:rsidR="00D24732" w:rsidRPr="00B373EE">
        <w:rPr>
          <w:rFonts w:ascii="Times New Roman" w:hAnsi="Times New Roman"/>
          <w:sz w:val="24"/>
          <w:szCs w:val="24"/>
          <w:lang w:val="en-GB"/>
        </w:rPr>
        <w:t xml:space="preserve"> the role</w:t>
      </w:r>
      <w:r w:rsidRPr="00B373EE">
        <w:rPr>
          <w:rFonts w:ascii="Times New Roman" w:hAnsi="Times New Roman"/>
          <w:sz w:val="24"/>
          <w:szCs w:val="24"/>
          <w:lang w:val="en-GB"/>
        </w:rPr>
        <w:t xml:space="preserve"> of business creation. The empirical work also permits to understand better the scarcely explored issue of business strategy and niche</w:t>
      </w:r>
      <w:r w:rsidR="0015288E" w:rsidRPr="00B373EE">
        <w:rPr>
          <w:rFonts w:ascii="Times New Roman" w:hAnsi="Times New Roman"/>
          <w:sz w:val="24"/>
          <w:szCs w:val="24"/>
          <w:lang w:val="en-GB"/>
        </w:rPr>
        <w:t xml:space="preserve"> positioning in exporting firms</w:t>
      </w:r>
      <w:r w:rsidR="00E85D5C" w:rsidRPr="00B373EE">
        <w:rPr>
          <w:rFonts w:ascii="Times New Roman" w:hAnsi="Times New Roman"/>
          <w:sz w:val="24"/>
          <w:szCs w:val="24"/>
          <w:lang w:val="en-GB"/>
        </w:rPr>
        <w:t>, especially in early stages</w:t>
      </w:r>
      <w:r w:rsidRPr="00B373EE">
        <w:rPr>
          <w:rFonts w:ascii="Times New Roman" w:hAnsi="Times New Roman"/>
          <w:sz w:val="24"/>
          <w:szCs w:val="24"/>
          <w:lang w:val="en-GB"/>
        </w:rPr>
        <w:t>. Finally, we could outline</w:t>
      </w:r>
      <w:r w:rsidR="00E4157E" w:rsidRPr="00B373EE">
        <w:rPr>
          <w:rFonts w:ascii="Times New Roman" w:hAnsi="Times New Roman"/>
          <w:sz w:val="24"/>
          <w:szCs w:val="24"/>
          <w:lang w:val="en-GB"/>
        </w:rPr>
        <w:t xml:space="preserve"> </w:t>
      </w:r>
      <w:r w:rsidRPr="00B373EE">
        <w:rPr>
          <w:rFonts w:ascii="Times New Roman" w:hAnsi="Times New Roman"/>
          <w:sz w:val="24"/>
          <w:szCs w:val="24"/>
          <w:lang w:val="en-GB"/>
        </w:rPr>
        <w:t>a more complex set of factors guiding the long term international growth of the firms: the sustainability over time of the business rests on a set of competences which need to evolve continually, and on developing isolating mechanisms (Rumelt, 1987)</w:t>
      </w:r>
      <w:r w:rsidR="00734FC5" w:rsidRPr="00B373EE">
        <w:rPr>
          <w:rFonts w:ascii="Times New Roman" w:hAnsi="Times New Roman"/>
          <w:sz w:val="24"/>
          <w:szCs w:val="24"/>
          <w:lang w:val="en-GB"/>
        </w:rPr>
        <w:t>. Among the latter, we advance the hypothesis that</w:t>
      </w:r>
      <w:r w:rsidR="00B155E2">
        <w:rPr>
          <w:rFonts w:ascii="Times New Roman" w:hAnsi="Times New Roman"/>
          <w:sz w:val="24"/>
          <w:szCs w:val="24"/>
          <w:lang w:val="en-GB"/>
        </w:rPr>
        <w:t xml:space="preserve">  </w:t>
      </w:r>
      <w:r w:rsidRPr="00B373EE">
        <w:rPr>
          <w:rFonts w:ascii="Times New Roman" w:hAnsi="Times New Roman"/>
          <w:sz w:val="24"/>
          <w:szCs w:val="24"/>
          <w:lang w:val="en-GB"/>
        </w:rPr>
        <w:t>reputational assets</w:t>
      </w:r>
      <w:r w:rsidR="00734FC5" w:rsidRPr="00B373EE">
        <w:rPr>
          <w:rFonts w:ascii="Times New Roman" w:hAnsi="Times New Roman"/>
          <w:sz w:val="24"/>
          <w:szCs w:val="24"/>
          <w:lang w:val="en-GB"/>
        </w:rPr>
        <w:t xml:space="preserve"> play a relevant role for these firms</w:t>
      </w:r>
      <w:r w:rsidRPr="00B373EE">
        <w:rPr>
          <w:rFonts w:ascii="Times New Roman" w:hAnsi="Times New Roman"/>
          <w:sz w:val="24"/>
          <w:szCs w:val="24"/>
          <w:lang w:val="en-GB"/>
        </w:rPr>
        <w:t xml:space="preserve">. </w:t>
      </w:r>
    </w:p>
    <w:p w:rsidR="009436C6" w:rsidRPr="00B373EE" w:rsidRDefault="009436C6" w:rsidP="000F7D0D">
      <w:pPr>
        <w:widowControl w:val="0"/>
        <w:autoSpaceDE w:val="0"/>
        <w:autoSpaceDN w:val="0"/>
        <w:adjustRightInd w:val="0"/>
        <w:spacing w:after="0" w:line="240" w:lineRule="auto"/>
        <w:rPr>
          <w:rFonts w:ascii="Times New Roman" w:hAnsi="Times New Roman"/>
          <w:sz w:val="24"/>
          <w:szCs w:val="24"/>
          <w:lang w:val="en-GB"/>
        </w:rPr>
      </w:pPr>
      <w:bookmarkStart w:id="0" w:name="page2"/>
      <w:bookmarkEnd w:id="0"/>
    </w:p>
    <w:p w:rsidR="009436C6" w:rsidRPr="00B373EE" w:rsidRDefault="009436C6" w:rsidP="000F7D0D">
      <w:pPr>
        <w:widowControl w:val="0"/>
        <w:autoSpaceDE w:val="0"/>
        <w:autoSpaceDN w:val="0"/>
        <w:adjustRightInd w:val="0"/>
        <w:spacing w:after="0" w:line="240" w:lineRule="auto"/>
        <w:rPr>
          <w:rFonts w:ascii="Times New Roman" w:hAnsi="Times New Roman"/>
          <w:sz w:val="24"/>
          <w:szCs w:val="24"/>
          <w:lang w:val="en-GB"/>
        </w:rPr>
      </w:pPr>
    </w:p>
    <w:p w:rsidR="009436C6" w:rsidRPr="00B373EE" w:rsidRDefault="009436C6" w:rsidP="000F7D0D">
      <w:pPr>
        <w:widowControl w:val="0"/>
        <w:autoSpaceDE w:val="0"/>
        <w:autoSpaceDN w:val="0"/>
        <w:adjustRightInd w:val="0"/>
        <w:spacing w:after="0" w:line="240" w:lineRule="auto"/>
        <w:rPr>
          <w:rFonts w:ascii="Times New Roman" w:hAnsi="Times New Roman"/>
          <w:b/>
          <w:bCs/>
          <w:sz w:val="24"/>
          <w:szCs w:val="24"/>
          <w:lang w:val="en-GB"/>
        </w:rPr>
      </w:pPr>
      <w:r w:rsidRPr="00B373EE">
        <w:rPr>
          <w:rFonts w:ascii="Times New Roman" w:hAnsi="Times New Roman"/>
          <w:b/>
          <w:bCs/>
          <w:sz w:val="24"/>
          <w:szCs w:val="24"/>
          <w:lang w:val="en-GB"/>
        </w:rPr>
        <w:t>The niche strategy</w:t>
      </w:r>
    </w:p>
    <w:p w:rsidR="00955407" w:rsidRPr="00B373EE" w:rsidRDefault="00955407" w:rsidP="000F7D0D">
      <w:pPr>
        <w:widowControl w:val="0"/>
        <w:autoSpaceDE w:val="0"/>
        <w:autoSpaceDN w:val="0"/>
        <w:adjustRightInd w:val="0"/>
        <w:spacing w:after="0" w:line="240" w:lineRule="auto"/>
        <w:rPr>
          <w:rFonts w:ascii="Times New Roman" w:hAnsi="Times New Roman"/>
          <w:sz w:val="24"/>
          <w:szCs w:val="24"/>
          <w:lang w:val="en-GB"/>
        </w:rPr>
      </w:pPr>
    </w:p>
    <w:p w:rsidR="009436C6" w:rsidRPr="00B373EE" w:rsidRDefault="009436C6" w:rsidP="00955407">
      <w:pPr>
        <w:widowControl w:val="0"/>
        <w:overflowPunct w:val="0"/>
        <w:autoSpaceDE w:val="0"/>
        <w:autoSpaceDN w:val="0"/>
        <w:adjustRightInd w:val="0"/>
        <w:spacing w:after="0" w:line="240" w:lineRule="auto"/>
        <w:ind w:right="40"/>
        <w:jc w:val="both"/>
        <w:rPr>
          <w:rFonts w:ascii="Times New Roman" w:hAnsi="Times New Roman"/>
          <w:sz w:val="24"/>
          <w:szCs w:val="24"/>
          <w:lang w:val="en-GB"/>
        </w:rPr>
      </w:pPr>
      <w:r w:rsidRPr="00B373EE">
        <w:rPr>
          <w:rFonts w:ascii="Times New Roman" w:hAnsi="Times New Roman"/>
          <w:sz w:val="24"/>
          <w:szCs w:val="24"/>
          <w:lang w:val="en-GB"/>
        </w:rPr>
        <w:t>The niche strategy of the firm has received relatively little attention from literature</w:t>
      </w:r>
      <w:r w:rsidR="00E85D5C" w:rsidRPr="00B373EE">
        <w:rPr>
          <w:rFonts w:ascii="Times New Roman" w:hAnsi="Times New Roman"/>
          <w:sz w:val="24"/>
          <w:szCs w:val="24"/>
          <w:lang w:val="en-GB"/>
        </w:rPr>
        <w:t>,</w:t>
      </w:r>
      <w:r w:rsidR="00E4157E" w:rsidRPr="00B373EE">
        <w:rPr>
          <w:rFonts w:ascii="Times New Roman" w:hAnsi="Times New Roman"/>
          <w:sz w:val="24"/>
          <w:szCs w:val="24"/>
          <w:lang w:val="en-GB"/>
        </w:rPr>
        <w:t xml:space="preserve"> </w:t>
      </w:r>
      <w:r w:rsidR="00E85D5C" w:rsidRPr="00B373EE">
        <w:rPr>
          <w:rFonts w:ascii="Times New Roman" w:hAnsi="Times New Roman"/>
          <w:sz w:val="24"/>
          <w:szCs w:val="24"/>
          <w:lang w:val="en-GB"/>
        </w:rPr>
        <w:t xml:space="preserve">especially </w:t>
      </w:r>
      <w:r w:rsidRPr="00B373EE">
        <w:rPr>
          <w:rFonts w:ascii="Times New Roman" w:hAnsi="Times New Roman"/>
          <w:sz w:val="24"/>
          <w:szCs w:val="24"/>
          <w:lang w:val="en-GB"/>
        </w:rPr>
        <w:t xml:space="preserve">in </w:t>
      </w:r>
      <w:r w:rsidR="006C0112" w:rsidRPr="00B373EE">
        <w:rPr>
          <w:rFonts w:ascii="Times New Roman" w:hAnsi="Times New Roman"/>
          <w:sz w:val="24"/>
          <w:szCs w:val="24"/>
          <w:lang w:val="en-GB"/>
        </w:rPr>
        <w:t xml:space="preserve">the </w:t>
      </w:r>
      <w:r w:rsidRPr="00B373EE">
        <w:rPr>
          <w:rFonts w:ascii="Times New Roman" w:hAnsi="Times New Roman"/>
          <w:sz w:val="24"/>
          <w:szCs w:val="24"/>
          <w:lang w:val="en-GB"/>
        </w:rPr>
        <w:t>international busi</w:t>
      </w:r>
      <w:r w:rsidR="00D24732" w:rsidRPr="00B373EE">
        <w:rPr>
          <w:rFonts w:ascii="Times New Roman" w:hAnsi="Times New Roman"/>
          <w:sz w:val="24"/>
          <w:szCs w:val="24"/>
          <w:lang w:val="en-GB"/>
        </w:rPr>
        <w:t>ness and entrepreneurship field</w:t>
      </w:r>
      <w:r w:rsidRPr="00B373EE">
        <w:rPr>
          <w:rFonts w:ascii="Times New Roman" w:hAnsi="Times New Roman"/>
          <w:sz w:val="24"/>
          <w:szCs w:val="24"/>
          <w:lang w:val="en-GB"/>
        </w:rPr>
        <w:t>.</w:t>
      </w:r>
    </w:p>
    <w:p w:rsidR="009436C6" w:rsidRPr="00B373EE" w:rsidRDefault="009436C6"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The issue of market spaces which could be broken down into niches and the idea that firms address </w:t>
      </w:r>
      <w:r w:rsidR="00D24732" w:rsidRPr="00B373EE">
        <w:rPr>
          <w:rFonts w:ascii="Times New Roman" w:hAnsi="Times New Roman"/>
          <w:sz w:val="24"/>
          <w:szCs w:val="24"/>
          <w:lang w:val="en-GB"/>
        </w:rPr>
        <w:t xml:space="preserve">with their offers </w:t>
      </w:r>
      <w:r w:rsidRPr="00B373EE">
        <w:rPr>
          <w:rFonts w:ascii="Times New Roman" w:hAnsi="Times New Roman"/>
          <w:sz w:val="24"/>
          <w:szCs w:val="24"/>
          <w:lang w:val="en-GB"/>
        </w:rPr>
        <w:t xml:space="preserve">these 'pockets' (Hooley </w:t>
      </w:r>
      <w:r w:rsidR="00463B7F" w:rsidRPr="00B373EE">
        <w:rPr>
          <w:rFonts w:ascii="Times New Roman" w:hAnsi="Times New Roman"/>
          <w:sz w:val="24"/>
          <w:szCs w:val="24"/>
          <w:lang w:val="en-GB"/>
        </w:rPr>
        <w:t>and</w:t>
      </w:r>
      <w:r w:rsidRPr="00B373EE">
        <w:rPr>
          <w:rFonts w:ascii="Times New Roman" w:hAnsi="Times New Roman"/>
          <w:sz w:val="24"/>
          <w:szCs w:val="24"/>
          <w:lang w:val="en-GB"/>
        </w:rPr>
        <w:t xml:space="preserve"> Saunders, 1993) or 'small</w:t>
      </w:r>
      <w:r w:rsidR="00E4157E"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spaces not served by competitors' (Keegan et al., 1992) </w:t>
      </w:r>
      <w:r w:rsidR="00CD7646" w:rsidRPr="00B373EE">
        <w:rPr>
          <w:rFonts w:ascii="Times New Roman" w:hAnsi="Times New Roman"/>
          <w:sz w:val="24"/>
          <w:szCs w:val="24"/>
          <w:lang w:val="en-GB"/>
        </w:rPr>
        <w:t>still requires investigation, also for its consequences in terms of internationalization of the firm.</w:t>
      </w:r>
    </w:p>
    <w:p w:rsidR="009436C6" w:rsidRPr="00B373EE" w:rsidRDefault="009436C6" w:rsidP="00955407">
      <w:pPr>
        <w:widowControl w:val="0"/>
        <w:overflowPunct w:val="0"/>
        <w:autoSpaceDE w:val="0"/>
        <w:autoSpaceDN w:val="0"/>
        <w:adjustRightInd w:val="0"/>
        <w:spacing w:after="0" w:line="240" w:lineRule="auto"/>
        <w:ind w:right="20"/>
        <w:jc w:val="both"/>
        <w:rPr>
          <w:rFonts w:ascii="Times New Roman" w:hAnsi="Times New Roman"/>
          <w:sz w:val="24"/>
          <w:szCs w:val="24"/>
          <w:lang w:val="en-GB"/>
        </w:rPr>
      </w:pPr>
      <w:r w:rsidRPr="00B373EE">
        <w:rPr>
          <w:rFonts w:ascii="Times New Roman" w:hAnsi="Times New Roman"/>
          <w:sz w:val="24"/>
          <w:szCs w:val="24"/>
          <w:lang w:val="en-GB"/>
        </w:rPr>
        <w:t xml:space="preserve">One of the first works which explicitly acknowledges </w:t>
      </w:r>
      <w:r w:rsidR="00CD7646" w:rsidRPr="00B373EE">
        <w:rPr>
          <w:rFonts w:ascii="Times New Roman" w:hAnsi="Times New Roman"/>
          <w:sz w:val="24"/>
          <w:szCs w:val="24"/>
          <w:lang w:val="en-GB"/>
        </w:rPr>
        <w:t xml:space="preserve">a </w:t>
      </w:r>
      <w:r w:rsidRPr="00B373EE">
        <w:rPr>
          <w:rFonts w:ascii="Times New Roman" w:hAnsi="Times New Roman"/>
          <w:sz w:val="24"/>
          <w:szCs w:val="24"/>
          <w:lang w:val="en-GB"/>
        </w:rPr>
        <w:t>niche strategy is Penrose’s Theory of the</w:t>
      </w:r>
      <w:r w:rsidRPr="00D24732">
        <w:rPr>
          <w:rFonts w:ascii="Times New Roman" w:hAnsi="Times New Roman"/>
          <w:sz w:val="24"/>
          <w:szCs w:val="24"/>
          <w:lang w:val="en-GB"/>
        </w:rPr>
        <w:t xml:space="preserve"> </w:t>
      </w:r>
      <w:r w:rsidRPr="00B373EE">
        <w:rPr>
          <w:rFonts w:ascii="Times New Roman" w:hAnsi="Times New Roman"/>
          <w:sz w:val="24"/>
          <w:szCs w:val="24"/>
          <w:lang w:val="en-GB"/>
        </w:rPr>
        <w:t xml:space="preserve">growth of the firm (1959). The Author however provides a predominantly defensive view of the niche strategy and identifies the latter as a natural response of small firms to the competition of larger ones. The strategic management literature did not pay much attention to the niche, probably in view of its apparent residual nature </w:t>
      </w:r>
      <w:r w:rsidRPr="00B373EE">
        <w:rPr>
          <w:rFonts w:ascii="Times New Roman" w:hAnsi="Times New Roman"/>
          <w:i/>
          <w:iCs/>
          <w:sz w:val="24"/>
          <w:szCs w:val="24"/>
          <w:lang w:val="en-GB"/>
        </w:rPr>
        <w:t>à la</w:t>
      </w:r>
      <w:r w:rsidRPr="00B373EE">
        <w:rPr>
          <w:rFonts w:ascii="Times New Roman" w:hAnsi="Times New Roman"/>
          <w:sz w:val="24"/>
          <w:szCs w:val="24"/>
          <w:lang w:val="en-GB"/>
        </w:rPr>
        <w:t xml:space="preserve"> Penrose. A shift occurred at the beginning of the ‘80s with the contributions of Abell and Porter. According to Abell (1980, p. 169) “a business may be defined in three dimensions. Customer groups describe categories of customers, or </w:t>
      </w:r>
      <w:r w:rsidRPr="00B373EE">
        <w:rPr>
          <w:rFonts w:ascii="Times New Roman" w:hAnsi="Times New Roman"/>
          <w:i/>
          <w:iCs/>
          <w:sz w:val="24"/>
          <w:szCs w:val="24"/>
          <w:lang w:val="en-GB"/>
        </w:rPr>
        <w:t>who</w:t>
      </w:r>
      <w:r w:rsidRPr="00B373EE">
        <w:rPr>
          <w:rFonts w:ascii="Times New Roman" w:hAnsi="Times New Roman"/>
          <w:sz w:val="24"/>
          <w:szCs w:val="24"/>
          <w:lang w:val="en-GB"/>
        </w:rPr>
        <w:t xml:space="preserve"> is being satisfied. Customer functions describe customer needs, or </w:t>
      </w:r>
      <w:r w:rsidRPr="00B373EE">
        <w:rPr>
          <w:rFonts w:ascii="Times New Roman" w:hAnsi="Times New Roman"/>
          <w:i/>
          <w:iCs/>
          <w:sz w:val="24"/>
          <w:szCs w:val="24"/>
          <w:lang w:val="en-GB"/>
        </w:rPr>
        <w:t>what</w:t>
      </w:r>
      <w:r w:rsidRPr="00B373EE">
        <w:rPr>
          <w:rFonts w:ascii="Times New Roman" w:hAnsi="Times New Roman"/>
          <w:sz w:val="24"/>
          <w:szCs w:val="24"/>
          <w:lang w:val="en-GB"/>
        </w:rPr>
        <w:t xml:space="preserve"> is being satisfied. Technologies describe the way or </w:t>
      </w:r>
      <w:r w:rsidRPr="00B373EE">
        <w:rPr>
          <w:rFonts w:ascii="Times New Roman" w:hAnsi="Times New Roman"/>
          <w:i/>
          <w:iCs/>
          <w:sz w:val="24"/>
          <w:szCs w:val="24"/>
          <w:lang w:val="en-GB"/>
        </w:rPr>
        <w:t>how</w:t>
      </w:r>
      <w:r w:rsidRPr="00B373EE">
        <w:rPr>
          <w:rFonts w:ascii="Times New Roman" w:hAnsi="Times New Roman"/>
          <w:sz w:val="24"/>
          <w:szCs w:val="24"/>
          <w:lang w:val="en-GB"/>
        </w:rPr>
        <w:t xml:space="preserve"> customer needs are satisfied.” In his seminal work, Abell considers also the dynamics in businesses, and in particular business creation and change. “Finding a new way to segment a market, and differentiate the offering, especially one that cannot be easily emulated by competitors, is a </w:t>
      </w:r>
      <w:r w:rsidRPr="00B373EE">
        <w:rPr>
          <w:rFonts w:ascii="Times New Roman" w:hAnsi="Times New Roman"/>
          <w:b/>
          <w:bCs/>
          <w:i/>
          <w:iCs/>
          <w:sz w:val="24"/>
          <w:szCs w:val="24"/>
          <w:lang w:val="en-GB"/>
        </w:rPr>
        <w:t>creative act</w:t>
      </w:r>
      <w:r w:rsidRPr="00B373EE">
        <w:rPr>
          <w:rFonts w:ascii="Times New Roman" w:hAnsi="Times New Roman"/>
          <w:sz w:val="24"/>
          <w:szCs w:val="24"/>
          <w:lang w:val="en-GB"/>
        </w:rPr>
        <w:t xml:space="preserve"> “ (ibid.p.177, italics and bold is ours). For the purpose of our study, Abell’s work is relevant for two ma</w:t>
      </w:r>
      <w:r w:rsidR="00CD7646" w:rsidRPr="00B373EE">
        <w:rPr>
          <w:rFonts w:ascii="Times New Roman" w:hAnsi="Times New Roman"/>
          <w:sz w:val="24"/>
          <w:szCs w:val="24"/>
          <w:lang w:val="en-GB"/>
        </w:rPr>
        <w:t>in reasons: first, it provides the construct of</w:t>
      </w:r>
      <w:r w:rsidR="00E4157E" w:rsidRPr="00B373EE">
        <w:rPr>
          <w:rFonts w:ascii="Times New Roman" w:hAnsi="Times New Roman"/>
          <w:sz w:val="24"/>
          <w:szCs w:val="24"/>
          <w:lang w:val="en-GB"/>
        </w:rPr>
        <w:t xml:space="preserve"> </w:t>
      </w:r>
      <w:r w:rsidRPr="00B373EE">
        <w:rPr>
          <w:rFonts w:ascii="Times New Roman" w:hAnsi="Times New Roman"/>
          <w:sz w:val="24"/>
          <w:szCs w:val="24"/>
          <w:lang w:val="en-GB"/>
        </w:rPr>
        <w:t>business and its key dimensions</w:t>
      </w:r>
      <w:r w:rsidR="00D24732" w:rsidRPr="00B373EE">
        <w:rPr>
          <w:rFonts w:ascii="Times New Roman" w:hAnsi="Times New Roman"/>
          <w:sz w:val="24"/>
          <w:szCs w:val="24"/>
          <w:lang w:val="en-GB"/>
        </w:rPr>
        <w:t xml:space="preserve"> </w:t>
      </w:r>
      <w:r w:rsidRPr="00B373EE">
        <w:rPr>
          <w:rFonts w:ascii="Times New Roman" w:hAnsi="Times New Roman"/>
          <w:sz w:val="24"/>
          <w:szCs w:val="24"/>
          <w:lang w:val="en-GB"/>
        </w:rPr>
        <w:t>and second</w:t>
      </w:r>
      <w:r w:rsidR="006C0112" w:rsidRPr="00B373EE">
        <w:rPr>
          <w:rFonts w:ascii="Times New Roman" w:hAnsi="Times New Roman"/>
          <w:sz w:val="24"/>
          <w:szCs w:val="24"/>
          <w:lang w:val="en-GB"/>
        </w:rPr>
        <w:t>,</w:t>
      </w:r>
      <w:r w:rsidRPr="00B373EE">
        <w:rPr>
          <w:rFonts w:ascii="Times New Roman" w:hAnsi="Times New Roman"/>
          <w:sz w:val="24"/>
          <w:szCs w:val="24"/>
          <w:lang w:val="en-GB"/>
        </w:rPr>
        <w:t xml:space="preserve"> he explicitly recognises “the new way to segment a</w:t>
      </w:r>
      <w:r w:rsidR="00CD7646" w:rsidRPr="00B373EE">
        <w:rPr>
          <w:rFonts w:ascii="Times New Roman" w:hAnsi="Times New Roman"/>
          <w:sz w:val="24"/>
          <w:szCs w:val="24"/>
          <w:lang w:val="en-GB"/>
        </w:rPr>
        <w:t xml:space="preserve"> market as a creative act”, whi</w:t>
      </w:r>
      <w:r w:rsidRPr="00B373EE">
        <w:rPr>
          <w:rFonts w:ascii="Times New Roman" w:hAnsi="Times New Roman"/>
          <w:sz w:val="24"/>
          <w:szCs w:val="24"/>
          <w:lang w:val="en-GB"/>
        </w:rPr>
        <w:t>ch me</w:t>
      </w:r>
      <w:r w:rsidR="00C2045A" w:rsidRPr="00B373EE">
        <w:rPr>
          <w:rFonts w:ascii="Times New Roman" w:hAnsi="Times New Roman"/>
          <w:sz w:val="24"/>
          <w:szCs w:val="24"/>
          <w:lang w:val="en-GB"/>
        </w:rPr>
        <w:t>ans an entrepreneurial decision</w:t>
      </w:r>
      <w:r w:rsidRPr="00B373EE">
        <w:rPr>
          <w:rFonts w:ascii="Times New Roman" w:hAnsi="Times New Roman"/>
          <w:sz w:val="24"/>
          <w:szCs w:val="24"/>
          <w:lang w:val="en-GB"/>
        </w:rPr>
        <w:t xml:space="preserve">. </w:t>
      </w:r>
      <w:r w:rsidR="0012308A" w:rsidRPr="00B373EE">
        <w:rPr>
          <w:rFonts w:ascii="Times New Roman" w:hAnsi="Times New Roman"/>
          <w:sz w:val="24"/>
          <w:szCs w:val="24"/>
          <w:lang w:val="en-GB"/>
        </w:rPr>
        <w:t>Though Abell did not analyse specifically the niche strategy, h</w:t>
      </w:r>
      <w:r w:rsidRPr="00B373EE">
        <w:rPr>
          <w:rFonts w:ascii="Times New Roman" w:hAnsi="Times New Roman"/>
          <w:sz w:val="24"/>
          <w:szCs w:val="24"/>
          <w:lang w:val="en-GB"/>
        </w:rPr>
        <w:t xml:space="preserve">is conceptualization </w:t>
      </w:r>
      <w:r w:rsidR="00C2045A" w:rsidRPr="00B373EE">
        <w:rPr>
          <w:rFonts w:ascii="Times New Roman" w:hAnsi="Times New Roman"/>
          <w:sz w:val="24"/>
          <w:szCs w:val="24"/>
          <w:lang w:val="en-GB"/>
        </w:rPr>
        <w:t>can be used to</w:t>
      </w:r>
      <w:r w:rsidRPr="00B373EE">
        <w:rPr>
          <w:rFonts w:ascii="Times New Roman" w:hAnsi="Times New Roman"/>
          <w:sz w:val="24"/>
          <w:szCs w:val="24"/>
          <w:lang w:val="en-GB"/>
        </w:rPr>
        <w:t xml:space="preserve"> identify the niche approach</w:t>
      </w:r>
      <w:r w:rsidR="0012308A" w:rsidRPr="00B373EE">
        <w:rPr>
          <w:rFonts w:ascii="Times New Roman" w:hAnsi="Times New Roman"/>
          <w:sz w:val="24"/>
          <w:szCs w:val="24"/>
          <w:lang w:val="en-GB"/>
        </w:rPr>
        <w:t>, adopting the business key constructs</w:t>
      </w:r>
      <w:r w:rsidR="00B155E2">
        <w:rPr>
          <w:rFonts w:ascii="Times New Roman" w:hAnsi="Times New Roman"/>
          <w:sz w:val="24"/>
          <w:szCs w:val="24"/>
          <w:lang w:val="en-GB"/>
        </w:rPr>
        <w:t xml:space="preserve">  </w:t>
      </w:r>
      <w:r w:rsidR="0012308A" w:rsidRPr="00B373EE">
        <w:rPr>
          <w:rFonts w:ascii="Times New Roman" w:hAnsi="Times New Roman"/>
          <w:sz w:val="24"/>
          <w:szCs w:val="24"/>
          <w:lang w:val="en-GB"/>
        </w:rPr>
        <w:t xml:space="preserve">(technology, customer groups and customer functions). A niche strategy is characterized by a highly specialized technology, which addresses a specific need of a small group of customers. </w:t>
      </w:r>
    </w:p>
    <w:p w:rsidR="00C2045A" w:rsidRPr="00B373EE" w:rsidRDefault="009436C6"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bookmarkStart w:id="1" w:name="page3"/>
      <w:bookmarkEnd w:id="1"/>
      <w:r w:rsidRPr="00B373EE">
        <w:rPr>
          <w:rFonts w:ascii="Times New Roman" w:hAnsi="Times New Roman"/>
          <w:sz w:val="24"/>
          <w:szCs w:val="24"/>
          <w:lang w:val="en-GB"/>
        </w:rPr>
        <w:t>In the same period, Micha</w:t>
      </w:r>
      <w:r w:rsidR="00C2045A" w:rsidRPr="00B373EE">
        <w:rPr>
          <w:rFonts w:ascii="Times New Roman" w:hAnsi="Times New Roman"/>
          <w:sz w:val="24"/>
          <w:szCs w:val="24"/>
          <w:lang w:val="en-GB"/>
        </w:rPr>
        <w:t>el Porter published his work</w:t>
      </w:r>
      <w:r w:rsidR="00B155E2">
        <w:rPr>
          <w:rFonts w:ascii="Times New Roman" w:hAnsi="Times New Roman"/>
          <w:sz w:val="24"/>
          <w:szCs w:val="24"/>
          <w:lang w:val="en-GB"/>
        </w:rPr>
        <w:t xml:space="preserve">  </w:t>
      </w:r>
      <w:r w:rsidR="00C2045A" w:rsidRPr="00B373EE">
        <w:rPr>
          <w:rFonts w:ascii="Times New Roman" w:hAnsi="Times New Roman"/>
          <w:sz w:val="24"/>
          <w:szCs w:val="24"/>
          <w:lang w:val="en-GB"/>
        </w:rPr>
        <w:t>“</w:t>
      </w:r>
      <w:r w:rsidRPr="00B373EE">
        <w:rPr>
          <w:rFonts w:ascii="Times New Roman" w:hAnsi="Times New Roman"/>
          <w:sz w:val="24"/>
          <w:szCs w:val="24"/>
          <w:lang w:val="en-GB"/>
        </w:rPr>
        <w:t>The competitive strategy</w:t>
      </w:r>
      <w:r w:rsidR="00C2045A" w:rsidRPr="00B373EE">
        <w:rPr>
          <w:rFonts w:ascii="Times New Roman" w:hAnsi="Times New Roman"/>
          <w:sz w:val="24"/>
          <w:szCs w:val="24"/>
          <w:lang w:val="en-GB"/>
        </w:rPr>
        <w:t>”</w:t>
      </w:r>
      <w:r w:rsidRPr="00B373EE">
        <w:rPr>
          <w:rFonts w:ascii="Times New Roman" w:hAnsi="Times New Roman"/>
          <w:sz w:val="24"/>
          <w:szCs w:val="24"/>
          <w:lang w:val="en-GB"/>
        </w:rPr>
        <w:t xml:space="preserve"> (1980), in which he </w:t>
      </w:r>
      <w:r w:rsidR="0012308A" w:rsidRPr="00B373EE">
        <w:rPr>
          <w:rFonts w:ascii="Times New Roman" w:hAnsi="Times New Roman"/>
          <w:sz w:val="24"/>
          <w:szCs w:val="24"/>
          <w:lang w:val="en-GB"/>
        </w:rPr>
        <w:t>acknowledges</w:t>
      </w:r>
      <w:r w:rsidRPr="00B373EE">
        <w:rPr>
          <w:rFonts w:ascii="Times New Roman" w:hAnsi="Times New Roman"/>
          <w:sz w:val="24"/>
          <w:szCs w:val="24"/>
          <w:lang w:val="en-GB"/>
        </w:rPr>
        <w:t xml:space="preserve"> -along with the mass market oriented strategy- also the existence of a focus (i.e. niche) strategy, as a viable option to compete in certain market spaces. </w:t>
      </w:r>
      <w:r w:rsidR="0012308A" w:rsidRPr="00B373EE">
        <w:rPr>
          <w:rFonts w:ascii="Times New Roman" w:hAnsi="Times New Roman"/>
          <w:sz w:val="24"/>
          <w:szCs w:val="24"/>
          <w:lang w:val="en-GB"/>
        </w:rPr>
        <w:t xml:space="preserve">Later on, </w:t>
      </w:r>
      <w:r w:rsidRPr="00B373EE">
        <w:rPr>
          <w:rFonts w:ascii="Times New Roman" w:hAnsi="Times New Roman"/>
          <w:sz w:val="24"/>
          <w:szCs w:val="24"/>
          <w:lang w:val="en-GB"/>
        </w:rPr>
        <w:t>Porter (1996) describes three types of strategic niches according to their prevalent positioning (i.e. variety-based, need-based, and access-based positioning), the related specific sets of value chain activities and the resulting firm core competences. According to Porter (1980, p 38), the focus strategy is a viable option when the firm is “able to serve its narrow strategic target more effectively or efficiently than competitors who are competing more b</w:t>
      </w:r>
      <w:r w:rsidR="00CD7646" w:rsidRPr="00B373EE">
        <w:rPr>
          <w:rFonts w:ascii="Times New Roman" w:hAnsi="Times New Roman"/>
          <w:sz w:val="24"/>
          <w:szCs w:val="24"/>
          <w:lang w:val="en-GB"/>
        </w:rPr>
        <w:t>roadly” (Porter 1980, p. 38). F</w:t>
      </w:r>
      <w:r w:rsidRPr="00B373EE">
        <w:rPr>
          <w:rFonts w:ascii="Times New Roman" w:hAnsi="Times New Roman"/>
          <w:sz w:val="24"/>
          <w:szCs w:val="24"/>
          <w:lang w:val="en-GB"/>
        </w:rPr>
        <w:t>rom this point of view, the niche strategy might be based on differentiation or low-cost advantages.</w:t>
      </w:r>
    </w:p>
    <w:p w:rsidR="009436C6" w:rsidRPr="00B373EE" w:rsidRDefault="006D261C"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Cooper et al. (1986) showed that a niche strategy is not necessarily a defensive move of smaller firms</w:t>
      </w:r>
      <w:r w:rsidR="00203180" w:rsidRPr="00B373EE">
        <w:rPr>
          <w:rFonts w:ascii="Times New Roman" w:hAnsi="Times New Roman"/>
          <w:sz w:val="24"/>
          <w:szCs w:val="24"/>
          <w:lang w:val="en-GB"/>
        </w:rPr>
        <w:t>, in order</w:t>
      </w:r>
      <w:r w:rsidRPr="00B373EE">
        <w:rPr>
          <w:rFonts w:ascii="Times New Roman" w:hAnsi="Times New Roman"/>
          <w:sz w:val="24"/>
          <w:szCs w:val="24"/>
          <w:lang w:val="en-GB"/>
        </w:rPr>
        <w:t xml:space="preserve"> to avoid competition from larger ones. A successful niche strategy permits in fact to small players to challenge larger ones. At the same time</w:t>
      </w:r>
      <w:r w:rsidR="00293CAD" w:rsidRPr="00B373EE">
        <w:rPr>
          <w:rFonts w:ascii="Times New Roman" w:hAnsi="Times New Roman"/>
          <w:sz w:val="24"/>
          <w:szCs w:val="24"/>
          <w:lang w:val="en-GB"/>
        </w:rPr>
        <w:t>,</w:t>
      </w:r>
      <w:r w:rsidRPr="00B373EE">
        <w:rPr>
          <w:rFonts w:ascii="Times New Roman" w:hAnsi="Times New Roman"/>
          <w:sz w:val="24"/>
          <w:szCs w:val="24"/>
          <w:lang w:val="en-GB"/>
        </w:rPr>
        <w:t xml:space="preserve"> the Authors </w:t>
      </w:r>
      <w:r w:rsidRPr="00B373EE">
        <w:rPr>
          <w:rFonts w:ascii="Times New Roman" w:hAnsi="Times New Roman"/>
          <w:sz w:val="24"/>
          <w:szCs w:val="24"/>
          <w:shd w:val="clear" w:color="auto" w:fill="FFFFFF"/>
          <w:lang w:val="en-GB"/>
        </w:rPr>
        <w:t>caution</w:t>
      </w:r>
      <w:r w:rsidR="00B155E2">
        <w:rPr>
          <w:rFonts w:ascii="Times New Roman" w:hAnsi="Times New Roman"/>
          <w:sz w:val="24"/>
          <w:szCs w:val="24"/>
          <w:shd w:val="clear" w:color="auto" w:fill="FFFFFF"/>
          <w:lang w:val="en-GB"/>
        </w:rPr>
        <w:t xml:space="preserve">  </w:t>
      </w:r>
      <w:r w:rsidRPr="00B373EE">
        <w:rPr>
          <w:rFonts w:ascii="Times New Roman" w:hAnsi="Times New Roman"/>
          <w:sz w:val="24"/>
          <w:szCs w:val="24"/>
          <w:shd w:val="clear" w:color="auto" w:fill="FFFFFF"/>
          <w:lang w:val="en-GB"/>
        </w:rPr>
        <w:t>“that the conditions which created the opportunity may erode in time, rendering the successful challenger vulnerable either to retaliation by the larger firm or challenge from subsequent</w:t>
      </w:r>
      <w:r w:rsidR="00203180" w:rsidRPr="00B373EE">
        <w:rPr>
          <w:rFonts w:ascii="Times New Roman" w:hAnsi="Times New Roman"/>
          <w:sz w:val="24"/>
          <w:szCs w:val="24"/>
          <w:shd w:val="clear" w:color="auto" w:fill="FFFFFF"/>
          <w:lang w:val="en-GB"/>
        </w:rPr>
        <w:t xml:space="preserve"> entrants.” (ibid., p.247). Their</w:t>
      </w:r>
      <w:r w:rsidRPr="00B373EE">
        <w:rPr>
          <w:rFonts w:ascii="Times New Roman" w:hAnsi="Times New Roman"/>
          <w:sz w:val="24"/>
          <w:szCs w:val="24"/>
          <w:shd w:val="clear" w:color="auto" w:fill="FFFFFF"/>
          <w:lang w:val="en-GB"/>
        </w:rPr>
        <w:t xml:space="preserve"> contribution thus raises the issue of the sustainability over time of a niche strategy and invites research in this field.</w:t>
      </w:r>
    </w:p>
    <w:p w:rsidR="000569BC" w:rsidRPr="00B373EE" w:rsidRDefault="009436C6" w:rsidP="000569BC">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Notwithstanding these influentia</w:t>
      </w:r>
      <w:r w:rsidR="006D261C" w:rsidRPr="00B373EE">
        <w:rPr>
          <w:rFonts w:ascii="Times New Roman" w:hAnsi="Times New Roman"/>
          <w:sz w:val="24"/>
          <w:szCs w:val="24"/>
          <w:lang w:val="en-GB"/>
        </w:rPr>
        <w:t>l</w:t>
      </w:r>
      <w:r w:rsidRPr="00B373EE">
        <w:rPr>
          <w:rFonts w:ascii="Times New Roman" w:hAnsi="Times New Roman"/>
          <w:sz w:val="24"/>
          <w:szCs w:val="24"/>
          <w:lang w:val="en-GB"/>
        </w:rPr>
        <w:t xml:space="preserve"> pieces of work, </w:t>
      </w:r>
      <w:r w:rsidR="006F6E70" w:rsidRPr="00B373EE">
        <w:rPr>
          <w:rFonts w:ascii="Times New Roman" w:hAnsi="Times New Roman"/>
          <w:sz w:val="24"/>
          <w:szCs w:val="24"/>
          <w:lang w:val="en-GB"/>
        </w:rPr>
        <w:t xml:space="preserve">the </w:t>
      </w:r>
      <w:r w:rsidRPr="00B373EE">
        <w:rPr>
          <w:rFonts w:ascii="Times New Roman" w:hAnsi="Times New Roman"/>
          <w:sz w:val="24"/>
          <w:szCs w:val="24"/>
          <w:lang w:val="en-GB"/>
        </w:rPr>
        <w:t>niche strategy</w:t>
      </w:r>
      <w:r w:rsidR="00B155E2">
        <w:rPr>
          <w:rFonts w:ascii="Times New Roman" w:hAnsi="Times New Roman"/>
          <w:sz w:val="24"/>
          <w:szCs w:val="24"/>
          <w:lang w:val="en-GB"/>
        </w:rPr>
        <w:t xml:space="preserve">  </w:t>
      </w:r>
      <w:r w:rsidRPr="00B373EE">
        <w:rPr>
          <w:rFonts w:ascii="Times New Roman" w:hAnsi="Times New Roman"/>
          <w:sz w:val="24"/>
          <w:szCs w:val="24"/>
          <w:lang w:val="en-GB"/>
        </w:rPr>
        <w:t xml:space="preserve">remained a </w:t>
      </w:r>
      <w:r w:rsidR="006F6E70" w:rsidRPr="00B373EE">
        <w:rPr>
          <w:rFonts w:ascii="Times New Roman" w:hAnsi="Times New Roman"/>
          <w:sz w:val="24"/>
          <w:szCs w:val="24"/>
          <w:lang w:val="en-GB"/>
        </w:rPr>
        <w:t>neglected</w:t>
      </w:r>
      <w:r w:rsidRPr="00B373EE">
        <w:rPr>
          <w:rFonts w:ascii="Times New Roman" w:hAnsi="Times New Roman"/>
          <w:sz w:val="24"/>
          <w:szCs w:val="24"/>
          <w:lang w:val="en-GB"/>
        </w:rPr>
        <w:t xml:space="preserve"> topic in strategic management literature</w:t>
      </w:r>
      <w:r w:rsidR="006F6E70" w:rsidRPr="00B373EE">
        <w:rPr>
          <w:rFonts w:ascii="Times New Roman" w:hAnsi="Times New Roman"/>
          <w:sz w:val="24"/>
          <w:szCs w:val="24"/>
          <w:lang w:val="en-GB"/>
        </w:rPr>
        <w:t>.</w:t>
      </w:r>
      <w:r w:rsidRPr="00B373EE">
        <w:rPr>
          <w:rFonts w:ascii="Times New Roman" w:hAnsi="Times New Roman"/>
          <w:sz w:val="24"/>
          <w:szCs w:val="24"/>
          <w:lang w:val="en-GB"/>
        </w:rPr>
        <w:t xml:space="preserve">. </w:t>
      </w:r>
      <w:r w:rsidR="006F6E70" w:rsidRPr="00B373EE">
        <w:rPr>
          <w:rFonts w:ascii="Times New Roman" w:hAnsi="Times New Roman"/>
          <w:sz w:val="24"/>
          <w:szCs w:val="24"/>
          <w:lang w:val="en-GB"/>
        </w:rPr>
        <w:t>A</w:t>
      </w:r>
      <w:r w:rsidRPr="00B373EE">
        <w:rPr>
          <w:rFonts w:ascii="Times New Roman" w:hAnsi="Times New Roman"/>
          <w:sz w:val="24"/>
          <w:szCs w:val="24"/>
          <w:lang w:val="en-GB"/>
        </w:rPr>
        <w:t xml:space="preserve">lso the entrepreneurship literature did not devote much attention to this topic, </w:t>
      </w:r>
      <w:r w:rsidR="006F6E70" w:rsidRPr="00B373EE">
        <w:rPr>
          <w:rFonts w:ascii="Times New Roman" w:hAnsi="Times New Roman"/>
          <w:sz w:val="24"/>
          <w:szCs w:val="24"/>
          <w:lang w:val="en-GB"/>
        </w:rPr>
        <w:t>even though the above mentioned work by Abell suggested tha</w:t>
      </w:r>
      <w:r w:rsidR="006D261C" w:rsidRPr="00B373EE">
        <w:rPr>
          <w:rFonts w:ascii="Times New Roman" w:hAnsi="Times New Roman"/>
          <w:sz w:val="24"/>
          <w:szCs w:val="24"/>
          <w:lang w:val="en-GB"/>
        </w:rPr>
        <w:t>t</w:t>
      </w:r>
      <w:r w:rsidR="006F6E70" w:rsidRPr="00B373EE">
        <w:rPr>
          <w:rFonts w:ascii="Times New Roman" w:hAnsi="Times New Roman"/>
          <w:sz w:val="24"/>
          <w:szCs w:val="24"/>
          <w:lang w:val="en-GB"/>
        </w:rPr>
        <w:t xml:space="preserve"> a niche strategy could be the result of entrepreneurial creativity, through the enactment </w:t>
      </w:r>
      <w:r w:rsidR="006D261C" w:rsidRPr="00B373EE">
        <w:rPr>
          <w:rFonts w:ascii="Times New Roman" w:hAnsi="Times New Roman"/>
          <w:sz w:val="24"/>
          <w:szCs w:val="24"/>
          <w:lang w:val="en-GB"/>
        </w:rPr>
        <w:t>of new</w:t>
      </w:r>
      <w:r w:rsidR="006F6E70" w:rsidRPr="00B373EE">
        <w:rPr>
          <w:rFonts w:ascii="Times New Roman" w:hAnsi="Times New Roman"/>
          <w:sz w:val="24"/>
          <w:szCs w:val="24"/>
          <w:lang w:val="en-GB"/>
        </w:rPr>
        <w:t xml:space="preserve"> market spaces. </w:t>
      </w:r>
      <w:r w:rsidR="006D261C" w:rsidRPr="00B373EE">
        <w:rPr>
          <w:rFonts w:ascii="Times New Roman" w:hAnsi="Times New Roman"/>
          <w:sz w:val="24"/>
          <w:szCs w:val="24"/>
          <w:lang w:val="en-GB"/>
        </w:rPr>
        <w:t xml:space="preserve">Among the few works in this field, </w:t>
      </w:r>
      <w:r w:rsidR="000569BC" w:rsidRPr="00B373EE">
        <w:rPr>
          <w:rFonts w:ascii="Times New Roman" w:hAnsi="Times New Roman"/>
          <w:sz w:val="24"/>
          <w:szCs w:val="24"/>
          <w:lang w:val="en-GB"/>
        </w:rPr>
        <w:t>Siegel et al. (1993) found empirical support for focused strategies leading to more growt</w:t>
      </w:r>
      <w:r w:rsidR="00203180" w:rsidRPr="00B373EE">
        <w:rPr>
          <w:rFonts w:ascii="Times New Roman" w:hAnsi="Times New Roman"/>
          <w:sz w:val="24"/>
          <w:szCs w:val="24"/>
          <w:lang w:val="en-GB"/>
        </w:rPr>
        <w:t>h in new ventures. In contrast,</w:t>
      </w:r>
      <w:r w:rsidR="00CB64B4" w:rsidRPr="00B373EE">
        <w:rPr>
          <w:rFonts w:ascii="Times New Roman" w:hAnsi="Times New Roman"/>
          <w:sz w:val="24"/>
          <w:szCs w:val="24"/>
          <w:lang w:val="en-GB"/>
        </w:rPr>
        <w:t xml:space="preserve"> </w:t>
      </w:r>
      <w:r w:rsidR="000569BC" w:rsidRPr="00B373EE">
        <w:rPr>
          <w:rFonts w:ascii="Times New Roman" w:hAnsi="Times New Roman"/>
          <w:sz w:val="24"/>
          <w:szCs w:val="24"/>
          <w:lang w:val="en-GB"/>
        </w:rPr>
        <w:t>Baum et al. (2001) showed that</w:t>
      </w:r>
      <w:r w:rsidR="00B155E2">
        <w:rPr>
          <w:rFonts w:ascii="Times New Roman" w:hAnsi="Times New Roman"/>
          <w:sz w:val="24"/>
          <w:szCs w:val="24"/>
          <w:lang w:val="en-GB"/>
        </w:rPr>
        <w:t xml:space="preserve">  </w:t>
      </w:r>
      <w:r w:rsidR="000569BC" w:rsidRPr="00B373EE">
        <w:rPr>
          <w:rFonts w:ascii="Times New Roman" w:hAnsi="Times New Roman"/>
          <w:sz w:val="24"/>
          <w:szCs w:val="24"/>
          <w:lang w:val="en-GB"/>
        </w:rPr>
        <w:t>focus strategies correlated negatively with sales and employment growth in new ventures.</w:t>
      </w:r>
    </w:p>
    <w:p w:rsidR="009436C6" w:rsidRPr="00B373EE" w:rsidRDefault="009436C6"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Moore (1996) noticed that certain firms could perform well over time through the exploration and exploitation of new market spaces, no matter of their size and resources endowment.</w:t>
      </w:r>
      <w:r w:rsidR="006F6E70" w:rsidRPr="00B373EE">
        <w:rPr>
          <w:rFonts w:ascii="Times New Roman" w:hAnsi="Times New Roman"/>
          <w:sz w:val="24"/>
          <w:szCs w:val="24"/>
          <w:lang w:val="en-GB"/>
        </w:rPr>
        <w:t xml:space="preserve"> </w:t>
      </w:r>
      <w:r w:rsidR="00203180" w:rsidRPr="00B373EE">
        <w:rPr>
          <w:rFonts w:ascii="Times New Roman" w:hAnsi="Times New Roman"/>
          <w:sz w:val="24"/>
          <w:szCs w:val="24"/>
          <w:lang w:val="en-GB"/>
        </w:rPr>
        <w:t xml:space="preserve">We </w:t>
      </w:r>
      <w:r w:rsidR="00432A90">
        <w:rPr>
          <w:rFonts w:ascii="Times New Roman" w:hAnsi="Times New Roman"/>
          <w:sz w:val="24"/>
          <w:szCs w:val="24"/>
          <w:lang w:val="en-GB"/>
        </w:rPr>
        <w:t>argue</w:t>
      </w:r>
      <w:r w:rsidR="00432A90" w:rsidRPr="00B373EE">
        <w:rPr>
          <w:rFonts w:ascii="Times New Roman" w:hAnsi="Times New Roman"/>
          <w:sz w:val="24"/>
          <w:szCs w:val="24"/>
          <w:lang w:val="en-GB"/>
        </w:rPr>
        <w:t xml:space="preserve"> </w:t>
      </w:r>
      <w:r w:rsidR="00B248F9">
        <w:rPr>
          <w:rFonts w:ascii="Times New Roman" w:hAnsi="Times New Roman"/>
          <w:sz w:val="24"/>
          <w:szCs w:val="24"/>
          <w:lang w:val="en-GB"/>
        </w:rPr>
        <w:t xml:space="preserve">that </w:t>
      </w:r>
      <w:r w:rsidR="00203180" w:rsidRPr="00B373EE">
        <w:rPr>
          <w:rFonts w:ascii="Times New Roman" w:hAnsi="Times New Roman"/>
          <w:sz w:val="24"/>
          <w:szCs w:val="24"/>
          <w:lang w:val="en-GB"/>
        </w:rPr>
        <w:t xml:space="preserve">it is crucial to understand better how the exploration and the exploitation of (international) opportunities take place. Is exploration the result of a discovery or is it an act of creation? How does then exploitation occur and along which paths? </w:t>
      </w:r>
      <w:r w:rsidR="00AF3737" w:rsidRPr="00B373EE">
        <w:rPr>
          <w:rFonts w:ascii="Times New Roman" w:hAnsi="Times New Roman"/>
          <w:sz w:val="24"/>
          <w:szCs w:val="24"/>
          <w:lang w:val="en-GB"/>
        </w:rPr>
        <w:t xml:space="preserve">The perspective of the exploration and exploitation </w:t>
      </w:r>
      <w:r w:rsidR="00203180" w:rsidRPr="00B373EE">
        <w:rPr>
          <w:rFonts w:ascii="Times New Roman" w:hAnsi="Times New Roman"/>
          <w:sz w:val="24"/>
          <w:szCs w:val="24"/>
          <w:lang w:val="en-GB"/>
        </w:rPr>
        <w:t>processes</w:t>
      </w:r>
      <w:r w:rsidR="00AF3737" w:rsidRPr="00B373EE">
        <w:rPr>
          <w:rFonts w:ascii="Times New Roman" w:hAnsi="Times New Roman"/>
          <w:sz w:val="24"/>
          <w:szCs w:val="24"/>
          <w:lang w:val="en-GB"/>
        </w:rPr>
        <w:t xml:space="preserve"> (March, 1991) fits well with our purpose to understand the strategic pattern and outcomes of young fast growing ventures.</w:t>
      </w:r>
      <w:r w:rsidR="00B155E2">
        <w:rPr>
          <w:rFonts w:ascii="Times New Roman" w:hAnsi="Times New Roman"/>
          <w:sz w:val="24"/>
          <w:szCs w:val="24"/>
          <w:lang w:val="en-GB"/>
        </w:rPr>
        <w:t xml:space="preserve">  </w:t>
      </w:r>
      <w:r w:rsidR="0002245D" w:rsidRPr="00B373EE">
        <w:rPr>
          <w:rFonts w:ascii="Times New Roman" w:hAnsi="Times New Roman"/>
          <w:sz w:val="24"/>
          <w:szCs w:val="24"/>
          <w:lang w:val="en-GB"/>
        </w:rPr>
        <w:t>Peng Cui et al. (2014) found that i</w:t>
      </w:r>
      <w:r w:rsidR="00E1181C" w:rsidRPr="00B373EE">
        <w:rPr>
          <w:rFonts w:ascii="Times New Roman" w:hAnsi="Times New Roman"/>
          <w:sz w:val="24"/>
          <w:szCs w:val="24"/>
          <w:lang w:val="en-GB"/>
        </w:rPr>
        <w:t>n the foreign growth of smaller firms,</w:t>
      </w:r>
      <w:r w:rsidR="0002245D" w:rsidRPr="00B373EE">
        <w:rPr>
          <w:rFonts w:ascii="Times New Roman" w:hAnsi="Times New Roman"/>
          <w:sz w:val="24"/>
          <w:szCs w:val="24"/>
          <w:lang w:val="en-GB"/>
        </w:rPr>
        <w:t xml:space="preserve"> it is relevant</w:t>
      </w:r>
      <w:r w:rsidR="00B155E2">
        <w:rPr>
          <w:rFonts w:ascii="Times New Roman" w:hAnsi="Times New Roman"/>
          <w:sz w:val="24"/>
          <w:szCs w:val="24"/>
          <w:lang w:val="en-GB"/>
        </w:rPr>
        <w:t xml:space="preserve">  </w:t>
      </w:r>
      <w:r w:rsidR="00E1181C" w:rsidRPr="00B373EE">
        <w:rPr>
          <w:rFonts w:ascii="Times New Roman" w:hAnsi="Times New Roman"/>
          <w:sz w:val="24"/>
          <w:szCs w:val="24"/>
          <w:lang w:val="en-GB"/>
        </w:rPr>
        <w:t>the fit between exploration and exploitation</w:t>
      </w:r>
      <w:r w:rsidR="0002245D" w:rsidRPr="00B373EE">
        <w:rPr>
          <w:rFonts w:ascii="Times New Roman" w:hAnsi="Times New Roman"/>
          <w:sz w:val="24"/>
          <w:szCs w:val="24"/>
          <w:lang w:val="en-GB"/>
        </w:rPr>
        <w:t xml:space="preserve"> and the host country choice. In particular, they highlight that</w:t>
      </w:r>
      <w:r w:rsidR="00E1181C" w:rsidRPr="00B373EE">
        <w:rPr>
          <w:rFonts w:ascii="Times New Roman" w:hAnsi="Times New Roman"/>
          <w:sz w:val="24"/>
          <w:szCs w:val="24"/>
          <w:lang w:val="en-GB"/>
        </w:rPr>
        <w:t xml:space="preserve"> </w:t>
      </w:r>
      <w:r w:rsidR="0002245D" w:rsidRPr="00B373EE">
        <w:rPr>
          <w:rFonts w:ascii="Times New Roman" w:hAnsi="Times New Roman"/>
          <w:sz w:val="24"/>
          <w:szCs w:val="24"/>
          <w:lang w:val="en-GB"/>
        </w:rPr>
        <w:t>“</w:t>
      </w:r>
      <w:r w:rsidR="00E1181C" w:rsidRPr="00B373EE">
        <w:rPr>
          <w:rFonts w:ascii="Times New Roman" w:hAnsi="Times New Roman"/>
          <w:color w:val="000000"/>
          <w:sz w:val="24"/>
          <w:szCs w:val="24"/>
          <w:shd w:val="clear" w:color="auto" w:fill="FFFFFF"/>
          <w:lang w:val="en-GB"/>
        </w:rPr>
        <w:t>host–home country similarity has a positive impact on an SME's international performance when the firm adopts an exploitation strategy. Conversely, host–home country similarity has a negative impact on an SME's international performance when it adopts an exploration strategy</w:t>
      </w:r>
      <w:r w:rsidR="0002245D" w:rsidRPr="00B373EE">
        <w:rPr>
          <w:rFonts w:ascii="Times New Roman" w:hAnsi="Times New Roman"/>
          <w:color w:val="000000"/>
          <w:sz w:val="24"/>
          <w:szCs w:val="24"/>
          <w:shd w:val="clear" w:color="auto" w:fill="FFFFFF"/>
          <w:lang w:val="en-GB"/>
        </w:rPr>
        <w:t>”</w:t>
      </w:r>
      <w:r w:rsidR="00E1181C" w:rsidRPr="00B373EE">
        <w:rPr>
          <w:rFonts w:ascii="Times New Roman" w:hAnsi="Times New Roman"/>
          <w:sz w:val="24"/>
          <w:szCs w:val="24"/>
          <w:lang w:val="en-GB"/>
        </w:rPr>
        <w:t xml:space="preserve"> </w:t>
      </w:r>
      <w:r w:rsidR="0002245D" w:rsidRPr="00B373EE">
        <w:rPr>
          <w:rFonts w:ascii="Times New Roman" w:hAnsi="Times New Roman"/>
          <w:sz w:val="24"/>
          <w:szCs w:val="24"/>
          <w:lang w:val="en-GB"/>
        </w:rPr>
        <w:t>(ibid. p.67</w:t>
      </w:r>
      <w:r w:rsidR="00E1181C" w:rsidRPr="00B373EE">
        <w:rPr>
          <w:rFonts w:ascii="Times New Roman" w:hAnsi="Times New Roman"/>
          <w:sz w:val="24"/>
          <w:szCs w:val="24"/>
          <w:lang w:val="en-GB"/>
        </w:rPr>
        <w:t>). In the case of niche firms, similarity is achieved targeting a global grou</w:t>
      </w:r>
      <w:r w:rsidR="0002245D" w:rsidRPr="00B373EE">
        <w:rPr>
          <w:rFonts w:ascii="Times New Roman" w:hAnsi="Times New Roman"/>
          <w:sz w:val="24"/>
          <w:szCs w:val="24"/>
          <w:lang w:val="en-GB"/>
        </w:rPr>
        <w:t>p of customers with homogeneous</w:t>
      </w:r>
      <w:r w:rsidR="00E1181C" w:rsidRPr="00B373EE">
        <w:rPr>
          <w:rFonts w:ascii="Times New Roman" w:hAnsi="Times New Roman"/>
          <w:sz w:val="24"/>
          <w:szCs w:val="24"/>
          <w:lang w:val="en-GB"/>
        </w:rPr>
        <w:t xml:space="preserve"> needs and characteristics.</w:t>
      </w:r>
      <w:r w:rsidR="0002245D" w:rsidRPr="00B373EE">
        <w:rPr>
          <w:rFonts w:ascii="Times New Roman" w:hAnsi="Times New Roman"/>
          <w:sz w:val="24"/>
          <w:szCs w:val="24"/>
          <w:lang w:val="en-GB"/>
        </w:rPr>
        <w:t xml:space="preserve"> Global niche strategy</w:t>
      </w:r>
      <w:r w:rsidR="00E1181C" w:rsidRPr="00B373EE">
        <w:rPr>
          <w:rFonts w:ascii="Times New Roman" w:hAnsi="Times New Roman"/>
          <w:sz w:val="24"/>
          <w:szCs w:val="24"/>
          <w:lang w:val="en-GB"/>
        </w:rPr>
        <w:t xml:space="preserve"> leverages on similarities among customers and their needs across countries. </w:t>
      </w:r>
      <w:r w:rsidR="0002245D" w:rsidRPr="00B373EE">
        <w:rPr>
          <w:rFonts w:ascii="Times New Roman" w:hAnsi="Times New Roman"/>
          <w:sz w:val="24"/>
          <w:szCs w:val="24"/>
          <w:lang w:val="en-GB"/>
        </w:rPr>
        <w:t xml:space="preserve">The niche strategy thus calls for more research also in the perspective of </w:t>
      </w:r>
      <w:r w:rsidR="00761306" w:rsidRPr="00B373EE">
        <w:rPr>
          <w:rFonts w:ascii="Times New Roman" w:hAnsi="Times New Roman"/>
          <w:sz w:val="24"/>
          <w:szCs w:val="24"/>
          <w:lang w:val="en-GB"/>
        </w:rPr>
        <w:t>exploration and exploitation of global opportunities.</w:t>
      </w:r>
      <w:r w:rsidR="0002245D" w:rsidRPr="00B373EE">
        <w:rPr>
          <w:rFonts w:ascii="Times New Roman" w:hAnsi="Times New Roman"/>
          <w:sz w:val="24"/>
          <w:szCs w:val="24"/>
          <w:lang w:val="en-GB"/>
        </w:rPr>
        <w:t xml:space="preserve"> </w:t>
      </w:r>
    </w:p>
    <w:p w:rsidR="009436C6" w:rsidRPr="00D24732" w:rsidRDefault="00761306" w:rsidP="00A567AD">
      <w:pPr>
        <w:widowControl w:val="0"/>
        <w:overflowPunct w:val="0"/>
        <w:autoSpaceDE w:val="0"/>
        <w:autoSpaceDN w:val="0"/>
        <w:adjustRightInd w:val="0"/>
        <w:spacing w:after="0" w:line="240" w:lineRule="auto"/>
        <w:jc w:val="both"/>
        <w:rPr>
          <w:rFonts w:ascii="Times New Roman" w:hAnsi="Times New Roman"/>
          <w:sz w:val="24"/>
          <w:szCs w:val="24"/>
          <w:lang w:val="en-GB"/>
        </w:rPr>
        <w:sectPr w:rsidR="009436C6" w:rsidRPr="00D24732">
          <w:footerReference w:type="default" r:id="rId8"/>
          <w:pgSz w:w="11900" w:h="16840"/>
          <w:pgMar w:top="1420" w:right="1120" w:bottom="1440" w:left="1140" w:header="720" w:footer="720" w:gutter="0"/>
          <w:cols w:space="720"/>
        </w:sectPr>
      </w:pPr>
      <w:r w:rsidRPr="00B373EE">
        <w:rPr>
          <w:rFonts w:ascii="Times New Roman" w:hAnsi="Times New Roman"/>
          <w:sz w:val="24"/>
          <w:szCs w:val="24"/>
          <w:lang w:val="en-GB"/>
        </w:rPr>
        <w:t>The next section will deal more specifically with the literature in international business (IB) and international entrepreneurship (IE) about the role of the niche strategy</w:t>
      </w:r>
      <w:r w:rsidR="00614381" w:rsidRPr="00B373EE">
        <w:rPr>
          <w:rFonts w:ascii="Times New Roman" w:hAnsi="Times New Roman"/>
          <w:sz w:val="24"/>
          <w:szCs w:val="24"/>
          <w:lang w:val="en-GB"/>
        </w:rPr>
        <w:t xml:space="preserve"> in firms’ internationalization.</w:t>
      </w:r>
      <w:r w:rsidR="00614381">
        <w:rPr>
          <w:rFonts w:ascii="Times New Roman" w:hAnsi="Times New Roman"/>
          <w:sz w:val="24"/>
          <w:szCs w:val="24"/>
          <w:lang w:val="en-GB"/>
        </w:rPr>
        <w:t xml:space="preserve"> </w:t>
      </w:r>
    </w:p>
    <w:p w:rsidR="009436C6" w:rsidRPr="00B373EE" w:rsidRDefault="009436C6" w:rsidP="000F7D0D">
      <w:pPr>
        <w:widowControl w:val="0"/>
        <w:autoSpaceDE w:val="0"/>
        <w:autoSpaceDN w:val="0"/>
        <w:adjustRightInd w:val="0"/>
        <w:spacing w:after="0" w:line="240" w:lineRule="auto"/>
        <w:rPr>
          <w:rFonts w:ascii="Times New Roman" w:hAnsi="Times New Roman"/>
          <w:sz w:val="24"/>
          <w:szCs w:val="24"/>
          <w:lang w:val="en-GB"/>
        </w:rPr>
      </w:pPr>
      <w:bookmarkStart w:id="2" w:name="page4"/>
      <w:bookmarkEnd w:id="2"/>
      <w:r w:rsidRPr="00B373EE">
        <w:rPr>
          <w:rFonts w:ascii="Times New Roman" w:hAnsi="Times New Roman"/>
          <w:b/>
          <w:bCs/>
          <w:sz w:val="24"/>
          <w:szCs w:val="24"/>
          <w:lang w:val="en-GB"/>
        </w:rPr>
        <w:t xml:space="preserve">The niche strategy and its impact on </w:t>
      </w:r>
      <w:r w:rsidR="00761306" w:rsidRPr="00B373EE">
        <w:rPr>
          <w:rFonts w:ascii="Times New Roman" w:hAnsi="Times New Roman"/>
          <w:b/>
          <w:bCs/>
          <w:sz w:val="24"/>
          <w:szCs w:val="24"/>
          <w:lang w:val="en-GB"/>
        </w:rPr>
        <w:t>the internationalization of the firm</w:t>
      </w:r>
    </w:p>
    <w:p w:rsidR="009436C6" w:rsidRPr="00B373EE" w:rsidRDefault="009436C6" w:rsidP="000F7D0D">
      <w:pPr>
        <w:widowControl w:val="0"/>
        <w:autoSpaceDE w:val="0"/>
        <w:autoSpaceDN w:val="0"/>
        <w:adjustRightInd w:val="0"/>
        <w:spacing w:after="0" w:line="240" w:lineRule="auto"/>
        <w:rPr>
          <w:rFonts w:ascii="Times New Roman" w:hAnsi="Times New Roman"/>
          <w:sz w:val="24"/>
          <w:szCs w:val="24"/>
          <w:lang w:val="en-GB"/>
        </w:rPr>
      </w:pPr>
    </w:p>
    <w:p w:rsidR="001273D3" w:rsidRPr="00B373EE" w:rsidRDefault="001273D3" w:rsidP="003679D3">
      <w:pPr>
        <w:widowControl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In international business studies, the relationship between a niche strategy and the internationalization of the firm is a relatively understudied issue. </w:t>
      </w:r>
    </w:p>
    <w:p w:rsidR="00B867E6" w:rsidRPr="00B373EE" w:rsidRDefault="00B867E6" w:rsidP="001273D3">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The niche strategy </w:t>
      </w:r>
      <w:r w:rsidR="001273D3" w:rsidRPr="00B373EE">
        <w:rPr>
          <w:rFonts w:ascii="Times New Roman" w:hAnsi="Times New Roman"/>
          <w:sz w:val="24"/>
          <w:szCs w:val="24"/>
          <w:lang w:val="en-GB"/>
        </w:rPr>
        <w:t>has been acknowledged as</w:t>
      </w:r>
      <w:r w:rsidRPr="00B373EE">
        <w:rPr>
          <w:rFonts w:ascii="Times New Roman" w:hAnsi="Times New Roman"/>
          <w:sz w:val="24"/>
          <w:szCs w:val="24"/>
          <w:lang w:val="en-GB"/>
        </w:rPr>
        <w:t xml:space="preserve"> a precondition and an enabling factor for small firms’ internationalization</w:t>
      </w:r>
      <w:r w:rsidR="001273D3" w:rsidRPr="00B373EE">
        <w:rPr>
          <w:rFonts w:ascii="Times New Roman" w:hAnsi="Times New Roman"/>
          <w:sz w:val="24"/>
          <w:szCs w:val="24"/>
          <w:lang w:val="en-GB"/>
        </w:rPr>
        <w:t xml:space="preserve"> by some Authors (</w:t>
      </w:r>
      <w:r w:rsidRPr="00B373EE">
        <w:rPr>
          <w:rFonts w:ascii="Times New Roman" w:hAnsi="Times New Roman"/>
          <w:sz w:val="24"/>
          <w:szCs w:val="24"/>
          <w:lang w:val="en-GB"/>
        </w:rPr>
        <w:t xml:space="preserve">Dalgic </w:t>
      </w:r>
      <w:r w:rsidR="001273D3" w:rsidRPr="00B373EE">
        <w:rPr>
          <w:rFonts w:ascii="Times New Roman" w:hAnsi="Times New Roman"/>
          <w:sz w:val="24"/>
          <w:szCs w:val="24"/>
          <w:lang w:val="en-GB"/>
        </w:rPr>
        <w:t xml:space="preserve">and </w:t>
      </w:r>
      <w:r w:rsidRPr="00B373EE">
        <w:rPr>
          <w:rFonts w:ascii="Times New Roman" w:hAnsi="Times New Roman"/>
          <w:sz w:val="24"/>
          <w:szCs w:val="24"/>
          <w:lang w:val="en-GB"/>
        </w:rPr>
        <w:t>Leeuw 1994; Calori et al</w:t>
      </w:r>
      <w:r w:rsidRPr="00B373EE">
        <w:rPr>
          <w:rFonts w:ascii="Times New Roman" w:hAnsi="Times New Roman"/>
          <w:i/>
          <w:iCs/>
          <w:sz w:val="24"/>
          <w:szCs w:val="24"/>
          <w:lang w:val="en-GB"/>
        </w:rPr>
        <w:t>.</w:t>
      </w:r>
      <w:r w:rsidRPr="00B373EE">
        <w:rPr>
          <w:rFonts w:ascii="Times New Roman" w:hAnsi="Times New Roman"/>
          <w:sz w:val="24"/>
          <w:szCs w:val="24"/>
          <w:lang w:val="en-GB"/>
        </w:rPr>
        <w:t xml:space="preserve"> 2000).</w:t>
      </w:r>
      <w:r w:rsidR="001273D3" w:rsidRPr="00B373EE">
        <w:rPr>
          <w:rFonts w:ascii="Times New Roman" w:hAnsi="Times New Roman"/>
          <w:sz w:val="24"/>
          <w:szCs w:val="24"/>
          <w:lang w:val="en-GB"/>
        </w:rPr>
        <w:t xml:space="preserve"> A research conducted in Northern Italy on 40 SMEs (Zucchella and Maccarini, 1999) showed that fast global growth was strongly related to the choice of a niche strategy. Zucchella and Palamara (2006) analysed a group of small and medium sized companies, showing that their international performance was based on a creative niche strategy. It was not the defensive niche positioning identified by Penrose (1959)</w:t>
      </w:r>
      <w:r w:rsidR="00A567AD" w:rsidRPr="00B373EE">
        <w:rPr>
          <w:rFonts w:ascii="Times New Roman" w:hAnsi="Times New Roman"/>
          <w:sz w:val="24"/>
          <w:szCs w:val="24"/>
          <w:lang w:val="en-GB"/>
        </w:rPr>
        <w:t>, but</w:t>
      </w:r>
      <w:r w:rsidR="001273D3" w:rsidRPr="00B373EE">
        <w:rPr>
          <w:rFonts w:ascii="Times New Roman" w:hAnsi="Times New Roman"/>
          <w:sz w:val="24"/>
          <w:szCs w:val="24"/>
          <w:lang w:val="en-GB"/>
        </w:rPr>
        <w:t xml:space="preserve"> it was the result of creating a market space that others had</w:t>
      </w:r>
      <w:r w:rsidR="00B155E2">
        <w:rPr>
          <w:rFonts w:ascii="Times New Roman" w:hAnsi="Times New Roman"/>
          <w:sz w:val="24"/>
          <w:szCs w:val="24"/>
          <w:lang w:val="en-GB"/>
        </w:rPr>
        <w:t xml:space="preserve">  </w:t>
      </w:r>
      <w:r w:rsidR="00A567AD" w:rsidRPr="00B373EE">
        <w:rPr>
          <w:rFonts w:ascii="Times New Roman" w:hAnsi="Times New Roman"/>
          <w:sz w:val="24"/>
          <w:szCs w:val="24"/>
          <w:lang w:val="en-GB"/>
        </w:rPr>
        <w:t>overlooked or</w:t>
      </w:r>
      <w:r w:rsidR="00B155E2">
        <w:rPr>
          <w:rFonts w:ascii="Times New Roman" w:hAnsi="Times New Roman"/>
          <w:sz w:val="24"/>
          <w:szCs w:val="24"/>
          <w:lang w:val="en-GB"/>
        </w:rPr>
        <w:t xml:space="preserve">  </w:t>
      </w:r>
      <w:r w:rsidR="001273D3" w:rsidRPr="00B373EE">
        <w:rPr>
          <w:rFonts w:ascii="Times New Roman" w:hAnsi="Times New Roman"/>
          <w:sz w:val="24"/>
          <w:szCs w:val="24"/>
          <w:lang w:val="en-GB"/>
        </w:rPr>
        <w:t>did not exist before.</w:t>
      </w:r>
    </w:p>
    <w:p w:rsidR="009E4E3C" w:rsidRPr="00B373EE" w:rsidRDefault="009E4E3C" w:rsidP="001273D3">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 export literature on SMEs underlines frequently the role of product uniqueness and customer focus for the international growth of smaller firms</w:t>
      </w:r>
      <w:r w:rsidR="008B24FC" w:rsidRPr="00B373EE">
        <w:rPr>
          <w:rFonts w:ascii="Times New Roman" w:hAnsi="Times New Roman"/>
          <w:sz w:val="24"/>
          <w:szCs w:val="24"/>
          <w:lang w:val="en-GB"/>
        </w:rPr>
        <w:t xml:space="preserve"> (Koh, 1991; </w:t>
      </w:r>
      <w:r w:rsidR="000569BC" w:rsidRPr="00B373EE">
        <w:rPr>
          <w:rFonts w:ascii="Times New Roman" w:hAnsi="Times New Roman"/>
          <w:sz w:val="24"/>
          <w:szCs w:val="24"/>
          <w:lang w:val="en-GB"/>
        </w:rPr>
        <w:t>Wolff and Pett, 2000)</w:t>
      </w:r>
      <w:r w:rsidR="00A567AD" w:rsidRPr="00B373EE">
        <w:rPr>
          <w:rFonts w:ascii="Times New Roman" w:hAnsi="Times New Roman"/>
          <w:sz w:val="24"/>
          <w:szCs w:val="24"/>
          <w:lang w:val="en-GB"/>
        </w:rPr>
        <w:t>. These are attributes of a niche strategic pattern, but</w:t>
      </w:r>
      <w:r w:rsidRPr="00B373EE">
        <w:rPr>
          <w:rFonts w:ascii="Times New Roman" w:hAnsi="Times New Roman"/>
          <w:sz w:val="24"/>
          <w:szCs w:val="24"/>
          <w:lang w:val="en-GB"/>
        </w:rPr>
        <w:t xml:space="preserve"> t</w:t>
      </w:r>
      <w:r w:rsidR="00A567AD" w:rsidRPr="00B373EE">
        <w:rPr>
          <w:rFonts w:ascii="Times New Roman" w:hAnsi="Times New Roman"/>
          <w:sz w:val="24"/>
          <w:szCs w:val="24"/>
          <w:lang w:val="en-GB"/>
        </w:rPr>
        <w:t>his issue was not enough</w:t>
      </w:r>
      <w:r w:rsidRPr="00B373EE">
        <w:rPr>
          <w:rFonts w:ascii="Times New Roman" w:hAnsi="Times New Roman"/>
          <w:sz w:val="24"/>
          <w:szCs w:val="24"/>
          <w:lang w:val="en-GB"/>
        </w:rPr>
        <w:t xml:space="preserve"> developed</w:t>
      </w:r>
      <w:r w:rsidR="008B24FC" w:rsidRPr="00B373EE">
        <w:rPr>
          <w:rFonts w:ascii="Times New Roman" w:hAnsi="Times New Roman"/>
          <w:sz w:val="24"/>
          <w:szCs w:val="24"/>
          <w:lang w:val="en-GB"/>
        </w:rPr>
        <w:t xml:space="preserve">. More generally, the business strategy </w:t>
      </w:r>
      <w:r w:rsidR="000569BC" w:rsidRPr="00B373EE">
        <w:rPr>
          <w:rFonts w:ascii="Times New Roman" w:hAnsi="Times New Roman"/>
          <w:sz w:val="24"/>
          <w:szCs w:val="24"/>
          <w:lang w:val="en-GB"/>
        </w:rPr>
        <w:t>or</w:t>
      </w:r>
      <w:r w:rsidR="00B155E2">
        <w:rPr>
          <w:rFonts w:ascii="Times New Roman" w:hAnsi="Times New Roman"/>
          <w:sz w:val="24"/>
          <w:szCs w:val="24"/>
          <w:lang w:val="en-GB"/>
        </w:rPr>
        <w:t xml:space="preserve">  </w:t>
      </w:r>
      <w:r w:rsidR="008B24FC" w:rsidRPr="00B373EE">
        <w:rPr>
          <w:rFonts w:ascii="Times New Roman" w:hAnsi="Times New Roman"/>
          <w:sz w:val="24"/>
          <w:szCs w:val="24"/>
          <w:lang w:val="en-GB"/>
        </w:rPr>
        <w:t>“strategic pattern” (Wolff and Pett, 2000)</w:t>
      </w:r>
      <w:r w:rsidR="000569BC" w:rsidRPr="00B373EE">
        <w:rPr>
          <w:rFonts w:ascii="Times New Roman" w:hAnsi="Times New Roman"/>
          <w:sz w:val="24"/>
          <w:szCs w:val="24"/>
          <w:lang w:val="en-GB"/>
        </w:rPr>
        <w:t xml:space="preserve"> of the firm</w:t>
      </w:r>
      <w:r w:rsidR="008B24FC" w:rsidRPr="00B373EE">
        <w:rPr>
          <w:rFonts w:ascii="Times New Roman" w:hAnsi="Times New Roman"/>
          <w:sz w:val="24"/>
          <w:szCs w:val="24"/>
          <w:lang w:val="en-GB"/>
        </w:rPr>
        <w:t xml:space="preserve"> and its role in driving foreign growth is scarcely studied</w:t>
      </w:r>
      <w:r w:rsidR="004B57AC" w:rsidRPr="00B373EE">
        <w:rPr>
          <w:rFonts w:ascii="Times New Roman" w:hAnsi="Times New Roman"/>
          <w:sz w:val="24"/>
          <w:szCs w:val="24"/>
          <w:lang w:val="en-GB"/>
        </w:rPr>
        <w:t xml:space="preserve"> (Cooper and Kleinschmidt, 1985; Hagen et al., 2012)</w:t>
      </w:r>
      <w:r w:rsidRPr="00B373EE">
        <w:rPr>
          <w:rFonts w:ascii="Times New Roman" w:hAnsi="Times New Roman"/>
          <w:sz w:val="24"/>
          <w:szCs w:val="24"/>
          <w:lang w:val="en-GB"/>
        </w:rPr>
        <w:t>. The business strategy of the firm (as described in the previous section) is shadowed by the attention towards the export strategy and its key elements, like the standardization and adaptation choices. This literature</w:t>
      </w:r>
      <w:r w:rsidR="004B57AC" w:rsidRPr="00B373EE">
        <w:rPr>
          <w:rFonts w:ascii="Times New Roman" w:hAnsi="Times New Roman"/>
          <w:sz w:val="24"/>
          <w:szCs w:val="24"/>
          <w:lang w:val="en-GB"/>
        </w:rPr>
        <w:t xml:space="preserve"> on export performance drivers</w:t>
      </w:r>
      <w:r w:rsidRPr="00B373EE">
        <w:rPr>
          <w:rFonts w:ascii="Times New Roman" w:hAnsi="Times New Roman"/>
          <w:sz w:val="24"/>
          <w:szCs w:val="24"/>
          <w:lang w:val="en-GB"/>
        </w:rPr>
        <w:t xml:space="preserve"> attributes special importance to internal factors like managerial and entrepreneurial resources</w:t>
      </w:r>
      <w:r w:rsidR="004B57AC" w:rsidRPr="00B373EE">
        <w:rPr>
          <w:rFonts w:ascii="Times New Roman" w:hAnsi="Times New Roman"/>
          <w:sz w:val="24"/>
          <w:szCs w:val="24"/>
          <w:lang w:val="en-GB"/>
        </w:rPr>
        <w:t xml:space="preserve"> (Leonidou et al., 1998; </w:t>
      </w:r>
      <w:r w:rsidR="00614381" w:rsidRPr="00B373EE">
        <w:rPr>
          <w:rFonts w:ascii="Times New Roman" w:hAnsi="Times New Roman"/>
          <w:sz w:val="24"/>
          <w:szCs w:val="24"/>
          <w:lang w:val="en-GB"/>
        </w:rPr>
        <w:t xml:space="preserve">Leonidou et al., 2007; </w:t>
      </w:r>
      <w:r w:rsidR="008B24FC" w:rsidRPr="00B373EE">
        <w:rPr>
          <w:rFonts w:ascii="Times New Roman" w:hAnsi="Times New Roman"/>
          <w:sz w:val="24"/>
          <w:szCs w:val="24"/>
          <w:lang w:val="en-GB"/>
        </w:rPr>
        <w:t>Coudounaris, 2011). The decisions about the business strategy are a fundamental way through which decision makers</w:t>
      </w:r>
      <w:r w:rsidR="00B155E2">
        <w:rPr>
          <w:rFonts w:ascii="Times New Roman" w:hAnsi="Times New Roman"/>
          <w:sz w:val="24"/>
          <w:szCs w:val="24"/>
          <w:lang w:val="en-GB"/>
        </w:rPr>
        <w:t xml:space="preserve">  </w:t>
      </w:r>
      <w:r w:rsidR="008B24FC" w:rsidRPr="00B373EE">
        <w:rPr>
          <w:rFonts w:ascii="Times New Roman" w:hAnsi="Times New Roman"/>
          <w:sz w:val="24"/>
          <w:szCs w:val="24"/>
          <w:lang w:val="en-GB"/>
        </w:rPr>
        <w:t>exploit the (international) opportunities they identify. This issue still represents a research gap in export literature.</w:t>
      </w:r>
    </w:p>
    <w:p w:rsidR="00000781" w:rsidRPr="00B373EE" w:rsidRDefault="000569BC" w:rsidP="000569BC">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 surge in the last three decades of international entrepreneurship (IE) studies has been accompanied by an increasing attention to specific drivers of early and fast internationalization. The seminal work by Rennie (1993) on born global firms describes</w:t>
      </w:r>
      <w:r w:rsidR="00B155E2">
        <w:rPr>
          <w:rFonts w:ascii="Times New Roman" w:hAnsi="Times New Roman"/>
          <w:sz w:val="24"/>
          <w:szCs w:val="24"/>
          <w:lang w:val="en-GB"/>
        </w:rPr>
        <w:t xml:space="preserve">  </w:t>
      </w:r>
      <w:r w:rsidRPr="00B373EE">
        <w:rPr>
          <w:rFonts w:ascii="Times New Roman" w:hAnsi="Times New Roman"/>
          <w:sz w:val="24"/>
          <w:szCs w:val="24"/>
          <w:lang w:val="en-GB"/>
        </w:rPr>
        <w:t xml:space="preserve">this type of early, fast and broadly internationalising firms and refers to innovative niche positioning at a global level as one of the drivers of their global growth. </w:t>
      </w:r>
    </w:p>
    <w:p w:rsidR="00000781" w:rsidRPr="00B373EE" w:rsidRDefault="00000781" w:rsidP="00000781">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IE scholars mostly </w:t>
      </w:r>
      <w:r w:rsidR="00432CF3" w:rsidRPr="00B373EE">
        <w:rPr>
          <w:rFonts w:ascii="Times New Roman" w:hAnsi="Times New Roman"/>
          <w:sz w:val="24"/>
          <w:szCs w:val="24"/>
          <w:lang w:val="en-GB"/>
        </w:rPr>
        <w:t>agree</w:t>
      </w:r>
      <w:r w:rsidRPr="00B373EE">
        <w:rPr>
          <w:rFonts w:ascii="Times New Roman" w:hAnsi="Times New Roman"/>
          <w:sz w:val="24"/>
          <w:szCs w:val="24"/>
          <w:lang w:val="en-GB"/>
        </w:rPr>
        <w:t xml:space="preserve"> that born global firms and international new ventures are often set up to pursue specific market niches (Bloodgood et al., 1996; Crick </w:t>
      </w:r>
      <w:r w:rsidR="00463B7F" w:rsidRPr="00B373EE">
        <w:rPr>
          <w:rFonts w:ascii="Times New Roman" w:hAnsi="Times New Roman"/>
          <w:sz w:val="24"/>
          <w:szCs w:val="24"/>
          <w:lang w:val="en-GB"/>
        </w:rPr>
        <w:t>and</w:t>
      </w:r>
      <w:r w:rsidRPr="00B373EE">
        <w:rPr>
          <w:rFonts w:ascii="Times New Roman" w:hAnsi="Times New Roman"/>
          <w:sz w:val="24"/>
          <w:szCs w:val="24"/>
          <w:lang w:val="en-GB"/>
        </w:rPr>
        <w:t xml:space="preserve"> Jones, 2000; Moen, 2002; Bell et al., 2004; Knight et al., 2004; Knight </w:t>
      </w:r>
      <w:r w:rsidR="00463B7F" w:rsidRPr="00B373EE">
        <w:rPr>
          <w:rFonts w:ascii="Times New Roman" w:hAnsi="Times New Roman"/>
          <w:sz w:val="24"/>
          <w:szCs w:val="24"/>
          <w:lang w:val="en-GB"/>
        </w:rPr>
        <w:t>and</w:t>
      </w:r>
      <w:r w:rsidRPr="00B373EE">
        <w:rPr>
          <w:rFonts w:ascii="Times New Roman" w:hAnsi="Times New Roman"/>
          <w:sz w:val="24"/>
          <w:szCs w:val="24"/>
          <w:lang w:val="en-GB"/>
        </w:rPr>
        <w:t xml:space="preserve"> Cavusgil, 2004</w:t>
      </w:r>
      <w:r w:rsidR="00432CF3" w:rsidRPr="00B373EE">
        <w:rPr>
          <w:rFonts w:ascii="Times New Roman" w:hAnsi="Times New Roman"/>
          <w:sz w:val="24"/>
          <w:szCs w:val="24"/>
          <w:lang w:val="en-GB"/>
        </w:rPr>
        <w:t>; Laanti et al., 2007</w:t>
      </w:r>
      <w:r w:rsidRPr="00B373EE">
        <w:rPr>
          <w:rFonts w:ascii="Times New Roman" w:hAnsi="Times New Roman"/>
          <w:sz w:val="24"/>
          <w:szCs w:val="24"/>
          <w:lang w:val="en-GB"/>
        </w:rPr>
        <w:t>), where competition from</w:t>
      </w:r>
      <w:r w:rsidR="00105134">
        <w:rPr>
          <w:rFonts w:ascii="Times New Roman" w:hAnsi="Times New Roman"/>
          <w:noProof/>
          <w:sz w:val="24"/>
          <w:szCs w:val="24"/>
        </w:rPr>
        <w:pict>
          <v:line id="Connettore 1 2" o:spid="_x0000_s1026" style="position:absolute;left:0;text-align:left;z-index:-251658752;visibility:visible;mso-wrap-distance-top:-1e-4mm;mso-wrap-distance-bottom:-1e-4mm;mso-position-horizontal-relative:text;mso-position-vertical-relative:text" from="-.35pt,15.5pt" to="143.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" o:allowincell="f" strokeweight=".21164mm"/>
        </w:pict>
      </w:r>
      <w:r w:rsidR="00A567AD" w:rsidRPr="00B373EE">
        <w:rPr>
          <w:rFonts w:ascii="Times New Roman" w:hAnsi="Times New Roman"/>
          <w:sz w:val="24"/>
          <w:szCs w:val="24"/>
          <w:lang w:val="en-GB"/>
        </w:rPr>
        <w:t xml:space="preserve"> </w:t>
      </w:r>
      <w:r w:rsidRPr="00B373EE">
        <w:rPr>
          <w:rFonts w:ascii="Times New Roman" w:hAnsi="Times New Roman"/>
          <w:sz w:val="24"/>
          <w:szCs w:val="24"/>
          <w:lang w:val="en-GB"/>
        </w:rPr>
        <w:t>global players is less intense, but profit opportunities are considerable</w:t>
      </w:r>
      <w:r w:rsidR="00BD0ADF" w:rsidRPr="00B373EE">
        <w:rPr>
          <w:rFonts w:ascii="Times New Roman" w:hAnsi="Times New Roman"/>
          <w:sz w:val="24"/>
          <w:szCs w:val="24"/>
          <w:lang w:val="en-GB"/>
        </w:rPr>
        <w:t xml:space="preserve">. Zucchella et al. (2007) in their work on the drivers of early internationalisation, highlighted that early internationalisation was related to a niche positioning. </w:t>
      </w:r>
      <w:r w:rsidRPr="00B373EE">
        <w:rPr>
          <w:rFonts w:ascii="Times New Roman" w:hAnsi="Times New Roman"/>
          <w:sz w:val="24"/>
          <w:szCs w:val="24"/>
          <w:lang w:val="en-GB"/>
        </w:rPr>
        <w:t>However, the literature also encompasses examples of born globals,</w:t>
      </w:r>
      <w:r w:rsidR="00432CF3" w:rsidRPr="00B373EE">
        <w:rPr>
          <w:rFonts w:ascii="Times New Roman" w:hAnsi="Times New Roman"/>
          <w:sz w:val="24"/>
          <w:szCs w:val="24"/>
          <w:lang w:val="en-GB"/>
        </w:rPr>
        <w:t xml:space="preserve"> which did not pursue</w:t>
      </w:r>
      <w:r w:rsidRPr="00B373EE">
        <w:rPr>
          <w:rFonts w:ascii="Times New Roman" w:hAnsi="Times New Roman"/>
          <w:sz w:val="24"/>
          <w:szCs w:val="24"/>
          <w:lang w:val="en-GB"/>
        </w:rPr>
        <w:t xml:space="preserve"> a niche strategy (Jolly</w:t>
      </w:r>
      <w:r w:rsidR="00A52371" w:rsidRPr="00B373EE">
        <w:rPr>
          <w:rFonts w:ascii="Times New Roman" w:hAnsi="Times New Roman"/>
          <w:sz w:val="24"/>
          <w:szCs w:val="24"/>
          <w:lang w:val="en-GB"/>
        </w:rPr>
        <w:t xml:space="preserve"> et al.</w:t>
      </w:r>
      <w:r w:rsidRPr="00B373EE">
        <w:rPr>
          <w:rFonts w:ascii="Times New Roman" w:hAnsi="Times New Roman"/>
          <w:sz w:val="24"/>
          <w:szCs w:val="24"/>
          <w:lang w:val="en-GB"/>
        </w:rPr>
        <w:t xml:space="preserve"> 1992; Oesterle, 1997). In Jolly et al. (1992) cases, standardized products were launched in lead markets and the firms became global within a short period of time. The emphasis was placed on the early and broad launch of second-generation products. It has to be noted however, that Jolly and colleagues - as well as Oesterle -report cases in extremely turbulent high growth industries where global competition was not yet established. </w:t>
      </w:r>
    </w:p>
    <w:p w:rsidR="00000781" w:rsidRPr="00B373EE" w:rsidRDefault="00BD0ADF" w:rsidP="00000781">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A successful global niche strategy is not necessarily based on a technology advantage, but might also be based on customer orientation and customer knowledge, a strong focus on quality, and unique products (Knight and Cavusgil, 2004; Laanti </w:t>
      </w:r>
      <w:r w:rsidR="00235893" w:rsidRPr="00B373EE">
        <w:rPr>
          <w:rFonts w:ascii="Times New Roman" w:hAnsi="Times New Roman"/>
          <w:sz w:val="24"/>
          <w:szCs w:val="24"/>
          <w:lang w:val="en-GB"/>
        </w:rPr>
        <w:t>et al</w:t>
      </w:r>
      <w:r w:rsidR="00463B7F" w:rsidRPr="00B373EE">
        <w:rPr>
          <w:rFonts w:ascii="Times New Roman" w:hAnsi="Times New Roman"/>
          <w:sz w:val="24"/>
          <w:szCs w:val="24"/>
          <w:lang w:val="en-GB"/>
        </w:rPr>
        <w:t>.,</w:t>
      </w:r>
      <w:r w:rsidR="00235893" w:rsidRPr="00B373EE">
        <w:rPr>
          <w:rFonts w:ascii="Times New Roman" w:hAnsi="Times New Roman"/>
          <w:sz w:val="24"/>
          <w:szCs w:val="24"/>
          <w:lang w:val="en-GB"/>
        </w:rPr>
        <w:t xml:space="preserve"> </w:t>
      </w:r>
      <w:r w:rsidRPr="00B373EE">
        <w:rPr>
          <w:rFonts w:ascii="Times New Roman" w:hAnsi="Times New Roman"/>
          <w:sz w:val="24"/>
          <w:szCs w:val="24"/>
          <w:lang w:val="en-GB"/>
        </w:rPr>
        <w:t>2007; Gabrielsson et al</w:t>
      </w:r>
      <w:r w:rsidR="00463B7F" w:rsidRPr="00B373EE">
        <w:rPr>
          <w:rFonts w:ascii="Times New Roman" w:hAnsi="Times New Roman"/>
          <w:sz w:val="24"/>
          <w:szCs w:val="24"/>
          <w:lang w:val="en-GB"/>
        </w:rPr>
        <w:t>.</w:t>
      </w:r>
      <w:r w:rsidRPr="00B373EE">
        <w:rPr>
          <w:rFonts w:ascii="Times New Roman" w:hAnsi="Times New Roman"/>
          <w:sz w:val="24"/>
          <w:szCs w:val="24"/>
          <w:lang w:val="en-GB"/>
        </w:rPr>
        <w:t>, 2012). However, little is known about firms in more traditional and mature industries, because the IE studies mainly focus on high tech industries.</w:t>
      </w:r>
    </w:p>
    <w:p w:rsidR="00000781" w:rsidRPr="00B373EE" w:rsidRDefault="00000781" w:rsidP="00000781">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Finally, Hennart (2014) suggests that the niche positioning should be a key construct at the heart of international entrepreneurship studies. He provocatively defines born global firms as “accidental internationalists”, meaning that their early and fast growth is a natural outcome of their positioning global market niches. Hennart (2014) also makes a step forward in defining which elements characterise this positioning and how they affect early and fast global growth in comparison to “traditional” internationalizers operating in mass markets.</w:t>
      </w:r>
    </w:p>
    <w:p w:rsidR="009436C6" w:rsidRPr="00B373EE" w:rsidRDefault="00432CF3"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Notwithstanding this body of</w:t>
      </w:r>
      <w:r w:rsidR="00BD0ADF" w:rsidRPr="00B373EE">
        <w:rPr>
          <w:rFonts w:ascii="Times New Roman" w:hAnsi="Times New Roman"/>
          <w:sz w:val="24"/>
          <w:szCs w:val="24"/>
          <w:lang w:val="en-GB"/>
        </w:rPr>
        <w:t xml:space="preserve"> IE</w:t>
      </w:r>
      <w:r w:rsidRPr="00B373EE">
        <w:rPr>
          <w:rFonts w:ascii="Times New Roman" w:hAnsi="Times New Roman"/>
          <w:sz w:val="24"/>
          <w:szCs w:val="24"/>
          <w:lang w:val="en-GB"/>
        </w:rPr>
        <w:t xml:space="preserve"> literature on the role of niche strategy in driving early and fast global growth, much remains to understand. First, there is no clear understanding of what </w:t>
      </w:r>
      <w:r w:rsidR="00BD0ADF" w:rsidRPr="00B373EE">
        <w:rPr>
          <w:rFonts w:ascii="Times New Roman" w:hAnsi="Times New Roman"/>
          <w:sz w:val="24"/>
          <w:szCs w:val="24"/>
          <w:lang w:val="en-GB"/>
        </w:rPr>
        <w:t>exactly a niche is and which are</w:t>
      </w:r>
      <w:r w:rsidR="00B155E2">
        <w:rPr>
          <w:rFonts w:ascii="Times New Roman" w:hAnsi="Times New Roman"/>
          <w:sz w:val="24"/>
          <w:szCs w:val="24"/>
          <w:lang w:val="en-GB"/>
        </w:rPr>
        <w:t xml:space="preserve">  </w:t>
      </w:r>
      <w:r w:rsidRPr="00B373EE">
        <w:rPr>
          <w:rFonts w:ascii="Times New Roman" w:hAnsi="Times New Roman"/>
          <w:sz w:val="24"/>
          <w:szCs w:val="24"/>
          <w:lang w:val="en-GB"/>
        </w:rPr>
        <w:t>its dimensions and elements. Second, the role of decision makers and their entrepreneurial creativity in discovering and enacting niches</w:t>
      </w:r>
      <w:r w:rsidR="00614381" w:rsidRPr="00B373EE">
        <w:rPr>
          <w:rFonts w:ascii="Times New Roman" w:hAnsi="Times New Roman"/>
          <w:sz w:val="24"/>
          <w:szCs w:val="24"/>
          <w:lang w:val="en-GB"/>
        </w:rPr>
        <w:t xml:space="preserve"> is unclear</w:t>
      </w:r>
      <w:r w:rsidRPr="00B373EE">
        <w:rPr>
          <w:rFonts w:ascii="Times New Roman" w:hAnsi="Times New Roman"/>
          <w:sz w:val="24"/>
          <w:szCs w:val="24"/>
          <w:lang w:val="en-GB"/>
        </w:rPr>
        <w:t>.</w:t>
      </w:r>
      <w:r w:rsidR="00B155E2">
        <w:rPr>
          <w:rFonts w:ascii="Times New Roman" w:hAnsi="Times New Roman"/>
          <w:sz w:val="24"/>
          <w:szCs w:val="24"/>
          <w:lang w:val="en-GB"/>
        </w:rPr>
        <w:t xml:space="preserve">  </w:t>
      </w:r>
      <w:r w:rsidR="000569BC" w:rsidRPr="00B373EE">
        <w:rPr>
          <w:rFonts w:ascii="Times New Roman" w:hAnsi="Times New Roman"/>
          <w:sz w:val="24"/>
          <w:szCs w:val="24"/>
          <w:lang w:val="en-GB"/>
        </w:rPr>
        <w:t>Some scholars (Madsen and Servais,</w:t>
      </w:r>
      <w:r w:rsidR="00463B7F" w:rsidRPr="00B373EE">
        <w:rPr>
          <w:rFonts w:ascii="Times New Roman" w:hAnsi="Times New Roman"/>
          <w:sz w:val="24"/>
          <w:szCs w:val="24"/>
          <w:lang w:val="en-GB"/>
        </w:rPr>
        <w:t xml:space="preserve"> </w:t>
      </w:r>
      <w:r w:rsidR="000569BC" w:rsidRPr="00B373EE">
        <w:rPr>
          <w:rFonts w:ascii="Times New Roman" w:hAnsi="Times New Roman"/>
          <w:sz w:val="24"/>
          <w:szCs w:val="24"/>
          <w:lang w:val="en-GB"/>
        </w:rPr>
        <w:t>1997</w:t>
      </w:r>
      <w:r w:rsidR="00463B7F" w:rsidRPr="00B373EE">
        <w:rPr>
          <w:rFonts w:ascii="Times New Roman" w:hAnsi="Times New Roman"/>
          <w:sz w:val="24"/>
          <w:szCs w:val="24"/>
          <w:lang w:val="en-GB"/>
        </w:rPr>
        <w:t>;</w:t>
      </w:r>
      <w:r w:rsidR="000569BC" w:rsidRPr="00B373EE">
        <w:rPr>
          <w:rFonts w:ascii="Times New Roman" w:hAnsi="Times New Roman"/>
          <w:sz w:val="24"/>
          <w:szCs w:val="24"/>
          <w:lang w:val="en-GB"/>
        </w:rPr>
        <w:t xml:space="preserve"> Knight and Cavusgil,1996; Servais and Rasmussen, 2000; Moen, 2002) attribute the rise of the born-global phenomenon – among other factors – also to new market conditions such as the emergence of niche markets.</w:t>
      </w:r>
      <w:r w:rsidR="00CB64B4" w:rsidRPr="00B373EE">
        <w:rPr>
          <w:rFonts w:ascii="Times New Roman" w:hAnsi="Times New Roman"/>
          <w:sz w:val="24"/>
          <w:szCs w:val="24"/>
          <w:lang w:val="en-GB"/>
        </w:rPr>
        <w:t xml:space="preserve"> </w:t>
      </w:r>
    </w:p>
    <w:p w:rsidR="00CB64B4" w:rsidRPr="00B373EE" w:rsidRDefault="00432CF3" w:rsidP="00955407">
      <w:pPr>
        <w:widowControl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This</w:t>
      </w:r>
      <w:r w:rsidR="009436C6" w:rsidRPr="00B373EE">
        <w:rPr>
          <w:rFonts w:ascii="Times New Roman" w:hAnsi="Times New Roman"/>
          <w:sz w:val="24"/>
          <w:szCs w:val="24"/>
          <w:lang w:val="en-GB"/>
        </w:rPr>
        <w:t xml:space="preserve"> point of view suggests the emergence of niches due to environmental (</w:t>
      </w:r>
      <w:r w:rsidR="00CB64B4" w:rsidRPr="00B373EE">
        <w:rPr>
          <w:rFonts w:ascii="Times New Roman" w:hAnsi="Times New Roman"/>
          <w:sz w:val="24"/>
          <w:szCs w:val="24"/>
          <w:lang w:val="en-GB"/>
        </w:rPr>
        <w:t>market and industry</w:t>
      </w:r>
      <w:r w:rsidR="009436C6" w:rsidRPr="00B373EE">
        <w:rPr>
          <w:rFonts w:ascii="Times New Roman" w:hAnsi="Times New Roman"/>
          <w:sz w:val="24"/>
          <w:szCs w:val="24"/>
          <w:lang w:val="en-GB"/>
        </w:rPr>
        <w:t>) changes</w:t>
      </w:r>
      <w:r w:rsidR="00CB64B4" w:rsidRPr="00B373EE">
        <w:rPr>
          <w:rFonts w:ascii="Times New Roman" w:hAnsi="Times New Roman"/>
          <w:sz w:val="24"/>
          <w:szCs w:val="24"/>
          <w:lang w:val="en-GB"/>
        </w:rPr>
        <w:t>; on the other hand,</w:t>
      </w:r>
      <w:r w:rsidR="009436C6" w:rsidRPr="00B373EE">
        <w:rPr>
          <w:rFonts w:ascii="Times New Roman" w:hAnsi="Times New Roman"/>
          <w:sz w:val="24"/>
          <w:szCs w:val="24"/>
          <w:lang w:val="en-GB"/>
        </w:rPr>
        <w:t xml:space="preserve"> Rennie (1993) </w:t>
      </w:r>
      <w:r w:rsidR="00CB64B4" w:rsidRPr="00B373EE">
        <w:rPr>
          <w:rFonts w:ascii="Times New Roman" w:hAnsi="Times New Roman"/>
          <w:sz w:val="24"/>
          <w:szCs w:val="24"/>
          <w:lang w:val="en-GB"/>
        </w:rPr>
        <w:t>supports</w:t>
      </w:r>
      <w:r w:rsidR="009436C6" w:rsidRPr="00B373EE">
        <w:rPr>
          <w:rFonts w:ascii="Times New Roman" w:hAnsi="Times New Roman"/>
          <w:sz w:val="24"/>
          <w:szCs w:val="24"/>
          <w:lang w:val="en-GB"/>
        </w:rPr>
        <w:t xml:space="preserve"> explicitly </w:t>
      </w:r>
      <w:r w:rsidRPr="00B373EE">
        <w:rPr>
          <w:rFonts w:ascii="Times New Roman" w:hAnsi="Times New Roman"/>
          <w:sz w:val="24"/>
          <w:szCs w:val="24"/>
          <w:lang w:val="en-GB"/>
        </w:rPr>
        <w:t>an</w:t>
      </w:r>
      <w:r w:rsidR="009436C6" w:rsidRPr="00B373EE">
        <w:rPr>
          <w:rFonts w:ascii="Times New Roman" w:hAnsi="Times New Roman"/>
          <w:sz w:val="24"/>
          <w:szCs w:val="24"/>
          <w:lang w:val="en-GB"/>
        </w:rPr>
        <w:t xml:space="preserve"> </w:t>
      </w:r>
      <w:r w:rsidR="009436C6" w:rsidRPr="00B373EE">
        <w:rPr>
          <w:rFonts w:ascii="Times New Roman" w:hAnsi="Times New Roman"/>
          <w:iCs/>
          <w:sz w:val="24"/>
          <w:szCs w:val="24"/>
          <w:lang w:val="en-GB"/>
        </w:rPr>
        <w:t>enacted global</w:t>
      </w:r>
      <w:r w:rsidR="009436C6" w:rsidRPr="00B373EE">
        <w:rPr>
          <w:rFonts w:ascii="Times New Roman" w:hAnsi="Times New Roman"/>
          <w:sz w:val="24"/>
          <w:szCs w:val="24"/>
          <w:lang w:val="en-GB"/>
        </w:rPr>
        <w:t xml:space="preserve"> niche and </w:t>
      </w:r>
      <w:r w:rsidRPr="00B373EE">
        <w:rPr>
          <w:rFonts w:ascii="Times New Roman" w:hAnsi="Times New Roman"/>
          <w:sz w:val="24"/>
          <w:szCs w:val="24"/>
          <w:lang w:val="en-GB"/>
        </w:rPr>
        <w:t xml:space="preserve">a </w:t>
      </w:r>
      <w:r w:rsidR="009436C6" w:rsidRPr="00B373EE">
        <w:rPr>
          <w:rFonts w:ascii="Times New Roman" w:hAnsi="Times New Roman"/>
          <w:iCs/>
          <w:sz w:val="24"/>
          <w:szCs w:val="24"/>
          <w:lang w:val="en-GB"/>
        </w:rPr>
        <w:t>proactive innovative positioning</w:t>
      </w:r>
      <w:r w:rsidR="009436C6" w:rsidRPr="00B373EE">
        <w:rPr>
          <w:rFonts w:ascii="Times New Roman" w:hAnsi="Times New Roman"/>
          <w:sz w:val="24"/>
          <w:szCs w:val="24"/>
          <w:lang w:val="en-GB"/>
        </w:rPr>
        <w:t>.</w:t>
      </w:r>
      <w:r w:rsidR="007C333A" w:rsidRPr="00B373EE">
        <w:rPr>
          <w:rFonts w:ascii="Times New Roman" w:hAnsi="Times New Roman"/>
          <w:sz w:val="24"/>
          <w:szCs w:val="24"/>
          <w:lang w:val="en-GB"/>
        </w:rPr>
        <w:t xml:space="preserve"> </w:t>
      </w:r>
      <w:r w:rsidR="00CB64B4" w:rsidRPr="00B373EE">
        <w:rPr>
          <w:rFonts w:ascii="Times New Roman" w:hAnsi="Times New Roman"/>
          <w:sz w:val="24"/>
          <w:szCs w:val="24"/>
          <w:lang w:val="en-GB"/>
        </w:rPr>
        <w:t>This perspective is closer to Abell’s idea that a niche strategy is the outcome of entrepreneurial creativity. How the niche exploration occurs still represents a major research gap</w:t>
      </w:r>
      <w:r w:rsidR="00000781" w:rsidRPr="00B373EE">
        <w:rPr>
          <w:rFonts w:ascii="Times New Roman" w:hAnsi="Times New Roman"/>
          <w:sz w:val="24"/>
          <w:szCs w:val="24"/>
          <w:lang w:val="en-GB"/>
        </w:rPr>
        <w:t>:</w:t>
      </w:r>
      <w:r w:rsidR="00B155E2">
        <w:rPr>
          <w:rFonts w:ascii="Times New Roman" w:hAnsi="Times New Roman"/>
          <w:sz w:val="24"/>
          <w:szCs w:val="24"/>
          <w:lang w:val="en-GB"/>
        </w:rPr>
        <w:t xml:space="preserve">  </w:t>
      </w:r>
      <w:r w:rsidR="00CB64B4" w:rsidRPr="00B373EE">
        <w:rPr>
          <w:rFonts w:ascii="Times New Roman" w:hAnsi="Times New Roman"/>
          <w:sz w:val="24"/>
          <w:szCs w:val="24"/>
          <w:lang w:val="en-GB"/>
        </w:rPr>
        <w:t>unde</w:t>
      </w:r>
      <w:r w:rsidR="00000781" w:rsidRPr="00B373EE">
        <w:rPr>
          <w:rFonts w:ascii="Times New Roman" w:hAnsi="Times New Roman"/>
          <w:sz w:val="24"/>
          <w:szCs w:val="24"/>
          <w:lang w:val="en-GB"/>
        </w:rPr>
        <w:t>rs</w:t>
      </w:r>
      <w:r w:rsidR="00CB64B4" w:rsidRPr="00B373EE">
        <w:rPr>
          <w:rFonts w:ascii="Times New Roman" w:hAnsi="Times New Roman"/>
          <w:sz w:val="24"/>
          <w:szCs w:val="24"/>
          <w:lang w:val="en-GB"/>
        </w:rPr>
        <w:t>ta</w:t>
      </w:r>
      <w:r w:rsidR="00000781" w:rsidRPr="00B373EE">
        <w:rPr>
          <w:rFonts w:ascii="Times New Roman" w:hAnsi="Times New Roman"/>
          <w:sz w:val="24"/>
          <w:szCs w:val="24"/>
          <w:lang w:val="en-GB"/>
        </w:rPr>
        <w:t>n</w:t>
      </w:r>
      <w:r w:rsidR="00CB64B4" w:rsidRPr="00B373EE">
        <w:rPr>
          <w:rFonts w:ascii="Times New Roman" w:hAnsi="Times New Roman"/>
          <w:sz w:val="24"/>
          <w:szCs w:val="24"/>
          <w:lang w:val="en-GB"/>
        </w:rPr>
        <w:t xml:space="preserve">ding the process of niche discovery versus niche creation and enactment </w:t>
      </w:r>
      <w:r w:rsidR="00000781" w:rsidRPr="00B373EE">
        <w:rPr>
          <w:rFonts w:ascii="Times New Roman" w:hAnsi="Times New Roman"/>
          <w:sz w:val="24"/>
          <w:szCs w:val="24"/>
          <w:lang w:val="en-GB"/>
        </w:rPr>
        <w:t xml:space="preserve">(Alvarez and Barney, 2007) </w:t>
      </w:r>
      <w:r w:rsidR="00CB64B4" w:rsidRPr="00B373EE">
        <w:rPr>
          <w:rFonts w:ascii="Times New Roman" w:hAnsi="Times New Roman"/>
          <w:sz w:val="24"/>
          <w:szCs w:val="24"/>
          <w:lang w:val="en-GB"/>
        </w:rPr>
        <w:t xml:space="preserve">could provide a relevant </w:t>
      </w:r>
      <w:r w:rsidR="00000781" w:rsidRPr="00B373EE">
        <w:rPr>
          <w:rFonts w:ascii="Times New Roman" w:hAnsi="Times New Roman"/>
          <w:sz w:val="24"/>
          <w:szCs w:val="24"/>
          <w:lang w:val="en-GB"/>
        </w:rPr>
        <w:t>contribution</w:t>
      </w:r>
      <w:r w:rsidR="00CB64B4" w:rsidRPr="00B373EE">
        <w:rPr>
          <w:rFonts w:ascii="Times New Roman" w:hAnsi="Times New Roman"/>
          <w:sz w:val="24"/>
          <w:szCs w:val="24"/>
          <w:lang w:val="en-GB"/>
        </w:rPr>
        <w:t xml:space="preserve"> to different literature streams</w:t>
      </w:r>
      <w:r w:rsidR="007C333A" w:rsidRPr="00B373EE">
        <w:rPr>
          <w:rFonts w:ascii="Times New Roman" w:hAnsi="Times New Roman"/>
          <w:sz w:val="24"/>
          <w:szCs w:val="24"/>
          <w:lang w:val="en-GB"/>
        </w:rPr>
        <w:t>,</w:t>
      </w:r>
      <w:r w:rsidR="00CB64B4" w:rsidRPr="00B373EE">
        <w:rPr>
          <w:rFonts w:ascii="Times New Roman" w:hAnsi="Times New Roman"/>
          <w:sz w:val="24"/>
          <w:szCs w:val="24"/>
          <w:lang w:val="en-GB"/>
        </w:rPr>
        <w:t xml:space="preserve"> from strategic management and entrepreneurship to in</w:t>
      </w:r>
      <w:r w:rsidR="00000781" w:rsidRPr="00B373EE">
        <w:rPr>
          <w:rFonts w:ascii="Times New Roman" w:hAnsi="Times New Roman"/>
          <w:sz w:val="24"/>
          <w:szCs w:val="24"/>
          <w:lang w:val="en-GB"/>
        </w:rPr>
        <w:t>ternational business.</w:t>
      </w:r>
    </w:p>
    <w:p w:rsidR="00A567AD" w:rsidRPr="00B373EE" w:rsidRDefault="00C255FF" w:rsidP="00A567AD">
      <w:pPr>
        <w:widowControl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Furthermore</w:t>
      </w:r>
      <w:r w:rsidR="00AB2D8A" w:rsidRPr="00B373EE">
        <w:rPr>
          <w:rFonts w:ascii="Times New Roman" w:hAnsi="Times New Roman"/>
          <w:sz w:val="24"/>
          <w:szCs w:val="24"/>
          <w:lang w:val="en-GB"/>
        </w:rPr>
        <w:t xml:space="preserve"> (and third gap)</w:t>
      </w:r>
      <w:r w:rsidRPr="00B373EE">
        <w:rPr>
          <w:rFonts w:ascii="Times New Roman" w:hAnsi="Times New Roman"/>
          <w:sz w:val="24"/>
          <w:szCs w:val="24"/>
          <w:lang w:val="en-GB"/>
        </w:rPr>
        <w:t>, the above mentioned studies</w:t>
      </w:r>
      <w:r w:rsidR="00432CF3" w:rsidRPr="00B373EE">
        <w:rPr>
          <w:rFonts w:ascii="Times New Roman" w:hAnsi="Times New Roman"/>
          <w:sz w:val="24"/>
          <w:szCs w:val="24"/>
          <w:lang w:val="en-GB"/>
        </w:rPr>
        <w:t xml:space="preserve"> in IE</w:t>
      </w:r>
      <w:r w:rsidRPr="00B373EE">
        <w:rPr>
          <w:rFonts w:ascii="Times New Roman" w:hAnsi="Times New Roman"/>
          <w:sz w:val="24"/>
          <w:szCs w:val="24"/>
          <w:lang w:val="en-GB"/>
        </w:rPr>
        <w:t xml:space="preserve"> </w:t>
      </w:r>
      <w:r w:rsidR="00000781" w:rsidRPr="00B373EE">
        <w:rPr>
          <w:rFonts w:ascii="Times New Roman" w:hAnsi="Times New Roman"/>
          <w:sz w:val="24"/>
          <w:szCs w:val="24"/>
          <w:lang w:val="en-GB"/>
        </w:rPr>
        <w:t>are mostly</w:t>
      </w:r>
      <w:r w:rsidRPr="00B373EE">
        <w:rPr>
          <w:rFonts w:ascii="Times New Roman" w:hAnsi="Times New Roman"/>
          <w:sz w:val="24"/>
          <w:szCs w:val="24"/>
          <w:lang w:val="en-GB"/>
        </w:rPr>
        <w:t xml:space="preserve"> focused on the early stage</w:t>
      </w:r>
      <w:r w:rsidR="00432CF3" w:rsidRPr="00B373EE">
        <w:rPr>
          <w:rFonts w:ascii="Times New Roman" w:hAnsi="Times New Roman"/>
          <w:sz w:val="24"/>
          <w:szCs w:val="24"/>
          <w:lang w:val="en-GB"/>
        </w:rPr>
        <w:t xml:space="preserve"> of life of the</w:t>
      </w:r>
      <w:r w:rsidR="00000781" w:rsidRPr="00B373EE">
        <w:rPr>
          <w:rFonts w:ascii="Times New Roman" w:hAnsi="Times New Roman"/>
          <w:sz w:val="24"/>
          <w:szCs w:val="24"/>
          <w:lang w:val="en-GB"/>
        </w:rPr>
        <w:t xml:space="preserve"> firm</w:t>
      </w:r>
      <w:r w:rsidR="007C333A" w:rsidRPr="00B373EE">
        <w:rPr>
          <w:rFonts w:ascii="Times New Roman" w:hAnsi="Times New Roman"/>
          <w:sz w:val="24"/>
          <w:szCs w:val="24"/>
          <w:lang w:val="en-GB"/>
        </w:rPr>
        <w:t>, but</w:t>
      </w:r>
      <w:r w:rsidRPr="00B373EE">
        <w:rPr>
          <w:rFonts w:ascii="Times New Roman" w:hAnsi="Times New Roman"/>
          <w:sz w:val="24"/>
          <w:szCs w:val="24"/>
          <w:lang w:val="en-GB"/>
        </w:rPr>
        <w:t xml:space="preserve"> little is known about </w:t>
      </w:r>
      <w:r w:rsidR="00BD0ADF" w:rsidRPr="00B373EE">
        <w:rPr>
          <w:rFonts w:ascii="Times New Roman" w:hAnsi="Times New Roman"/>
          <w:sz w:val="24"/>
          <w:szCs w:val="24"/>
          <w:lang w:val="en-GB"/>
        </w:rPr>
        <w:t>the dynamics</w:t>
      </w:r>
      <w:r w:rsidR="00B155E2">
        <w:rPr>
          <w:rFonts w:ascii="Times New Roman" w:hAnsi="Times New Roman"/>
          <w:sz w:val="24"/>
          <w:szCs w:val="24"/>
          <w:lang w:val="en-GB"/>
        </w:rPr>
        <w:t xml:space="preserve">  </w:t>
      </w:r>
      <w:r w:rsidR="00BD0ADF" w:rsidRPr="00B373EE">
        <w:rPr>
          <w:rFonts w:ascii="Times New Roman" w:hAnsi="Times New Roman"/>
          <w:sz w:val="24"/>
          <w:szCs w:val="24"/>
          <w:lang w:val="en-GB"/>
        </w:rPr>
        <w:t>of</w:t>
      </w:r>
      <w:r w:rsidRPr="00B373EE">
        <w:rPr>
          <w:rFonts w:ascii="Times New Roman" w:hAnsi="Times New Roman"/>
          <w:sz w:val="24"/>
          <w:szCs w:val="24"/>
          <w:lang w:val="en-GB"/>
        </w:rPr>
        <w:t xml:space="preserve"> companies and</w:t>
      </w:r>
      <w:r w:rsidR="00B155E2">
        <w:rPr>
          <w:rFonts w:ascii="Times New Roman" w:hAnsi="Times New Roman"/>
          <w:sz w:val="24"/>
          <w:szCs w:val="24"/>
          <w:lang w:val="en-GB"/>
        </w:rPr>
        <w:t xml:space="preserve">  </w:t>
      </w:r>
      <w:r w:rsidRPr="00B373EE">
        <w:rPr>
          <w:rFonts w:ascii="Times New Roman" w:hAnsi="Times New Roman"/>
          <w:sz w:val="24"/>
          <w:szCs w:val="24"/>
          <w:lang w:val="en-GB"/>
        </w:rPr>
        <w:t>the</w:t>
      </w:r>
      <w:r w:rsidR="00000781" w:rsidRPr="00B373EE">
        <w:rPr>
          <w:rFonts w:ascii="Times New Roman" w:hAnsi="Times New Roman"/>
          <w:sz w:val="24"/>
          <w:szCs w:val="24"/>
          <w:lang w:val="en-GB"/>
        </w:rPr>
        <w:t>ir</w:t>
      </w:r>
      <w:r w:rsidRPr="00B373EE">
        <w:rPr>
          <w:rFonts w:ascii="Times New Roman" w:hAnsi="Times New Roman"/>
          <w:sz w:val="24"/>
          <w:szCs w:val="24"/>
          <w:lang w:val="en-GB"/>
        </w:rPr>
        <w:t xml:space="preserve"> </w:t>
      </w:r>
      <w:r w:rsidR="00000781" w:rsidRPr="00B373EE">
        <w:rPr>
          <w:rFonts w:ascii="Times New Roman" w:hAnsi="Times New Roman"/>
          <w:sz w:val="24"/>
          <w:szCs w:val="24"/>
          <w:lang w:val="en-GB"/>
        </w:rPr>
        <w:t>strategic patterns</w:t>
      </w:r>
      <w:r w:rsidRPr="00B373EE">
        <w:rPr>
          <w:rFonts w:ascii="Times New Roman" w:hAnsi="Times New Roman"/>
          <w:sz w:val="24"/>
          <w:szCs w:val="24"/>
          <w:lang w:val="en-GB"/>
        </w:rPr>
        <w:t xml:space="preserve"> in the following phases.</w:t>
      </w:r>
      <w:bookmarkStart w:id="3" w:name="page5"/>
      <w:bookmarkEnd w:id="3"/>
      <w:r w:rsidR="00B155E2">
        <w:rPr>
          <w:rFonts w:ascii="Times New Roman" w:hAnsi="Times New Roman"/>
          <w:sz w:val="24"/>
          <w:szCs w:val="24"/>
          <w:lang w:val="en-GB"/>
        </w:rPr>
        <w:t xml:space="preserve">  </w:t>
      </w:r>
    </w:p>
    <w:p w:rsidR="00AB2D8A" w:rsidRPr="00B373EE" w:rsidRDefault="00A567AD" w:rsidP="00A567AD">
      <w:pPr>
        <w:widowControl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In conclusion</w:t>
      </w:r>
      <w:r w:rsidR="00AB2D8A" w:rsidRPr="00B373EE">
        <w:rPr>
          <w:rFonts w:ascii="Times New Roman" w:hAnsi="Times New Roman"/>
          <w:sz w:val="24"/>
          <w:szCs w:val="24"/>
          <w:lang w:val="en-GB"/>
        </w:rPr>
        <w:t>, t</w:t>
      </w:r>
      <w:r w:rsidR="009436C6" w:rsidRPr="00B373EE">
        <w:rPr>
          <w:rFonts w:ascii="Times New Roman" w:hAnsi="Times New Roman"/>
          <w:sz w:val="24"/>
          <w:szCs w:val="24"/>
          <w:lang w:val="en-GB"/>
        </w:rPr>
        <w:t xml:space="preserve">he conceptualization of the niche, the processes of niche enactment and exploitation </w:t>
      </w:r>
      <w:r w:rsidR="00AB2D8A" w:rsidRPr="00B373EE">
        <w:rPr>
          <w:rFonts w:ascii="Times New Roman" w:hAnsi="Times New Roman"/>
          <w:sz w:val="24"/>
          <w:szCs w:val="24"/>
          <w:lang w:val="en-GB"/>
        </w:rPr>
        <w:t xml:space="preserve">and their evolution over time </w:t>
      </w:r>
      <w:r w:rsidR="009436C6" w:rsidRPr="00B373EE">
        <w:rPr>
          <w:rFonts w:ascii="Times New Roman" w:hAnsi="Times New Roman"/>
          <w:sz w:val="24"/>
          <w:szCs w:val="24"/>
          <w:lang w:val="en-GB"/>
        </w:rPr>
        <w:t>still remain largely undefined.</w:t>
      </w:r>
      <w:r w:rsidR="00AB2D8A" w:rsidRPr="00B373EE">
        <w:rPr>
          <w:rFonts w:ascii="Times New Roman" w:hAnsi="Times New Roman"/>
          <w:sz w:val="24"/>
          <w:szCs w:val="24"/>
          <w:lang w:val="en-GB"/>
        </w:rPr>
        <w:t xml:space="preserve"> </w:t>
      </w:r>
    </w:p>
    <w:p w:rsidR="00955407" w:rsidRPr="00B373EE" w:rsidRDefault="00AB2D8A">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 three identified gaps in research are particularly relevant because the reported literature suggests that the niche strategy increasingly characterizes a new generation of exporters, which grow abroad early an</w:t>
      </w:r>
      <w:r w:rsidR="001607B9" w:rsidRPr="00B373EE">
        <w:rPr>
          <w:rFonts w:ascii="Times New Roman" w:hAnsi="Times New Roman"/>
          <w:sz w:val="24"/>
          <w:szCs w:val="24"/>
          <w:lang w:val="en-GB"/>
        </w:rPr>
        <w:t>d fast</w:t>
      </w:r>
      <w:r w:rsidRPr="00B373EE">
        <w:rPr>
          <w:rFonts w:ascii="Times New Roman" w:hAnsi="Times New Roman"/>
          <w:sz w:val="24"/>
          <w:szCs w:val="24"/>
          <w:lang w:val="en-GB"/>
        </w:rPr>
        <w:t>.</w:t>
      </w:r>
      <w:r w:rsidR="009436C6" w:rsidRPr="00B373EE">
        <w:rPr>
          <w:rFonts w:ascii="Times New Roman" w:hAnsi="Times New Roman"/>
          <w:sz w:val="24"/>
          <w:szCs w:val="24"/>
          <w:lang w:val="en-GB"/>
        </w:rPr>
        <w:t xml:space="preserve"> </w:t>
      </w:r>
      <w:bookmarkStart w:id="4" w:name="page6"/>
      <w:bookmarkEnd w:id="4"/>
    </w:p>
    <w:p w:rsidR="00955407" w:rsidRPr="00B373EE" w:rsidRDefault="00955407"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p>
    <w:p w:rsidR="00955407" w:rsidRPr="00B373EE" w:rsidRDefault="00955407"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p>
    <w:p w:rsidR="009436C6" w:rsidRPr="00B373EE" w:rsidRDefault="009436C6" w:rsidP="00955407">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b/>
          <w:bCs/>
          <w:sz w:val="24"/>
          <w:szCs w:val="24"/>
          <w:lang w:val="en-GB"/>
        </w:rPr>
        <w:t>Methodology</w:t>
      </w:r>
    </w:p>
    <w:p w:rsidR="009436C6" w:rsidRPr="00B373EE" w:rsidRDefault="009436C6" w:rsidP="000F7D0D">
      <w:pPr>
        <w:widowControl w:val="0"/>
        <w:autoSpaceDE w:val="0"/>
        <w:autoSpaceDN w:val="0"/>
        <w:adjustRightInd w:val="0"/>
        <w:spacing w:after="0" w:line="240" w:lineRule="auto"/>
        <w:rPr>
          <w:rFonts w:ascii="Times New Roman" w:hAnsi="Times New Roman"/>
          <w:sz w:val="24"/>
          <w:szCs w:val="24"/>
          <w:lang w:val="en-GB"/>
        </w:rPr>
      </w:pPr>
    </w:p>
    <w:p w:rsidR="009436C6" w:rsidRPr="00B373EE" w:rsidRDefault="007C333A" w:rsidP="000F7D0D">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This work relies</w:t>
      </w:r>
      <w:r w:rsidR="00C97FEC" w:rsidRPr="00B373EE">
        <w:rPr>
          <w:rFonts w:ascii="Times New Roman" w:hAnsi="Times New Roman"/>
          <w:color w:val="000000" w:themeColor="text1"/>
          <w:sz w:val="24"/>
          <w:szCs w:val="24"/>
          <w:lang w:val="en-GB"/>
        </w:rPr>
        <w:t xml:space="preserve"> on the observation of illustrative case studies</w:t>
      </w:r>
      <w:r w:rsidR="00E4157E" w:rsidRPr="00B373EE">
        <w:rPr>
          <w:rFonts w:ascii="Times New Roman" w:hAnsi="Times New Roman"/>
          <w:color w:val="000000" w:themeColor="text1"/>
          <w:sz w:val="24"/>
          <w:szCs w:val="24"/>
          <w:lang w:val="en-GB"/>
        </w:rPr>
        <w:t xml:space="preserve"> </w:t>
      </w:r>
      <w:r w:rsidR="003162FE" w:rsidRPr="00B373EE">
        <w:rPr>
          <w:rFonts w:ascii="Times New Roman" w:hAnsi="Times New Roman"/>
          <w:color w:val="000000" w:themeColor="text1"/>
          <w:sz w:val="24"/>
          <w:szCs w:val="24"/>
          <w:lang w:val="en-GB"/>
        </w:rPr>
        <w:t>(Patten, 2002</w:t>
      </w:r>
      <w:r w:rsidR="002E4B8B" w:rsidRPr="00B373EE">
        <w:rPr>
          <w:rFonts w:ascii="Times New Roman" w:hAnsi="Times New Roman"/>
          <w:color w:val="000000" w:themeColor="text1"/>
          <w:sz w:val="24"/>
          <w:szCs w:val="24"/>
          <w:lang w:val="en-GB"/>
        </w:rPr>
        <w:t xml:space="preserve">; </w:t>
      </w:r>
      <w:r w:rsidR="00105134" w:rsidRPr="00B373EE">
        <w:rPr>
          <w:rFonts w:ascii="Times New Roman" w:hAnsi="Times New Roman"/>
          <w:color w:val="000000" w:themeColor="text1"/>
          <w:sz w:val="24"/>
          <w:szCs w:val="24"/>
          <w:lang w:val="en-GB"/>
        </w:rPr>
        <w:fldChar w:fldCharType="begin"/>
      </w:r>
      <w:r w:rsidR="002E4B8B" w:rsidRPr="00B373EE">
        <w:rPr>
          <w:rFonts w:ascii="Times New Roman" w:hAnsi="Times New Roman"/>
          <w:color w:val="000000" w:themeColor="text1"/>
          <w:sz w:val="24"/>
          <w:szCs w:val="24"/>
          <w:lang w:val="en-GB"/>
        </w:rPr>
        <w:instrText xml:space="preserve"> ADDIN EN.CITE &lt;EndNote&gt;&lt;Cite&gt;&lt;Author&gt;Yin&lt;/Author&gt;&lt;Year&gt;1994&lt;/Year&gt;&lt;IDText&gt;Case study research: Design and methods . Beverly Hills&lt;/IDText&gt;&lt;DisplayText&gt;(Halinen&lt;style face="italic"&gt; et al.&lt;/style&gt;, 2005; Yin, 1994)&lt;/DisplayText&gt;&lt;record&gt;&lt;titles&gt;&lt;title&gt;Case study research: Design and methods . Beverly Hills&lt;/title&gt;&lt;/titles&gt;&lt;contributors&gt;&lt;authors&gt;&lt;author&gt;Yin, Robert&lt;/author&gt;&lt;/authors&gt;&lt;/contributors&gt;&lt;added-date format="utc"&gt;1432489671&lt;/added-date&gt;&lt;ref-type name="Generic"&gt;13&lt;/ref-type&gt;&lt;dates&gt;&lt;year&gt;1994&lt;/year&gt;&lt;/dates&gt;&lt;rec-number&gt;1822&lt;/rec-number&gt;&lt;publisher&gt;CA: Sage publishing&lt;/publisher&gt;&lt;last-updated-date format="utc"&gt;1432489671&lt;/last-updated-date&gt;&lt;/record&gt;&lt;/Cite&gt;&lt;Cite&gt;&lt;Author&gt;Halinen&lt;/Author&gt;&lt;Year&gt;2005&lt;/Year&gt;&lt;IDText&gt;Using case methods in the study of contemporary business networks&lt;/IDText&gt;&lt;record&gt;&lt;dates&gt;&lt;pub-dates&gt;&lt;date&gt;Sep&lt;/date&gt;&lt;/pub-dates&gt;&lt;year&gt;2005&lt;/year&gt;&lt;/dates&gt;&lt;urls&gt;&lt;related-urls&gt;&lt;url&gt;&amp;lt;Go to ISI&amp;gt;://WOS:000231643600014&lt;/url&gt;&lt;/related-urls&gt;&lt;/urls&gt;&lt;isbn&gt;0148-2963&lt;/isbn&gt;&lt;titles&gt;&lt;title&gt;Using case methods in the study of contemporary business networks&lt;/title&gt;&lt;secondary-title&gt;Journal of Business Research&lt;/secondary-title&gt;&lt;/titles&gt;&lt;pages&gt;1285-1297&lt;/pages&gt;&lt;number&gt;9&lt;/number&gt;&lt;contributors&gt;&lt;authors&gt;&lt;author&gt;Halinen, A.&lt;/author&gt;&lt;author&gt;Tomroos, J. A.&lt;/author&gt;&lt;/authors&gt;&lt;/contributors&gt;&lt;added-date format="utc"&gt;1442566126&lt;/added-date&gt;&lt;ref-type name="Journal Article"&gt;17&lt;/ref-type&gt;&lt;rec-number&gt;1907&lt;/rec-number&gt;&lt;last-updated-date format="utc"&gt;1442566126&lt;/last-updated-date&gt;&lt;accession-num&gt;WOS:000231643600014&lt;/accession-num&gt;&lt;electronic-resource-num&gt;10.1016/j.jbusres.2004.02.001&lt;/electronic-resource-num&gt;&lt;volume&gt;58&lt;/volume&gt;&lt;/record&gt;&lt;/Cite&gt;&lt;/EndNote&gt;</w:instrText>
      </w:r>
      <w:r w:rsidR="00105134" w:rsidRPr="00B373EE">
        <w:rPr>
          <w:rFonts w:ascii="Times New Roman" w:hAnsi="Times New Roman"/>
          <w:color w:val="000000" w:themeColor="text1"/>
          <w:sz w:val="24"/>
          <w:szCs w:val="24"/>
          <w:lang w:val="en-GB"/>
        </w:rPr>
        <w:fldChar w:fldCharType="separate"/>
      </w:r>
      <w:r w:rsidR="002E4B8B" w:rsidRPr="00B373EE">
        <w:rPr>
          <w:rFonts w:ascii="Times New Roman" w:hAnsi="Times New Roman"/>
          <w:noProof/>
          <w:color w:val="000000" w:themeColor="text1"/>
          <w:sz w:val="24"/>
          <w:szCs w:val="24"/>
          <w:lang w:val="en-GB"/>
        </w:rPr>
        <w:t xml:space="preserve">Halinen </w:t>
      </w:r>
      <w:r w:rsidR="00A52371" w:rsidRPr="00B373EE">
        <w:rPr>
          <w:rFonts w:ascii="Times New Roman" w:hAnsi="Times New Roman"/>
          <w:noProof/>
          <w:color w:val="000000" w:themeColor="text1"/>
          <w:sz w:val="24"/>
          <w:szCs w:val="24"/>
          <w:lang w:val="en-GB"/>
        </w:rPr>
        <w:t>and Tomroos,</w:t>
      </w:r>
      <w:r w:rsidR="00B155E2">
        <w:rPr>
          <w:rFonts w:ascii="Times New Roman" w:hAnsi="Times New Roman"/>
          <w:noProof/>
          <w:color w:val="000000" w:themeColor="text1"/>
          <w:sz w:val="24"/>
          <w:szCs w:val="24"/>
          <w:lang w:val="en-GB"/>
        </w:rPr>
        <w:t xml:space="preserve">  </w:t>
      </w:r>
      <w:r w:rsidR="002E4B8B" w:rsidRPr="00B373EE">
        <w:rPr>
          <w:rFonts w:ascii="Times New Roman" w:hAnsi="Times New Roman"/>
          <w:noProof/>
          <w:color w:val="000000" w:themeColor="text1"/>
          <w:sz w:val="24"/>
          <w:szCs w:val="24"/>
          <w:lang w:val="en-GB"/>
        </w:rPr>
        <w:t>2005; Yin, 1994)</w:t>
      </w:r>
      <w:r w:rsidR="00105134" w:rsidRPr="00B373EE">
        <w:rPr>
          <w:rFonts w:ascii="Times New Roman" w:hAnsi="Times New Roman"/>
          <w:color w:val="000000" w:themeColor="text1"/>
          <w:sz w:val="24"/>
          <w:szCs w:val="24"/>
          <w:lang w:val="en-GB"/>
        </w:rPr>
        <w:fldChar w:fldCharType="end"/>
      </w:r>
      <w:r w:rsidR="00F6652D" w:rsidRPr="00B373EE">
        <w:rPr>
          <w:rFonts w:ascii="Times New Roman" w:hAnsi="Times New Roman"/>
          <w:color w:val="000000" w:themeColor="text1"/>
          <w:sz w:val="24"/>
          <w:szCs w:val="24"/>
          <w:lang w:val="en-GB"/>
        </w:rPr>
        <w:t>. This approach has</w:t>
      </w:r>
      <w:r w:rsidR="002E4B8B" w:rsidRPr="00B373EE">
        <w:rPr>
          <w:rFonts w:ascii="Times New Roman" w:hAnsi="Times New Roman"/>
          <w:color w:val="000000" w:themeColor="text1"/>
          <w:sz w:val="24"/>
          <w:szCs w:val="24"/>
          <w:lang w:val="en-GB"/>
        </w:rPr>
        <w:t xml:space="preserve"> been used in </w:t>
      </w:r>
      <w:r w:rsidRPr="00B373EE">
        <w:rPr>
          <w:rFonts w:ascii="Times New Roman" w:hAnsi="Times New Roman"/>
          <w:color w:val="000000" w:themeColor="text1"/>
          <w:sz w:val="24"/>
          <w:szCs w:val="24"/>
          <w:lang w:val="en-GB"/>
        </w:rPr>
        <w:t>similar works</w:t>
      </w:r>
      <w:r w:rsidR="00E67A86" w:rsidRPr="00B373EE">
        <w:rPr>
          <w:rFonts w:ascii="Times New Roman" w:hAnsi="Times New Roman"/>
          <w:color w:val="000000" w:themeColor="text1"/>
          <w:sz w:val="24"/>
          <w:szCs w:val="24"/>
          <w:lang w:val="en-GB"/>
        </w:rPr>
        <w:t xml:space="preserve"> </w:t>
      </w:r>
      <w:r w:rsidR="00105134" w:rsidRPr="00B373EE">
        <w:rPr>
          <w:rFonts w:ascii="Times New Roman" w:hAnsi="Times New Roman"/>
          <w:color w:val="000000" w:themeColor="text1"/>
          <w:sz w:val="24"/>
          <w:szCs w:val="24"/>
          <w:lang w:val="en-GB"/>
        </w:rPr>
        <w:fldChar w:fldCharType="begin">
          <w:fldData xml:space="preserve">PEVuZE5vdGU+PENpdGU+PEF1dGhvcj5Xb29kd2FyZDwvQXV0aG9yPjxZZWFyPjIwMDE8L1llYXI+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</w:fldData>
        </w:fldChar>
      </w:r>
      <w:r w:rsidR="002E4B8B" w:rsidRPr="00B373EE">
        <w:rPr>
          <w:rFonts w:ascii="Times New Roman" w:hAnsi="Times New Roman"/>
          <w:color w:val="000000" w:themeColor="text1"/>
          <w:sz w:val="24"/>
          <w:szCs w:val="24"/>
          <w:lang w:val="en-GB"/>
        </w:rPr>
        <w:instrText xml:space="preserve"> ADDIN EN.CITE </w:instrText>
      </w:r>
      <w:r w:rsidR="00105134" w:rsidRPr="00B373EE">
        <w:rPr>
          <w:rFonts w:ascii="Times New Roman" w:hAnsi="Times New Roman"/>
          <w:color w:val="000000" w:themeColor="text1"/>
          <w:sz w:val="24"/>
          <w:szCs w:val="24"/>
          <w:lang w:val="en-GB"/>
        </w:rPr>
        <w:fldChar w:fldCharType="begin">
          <w:fldData xml:space="preserve">PEVuZE5vdGU+PENpdGU+PEF1dGhvcj5Xb29kd2FyZDwvQXV0aG9yPjxZZWFyPjIwMDE8L1llYXI+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</w:fldData>
        </w:fldChar>
      </w:r>
      <w:r w:rsidR="002E4B8B" w:rsidRPr="00B373EE">
        <w:rPr>
          <w:rFonts w:ascii="Times New Roman" w:hAnsi="Times New Roman"/>
          <w:color w:val="000000" w:themeColor="text1"/>
          <w:sz w:val="24"/>
          <w:szCs w:val="24"/>
          <w:lang w:val="en-GB"/>
        </w:rPr>
        <w:instrText xml:space="preserve"> ADDIN EN.CITE.DATA </w:instrText>
      </w:r>
      <w:r w:rsidR="00105134" w:rsidRPr="00B373EE">
        <w:rPr>
          <w:rFonts w:ascii="Times New Roman" w:hAnsi="Times New Roman"/>
          <w:color w:val="000000" w:themeColor="text1"/>
          <w:sz w:val="24"/>
          <w:szCs w:val="24"/>
          <w:lang w:val="en-GB"/>
        </w:rPr>
      </w:r>
      <w:r w:rsidR="00105134" w:rsidRPr="00B373EE">
        <w:rPr>
          <w:rFonts w:ascii="Times New Roman" w:hAnsi="Times New Roman"/>
          <w:color w:val="000000" w:themeColor="text1"/>
          <w:sz w:val="24"/>
          <w:szCs w:val="24"/>
          <w:lang w:val="en-GB"/>
        </w:rPr>
        <w:fldChar w:fldCharType="end"/>
      </w:r>
      <w:r w:rsidR="00105134" w:rsidRPr="00B373EE">
        <w:rPr>
          <w:rFonts w:ascii="Times New Roman" w:hAnsi="Times New Roman"/>
          <w:color w:val="000000" w:themeColor="text1"/>
          <w:sz w:val="24"/>
          <w:szCs w:val="24"/>
          <w:lang w:val="en-GB"/>
        </w:rPr>
      </w:r>
      <w:r w:rsidR="00105134" w:rsidRPr="00B373EE">
        <w:rPr>
          <w:rFonts w:ascii="Times New Roman" w:hAnsi="Times New Roman"/>
          <w:color w:val="000000" w:themeColor="text1"/>
          <w:sz w:val="24"/>
          <w:szCs w:val="24"/>
          <w:lang w:val="en-GB"/>
        </w:rPr>
        <w:fldChar w:fldCharType="separate"/>
      </w:r>
      <w:r w:rsidR="002E4B8B" w:rsidRPr="00B373EE">
        <w:rPr>
          <w:rFonts w:ascii="Times New Roman" w:hAnsi="Times New Roman"/>
          <w:noProof/>
          <w:color w:val="000000" w:themeColor="text1"/>
          <w:sz w:val="24"/>
          <w:szCs w:val="24"/>
          <w:lang w:val="en-GB"/>
        </w:rPr>
        <w:t>(e.g.</w:t>
      </w:r>
      <w:r w:rsidR="00463B7F" w:rsidRPr="00B373EE">
        <w:rPr>
          <w:rFonts w:ascii="Times New Roman" w:hAnsi="Times New Roman"/>
          <w:noProof/>
          <w:color w:val="000000" w:themeColor="text1"/>
          <w:sz w:val="24"/>
          <w:szCs w:val="24"/>
          <w:lang w:val="en-GB"/>
        </w:rPr>
        <w:t xml:space="preserve"> </w:t>
      </w:r>
      <w:r w:rsidR="00B248F9" w:rsidRPr="00B373EE">
        <w:rPr>
          <w:rFonts w:ascii="Times New Roman" w:hAnsi="Times New Roman"/>
          <w:noProof/>
          <w:color w:val="000000" w:themeColor="text1"/>
          <w:sz w:val="24"/>
          <w:szCs w:val="24"/>
          <w:lang w:val="en-GB"/>
        </w:rPr>
        <w:t xml:space="preserve">Woodward and Woodward, </w:t>
      </w:r>
      <w:r w:rsidR="00B248F9">
        <w:rPr>
          <w:rFonts w:ascii="Times New Roman" w:hAnsi="Times New Roman"/>
          <w:noProof/>
          <w:color w:val="000000" w:themeColor="text1"/>
          <w:sz w:val="24"/>
          <w:szCs w:val="24"/>
          <w:lang w:val="en-GB"/>
        </w:rPr>
        <w:t>2001; Haslam</w:t>
      </w:r>
      <w:r w:rsidR="002E4B8B" w:rsidRPr="00B373EE">
        <w:rPr>
          <w:rFonts w:ascii="Times New Roman" w:hAnsi="Times New Roman"/>
          <w:noProof/>
          <w:color w:val="000000" w:themeColor="text1"/>
          <w:sz w:val="24"/>
          <w:szCs w:val="24"/>
          <w:lang w:val="en-GB"/>
        </w:rPr>
        <w:t xml:space="preserve"> et al., 2014</w:t>
      </w:r>
      <w:r w:rsidR="00B248F9">
        <w:rPr>
          <w:rFonts w:ascii="Times New Roman" w:hAnsi="Times New Roman"/>
          <w:noProof/>
          <w:color w:val="000000" w:themeColor="text1"/>
          <w:sz w:val="24"/>
          <w:szCs w:val="24"/>
          <w:lang w:val="en-GB"/>
        </w:rPr>
        <w:t>)</w:t>
      </w:r>
      <w:r w:rsidR="002E4B8B" w:rsidRPr="00B373EE">
        <w:rPr>
          <w:rFonts w:ascii="Times New Roman" w:hAnsi="Times New Roman"/>
          <w:noProof/>
          <w:color w:val="000000" w:themeColor="text1"/>
          <w:sz w:val="24"/>
          <w:szCs w:val="24"/>
          <w:lang w:val="en-GB"/>
        </w:rPr>
        <w:t xml:space="preserve"> </w:t>
      </w:r>
      <w:r w:rsidR="00105134" w:rsidRPr="00B373EE">
        <w:rPr>
          <w:rFonts w:ascii="Times New Roman" w:hAnsi="Times New Roman"/>
          <w:color w:val="000000" w:themeColor="text1"/>
          <w:sz w:val="24"/>
          <w:szCs w:val="24"/>
          <w:lang w:val="en-GB"/>
        </w:rPr>
        <w:fldChar w:fldCharType="end"/>
      </w:r>
      <w:r w:rsidR="00E67A86" w:rsidRPr="00B373EE">
        <w:rPr>
          <w:rFonts w:ascii="Times New Roman" w:hAnsi="Times New Roman"/>
          <w:color w:val="000000" w:themeColor="text1"/>
          <w:sz w:val="24"/>
          <w:szCs w:val="24"/>
          <w:lang w:val="en-GB"/>
        </w:rPr>
        <w:t>.</w:t>
      </w:r>
      <w:r w:rsidR="005935B0" w:rsidRPr="00B373EE">
        <w:rPr>
          <w:rFonts w:ascii="Times New Roman" w:hAnsi="Times New Roman"/>
          <w:color w:val="000000" w:themeColor="text1"/>
          <w:sz w:val="24"/>
          <w:szCs w:val="24"/>
          <w:lang w:val="en-GB"/>
        </w:rPr>
        <w:t>We</w:t>
      </w:r>
      <w:r w:rsidR="00E4157E" w:rsidRPr="00B373EE">
        <w:rPr>
          <w:rFonts w:ascii="Times New Roman" w:hAnsi="Times New Roman"/>
          <w:color w:val="000000" w:themeColor="text1"/>
          <w:sz w:val="24"/>
          <w:szCs w:val="24"/>
          <w:lang w:val="en-GB"/>
        </w:rPr>
        <w:t xml:space="preserve"> </w:t>
      </w:r>
      <w:r w:rsidR="005935B0" w:rsidRPr="00B373EE">
        <w:rPr>
          <w:rFonts w:ascii="Times New Roman" w:hAnsi="Times New Roman"/>
          <w:color w:val="000000" w:themeColor="text1"/>
          <w:sz w:val="24"/>
          <w:szCs w:val="24"/>
          <w:lang w:val="en-GB"/>
        </w:rPr>
        <w:t>selected companies</w:t>
      </w:r>
      <w:r w:rsidR="001607B9" w:rsidRPr="00B373EE">
        <w:rPr>
          <w:rFonts w:ascii="Times New Roman" w:hAnsi="Times New Roman"/>
          <w:color w:val="000000" w:themeColor="text1"/>
          <w:sz w:val="24"/>
          <w:szCs w:val="24"/>
          <w:lang w:val="en-GB"/>
        </w:rPr>
        <w:t>,</w:t>
      </w:r>
      <w:r w:rsidR="005935B0" w:rsidRPr="00B373EE">
        <w:rPr>
          <w:rFonts w:ascii="Times New Roman" w:hAnsi="Times New Roman"/>
          <w:color w:val="000000" w:themeColor="text1"/>
          <w:sz w:val="24"/>
          <w:szCs w:val="24"/>
          <w:lang w:val="en-GB"/>
        </w:rPr>
        <w:t xml:space="preserve"> which have been founded in the recent yea</w:t>
      </w:r>
      <w:r w:rsidR="00F6652D" w:rsidRPr="00B373EE">
        <w:rPr>
          <w:rFonts w:ascii="Times New Roman" w:hAnsi="Times New Roman"/>
          <w:color w:val="000000" w:themeColor="text1"/>
          <w:sz w:val="24"/>
          <w:szCs w:val="24"/>
          <w:lang w:val="en-GB"/>
        </w:rPr>
        <w:t xml:space="preserve">rs and </w:t>
      </w:r>
      <w:r w:rsidRPr="00B373EE">
        <w:rPr>
          <w:rFonts w:ascii="Times New Roman" w:hAnsi="Times New Roman"/>
          <w:color w:val="000000" w:themeColor="text1"/>
          <w:sz w:val="24"/>
          <w:szCs w:val="24"/>
          <w:lang w:val="en-GB"/>
        </w:rPr>
        <w:t xml:space="preserve">have </w:t>
      </w:r>
      <w:r w:rsidR="00F6652D" w:rsidRPr="00B373EE">
        <w:rPr>
          <w:rFonts w:ascii="Times New Roman" w:hAnsi="Times New Roman"/>
          <w:color w:val="000000" w:themeColor="text1"/>
          <w:sz w:val="24"/>
          <w:szCs w:val="24"/>
          <w:lang w:val="en-GB"/>
        </w:rPr>
        <w:t>achieved global success</w:t>
      </w:r>
      <w:r w:rsidR="005935B0" w:rsidRPr="00B373EE">
        <w:rPr>
          <w:rFonts w:ascii="Times New Roman" w:hAnsi="Times New Roman"/>
          <w:color w:val="000000" w:themeColor="text1"/>
          <w:sz w:val="24"/>
          <w:szCs w:val="24"/>
          <w:lang w:val="en-GB"/>
        </w:rPr>
        <w:t xml:space="preserve"> in niche markets. In add</w:t>
      </w:r>
      <w:r w:rsidR="00DF6915" w:rsidRPr="00B373EE">
        <w:rPr>
          <w:rFonts w:ascii="Times New Roman" w:hAnsi="Times New Roman"/>
          <w:color w:val="000000" w:themeColor="text1"/>
          <w:sz w:val="24"/>
          <w:szCs w:val="24"/>
          <w:lang w:val="en-GB"/>
        </w:rPr>
        <w:t>ition, we looked for firms with</w:t>
      </w:r>
      <w:r w:rsidR="005935B0" w:rsidRPr="00B373EE">
        <w:rPr>
          <w:rFonts w:ascii="Times New Roman" w:hAnsi="Times New Roman"/>
          <w:color w:val="000000" w:themeColor="text1"/>
          <w:sz w:val="24"/>
          <w:szCs w:val="24"/>
          <w:lang w:val="en-GB"/>
        </w:rPr>
        <w:t xml:space="preserve"> abundant and reliable secondary data from </w:t>
      </w:r>
      <w:r w:rsidR="00DF6915" w:rsidRPr="00B373EE">
        <w:rPr>
          <w:rFonts w:ascii="Times New Roman" w:hAnsi="Times New Roman"/>
          <w:color w:val="000000" w:themeColor="text1"/>
          <w:sz w:val="24"/>
          <w:szCs w:val="24"/>
          <w:lang w:val="en-GB"/>
        </w:rPr>
        <w:t>different sources</w:t>
      </w:r>
      <w:r w:rsidR="005935B0" w:rsidRPr="00B373EE">
        <w:rPr>
          <w:rFonts w:ascii="Times New Roman" w:hAnsi="Times New Roman"/>
          <w:color w:val="000000" w:themeColor="text1"/>
          <w:sz w:val="24"/>
          <w:szCs w:val="24"/>
          <w:lang w:val="en-GB"/>
        </w:rPr>
        <w:t xml:space="preserve">. </w:t>
      </w:r>
      <w:r w:rsidR="009436C6" w:rsidRPr="00B373EE">
        <w:rPr>
          <w:rFonts w:ascii="Times New Roman" w:hAnsi="Times New Roman"/>
          <w:color w:val="000000" w:themeColor="text1"/>
          <w:sz w:val="24"/>
          <w:szCs w:val="24"/>
          <w:lang w:val="en-GB"/>
        </w:rPr>
        <w:t xml:space="preserve">We triangulate multiple sources such as information from the Lexis Nexis </w:t>
      </w:r>
      <w:r w:rsidR="003162FE" w:rsidRPr="00B373EE">
        <w:rPr>
          <w:rFonts w:ascii="Times New Roman" w:hAnsi="Times New Roman"/>
          <w:color w:val="000000" w:themeColor="text1"/>
          <w:sz w:val="24"/>
          <w:szCs w:val="24"/>
          <w:lang w:val="en-GB"/>
        </w:rPr>
        <w:t xml:space="preserve">and Orbis </w:t>
      </w:r>
      <w:r w:rsidR="009436C6" w:rsidRPr="00B373EE">
        <w:rPr>
          <w:rFonts w:ascii="Times New Roman" w:hAnsi="Times New Roman"/>
          <w:color w:val="000000" w:themeColor="text1"/>
          <w:sz w:val="24"/>
          <w:szCs w:val="24"/>
          <w:lang w:val="en-GB"/>
        </w:rPr>
        <w:t>database</w:t>
      </w:r>
      <w:r w:rsidR="003162FE" w:rsidRPr="00B373EE">
        <w:rPr>
          <w:rFonts w:ascii="Times New Roman" w:hAnsi="Times New Roman"/>
          <w:color w:val="000000" w:themeColor="text1"/>
          <w:sz w:val="24"/>
          <w:szCs w:val="24"/>
          <w:lang w:val="en-GB"/>
        </w:rPr>
        <w:t>s</w:t>
      </w:r>
      <w:r w:rsidR="009436C6" w:rsidRPr="00B373EE">
        <w:rPr>
          <w:rFonts w:ascii="Times New Roman" w:hAnsi="Times New Roman"/>
          <w:color w:val="000000" w:themeColor="text1"/>
          <w:sz w:val="24"/>
          <w:szCs w:val="24"/>
          <w:lang w:val="en-GB"/>
        </w:rPr>
        <w:t xml:space="preserve">, </w:t>
      </w:r>
      <w:r w:rsidRPr="00B373EE">
        <w:rPr>
          <w:rFonts w:ascii="Times New Roman" w:hAnsi="Times New Roman"/>
          <w:color w:val="000000" w:themeColor="text1"/>
          <w:sz w:val="24"/>
          <w:szCs w:val="24"/>
          <w:lang w:val="en-GB"/>
        </w:rPr>
        <w:t>press releases</w:t>
      </w:r>
      <w:r w:rsidR="009436C6" w:rsidRPr="00B373EE">
        <w:rPr>
          <w:rFonts w:ascii="Times New Roman" w:hAnsi="Times New Roman"/>
          <w:color w:val="000000" w:themeColor="text1"/>
          <w:sz w:val="24"/>
          <w:szCs w:val="24"/>
          <w:lang w:val="en-GB"/>
        </w:rPr>
        <w:t xml:space="preserve">, company websites, </w:t>
      </w:r>
      <w:r w:rsidRPr="00B373EE">
        <w:rPr>
          <w:rFonts w:ascii="Times New Roman" w:hAnsi="Times New Roman"/>
          <w:color w:val="000000" w:themeColor="text1"/>
          <w:sz w:val="24"/>
          <w:szCs w:val="24"/>
          <w:lang w:val="en-GB"/>
        </w:rPr>
        <w:t>interviews available on the internet, books and case histories published</w:t>
      </w:r>
      <w:r w:rsidR="009436C6" w:rsidRPr="00B373EE">
        <w:rPr>
          <w:rFonts w:ascii="Times New Roman" w:hAnsi="Times New Roman"/>
          <w:color w:val="000000" w:themeColor="text1"/>
          <w:sz w:val="24"/>
          <w:szCs w:val="24"/>
          <w:lang w:val="en-GB"/>
        </w:rPr>
        <w:t>.</w:t>
      </w:r>
      <w:r w:rsidR="001607B9" w:rsidRPr="00B373EE">
        <w:rPr>
          <w:rFonts w:ascii="Times New Roman" w:hAnsi="Times New Roman"/>
          <w:color w:val="000000" w:themeColor="text1"/>
          <w:sz w:val="24"/>
          <w:szCs w:val="24"/>
          <w:lang w:val="en-GB"/>
        </w:rPr>
        <w:t xml:space="preserve"> The purpose of an illustrative case study research is to find empirical </w:t>
      </w:r>
      <w:r w:rsidR="009256FF" w:rsidRPr="00B373EE">
        <w:rPr>
          <w:rFonts w:ascii="Times New Roman" w:hAnsi="Times New Roman"/>
          <w:color w:val="000000" w:themeColor="text1"/>
          <w:sz w:val="24"/>
          <w:szCs w:val="24"/>
          <w:lang w:val="en-GB"/>
        </w:rPr>
        <w:t>evidence to elucidate</w:t>
      </w:r>
      <w:r w:rsidR="00B155E2">
        <w:rPr>
          <w:rFonts w:ascii="Times New Roman" w:hAnsi="Times New Roman"/>
          <w:color w:val="000000" w:themeColor="text1"/>
          <w:sz w:val="24"/>
          <w:szCs w:val="24"/>
          <w:lang w:val="en-GB"/>
        </w:rPr>
        <w:t xml:space="preserve">  </w:t>
      </w:r>
      <w:r w:rsidR="001607B9" w:rsidRPr="00B373EE">
        <w:rPr>
          <w:rFonts w:ascii="Times New Roman" w:hAnsi="Times New Roman"/>
          <w:color w:val="000000" w:themeColor="text1"/>
          <w:sz w:val="24"/>
          <w:szCs w:val="24"/>
          <w:lang w:val="en-GB"/>
        </w:rPr>
        <w:t xml:space="preserve">and exemplify a conceptualization. It is also used for a preliminary exploratory analysis, when the </w:t>
      </w:r>
      <w:r w:rsidR="009256FF" w:rsidRPr="00B373EE">
        <w:rPr>
          <w:rFonts w:ascii="Times New Roman" w:hAnsi="Times New Roman"/>
          <w:color w:val="000000" w:themeColor="text1"/>
          <w:sz w:val="24"/>
          <w:szCs w:val="24"/>
          <w:lang w:val="en-GB"/>
        </w:rPr>
        <w:t>researchers</w:t>
      </w:r>
      <w:r w:rsidR="001607B9" w:rsidRPr="00B373EE">
        <w:rPr>
          <w:rFonts w:ascii="Times New Roman" w:hAnsi="Times New Roman"/>
          <w:color w:val="000000" w:themeColor="text1"/>
          <w:sz w:val="24"/>
          <w:szCs w:val="24"/>
          <w:lang w:val="en-GB"/>
        </w:rPr>
        <w:t xml:space="preserve"> need to understand which variables and relationships will drive a subsequent </w:t>
      </w:r>
      <w:r w:rsidR="00DF6915" w:rsidRPr="00B373EE">
        <w:rPr>
          <w:rFonts w:ascii="Times New Roman" w:hAnsi="Times New Roman"/>
          <w:color w:val="000000" w:themeColor="text1"/>
          <w:sz w:val="24"/>
          <w:szCs w:val="24"/>
          <w:lang w:val="en-GB"/>
        </w:rPr>
        <w:t xml:space="preserve">in depth </w:t>
      </w:r>
      <w:r w:rsidR="001607B9" w:rsidRPr="00B373EE">
        <w:rPr>
          <w:rFonts w:ascii="Times New Roman" w:hAnsi="Times New Roman"/>
          <w:color w:val="000000" w:themeColor="text1"/>
          <w:sz w:val="24"/>
          <w:szCs w:val="24"/>
          <w:lang w:val="en-GB"/>
        </w:rPr>
        <w:t>exp</w:t>
      </w:r>
      <w:r w:rsidR="00143977" w:rsidRPr="00B373EE">
        <w:rPr>
          <w:rFonts w:ascii="Times New Roman" w:hAnsi="Times New Roman"/>
          <w:color w:val="000000" w:themeColor="text1"/>
          <w:sz w:val="24"/>
          <w:szCs w:val="24"/>
          <w:lang w:val="en-GB"/>
        </w:rPr>
        <w:t>loratory analysis</w:t>
      </w:r>
      <w:r w:rsidR="001607B9" w:rsidRPr="00B373EE">
        <w:rPr>
          <w:rFonts w:ascii="Times New Roman" w:hAnsi="Times New Roman"/>
          <w:color w:val="000000" w:themeColor="text1"/>
          <w:sz w:val="24"/>
          <w:szCs w:val="24"/>
          <w:lang w:val="en-GB"/>
        </w:rPr>
        <w:t>.</w:t>
      </w:r>
      <w:r w:rsidR="00143977" w:rsidRPr="00B373EE">
        <w:rPr>
          <w:rFonts w:ascii="Times New Roman" w:hAnsi="Times New Roman"/>
          <w:color w:val="000000" w:themeColor="text1"/>
          <w:sz w:val="24"/>
          <w:szCs w:val="24"/>
          <w:lang w:val="en-GB"/>
        </w:rPr>
        <w:t xml:space="preserve"> In order to achieve this second target, we applied an innovative procedure for illustrative case study research, represented by the stepwise method of data collection and organization, as described below.</w:t>
      </w:r>
    </w:p>
    <w:p w:rsidR="009436C6" w:rsidRPr="00B373EE" w:rsidRDefault="007C333A" w:rsidP="000F7D0D">
      <w:pPr>
        <w:widowControl w:val="0"/>
        <w:overflowPunct w:val="0"/>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 five firms (</w:t>
      </w:r>
      <w:r w:rsidR="009436C6" w:rsidRPr="00B373EE">
        <w:rPr>
          <w:rFonts w:ascii="Times New Roman" w:hAnsi="Times New Roman"/>
          <w:sz w:val="24"/>
          <w:szCs w:val="24"/>
          <w:lang w:val="en-GB"/>
        </w:rPr>
        <w:t xml:space="preserve">table 1) </w:t>
      </w:r>
      <w:r w:rsidR="005935B0" w:rsidRPr="00B373EE">
        <w:rPr>
          <w:rFonts w:ascii="Times New Roman" w:hAnsi="Times New Roman"/>
          <w:sz w:val="24"/>
          <w:szCs w:val="24"/>
          <w:lang w:val="en-GB"/>
        </w:rPr>
        <w:t>were chosen</w:t>
      </w:r>
      <w:r w:rsidR="009436C6" w:rsidRPr="00B373EE">
        <w:rPr>
          <w:rFonts w:ascii="Times New Roman" w:hAnsi="Times New Roman"/>
          <w:sz w:val="24"/>
          <w:szCs w:val="24"/>
          <w:lang w:val="en-GB"/>
        </w:rPr>
        <w:t xml:space="preserve"> on the grounds of judgemental sampling. They had to b</w:t>
      </w:r>
      <w:r w:rsidR="00006D6C" w:rsidRPr="00B373EE">
        <w:rPr>
          <w:rFonts w:ascii="Times New Roman" w:hAnsi="Times New Roman"/>
          <w:sz w:val="24"/>
          <w:szCs w:val="24"/>
          <w:lang w:val="en-GB"/>
        </w:rPr>
        <w:t>e early and fast internationalis</w:t>
      </w:r>
      <w:r w:rsidR="009436C6" w:rsidRPr="00B373EE">
        <w:rPr>
          <w:rFonts w:ascii="Times New Roman" w:hAnsi="Times New Roman"/>
          <w:sz w:val="24"/>
          <w:szCs w:val="24"/>
          <w:lang w:val="en-GB"/>
        </w:rPr>
        <w:t>ers from mature industries and we aimed at variation in country of origin and type of business.</w:t>
      </w:r>
      <w:r w:rsidR="005935B0" w:rsidRPr="00B373EE">
        <w:rPr>
          <w:rFonts w:ascii="Times New Roman" w:hAnsi="Times New Roman"/>
          <w:sz w:val="24"/>
          <w:szCs w:val="24"/>
          <w:lang w:val="en-GB"/>
        </w:rPr>
        <w:t xml:space="preserve"> We excluded </w:t>
      </w:r>
      <w:r w:rsidR="0086130F" w:rsidRPr="00B373EE">
        <w:rPr>
          <w:rFonts w:ascii="Times New Roman" w:hAnsi="Times New Roman"/>
          <w:sz w:val="24"/>
          <w:szCs w:val="24"/>
          <w:lang w:val="en-GB"/>
        </w:rPr>
        <w:t xml:space="preserve">both </w:t>
      </w:r>
      <w:r w:rsidR="005935B0" w:rsidRPr="00B373EE">
        <w:rPr>
          <w:rFonts w:ascii="Times New Roman" w:hAnsi="Times New Roman"/>
          <w:sz w:val="24"/>
          <w:szCs w:val="24"/>
          <w:lang w:val="en-GB"/>
        </w:rPr>
        <w:t>high tech firms and</w:t>
      </w:r>
      <w:r w:rsidR="00E4157E" w:rsidRPr="00B373EE">
        <w:rPr>
          <w:rFonts w:ascii="Times New Roman" w:hAnsi="Times New Roman"/>
          <w:sz w:val="24"/>
          <w:szCs w:val="24"/>
          <w:lang w:val="en-GB"/>
        </w:rPr>
        <w:t xml:space="preserve"> </w:t>
      </w:r>
      <w:r w:rsidR="005935B0" w:rsidRPr="00B373EE">
        <w:rPr>
          <w:rFonts w:ascii="Times New Roman" w:hAnsi="Times New Roman"/>
          <w:sz w:val="24"/>
          <w:szCs w:val="24"/>
          <w:lang w:val="en-GB"/>
        </w:rPr>
        <w:t>business to business cases in order to disentangle our analysis from the idea that global niches are typically found in these industries (</w:t>
      </w:r>
      <w:r w:rsidR="0086130F" w:rsidRPr="00B373EE">
        <w:rPr>
          <w:rFonts w:ascii="Times New Roman" w:hAnsi="Times New Roman"/>
          <w:sz w:val="24"/>
          <w:szCs w:val="24"/>
          <w:lang w:val="en-GB"/>
        </w:rPr>
        <w:t>Rennie, 1993; Knight and Cavusgil, 2004</w:t>
      </w:r>
      <w:r w:rsidR="005935B0" w:rsidRPr="00B373EE">
        <w:rPr>
          <w:rFonts w:ascii="Times New Roman" w:hAnsi="Times New Roman"/>
          <w:sz w:val="24"/>
          <w:szCs w:val="24"/>
          <w:lang w:val="en-GB"/>
        </w:rPr>
        <w:t>). The choice for mature industries permits us to highlight models of</w:t>
      </w:r>
      <w:r w:rsidR="00E4157E" w:rsidRPr="00B373EE">
        <w:rPr>
          <w:rFonts w:ascii="Times New Roman" w:hAnsi="Times New Roman"/>
          <w:sz w:val="24"/>
          <w:szCs w:val="24"/>
          <w:lang w:val="en-GB"/>
        </w:rPr>
        <w:t xml:space="preserve"> </w:t>
      </w:r>
      <w:r w:rsidR="005935B0" w:rsidRPr="00B373EE">
        <w:rPr>
          <w:rFonts w:ascii="Times New Roman" w:hAnsi="Times New Roman"/>
          <w:sz w:val="24"/>
          <w:szCs w:val="24"/>
          <w:lang w:val="en-GB"/>
        </w:rPr>
        <w:t>business adopted by new entrants in traditional activities</w:t>
      </w:r>
      <w:r w:rsidR="0086130F" w:rsidRPr="00B373EE">
        <w:rPr>
          <w:rFonts w:ascii="Times New Roman" w:hAnsi="Times New Roman"/>
          <w:sz w:val="24"/>
          <w:szCs w:val="24"/>
          <w:lang w:val="en-GB"/>
        </w:rPr>
        <w:t>, which represent a less studied field of research in international business and entrepreneurship (</w:t>
      </w:r>
      <w:r w:rsidR="007763A9" w:rsidRPr="00B373EE">
        <w:rPr>
          <w:rFonts w:ascii="Times New Roman" w:hAnsi="Times New Roman"/>
          <w:sz w:val="24"/>
          <w:szCs w:val="24"/>
          <w:lang w:val="en-GB"/>
        </w:rPr>
        <w:t>Zucchella and Siano, 2014)</w:t>
      </w:r>
      <w:r w:rsidR="0086130F" w:rsidRPr="00B373EE">
        <w:rPr>
          <w:rFonts w:ascii="Times New Roman" w:hAnsi="Times New Roman"/>
          <w:sz w:val="24"/>
          <w:szCs w:val="24"/>
          <w:lang w:val="en-GB"/>
        </w:rPr>
        <w:t>.</w:t>
      </w:r>
    </w:p>
    <w:p w:rsidR="009436C6" w:rsidRPr="00B373EE" w:rsidRDefault="009436C6" w:rsidP="000F7D0D">
      <w:pPr>
        <w:widowControl w:val="0"/>
        <w:autoSpaceDE w:val="0"/>
        <w:autoSpaceDN w:val="0"/>
        <w:adjustRightInd w:val="0"/>
        <w:spacing w:after="0" w:line="240" w:lineRule="auto"/>
        <w:rPr>
          <w:rFonts w:ascii="Times New Roman" w:hAnsi="Times New Roman"/>
          <w:sz w:val="24"/>
          <w:szCs w:val="24"/>
          <w:lang w:val="en-GB"/>
        </w:rPr>
      </w:pPr>
    </w:p>
    <w:p w:rsidR="007C333A" w:rsidRPr="00B373EE" w:rsidRDefault="007C333A" w:rsidP="000F7D0D">
      <w:pPr>
        <w:widowControl w:val="0"/>
        <w:autoSpaceDE w:val="0"/>
        <w:autoSpaceDN w:val="0"/>
        <w:adjustRightInd w:val="0"/>
        <w:spacing w:after="0" w:line="240" w:lineRule="auto"/>
        <w:rPr>
          <w:rFonts w:ascii="Times New Roman" w:hAnsi="Times New Roman"/>
          <w:sz w:val="24"/>
          <w:szCs w:val="24"/>
          <w:lang w:val="en-GB"/>
        </w:rPr>
      </w:pPr>
    </w:p>
    <w:p w:rsidR="007C333A" w:rsidRPr="00B373EE" w:rsidRDefault="007C333A" w:rsidP="000F7D0D">
      <w:pPr>
        <w:widowControl w:val="0"/>
        <w:autoSpaceDE w:val="0"/>
        <w:autoSpaceDN w:val="0"/>
        <w:adjustRightInd w:val="0"/>
        <w:spacing w:after="0" w:line="240" w:lineRule="auto"/>
        <w:rPr>
          <w:rFonts w:ascii="Times New Roman" w:hAnsi="Times New Roman"/>
          <w:sz w:val="24"/>
          <w:szCs w:val="24"/>
          <w:lang w:val="en-GB"/>
        </w:rPr>
      </w:pPr>
    </w:p>
    <w:p w:rsidR="007C333A" w:rsidRPr="00B373EE" w:rsidRDefault="007C333A" w:rsidP="000F7D0D">
      <w:pPr>
        <w:widowControl w:val="0"/>
        <w:autoSpaceDE w:val="0"/>
        <w:autoSpaceDN w:val="0"/>
        <w:adjustRightInd w:val="0"/>
        <w:spacing w:after="0" w:line="240" w:lineRule="auto"/>
        <w:rPr>
          <w:rFonts w:ascii="Times New Roman" w:hAnsi="Times New Roman"/>
          <w:sz w:val="24"/>
          <w:szCs w:val="24"/>
          <w:lang w:val="en-GB"/>
        </w:rPr>
      </w:pPr>
    </w:p>
    <w:p w:rsidR="007C333A" w:rsidRPr="00B373EE" w:rsidRDefault="007C333A" w:rsidP="007C333A">
      <w:pPr>
        <w:widowControl w:val="0"/>
        <w:autoSpaceDE w:val="0"/>
        <w:autoSpaceDN w:val="0"/>
        <w:adjustRightInd w:val="0"/>
        <w:spacing w:after="0" w:line="240" w:lineRule="auto"/>
        <w:jc w:val="center"/>
        <w:rPr>
          <w:rFonts w:ascii="Times New Roman" w:hAnsi="Times New Roman"/>
          <w:sz w:val="24"/>
          <w:szCs w:val="24"/>
          <w:lang w:val="en-GB"/>
        </w:rPr>
      </w:pPr>
      <w:r w:rsidRPr="00B373EE">
        <w:rPr>
          <w:rFonts w:ascii="Times New Roman" w:hAnsi="Times New Roman"/>
          <w:sz w:val="24"/>
          <w:szCs w:val="24"/>
          <w:lang w:val="en-GB"/>
        </w:rPr>
        <w:t>INSERT</w:t>
      </w:r>
      <w:r w:rsidR="00B155E2">
        <w:rPr>
          <w:rFonts w:ascii="Times New Roman" w:hAnsi="Times New Roman"/>
          <w:sz w:val="24"/>
          <w:szCs w:val="24"/>
          <w:lang w:val="en-GB"/>
        </w:rPr>
        <w:t xml:space="preserve">  </w:t>
      </w:r>
      <w:r w:rsidRPr="00B373EE">
        <w:rPr>
          <w:rFonts w:ascii="Times New Roman" w:hAnsi="Times New Roman"/>
          <w:sz w:val="24"/>
          <w:szCs w:val="24"/>
          <w:lang w:val="en-GB"/>
        </w:rPr>
        <w:t>TABLE 1 aprox HERE</w:t>
      </w:r>
    </w:p>
    <w:p w:rsidR="00780913" w:rsidRPr="00B373EE" w:rsidRDefault="00780913" w:rsidP="000F7D0D">
      <w:pPr>
        <w:spacing w:after="0" w:line="240" w:lineRule="auto"/>
        <w:jc w:val="both"/>
        <w:rPr>
          <w:rFonts w:ascii="Times New Roman" w:hAnsi="Times New Roman"/>
          <w:sz w:val="24"/>
          <w:szCs w:val="24"/>
          <w:lang w:val="en-GB"/>
        </w:rPr>
      </w:pPr>
    </w:p>
    <w:p w:rsidR="00F47E0D" w:rsidRDefault="00F47E0D"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Table 2 provides a synthesis of the case firms, along some main variables. First, we collected the available information along the main </w:t>
      </w:r>
      <w:r w:rsidR="00546142" w:rsidRPr="00B373EE">
        <w:rPr>
          <w:rFonts w:ascii="Times New Roman" w:hAnsi="Times New Roman"/>
          <w:sz w:val="24"/>
          <w:szCs w:val="24"/>
          <w:lang w:val="en-GB"/>
        </w:rPr>
        <w:t>elements of the business</w:t>
      </w:r>
      <w:r w:rsidRPr="00B373EE">
        <w:rPr>
          <w:rFonts w:ascii="Times New Roman" w:hAnsi="Times New Roman"/>
          <w:sz w:val="24"/>
          <w:szCs w:val="24"/>
          <w:lang w:val="en-GB"/>
        </w:rPr>
        <w:t xml:space="preserve"> strategy as defined by Abell</w:t>
      </w:r>
      <w:r w:rsidR="00546142" w:rsidRPr="00B373EE">
        <w:rPr>
          <w:rFonts w:ascii="Times New Roman" w:hAnsi="Times New Roman"/>
          <w:sz w:val="24"/>
          <w:szCs w:val="24"/>
          <w:lang w:val="en-GB"/>
        </w:rPr>
        <w:t xml:space="preserve"> (1980)</w:t>
      </w:r>
      <w:r w:rsidRPr="00B373EE">
        <w:rPr>
          <w:rFonts w:ascii="Times New Roman" w:hAnsi="Times New Roman"/>
          <w:sz w:val="24"/>
          <w:szCs w:val="24"/>
          <w:lang w:val="en-GB"/>
        </w:rPr>
        <w:t>:</w:t>
      </w:r>
      <w:r w:rsidR="00546142" w:rsidRPr="00B373EE">
        <w:rPr>
          <w:rFonts w:ascii="Times New Roman" w:hAnsi="Times New Roman"/>
          <w:sz w:val="24"/>
          <w:szCs w:val="24"/>
          <w:lang w:val="en-GB"/>
        </w:rPr>
        <w:t xml:space="preserve"> groups of customers, their needs and</w:t>
      </w:r>
      <w:r w:rsidR="00B155E2">
        <w:rPr>
          <w:rFonts w:ascii="Times New Roman" w:hAnsi="Times New Roman"/>
          <w:sz w:val="24"/>
          <w:szCs w:val="24"/>
          <w:lang w:val="en-GB"/>
        </w:rPr>
        <w:t xml:space="preserve">  </w:t>
      </w:r>
      <w:r w:rsidR="00546142" w:rsidRPr="00B373EE">
        <w:rPr>
          <w:rFonts w:ascii="Times New Roman" w:hAnsi="Times New Roman"/>
          <w:sz w:val="24"/>
          <w:szCs w:val="24"/>
          <w:lang w:val="en-GB"/>
        </w:rPr>
        <w:t xml:space="preserve">the technology adopted to address them. According to depth and width of the three elements, we judgmentally identified the five firms as niche oriented ones. This judgment was then triangulated with interviews and press releases, in which the top managers/entrepreneurs confirmed this judgment. Second, we collected data on the founding team and its evolution over time, in order to understand the profile of decision makers, in particular their background and expertise. In fact, we discussed in the previous section the importance of the decision makers in understanding the strategy and its internationalization outcomes. </w:t>
      </w:r>
      <w:r w:rsidR="00DF6915" w:rsidRPr="00B373EE">
        <w:rPr>
          <w:rFonts w:ascii="Times New Roman" w:hAnsi="Times New Roman"/>
          <w:sz w:val="24"/>
          <w:szCs w:val="24"/>
          <w:lang w:val="en-GB"/>
        </w:rPr>
        <w:t>We organised data along the exploration stage, in which founders either discover or</w:t>
      </w:r>
      <w:r w:rsidR="00006D6C" w:rsidRPr="00B373EE">
        <w:rPr>
          <w:rFonts w:ascii="Times New Roman" w:hAnsi="Times New Roman"/>
          <w:sz w:val="24"/>
          <w:szCs w:val="24"/>
          <w:lang w:val="en-GB"/>
        </w:rPr>
        <w:t xml:space="preserve"> create the opportunity (niche) and enact it, and the following exploitation phase, characterised by</w:t>
      </w:r>
      <w:r w:rsidR="00B155E2">
        <w:rPr>
          <w:rFonts w:ascii="Times New Roman" w:hAnsi="Times New Roman"/>
          <w:sz w:val="24"/>
          <w:szCs w:val="24"/>
          <w:lang w:val="en-GB"/>
        </w:rPr>
        <w:t xml:space="preserve">  </w:t>
      </w:r>
      <w:r w:rsidR="00006D6C" w:rsidRPr="00B373EE">
        <w:rPr>
          <w:rFonts w:ascii="Times New Roman" w:hAnsi="Times New Roman"/>
          <w:sz w:val="24"/>
          <w:szCs w:val="24"/>
          <w:lang w:val="en-GB"/>
        </w:rPr>
        <w:t>fund raising to support growth, markets and products evolution, development of isolating mechanisms</w:t>
      </w:r>
      <w:r w:rsidR="00546142" w:rsidRPr="00B373EE">
        <w:rPr>
          <w:rFonts w:ascii="Times New Roman" w:hAnsi="Times New Roman"/>
          <w:sz w:val="24"/>
          <w:szCs w:val="24"/>
          <w:lang w:val="en-GB"/>
        </w:rPr>
        <w:t xml:space="preserve">. </w:t>
      </w:r>
      <w:r w:rsidR="00006D6C" w:rsidRPr="00B373EE">
        <w:rPr>
          <w:rFonts w:ascii="Times New Roman" w:hAnsi="Times New Roman"/>
          <w:sz w:val="24"/>
          <w:szCs w:val="24"/>
          <w:lang w:val="en-GB"/>
        </w:rPr>
        <w:t>E</w:t>
      </w:r>
      <w:r w:rsidR="00546142" w:rsidRPr="00B373EE">
        <w:rPr>
          <w:rFonts w:ascii="Times New Roman" w:hAnsi="Times New Roman"/>
          <w:sz w:val="24"/>
          <w:szCs w:val="24"/>
          <w:lang w:val="en-GB"/>
        </w:rPr>
        <w:t xml:space="preserve">vidence was </w:t>
      </w:r>
      <w:r w:rsidR="00006D6C" w:rsidRPr="00B373EE">
        <w:rPr>
          <w:rFonts w:ascii="Times New Roman" w:hAnsi="Times New Roman"/>
          <w:sz w:val="24"/>
          <w:szCs w:val="24"/>
          <w:lang w:val="en-GB"/>
        </w:rPr>
        <w:t xml:space="preserve">constantly </w:t>
      </w:r>
      <w:r w:rsidR="00546142" w:rsidRPr="00B373EE">
        <w:rPr>
          <w:rFonts w:ascii="Times New Roman" w:hAnsi="Times New Roman"/>
          <w:sz w:val="24"/>
          <w:szCs w:val="24"/>
          <w:lang w:val="en-GB"/>
        </w:rPr>
        <w:t>triangulated with different sources of information (press releases, company reports, entrepreneurs’ narratives).</w:t>
      </w:r>
      <w:r w:rsidR="00F44192" w:rsidRPr="00B373EE">
        <w:rPr>
          <w:rFonts w:ascii="Times New Roman" w:hAnsi="Times New Roman"/>
          <w:sz w:val="24"/>
          <w:szCs w:val="24"/>
          <w:lang w:val="en-GB"/>
        </w:rPr>
        <w:t xml:space="preserve"> Third, we collected data on the different aspects of their internationalization (entry modes, scope, precocity and intensity of foreign sales). </w:t>
      </w:r>
    </w:p>
    <w:p w:rsidR="00B572ED" w:rsidRDefault="00B572ED" w:rsidP="000F7D0D">
      <w:pPr>
        <w:spacing w:after="0" w:line="240" w:lineRule="auto"/>
        <w:jc w:val="both"/>
        <w:rPr>
          <w:rFonts w:ascii="Times New Roman" w:hAnsi="Times New Roman"/>
          <w:sz w:val="24"/>
          <w:szCs w:val="24"/>
          <w:lang w:val="en-GB"/>
        </w:rPr>
      </w:pPr>
    </w:p>
    <w:p w:rsidR="00B572ED" w:rsidRPr="00840C13" w:rsidRDefault="00B572ED" w:rsidP="000F7D0D">
      <w:pPr>
        <w:spacing w:after="0" w:line="240" w:lineRule="auto"/>
        <w:jc w:val="both"/>
        <w:rPr>
          <w:rFonts w:ascii="Times New Roman" w:hAnsi="Times New Roman"/>
          <w:b/>
          <w:sz w:val="24"/>
          <w:szCs w:val="24"/>
          <w:lang w:val="en-GB"/>
        </w:rPr>
      </w:pPr>
      <w:r w:rsidRPr="00840C13">
        <w:rPr>
          <w:rFonts w:ascii="Times New Roman" w:hAnsi="Times New Roman"/>
          <w:b/>
          <w:sz w:val="24"/>
          <w:szCs w:val="24"/>
          <w:lang w:val="en-GB"/>
        </w:rPr>
        <w:t>Key Findings</w:t>
      </w:r>
    </w:p>
    <w:p w:rsidR="00F44192" w:rsidRPr="00B373EE" w:rsidRDefault="00F44192"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During the analysis of firms’ data, and particularly while considering the evolution of their strategy over time, we frequently found evidence about some common elements, which sustained over time the global competitiveness of the companies. In particular, we discovered that the development of reputational assets was key to all the studied firms. They all rely on product quality as “key promise” to their customers: as a consequence, they need to maintain this promise over time and to strengthen it, </w:t>
      </w:r>
      <w:r w:rsidR="00791113" w:rsidRPr="00B373EE">
        <w:rPr>
          <w:rFonts w:ascii="Times New Roman" w:hAnsi="Times New Roman"/>
          <w:sz w:val="24"/>
          <w:szCs w:val="24"/>
          <w:lang w:val="en-GB"/>
        </w:rPr>
        <w:t>through</w:t>
      </w:r>
      <w:r w:rsidRPr="00B373EE">
        <w:rPr>
          <w:rFonts w:ascii="Times New Roman" w:hAnsi="Times New Roman"/>
          <w:sz w:val="24"/>
          <w:szCs w:val="24"/>
          <w:lang w:val="en-GB"/>
        </w:rPr>
        <w:t xml:space="preserve"> the development of reputational assets.</w:t>
      </w:r>
      <w:r w:rsidR="00791113" w:rsidRPr="00B373EE">
        <w:rPr>
          <w:rFonts w:ascii="Times New Roman" w:hAnsi="Times New Roman"/>
          <w:sz w:val="24"/>
          <w:szCs w:val="24"/>
          <w:lang w:val="en-GB"/>
        </w:rPr>
        <w:t xml:space="preserve"> Another common element in their long term strategic pattern is represented by sustainability: all the companies</w:t>
      </w:r>
      <w:r w:rsidR="00B155E2">
        <w:rPr>
          <w:rFonts w:ascii="Times New Roman" w:hAnsi="Times New Roman"/>
          <w:sz w:val="24"/>
          <w:szCs w:val="24"/>
          <w:lang w:val="en-GB"/>
        </w:rPr>
        <w:t xml:space="preserve">  </w:t>
      </w:r>
      <w:r w:rsidR="00791113" w:rsidRPr="00B373EE">
        <w:rPr>
          <w:rFonts w:ascii="Times New Roman" w:hAnsi="Times New Roman"/>
          <w:sz w:val="24"/>
          <w:szCs w:val="24"/>
          <w:lang w:val="en-GB"/>
        </w:rPr>
        <w:t>adopt sustainability practices. The two mentioned elements are related and altogether enhance reputation</w:t>
      </w:r>
      <w:r w:rsidR="00006D6C" w:rsidRPr="00B373EE">
        <w:rPr>
          <w:rFonts w:ascii="Times New Roman" w:hAnsi="Times New Roman"/>
          <w:sz w:val="24"/>
          <w:szCs w:val="24"/>
          <w:lang w:val="en-GB"/>
        </w:rPr>
        <w:t>, uniqueness</w:t>
      </w:r>
      <w:r w:rsidR="00791113" w:rsidRPr="00B373EE">
        <w:rPr>
          <w:rFonts w:ascii="Times New Roman" w:hAnsi="Times New Roman"/>
          <w:sz w:val="24"/>
          <w:szCs w:val="24"/>
          <w:lang w:val="en-GB"/>
        </w:rPr>
        <w:t xml:space="preserve"> and quality perception from customers. This is an example about how stepwise illustrative case studies does not only elucidate a conceptual frame, but it can also support its refinement and open new research directions, in view of</w:t>
      </w:r>
      <w:r w:rsidR="00B155E2">
        <w:rPr>
          <w:rFonts w:ascii="Times New Roman" w:hAnsi="Times New Roman"/>
          <w:sz w:val="24"/>
          <w:szCs w:val="24"/>
          <w:lang w:val="en-GB"/>
        </w:rPr>
        <w:t xml:space="preserve">  </w:t>
      </w:r>
      <w:r w:rsidR="00791113" w:rsidRPr="00B373EE">
        <w:rPr>
          <w:rFonts w:ascii="Times New Roman" w:hAnsi="Times New Roman"/>
          <w:sz w:val="24"/>
          <w:szCs w:val="24"/>
          <w:lang w:val="en-GB"/>
        </w:rPr>
        <w:t xml:space="preserve">further empirical analyses. </w:t>
      </w:r>
    </w:p>
    <w:p w:rsidR="00780913" w:rsidRPr="00B373EE" w:rsidRDefault="00006D6C"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A</w:t>
      </w:r>
      <w:r w:rsidR="00780913" w:rsidRPr="00B373EE">
        <w:rPr>
          <w:rFonts w:ascii="Times New Roman" w:hAnsi="Times New Roman"/>
          <w:sz w:val="24"/>
          <w:szCs w:val="24"/>
          <w:lang w:val="en-GB"/>
        </w:rPr>
        <w:t>ll</w:t>
      </w:r>
      <w:r w:rsidR="00F6652D" w:rsidRPr="00B373EE">
        <w:rPr>
          <w:rFonts w:ascii="Times New Roman" w:hAnsi="Times New Roman"/>
          <w:sz w:val="24"/>
          <w:szCs w:val="24"/>
          <w:lang w:val="en-GB"/>
        </w:rPr>
        <w:t xml:space="preserve"> the</w:t>
      </w:r>
      <w:r w:rsidRPr="00B373EE">
        <w:rPr>
          <w:rFonts w:ascii="Times New Roman" w:hAnsi="Times New Roman"/>
          <w:sz w:val="24"/>
          <w:szCs w:val="24"/>
          <w:lang w:val="en-GB"/>
        </w:rPr>
        <w:t xml:space="preserve"> analysed firms develop</w:t>
      </w:r>
      <w:r w:rsidR="007763A9" w:rsidRPr="00B373EE">
        <w:rPr>
          <w:rFonts w:ascii="Times New Roman" w:hAnsi="Times New Roman"/>
          <w:sz w:val="24"/>
          <w:szCs w:val="24"/>
          <w:lang w:val="en-GB"/>
        </w:rPr>
        <w:t xml:space="preserve"> their </w:t>
      </w:r>
      <w:r w:rsidRPr="00B373EE">
        <w:rPr>
          <w:rFonts w:ascii="Times New Roman" w:hAnsi="Times New Roman"/>
          <w:sz w:val="24"/>
          <w:szCs w:val="24"/>
          <w:lang w:val="en-GB"/>
        </w:rPr>
        <w:t>business idea through the interpretation of</w:t>
      </w:r>
      <w:r w:rsidR="007763A9" w:rsidRPr="00B373EE">
        <w:rPr>
          <w:rFonts w:ascii="Times New Roman" w:hAnsi="Times New Roman"/>
          <w:sz w:val="24"/>
          <w:szCs w:val="24"/>
          <w:lang w:val="en-GB"/>
        </w:rPr>
        <w:t xml:space="preserve"> changes</w:t>
      </w:r>
      <w:r w:rsidR="00780913" w:rsidRPr="00B373EE">
        <w:rPr>
          <w:rFonts w:ascii="Times New Roman" w:hAnsi="Times New Roman"/>
          <w:sz w:val="24"/>
          <w:szCs w:val="24"/>
          <w:lang w:val="en-GB"/>
        </w:rPr>
        <w:t xml:space="preserve"> in consumer </w:t>
      </w:r>
      <w:r w:rsidRPr="00B373EE">
        <w:rPr>
          <w:rFonts w:ascii="Times New Roman" w:hAnsi="Times New Roman"/>
          <w:sz w:val="24"/>
          <w:szCs w:val="24"/>
          <w:lang w:val="en-GB"/>
        </w:rPr>
        <w:t>behaviour</w:t>
      </w:r>
      <w:r w:rsidR="00780913" w:rsidRPr="00B373EE">
        <w:rPr>
          <w:rFonts w:ascii="Times New Roman" w:hAnsi="Times New Roman"/>
          <w:sz w:val="24"/>
          <w:szCs w:val="24"/>
          <w:lang w:val="en-GB"/>
        </w:rPr>
        <w:t>. These s</w:t>
      </w:r>
      <w:r w:rsidR="007763A9" w:rsidRPr="00B373EE">
        <w:rPr>
          <w:rFonts w:ascii="Times New Roman" w:hAnsi="Times New Roman"/>
          <w:sz w:val="24"/>
          <w:szCs w:val="24"/>
          <w:lang w:val="en-GB"/>
        </w:rPr>
        <w:t xml:space="preserve">ocietal </w:t>
      </w:r>
      <w:r w:rsidR="00780913" w:rsidRPr="00B373EE">
        <w:rPr>
          <w:rFonts w:ascii="Times New Roman" w:hAnsi="Times New Roman"/>
          <w:sz w:val="24"/>
          <w:szCs w:val="24"/>
          <w:lang w:val="en-GB"/>
        </w:rPr>
        <w:t>global trends include mass customization (Shoes of P</w:t>
      </w:r>
      <w:r w:rsidR="007763A9" w:rsidRPr="00B373EE">
        <w:rPr>
          <w:rFonts w:ascii="Times New Roman" w:hAnsi="Times New Roman"/>
          <w:sz w:val="24"/>
          <w:szCs w:val="24"/>
          <w:lang w:val="en-GB"/>
        </w:rPr>
        <w:t>rey, mymuesli), the related need</w:t>
      </w:r>
      <w:r w:rsidR="00780913" w:rsidRPr="00B373EE">
        <w:rPr>
          <w:rFonts w:ascii="Times New Roman" w:hAnsi="Times New Roman"/>
          <w:sz w:val="24"/>
          <w:szCs w:val="24"/>
          <w:lang w:val="en-GB"/>
        </w:rPr>
        <w:t xml:space="preserve"> of co-creation </w:t>
      </w:r>
      <w:r w:rsidRPr="00B373EE">
        <w:rPr>
          <w:rFonts w:ascii="Times New Roman" w:hAnsi="Times New Roman"/>
          <w:sz w:val="24"/>
          <w:szCs w:val="24"/>
          <w:lang w:val="en-GB"/>
        </w:rPr>
        <w:t xml:space="preserve">(the product is the result of an interaction between the firm and the customer) and </w:t>
      </w:r>
      <w:r w:rsidR="00780913" w:rsidRPr="00B373EE">
        <w:rPr>
          <w:rFonts w:ascii="Times New Roman" w:hAnsi="Times New Roman"/>
          <w:sz w:val="24"/>
          <w:szCs w:val="24"/>
          <w:lang w:val="en-GB"/>
        </w:rPr>
        <w:t xml:space="preserve">the trend towards premium and highest end offerings (all case companies). </w:t>
      </w:r>
    </w:p>
    <w:p w:rsidR="00780913" w:rsidRPr="00B373EE" w:rsidRDefault="00780913" w:rsidP="00061FE4">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They address in the first instance the individual and her/his needs. These needs reflect the aforementioned trends in that the need related to mass customization lies in the individual perfect shoe, or the individual personalized muesli. Premium strategies, which exploit the trend towards highest-end offerings, all are based on superior value positioning in terms of natural/ecological and organic, healthy ingredients, and premium through provenance. Interestingly, not only</w:t>
      </w:r>
      <w:r w:rsidR="00F47E0D"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food companies but also Lush base their business on these </w:t>
      </w:r>
      <w:r w:rsidR="00F47E0D" w:rsidRPr="00B373EE">
        <w:rPr>
          <w:rFonts w:ascii="Times New Roman" w:hAnsi="Times New Roman"/>
          <w:sz w:val="24"/>
          <w:szCs w:val="24"/>
          <w:lang w:val="en-GB"/>
        </w:rPr>
        <w:t>elements</w:t>
      </w:r>
      <w:r w:rsidRPr="00B373EE">
        <w:rPr>
          <w:rFonts w:ascii="Times New Roman" w:hAnsi="Times New Roman"/>
          <w:sz w:val="24"/>
          <w:szCs w:val="24"/>
          <w:lang w:val="en-GB"/>
        </w:rPr>
        <w:t xml:space="preserve">. </w:t>
      </w:r>
      <w:r w:rsidR="00F47E0D" w:rsidRPr="00B373EE">
        <w:rPr>
          <w:rFonts w:ascii="Times New Roman" w:hAnsi="Times New Roman"/>
          <w:sz w:val="24"/>
          <w:szCs w:val="24"/>
          <w:lang w:val="en-GB"/>
        </w:rPr>
        <w:t>The market niche arises thus from the aggregation of homogenous individual preferences, which are dispersed globally. T</w:t>
      </w:r>
      <w:r w:rsidR="00143977" w:rsidRPr="00B373EE">
        <w:rPr>
          <w:rFonts w:ascii="Times New Roman" w:hAnsi="Times New Roman"/>
          <w:sz w:val="24"/>
          <w:szCs w:val="24"/>
          <w:lang w:val="en-GB"/>
        </w:rPr>
        <w:t xml:space="preserve">he niche exploration is thus based on the interpretation of trends in consumer </w:t>
      </w:r>
      <w:r w:rsidR="00006D6C" w:rsidRPr="00B373EE">
        <w:rPr>
          <w:rFonts w:ascii="Times New Roman" w:hAnsi="Times New Roman"/>
          <w:sz w:val="24"/>
          <w:szCs w:val="24"/>
          <w:lang w:val="en-GB"/>
        </w:rPr>
        <w:t>behaviour</w:t>
      </w:r>
      <w:r w:rsidR="00143977" w:rsidRPr="00B373EE">
        <w:rPr>
          <w:rFonts w:ascii="Times New Roman" w:hAnsi="Times New Roman"/>
          <w:sz w:val="24"/>
          <w:szCs w:val="24"/>
          <w:lang w:val="en-GB"/>
        </w:rPr>
        <w:t>, on the</w:t>
      </w:r>
      <w:r w:rsidR="00B155E2">
        <w:rPr>
          <w:rFonts w:ascii="Times New Roman" w:hAnsi="Times New Roman"/>
          <w:sz w:val="24"/>
          <w:szCs w:val="24"/>
          <w:lang w:val="en-GB"/>
        </w:rPr>
        <w:t xml:space="preserve">  </w:t>
      </w:r>
      <w:r w:rsidR="00143977" w:rsidRPr="00B373EE">
        <w:rPr>
          <w:rFonts w:ascii="Times New Roman" w:hAnsi="Times New Roman"/>
          <w:sz w:val="24"/>
          <w:szCs w:val="24"/>
          <w:lang w:val="en-GB"/>
        </w:rPr>
        <w:t>creation of novel and small market spaces, deriving from the grouping of individual customers.</w:t>
      </w:r>
    </w:p>
    <w:p w:rsidR="00780913" w:rsidRPr="00B373EE" w:rsidRDefault="00780913"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All companies combine two</w:t>
      </w:r>
      <w:r w:rsidR="007763A9" w:rsidRPr="00B373EE">
        <w:rPr>
          <w:rFonts w:ascii="Times New Roman" w:hAnsi="Times New Roman"/>
          <w:sz w:val="24"/>
          <w:szCs w:val="24"/>
          <w:lang w:val="en-GB"/>
        </w:rPr>
        <w:t xml:space="preserve"> out of the three niche positioning types described before</w:t>
      </w:r>
      <w:r w:rsidRPr="00B373EE">
        <w:rPr>
          <w:rFonts w:ascii="Times New Roman" w:hAnsi="Times New Roman"/>
          <w:sz w:val="24"/>
          <w:szCs w:val="24"/>
          <w:lang w:val="en-GB"/>
        </w:rPr>
        <w:t xml:space="preserve"> (variety based positioning and needs based positioning) and none fits the access based positioning described by Porter</w:t>
      </w:r>
      <w:r w:rsidR="00143977" w:rsidRPr="00B373EE">
        <w:rPr>
          <w:rFonts w:ascii="Times New Roman" w:hAnsi="Times New Roman"/>
          <w:sz w:val="24"/>
          <w:szCs w:val="24"/>
          <w:lang w:val="en-GB"/>
        </w:rPr>
        <w:t xml:space="preserve"> (1996)</w:t>
      </w:r>
      <w:r w:rsidRPr="00B373EE">
        <w:rPr>
          <w:rFonts w:ascii="Times New Roman" w:hAnsi="Times New Roman"/>
          <w:sz w:val="24"/>
          <w:szCs w:val="24"/>
          <w:lang w:val="en-GB"/>
        </w:rPr>
        <w:t>. They pro</w:t>
      </w:r>
      <w:r w:rsidR="007763A9" w:rsidRPr="00B373EE">
        <w:rPr>
          <w:rFonts w:ascii="Times New Roman" w:hAnsi="Times New Roman"/>
          <w:sz w:val="24"/>
          <w:szCs w:val="24"/>
          <w:lang w:val="en-GB"/>
        </w:rPr>
        <w:t>duce subsets of</w:t>
      </w:r>
      <w:r w:rsidR="005B6DBD"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products and services </w:t>
      </w:r>
      <w:r w:rsidR="007763A9" w:rsidRPr="00B373EE">
        <w:rPr>
          <w:rFonts w:ascii="Times New Roman" w:hAnsi="Times New Roman"/>
          <w:sz w:val="24"/>
          <w:szCs w:val="24"/>
          <w:lang w:val="en-GB"/>
        </w:rPr>
        <w:t xml:space="preserve">in their industries, </w:t>
      </w:r>
      <w:r w:rsidRPr="00B373EE">
        <w:rPr>
          <w:rFonts w:ascii="Times New Roman" w:hAnsi="Times New Roman"/>
          <w:sz w:val="24"/>
          <w:szCs w:val="24"/>
          <w:lang w:val="en-GB"/>
        </w:rPr>
        <w:t xml:space="preserve">while serving at the same time all of the needs of their </w:t>
      </w:r>
      <w:r w:rsidR="00143977" w:rsidRPr="00B373EE">
        <w:rPr>
          <w:rFonts w:ascii="Times New Roman" w:hAnsi="Times New Roman"/>
          <w:sz w:val="24"/>
          <w:szCs w:val="24"/>
          <w:lang w:val="en-GB"/>
        </w:rPr>
        <w:t>narrow</w:t>
      </w:r>
      <w:r w:rsidRPr="00B373EE">
        <w:rPr>
          <w:rFonts w:ascii="Times New Roman" w:hAnsi="Times New Roman"/>
          <w:sz w:val="24"/>
          <w:szCs w:val="24"/>
          <w:lang w:val="en-GB"/>
        </w:rPr>
        <w:t xml:space="preserve"> group of customers. </w:t>
      </w:r>
    </w:p>
    <w:p w:rsidR="00780913" w:rsidRPr="00B373EE" w:rsidRDefault="00780913"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With regard to the Abell model</w:t>
      </w:r>
      <w:r w:rsidR="007763A9" w:rsidRPr="00B373EE">
        <w:rPr>
          <w:rFonts w:ascii="Times New Roman" w:hAnsi="Times New Roman"/>
          <w:sz w:val="24"/>
          <w:szCs w:val="24"/>
          <w:lang w:val="en-GB"/>
        </w:rPr>
        <w:t>,</w:t>
      </w:r>
      <w:r w:rsidRPr="00B373EE">
        <w:rPr>
          <w:rFonts w:ascii="Times New Roman" w:hAnsi="Times New Roman"/>
          <w:sz w:val="24"/>
          <w:szCs w:val="24"/>
          <w:lang w:val="en-GB"/>
        </w:rPr>
        <w:t xml:space="preserve"> we conclude that the firms businesses are narrow in terms of the width of the consumer groups served and at the same time address the needs of their customers in</w:t>
      </w:r>
      <w:r w:rsidR="005B6DBD"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depth. </w:t>
      </w:r>
    </w:p>
    <w:p w:rsidR="006D0D90" w:rsidRPr="00B373EE" w:rsidRDefault="00143977"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 third variable</w:t>
      </w:r>
      <w:r w:rsidR="006D0D90" w:rsidRPr="00B373EE">
        <w:rPr>
          <w:rFonts w:ascii="Times New Roman" w:hAnsi="Times New Roman"/>
          <w:sz w:val="24"/>
          <w:szCs w:val="24"/>
          <w:lang w:val="en-GB"/>
        </w:rPr>
        <w:t xml:space="preserve">, </w:t>
      </w:r>
      <w:r w:rsidRPr="00B373EE">
        <w:rPr>
          <w:rFonts w:ascii="Times New Roman" w:hAnsi="Times New Roman"/>
          <w:sz w:val="24"/>
          <w:szCs w:val="24"/>
          <w:lang w:val="en-GB"/>
        </w:rPr>
        <w:t>which characterizes the niche</w:t>
      </w:r>
      <w:r w:rsidR="006D0D90" w:rsidRPr="00B373EE">
        <w:rPr>
          <w:rFonts w:ascii="Times New Roman" w:hAnsi="Times New Roman"/>
          <w:sz w:val="24"/>
          <w:szCs w:val="24"/>
          <w:lang w:val="en-GB"/>
        </w:rPr>
        <w:t>,</w:t>
      </w:r>
      <w:r w:rsidRPr="00B373EE">
        <w:rPr>
          <w:rFonts w:ascii="Times New Roman" w:hAnsi="Times New Roman"/>
          <w:sz w:val="24"/>
          <w:szCs w:val="24"/>
          <w:lang w:val="en-GB"/>
        </w:rPr>
        <w:t xml:space="preserve"> is represented by the technology used to address customers’ needs. </w:t>
      </w:r>
      <w:r w:rsidR="00780913" w:rsidRPr="00B373EE">
        <w:rPr>
          <w:rFonts w:ascii="Times New Roman" w:hAnsi="Times New Roman"/>
          <w:sz w:val="24"/>
          <w:szCs w:val="24"/>
          <w:lang w:val="en-GB"/>
        </w:rPr>
        <w:t>The trend of mass customization and tailor made products</w:t>
      </w:r>
      <w:r w:rsidR="00FF0DD1" w:rsidRPr="00B373EE">
        <w:rPr>
          <w:rFonts w:ascii="Times New Roman" w:hAnsi="Times New Roman"/>
          <w:sz w:val="24"/>
          <w:szCs w:val="24"/>
          <w:lang w:val="en-GB"/>
        </w:rPr>
        <w:t xml:space="preserve"> </w:t>
      </w:r>
      <w:r w:rsidR="007763A9" w:rsidRPr="00B373EE">
        <w:rPr>
          <w:rFonts w:ascii="Times New Roman" w:hAnsi="Times New Roman"/>
          <w:sz w:val="24"/>
          <w:szCs w:val="24"/>
          <w:lang w:val="en-GB"/>
        </w:rPr>
        <w:t xml:space="preserve">mainly </w:t>
      </w:r>
      <w:r w:rsidR="00FF0DD1" w:rsidRPr="00B373EE">
        <w:rPr>
          <w:rFonts w:ascii="Times New Roman" w:hAnsi="Times New Roman"/>
          <w:sz w:val="24"/>
          <w:szCs w:val="24"/>
          <w:lang w:val="en-GB"/>
        </w:rPr>
        <w:t xml:space="preserve">develops </w:t>
      </w:r>
      <w:r w:rsidR="007763A9" w:rsidRPr="00B373EE">
        <w:rPr>
          <w:rFonts w:ascii="Times New Roman" w:hAnsi="Times New Roman"/>
          <w:sz w:val="24"/>
          <w:szCs w:val="24"/>
          <w:lang w:val="en-GB"/>
        </w:rPr>
        <w:t>th</w:t>
      </w:r>
      <w:r w:rsidR="00FF0DD1" w:rsidRPr="00B373EE">
        <w:rPr>
          <w:rFonts w:ascii="Times New Roman" w:hAnsi="Times New Roman"/>
          <w:sz w:val="24"/>
          <w:szCs w:val="24"/>
          <w:lang w:val="en-GB"/>
        </w:rPr>
        <w:t>anks to</w:t>
      </w:r>
      <w:r w:rsidR="007763A9" w:rsidRPr="00B373EE">
        <w:rPr>
          <w:rFonts w:ascii="Times New Roman" w:hAnsi="Times New Roman"/>
          <w:sz w:val="24"/>
          <w:szCs w:val="24"/>
          <w:lang w:val="en-GB"/>
        </w:rPr>
        <w:t xml:space="preserve"> the information and communication technologies and </w:t>
      </w:r>
      <w:r w:rsidR="002E162B" w:rsidRPr="00B373EE">
        <w:rPr>
          <w:rFonts w:ascii="Times New Roman" w:hAnsi="Times New Roman"/>
          <w:sz w:val="24"/>
          <w:szCs w:val="24"/>
          <w:lang w:val="en-GB"/>
        </w:rPr>
        <w:t>novel technologies in manufacturing and servicing customers</w:t>
      </w:r>
      <w:r w:rsidR="00780913" w:rsidRPr="00B373EE">
        <w:rPr>
          <w:rFonts w:ascii="Times New Roman" w:hAnsi="Times New Roman"/>
          <w:sz w:val="24"/>
          <w:szCs w:val="24"/>
          <w:lang w:val="en-GB"/>
        </w:rPr>
        <w:t xml:space="preserve">. Process innovation in the cases of GROM, </w:t>
      </w:r>
      <w:r w:rsidR="002E162B" w:rsidRPr="00B373EE">
        <w:rPr>
          <w:rFonts w:ascii="Times New Roman" w:hAnsi="Times New Roman"/>
          <w:sz w:val="24"/>
          <w:szCs w:val="24"/>
          <w:lang w:val="en-GB"/>
        </w:rPr>
        <w:t>mymuesli and Shoes of Prey aims</w:t>
      </w:r>
      <w:r w:rsidR="00780913" w:rsidRPr="00B373EE">
        <w:rPr>
          <w:rFonts w:ascii="Times New Roman" w:hAnsi="Times New Roman"/>
          <w:sz w:val="24"/>
          <w:szCs w:val="24"/>
          <w:lang w:val="en-GB"/>
        </w:rPr>
        <w:t xml:space="preserve"> on one side to make the niche profitable and, importantly, to protect the know-how and guarantee outstanding quality of the product and</w:t>
      </w:r>
      <w:r w:rsidR="006D0D90" w:rsidRPr="00B373EE">
        <w:rPr>
          <w:rFonts w:ascii="Times New Roman" w:hAnsi="Times New Roman"/>
          <w:sz w:val="24"/>
          <w:szCs w:val="24"/>
          <w:lang w:val="en-GB"/>
        </w:rPr>
        <w:t>/</w:t>
      </w:r>
      <w:r w:rsidR="00780913" w:rsidRPr="00B373EE">
        <w:rPr>
          <w:rFonts w:ascii="Times New Roman" w:hAnsi="Times New Roman"/>
          <w:sz w:val="24"/>
          <w:szCs w:val="24"/>
          <w:lang w:val="en-GB"/>
        </w:rPr>
        <w:t>or service. Only in the case of Shoes of Prey we find evidence of technological innovation</w:t>
      </w:r>
      <w:r w:rsidR="002E162B" w:rsidRPr="00B373EE">
        <w:rPr>
          <w:rFonts w:ascii="Times New Roman" w:hAnsi="Times New Roman"/>
          <w:sz w:val="24"/>
          <w:szCs w:val="24"/>
          <w:lang w:val="en-GB"/>
        </w:rPr>
        <w:t xml:space="preserve"> in its strict sense</w:t>
      </w:r>
      <w:r w:rsidR="00780913" w:rsidRPr="00B373EE">
        <w:rPr>
          <w:rFonts w:ascii="Times New Roman" w:hAnsi="Times New Roman"/>
          <w:sz w:val="24"/>
          <w:szCs w:val="24"/>
          <w:lang w:val="en-GB"/>
        </w:rPr>
        <w:t>. The firm has developed an innovative proprietary shoe design software</w:t>
      </w:r>
      <w:r w:rsidR="006D0D90" w:rsidRPr="00B373EE">
        <w:rPr>
          <w:rFonts w:ascii="Times New Roman" w:hAnsi="Times New Roman"/>
          <w:sz w:val="24"/>
          <w:szCs w:val="24"/>
          <w:lang w:val="en-GB"/>
        </w:rPr>
        <w:t>:</w:t>
      </w:r>
      <w:r w:rsidR="00780913" w:rsidRPr="00B373EE">
        <w:rPr>
          <w:rFonts w:ascii="Times New Roman" w:hAnsi="Times New Roman"/>
          <w:sz w:val="24"/>
          <w:szCs w:val="24"/>
          <w:lang w:val="en-GB"/>
        </w:rPr>
        <w:t xml:space="preserve"> this new technology is used to improve customer experience when designing their shoe</w:t>
      </w:r>
      <w:r w:rsidR="006D0D90" w:rsidRPr="00B373EE">
        <w:rPr>
          <w:rFonts w:ascii="Times New Roman" w:hAnsi="Times New Roman"/>
          <w:sz w:val="24"/>
          <w:szCs w:val="24"/>
          <w:lang w:val="en-GB"/>
        </w:rPr>
        <w:t>s</w:t>
      </w:r>
      <w:r w:rsidR="00780913" w:rsidRPr="00B373EE">
        <w:rPr>
          <w:rFonts w:ascii="Times New Roman" w:hAnsi="Times New Roman"/>
          <w:sz w:val="24"/>
          <w:szCs w:val="24"/>
          <w:lang w:val="en-GB"/>
        </w:rPr>
        <w:t xml:space="preserve"> and thus aims at adding to positive customer experience. </w:t>
      </w:r>
    </w:p>
    <w:p w:rsidR="00780913" w:rsidRPr="00B373EE" w:rsidRDefault="006D0D90" w:rsidP="000F7D0D">
      <w:pPr>
        <w:spacing w:after="0" w:line="240" w:lineRule="auto"/>
        <w:jc w:val="both"/>
        <w:rPr>
          <w:rFonts w:ascii="Times New Roman" w:hAnsi="Times New Roman"/>
          <w:b/>
          <w:sz w:val="24"/>
          <w:szCs w:val="24"/>
          <w:lang w:val="en-GB"/>
        </w:rPr>
      </w:pPr>
      <w:r w:rsidRPr="00B373EE">
        <w:rPr>
          <w:rFonts w:ascii="Times New Roman" w:hAnsi="Times New Roman"/>
          <w:sz w:val="24"/>
          <w:szCs w:val="24"/>
          <w:lang w:val="en-GB"/>
        </w:rPr>
        <w:t>In sum, we find that the three variables proposed by Abell (1980) to defin</w:t>
      </w:r>
      <w:r w:rsidR="00FF0DD1" w:rsidRPr="00B373EE">
        <w:rPr>
          <w:rFonts w:ascii="Times New Roman" w:hAnsi="Times New Roman"/>
          <w:sz w:val="24"/>
          <w:szCs w:val="24"/>
          <w:lang w:val="en-GB"/>
        </w:rPr>
        <w:t xml:space="preserve">e the business, support an </w:t>
      </w:r>
      <w:r w:rsidR="00006D6C" w:rsidRPr="00B373EE">
        <w:rPr>
          <w:rFonts w:ascii="Times New Roman" w:hAnsi="Times New Roman"/>
          <w:sz w:val="24"/>
          <w:szCs w:val="24"/>
          <w:lang w:val="en-GB"/>
        </w:rPr>
        <w:t>appropriate</w:t>
      </w:r>
      <w:r w:rsidRPr="00B373EE">
        <w:rPr>
          <w:rFonts w:ascii="Times New Roman" w:hAnsi="Times New Roman"/>
          <w:sz w:val="24"/>
          <w:szCs w:val="24"/>
          <w:lang w:val="en-GB"/>
        </w:rPr>
        <w:t xml:space="preserve"> definition and potential operationalization of the niche construct.</w:t>
      </w:r>
      <w:r w:rsidR="00B155E2">
        <w:rPr>
          <w:rFonts w:ascii="Times New Roman" w:hAnsi="Times New Roman"/>
          <w:sz w:val="24"/>
          <w:szCs w:val="24"/>
          <w:lang w:val="en-GB"/>
        </w:rPr>
        <w:t xml:space="preserve">  </w:t>
      </w:r>
    </w:p>
    <w:p w:rsidR="002E162B" w:rsidRPr="00B373EE" w:rsidRDefault="00780913" w:rsidP="000F7D0D">
      <w:pPr>
        <w:pStyle w:val="Paragrafoelenco"/>
        <w:autoSpaceDE w:val="0"/>
        <w:autoSpaceDN w:val="0"/>
        <w:adjustRightInd w:val="0"/>
        <w:spacing w:after="0"/>
        <w:ind w:left="0"/>
        <w:contextualSpacing w:val="0"/>
        <w:jc w:val="both"/>
        <w:rPr>
          <w:rFonts w:ascii="Times New Roman" w:hAnsi="Times New Roman"/>
          <w:lang w:val="en-GB"/>
        </w:rPr>
      </w:pPr>
      <w:r w:rsidRPr="00B373EE">
        <w:rPr>
          <w:rFonts w:ascii="Times New Roman" w:hAnsi="Times New Roman"/>
          <w:lang w:val="en-GB"/>
        </w:rPr>
        <w:t xml:space="preserve">How does the niche impact on the internationalization </w:t>
      </w:r>
      <w:r w:rsidR="00006D6C" w:rsidRPr="00B373EE">
        <w:rPr>
          <w:rFonts w:ascii="Times New Roman" w:hAnsi="Times New Roman"/>
          <w:lang w:val="en-GB"/>
        </w:rPr>
        <w:t>behaviour</w:t>
      </w:r>
      <w:r w:rsidRPr="00B373EE">
        <w:rPr>
          <w:rFonts w:ascii="Times New Roman" w:hAnsi="Times New Roman"/>
          <w:lang w:val="en-GB"/>
        </w:rPr>
        <w:t xml:space="preserve"> of the firms and </w:t>
      </w:r>
      <w:r w:rsidR="00F6652D" w:rsidRPr="00B373EE">
        <w:rPr>
          <w:rFonts w:ascii="Times New Roman" w:hAnsi="Times New Roman"/>
          <w:lang w:val="en-GB"/>
        </w:rPr>
        <w:t>-</w:t>
      </w:r>
      <w:r w:rsidRPr="00B373EE">
        <w:rPr>
          <w:rFonts w:ascii="Times New Roman" w:hAnsi="Times New Roman"/>
          <w:lang w:val="en-GB"/>
        </w:rPr>
        <w:t xml:space="preserve">more specifically, what is the process by which the niche strategy accelerates international expansion and leads to geographically broad and intense internationalization? The two internet based firms </w:t>
      </w:r>
      <w:r w:rsidR="00335162" w:rsidRPr="00B373EE">
        <w:rPr>
          <w:rFonts w:ascii="Times New Roman" w:hAnsi="Times New Roman"/>
          <w:lang w:val="en-GB"/>
        </w:rPr>
        <w:t xml:space="preserve">export </w:t>
      </w:r>
      <w:r w:rsidRPr="00B373EE">
        <w:rPr>
          <w:rFonts w:ascii="Times New Roman" w:hAnsi="Times New Roman"/>
          <w:lang w:val="en-GB"/>
        </w:rPr>
        <w:t>from their earliest days but also the remaining firms internationalize early. Their speed of internationalization is high and the geographic scope is broad. None of the firms remains regional, all have developed on a truly international scale. It is interesting to notice that all the case studies internationalise early and fast, exploiting the potential of</w:t>
      </w:r>
      <w:r w:rsidR="005B6DBD" w:rsidRPr="00B373EE">
        <w:rPr>
          <w:rFonts w:ascii="Times New Roman" w:hAnsi="Times New Roman"/>
          <w:lang w:val="en-GB"/>
        </w:rPr>
        <w:t xml:space="preserve"> </w:t>
      </w:r>
      <w:r w:rsidRPr="00B373EE">
        <w:rPr>
          <w:rFonts w:ascii="Times New Roman" w:hAnsi="Times New Roman"/>
          <w:lang w:val="en-GB"/>
        </w:rPr>
        <w:t xml:space="preserve">their niche, but they could have also stayed domestic. This marks a relevant difference with technology-based niches, where the market is naturally and necessarily global, thus determining a condition of “accidental internationalists” </w:t>
      </w:r>
      <w:r w:rsidRPr="00B373EE">
        <w:rPr>
          <w:rFonts w:ascii="Times New Roman" w:hAnsi="Times New Roman"/>
          <w:i/>
          <w:lang w:val="en-GB"/>
        </w:rPr>
        <w:t>à la</w:t>
      </w:r>
      <w:r w:rsidRPr="00B373EE">
        <w:rPr>
          <w:rFonts w:ascii="Times New Roman" w:hAnsi="Times New Roman"/>
          <w:lang w:val="en-GB"/>
        </w:rPr>
        <w:t xml:space="preserve"> Hennart</w:t>
      </w:r>
      <w:r w:rsidR="002E162B" w:rsidRPr="00B373EE">
        <w:rPr>
          <w:rFonts w:ascii="Times New Roman" w:hAnsi="Times New Roman"/>
          <w:lang w:val="en-GB"/>
        </w:rPr>
        <w:t xml:space="preserve"> (2014)</w:t>
      </w:r>
      <w:r w:rsidRPr="00B373EE">
        <w:rPr>
          <w:rFonts w:ascii="Times New Roman" w:hAnsi="Times New Roman"/>
          <w:lang w:val="en-GB"/>
        </w:rPr>
        <w:t xml:space="preserve">. </w:t>
      </w:r>
    </w:p>
    <w:p w:rsidR="00780913" w:rsidRPr="00B373EE" w:rsidRDefault="00780913" w:rsidP="000F7D0D">
      <w:pPr>
        <w:pStyle w:val="Paragrafoelenco"/>
        <w:autoSpaceDE w:val="0"/>
        <w:autoSpaceDN w:val="0"/>
        <w:adjustRightInd w:val="0"/>
        <w:spacing w:after="0"/>
        <w:ind w:left="0"/>
        <w:contextualSpacing w:val="0"/>
        <w:jc w:val="both"/>
        <w:rPr>
          <w:rFonts w:ascii="Times New Roman" w:hAnsi="Times New Roman"/>
          <w:lang w:val="en-GB"/>
        </w:rPr>
      </w:pPr>
      <w:r w:rsidRPr="00B373EE">
        <w:rPr>
          <w:rFonts w:ascii="Times New Roman" w:hAnsi="Times New Roman"/>
          <w:lang w:val="en-GB"/>
        </w:rPr>
        <w:t>In our cases the niche is the result of a creative process of enactment, driven by the entrepreneurs vision, and is conceived as potentially global</w:t>
      </w:r>
      <w:r w:rsidR="006D0D90" w:rsidRPr="00B373EE">
        <w:rPr>
          <w:rFonts w:ascii="Times New Roman" w:hAnsi="Times New Roman"/>
          <w:lang w:val="en-GB"/>
        </w:rPr>
        <w:t xml:space="preserve"> from the start</w:t>
      </w:r>
      <w:r w:rsidRPr="00B373EE">
        <w:rPr>
          <w:rFonts w:ascii="Times New Roman" w:hAnsi="Times New Roman"/>
          <w:lang w:val="en-GB"/>
        </w:rPr>
        <w:t>, due to the global mindset of the founders.</w:t>
      </w:r>
      <w:r w:rsidR="006D0D90" w:rsidRPr="00B373EE">
        <w:rPr>
          <w:rFonts w:ascii="Times New Roman" w:hAnsi="Times New Roman"/>
          <w:lang w:val="en-GB"/>
        </w:rPr>
        <w:t xml:space="preserve"> </w:t>
      </w:r>
      <w:r w:rsidRPr="00B373EE">
        <w:rPr>
          <w:rFonts w:ascii="Times New Roman" w:hAnsi="Times New Roman"/>
          <w:lang w:val="en-GB"/>
        </w:rPr>
        <w:t>The speed and scope of internationalization seem to be affected by the entry mode approach: the e-commerce –based firms</w:t>
      </w:r>
      <w:r w:rsidR="006D0D90" w:rsidRPr="00B373EE">
        <w:rPr>
          <w:rFonts w:ascii="Times New Roman" w:hAnsi="Times New Roman"/>
          <w:lang w:val="en-GB"/>
        </w:rPr>
        <w:t xml:space="preserve"> </w:t>
      </w:r>
      <w:r w:rsidRPr="00B373EE">
        <w:rPr>
          <w:rFonts w:ascii="Times New Roman" w:hAnsi="Times New Roman"/>
          <w:lang w:val="en-GB"/>
        </w:rPr>
        <w:t xml:space="preserve">could benefit from a faster and broader internationalization </w:t>
      </w:r>
      <w:r w:rsidR="00E542BF" w:rsidRPr="00B373EE">
        <w:rPr>
          <w:rFonts w:ascii="Times New Roman" w:hAnsi="Times New Roman"/>
          <w:lang w:val="en-GB"/>
        </w:rPr>
        <w:t xml:space="preserve">(Zucchella and Hagen, 2014) </w:t>
      </w:r>
      <w:r w:rsidRPr="00B373EE">
        <w:rPr>
          <w:rFonts w:ascii="Times New Roman" w:hAnsi="Times New Roman"/>
          <w:lang w:val="en-GB"/>
        </w:rPr>
        <w:t>while those opting for “physical” entry modes</w:t>
      </w:r>
      <w:r w:rsidR="00004608" w:rsidRPr="00B373EE">
        <w:rPr>
          <w:rFonts w:ascii="Times New Roman" w:hAnsi="Times New Roman"/>
          <w:lang w:val="en-GB"/>
        </w:rPr>
        <w:t xml:space="preserve"> experienced a slower foreign growth path</w:t>
      </w:r>
      <w:r w:rsidRPr="00B373EE">
        <w:rPr>
          <w:rFonts w:ascii="Times New Roman" w:hAnsi="Times New Roman"/>
          <w:lang w:val="en-GB"/>
        </w:rPr>
        <w:t>. The need to access to distribution channels confirms to be a key element in determining the timing and speed of foreign market entry (Zucchella</w:t>
      </w:r>
      <w:r w:rsidR="005B6DBD" w:rsidRPr="00B373EE">
        <w:rPr>
          <w:rFonts w:ascii="Times New Roman" w:hAnsi="Times New Roman"/>
          <w:lang w:val="en-GB"/>
        </w:rPr>
        <w:t xml:space="preserve"> and</w:t>
      </w:r>
      <w:r w:rsidRPr="00B373EE">
        <w:rPr>
          <w:rFonts w:ascii="Times New Roman" w:hAnsi="Times New Roman"/>
          <w:lang w:val="en-GB"/>
        </w:rPr>
        <w:t xml:space="preserve"> Servais, 2012).</w:t>
      </w:r>
      <w:r w:rsidR="002E162B" w:rsidRPr="00B373EE">
        <w:rPr>
          <w:rFonts w:ascii="Times New Roman" w:hAnsi="Times New Roman"/>
          <w:lang w:val="en-GB"/>
        </w:rPr>
        <w:t xml:space="preserve"> Cases like GROM and Lush reveal that it may be necessary to export “a selling concept” and not just a product. The answer from Lush is to rely on franchising as a fast way to “export” their business concept in different countries. The answer from GROM is to establish their own shops, which follow in a scrupulous manner the artisanal ice cream making dictated by the headquarter and can only use the requested high qual</w:t>
      </w:r>
      <w:r w:rsidR="00004608" w:rsidRPr="00B373EE">
        <w:rPr>
          <w:rFonts w:ascii="Times New Roman" w:hAnsi="Times New Roman"/>
          <w:lang w:val="en-GB"/>
        </w:rPr>
        <w:t>ity ingredients. This choice</w:t>
      </w:r>
      <w:r w:rsidR="001A4310" w:rsidRPr="00B373EE">
        <w:rPr>
          <w:rFonts w:ascii="Times New Roman" w:hAnsi="Times New Roman"/>
          <w:lang w:val="en-GB"/>
        </w:rPr>
        <w:t xml:space="preserve"> </w:t>
      </w:r>
      <w:r w:rsidR="002E162B" w:rsidRPr="00B373EE">
        <w:rPr>
          <w:rFonts w:ascii="Times New Roman" w:hAnsi="Times New Roman"/>
          <w:lang w:val="en-GB"/>
        </w:rPr>
        <w:t>made</w:t>
      </w:r>
      <w:r w:rsidR="001A4310" w:rsidRPr="00B373EE">
        <w:rPr>
          <w:rFonts w:ascii="Times New Roman" w:hAnsi="Times New Roman"/>
          <w:lang w:val="en-GB"/>
        </w:rPr>
        <w:t xml:space="preserve"> </w:t>
      </w:r>
      <w:r w:rsidR="002E162B" w:rsidRPr="00B373EE">
        <w:rPr>
          <w:rFonts w:ascii="Times New Roman" w:hAnsi="Times New Roman"/>
          <w:lang w:val="en-GB"/>
        </w:rPr>
        <w:t>their foreign expansion slower than other cases, but it was the only way to guarantee their initial value proposition and positioning.</w:t>
      </w:r>
    </w:p>
    <w:p w:rsidR="00004608" w:rsidRPr="00B373EE" w:rsidRDefault="00780913" w:rsidP="000F7D0D">
      <w:pPr>
        <w:pStyle w:val="Paragrafoelenco"/>
        <w:autoSpaceDE w:val="0"/>
        <w:autoSpaceDN w:val="0"/>
        <w:adjustRightInd w:val="0"/>
        <w:spacing w:after="0"/>
        <w:ind w:left="0"/>
        <w:contextualSpacing w:val="0"/>
        <w:jc w:val="both"/>
        <w:rPr>
          <w:rFonts w:ascii="Times New Roman" w:hAnsi="Times New Roman"/>
          <w:lang w:val="en-GB"/>
        </w:rPr>
      </w:pPr>
      <w:r w:rsidRPr="00B373EE">
        <w:rPr>
          <w:rFonts w:ascii="Times New Roman" w:hAnsi="Times New Roman"/>
          <w:lang w:val="en-GB"/>
        </w:rPr>
        <w:t>Putting the niche creation and the profile of the founding teams together, we surely can confirm that their start ups give proof of their entrepreneurial international orientation. All teams have built on global trends when designing their business and, furthermore, have successfully created and exploited a global niche</w:t>
      </w:r>
      <w:r w:rsidR="006D0D90" w:rsidRPr="00B373EE">
        <w:rPr>
          <w:rFonts w:ascii="Times New Roman" w:hAnsi="Times New Roman"/>
          <w:lang w:val="en-GB"/>
        </w:rPr>
        <w:t>,</w:t>
      </w:r>
      <w:r w:rsidRPr="00B373EE">
        <w:rPr>
          <w:rFonts w:ascii="Times New Roman" w:hAnsi="Times New Roman"/>
          <w:lang w:val="en-GB"/>
        </w:rPr>
        <w:t xml:space="preserve"> as their early and accelerated international expansion</w:t>
      </w:r>
      <w:r w:rsidR="00F6652D" w:rsidRPr="00B373EE">
        <w:rPr>
          <w:rFonts w:ascii="Times New Roman" w:hAnsi="Times New Roman"/>
          <w:lang w:val="en-GB"/>
        </w:rPr>
        <w:t xml:space="preserve"> confirms</w:t>
      </w:r>
      <w:r w:rsidRPr="00B373EE">
        <w:rPr>
          <w:rFonts w:ascii="Times New Roman" w:hAnsi="Times New Roman"/>
          <w:lang w:val="en-GB"/>
        </w:rPr>
        <w:t xml:space="preserve">. The niche seems to be not only a profitable option, it is </w:t>
      </w:r>
      <w:r w:rsidR="006D0D90" w:rsidRPr="00B373EE">
        <w:rPr>
          <w:rFonts w:ascii="Times New Roman" w:hAnsi="Times New Roman"/>
          <w:lang w:val="en-GB"/>
        </w:rPr>
        <w:t>also</w:t>
      </w:r>
      <w:r w:rsidRPr="00B373EE">
        <w:rPr>
          <w:rFonts w:ascii="Times New Roman" w:hAnsi="Times New Roman"/>
          <w:lang w:val="en-GB"/>
        </w:rPr>
        <w:t xml:space="preserve"> a resource-</w:t>
      </w:r>
      <w:r w:rsidR="006D0D90" w:rsidRPr="00B373EE">
        <w:rPr>
          <w:rFonts w:ascii="Times New Roman" w:hAnsi="Times New Roman"/>
          <w:lang w:val="en-GB"/>
        </w:rPr>
        <w:t>saving</w:t>
      </w:r>
      <w:r w:rsidRPr="00B373EE">
        <w:rPr>
          <w:rFonts w:ascii="Times New Roman" w:hAnsi="Times New Roman"/>
          <w:lang w:val="en-GB"/>
        </w:rPr>
        <w:t xml:space="preserve"> global strategy. All investigated companies have financed their start up phase with limited financial resources</w:t>
      </w:r>
      <w:r w:rsidR="00004608" w:rsidRPr="00B373EE">
        <w:rPr>
          <w:rFonts w:ascii="Times New Roman" w:hAnsi="Times New Roman"/>
          <w:lang w:val="en-GB"/>
        </w:rPr>
        <w:t>, supporting the idea that size does not necessarily matter for internationally oriented small firms (Bonaccorsi, 1992). The choice for a niche strategy certainly has a prominent role in driving early and fast global growth: addressing a small group of customers, distributed in different countries, makes internationalization more compelling, though our cases are not “</w:t>
      </w:r>
      <w:r w:rsidR="002D0C78" w:rsidRPr="00B373EE">
        <w:rPr>
          <w:rFonts w:ascii="Times New Roman" w:hAnsi="Times New Roman"/>
          <w:lang w:val="en-GB"/>
        </w:rPr>
        <w:t>acc</w:t>
      </w:r>
      <w:r w:rsidR="00004608" w:rsidRPr="00B373EE">
        <w:rPr>
          <w:rFonts w:ascii="Times New Roman" w:hAnsi="Times New Roman"/>
          <w:lang w:val="en-GB"/>
        </w:rPr>
        <w:t>idental”</w:t>
      </w:r>
      <w:r w:rsidR="002D0C78" w:rsidRPr="00B373EE">
        <w:rPr>
          <w:rFonts w:ascii="Times New Roman" w:hAnsi="Times New Roman"/>
          <w:lang w:val="en-GB"/>
        </w:rPr>
        <w:t xml:space="preserve"> internationalist</w:t>
      </w:r>
      <w:r w:rsidR="00004608" w:rsidRPr="00B373EE">
        <w:rPr>
          <w:rFonts w:ascii="Times New Roman" w:hAnsi="Times New Roman"/>
          <w:lang w:val="en-GB"/>
        </w:rPr>
        <w:t xml:space="preserve">s </w:t>
      </w:r>
      <w:r w:rsidR="006D0D90" w:rsidRPr="00B373EE">
        <w:rPr>
          <w:rFonts w:ascii="Times New Roman" w:hAnsi="Times New Roman"/>
          <w:lang w:val="en-GB"/>
        </w:rPr>
        <w:t>(</w:t>
      </w:r>
      <w:r w:rsidR="00004608" w:rsidRPr="00B373EE">
        <w:rPr>
          <w:rFonts w:ascii="Times New Roman" w:hAnsi="Times New Roman"/>
          <w:lang w:val="en-GB"/>
        </w:rPr>
        <w:t>Hennart</w:t>
      </w:r>
      <w:r w:rsidR="006D0D90" w:rsidRPr="00B373EE">
        <w:rPr>
          <w:rFonts w:ascii="Times New Roman" w:hAnsi="Times New Roman"/>
          <w:lang w:val="en-GB"/>
        </w:rPr>
        <w:t>,</w:t>
      </w:r>
      <w:r w:rsidR="00463B7F" w:rsidRPr="00B373EE">
        <w:rPr>
          <w:rFonts w:ascii="Times New Roman" w:hAnsi="Times New Roman"/>
          <w:lang w:val="en-GB"/>
        </w:rPr>
        <w:t xml:space="preserve"> </w:t>
      </w:r>
      <w:r w:rsidR="00004608" w:rsidRPr="00B373EE">
        <w:rPr>
          <w:rFonts w:ascii="Times New Roman" w:hAnsi="Times New Roman"/>
          <w:lang w:val="en-GB"/>
        </w:rPr>
        <w:t xml:space="preserve">2014). </w:t>
      </w:r>
      <w:r w:rsidR="006D0D90" w:rsidRPr="00B373EE">
        <w:rPr>
          <w:rFonts w:ascii="Times New Roman" w:hAnsi="Times New Roman"/>
          <w:lang w:val="en-GB"/>
        </w:rPr>
        <w:t>As we mentioned above, t</w:t>
      </w:r>
      <w:r w:rsidR="00004608" w:rsidRPr="00B373EE">
        <w:rPr>
          <w:rFonts w:ascii="Times New Roman" w:hAnsi="Times New Roman"/>
          <w:lang w:val="en-GB"/>
        </w:rPr>
        <w:t>hey could have also grown only in their domestic market</w:t>
      </w:r>
      <w:r w:rsidR="002D0C78" w:rsidRPr="00B373EE">
        <w:rPr>
          <w:rFonts w:ascii="Times New Roman" w:hAnsi="Times New Roman"/>
          <w:lang w:val="en-GB"/>
        </w:rPr>
        <w:t xml:space="preserve">, but international orientation was already part of their strategic pattern from the start, thanks to the vision and </w:t>
      </w:r>
      <w:r w:rsidR="000533E4" w:rsidRPr="00B373EE">
        <w:rPr>
          <w:rFonts w:ascii="Times New Roman" w:hAnsi="Times New Roman"/>
          <w:lang w:val="en-GB"/>
        </w:rPr>
        <w:t xml:space="preserve">strategic posture </w:t>
      </w:r>
      <w:r w:rsidR="002D0C78" w:rsidRPr="00B373EE">
        <w:rPr>
          <w:rFonts w:ascii="Times New Roman" w:hAnsi="Times New Roman"/>
          <w:lang w:val="en-GB"/>
        </w:rPr>
        <w:t>of their funding teams.</w:t>
      </w:r>
    </w:p>
    <w:p w:rsidR="00780913" w:rsidRPr="00AB0BAD" w:rsidRDefault="002D0C78" w:rsidP="000F7D0D">
      <w:pPr>
        <w:pStyle w:val="Paragrafoelenco"/>
        <w:autoSpaceDE w:val="0"/>
        <w:autoSpaceDN w:val="0"/>
        <w:adjustRightInd w:val="0"/>
        <w:spacing w:after="0"/>
        <w:ind w:left="0"/>
        <w:contextualSpacing w:val="0"/>
        <w:jc w:val="both"/>
        <w:rPr>
          <w:rFonts w:ascii="Times New Roman" w:hAnsi="Times New Roman"/>
          <w:lang w:val="en-GB"/>
        </w:rPr>
      </w:pPr>
      <w:r w:rsidRPr="00B373EE">
        <w:rPr>
          <w:rFonts w:ascii="Times New Roman" w:hAnsi="Times New Roman"/>
          <w:lang w:val="en-GB"/>
        </w:rPr>
        <w:t>We might</w:t>
      </w:r>
      <w:r w:rsidR="00B155E2">
        <w:rPr>
          <w:rFonts w:ascii="Times New Roman" w:hAnsi="Times New Roman"/>
          <w:lang w:val="en-GB"/>
        </w:rPr>
        <w:t xml:space="preserve">  </w:t>
      </w:r>
      <w:r w:rsidR="00780913" w:rsidRPr="00B373EE">
        <w:rPr>
          <w:rFonts w:ascii="Times New Roman" w:hAnsi="Times New Roman"/>
          <w:lang w:val="en-GB"/>
        </w:rPr>
        <w:t>tentatively conclude that founding teams and diverse, complementary backgrounds are conducive to the start up and management of an international small firm</w:t>
      </w:r>
      <w:r w:rsidRPr="00B373EE">
        <w:rPr>
          <w:rFonts w:ascii="Times New Roman" w:hAnsi="Times New Roman"/>
          <w:lang w:val="en-GB"/>
        </w:rPr>
        <w:t>, which confirms the role of managerial/entrepreneurial resources in export performance (Coudounaris, 2011)</w:t>
      </w:r>
      <w:r w:rsidR="00780913" w:rsidRPr="00B373EE">
        <w:rPr>
          <w:rFonts w:ascii="Times New Roman" w:hAnsi="Times New Roman"/>
          <w:lang w:val="en-GB"/>
        </w:rPr>
        <w:t>.</w:t>
      </w:r>
      <w:r w:rsidR="001A4310" w:rsidRPr="00B373EE">
        <w:rPr>
          <w:rFonts w:ascii="Times New Roman" w:hAnsi="Times New Roman"/>
          <w:lang w:val="en-GB"/>
        </w:rPr>
        <w:t xml:space="preserve"> </w:t>
      </w:r>
      <w:r w:rsidRPr="00B373EE">
        <w:rPr>
          <w:rFonts w:ascii="Times New Roman" w:hAnsi="Times New Roman"/>
          <w:lang w:val="en-GB"/>
        </w:rPr>
        <w:t>In our cases, entrepreneurs</w:t>
      </w:r>
      <w:r w:rsidR="001A4310" w:rsidRPr="00B373EE">
        <w:rPr>
          <w:rFonts w:ascii="Times New Roman" w:hAnsi="Times New Roman"/>
          <w:lang w:val="en-GB"/>
        </w:rPr>
        <w:t xml:space="preserve"> </w:t>
      </w:r>
      <w:r w:rsidRPr="00AB0BAD">
        <w:rPr>
          <w:rFonts w:ascii="Times New Roman" w:hAnsi="Times New Roman"/>
          <w:lang w:val="en-GB"/>
        </w:rPr>
        <w:t>achieve early and fast internationalization through the adoption of a niche strategy in the initial period of life of their ventures.</w:t>
      </w:r>
    </w:p>
    <w:p w:rsidR="00B7786E" w:rsidRPr="00B373EE" w:rsidRDefault="00B7786E" w:rsidP="00B7786E">
      <w:pPr>
        <w:spacing w:after="0" w:line="240" w:lineRule="auto"/>
        <w:jc w:val="both"/>
        <w:rPr>
          <w:rFonts w:ascii="Times New Roman" w:hAnsi="Times New Roman"/>
          <w:sz w:val="24"/>
          <w:szCs w:val="24"/>
          <w:lang w:val="en-GB"/>
        </w:rPr>
      </w:pPr>
      <w:r w:rsidRPr="00AB0BAD">
        <w:rPr>
          <w:rFonts w:ascii="Times New Roman" w:hAnsi="Times New Roman"/>
          <w:sz w:val="24"/>
          <w:szCs w:val="24"/>
          <w:lang w:val="en-GB"/>
        </w:rPr>
        <w:t xml:space="preserve">Finally, </w:t>
      </w:r>
      <w:r w:rsidR="00FF0DD1" w:rsidRPr="00AB0BAD">
        <w:rPr>
          <w:rFonts w:ascii="Times New Roman" w:hAnsi="Times New Roman"/>
          <w:sz w:val="24"/>
          <w:szCs w:val="24"/>
          <w:lang w:val="en-GB"/>
        </w:rPr>
        <w:t>we tracked</w:t>
      </w:r>
      <w:r w:rsidR="00B155E2" w:rsidRPr="00AB0BAD">
        <w:rPr>
          <w:rFonts w:ascii="Times New Roman" w:hAnsi="Times New Roman"/>
          <w:sz w:val="24"/>
          <w:szCs w:val="24"/>
          <w:lang w:val="en-GB"/>
        </w:rPr>
        <w:t xml:space="preserve">  </w:t>
      </w:r>
      <w:r w:rsidRPr="00AB0BAD">
        <w:rPr>
          <w:rFonts w:ascii="Times New Roman" w:hAnsi="Times New Roman"/>
          <w:sz w:val="24"/>
          <w:szCs w:val="24"/>
          <w:lang w:val="en-GB"/>
        </w:rPr>
        <w:t>the evolution of the strategic pattern of this new global players. Although the niches initially are small, the cases show that they might grow to large markets. Innocent is becoming a large size leader in premium natural drinks, maintaining a similar strategic pattern, but targeting a broader market, from the initial</w:t>
      </w:r>
      <w:r w:rsidRPr="00B373EE">
        <w:rPr>
          <w:rFonts w:ascii="Times New Roman" w:hAnsi="Times New Roman"/>
          <w:sz w:val="24"/>
          <w:szCs w:val="24"/>
          <w:lang w:val="en-GB"/>
        </w:rPr>
        <w:t xml:space="preserve"> niche to the wider segment of conscious drinkers of healthy and natural drinks. They have also diversified their natural drinks offer at the same time. Similar findings hold for Lush. The evolution over time of the original niche focused strategy goes towards targeting a</w:t>
      </w:r>
      <w:r w:rsidR="00B155E2">
        <w:rPr>
          <w:rFonts w:ascii="Times New Roman" w:hAnsi="Times New Roman"/>
          <w:sz w:val="24"/>
          <w:szCs w:val="24"/>
          <w:lang w:val="en-GB"/>
        </w:rPr>
        <w:t xml:space="preserve">  </w:t>
      </w:r>
      <w:r w:rsidRPr="00B373EE">
        <w:rPr>
          <w:rFonts w:ascii="Times New Roman" w:hAnsi="Times New Roman"/>
          <w:sz w:val="24"/>
          <w:szCs w:val="24"/>
          <w:lang w:val="en-GB"/>
        </w:rPr>
        <w:t xml:space="preserve">broader segment of customers, but maintaining the claim for high quality and/or customization. As the cases of Grom and Innocent show, the successful development of a customer-oriented quality claim for international markets, can pave the way to acquisition from multinationals (Coca cola and Unilever respectively). The latter can thus enrich their portfolio with new business ideas, their high quality claims and loyal customers. </w:t>
      </w:r>
    </w:p>
    <w:p w:rsidR="00B7786E" w:rsidRPr="00B373EE" w:rsidRDefault="00B7786E" w:rsidP="000F7D0D">
      <w:pPr>
        <w:pStyle w:val="Paragrafoelenco"/>
        <w:autoSpaceDE w:val="0"/>
        <w:autoSpaceDN w:val="0"/>
        <w:adjustRightInd w:val="0"/>
        <w:spacing w:after="0"/>
        <w:ind w:left="0"/>
        <w:contextualSpacing w:val="0"/>
        <w:jc w:val="both"/>
        <w:rPr>
          <w:rFonts w:ascii="Times New Roman" w:hAnsi="Times New Roman"/>
          <w:lang w:val="en-GB"/>
        </w:rPr>
      </w:pPr>
    </w:p>
    <w:p w:rsidR="00780913" w:rsidRPr="00B373EE" w:rsidRDefault="00006D6C" w:rsidP="00006D6C">
      <w:pPr>
        <w:spacing w:after="0" w:line="240" w:lineRule="auto"/>
        <w:jc w:val="center"/>
        <w:rPr>
          <w:rFonts w:ascii="Times New Roman" w:hAnsi="Times New Roman"/>
          <w:sz w:val="24"/>
          <w:szCs w:val="24"/>
          <w:lang w:val="en-GB"/>
        </w:rPr>
      </w:pPr>
      <w:r w:rsidRPr="00B373EE">
        <w:rPr>
          <w:rFonts w:ascii="Times New Roman" w:hAnsi="Times New Roman"/>
          <w:sz w:val="24"/>
          <w:szCs w:val="24"/>
          <w:lang w:val="en-GB"/>
        </w:rPr>
        <w:t>INSERT TABLE 2 aprox HERE</w:t>
      </w:r>
    </w:p>
    <w:p w:rsidR="00006D6C" w:rsidRPr="00B373EE" w:rsidRDefault="00006D6C" w:rsidP="000F7D0D">
      <w:pPr>
        <w:spacing w:after="0" w:line="240" w:lineRule="auto"/>
        <w:jc w:val="both"/>
        <w:rPr>
          <w:rFonts w:ascii="Times New Roman" w:hAnsi="Times New Roman"/>
          <w:b/>
          <w:sz w:val="24"/>
          <w:szCs w:val="24"/>
          <w:lang w:val="en-GB"/>
        </w:rPr>
      </w:pPr>
    </w:p>
    <w:p w:rsidR="00780913" w:rsidRPr="00B373EE" w:rsidRDefault="00780913" w:rsidP="000F7D0D">
      <w:pPr>
        <w:spacing w:after="0" w:line="240" w:lineRule="auto"/>
        <w:jc w:val="both"/>
        <w:rPr>
          <w:rFonts w:ascii="Times New Roman" w:hAnsi="Times New Roman"/>
          <w:b/>
          <w:sz w:val="24"/>
          <w:szCs w:val="24"/>
          <w:lang w:val="en-GB"/>
        </w:rPr>
      </w:pPr>
      <w:r w:rsidRPr="00B373EE">
        <w:rPr>
          <w:rFonts w:ascii="Times New Roman" w:hAnsi="Times New Roman"/>
          <w:b/>
          <w:sz w:val="24"/>
          <w:szCs w:val="24"/>
          <w:lang w:val="en-GB"/>
        </w:rPr>
        <w:t>Discussion</w:t>
      </w:r>
    </w:p>
    <w:p w:rsidR="00AB0BAD" w:rsidRDefault="00747BEA"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In the previous</w:t>
      </w:r>
      <w:r w:rsidR="00762960" w:rsidRPr="00B373EE">
        <w:rPr>
          <w:rFonts w:ascii="Times New Roman" w:hAnsi="Times New Roman"/>
          <w:sz w:val="24"/>
          <w:szCs w:val="24"/>
          <w:lang w:val="en-GB"/>
        </w:rPr>
        <w:t xml:space="preserve"> theoretical section we identified</w:t>
      </w:r>
      <w:r w:rsidRPr="00B373EE">
        <w:rPr>
          <w:rFonts w:ascii="Times New Roman" w:hAnsi="Times New Roman"/>
          <w:sz w:val="24"/>
          <w:szCs w:val="24"/>
          <w:lang w:val="en-GB"/>
        </w:rPr>
        <w:t xml:space="preserve"> three major research gap</w:t>
      </w:r>
      <w:r w:rsidR="00786CE2" w:rsidRPr="00B373EE">
        <w:rPr>
          <w:rFonts w:ascii="Times New Roman" w:hAnsi="Times New Roman"/>
          <w:sz w:val="24"/>
          <w:szCs w:val="24"/>
          <w:lang w:val="en-GB"/>
        </w:rPr>
        <w:t>s</w:t>
      </w:r>
      <w:r w:rsidR="00762960" w:rsidRPr="00B373EE">
        <w:rPr>
          <w:rFonts w:ascii="Times New Roman" w:hAnsi="Times New Roman"/>
          <w:sz w:val="24"/>
          <w:szCs w:val="24"/>
          <w:lang w:val="en-GB"/>
        </w:rPr>
        <w:t>, with regard to</w:t>
      </w:r>
      <w:r w:rsidRPr="00B373EE">
        <w:rPr>
          <w:rFonts w:ascii="Times New Roman" w:hAnsi="Times New Roman"/>
          <w:sz w:val="24"/>
          <w:szCs w:val="24"/>
          <w:lang w:val="en-GB"/>
        </w:rPr>
        <w:t xml:space="preserve"> the niche strategy and its impact on early and fast i</w:t>
      </w:r>
      <w:r w:rsidR="00762960" w:rsidRPr="00B373EE">
        <w:rPr>
          <w:rFonts w:ascii="Times New Roman" w:hAnsi="Times New Roman"/>
          <w:sz w:val="24"/>
          <w:szCs w:val="24"/>
          <w:lang w:val="en-GB"/>
        </w:rPr>
        <w:t>nternational growth</w:t>
      </w:r>
      <w:r w:rsidRPr="00B373EE">
        <w:rPr>
          <w:rFonts w:ascii="Times New Roman" w:hAnsi="Times New Roman"/>
          <w:sz w:val="24"/>
          <w:szCs w:val="24"/>
          <w:lang w:val="en-GB"/>
        </w:rPr>
        <w:t>. First, the lack of any clear conceptualisation about the niche construct. Second, the limited knowledge about how the niche is either created o</w:t>
      </w:r>
      <w:r w:rsidR="004C398F" w:rsidRPr="00B373EE">
        <w:rPr>
          <w:rFonts w:ascii="Times New Roman" w:hAnsi="Times New Roman"/>
          <w:sz w:val="24"/>
          <w:szCs w:val="24"/>
          <w:lang w:val="en-GB"/>
        </w:rPr>
        <w:t>r discovered and which role</w:t>
      </w:r>
      <w:r w:rsidRPr="00B373EE">
        <w:rPr>
          <w:rFonts w:ascii="Times New Roman" w:hAnsi="Times New Roman"/>
          <w:sz w:val="24"/>
          <w:szCs w:val="24"/>
          <w:lang w:val="en-GB"/>
        </w:rPr>
        <w:t xml:space="preserve"> the key decision makers</w:t>
      </w:r>
      <w:r w:rsidR="004C398F" w:rsidRPr="00B373EE">
        <w:rPr>
          <w:rFonts w:ascii="Times New Roman" w:hAnsi="Times New Roman"/>
          <w:sz w:val="24"/>
          <w:szCs w:val="24"/>
          <w:lang w:val="en-GB"/>
        </w:rPr>
        <w:t xml:space="preserve"> play </w:t>
      </w:r>
      <w:r w:rsidRPr="00B373EE">
        <w:rPr>
          <w:rFonts w:ascii="Times New Roman" w:hAnsi="Times New Roman"/>
          <w:sz w:val="24"/>
          <w:szCs w:val="24"/>
          <w:lang w:val="en-GB"/>
        </w:rPr>
        <w:t>(in our cases, the founders).</w:t>
      </w:r>
      <w:r w:rsidR="00FF0DD1" w:rsidRPr="00B373EE">
        <w:rPr>
          <w:rFonts w:ascii="Times New Roman" w:hAnsi="Times New Roman"/>
          <w:sz w:val="24"/>
          <w:szCs w:val="24"/>
          <w:lang w:val="en-GB"/>
        </w:rPr>
        <w:t xml:space="preserve"> Third, the lack of</w:t>
      </w:r>
      <w:r w:rsidRPr="00B373EE">
        <w:rPr>
          <w:rFonts w:ascii="Times New Roman" w:hAnsi="Times New Roman"/>
          <w:sz w:val="24"/>
          <w:szCs w:val="24"/>
          <w:lang w:val="en-GB"/>
        </w:rPr>
        <w:t xml:space="preserve"> literature about the evolution over time of this strategic pattern. In particular –given the concern expressed in some works (Cooper et al., 1986) about its sustainability- we need to understand which factors (isolating mechanisms) support the global competitiveness over time of these firms. </w:t>
      </w:r>
    </w:p>
    <w:p w:rsidR="00747BEA" w:rsidRPr="00B373EE" w:rsidRDefault="00747BEA"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The research context is represented by relatively young firms</w:t>
      </w:r>
      <w:r w:rsidR="004C398F" w:rsidRPr="00B373EE">
        <w:rPr>
          <w:rFonts w:ascii="Times New Roman" w:hAnsi="Times New Roman"/>
          <w:sz w:val="24"/>
          <w:szCs w:val="24"/>
          <w:lang w:val="en-GB"/>
        </w:rPr>
        <w:t>, which experienced early and fa</w:t>
      </w:r>
      <w:r w:rsidRPr="00B373EE">
        <w:rPr>
          <w:rFonts w:ascii="Times New Roman" w:hAnsi="Times New Roman"/>
          <w:sz w:val="24"/>
          <w:szCs w:val="24"/>
          <w:lang w:val="en-GB"/>
        </w:rPr>
        <w:t>st international growth, all belonging to mature industries. We thus address an additional gap in studies, because research on born globals and internati</w:t>
      </w:r>
      <w:r w:rsidR="004C398F" w:rsidRPr="00B373EE">
        <w:rPr>
          <w:rFonts w:ascii="Times New Roman" w:hAnsi="Times New Roman"/>
          <w:sz w:val="24"/>
          <w:szCs w:val="24"/>
          <w:lang w:val="en-GB"/>
        </w:rPr>
        <w:t>onal new ventures mostly focuses</w:t>
      </w:r>
      <w:r w:rsidRPr="00B373EE">
        <w:rPr>
          <w:rFonts w:ascii="Times New Roman" w:hAnsi="Times New Roman"/>
          <w:sz w:val="24"/>
          <w:szCs w:val="24"/>
          <w:lang w:val="en-GB"/>
        </w:rPr>
        <w:t xml:space="preserve"> on high technology secto</w:t>
      </w:r>
      <w:r w:rsidR="004C398F" w:rsidRPr="00B373EE">
        <w:rPr>
          <w:rFonts w:ascii="Times New Roman" w:hAnsi="Times New Roman"/>
          <w:sz w:val="24"/>
          <w:szCs w:val="24"/>
          <w:lang w:val="en-GB"/>
        </w:rPr>
        <w:t>rs, in which a niche strategy seems more</w:t>
      </w:r>
      <w:r w:rsidRPr="00B373EE">
        <w:rPr>
          <w:rFonts w:ascii="Times New Roman" w:hAnsi="Times New Roman"/>
          <w:sz w:val="24"/>
          <w:szCs w:val="24"/>
          <w:lang w:val="en-GB"/>
        </w:rPr>
        <w:t xml:space="preserve"> naturally accompanied to a global expansion. </w:t>
      </w:r>
    </w:p>
    <w:p w:rsidR="00780913" w:rsidRPr="00B373EE" w:rsidRDefault="00477030"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N</w:t>
      </w:r>
      <w:r w:rsidR="00780913" w:rsidRPr="00B373EE">
        <w:rPr>
          <w:rFonts w:ascii="Times New Roman" w:hAnsi="Times New Roman"/>
          <w:sz w:val="24"/>
          <w:szCs w:val="24"/>
          <w:lang w:val="en-GB"/>
        </w:rPr>
        <w:t xml:space="preserve">iches are </w:t>
      </w:r>
      <w:r w:rsidR="0085534C" w:rsidRPr="00B373EE">
        <w:rPr>
          <w:rFonts w:ascii="Times New Roman" w:hAnsi="Times New Roman"/>
          <w:sz w:val="24"/>
          <w:szCs w:val="24"/>
          <w:lang w:val="en-GB"/>
        </w:rPr>
        <w:t xml:space="preserve">sometimes </w:t>
      </w:r>
      <w:r w:rsidR="00780913" w:rsidRPr="00B373EE">
        <w:rPr>
          <w:rFonts w:ascii="Times New Roman" w:hAnsi="Times New Roman"/>
          <w:sz w:val="24"/>
          <w:szCs w:val="24"/>
          <w:lang w:val="en-GB"/>
        </w:rPr>
        <w:t xml:space="preserve">defined as small markets consisting of an individual customer or a small group of customers with similar characteristics or needs (Dalgic </w:t>
      </w:r>
      <w:r w:rsidR="00463B7F" w:rsidRPr="00B373EE">
        <w:rPr>
          <w:rFonts w:ascii="Times New Roman" w:hAnsi="Times New Roman"/>
          <w:sz w:val="24"/>
          <w:szCs w:val="24"/>
          <w:lang w:val="en-GB"/>
        </w:rPr>
        <w:t>and</w:t>
      </w:r>
      <w:r w:rsidR="00780913" w:rsidRPr="00B373EE">
        <w:rPr>
          <w:rFonts w:ascii="Times New Roman" w:hAnsi="Times New Roman"/>
          <w:sz w:val="24"/>
          <w:szCs w:val="24"/>
          <w:lang w:val="en-GB"/>
        </w:rPr>
        <w:t xml:space="preserve"> Leuuw, 1994). The characteristics of the niche </w:t>
      </w:r>
      <w:r w:rsidRPr="00B373EE">
        <w:rPr>
          <w:rFonts w:ascii="Times New Roman" w:hAnsi="Times New Roman"/>
          <w:sz w:val="24"/>
          <w:szCs w:val="24"/>
          <w:lang w:val="en-GB"/>
        </w:rPr>
        <w:t xml:space="preserve">market </w:t>
      </w:r>
      <w:r w:rsidR="00780913" w:rsidRPr="00B373EE">
        <w:rPr>
          <w:rFonts w:ascii="Times New Roman" w:hAnsi="Times New Roman"/>
          <w:sz w:val="24"/>
          <w:szCs w:val="24"/>
          <w:lang w:val="en-GB"/>
        </w:rPr>
        <w:t>(as compared to the segment) are its smaller size, the absence (or limited number) of competitors, the fulfilment of specific customer needs and the idea of specialization (Kotler 2003).</w:t>
      </w:r>
    </w:p>
    <w:p w:rsidR="00105E33" w:rsidRPr="00B373EE" w:rsidRDefault="00780913" w:rsidP="000F7D0D">
      <w:pPr>
        <w:pStyle w:val="Paragrafoelenco"/>
        <w:autoSpaceDE w:val="0"/>
        <w:autoSpaceDN w:val="0"/>
        <w:adjustRightInd w:val="0"/>
        <w:spacing w:after="0"/>
        <w:ind w:left="0"/>
        <w:contextualSpacing w:val="0"/>
        <w:jc w:val="both"/>
        <w:rPr>
          <w:rFonts w:ascii="Times New Roman" w:hAnsi="Times New Roman"/>
          <w:color w:val="000000" w:themeColor="text1"/>
          <w:lang w:val="en-GB"/>
        </w:rPr>
      </w:pPr>
      <w:r w:rsidRPr="00B373EE">
        <w:rPr>
          <w:rFonts w:ascii="Times New Roman" w:hAnsi="Times New Roman"/>
          <w:color w:val="000000" w:themeColor="text1"/>
          <w:lang w:val="en-GB"/>
        </w:rPr>
        <w:t xml:space="preserve">Our case studies fit with the construct suggested by Chalasani and Shani (1992), who define the niche strategy as “a creative process of carving out a smaller part of the market whose needs are not fulfilled. By specialization along market, customer, product or marketing mix lines, a company can match these lines.” This approach refers to the so-called bottom up process or reverse segmentation, where the firm starts with the individual and builds </w:t>
      </w:r>
      <w:r w:rsidR="00762960" w:rsidRPr="00B373EE">
        <w:rPr>
          <w:rFonts w:ascii="Times New Roman" w:hAnsi="Times New Roman"/>
          <w:color w:val="000000" w:themeColor="text1"/>
          <w:lang w:val="en-GB"/>
        </w:rPr>
        <w:t xml:space="preserve">a </w:t>
      </w:r>
      <w:r w:rsidRPr="00B373EE">
        <w:rPr>
          <w:rFonts w:ascii="Times New Roman" w:hAnsi="Times New Roman"/>
          <w:color w:val="000000" w:themeColor="text1"/>
          <w:lang w:val="en-GB"/>
        </w:rPr>
        <w:t>single and potentially multiple niches later on</w:t>
      </w:r>
      <w:r w:rsidR="00762960" w:rsidRPr="00B373EE">
        <w:rPr>
          <w:rFonts w:ascii="Times New Roman" w:hAnsi="Times New Roman"/>
          <w:color w:val="000000" w:themeColor="text1"/>
          <w:lang w:val="en-GB"/>
        </w:rPr>
        <w:t>.</w:t>
      </w:r>
      <w:r w:rsidRPr="00B373EE">
        <w:rPr>
          <w:rFonts w:ascii="Times New Roman" w:hAnsi="Times New Roman"/>
          <w:color w:val="000000" w:themeColor="text1"/>
          <w:lang w:val="en-GB"/>
        </w:rPr>
        <w:t xml:space="preserve"> In order to pursue specialization successfully, the investigated companies leverage on</w:t>
      </w:r>
      <w:r w:rsidR="001A4310" w:rsidRPr="00B373EE">
        <w:rPr>
          <w:rFonts w:ascii="Times New Roman" w:hAnsi="Times New Roman"/>
          <w:color w:val="000000" w:themeColor="text1"/>
          <w:lang w:val="en-GB"/>
        </w:rPr>
        <w:t xml:space="preserve"> </w:t>
      </w:r>
      <w:r w:rsidRPr="00B373EE">
        <w:rPr>
          <w:rFonts w:ascii="Times New Roman" w:hAnsi="Times New Roman"/>
          <w:color w:val="000000" w:themeColor="text1"/>
          <w:lang w:val="en-GB"/>
        </w:rPr>
        <w:t xml:space="preserve">distinctive </w:t>
      </w:r>
      <w:r w:rsidR="00477030" w:rsidRPr="00B373EE">
        <w:rPr>
          <w:rFonts w:ascii="Times New Roman" w:hAnsi="Times New Roman"/>
          <w:color w:val="000000" w:themeColor="text1"/>
          <w:lang w:val="en-GB"/>
        </w:rPr>
        <w:t xml:space="preserve">technology and </w:t>
      </w:r>
      <w:r w:rsidRPr="00B373EE">
        <w:rPr>
          <w:rFonts w:ascii="Times New Roman" w:hAnsi="Times New Roman"/>
          <w:color w:val="000000" w:themeColor="text1"/>
          <w:lang w:val="en-GB"/>
        </w:rPr>
        <w:t xml:space="preserve">competencies to enable and/or protect the niche from competition. </w:t>
      </w:r>
      <w:r w:rsidR="00477030" w:rsidRPr="00B373EE">
        <w:rPr>
          <w:rFonts w:ascii="Times New Roman" w:hAnsi="Times New Roman"/>
          <w:color w:val="000000" w:themeColor="text1"/>
          <w:lang w:val="en-GB"/>
        </w:rPr>
        <w:t>This permits us to integrate the above “market” view of the niche with the “internal” (technology) perspective: the combination of a narrow group of customers, their specific needs and a dedicated technology are the three dimensions along which we can observe a niche strategy and operationalize it, building on Abell (1980).</w:t>
      </w:r>
      <w:r w:rsidR="00105E33" w:rsidRPr="00B373EE">
        <w:rPr>
          <w:rFonts w:ascii="Times New Roman" w:hAnsi="Times New Roman"/>
          <w:color w:val="000000" w:themeColor="text1"/>
          <w:lang w:val="en-GB"/>
        </w:rPr>
        <w:t xml:space="preserve"> </w:t>
      </w:r>
      <w:r w:rsidR="004C398F" w:rsidRPr="00B373EE">
        <w:rPr>
          <w:rFonts w:ascii="Times New Roman" w:hAnsi="Times New Roman"/>
          <w:color w:val="000000" w:themeColor="text1"/>
          <w:lang w:val="en-GB"/>
        </w:rPr>
        <w:t xml:space="preserve">For example, </w:t>
      </w:r>
      <w:r w:rsidRPr="00B373EE">
        <w:rPr>
          <w:rFonts w:ascii="Times New Roman" w:hAnsi="Times New Roman"/>
          <w:color w:val="000000" w:themeColor="text1"/>
          <w:lang w:val="en-GB"/>
        </w:rPr>
        <w:t>'Shoes of Prey' developed a novel technology to offer a solution to women who need the perfect shoe, where the customer is involved in the customization process. It is</w:t>
      </w:r>
      <w:r w:rsidR="00105E33" w:rsidRPr="00B373EE">
        <w:rPr>
          <w:rFonts w:ascii="Times New Roman" w:hAnsi="Times New Roman"/>
          <w:color w:val="000000" w:themeColor="text1"/>
          <w:lang w:val="en-GB"/>
        </w:rPr>
        <w:t xml:space="preserve"> a</w:t>
      </w:r>
      <w:r w:rsidRPr="00B373EE">
        <w:rPr>
          <w:rFonts w:ascii="Times New Roman" w:hAnsi="Times New Roman"/>
          <w:color w:val="000000" w:themeColor="text1"/>
          <w:lang w:val="en-GB"/>
        </w:rPr>
        <w:t xml:space="preserve"> distinctive competence embracing innovative knowhow, web technologies, and a customer-oriented culture, coupled together in an original combination.</w:t>
      </w:r>
      <w:r w:rsidR="0085534C" w:rsidRPr="00B373EE">
        <w:rPr>
          <w:rFonts w:ascii="Times New Roman" w:hAnsi="Times New Roman"/>
          <w:color w:val="000000" w:themeColor="text1"/>
          <w:lang w:val="en-GB"/>
        </w:rPr>
        <w:t xml:space="preserve"> The combination of the three elements constitutes an idiosyncratic bundle of factors, which enhance distinctiveness and uniqueness of the firms’ offer.</w:t>
      </w:r>
      <w:r w:rsidRPr="00B373EE">
        <w:rPr>
          <w:rFonts w:ascii="Times New Roman" w:hAnsi="Times New Roman"/>
          <w:color w:val="000000" w:themeColor="text1"/>
          <w:lang w:val="en-GB"/>
        </w:rPr>
        <w:t xml:space="preserve"> </w:t>
      </w:r>
    </w:p>
    <w:p w:rsidR="00C75D79" w:rsidRPr="00B373EE" w:rsidRDefault="00105E33" w:rsidP="00FF4D7D">
      <w:pPr>
        <w:pStyle w:val="Paragrafoelenco"/>
        <w:autoSpaceDE w:val="0"/>
        <w:autoSpaceDN w:val="0"/>
        <w:adjustRightInd w:val="0"/>
        <w:spacing w:after="0"/>
        <w:ind w:left="0"/>
        <w:contextualSpacing w:val="0"/>
        <w:jc w:val="both"/>
        <w:rPr>
          <w:rFonts w:ascii="Times New Roman" w:hAnsi="Times New Roman"/>
          <w:color w:val="000000" w:themeColor="text1"/>
          <w:lang w:val="en-GB"/>
        </w:rPr>
      </w:pPr>
      <w:r w:rsidRPr="00B373EE">
        <w:rPr>
          <w:rFonts w:ascii="Times New Roman" w:hAnsi="Times New Roman"/>
          <w:color w:val="000000" w:themeColor="text1"/>
          <w:lang w:val="en-GB"/>
        </w:rPr>
        <w:t xml:space="preserve">A second finding of our research refers </w:t>
      </w:r>
      <w:r w:rsidR="00762960" w:rsidRPr="00B373EE">
        <w:rPr>
          <w:rFonts w:ascii="Times New Roman" w:hAnsi="Times New Roman"/>
          <w:color w:val="000000" w:themeColor="text1"/>
          <w:lang w:val="en-GB"/>
        </w:rPr>
        <w:t>to the process of niche exploration</w:t>
      </w:r>
      <w:r w:rsidRPr="00B373EE">
        <w:rPr>
          <w:rFonts w:ascii="Times New Roman" w:hAnsi="Times New Roman"/>
          <w:color w:val="000000" w:themeColor="text1"/>
          <w:lang w:val="en-GB"/>
        </w:rPr>
        <w:t>: in all our cases there is evidence that the niche stra</w:t>
      </w:r>
      <w:r w:rsidR="00762960" w:rsidRPr="00B373EE">
        <w:rPr>
          <w:rFonts w:ascii="Times New Roman" w:hAnsi="Times New Roman"/>
          <w:color w:val="000000" w:themeColor="text1"/>
          <w:lang w:val="en-GB"/>
        </w:rPr>
        <w:t>tegy is the result of a creation</w:t>
      </w:r>
      <w:r w:rsidRPr="00B373EE">
        <w:rPr>
          <w:rFonts w:ascii="Times New Roman" w:hAnsi="Times New Roman"/>
          <w:color w:val="000000" w:themeColor="text1"/>
          <w:lang w:val="en-GB"/>
        </w:rPr>
        <w:t xml:space="preserve"> (entrepreneurial)</w:t>
      </w:r>
      <w:r w:rsidR="00B155E2">
        <w:rPr>
          <w:rFonts w:ascii="Times New Roman" w:hAnsi="Times New Roman"/>
          <w:color w:val="000000" w:themeColor="text1"/>
          <w:lang w:val="en-GB"/>
        </w:rPr>
        <w:t xml:space="preserve">  </w:t>
      </w:r>
      <w:r w:rsidRPr="00B373EE">
        <w:rPr>
          <w:rFonts w:ascii="Times New Roman" w:hAnsi="Times New Roman"/>
          <w:color w:val="000000" w:themeColor="text1"/>
          <w:lang w:val="en-GB"/>
        </w:rPr>
        <w:t xml:space="preserve">process, based on the interpretation of some market changes, </w:t>
      </w:r>
      <w:r w:rsidR="0085534C" w:rsidRPr="00B373EE">
        <w:rPr>
          <w:rFonts w:ascii="Times New Roman" w:hAnsi="Times New Roman"/>
          <w:color w:val="000000" w:themeColor="text1"/>
          <w:lang w:val="en-GB"/>
        </w:rPr>
        <w:t>thr</w:t>
      </w:r>
      <w:r w:rsidRPr="00B373EE">
        <w:rPr>
          <w:rFonts w:ascii="Times New Roman" w:hAnsi="Times New Roman"/>
          <w:color w:val="000000" w:themeColor="text1"/>
          <w:lang w:val="en-GB"/>
        </w:rPr>
        <w:t>ough the lenses of the founders’ vision and background.</w:t>
      </w:r>
      <w:r w:rsidR="00B155E2">
        <w:rPr>
          <w:rFonts w:ascii="Times New Roman" w:hAnsi="Times New Roman"/>
          <w:color w:val="000000" w:themeColor="text1"/>
          <w:lang w:val="en-GB"/>
        </w:rPr>
        <w:t xml:space="preserve">  </w:t>
      </w:r>
      <w:r w:rsidR="00762960" w:rsidRPr="00B373EE">
        <w:rPr>
          <w:rFonts w:ascii="Times New Roman" w:hAnsi="Times New Roman"/>
          <w:lang w:val="en-GB"/>
        </w:rPr>
        <w:t>This research suggests that</w:t>
      </w:r>
      <w:r w:rsidR="00C75D79" w:rsidRPr="00B373EE">
        <w:rPr>
          <w:rFonts w:ascii="Times New Roman" w:hAnsi="Times New Roman"/>
          <w:lang w:val="en-GB"/>
        </w:rPr>
        <w:t xml:space="preserve"> this process takes place also thanks to the interplay between the diverse backgrounds of members of the entrepreneurial team.. </w:t>
      </w:r>
    </w:p>
    <w:p w:rsidR="00105E33" w:rsidRPr="00B373EE" w:rsidRDefault="004D650B" w:rsidP="000F7D0D">
      <w:pPr>
        <w:pStyle w:val="Paragrafoelenco"/>
        <w:autoSpaceDE w:val="0"/>
        <w:autoSpaceDN w:val="0"/>
        <w:adjustRightInd w:val="0"/>
        <w:spacing w:after="0"/>
        <w:ind w:left="0"/>
        <w:contextualSpacing w:val="0"/>
        <w:jc w:val="both"/>
        <w:rPr>
          <w:rFonts w:ascii="Times New Roman" w:hAnsi="Times New Roman"/>
          <w:color w:val="000000" w:themeColor="text1"/>
          <w:lang w:val="en-GB"/>
        </w:rPr>
      </w:pPr>
      <w:r w:rsidRPr="00B373EE">
        <w:rPr>
          <w:rFonts w:ascii="Times New Roman" w:hAnsi="Times New Roman"/>
          <w:color w:val="000000" w:themeColor="text1"/>
          <w:lang w:val="en-GB"/>
        </w:rPr>
        <w:t>We hypo</w:t>
      </w:r>
      <w:r w:rsidR="00762960" w:rsidRPr="00B373EE">
        <w:rPr>
          <w:rFonts w:ascii="Times New Roman" w:hAnsi="Times New Roman"/>
          <w:color w:val="000000" w:themeColor="text1"/>
          <w:lang w:val="en-GB"/>
        </w:rPr>
        <w:t>thesise that the niche exploration</w:t>
      </w:r>
      <w:r w:rsidR="00B155E2">
        <w:rPr>
          <w:rFonts w:ascii="Times New Roman" w:hAnsi="Times New Roman"/>
          <w:color w:val="000000" w:themeColor="text1"/>
          <w:lang w:val="en-GB"/>
        </w:rPr>
        <w:t xml:space="preserve">  </w:t>
      </w:r>
      <w:r w:rsidRPr="00B373EE">
        <w:rPr>
          <w:rFonts w:ascii="Times New Roman" w:hAnsi="Times New Roman"/>
          <w:color w:val="000000" w:themeColor="text1"/>
          <w:lang w:val="en-GB"/>
        </w:rPr>
        <w:t>-as explained above-</w:t>
      </w:r>
      <w:r w:rsidR="00B155E2">
        <w:rPr>
          <w:rFonts w:ascii="Times New Roman" w:hAnsi="Times New Roman"/>
          <w:color w:val="000000" w:themeColor="text1"/>
          <w:lang w:val="en-GB"/>
        </w:rPr>
        <w:t xml:space="preserve">  </w:t>
      </w:r>
      <w:r w:rsidRPr="00B373EE">
        <w:rPr>
          <w:rFonts w:ascii="Times New Roman" w:hAnsi="Times New Roman"/>
          <w:color w:val="000000" w:themeColor="text1"/>
          <w:lang w:val="en-GB"/>
        </w:rPr>
        <w:t>is</w:t>
      </w:r>
      <w:r w:rsidR="00B155E2">
        <w:rPr>
          <w:rFonts w:ascii="Times New Roman" w:hAnsi="Times New Roman"/>
          <w:color w:val="000000" w:themeColor="text1"/>
          <w:lang w:val="en-GB"/>
        </w:rPr>
        <w:t xml:space="preserve">  </w:t>
      </w:r>
      <w:r w:rsidR="00105E33" w:rsidRPr="00B373EE">
        <w:rPr>
          <w:rFonts w:ascii="Times New Roman" w:hAnsi="Times New Roman"/>
          <w:color w:val="000000" w:themeColor="text1"/>
          <w:lang w:val="en-GB"/>
        </w:rPr>
        <w:t xml:space="preserve">a bottom- up process of reverse segmentation. </w:t>
      </w:r>
      <w:r w:rsidR="004C398F" w:rsidRPr="00B373EE">
        <w:rPr>
          <w:rFonts w:ascii="Times New Roman" w:hAnsi="Times New Roman"/>
          <w:color w:val="000000" w:themeColor="text1"/>
          <w:lang w:val="en-GB"/>
        </w:rPr>
        <w:t>A secon</w:t>
      </w:r>
      <w:r w:rsidR="00762960" w:rsidRPr="00B373EE">
        <w:rPr>
          <w:rFonts w:ascii="Times New Roman" w:hAnsi="Times New Roman"/>
          <w:color w:val="000000" w:themeColor="text1"/>
          <w:lang w:val="en-GB"/>
        </w:rPr>
        <w:t>d element of the niche exploration</w:t>
      </w:r>
      <w:r w:rsidR="004C398F" w:rsidRPr="00B373EE">
        <w:rPr>
          <w:rFonts w:ascii="Times New Roman" w:hAnsi="Times New Roman"/>
          <w:color w:val="000000" w:themeColor="text1"/>
          <w:lang w:val="en-GB"/>
        </w:rPr>
        <w:t xml:space="preserve"> process is its geographic scope. From this perspective, it is</w:t>
      </w:r>
      <w:r w:rsidR="00105E33" w:rsidRPr="00B373EE">
        <w:rPr>
          <w:rFonts w:ascii="Times New Roman" w:hAnsi="Times New Roman"/>
          <w:color w:val="000000" w:themeColor="text1"/>
          <w:lang w:val="en-GB"/>
        </w:rPr>
        <w:t xml:space="preserve"> a process of horizontal micro-segmentation of global markets (Zucchella and Palamara, 2006): the founders conceive the world as their potential (geographic) market and carve a niche of global customers with homogenous preferences, which may be located in very different regions. Leveraging on customers’ similarities permits a</w:t>
      </w:r>
      <w:r w:rsidR="004C398F" w:rsidRPr="00B373EE">
        <w:rPr>
          <w:rFonts w:ascii="Times New Roman" w:hAnsi="Times New Roman"/>
          <w:color w:val="000000" w:themeColor="text1"/>
          <w:lang w:val="en-GB"/>
        </w:rPr>
        <w:t>n early and</w:t>
      </w:r>
      <w:r w:rsidR="00105E33" w:rsidRPr="00B373EE">
        <w:rPr>
          <w:rFonts w:ascii="Times New Roman" w:hAnsi="Times New Roman"/>
          <w:color w:val="000000" w:themeColor="text1"/>
          <w:lang w:val="en-GB"/>
        </w:rPr>
        <w:t xml:space="preserve"> fast international growth. </w:t>
      </w:r>
      <w:r w:rsidR="004C398F" w:rsidRPr="00B373EE">
        <w:rPr>
          <w:rFonts w:ascii="Times New Roman" w:hAnsi="Times New Roman"/>
          <w:color w:val="000000" w:themeColor="text1"/>
          <w:lang w:val="en-GB"/>
        </w:rPr>
        <w:t xml:space="preserve">However, the </w:t>
      </w:r>
      <w:r w:rsidR="00762960" w:rsidRPr="00B373EE">
        <w:rPr>
          <w:rFonts w:ascii="Times New Roman" w:hAnsi="Times New Roman"/>
          <w:color w:val="000000" w:themeColor="text1"/>
          <w:lang w:val="en-GB"/>
        </w:rPr>
        <w:t xml:space="preserve">niche exploitation process varies in </w:t>
      </w:r>
      <w:r w:rsidR="004C398F" w:rsidRPr="00B373EE">
        <w:rPr>
          <w:rFonts w:ascii="Times New Roman" w:hAnsi="Times New Roman"/>
          <w:color w:val="000000" w:themeColor="text1"/>
          <w:lang w:val="en-GB"/>
        </w:rPr>
        <w:t>speed and sc</w:t>
      </w:r>
      <w:r w:rsidR="00762960" w:rsidRPr="00B373EE">
        <w:rPr>
          <w:rFonts w:ascii="Times New Roman" w:hAnsi="Times New Roman"/>
          <w:color w:val="000000" w:themeColor="text1"/>
          <w:lang w:val="en-GB"/>
        </w:rPr>
        <w:t>ope of internationalization</w:t>
      </w:r>
      <w:r w:rsidRPr="00B373EE">
        <w:rPr>
          <w:rFonts w:ascii="Times New Roman" w:hAnsi="Times New Roman"/>
          <w:color w:val="000000" w:themeColor="text1"/>
          <w:lang w:val="en-GB"/>
        </w:rPr>
        <w:t xml:space="preserve"> in the different firms</w:t>
      </w:r>
      <w:r w:rsidR="004C398F" w:rsidRPr="00B373EE">
        <w:rPr>
          <w:rFonts w:ascii="Times New Roman" w:hAnsi="Times New Roman"/>
          <w:color w:val="000000" w:themeColor="text1"/>
          <w:lang w:val="en-GB"/>
        </w:rPr>
        <w:t>, depending on which entry mode strategy best fits their global cu</w:t>
      </w:r>
      <w:r w:rsidR="00FF4D7D" w:rsidRPr="00B373EE">
        <w:rPr>
          <w:rFonts w:ascii="Times New Roman" w:hAnsi="Times New Roman"/>
          <w:color w:val="000000" w:themeColor="text1"/>
          <w:lang w:val="en-GB"/>
        </w:rPr>
        <w:t>stomer orientation. Thus</w:t>
      </w:r>
      <w:r w:rsidR="004C398F" w:rsidRPr="00B373EE">
        <w:rPr>
          <w:rFonts w:ascii="Times New Roman" w:hAnsi="Times New Roman"/>
          <w:color w:val="000000" w:themeColor="text1"/>
          <w:lang w:val="en-GB"/>
        </w:rPr>
        <w:t>, the</w:t>
      </w:r>
      <w:r w:rsidR="00105E33" w:rsidRPr="00B373EE">
        <w:rPr>
          <w:rFonts w:ascii="Times New Roman" w:hAnsi="Times New Roman"/>
          <w:color w:val="000000" w:themeColor="text1"/>
          <w:lang w:val="en-GB"/>
        </w:rPr>
        <w:t xml:space="preserve"> niche creation and its enactment (Alvarez and Barney, 2007) are then followed </w:t>
      </w:r>
      <w:r w:rsidR="004C398F" w:rsidRPr="00B373EE">
        <w:rPr>
          <w:rFonts w:ascii="Times New Roman" w:hAnsi="Times New Roman"/>
          <w:color w:val="000000" w:themeColor="text1"/>
          <w:lang w:val="en-GB"/>
        </w:rPr>
        <w:t>by a niche exploitation process, which</w:t>
      </w:r>
      <w:r w:rsidR="00C75D79" w:rsidRPr="00B373EE">
        <w:rPr>
          <w:rFonts w:ascii="Times New Roman" w:hAnsi="Times New Roman"/>
          <w:color w:val="000000" w:themeColor="text1"/>
          <w:lang w:val="en-GB"/>
        </w:rPr>
        <w:t xml:space="preserve"> may happen along different paths, as we outline below.</w:t>
      </w:r>
    </w:p>
    <w:p w:rsidR="002D0C78" w:rsidRPr="00B373EE" w:rsidRDefault="00FF4D7D" w:rsidP="000F7D0D">
      <w:pPr>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Our cases</w:t>
      </w:r>
      <w:r w:rsidR="00B155E2">
        <w:rPr>
          <w:rFonts w:ascii="Times New Roman" w:hAnsi="Times New Roman"/>
          <w:sz w:val="24"/>
          <w:szCs w:val="24"/>
          <w:lang w:val="en-GB"/>
        </w:rPr>
        <w:t xml:space="preserve">  </w:t>
      </w:r>
      <w:r w:rsidRPr="00B373EE">
        <w:rPr>
          <w:rFonts w:ascii="Times New Roman" w:hAnsi="Times New Roman"/>
          <w:sz w:val="24"/>
          <w:szCs w:val="24"/>
          <w:lang w:val="en-GB"/>
        </w:rPr>
        <w:t xml:space="preserve">permit to identify some </w:t>
      </w:r>
      <w:r w:rsidR="002D0C78" w:rsidRPr="00B373EE">
        <w:rPr>
          <w:rFonts w:ascii="Times New Roman" w:hAnsi="Times New Roman"/>
          <w:sz w:val="24"/>
          <w:szCs w:val="24"/>
          <w:lang w:val="en-GB"/>
        </w:rPr>
        <w:t xml:space="preserve">evolutionary patterns of the initial niche strategy. </w:t>
      </w:r>
      <w:r w:rsidRPr="00B373EE">
        <w:rPr>
          <w:rFonts w:ascii="Times New Roman" w:hAnsi="Times New Roman"/>
          <w:sz w:val="24"/>
          <w:szCs w:val="24"/>
          <w:lang w:val="en-GB"/>
        </w:rPr>
        <w:t>In the niche exploitative phase,</w:t>
      </w:r>
      <w:r w:rsidR="002D0C78" w:rsidRPr="00B373EE">
        <w:rPr>
          <w:rFonts w:ascii="Times New Roman" w:hAnsi="Times New Roman"/>
          <w:sz w:val="24"/>
          <w:szCs w:val="24"/>
          <w:lang w:val="en-GB"/>
        </w:rPr>
        <w:t xml:space="preserve"> the firm consolidates its positioning and </w:t>
      </w:r>
      <w:r w:rsidRPr="00B373EE">
        <w:rPr>
          <w:rFonts w:ascii="Times New Roman" w:hAnsi="Times New Roman"/>
          <w:sz w:val="24"/>
          <w:szCs w:val="24"/>
          <w:lang w:val="en-GB"/>
        </w:rPr>
        <w:t xml:space="preserve">refines progressively its </w:t>
      </w:r>
      <w:r w:rsidR="002D0C78" w:rsidRPr="00B373EE">
        <w:rPr>
          <w:rFonts w:ascii="Times New Roman" w:hAnsi="Times New Roman"/>
          <w:sz w:val="24"/>
          <w:szCs w:val="24"/>
          <w:lang w:val="en-GB"/>
        </w:rPr>
        <w:t>val</w:t>
      </w:r>
      <w:r w:rsidR="007810D0" w:rsidRPr="00B373EE">
        <w:rPr>
          <w:rFonts w:ascii="Times New Roman" w:hAnsi="Times New Roman"/>
          <w:sz w:val="24"/>
          <w:szCs w:val="24"/>
          <w:lang w:val="en-GB"/>
        </w:rPr>
        <w:t>u</w:t>
      </w:r>
      <w:r w:rsidR="002D0C78" w:rsidRPr="00B373EE">
        <w:rPr>
          <w:rFonts w:ascii="Times New Roman" w:hAnsi="Times New Roman"/>
          <w:sz w:val="24"/>
          <w:szCs w:val="24"/>
          <w:lang w:val="en-GB"/>
        </w:rPr>
        <w:t>e proposition, developing customer relationships and reputation, as key isolating mechanisms (Rumelt</w:t>
      </w:r>
      <w:r w:rsidR="000533E4" w:rsidRPr="00B373EE">
        <w:rPr>
          <w:rFonts w:ascii="Times New Roman" w:hAnsi="Times New Roman"/>
          <w:sz w:val="24"/>
          <w:szCs w:val="24"/>
          <w:lang w:val="en-GB"/>
        </w:rPr>
        <w:t xml:space="preserve">, 1987). </w:t>
      </w:r>
      <w:r w:rsidRPr="00B373EE">
        <w:rPr>
          <w:rFonts w:ascii="Times New Roman" w:hAnsi="Times New Roman"/>
          <w:sz w:val="24"/>
          <w:szCs w:val="24"/>
          <w:lang w:val="en-GB"/>
        </w:rPr>
        <w:t xml:space="preserve">The first stage of exploitation corresponds to a deepening strategy, during which the firm increasingly target its narrow global group of customers, developing reputation assets in a community of actual and potential buyers. </w:t>
      </w:r>
      <w:r w:rsidR="002D0C78" w:rsidRPr="00B373EE">
        <w:rPr>
          <w:rFonts w:ascii="Times New Roman" w:hAnsi="Times New Roman"/>
          <w:sz w:val="24"/>
          <w:szCs w:val="24"/>
          <w:lang w:val="en-GB"/>
        </w:rPr>
        <w:t xml:space="preserve">The older firms like Innocent and Lush permit to observe a further evolution of the strategic pattern, which moves out of the initial niche towards a wider target market, through related product diversification and selling channels expansion. </w:t>
      </w:r>
      <w:r w:rsidR="00F50FBF" w:rsidRPr="00B373EE">
        <w:rPr>
          <w:rFonts w:ascii="Times New Roman" w:hAnsi="Times New Roman"/>
          <w:sz w:val="24"/>
          <w:szCs w:val="24"/>
          <w:lang w:val="en-GB"/>
        </w:rPr>
        <w:t>In the case of Innocent, the acquisition from Coca Cola company paves the way to the entry of their products in a number of distribution channels and markets.</w:t>
      </w:r>
      <w:r w:rsidR="00C207FE" w:rsidRPr="00B373EE">
        <w:rPr>
          <w:rFonts w:ascii="Times New Roman" w:hAnsi="Times New Roman"/>
          <w:sz w:val="24"/>
          <w:szCs w:val="24"/>
          <w:lang w:val="en-GB"/>
        </w:rPr>
        <w:t xml:space="preserve"> Similar considerations hold for Grom, acquired by Unilever in Autumn 2015.</w:t>
      </w:r>
    </w:p>
    <w:p w:rsidR="00FF4D7D" w:rsidRPr="00B373EE" w:rsidRDefault="00C207FE" w:rsidP="000F7D0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In our findings t</w:t>
      </w:r>
      <w:r w:rsidR="00780913" w:rsidRPr="00B373EE">
        <w:rPr>
          <w:rFonts w:ascii="Times New Roman" w:hAnsi="Times New Roman"/>
          <w:sz w:val="24"/>
          <w:szCs w:val="24"/>
          <w:lang w:val="en-GB"/>
        </w:rPr>
        <w:t xml:space="preserve">he niche explorative phase </w:t>
      </w:r>
      <w:r w:rsidRPr="00B373EE">
        <w:rPr>
          <w:rFonts w:ascii="Times New Roman" w:hAnsi="Times New Roman"/>
          <w:sz w:val="24"/>
          <w:szCs w:val="24"/>
          <w:lang w:val="en-GB"/>
        </w:rPr>
        <w:t xml:space="preserve">– as discussed above- </w:t>
      </w:r>
      <w:r w:rsidR="00780913" w:rsidRPr="00B373EE">
        <w:rPr>
          <w:rFonts w:ascii="Times New Roman" w:hAnsi="Times New Roman"/>
          <w:sz w:val="24"/>
          <w:szCs w:val="24"/>
          <w:lang w:val="en-GB"/>
        </w:rPr>
        <w:t>is a bottom- up process where creativity and insight, a diverse team and global orientation all play an important role. In mature industries creativity is fundamental to identify new “visions” of the market and “</w:t>
      </w:r>
      <w:r w:rsidR="000133AD" w:rsidRPr="00B373EE">
        <w:rPr>
          <w:rFonts w:ascii="Times New Roman" w:hAnsi="Times New Roman"/>
          <w:sz w:val="24"/>
          <w:szCs w:val="24"/>
          <w:lang w:val="en-GB"/>
        </w:rPr>
        <w:t>non-traditional</w:t>
      </w:r>
      <w:r w:rsidR="00780913" w:rsidRPr="00B373EE">
        <w:rPr>
          <w:rFonts w:ascii="Times New Roman" w:hAnsi="Times New Roman"/>
          <w:sz w:val="24"/>
          <w:szCs w:val="24"/>
          <w:lang w:val="en-GB"/>
        </w:rPr>
        <w:t>” ways to serve needs in (apparently) traditional businesses. The niche exploitative phase</w:t>
      </w:r>
      <w:r w:rsidR="001A4310" w:rsidRPr="00B373EE">
        <w:rPr>
          <w:rFonts w:ascii="Times New Roman" w:hAnsi="Times New Roman"/>
          <w:sz w:val="24"/>
          <w:szCs w:val="24"/>
          <w:lang w:val="en-GB"/>
        </w:rPr>
        <w:t xml:space="preserve"> </w:t>
      </w:r>
      <w:r w:rsidR="00780913" w:rsidRPr="00B373EE">
        <w:rPr>
          <w:rFonts w:ascii="Times New Roman" w:hAnsi="Times New Roman"/>
          <w:sz w:val="24"/>
          <w:szCs w:val="24"/>
          <w:lang w:val="en-GB"/>
        </w:rPr>
        <w:t>is based on the ent</w:t>
      </w:r>
      <w:r w:rsidR="00E03BCA" w:rsidRPr="00B373EE">
        <w:rPr>
          <w:rFonts w:ascii="Times New Roman" w:hAnsi="Times New Roman"/>
          <w:sz w:val="24"/>
          <w:szCs w:val="24"/>
          <w:lang w:val="en-GB"/>
        </w:rPr>
        <w:t xml:space="preserve">repreneurial team capabilities </w:t>
      </w:r>
      <w:r w:rsidRPr="00B373EE">
        <w:rPr>
          <w:rFonts w:ascii="Times New Roman" w:hAnsi="Times New Roman"/>
          <w:sz w:val="24"/>
          <w:szCs w:val="24"/>
          <w:lang w:val="en-GB"/>
        </w:rPr>
        <w:t>and on the capacity</w:t>
      </w:r>
      <w:r w:rsidR="00B155E2">
        <w:rPr>
          <w:rFonts w:ascii="Times New Roman" w:hAnsi="Times New Roman"/>
          <w:sz w:val="24"/>
          <w:szCs w:val="24"/>
          <w:lang w:val="en-GB"/>
        </w:rPr>
        <w:t xml:space="preserve">  </w:t>
      </w:r>
      <w:r w:rsidR="00780913" w:rsidRPr="00B373EE">
        <w:rPr>
          <w:rFonts w:ascii="Times New Roman" w:hAnsi="Times New Roman"/>
          <w:sz w:val="24"/>
          <w:szCs w:val="24"/>
          <w:lang w:val="en-GB"/>
        </w:rPr>
        <w:t>to attract external sources of funding.</w:t>
      </w:r>
    </w:p>
    <w:p w:rsidR="00FF4D7D" w:rsidRPr="00B373EE" w:rsidRDefault="00FF4D7D" w:rsidP="00FF4D7D">
      <w:pPr>
        <w:autoSpaceDE w:val="0"/>
        <w:autoSpaceDN w:val="0"/>
        <w:adjustRightInd w:val="0"/>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Young firms are thought to be characterized by resource scarcity, which could limit their international expansion. Although a global niche strategy might be a sustainable option from this viewpoint, still the founders will need to find new ways to compensate the lack of adequate financial resources.</w:t>
      </w:r>
      <w:r w:rsidR="00B155E2">
        <w:rPr>
          <w:rFonts w:ascii="Times New Roman" w:hAnsi="Times New Roman"/>
          <w:sz w:val="24"/>
          <w:szCs w:val="24"/>
          <w:lang w:val="en-GB"/>
        </w:rPr>
        <w:t xml:space="preserve">  </w:t>
      </w:r>
      <w:r w:rsidRPr="00B373EE">
        <w:rPr>
          <w:rFonts w:ascii="Times New Roman" w:hAnsi="Times New Roman"/>
          <w:sz w:val="24"/>
          <w:szCs w:val="24"/>
          <w:lang w:val="en-GB"/>
        </w:rPr>
        <w:t xml:space="preserve">Some firms successfully leveraged on the private equity market to solve this issue. </w:t>
      </w:r>
      <w:r w:rsidRPr="00B373EE">
        <w:rPr>
          <w:rFonts w:ascii="Times New Roman" w:hAnsi="Times New Roman"/>
          <w:color w:val="231F20"/>
          <w:sz w:val="24"/>
          <w:szCs w:val="24"/>
          <w:lang w:val="en-GB"/>
        </w:rPr>
        <w:t>Beyond funding, investors provided the company with diverse resources, such as</w:t>
      </w:r>
      <w:r w:rsidRPr="00B373EE">
        <w:rPr>
          <w:rFonts w:ascii="Times New Roman" w:hAnsi="Times New Roman"/>
          <w:sz w:val="24"/>
          <w:szCs w:val="24"/>
          <w:lang w:val="en-GB"/>
        </w:rPr>
        <w:t xml:space="preserve"> strategic relationships or managerial competencies. The willingness and capacity to raise funds through venture capital permit to these firms to scale up quickly and achieve faster growth. In our case firms, we can observe that the prevailing idea that smaller and younger firms are resources-constrained, should be reconsidered. In particular, the capacity to access to financial resources rests on a good fit between motivated founders and a good business idea, shaped in a sustainable model of business (the niche in our cases). Entrepreneurial teams and good models of business can overcome the limits usually associated to small size and/or young age.</w:t>
      </w:r>
    </w:p>
    <w:p w:rsidR="004D4C0C" w:rsidRPr="00B373EE" w:rsidRDefault="00780913" w:rsidP="00FF4D7D">
      <w:pPr>
        <w:spacing w:after="0" w:line="240" w:lineRule="auto"/>
        <w:jc w:val="both"/>
        <w:rPr>
          <w:rFonts w:ascii="Times New Roman" w:hAnsi="Times New Roman"/>
          <w:sz w:val="24"/>
          <w:szCs w:val="24"/>
          <w:lang w:val="en-GB"/>
        </w:rPr>
      </w:pPr>
      <w:r w:rsidRPr="00B373EE">
        <w:rPr>
          <w:rFonts w:ascii="Times New Roman" w:hAnsi="Times New Roman"/>
          <w:sz w:val="24"/>
          <w:szCs w:val="24"/>
          <w:lang w:val="en-GB"/>
        </w:rPr>
        <w:t xml:space="preserve">This </w:t>
      </w:r>
      <w:r w:rsidR="00FF4D7D" w:rsidRPr="00B373EE">
        <w:rPr>
          <w:rFonts w:ascii="Times New Roman" w:hAnsi="Times New Roman"/>
          <w:sz w:val="24"/>
          <w:szCs w:val="24"/>
          <w:lang w:val="en-GB"/>
        </w:rPr>
        <w:t xml:space="preserve">exploitative </w:t>
      </w:r>
      <w:r w:rsidRPr="00B373EE">
        <w:rPr>
          <w:rFonts w:ascii="Times New Roman" w:hAnsi="Times New Roman"/>
          <w:sz w:val="24"/>
          <w:szCs w:val="24"/>
          <w:lang w:val="en-GB"/>
        </w:rPr>
        <w:t>phase is also characterised by the progressive development of a “unique” value proposition tailored to the market niche.</w:t>
      </w:r>
      <w:r w:rsidR="001A4310" w:rsidRPr="00B373EE">
        <w:rPr>
          <w:rFonts w:ascii="Times New Roman" w:hAnsi="Times New Roman"/>
          <w:sz w:val="24"/>
          <w:szCs w:val="24"/>
          <w:lang w:val="en-GB"/>
        </w:rPr>
        <w:t xml:space="preserve"> </w:t>
      </w:r>
      <w:r w:rsidR="00FF4D7D" w:rsidRPr="00B373EE">
        <w:rPr>
          <w:rFonts w:ascii="Times New Roman" w:hAnsi="Times New Roman"/>
          <w:color w:val="000000" w:themeColor="text1"/>
          <w:sz w:val="24"/>
          <w:szCs w:val="24"/>
          <w:lang w:val="en-GB"/>
        </w:rPr>
        <w:t>The development of reputation through the so called 'first mover advantage' (Lieberman</w:t>
      </w:r>
      <w:r w:rsidR="00463B7F" w:rsidRPr="00B373EE">
        <w:rPr>
          <w:rFonts w:ascii="Times New Roman" w:hAnsi="Times New Roman"/>
          <w:color w:val="000000" w:themeColor="text1"/>
          <w:sz w:val="24"/>
          <w:szCs w:val="24"/>
          <w:lang w:val="en-GB"/>
        </w:rPr>
        <w:t xml:space="preserve"> and</w:t>
      </w:r>
      <w:r w:rsidR="00FF4D7D" w:rsidRPr="00B373EE">
        <w:rPr>
          <w:rFonts w:ascii="Times New Roman" w:hAnsi="Times New Roman"/>
          <w:color w:val="000000" w:themeColor="text1"/>
          <w:sz w:val="24"/>
          <w:szCs w:val="24"/>
          <w:lang w:val="en-GB"/>
        </w:rPr>
        <w:t xml:space="preserve"> Montgomery, 1998) represents an option to defend the strategic niche positioning. In GROM (ice creams) case, a number of entrepreneurs entered in the market by proposing high-quality ice-cream, adopting a “slow food” claim and using local ingredients: Mackie's, La Romana, Comfy Cow, Pretto, and so on. However, Grom remains who 'reinvented' the ice-cream</w:t>
      </w:r>
      <w:r w:rsidR="000133AD" w:rsidRPr="00B373EE">
        <w:rPr>
          <w:rFonts w:ascii="Times New Roman" w:hAnsi="Times New Roman"/>
          <w:color w:val="000000" w:themeColor="text1"/>
          <w:sz w:val="24"/>
          <w:szCs w:val="24"/>
          <w:lang w:val="en-GB"/>
        </w:rPr>
        <w:t xml:space="preserve"> and its selling model</w:t>
      </w:r>
      <w:r w:rsidR="00FF4D7D" w:rsidRPr="00B373EE">
        <w:rPr>
          <w:rFonts w:ascii="Times New Roman" w:hAnsi="Times New Roman"/>
          <w:color w:val="000000" w:themeColor="text1"/>
          <w:sz w:val="24"/>
          <w:szCs w:val="24"/>
          <w:lang w:val="en-GB"/>
        </w:rPr>
        <w:t xml:space="preserve">. </w:t>
      </w:r>
      <w:r w:rsidRPr="00B373EE">
        <w:rPr>
          <w:rFonts w:ascii="Times New Roman" w:hAnsi="Times New Roman"/>
          <w:sz w:val="24"/>
          <w:szCs w:val="24"/>
          <w:lang w:val="en-GB"/>
        </w:rPr>
        <w:t xml:space="preserve">Among the factors of uniqueness we found </w:t>
      </w:r>
      <w:r w:rsidR="00FF4D7D" w:rsidRPr="00B373EE">
        <w:rPr>
          <w:rFonts w:ascii="Times New Roman" w:hAnsi="Times New Roman"/>
          <w:sz w:val="24"/>
          <w:szCs w:val="24"/>
          <w:lang w:val="en-GB"/>
        </w:rPr>
        <w:t xml:space="preserve">differentiated </w:t>
      </w:r>
      <w:r w:rsidRPr="00B373EE">
        <w:rPr>
          <w:rFonts w:ascii="Times New Roman" w:hAnsi="Times New Roman"/>
          <w:sz w:val="24"/>
          <w:szCs w:val="24"/>
          <w:lang w:val="en-GB"/>
        </w:rPr>
        <w:t>reputational assets (progressively built up via product quality and company trustworthiness),</w:t>
      </w:r>
      <w:r w:rsidR="001A4310" w:rsidRPr="00B373EE">
        <w:rPr>
          <w:rFonts w:ascii="Times New Roman" w:hAnsi="Times New Roman"/>
          <w:sz w:val="24"/>
          <w:szCs w:val="24"/>
          <w:lang w:val="en-GB"/>
        </w:rPr>
        <w:t xml:space="preserve"> </w:t>
      </w:r>
      <w:r w:rsidRPr="00B373EE">
        <w:rPr>
          <w:rFonts w:ascii="Times New Roman" w:hAnsi="Times New Roman"/>
          <w:sz w:val="24"/>
          <w:szCs w:val="24"/>
          <w:lang w:val="en-GB"/>
        </w:rPr>
        <w:t xml:space="preserve">further enhanced by the adoption of a sustainable development orientation, both social and environmental. </w:t>
      </w:r>
      <w:r w:rsidR="000533E4" w:rsidRPr="00B373EE">
        <w:rPr>
          <w:rFonts w:ascii="Times New Roman" w:hAnsi="Times New Roman"/>
          <w:sz w:val="24"/>
          <w:szCs w:val="24"/>
          <w:lang w:val="en-GB"/>
        </w:rPr>
        <w:t>Shoes of Prey and mymuesli for example successfully establish a “shoe-lover or a “muesli-lover community” and build emotional bonds with their customers.</w:t>
      </w:r>
      <w:r w:rsidR="00775533" w:rsidRPr="00B373EE">
        <w:rPr>
          <w:rFonts w:ascii="Times New Roman" w:hAnsi="Times New Roman"/>
          <w:sz w:val="24"/>
          <w:szCs w:val="24"/>
          <w:lang w:val="en-GB"/>
        </w:rPr>
        <w:t xml:space="preserve"> In the Lush and Innocent cases this emotional bond is based on the firms’ ethical stance.</w:t>
      </w:r>
      <w:r w:rsidR="000533E4" w:rsidRPr="00B373EE">
        <w:rPr>
          <w:rFonts w:ascii="Times New Roman" w:hAnsi="Times New Roman"/>
          <w:sz w:val="24"/>
          <w:szCs w:val="24"/>
          <w:lang w:val="en-GB"/>
        </w:rPr>
        <w:t xml:space="preserve"> </w:t>
      </w:r>
    </w:p>
    <w:p w:rsidR="009217D6" w:rsidRPr="00B373EE" w:rsidRDefault="00C207FE" w:rsidP="00C207FE">
      <w:pPr>
        <w:pStyle w:val="Paragrafoelenco"/>
        <w:autoSpaceDE w:val="0"/>
        <w:autoSpaceDN w:val="0"/>
        <w:adjustRightInd w:val="0"/>
        <w:spacing w:after="0"/>
        <w:ind w:left="0"/>
        <w:contextualSpacing w:val="0"/>
        <w:jc w:val="both"/>
        <w:rPr>
          <w:rFonts w:ascii="Times New Roman" w:hAnsi="Times New Roman"/>
          <w:color w:val="000000" w:themeColor="text1"/>
          <w:lang w:val="en-GB"/>
        </w:rPr>
      </w:pPr>
      <w:r w:rsidRPr="00B373EE">
        <w:rPr>
          <w:rFonts w:ascii="Times New Roman" w:hAnsi="Times New Roman"/>
          <w:color w:val="000000" w:themeColor="text1"/>
          <w:lang w:val="en-GB"/>
        </w:rPr>
        <w:t xml:space="preserve">. </w:t>
      </w:r>
    </w:p>
    <w:p w:rsidR="004D4C0C" w:rsidRPr="00B373EE" w:rsidRDefault="004D4C0C" w:rsidP="000F7D0D">
      <w:pPr>
        <w:spacing w:after="0" w:line="240" w:lineRule="auto"/>
        <w:jc w:val="both"/>
        <w:rPr>
          <w:rFonts w:ascii="Times New Roman" w:hAnsi="Times New Roman"/>
          <w:sz w:val="24"/>
          <w:szCs w:val="24"/>
          <w:lang w:val="en-GB"/>
        </w:rPr>
      </w:pPr>
    </w:p>
    <w:p w:rsidR="00780913" w:rsidRPr="00B373EE" w:rsidRDefault="00780913" w:rsidP="000F7D0D">
      <w:pPr>
        <w:pStyle w:val="Paragrafoelenco"/>
        <w:autoSpaceDE w:val="0"/>
        <w:autoSpaceDN w:val="0"/>
        <w:adjustRightInd w:val="0"/>
        <w:spacing w:after="0"/>
        <w:ind w:left="0"/>
        <w:contextualSpacing w:val="0"/>
        <w:jc w:val="both"/>
        <w:rPr>
          <w:rFonts w:ascii="Times New Roman" w:hAnsi="Times New Roman"/>
          <w:b/>
          <w:lang w:val="en-GB"/>
        </w:rPr>
      </w:pPr>
      <w:r w:rsidRPr="00B373EE">
        <w:rPr>
          <w:rFonts w:ascii="Times New Roman" w:hAnsi="Times New Roman"/>
          <w:b/>
          <w:lang w:val="en-GB"/>
        </w:rPr>
        <w:t>Conclusions</w:t>
      </w:r>
    </w:p>
    <w:p w:rsidR="00780913" w:rsidRPr="00B373EE" w:rsidRDefault="00780913" w:rsidP="000F7D0D">
      <w:pPr>
        <w:pStyle w:val="Paragrafoelenco"/>
        <w:autoSpaceDE w:val="0"/>
        <w:autoSpaceDN w:val="0"/>
        <w:adjustRightInd w:val="0"/>
        <w:spacing w:after="0"/>
        <w:ind w:left="0"/>
        <w:contextualSpacing w:val="0"/>
        <w:jc w:val="both"/>
        <w:rPr>
          <w:rFonts w:ascii="Times New Roman" w:hAnsi="Times New Roman"/>
          <w:lang w:val="en-GB"/>
        </w:rPr>
      </w:pPr>
      <w:r w:rsidRPr="00B373EE">
        <w:rPr>
          <w:rFonts w:ascii="Times New Roman" w:hAnsi="Times New Roman"/>
          <w:lang w:val="en-GB"/>
        </w:rPr>
        <w:t>Our contribution highlights the role niche strategy plays in firms’ early and fast international growth. We address a research gap in international entrepreneurship</w:t>
      </w:r>
      <w:r w:rsidR="000133AD" w:rsidRPr="00B373EE">
        <w:rPr>
          <w:rFonts w:ascii="Times New Roman" w:hAnsi="Times New Roman"/>
          <w:lang w:val="en-GB"/>
        </w:rPr>
        <w:t xml:space="preserve"> and international business</w:t>
      </w:r>
      <w:r w:rsidRPr="00B373EE">
        <w:rPr>
          <w:rFonts w:ascii="Times New Roman" w:hAnsi="Times New Roman"/>
          <w:lang w:val="en-GB"/>
        </w:rPr>
        <w:t xml:space="preserve"> literature, which acknowledges this role but misses in bridging this construct with the strategic management literature and in conceptualizing it accordingly.</w:t>
      </w:r>
      <w:r w:rsidR="00131F0B" w:rsidRPr="00B373EE">
        <w:rPr>
          <w:rFonts w:ascii="Times New Roman" w:hAnsi="Times New Roman"/>
          <w:lang w:val="en-GB"/>
        </w:rPr>
        <w:t xml:space="preserve"> A second gap is represented by the lack of studies about how the process of niche creation and enactment exactly occurs</w:t>
      </w:r>
      <w:r w:rsidRPr="00B373EE">
        <w:rPr>
          <w:rFonts w:ascii="Times New Roman" w:hAnsi="Times New Roman"/>
          <w:lang w:val="en-GB"/>
        </w:rPr>
        <w:t xml:space="preserve"> </w:t>
      </w:r>
      <w:r w:rsidR="00131F0B" w:rsidRPr="00B373EE">
        <w:rPr>
          <w:rFonts w:ascii="Times New Roman" w:hAnsi="Times New Roman"/>
          <w:lang w:val="en-GB"/>
        </w:rPr>
        <w:t>and how it is linked to early and fast internationalisation. Third, l</w:t>
      </w:r>
      <w:r w:rsidR="009217D6" w:rsidRPr="00B373EE">
        <w:rPr>
          <w:rFonts w:ascii="Times New Roman" w:hAnsi="Times New Roman"/>
          <w:lang w:val="en-GB"/>
        </w:rPr>
        <w:t>ittle is known about the evolution over time of the strategic pattern of early and fast internationalizing firms, and in particular those pursuing a niche strategy.</w:t>
      </w:r>
      <w:r w:rsidR="00B155E2">
        <w:rPr>
          <w:rFonts w:ascii="Times New Roman" w:hAnsi="Times New Roman"/>
          <w:lang w:val="en-GB"/>
        </w:rPr>
        <w:t xml:space="preserve">  </w:t>
      </w:r>
      <w:r w:rsidR="00131F0B" w:rsidRPr="00B373EE">
        <w:rPr>
          <w:rFonts w:ascii="Times New Roman" w:hAnsi="Times New Roman"/>
          <w:lang w:val="en-GB"/>
        </w:rPr>
        <w:t>Finally</w:t>
      </w:r>
      <w:r w:rsidRPr="00B373EE">
        <w:rPr>
          <w:rFonts w:ascii="Times New Roman" w:hAnsi="Times New Roman"/>
          <w:lang w:val="en-GB"/>
        </w:rPr>
        <w:t xml:space="preserve">, we </w:t>
      </w:r>
      <w:r w:rsidR="00432A90">
        <w:rPr>
          <w:rFonts w:ascii="Times New Roman" w:hAnsi="Times New Roman"/>
          <w:lang w:val="en-GB"/>
        </w:rPr>
        <w:t>support</w:t>
      </w:r>
      <w:r w:rsidR="00432A90" w:rsidRPr="00B373EE">
        <w:rPr>
          <w:rFonts w:ascii="Times New Roman" w:hAnsi="Times New Roman"/>
          <w:lang w:val="en-GB"/>
        </w:rPr>
        <w:t xml:space="preserve"> </w:t>
      </w:r>
      <w:r w:rsidRPr="00B373EE">
        <w:rPr>
          <w:rFonts w:ascii="Times New Roman" w:hAnsi="Times New Roman"/>
          <w:lang w:val="en-GB"/>
        </w:rPr>
        <w:t xml:space="preserve">that international entrepreneurship studies should pay more attention to strategic innovation and </w:t>
      </w:r>
      <w:r w:rsidR="00131F0B" w:rsidRPr="00B373EE">
        <w:rPr>
          <w:rFonts w:ascii="Times New Roman" w:hAnsi="Times New Roman"/>
          <w:lang w:val="en-GB"/>
        </w:rPr>
        <w:t xml:space="preserve">international </w:t>
      </w:r>
      <w:r w:rsidRPr="00B373EE">
        <w:rPr>
          <w:rFonts w:ascii="Times New Roman" w:hAnsi="Times New Roman"/>
          <w:lang w:val="en-GB"/>
        </w:rPr>
        <w:t>entrepreneurial behavior in mature industries</w:t>
      </w:r>
      <w:r w:rsidR="00131F0B" w:rsidRPr="00B373EE">
        <w:rPr>
          <w:rFonts w:ascii="Times New Roman" w:hAnsi="Times New Roman"/>
          <w:lang w:val="en-GB"/>
        </w:rPr>
        <w:t>.</w:t>
      </w:r>
    </w:p>
    <w:p w:rsidR="000133AD" w:rsidRDefault="00F50FBF" w:rsidP="000F7D0D">
      <w:pPr>
        <w:spacing w:after="0" w:line="240" w:lineRule="auto"/>
        <w:jc w:val="both"/>
        <w:rPr>
          <w:rFonts w:ascii="Times New Roman" w:hAnsi="Times New Roman"/>
          <w:color w:val="000000" w:themeColor="text1"/>
          <w:sz w:val="24"/>
          <w:szCs w:val="24"/>
          <w:lang w:val="en-GB"/>
        </w:rPr>
      </w:pPr>
      <w:r w:rsidRPr="00B373EE">
        <w:rPr>
          <w:rFonts w:ascii="Times New Roman" w:hAnsi="Times New Roman"/>
          <w:color w:val="000000" w:themeColor="text1"/>
          <w:sz w:val="24"/>
          <w:szCs w:val="24"/>
          <w:lang w:val="en-GB"/>
        </w:rPr>
        <w:t>Through a</w:t>
      </w:r>
      <w:r w:rsidR="009217D6" w:rsidRPr="00B373EE">
        <w:rPr>
          <w:rFonts w:ascii="Times New Roman" w:hAnsi="Times New Roman"/>
          <w:color w:val="000000" w:themeColor="text1"/>
          <w:sz w:val="24"/>
          <w:szCs w:val="24"/>
          <w:lang w:val="en-GB"/>
        </w:rPr>
        <w:t xml:space="preserve"> preliminary explorative study </w:t>
      </w:r>
      <w:r w:rsidR="00780913" w:rsidRPr="00B373EE">
        <w:rPr>
          <w:rFonts w:ascii="Times New Roman" w:hAnsi="Times New Roman"/>
          <w:color w:val="000000" w:themeColor="text1"/>
          <w:sz w:val="24"/>
          <w:szCs w:val="24"/>
          <w:lang w:val="en-GB"/>
        </w:rPr>
        <w:t xml:space="preserve">of five </w:t>
      </w:r>
      <w:r w:rsidR="009217D6" w:rsidRPr="00B373EE">
        <w:rPr>
          <w:rFonts w:ascii="Times New Roman" w:hAnsi="Times New Roman"/>
          <w:color w:val="000000" w:themeColor="text1"/>
          <w:sz w:val="24"/>
          <w:szCs w:val="24"/>
          <w:lang w:val="en-GB"/>
        </w:rPr>
        <w:t xml:space="preserve">illustrative </w:t>
      </w:r>
      <w:r w:rsidR="00780913" w:rsidRPr="00B373EE">
        <w:rPr>
          <w:rFonts w:ascii="Times New Roman" w:hAnsi="Times New Roman"/>
          <w:color w:val="000000" w:themeColor="text1"/>
          <w:sz w:val="24"/>
          <w:szCs w:val="24"/>
          <w:lang w:val="en-GB"/>
        </w:rPr>
        <w:t>case studies, our research uncovers</w:t>
      </w:r>
      <w:r w:rsidR="00780913" w:rsidRPr="00D24732">
        <w:rPr>
          <w:rFonts w:ascii="Times New Roman" w:hAnsi="Times New Roman"/>
          <w:color w:val="000000" w:themeColor="text1"/>
          <w:sz w:val="24"/>
          <w:szCs w:val="24"/>
          <w:lang w:val="en-GB"/>
        </w:rPr>
        <w:t xml:space="preserve"> some key </w:t>
      </w:r>
      <w:r w:rsidR="004F0B27" w:rsidRPr="00D24732">
        <w:rPr>
          <w:rFonts w:ascii="Times New Roman" w:hAnsi="Times New Roman"/>
          <w:color w:val="000000" w:themeColor="text1"/>
          <w:sz w:val="24"/>
          <w:szCs w:val="24"/>
          <w:lang w:val="en-GB"/>
        </w:rPr>
        <w:t>preliminary findings</w:t>
      </w:r>
      <w:r w:rsidR="00780913" w:rsidRPr="00D24732">
        <w:rPr>
          <w:rFonts w:ascii="Times New Roman" w:hAnsi="Times New Roman"/>
          <w:color w:val="000000" w:themeColor="text1"/>
          <w:sz w:val="24"/>
          <w:szCs w:val="24"/>
          <w:lang w:val="en-GB"/>
        </w:rPr>
        <w:t>, which may represent a relevant contribution, both to theory and to practice</w:t>
      </w:r>
      <w:r w:rsidRPr="00D24732">
        <w:rPr>
          <w:rFonts w:ascii="Times New Roman" w:hAnsi="Times New Roman"/>
          <w:color w:val="000000" w:themeColor="text1"/>
          <w:sz w:val="24"/>
          <w:szCs w:val="24"/>
          <w:lang w:val="en-GB"/>
        </w:rPr>
        <w:t xml:space="preserve">. </w:t>
      </w:r>
      <w:r w:rsidR="005528FF">
        <w:rPr>
          <w:rFonts w:ascii="Times New Roman" w:hAnsi="Times New Roman"/>
          <w:color w:val="000000" w:themeColor="text1"/>
          <w:sz w:val="24"/>
          <w:szCs w:val="24"/>
          <w:lang w:val="en-GB"/>
        </w:rPr>
        <w:t>The variety of studied companies served the purpose to feed the reliability of findings</w:t>
      </w:r>
      <w:r w:rsidR="00B248F9">
        <w:rPr>
          <w:rFonts w:ascii="Times New Roman" w:hAnsi="Times New Roman"/>
          <w:color w:val="000000" w:themeColor="text1"/>
          <w:sz w:val="24"/>
          <w:szCs w:val="24"/>
          <w:lang w:val="en-GB"/>
        </w:rPr>
        <w:t>,</w:t>
      </w:r>
      <w:r w:rsidR="005528FF">
        <w:rPr>
          <w:rFonts w:ascii="Times New Roman" w:hAnsi="Times New Roman"/>
          <w:color w:val="000000" w:themeColor="text1"/>
          <w:sz w:val="24"/>
          <w:szCs w:val="24"/>
          <w:lang w:val="en-GB"/>
        </w:rPr>
        <w:t xml:space="preserve"> which cut across cases. </w:t>
      </w:r>
      <w:r w:rsidRPr="00D24732">
        <w:rPr>
          <w:rFonts w:ascii="Times New Roman" w:hAnsi="Times New Roman"/>
          <w:color w:val="000000" w:themeColor="text1"/>
          <w:sz w:val="24"/>
          <w:szCs w:val="24"/>
          <w:lang w:val="en-GB"/>
        </w:rPr>
        <w:t xml:space="preserve">First, </w:t>
      </w:r>
      <w:r w:rsidR="009217D6" w:rsidRPr="00D24732">
        <w:rPr>
          <w:rFonts w:ascii="Times New Roman" w:hAnsi="Times New Roman"/>
          <w:color w:val="000000" w:themeColor="text1"/>
          <w:sz w:val="24"/>
          <w:szCs w:val="24"/>
          <w:lang w:val="en-GB"/>
        </w:rPr>
        <w:t>our research tests and refines</w:t>
      </w:r>
      <w:r w:rsidR="00B155E2">
        <w:rPr>
          <w:rFonts w:ascii="Times New Roman" w:hAnsi="Times New Roman"/>
          <w:color w:val="000000" w:themeColor="text1"/>
          <w:sz w:val="24"/>
          <w:szCs w:val="24"/>
          <w:lang w:val="en-GB"/>
        </w:rPr>
        <w:t xml:space="preserve">  </w:t>
      </w:r>
      <w:r w:rsidR="00780913" w:rsidRPr="00D24732">
        <w:rPr>
          <w:rFonts w:ascii="Times New Roman" w:hAnsi="Times New Roman"/>
          <w:color w:val="000000" w:themeColor="text1"/>
          <w:sz w:val="24"/>
          <w:szCs w:val="24"/>
          <w:lang w:val="en-GB"/>
        </w:rPr>
        <w:t>a niche construct</w:t>
      </w:r>
      <w:r w:rsidR="00131F0B" w:rsidRPr="00D24732">
        <w:rPr>
          <w:rFonts w:ascii="Times New Roman" w:hAnsi="Times New Roman"/>
          <w:color w:val="000000" w:themeColor="text1"/>
          <w:sz w:val="24"/>
          <w:szCs w:val="24"/>
          <w:lang w:val="en-GB"/>
        </w:rPr>
        <w:t>,</w:t>
      </w:r>
      <w:r w:rsidR="00780913" w:rsidRPr="00D24732">
        <w:rPr>
          <w:rFonts w:ascii="Times New Roman" w:hAnsi="Times New Roman"/>
          <w:color w:val="000000" w:themeColor="text1"/>
          <w:sz w:val="24"/>
          <w:szCs w:val="24"/>
          <w:lang w:val="en-GB"/>
        </w:rPr>
        <w:t xml:space="preserve"> derived from strategic management studies</w:t>
      </w:r>
      <w:r w:rsidR="00131F0B" w:rsidRPr="00D24732">
        <w:rPr>
          <w:rFonts w:ascii="Times New Roman" w:hAnsi="Times New Roman"/>
          <w:color w:val="000000" w:themeColor="text1"/>
          <w:sz w:val="24"/>
          <w:szCs w:val="24"/>
          <w:lang w:val="en-GB"/>
        </w:rPr>
        <w:t>, along the three dimensions of customers</w:t>
      </w:r>
      <w:r w:rsidR="00DB499B" w:rsidRPr="00D24732">
        <w:rPr>
          <w:rFonts w:ascii="Times New Roman" w:hAnsi="Times New Roman"/>
          <w:color w:val="000000" w:themeColor="text1"/>
          <w:sz w:val="24"/>
          <w:szCs w:val="24"/>
          <w:lang w:val="en-GB"/>
        </w:rPr>
        <w:t>’</w:t>
      </w:r>
      <w:r w:rsidR="00131F0B" w:rsidRPr="00D24732">
        <w:rPr>
          <w:rFonts w:ascii="Times New Roman" w:hAnsi="Times New Roman"/>
          <w:color w:val="000000" w:themeColor="text1"/>
          <w:sz w:val="24"/>
          <w:szCs w:val="24"/>
          <w:lang w:val="en-GB"/>
        </w:rPr>
        <w:t xml:space="preserve"> groups, customers’ needs and the technology addressing these needs.</w:t>
      </w:r>
      <w:r w:rsidR="00780913" w:rsidRPr="00D24732">
        <w:rPr>
          <w:rFonts w:ascii="Times New Roman" w:hAnsi="Times New Roman"/>
          <w:color w:val="000000" w:themeColor="text1"/>
          <w:sz w:val="24"/>
          <w:szCs w:val="24"/>
          <w:lang w:val="en-GB"/>
        </w:rPr>
        <w:t xml:space="preserve"> </w:t>
      </w:r>
      <w:r w:rsidR="007D7DC4">
        <w:rPr>
          <w:rFonts w:ascii="Times New Roman" w:hAnsi="Times New Roman"/>
          <w:color w:val="000000" w:themeColor="text1"/>
          <w:sz w:val="24"/>
          <w:szCs w:val="24"/>
          <w:lang w:val="en-GB"/>
        </w:rPr>
        <w:t xml:space="preserve">We thus contribute to enhance the validity of this construct for future studies. </w:t>
      </w:r>
      <w:r w:rsidR="00780913" w:rsidRPr="00D24732">
        <w:rPr>
          <w:rFonts w:ascii="Times New Roman" w:hAnsi="Times New Roman"/>
          <w:color w:val="000000" w:themeColor="text1"/>
          <w:sz w:val="24"/>
          <w:szCs w:val="24"/>
          <w:lang w:val="en-GB"/>
        </w:rPr>
        <w:t>Second</w:t>
      </w:r>
      <w:r w:rsidR="00131F0B" w:rsidRPr="00D24732">
        <w:rPr>
          <w:rFonts w:ascii="Times New Roman" w:hAnsi="Times New Roman"/>
          <w:color w:val="000000" w:themeColor="text1"/>
          <w:sz w:val="24"/>
          <w:szCs w:val="24"/>
          <w:lang w:val="en-GB"/>
        </w:rPr>
        <w:t>, we find that</w:t>
      </w:r>
      <w:r w:rsidR="000133AD">
        <w:rPr>
          <w:rFonts w:ascii="Times New Roman" w:hAnsi="Times New Roman"/>
          <w:color w:val="000000" w:themeColor="text1"/>
          <w:sz w:val="24"/>
          <w:szCs w:val="24"/>
          <w:lang w:val="en-GB"/>
        </w:rPr>
        <w:t xml:space="preserve"> </w:t>
      </w:r>
      <w:r w:rsidR="00780913" w:rsidRPr="00D24732">
        <w:rPr>
          <w:rFonts w:ascii="Times New Roman" w:hAnsi="Times New Roman"/>
          <w:color w:val="000000" w:themeColor="text1"/>
          <w:sz w:val="24"/>
          <w:szCs w:val="24"/>
          <w:lang w:val="en-GB"/>
        </w:rPr>
        <w:t>the</w:t>
      </w:r>
      <w:r w:rsidR="00B155E2">
        <w:rPr>
          <w:rFonts w:ascii="Times New Roman" w:hAnsi="Times New Roman"/>
          <w:color w:val="000000" w:themeColor="text1"/>
          <w:sz w:val="24"/>
          <w:szCs w:val="24"/>
          <w:lang w:val="en-GB"/>
        </w:rPr>
        <w:t xml:space="preserve">  </w:t>
      </w:r>
      <w:r w:rsidR="00DB499B" w:rsidRPr="00D24732">
        <w:rPr>
          <w:rFonts w:ascii="Times New Roman" w:hAnsi="Times New Roman"/>
          <w:color w:val="000000" w:themeColor="text1"/>
          <w:sz w:val="24"/>
          <w:szCs w:val="24"/>
          <w:lang w:val="en-GB"/>
        </w:rPr>
        <w:t xml:space="preserve">observed </w:t>
      </w:r>
      <w:r w:rsidR="00780913" w:rsidRPr="00D24732">
        <w:rPr>
          <w:rFonts w:ascii="Times New Roman" w:hAnsi="Times New Roman"/>
          <w:color w:val="000000" w:themeColor="text1"/>
          <w:sz w:val="24"/>
          <w:szCs w:val="24"/>
          <w:lang w:val="en-GB"/>
        </w:rPr>
        <w:t xml:space="preserve">firms innovate through the </w:t>
      </w:r>
      <w:r w:rsidR="000133AD">
        <w:rPr>
          <w:rFonts w:ascii="Times New Roman" w:hAnsi="Times New Roman"/>
          <w:color w:val="000000" w:themeColor="text1"/>
          <w:sz w:val="24"/>
          <w:szCs w:val="24"/>
          <w:lang w:val="en-GB"/>
        </w:rPr>
        <w:t xml:space="preserve">creation and </w:t>
      </w:r>
      <w:r w:rsidR="00780913" w:rsidRPr="00D24732">
        <w:rPr>
          <w:rFonts w:ascii="Times New Roman" w:hAnsi="Times New Roman"/>
          <w:color w:val="000000" w:themeColor="text1"/>
          <w:sz w:val="24"/>
          <w:szCs w:val="24"/>
          <w:lang w:val="en-GB"/>
        </w:rPr>
        <w:t>enactment of market niches</w:t>
      </w:r>
      <w:r w:rsidR="00131F0B" w:rsidRPr="00D24732">
        <w:rPr>
          <w:rFonts w:ascii="Times New Roman" w:hAnsi="Times New Roman"/>
          <w:color w:val="000000" w:themeColor="text1"/>
          <w:sz w:val="24"/>
          <w:szCs w:val="24"/>
          <w:lang w:val="en-GB"/>
        </w:rPr>
        <w:t>, through a process of bottom- up or reverse segmentation</w:t>
      </w:r>
      <w:r w:rsidR="00DB499B" w:rsidRPr="00D24732">
        <w:rPr>
          <w:rFonts w:ascii="Times New Roman" w:hAnsi="Times New Roman"/>
          <w:color w:val="000000" w:themeColor="text1"/>
          <w:sz w:val="24"/>
          <w:szCs w:val="24"/>
          <w:lang w:val="en-GB"/>
        </w:rPr>
        <w:t xml:space="preserve">. </w:t>
      </w:r>
      <w:r w:rsidR="004F0B27" w:rsidRPr="00D24732">
        <w:rPr>
          <w:rFonts w:ascii="Times New Roman" w:hAnsi="Times New Roman"/>
          <w:color w:val="000000" w:themeColor="text1"/>
          <w:sz w:val="24"/>
          <w:szCs w:val="24"/>
          <w:lang w:val="en-GB"/>
        </w:rPr>
        <w:t>We did not find evidence about opportunity discovery: opportunity creation and enactme</w:t>
      </w:r>
      <w:r w:rsidR="000133AD">
        <w:rPr>
          <w:rFonts w:ascii="Times New Roman" w:hAnsi="Times New Roman"/>
          <w:color w:val="000000" w:themeColor="text1"/>
          <w:sz w:val="24"/>
          <w:szCs w:val="24"/>
          <w:lang w:val="en-GB"/>
        </w:rPr>
        <w:t xml:space="preserve">nt characterize all the firms. </w:t>
      </w:r>
    </w:p>
    <w:p w:rsidR="00DB499B" w:rsidRPr="00D24732" w:rsidRDefault="00DB499B" w:rsidP="000F7D0D">
      <w:pPr>
        <w:spacing w:after="0" w:line="240" w:lineRule="auto"/>
        <w:jc w:val="both"/>
        <w:rPr>
          <w:rFonts w:ascii="Times New Roman" w:hAnsi="Times New Roman"/>
          <w:color w:val="000000" w:themeColor="text1"/>
          <w:sz w:val="24"/>
          <w:szCs w:val="24"/>
          <w:lang w:val="en-GB"/>
        </w:rPr>
      </w:pPr>
      <w:r w:rsidRPr="00D24732">
        <w:rPr>
          <w:rFonts w:ascii="Times New Roman" w:hAnsi="Times New Roman"/>
          <w:color w:val="000000" w:themeColor="text1"/>
          <w:sz w:val="24"/>
          <w:szCs w:val="24"/>
          <w:lang w:val="en-GB"/>
        </w:rPr>
        <w:t>T</w:t>
      </w:r>
      <w:r w:rsidR="00131F0B" w:rsidRPr="00D24732">
        <w:rPr>
          <w:rFonts w:ascii="Times New Roman" w:hAnsi="Times New Roman"/>
          <w:color w:val="000000" w:themeColor="text1"/>
          <w:sz w:val="24"/>
          <w:szCs w:val="24"/>
          <w:lang w:val="en-GB"/>
        </w:rPr>
        <w:t>hey</w:t>
      </w:r>
      <w:r w:rsidR="00780913" w:rsidRPr="00D24732">
        <w:rPr>
          <w:rFonts w:ascii="Times New Roman" w:hAnsi="Times New Roman"/>
          <w:color w:val="000000" w:themeColor="text1"/>
          <w:sz w:val="24"/>
          <w:szCs w:val="24"/>
          <w:lang w:val="en-GB"/>
        </w:rPr>
        <w:t xml:space="preserve"> achieve substantial global growth through th</w:t>
      </w:r>
      <w:r w:rsidR="00131F0B" w:rsidRPr="00D24732">
        <w:rPr>
          <w:rFonts w:ascii="Times New Roman" w:hAnsi="Times New Roman"/>
          <w:color w:val="000000" w:themeColor="text1"/>
          <w:sz w:val="24"/>
          <w:szCs w:val="24"/>
          <w:lang w:val="en-GB"/>
        </w:rPr>
        <w:t>e horizontal micro-segmentation of global markets, targeting a narrow group of customers dispersed in different countries and leveraging on their similarities. W</w:t>
      </w:r>
      <w:r w:rsidR="00780913" w:rsidRPr="00D24732">
        <w:rPr>
          <w:rFonts w:ascii="Times New Roman" w:hAnsi="Times New Roman"/>
          <w:color w:val="000000" w:themeColor="text1"/>
          <w:sz w:val="24"/>
          <w:szCs w:val="24"/>
          <w:lang w:val="en-GB"/>
        </w:rPr>
        <w:t>e did not find</w:t>
      </w:r>
      <w:r w:rsidR="005B6DBD" w:rsidRPr="00D24732">
        <w:rPr>
          <w:rFonts w:ascii="Times New Roman" w:hAnsi="Times New Roman"/>
          <w:color w:val="000000" w:themeColor="text1"/>
          <w:sz w:val="24"/>
          <w:szCs w:val="24"/>
          <w:lang w:val="en-GB"/>
        </w:rPr>
        <w:t xml:space="preserve"> </w:t>
      </w:r>
      <w:r w:rsidR="00780913" w:rsidRPr="00D24732">
        <w:rPr>
          <w:rFonts w:ascii="Times New Roman" w:hAnsi="Times New Roman"/>
          <w:color w:val="000000" w:themeColor="text1"/>
          <w:sz w:val="24"/>
          <w:szCs w:val="24"/>
          <w:lang w:val="en-GB"/>
        </w:rPr>
        <w:t xml:space="preserve">evidence of “defensive” approaches to global competition </w:t>
      </w:r>
      <w:r w:rsidR="001937F2">
        <w:rPr>
          <w:rFonts w:ascii="Times New Roman" w:hAnsi="Times New Roman"/>
          <w:i/>
          <w:color w:val="000000" w:themeColor="text1"/>
          <w:sz w:val="24"/>
          <w:szCs w:val="24"/>
          <w:lang w:val="en-GB"/>
        </w:rPr>
        <w:t>as suggested by</w:t>
      </w:r>
      <w:r w:rsidR="00780913" w:rsidRPr="00D24732">
        <w:rPr>
          <w:rFonts w:ascii="Times New Roman" w:hAnsi="Times New Roman"/>
          <w:color w:val="000000" w:themeColor="text1"/>
          <w:sz w:val="24"/>
          <w:szCs w:val="24"/>
          <w:lang w:val="en-GB"/>
        </w:rPr>
        <w:t xml:space="preserve"> Penrose, neither of </w:t>
      </w:r>
      <w:r w:rsidR="001937F2">
        <w:rPr>
          <w:rFonts w:ascii="Times New Roman" w:hAnsi="Times New Roman"/>
          <w:color w:val="000000" w:themeColor="text1"/>
          <w:sz w:val="24"/>
          <w:szCs w:val="24"/>
          <w:lang w:val="en-GB"/>
        </w:rPr>
        <w:t>what Hennart call</w:t>
      </w:r>
      <w:r w:rsidR="00F63262">
        <w:rPr>
          <w:rFonts w:ascii="Times New Roman" w:hAnsi="Times New Roman"/>
          <w:color w:val="000000" w:themeColor="text1"/>
          <w:sz w:val="24"/>
          <w:szCs w:val="24"/>
          <w:lang w:val="en-GB"/>
        </w:rPr>
        <w:t>ed</w:t>
      </w:r>
      <w:r w:rsidR="001937F2">
        <w:rPr>
          <w:rFonts w:ascii="Times New Roman" w:hAnsi="Times New Roman"/>
          <w:color w:val="000000" w:themeColor="text1"/>
          <w:sz w:val="24"/>
          <w:szCs w:val="24"/>
          <w:lang w:val="en-GB"/>
        </w:rPr>
        <w:t xml:space="preserve"> </w:t>
      </w:r>
      <w:r w:rsidR="00780913" w:rsidRPr="00D24732">
        <w:rPr>
          <w:rFonts w:ascii="Times New Roman" w:hAnsi="Times New Roman"/>
          <w:color w:val="000000" w:themeColor="text1"/>
          <w:sz w:val="24"/>
          <w:szCs w:val="24"/>
          <w:lang w:val="en-GB"/>
        </w:rPr>
        <w:t>“a</w:t>
      </w:r>
      <w:r w:rsidR="007D7DC4">
        <w:rPr>
          <w:rFonts w:ascii="Times New Roman" w:hAnsi="Times New Roman"/>
          <w:color w:val="000000" w:themeColor="text1"/>
          <w:sz w:val="24"/>
          <w:szCs w:val="24"/>
          <w:lang w:val="en-GB"/>
        </w:rPr>
        <w:t>ccidental internationalization”</w:t>
      </w:r>
      <w:r w:rsidR="00780913" w:rsidRPr="00D24732">
        <w:rPr>
          <w:rFonts w:ascii="Times New Roman" w:hAnsi="Times New Roman"/>
          <w:color w:val="000000" w:themeColor="text1"/>
          <w:sz w:val="24"/>
          <w:szCs w:val="24"/>
          <w:lang w:val="en-GB"/>
        </w:rPr>
        <w:t>. The companies could have stayed in the domestic market and still gain sufficient market share (differently than many high tech firms).</w:t>
      </w:r>
      <w:r w:rsidR="00131F0B" w:rsidRPr="00D24732">
        <w:rPr>
          <w:rFonts w:ascii="Times New Roman" w:hAnsi="Times New Roman"/>
          <w:color w:val="000000" w:themeColor="text1"/>
          <w:sz w:val="24"/>
          <w:szCs w:val="24"/>
          <w:lang w:val="en-GB"/>
        </w:rPr>
        <w:t xml:space="preserve"> The entrepreneurial teams played a key role in the exploration and exploitation of the niche.</w:t>
      </w:r>
      <w:r w:rsidR="00780913" w:rsidRPr="00D24732">
        <w:rPr>
          <w:rFonts w:ascii="Times New Roman" w:hAnsi="Times New Roman"/>
          <w:color w:val="000000" w:themeColor="text1"/>
          <w:sz w:val="24"/>
          <w:szCs w:val="24"/>
          <w:lang w:val="en-GB"/>
        </w:rPr>
        <w:t xml:space="preserve"> </w:t>
      </w:r>
      <w:r w:rsidR="00131F0B" w:rsidRPr="00D24732">
        <w:rPr>
          <w:rFonts w:ascii="Times New Roman" w:hAnsi="Times New Roman"/>
          <w:color w:val="000000" w:themeColor="text1"/>
          <w:sz w:val="24"/>
          <w:szCs w:val="24"/>
          <w:lang w:val="en-GB"/>
        </w:rPr>
        <w:t>They</w:t>
      </w:r>
      <w:r w:rsidR="00780913" w:rsidRPr="00D24732">
        <w:rPr>
          <w:rFonts w:ascii="Times New Roman" w:hAnsi="Times New Roman"/>
          <w:color w:val="000000" w:themeColor="text1"/>
          <w:sz w:val="24"/>
          <w:szCs w:val="24"/>
          <w:lang w:val="en-GB"/>
        </w:rPr>
        <w:t xml:space="preserve"> could overcome resources constraints leveraging on different sources of financing. The founding teams (relatively young, well-educated and with global mindset, though usually lacking experience) have been a major factor of global growth orientation. Their openness to partnerships, new shareholders and venture capitalists enabled the firms to better achieve the desired growth. We could also</w:t>
      </w:r>
      <w:r w:rsidR="000133AD">
        <w:rPr>
          <w:rFonts w:ascii="Times New Roman" w:hAnsi="Times New Roman"/>
          <w:color w:val="000000" w:themeColor="text1"/>
          <w:sz w:val="24"/>
          <w:szCs w:val="24"/>
          <w:lang w:val="en-GB"/>
        </w:rPr>
        <w:t xml:space="preserve"> </w:t>
      </w:r>
      <w:r w:rsidR="00131F0B" w:rsidRPr="00D24732">
        <w:rPr>
          <w:rFonts w:ascii="Times New Roman" w:hAnsi="Times New Roman"/>
          <w:color w:val="000000" w:themeColor="text1"/>
          <w:sz w:val="24"/>
          <w:szCs w:val="24"/>
          <w:lang w:val="en-GB"/>
        </w:rPr>
        <w:t>identify factors which contribute to the sustainability over time of this strategic pattern, notably first mover advantages coupled with continual development of reputational</w:t>
      </w:r>
      <w:r w:rsidR="00B155E2">
        <w:rPr>
          <w:rFonts w:ascii="Times New Roman" w:hAnsi="Times New Roman"/>
          <w:color w:val="000000" w:themeColor="text1"/>
          <w:sz w:val="24"/>
          <w:szCs w:val="24"/>
          <w:lang w:val="en-GB"/>
        </w:rPr>
        <w:t xml:space="preserve">  </w:t>
      </w:r>
      <w:r w:rsidR="00131F0B" w:rsidRPr="00D24732">
        <w:rPr>
          <w:rFonts w:ascii="Times New Roman" w:hAnsi="Times New Roman"/>
          <w:color w:val="000000" w:themeColor="text1"/>
          <w:sz w:val="24"/>
          <w:szCs w:val="24"/>
          <w:lang w:val="en-GB"/>
        </w:rPr>
        <w:t>assets.</w:t>
      </w:r>
      <w:r w:rsidR="00B155E2">
        <w:rPr>
          <w:rFonts w:ascii="Times New Roman" w:hAnsi="Times New Roman"/>
          <w:color w:val="000000" w:themeColor="text1"/>
          <w:sz w:val="24"/>
          <w:szCs w:val="24"/>
          <w:lang w:val="en-GB"/>
        </w:rPr>
        <w:t xml:space="preserve">  </w:t>
      </w:r>
      <w:r w:rsidR="007D7DC4">
        <w:rPr>
          <w:rFonts w:ascii="Times New Roman" w:hAnsi="Times New Roman"/>
          <w:color w:val="000000" w:themeColor="text1"/>
          <w:sz w:val="24"/>
          <w:szCs w:val="24"/>
          <w:lang w:val="en-GB"/>
        </w:rPr>
        <w:t>This finding can prove particularly relevant for its managerial implications.</w:t>
      </w:r>
    </w:p>
    <w:p w:rsidR="00DB499B" w:rsidRPr="00D24732" w:rsidRDefault="00DB499B" w:rsidP="000F7D0D">
      <w:pPr>
        <w:spacing w:after="0" w:line="240" w:lineRule="auto"/>
        <w:jc w:val="both"/>
        <w:rPr>
          <w:rFonts w:ascii="Times New Roman" w:hAnsi="Times New Roman"/>
          <w:color w:val="000000" w:themeColor="text1"/>
          <w:sz w:val="24"/>
          <w:szCs w:val="24"/>
          <w:lang w:val="en-GB"/>
        </w:rPr>
      </w:pPr>
      <w:r w:rsidRPr="00D24732">
        <w:rPr>
          <w:rFonts w:ascii="Times New Roman" w:hAnsi="Times New Roman"/>
          <w:color w:val="000000" w:themeColor="text1"/>
          <w:sz w:val="24"/>
          <w:szCs w:val="24"/>
          <w:lang w:val="en-GB"/>
        </w:rPr>
        <w:t xml:space="preserve">Reputation is key for companies which leverage on high quality of their offer and target demanding global customers. This also involves paying attention to their customers’ environmental sensitivity, by adopting sustainability practices. </w:t>
      </w:r>
      <w:r w:rsidR="00780913" w:rsidRPr="00D24732">
        <w:rPr>
          <w:rFonts w:ascii="Times New Roman" w:hAnsi="Times New Roman"/>
          <w:color w:val="000000" w:themeColor="text1"/>
          <w:sz w:val="24"/>
          <w:szCs w:val="24"/>
          <w:lang w:val="en-GB"/>
        </w:rPr>
        <w:t xml:space="preserve">The </w:t>
      </w:r>
      <w:r w:rsidR="004F0B27" w:rsidRPr="00D24732">
        <w:rPr>
          <w:rFonts w:ascii="Times New Roman" w:hAnsi="Times New Roman"/>
          <w:color w:val="000000" w:themeColor="text1"/>
          <w:sz w:val="24"/>
          <w:szCs w:val="24"/>
          <w:lang w:val="en-GB"/>
        </w:rPr>
        <w:t>development of reputational assets is</w:t>
      </w:r>
      <w:r w:rsidRPr="00D24732">
        <w:rPr>
          <w:rFonts w:ascii="Times New Roman" w:hAnsi="Times New Roman"/>
          <w:color w:val="000000" w:themeColor="text1"/>
          <w:sz w:val="24"/>
          <w:szCs w:val="24"/>
          <w:lang w:val="en-GB"/>
        </w:rPr>
        <w:t xml:space="preserve"> a</w:t>
      </w:r>
      <w:r w:rsidR="00B155E2">
        <w:rPr>
          <w:rFonts w:ascii="Times New Roman" w:hAnsi="Times New Roman"/>
          <w:color w:val="000000" w:themeColor="text1"/>
          <w:sz w:val="24"/>
          <w:szCs w:val="24"/>
          <w:lang w:val="en-GB"/>
        </w:rPr>
        <w:t xml:space="preserve">  </w:t>
      </w:r>
      <w:r w:rsidR="0085534C" w:rsidRPr="00D24732">
        <w:rPr>
          <w:rFonts w:ascii="Times New Roman" w:hAnsi="Times New Roman"/>
          <w:color w:val="000000" w:themeColor="text1"/>
          <w:sz w:val="24"/>
          <w:szCs w:val="24"/>
          <w:lang w:val="en-GB"/>
        </w:rPr>
        <w:t xml:space="preserve">related to </w:t>
      </w:r>
      <w:r w:rsidR="00780913" w:rsidRPr="00D24732">
        <w:rPr>
          <w:rFonts w:ascii="Times New Roman" w:hAnsi="Times New Roman"/>
          <w:color w:val="000000" w:themeColor="text1"/>
          <w:sz w:val="24"/>
          <w:szCs w:val="24"/>
          <w:lang w:val="en-GB"/>
        </w:rPr>
        <w:t>the global niche positioning</w:t>
      </w:r>
      <w:r w:rsidRPr="00D24732">
        <w:rPr>
          <w:rFonts w:ascii="Times New Roman" w:hAnsi="Times New Roman"/>
          <w:color w:val="000000" w:themeColor="text1"/>
          <w:sz w:val="24"/>
          <w:szCs w:val="24"/>
          <w:lang w:val="en-GB"/>
        </w:rPr>
        <w:t>,</w:t>
      </w:r>
      <w:r w:rsidR="000133AD">
        <w:rPr>
          <w:rFonts w:ascii="Times New Roman" w:hAnsi="Times New Roman"/>
          <w:color w:val="000000" w:themeColor="text1"/>
          <w:sz w:val="24"/>
          <w:szCs w:val="24"/>
          <w:lang w:val="en-GB"/>
        </w:rPr>
        <w:t xml:space="preserve"> in which</w:t>
      </w:r>
      <w:r w:rsidR="00780913" w:rsidRPr="00D24732">
        <w:rPr>
          <w:rFonts w:ascii="Times New Roman" w:hAnsi="Times New Roman"/>
          <w:color w:val="000000" w:themeColor="text1"/>
          <w:sz w:val="24"/>
          <w:szCs w:val="24"/>
          <w:lang w:val="en-GB"/>
        </w:rPr>
        <w:t xml:space="preserve"> uniqueness derives from an idiosyncratic blend of factors, among which we found quality, traceability, sustainability, innovativeness.</w:t>
      </w:r>
    </w:p>
    <w:p w:rsidR="00F50FBF" w:rsidRPr="00D24732" w:rsidRDefault="00F50FBF" w:rsidP="000F7D0D">
      <w:pPr>
        <w:spacing w:after="0" w:line="240" w:lineRule="auto"/>
        <w:jc w:val="both"/>
        <w:rPr>
          <w:rFonts w:ascii="Times New Roman" w:hAnsi="Times New Roman"/>
          <w:color w:val="000000" w:themeColor="text1"/>
          <w:sz w:val="24"/>
          <w:szCs w:val="24"/>
          <w:lang w:val="en-GB"/>
        </w:rPr>
      </w:pPr>
      <w:r w:rsidRPr="00D24732">
        <w:rPr>
          <w:rFonts w:ascii="Times New Roman" w:hAnsi="Times New Roman"/>
          <w:color w:val="000000" w:themeColor="text1"/>
          <w:sz w:val="24"/>
          <w:szCs w:val="24"/>
          <w:lang w:val="en-GB"/>
        </w:rPr>
        <w:t>We could also identify possible evolutionary patterns of the niche strategy over time</w:t>
      </w:r>
      <w:r w:rsidR="008761BB">
        <w:rPr>
          <w:rFonts w:ascii="Times New Roman" w:hAnsi="Times New Roman"/>
          <w:color w:val="000000" w:themeColor="text1"/>
          <w:sz w:val="24"/>
          <w:szCs w:val="24"/>
          <w:lang w:val="en-GB"/>
        </w:rPr>
        <w:t>, which represents an additional relevant finding both for theory development and for the practice of management</w:t>
      </w:r>
      <w:r w:rsidRPr="00D24732">
        <w:rPr>
          <w:rFonts w:ascii="Times New Roman" w:hAnsi="Times New Roman"/>
          <w:color w:val="000000" w:themeColor="text1"/>
          <w:sz w:val="24"/>
          <w:szCs w:val="24"/>
          <w:lang w:val="en-GB"/>
        </w:rPr>
        <w:t xml:space="preserve">. </w:t>
      </w:r>
      <w:r w:rsidR="00DB499B" w:rsidRPr="00D24732">
        <w:rPr>
          <w:rFonts w:ascii="Times New Roman" w:hAnsi="Times New Roman"/>
          <w:color w:val="000000" w:themeColor="text1"/>
          <w:sz w:val="24"/>
          <w:szCs w:val="24"/>
          <w:lang w:val="en-GB"/>
        </w:rPr>
        <w:t xml:space="preserve">While the younger firms are focused on developing reputational assets, and increasing exploitation of their global </w:t>
      </w:r>
      <w:r w:rsidR="0085534C" w:rsidRPr="00D24732">
        <w:rPr>
          <w:rFonts w:ascii="Times New Roman" w:hAnsi="Times New Roman"/>
          <w:color w:val="000000" w:themeColor="text1"/>
          <w:sz w:val="24"/>
          <w:szCs w:val="24"/>
          <w:lang w:val="en-GB"/>
        </w:rPr>
        <w:t xml:space="preserve">niche </w:t>
      </w:r>
      <w:r w:rsidR="00DB499B" w:rsidRPr="00D24732">
        <w:rPr>
          <w:rFonts w:ascii="Times New Roman" w:hAnsi="Times New Roman"/>
          <w:color w:val="000000" w:themeColor="text1"/>
          <w:sz w:val="24"/>
          <w:szCs w:val="24"/>
          <w:lang w:val="en-GB"/>
        </w:rPr>
        <w:t>market potential, t</w:t>
      </w:r>
      <w:r w:rsidRPr="00D24732">
        <w:rPr>
          <w:rFonts w:ascii="Times New Roman" w:hAnsi="Times New Roman"/>
          <w:color w:val="000000" w:themeColor="text1"/>
          <w:sz w:val="24"/>
          <w:szCs w:val="24"/>
          <w:lang w:val="en-GB"/>
        </w:rPr>
        <w:t>he older firms experience a product diversification and progressive enlargement of their original niche orientation, though this is not necessarily the only possible pattern. This represents a gap in extant research which will be addressed in future studies.</w:t>
      </w:r>
    </w:p>
    <w:p w:rsidR="00DB499B" w:rsidRPr="00D24732" w:rsidRDefault="00DB499B" w:rsidP="000F7D0D">
      <w:pPr>
        <w:spacing w:after="0" w:line="240" w:lineRule="auto"/>
        <w:jc w:val="both"/>
        <w:rPr>
          <w:rFonts w:ascii="Times New Roman" w:hAnsi="Times New Roman"/>
          <w:color w:val="000000" w:themeColor="text1"/>
          <w:sz w:val="24"/>
          <w:szCs w:val="24"/>
          <w:lang w:val="en-GB"/>
        </w:rPr>
      </w:pPr>
      <w:r w:rsidRPr="00D24732">
        <w:rPr>
          <w:rFonts w:ascii="Times New Roman" w:hAnsi="Times New Roman"/>
          <w:color w:val="000000" w:themeColor="text1"/>
          <w:sz w:val="24"/>
          <w:szCs w:val="24"/>
          <w:lang w:val="en-GB"/>
        </w:rPr>
        <w:t xml:space="preserve">Future research directions also include an exploratory study </w:t>
      </w:r>
      <w:r w:rsidR="004F0B27" w:rsidRPr="00D24732">
        <w:rPr>
          <w:rFonts w:ascii="Times New Roman" w:hAnsi="Times New Roman"/>
          <w:color w:val="000000" w:themeColor="text1"/>
          <w:sz w:val="24"/>
          <w:szCs w:val="24"/>
          <w:lang w:val="en-GB"/>
        </w:rPr>
        <w:t>through</w:t>
      </w:r>
      <w:r w:rsidRPr="00D24732">
        <w:rPr>
          <w:rFonts w:ascii="Times New Roman" w:hAnsi="Times New Roman"/>
          <w:color w:val="000000" w:themeColor="text1"/>
          <w:sz w:val="24"/>
          <w:szCs w:val="24"/>
          <w:lang w:val="en-GB"/>
        </w:rPr>
        <w:t xml:space="preserve"> </w:t>
      </w:r>
      <w:r w:rsidR="000133AD">
        <w:rPr>
          <w:rFonts w:ascii="Times New Roman" w:hAnsi="Times New Roman"/>
          <w:color w:val="000000" w:themeColor="text1"/>
          <w:sz w:val="24"/>
          <w:szCs w:val="24"/>
          <w:lang w:val="en-GB"/>
        </w:rPr>
        <w:t xml:space="preserve">in depth </w:t>
      </w:r>
      <w:r w:rsidRPr="00D24732">
        <w:rPr>
          <w:rFonts w:ascii="Times New Roman" w:hAnsi="Times New Roman"/>
          <w:color w:val="000000" w:themeColor="text1"/>
          <w:sz w:val="24"/>
          <w:szCs w:val="24"/>
          <w:lang w:val="en-GB"/>
        </w:rPr>
        <w:t xml:space="preserve">case study induction, in order to refine better the relevant </w:t>
      </w:r>
      <w:r w:rsidR="004F0B27" w:rsidRPr="00D24732">
        <w:rPr>
          <w:rFonts w:ascii="Times New Roman" w:hAnsi="Times New Roman"/>
          <w:color w:val="000000" w:themeColor="text1"/>
          <w:sz w:val="24"/>
          <w:szCs w:val="24"/>
          <w:lang w:val="en-GB"/>
        </w:rPr>
        <w:t>variables</w:t>
      </w:r>
      <w:r w:rsidRPr="00D24732">
        <w:rPr>
          <w:rFonts w:ascii="Times New Roman" w:hAnsi="Times New Roman"/>
          <w:color w:val="000000" w:themeColor="text1"/>
          <w:sz w:val="24"/>
          <w:szCs w:val="24"/>
          <w:lang w:val="en-GB"/>
        </w:rPr>
        <w:t xml:space="preserve"> and possibly outline a complete research model, encompassing firms belonging to different industries</w:t>
      </w:r>
      <w:r w:rsidR="004F0B27" w:rsidRPr="00D24732">
        <w:rPr>
          <w:rFonts w:ascii="Times New Roman" w:hAnsi="Times New Roman"/>
          <w:color w:val="000000" w:themeColor="text1"/>
          <w:sz w:val="24"/>
          <w:szCs w:val="24"/>
          <w:lang w:val="en-GB"/>
        </w:rPr>
        <w:t>.</w:t>
      </w:r>
    </w:p>
    <w:p w:rsidR="004F0B27" w:rsidRDefault="004F0B27" w:rsidP="000F7D0D">
      <w:pPr>
        <w:spacing w:after="0" w:line="240" w:lineRule="auto"/>
        <w:jc w:val="both"/>
        <w:rPr>
          <w:rFonts w:ascii="Times New Roman" w:hAnsi="Times New Roman"/>
          <w:color w:val="000000" w:themeColor="text1"/>
          <w:sz w:val="24"/>
          <w:szCs w:val="24"/>
          <w:lang w:val="en-GB"/>
        </w:rPr>
      </w:pPr>
      <w:r w:rsidRPr="00D24732">
        <w:rPr>
          <w:rFonts w:ascii="Times New Roman" w:hAnsi="Times New Roman"/>
          <w:color w:val="000000" w:themeColor="text1"/>
          <w:sz w:val="24"/>
          <w:szCs w:val="24"/>
          <w:lang w:val="en-GB"/>
        </w:rPr>
        <w:t>The limitations of this work lie primarily in the adoption of a preliminary exploratory research approach, b</w:t>
      </w:r>
      <w:r w:rsidR="000133AD">
        <w:rPr>
          <w:rFonts w:ascii="Times New Roman" w:hAnsi="Times New Roman"/>
          <w:color w:val="000000" w:themeColor="text1"/>
          <w:sz w:val="24"/>
          <w:szCs w:val="24"/>
          <w:lang w:val="en-GB"/>
        </w:rPr>
        <w:t>ased on five illustrative cases</w:t>
      </w:r>
      <w:r w:rsidRPr="00D24732">
        <w:rPr>
          <w:rFonts w:ascii="Times New Roman" w:hAnsi="Times New Roman"/>
          <w:color w:val="000000" w:themeColor="text1"/>
          <w:sz w:val="24"/>
          <w:szCs w:val="24"/>
          <w:lang w:val="en-GB"/>
        </w:rPr>
        <w:t xml:space="preserve"> of firms</w:t>
      </w:r>
      <w:r w:rsidR="000133AD">
        <w:rPr>
          <w:rFonts w:ascii="Times New Roman" w:hAnsi="Times New Roman"/>
          <w:color w:val="000000" w:themeColor="text1"/>
          <w:sz w:val="24"/>
          <w:szCs w:val="24"/>
          <w:lang w:val="en-GB"/>
        </w:rPr>
        <w:t>,</w:t>
      </w:r>
      <w:r w:rsidRPr="00D24732">
        <w:rPr>
          <w:rFonts w:ascii="Times New Roman" w:hAnsi="Times New Roman"/>
          <w:color w:val="000000" w:themeColor="text1"/>
          <w:sz w:val="24"/>
          <w:szCs w:val="24"/>
          <w:lang w:val="en-GB"/>
        </w:rPr>
        <w:t xml:space="preserve"> all belonging to mature industries. This method permitted to gain further insight about the niche strategy and its relationship with early and fast internationalization, particularly thanks to the adoption of the innovative stepwise approach. </w:t>
      </w:r>
    </w:p>
    <w:p w:rsidR="000133AD" w:rsidRPr="00D24732" w:rsidRDefault="000133AD" w:rsidP="000F7D0D">
      <w:pPr>
        <w:spacing w:after="0" w:line="240" w:lineRule="auto"/>
        <w:jc w:val="both"/>
        <w:rPr>
          <w:rFonts w:ascii="Times New Roman" w:hAnsi="Times New Roman"/>
          <w:color w:val="000000" w:themeColor="text1"/>
          <w:sz w:val="24"/>
          <w:szCs w:val="24"/>
          <w:lang w:val="en-GB"/>
        </w:rPr>
      </w:pPr>
    </w:p>
    <w:p w:rsidR="00955407" w:rsidRPr="00D24732" w:rsidRDefault="00955407" w:rsidP="00955407">
      <w:pPr>
        <w:autoSpaceDE w:val="0"/>
        <w:autoSpaceDN w:val="0"/>
        <w:adjustRightInd w:val="0"/>
        <w:spacing w:after="180" w:line="240" w:lineRule="auto"/>
        <w:jc w:val="both"/>
        <w:rPr>
          <w:rFonts w:ascii="Times New Roman" w:hAnsi="Times New Roman"/>
          <w:sz w:val="24"/>
          <w:szCs w:val="24"/>
          <w:lang w:val="en-GB"/>
        </w:rPr>
      </w:pPr>
      <w:r w:rsidRPr="00D24732">
        <w:rPr>
          <w:rFonts w:ascii="Times New Roman" w:hAnsi="Times New Roman"/>
          <w:b/>
          <w:color w:val="000000" w:themeColor="text1"/>
          <w:sz w:val="24"/>
          <w:szCs w:val="24"/>
          <w:lang w:val="en-GB"/>
        </w:rPr>
        <w:t>References</w:t>
      </w:r>
    </w:p>
    <w:p w:rsidR="00BA2D32" w:rsidRPr="005321FB" w:rsidRDefault="005321FB"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Aaby, N. E. and Slater, S. F. (1989) ‘</w:t>
      </w:r>
      <w:r w:rsidR="00BA2D32" w:rsidRPr="00BA2D32">
        <w:rPr>
          <w:rFonts w:ascii="Times New Roman" w:hAnsi="Times New Roman"/>
          <w:sz w:val="24"/>
          <w:szCs w:val="24"/>
          <w:shd w:val="clear" w:color="auto" w:fill="FFFFFF"/>
          <w:lang w:val="en-GB"/>
        </w:rPr>
        <w:t xml:space="preserve">Management influences on export performance: a review of </w:t>
      </w:r>
      <w:r w:rsidR="00BA2D32" w:rsidRPr="000D6918">
        <w:rPr>
          <w:rFonts w:ascii="Times New Roman" w:hAnsi="Times New Roman"/>
          <w:sz w:val="24"/>
          <w:szCs w:val="24"/>
          <w:shd w:val="clear" w:color="auto" w:fill="FFFFFF"/>
          <w:lang w:val="en-GB"/>
        </w:rPr>
        <w:t>the empirical literature 1978-1988</w:t>
      </w:r>
      <w:r w:rsidRPr="000D6918">
        <w:rPr>
          <w:rFonts w:ascii="Times New Roman" w:hAnsi="Times New Roman"/>
          <w:sz w:val="24"/>
          <w:szCs w:val="24"/>
          <w:shd w:val="clear" w:color="auto" w:fill="FFFFFF"/>
          <w:lang w:val="en-GB"/>
        </w:rPr>
        <w:t xml:space="preserve">’, </w:t>
      </w:r>
      <w:r w:rsidR="00BA2D32" w:rsidRPr="000D6918">
        <w:rPr>
          <w:rFonts w:ascii="Times New Roman" w:hAnsi="Times New Roman"/>
          <w:i/>
          <w:iCs/>
          <w:sz w:val="24"/>
          <w:szCs w:val="24"/>
          <w:shd w:val="clear" w:color="auto" w:fill="FFFFFF"/>
          <w:lang w:val="en-GB"/>
        </w:rPr>
        <w:t>International marketing review</w:t>
      </w:r>
      <w:r w:rsidR="00BA2D32" w:rsidRPr="000D6918">
        <w:rPr>
          <w:rFonts w:ascii="Times New Roman" w:hAnsi="Times New Roman"/>
          <w:sz w:val="24"/>
          <w:szCs w:val="24"/>
          <w:shd w:val="clear" w:color="auto" w:fill="FFFFFF"/>
          <w:lang w:val="en-GB"/>
        </w:rPr>
        <w:t>,</w:t>
      </w:r>
      <w:r w:rsidR="00BA2D32" w:rsidRPr="000D6918">
        <w:rPr>
          <w:rStyle w:val="apple-converted-space"/>
          <w:rFonts w:ascii="Times New Roman" w:hAnsi="Times New Roman"/>
          <w:sz w:val="24"/>
          <w:szCs w:val="24"/>
          <w:shd w:val="clear" w:color="auto" w:fill="FFFFFF"/>
          <w:lang w:val="en-GB"/>
        </w:rPr>
        <w:t> </w:t>
      </w:r>
      <w:r w:rsidRPr="000D6918">
        <w:rPr>
          <w:rStyle w:val="apple-converted-space"/>
          <w:rFonts w:ascii="Times New Roman" w:hAnsi="Times New Roman"/>
          <w:sz w:val="24"/>
          <w:szCs w:val="24"/>
          <w:shd w:val="clear" w:color="auto" w:fill="FFFFFF"/>
          <w:lang w:val="en-GB"/>
        </w:rPr>
        <w:t xml:space="preserve">Vol. </w:t>
      </w:r>
      <w:r w:rsidR="00BA2D32" w:rsidRPr="000D6918">
        <w:rPr>
          <w:rFonts w:ascii="Times New Roman" w:hAnsi="Times New Roman"/>
          <w:iCs/>
          <w:sz w:val="24"/>
          <w:szCs w:val="24"/>
          <w:shd w:val="clear" w:color="auto" w:fill="FFFFFF"/>
          <w:lang w:val="en-GB"/>
        </w:rPr>
        <w:t>6</w:t>
      </w:r>
      <w:r w:rsidRPr="000D6918">
        <w:rPr>
          <w:rFonts w:ascii="Times New Roman" w:hAnsi="Times New Roman"/>
          <w:iCs/>
          <w:sz w:val="24"/>
          <w:szCs w:val="24"/>
          <w:shd w:val="clear" w:color="auto" w:fill="FFFFFF"/>
          <w:lang w:val="en-GB"/>
        </w:rPr>
        <w:t xml:space="preserve"> No. 4, pp</w:t>
      </w:r>
      <w:r w:rsidR="00A11BED" w:rsidRPr="000D6918">
        <w:rPr>
          <w:rFonts w:ascii="Times New Roman" w:hAnsi="Times New Roman"/>
          <w:iCs/>
          <w:sz w:val="24"/>
          <w:szCs w:val="24"/>
          <w:shd w:val="clear" w:color="auto" w:fill="FFFFFF"/>
          <w:lang w:val="en-GB"/>
        </w:rPr>
        <w:t>.</w:t>
      </w:r>
      <w:r w:rsidRPr="000D6918">
        <w:rPr>
          <w:rFonts w:ascii="Times New Roman" w:hAnsi="Times New Roman"/>
          <w:iCs/>
          <w:sz w:val="24"/>
          <w:szCs w:val="24"/>
          <w:shd w:val="clear" w:color="auto" w:fill="FFFFFF"/>
          <w:lang w:val="en-GB"/>
        </w:rPr>
        <w:t xml:space="preserve"> </w:t>
      </w:r>
      <w:r w:rsidR="000D6918" w:rsidRPr="000D6918">
        <w:rPr>
          <w:rFonts w:ascii="Times New Roman" w:hAnsi="Times New Roman"/>
          <w:iCs/>
          <w:sz w:val="24"/>
          <w:szCs w:val="24"/>
          <w:shd w:val="clear" w:color="auto" w:fill="FFFFFF"/>
          <w:lang w:val="en-GB"/>
        </w:rPr>
        <w:t>7-26</w:t>
      </w:r>
      <w:r w:rsidR="00BA2D32" w:rsidRPr="000D6918">
        <w:rPr>
          <w:rFonts w:ascii="Times New Roman" w:hAnsi="Times New Roman"/>
          <w:sz w:val="24"/>
          <w:szCs w:val="24"/>
          <w:shd w:val="clear" w:color="auto" w:fill="FFFFFF"/>
          <w:lang w:val="en-GB"/>
        </w:rPr>
        <w:t>.</w:t>
      </w:r>
    </w:p>
    <w:p w:rsidR="00BA2D32" w:rsidRPr="00BA2D32" w:rsidRDefault="00BA2D32" w:rsidP="00955407">
      <w:pPr>
        <w:pStyle w:val="Titolo1"/>
        <w:spacing w:before="0" w:beforeAutospacing="0" w:after="180" w:afterAutospacing="0"/>
        <w:ind w:left="450" w:hanging="450"/>
        <w:jc w:val="both"/>
        <w:rPr>
          <w:b w:val="0"/>
          <w:sz w:val="24"/>
          <w:szCs w:val="24"/>
          <w:lang w:val="en-GB"/>
        </w:rPr>
      </w:pPr>
      <w:r w:rsidRPr="00BA2D32">
        <w:rPr>
          <w:b w:val="0"/>
          <w:sz w:val="24"/>
          <w:szCs w:val="24"/>
          <w:lang w:val="en-GB"/>
        </w:rPr>
        <w:t>Abell</w:t>
      </w:r>
      <w:r w:rsidR="005321FB">
        <w:rPr>
          <w:b w:val="0"/>
          <w:sz w:val="24"/>
          <w:szCs w:val="24"/>
          <w:lang w:val="en-GB"/>
        </w:rPr>
        <w:t xml:space="preserve"> D. (1980) </w:t>
      </w:r>
      <w:r w:rsidRPr="005321FB">
        <w:rPr>
          <w:b w:val="0"/>
          <w:i/>
          <w:sz w:val="24"/>
          <w:szCs w:val="24"/>
          <w:lang w:val="en-GB"/>
        </w:rPr>
        <w:t>Defining the Business: The Starting Point of Strategic Planning</w:t>
      </w:r>
      <w:r w:rsidRPr="00BA2D32">
        <w:rPr>
          <w:b w:val="0"/>
          <w:sz w:val="24"/>
          <w:szCs w:val="24"/>
          <w:lang w:val="en-GB"/>
        </w:rPr>
        <w:t>, Prentice Hall</w:t>
      </w:r>
      <w:r w:rsidR="000D6918">
        <w:rPr>
          <w:b w:val="0"/>
          <w:sz w:val="24"/>
          <w:szCs w:val="24"/>
          <w:lang w:val="en-GB"/>
        </w:rPr>
        <w:t>.</w:t>
      </w:r>
    </w:p>
    <w:p w:rsidR="00BA2D32" w:rsidRPr="00BA2D32" w:rsidRDefault="005321FB"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Almor, T. Tarba, S. Y., and Margalit, A. (2014)</w:t>
      </w:r>
      <w:r w:rsidR="00BA2D32" w:rsidRPr="00BA2D32">
        <w:rPr>
          <w:rFonts w:ascii="Times New Roman" w:hAnsi="Times New Roman"/>
          <w:sz w:val="24"/>
          <w:szCs w:val="24"/>
          <w:shd w:val="clear" w:color="auto" w:fill="FFFFFF"/>
          <w:lang w:val="en-GB"/>
        </w:rPr>
        <w:t xml:space="preserve"> </w:t>
      </w:r>
      <w:r w:rsidR="00A11BED">
        <w:rPr>
          <w:rFonts w:ascii="Times New Roman" w:hAnsi="Times New Roman"/>
          <w:sz w:val="24"/>
          <w:szCs w:val="24"/>
          <w:shd w:val="clear" w:color="auto" w:fill="FFFFFF"/>
          <w:lang w:val="en-GB"/>
        </w:rPr>
        <w:t>‘</w:t>
      </w:r>
      <w:r w:rsidR="00BA2D32" w:rsidRPr="00BA2D32">
        <w:rPr>
          <w:rFonts w:ascii="Times New Roman" w:hAnsi="Times New Roman"/>
          <w:sz w:val="24"/>
          <w:szCs w:val="24"/>
          <w:shd w:val="clear" w:color="auto" w:fill="FFFFFF"/>
          <w:lang w:val="en-GB"/>
        </w:rPr>
        <w:t>Maturing, technology-based, born-global companies: Surviving through mergers and acquisitions</w:t>
      </w:r>
      <w:r w:rsidR="00A11BED">
        <w:rPr>
          <w:rFonts w:ascii="Times New Roman" w:hAnsi="Times New Roman"/>
          <w:sz w:val="24"/>
          <w:szCs w:val="24"/>
          <w:shd w:val="clear" w:color="auto" w:fill="FFFFFF"/>
          <w:lang w:val="en-GB"/>
        </w:rPr>
        <w:t>’,</w:t>
      </w:r>
      <w:r w:rsidR="00BA2D32" w:rsidRPr="00BA2D32">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Management Interna</w:t>
      </w:r>
      <w:bookmarkStart w:id="5" w:name="_GoBack"/>
      <w:bookmarkEnd w:id="5"/>
      <w:r w:rsidR="00BA2D32" w:rsidRPr="00BA2D32">
        <w:rPr>
          <w:rFonts w:ascii="Times New Roman" w:hAnsi="Times New Roman"/>
          <w:i/>
          <w:iCs/>
          <w:sz w:val="24"/>
          <w:szCs w:val="24"/>
          <w:shd w:val="clear" w:color="auto" w:fill="FFFFFF"/>
          <w:lang w:val="en-GB"/>
        </w:rPr>
        <w:t>tional Review</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A11BED">
        <w:rPr>
          <w:rStyle w:val="apple-converted-space"/>
          <w:rFonts w:ascii="Times New Roman" w:hAnsi="Times New Roman"/>
          <w:sz w:val="24"/>
          <w:szCs w:val="24"/>
          <w:shd w:val="clear" w:color="auto" w:fill="FFFFFF"/>
          <w:lang w:val="en-GB"/>
        </w:rPr>
        <w:t xml:space="preserve">Vol. </w:t>
      </w:r>
      <w:r w:rsidR="00BA2D32" w:rsidRPr="00BA2D32">
        <w:rPr>
          <w:rFonts w:ascii="Times New Roman" w:hAnsi="Times New Roman"/>
          <w:i/>
          <w:iCs/>
          <w:sz w:val="24"/>
          <w:szCs w:val="24"/>
          <w:shd w:val="clear" w:color="auto" w:fill="FFFFFF"/>
          <w:lang w:val="en-GB"/>
        </w:rPr>
        <w:t>54</w:t>
      </w:r>
      <w:r w:rsidR="00A11BED">
        <w:rPr>
          <w:rFonts w:ascii="Times New Roman" w:hAnsi="Times New Roman"/>
          <w:i/>
          <w:iCs/>
          <w:sz w:val="24"/>
          <w:szCs w:val="24"/>
          <w:shd w:val="clear" w:color="auto" w:fill="FFFFFF"/>
          <w:lang w:val="en-GB"/>
        </w:rPr>
        <w:t xml:space="preserve"> No. </w:t>
      </w:r>
      <w:r w:rsidR="00A11BED">
        <w:rPr>
          <w:rFonts w:ascii="Times New Roman" w:hAnsi="Times New Roman"/>
          <w:sz w:val="24"/>
          <w:szCs w:val="24"/>
          <w:shd w:val="clear" w:color="auto" w:fill="FFFFFF"/>
          <w:lang w:val="en-GB"/>
        </w:rPr>
        <w:t>4</w:t>
      </w:r>
      <w:r w:rsidR="00BA2D32" w:rsidRPr="00BA2D32">
        <w:rPr>
          <w:rFonts w:ascii="Times New Roman" w:hAnsi="Times New Roman"/>
          <w:sz w:val="24"/>
          <w:szCs w:val="24"/>
          <w:shd w:val="clear" w:color="auto" w:fill="FFFFFF"/>
          <w:lang w:val="en-GB"/>
        </w:rPr>
        <w:t xml:space="preserve">, </w:t>
      </w:r>
      <w:r w:rsidR="00A11BED">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421-444.</w:t>
      </w:r>
    </w:p>
    <w:p w:rsidR="00BB3557" w:rsidRPr="00FB2B0F" w:rsidRDefault="005321FB" w:rsidP="00800AC9">
      <w:pPr>
        <w:spacing w:before="100" w:beforeAutospacing="1" w:after="100" w:afterAutospacing="1" w:line="240" w:lineRule="auto"/>
        <w:ind w:left="450" w:hanging="450"/>
        <w:outlineLvl w:val="0"/>
        <w:rPr>
          <w:rFonts w:ascii="Times New Roman" w:hAnsi="Times New Roman"/>
          <w:sz w:val="24"/>
          <w:szCs w:val="24"/>
          <w:lang w:val="en-GB"/>
        </w:rPr>
      </w:pPr>
      <w:r w:rsidRPr="00FB2B0F">
        <w:rPr>
          <w:rFonts w:ascii="Times New Roman" w:hAnsi="Times New Roman"/>
          <w:bCs/>
          <w:kern w:val="36"/>
          <w:sz w:val="24"/>
          <w:szCs w:val="24"/>
          <w:lang w:val="en-GB"/>
        </w:rPr>
        <w:t>Alvarez S. and Barney J., (2007) ‘</w:t>
      </w:r>
      <w:r w:rsidR="00BB3557" w:rsidRPr="00FB2B0F">
        <w:rPr>
          <w:rFonts w:ascii="Times New Roman" w:hAnsi="Times New Roman"/>
          <w:bCs/>
          <w:kern w:val="36"/>
          <w:sz w:val="24"/>
          <w:szCs w:val="24"/>
          <w:lang w:val="en-GB"/>
        </w:rPr>
        <w:t>Discovery and creation: alternative theories of entrepreneurial action</w:t>
      </w:r>
      <w:r w:rsidRPr="00FB2B0F">
        <w:rPr>
          <w:rFonts w:ascii="Times New Roman" w:hAnsi="Times New Roman"/>
          <w:bCs/>
          <w:kern w:val="36"/>
          <w:sz w:val="24"/>
          <w:szCs w:val="24"/>
          <w:lang w:val="en-GB"/>
        </w:rPr>
        <w:t xml:space="preserve">’, </w:t>
      </w:r>
      <w:r w:rsidR="00BB3557" w:rsidRPr="00FB2B0F">
        <w:rPr>
          <w:rFonts w:ascii="Times New Roman" w:hAnsi="Times New Roman"/>
          <w:i/>
          <w:sz w:val="24"/>
          <w:szCs w:val="24"/>
          <w:lang w:val="en-GB"/>
        </w:rPr>
        <w:t>Strategic Entrepreneurship Journal</w:t>
      </w:r>
      <w:r w:rsidRPr="00FB2B0F">
        <w:rPr>
          <w:rFonts w:ascii="Times New Roman" w:hAnsi="Times New Roman"/>
          <w:sz w:val="24"/>
          <w:szCs w:val="24"/>
          <w:lang w:val="en-GB"/>
        </w:rPr>
        <w:t xml:space="preserve">, </w:t>
      </w:r>
      <w:hyperlink r:id="rId9" w:history="1">
        <w:r w:rsidR="00BB3557" w:rsidRPr="00FB2B0F">
          <w:rPr>
            <w:rStyle w:val="Collegamentoipertestuale"/>
            <w:rFonts w:ascii="Times New Roman" w:hAnsi="Times New Roman"/>
            <w:color w:val="auto"/>
            <w:sz w:val="24"/>
            <w:szCs w:val="24"/>
            <w:u w:val="none"/>
            <w:lang w:val="en-GB"/>
          </w:rPr>
          <w:t>Vol</w:t>
        </w:r>
        <w:r w:rsidRPr="00FB2B0F">
          <w:rPr>
            <w:rStyle w:val="Collegamentoipertestuale"/>
            <w:rFonts w:ascii="Times New Roman" w:hAnsi="Times New Roman"/>
            <w:color w:val="auto"/>
            <w:sz w:val="24"/>
            <w:szCs w:val="24"/>
            <w:u w:val="none"/>
            <w:lang w:val="en-GB"/>
          </w:rPr>
          <w:t>.</w:t>
        </w:r>
        <w:r w:rsidR="00BB3557" w:rsidRPr="00FB2B0F">
          <w:rPr>
            <w:rStyle w:val="Collegamentoipertestuale"/>
            <w:rFonts w:ascii="Times New Roman" w:hAnsi="Times New Roman"/>
            <w:color w:val="auto"/>
            <w:sz w:val="24"/>
            <w:szCs w:val="24"/>
            <w:u w:val="none"/>
            <w:lang w:val="en-GB"/>
          </w:rPr>
          <w:t xml:space="preserve"> 1, </w:t>
        </w:r>
        <w:r w:rsidRPr="00FB2B0F">
          <w:rPr>
            <w:rStyle w:val="Collegamentoipertestuale"/>
            <w:rFonts w:ascii="Times New Roman" w:hAnsi="Times New Roman"/>
            <w:color w:val="auto"/>
            <w:sz w:val="24"/>
            <w:szCs w:val="24"/>
            <w:u w:val="none"/>
            <w:lang w:val="en-GB"/>
          </w:rPr>
          <w:t xml:space="preserve">No. </w:t>
        </w:r>
        <w:r w:rsidR="00BB3557" w:rsidRPr="00FB2B0F">
          <w:rPr>
            <w:rStyle w:val="Collegamentoipertestuale"/>
            <w:rFonts w:ascii="Times New Roman" w:hAnsi="Times New Roman"/>
            <w:color w:val="auto"/>
            <w:sz w:val="24"/>
            <w:szCs w:val="24"/>
            <w:u w:val="none"/>
            <w:lang w:val="en-GB"/>
          </w:rPr>
          <w:t xml:space="preserve">1-2, </w:t>
        </w:r>
      </w:hyperlink>
      <w:r w:rsidR="00BB3557" w:rsidRPr="00FB2B0F">
        <w:rPr>
          <w:rFonts w:ascii="Times New Roman" w:hAnsi="Times New Roman"/>
          <w:sz w:val="24"/>
          <w:szCs w:val="24"/>
          <w:lang w:val="en-GB"/>
        </w:rPr>
        <w:t>p</w:t>
      </w:r>
      <w:r w:rsidRPr="00FB2B0F">
        <w:rPr>
          <w:rFonts w:ascii="Times New Roman" w:hAnsi="Times New Roman"/>
          <w:sz w:val="24"/>
          <w:szCs w:val="24"/>
          <w:lang w:val="en-GB"/>
        </w:rPr>
        <w:t>p</w:t>
      </w:r>
      <w:r w:rsidR="00A11BED" w:rsidRPr="00FB2B0F">
        <w:rPr>
          <w:rFonts w:ascii="Times New Roman" w:hAnsi="Times New Roman"/>
          <w:sz w:val="24"/>
          <w:szCs w:val="24"/>
          <w:lang w:val="en-GB"/>
        </w:rPr>
        <w:t>.</w:t>
      </w:r>
      <w:r w:rsidR="00BB3557" w:rsidRPr="00FB2B0F">
        <w:rPr>
          <w:rFonts w:ascii="Times New Roman" w:hAnsi="Times New Roman"/>
          <w:sz w:val="24"/>
          <w:szCs w:val="24"/>
          <w:lang w:val="en-GB"/>
        </w:rPr>
        <w:t xml:space="preserve"> 11–26</w:t>
      </w:r>
      <w:r w:rsidRPr="00FB2B0F">
        <w:rPr>
          <w:rFonts w:ascii="Times New Roman" w:hAnsi="Times New Roman"/>
          <w:sz w:val="24"/>
          <w:szCs w:val="24"/>
          <w:lang w:val="en-GB"/>
        </w:rPr>
        <w:t>.</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 xml:space="preserve">Baum, J.R., </w:t>
      </w:r>
      <w:r w:rsidR="00A11BED">
        <w:rPr>
          <w:rFonts w:ascii="Times New Roman" w:hAnsi="Times New Roman"/>
          <w:sz w:val="24"/>
          <w:szCs w:val="24"/>
          <w:lang w:val="en-GB"/>
        </w:rPr>
        <w:t>Locke, E.A., Smith K.G., (2001) ‘</w:t>
      </w:r>
      <w:r w:rsidRPr="00BA2D32">
        <w:rPr>
          <w:rFonts w:ascii="Times New Roman" w:hAnsi="Times New Roman"/>
          <w:iCs/>
          <w:sz w:val="24"/>
          <w:szCs w:val="24"/>
          <w:lang w:val="en-GB"/>
        </w:rPr>
        <w:t>A Multidimensional Model of Venture Growth</w:t>
      </w:r>
      <w:r w:rsidR="00A11BED">
        <w:rPr>
          <w:rFonts w:ascii="Times New Roman" w:hAnsi="Times New Roman"/>
          <w:iCs/>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Academy of Management Journal</w:t>
      </w:r>
      <w:r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44 No. </w:t>
      </w:r>
      <w:r w:rsidRPr="00BA2D32">
        <w:rPr>
          <w:rFonts w:ascii="Times New Roman" w:hAnsi="Times New Roman"/>
          <w:sz w:val="24"/>
          <w:szCs w:val="24"/>
          <w:lang w:val="en-GB"/>
        </w:rPr>
        <w:t xml:space="preserve">2, </w:t>
      </w:r>
      <w:r w:rsidR="00A11BED">
        <w:rPr>
          <w:rFonts w:ascii="Times New Roman" w:hAnsi="Times New Roman"/>
          <w:sz w:val="24"/>
          <w:szCs w:val="24"/>
          <w:lang w:val="en-GB"/>
        </w:rPr>
        <w:t xml:space="preserve">pp. </w:t>
      </w:r>
      <w:r w:rsidRPr="00BA2D32">
        <w:rPr>
          <w:rFonts w:ascii="Times New Roman" w:hAnsi="Times New Roman"/>
          <w:sz w:val="24"/>
          <w:szCs w:val="24"/>
          <w:lang w:val="en-GB"/>
        </w:rPr>
        <w:t>292-303</w:t>
      </w:r>
      <w:r w:rsidR="000D6918">
        <w:rPr>
          <w:rFonts w:ascii="Times New Roman" w:hAnsi="Times New Roman"/>
          <w:sz w:val="24"/>
          <w:szCs w:val="24"/>
          <w:lang w:val="en-GB"/>
        </w:rPr>
        <w:t>.</w:t>
      </w:r>
    </w:p>
    <w:p w:rsidR="00BA2D32" w:rsidRPr="00800AC9" w:rsidRDefault="00800AC9" w:rsidP="00A44087">
      <w:pPr>
        <w:pStyle w:val="Titolo2"/>
        <w:shd w:val="clear" w:color="auto" w:fill="FFFFFF"/>
        <w:spacing w:before="0" w:after="96" w:line="240" w:lineRule="auto"/>
        <w:ind w:left="450" w:hanging="450"/>
        <w:textAlignment w:val="baseline"/>
        <w:rPr>
          <w:rFonts w:ascii="Times New Roman" w:hAnsi="Times New Roman" w:cs="Times New Roman"/>
          <w:b w:val="0"/>
          <w:iCs/>
          <w:color w:val="auto"/>
          <w:sz w:val="24"/>
          <w:szCs w:val="24"/>
          <w:lang w:val="en-GB"/>
        </w:rPr>
      </w:pPr>
      <w:r>
        <w:rPr>
          <w:rFonts w:ascii="Times New Roman" w:hAnsi="Times New Roman" w:cs="Times New Roman"/>
          <w:b w:val="0"/>
          <w:color w:val="auto"/>
          <w:sz w:val="24"/>
          <w:szCs w:val="24"/>
          <w:lang w:val="en-GB"/>
        </w:rPr>
        <w:t>Bell, J., Crick D.</w:t>
      </w:r>
      <w:r w:rsidR="00BA2D32" w:rsidRPr="00BA2D32">
        <w:rPr>
          <w:rFonts w:ascii="Times New Roman" w:hAnsi="Times New Roman" w:cs="Times New Roman"/>
          <w:b w:val="0"/>
          <w:color w:val="auto"/>
          <w:sz w:val="24"/>
          <w:szCs w:val="24"/>
          <w:lang w:val="en-GB"/>
        </w:rPr>
        <w:t xml:space="preserve"> </w:t>
      </w:r>
      <w:r>
        <w:rPr>
          <w:rFonts w:ascii="Times New Roman" w:hAnsi="Times New Roman" w:cs="Times New Roman"/>
          <w:b w:val="0"/>
          <w:color w:val="auto"/>
          <w:sz w:val="24"/>
          <w:szCs w:val="24"/>
          <w:lang w:val="en-GB"/>
        </w:rPr>
        <w:t xml:space="preserve">and </w:t>
      </w:r>
      <w:r w:rsidR="00BA2D32" w:rsidRPr="00BA2D32">
        <w:rPr>
          <w:rFonts w:ascii="Times New Roman" w:hAnsi="Times New Roman" w:cs="Times New Roman"/>
          <w:b w:val="0"/>
          <w:color w:val="auto"/>
          <w:sz w:val="24"/>
          <w:szCs w:val="24"/>
          <w:lang w:val="en-GB"/>
        </w:rPr>
        <w:t>Young S., (2004)</w:t>
      </w:r>
      <w:r>
        <w:rPr>
          <w:rFonts w:ascii="Times New Roman" w:hAnsi="Times New Roman" w:cs="Times New Roman"/>
          <w:b w:val="0"/>
          <w:color w:val="auto"/>
          <w:sz w:val="24"/>
          <w:szCs w:val="24"/>
          <w:lang w:val="en-GB"/>
        </w:rPr>
        <w:t xml:space="preserve"> ‘</w:t>
      </w:r>
      <w:r w:rsidR="00BA2D32" w:rsidRPr="00BA2D32">
        <w:rPr>
          <w:rFonts w:ascii="Times New Roman" w:hAnsi="Times New Roman" w:cs="Times New Roman"/>
          <w:b w:val="0"/>
          <w:iCs/>
          <w:color w:val="auto"/>
          <w:sz w:val="24"/>
          <w:szCs w:val="24"/>
          <w:lang w:val="en-GB"/>
        </w:rPr>
        <w:t>Small firm internationalisation and business strategy: an exploratory study of “knowledge intensive” and “tra</w:t>
      </w:r>
      <w:r w:rsidR="00BA2D32" w:rsidRPr="00BA2D32">
        <w:rPr>
          <w:rFonts w:ascii="Times New Roman" w:hAnsi="Times New Roman" w:cs="Times New Roman"/>
          <w:b w:val="0"/>
          <w:color w:val="auto"/>
          <w:sz w:val="24"/>
          <w:szCs w:val="24"/>
          <w:lang w:val="en-GB"/>
        </w:rPr>
        <w:t>ditional’ manufacturing firms in the UK</w:t>
      </w:r>
      <w:r>
        <w:rPr>
          <w:rFonts w:ascii="Times New Roman" w:hAnsi="Times New Roman" w:cs="Times New Roman"/>
          <w:b w:val="0"/>
          <w:color w:val="auto"/>
          <w:sz w:val="24"/>
          <w:szCs w:val="24"/>
          <w:lang w:val="en-GB"/>
        </w:rPr>
        <w:t xml:space="preserve">’, </w:t>
      </w:r>
      <w:r w:rsidR="00BA2D32" w:rsidRPr="00800AC9">
        <w:rPr>
          <w:rFonts w:ascii="Times New Roman" w:hAnsi="Times New Roman" w:cs="Times New Roman"/>
          <w:b w:val="0"/>
          <w:i/>
          <w:color w:val="auto"/>
          <w:sz w:val="24"/>
          <w:szCs w:val="24"/>
          <w:lang w:val="en-GB"/>
        </w:rPr>
        <w:t>International Small Business Journal</w:t>
      </w:r>
      <w:r w:rsidR="00BA2D32" w:rsidRPr="00800AC9">
        <w:rPr>
          <w:rFonts w:ascii="Times New Roman" w:hAnsi="Times New Roman" w:cs="Times New Roman"/>
          <w:b w:val="0"/>
          <w:color w:val="auto"/>
          <w:sz w:val="24"/>
          <w:szCs w:val="24"/>
          <w:lang w:val="en-GB"/>
        </w:rPr>
        <w:t xml:space="preserve">, </w:t>
      </w:r>
      <w:r w:rsidR="00A11BED" w:rsidRPr="00800AC9">
        <w:rPr>
          <w:rFonts w:ascii="Times New Roman" w:hAnsi="Times New Roman" w:cs="Times New Roman"/>
          <w:b w:val="0"/>
          <w:color w:val="auto"/>
          <w:sz w:val="24"/>
          <w:szCs w:val="24"/>
          <w:lang w:val="en-GB"/>
        </w:rPr>
        <w:t xml:space="preserve">Vol. </w:t>
      </w:r>
      <w:r w:rsidR="00BA2D32" w:rsidRPr="00800AC9">
        <w:rPr>
          <w:rStyle w:val="slug-vol"/>
          <w:rFonts w:ascii="Times New Roman" w:hAnsi="Times New Roman" w:cs="Times New Roman"/>
          <w:b w:val="0"/>
          <w:color w:val="auto"/>
          <w:sz w:val="24"/>
          <w:szCs w:val="24"/>
          <w:bdr w:val="none" w:sz="0" w:space="0" w:color="auto" w:frame="1"/>
          <w:shd w:val="clear" w:color="auto" w:fill="FFFFFF"/>
          <w:lang w:val="en-GB"/>
        </w:rPr>
        <w:t>22</w:t>
      </w:r>
      <w:r w:rsidR="00BA2D32" w:rsidRPr="00800AC9">
        <w:rPr>
          <w:rStyle w:val="apple-converted-space"/>
          <w:rFonts w:ascii="Times New Roman" w:hAnsi="Times New Roman" w:cs="Times New Roman"/>
          <w:b w:val="0"/>
          <w:color w:val="auto"/>
          <w:sz w:val="24"/>
          <w:szCs w:val="24"/>
          <w:bdr w:val="none" w:sz="0" w:space="0" w:color="auto" w:frame="1"/>
          <w:shd w:val="clear" w:color="auto" w:fill="FFFFFF"/>
          <w:lang w:val="en-GB"/>
        </w:rPr>
        <w:t> </w:t>
      </w:r>
      <w:r w:rsidR="00A11BED" w:rsidRPr="00800AC9">
        <w:rPr>
          <w:rStyle w:val="apple-converted-space"/>
          <w:rFonts w:ascii="Times New Roman" w:hAnsi="Times New Roman" w:cs="Times New Roman"/>
          <w:b w:val="0"/>
          <w:color w:val="auto"/>
          <w:sz w:val="24"/>
          <w:szCs w:val="24"/>
          <w:bdr w:val="none" w:sz="0" w:space="0" w:color="auto" w:frame="1"/>
          <w:shd w:val="clear" w:color="auto" w:fill="FFFFFF"/>
          <w:lang w:val="en-GB"/>
        </w:rPr>
        <w:t xml:space="preserve">No. </w:t>
      </w:r>
      <w:r w:rsidR="00BA2D32" w:rsidRPr="00800AC9">
        <w:rPr>
          <w:rStyle w:val="slug-issue"/>
          <w:rFonts w:ascii="Times New Roman" w:hAnsi="Times New Roman" w:cs="Times New Roman"/>
          <w:b w:val="0"/>
          <w:color w:val="auto"/>
          <w:sz w:val="24"/>
          <w:szCs w:val="24"/>
          <w:bdr w:val="none" w:sz="0" w:space="0" w:color="auto" w:frame="1"/>
          <w:shd w:val="clear" w:color="auto" w:fill="FFFFFF"/>
          <w:lang w:val="en-GB"/>
        </w:rPr>
        <w:t>1</w:t>
      </w:r>
      <w:r w:rsidR="00BA2D32" w:rsidRPr="00800AC9">
        <w:rPr>
          <w:rStyle w:val="apple-converted-space"/>
          <w:rFonts w:ascii="Times New Roman" w:hAnsi="Times New Roman" w:cs="Times New Roman"/>
          <w:b w:val="0"/>
          <w:color w:val="auto"/>
          <w:sz w:val="24"/>
          <w:szCs w:val="24"/>
          <w:bdr w:val="none" w:sz="0" w:space="0" w:color="auto" w:frame="1"/>
          <w:shd w:val="clear" w:color="auto" w:fill="FFFFFF"/>
          <w:lang w:val="en-GB"/>
        </w:rPr>
        <w:t xml:space="preserve">, </w:t>
      </w:r>
      <w:r w:rsidR="00A11BED" w:rsidRPr="00800AC9">
        <w:rPr>
          <w:rStyle w:val="apple-converted-space"/>
          <w:rFonts w:ascii="Times New Roman" w:hAnsi="Times New Roman" w:cs="Times New Roman"/>
          <w:b w:val="0"/>
          <w:color w:val="auto"/>
          <w:sz w:val="24"/>
          <w:szCs w:val="24"/>
          <w:bdr w:val="none" w:sz="0" w:space="0" w:color="auto" w:frame="1"/>
          <w:shd w:val="clear" w:color="auto" w:fill="FFFFFF"/>
          <w:lang w:val="en-GB"/>
        </w:rPr>
        <w:t xml:space="preserve">pp. </w:t>
      </w:r>
      <w:r w:rsidR="00BA2D32" w:rsidRPr="00800AC9">
        <w:rPr>
          <w:rStyle w:val="slug-pages"/>
          <w:rFonts w:ascii="Times New Roman" w:hAnsi="Times New Roman" w:cs="Times New Roman"/>
          <w:b w:val="0"/>
          <w:bCs w:val="0"/>
          <w:color w:val="auto"/>
          <w:sz w:val="24"/>
          <w:szCs w:val="24"/>
          <w:bdr w:val="none" w:sz="0" w:space="0" w:color="auto" w:frame="1"/>
          <w:shd w:val="clear" w:color="auto" w:fill="FFFFFF"/>
          <w:lang w:val="en-GB"/>
        </w:rPr>
        <w:t>23-56.</w:t>
      </w:r>
    </w:p>
    <w:p w:rsidR="00BA2D32" w:rsidRPr="00BA2D32" w:rsidRDefault="00BA2D32" w:rsidP="00955407">
      <w:pPr>
        <w:spacing w:after="180" w:line="240" w:lineRule="auto"/>
        <w:ind w:left="450" w:hanging="450"/>
        <w:jc w:val="both"/>
        <w:rPr>
          <w:rFonts w:ascii="Times New Roman" w:hAnsi="Times New Roman"/>
          <w:sz w:val="24"/>
          <w:szCs w:val="24"/>
          <w:shd w:val="clear" w:color="auto" w:fill="FFFFFF"/>
          <w:lang w:val="en-GB"/>
        </w:rPr>
      </w:pPr>
      <w:r w:rsidRPr="00BA2D32">
        <w:rPr>
          <w:rFonts w:ascii="Times New Roman" w:hAnsi="Times New Roman"/>
          <w:sz w:val="24"/>
          <w:szCs w:val="24"/>
          <w:shd w:val="clear" w:color="auto" w:fill="FFFFFF"/>
          <w:lang w:val="en-GB"/>
        </w:rPr>
        <w:t>Bilkey, W. J.</w:t>
      </w:r>
      <w:r w:rsidR="00800AC9">
        <w:rPr>
          <w:rFonts w:ascii="Times New Roman" w:hAnsi="Times New Roman"/>
          <w:sz w:val="24"/>
          <w:szCs w:val="24"/>
          <w:shd w:val="clear" w:color="auto" w:fill="FFFFFF"/>
          <w:lang w:val="en-GB"/>
        </w:rPr>
        <w:t xml:space="preserve"> and Tesar, G. (1977) ‘</w:t>
      </w:r>
      <w:r w:rsidRPr="00BA2D32">
        <w:rPr>
          <w:rFonts w:ascii="Times New Roman" w:hAnsi="Times New Roman"/>
          <w:sz w:val="24"/>
          <w:szCs w:val="24"/>
          <w:shd w:val="clear" w:color="auto" w:fill="FFFFFF"/>
          <w:lang w:val="en-GB"/>
        </w:rPr>
        <w:t>The export behavior of smaller-sized Wisconsin manufacturing firms</w:t>
      </w:r>
      <w:r w:rsidR="00800AC9">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005321FB">
        <w:rPr>
          <w:rFonts w:ascii="Times New Roman" w:hAnsi="Times New Roman"/>
          <w:i/>
          <w:iCs/>
          <w:sz w:val="24"/>
          <w:szCs w:val="24"/>
          <w:shd w:val="clear" w:color="auto" w:fill="FFFFFF"/>
          <w:lang w:val="en-GB"/>
        </w:rPr>
        <w:t>Journal of International B</w:t>
      </w:r>
      <w:r w:rsidRPr="00BA2D32">
        <w:rPr>
          <w:rFonts w:ascii="Times New Roman" w:hAnsi="Times New Roman"/>
          <w:i/>
          <w:iCs/>
          <w:sz w:val="24"/>
          <w:szCs w:val="24"/>
          <w:shd w:val="clear" w:color="auto" w:fill="FFFFFF"/>
          <w:lang w:val="en-GB"/>
        </w:rPr>
        <w:t xml:space="preserve">usiness </w:t>
      </w:r>
      <w:r w:rsidR="005321FB">
        <w:rPr>
          <w:rFonts w:ascii="Times New Roman" w:hAnsi="Times New Roman"/>
          <w:i/>
          <w:iCs/>
          <w:sz w:val="24"/>
          <w:szCs w:val="24"/>
          <w:shd w:val="clear" w:color="auto" w:fill="FFFFFF"/>
          <w:lang w:val="en-GB"/>
        </w:rPr>
        <w:t>S</w:t>
      </w:r>
      <w:r w:rsidRPr="00BA2D32">
        <w:rPr>
          <w:rFonts w:ascii="Times New Roman" w:hAnsi="Times New Roman"/>
          <w:i/>
          <w:iCs/>
          <w:sz w:val="24"/>
          <w:szCs w:val="24"/>
          <w:shd w:val="clear" w:color="auto" w:fill="FFFFFF"/>
          <w:lang w:val="en-GB"/>
        </w:rPr>
        <w:t>tudies</w:t>
      </w:r>
      <w:r w:rsidRPr="00BA2D32">
        <w:rPr>
          <w:rFonts w:ascii="Times New Roman" w:hAnsi="Times New Roman"/>
          <w:sz w:val="24"/>
          <w:szCs w:val="24"/>
          <w:shd w:val="clear" w:color="auto" w:fill="FFFFFF"/>
          <w:lang w:val="en-GB"/>
        </w:rPr>
        <w:t xml:space="preserve">, </w:t>
      </w:r>
      <w:r w:rsidR="00A11BED">
        <w:rPr>
          <w:rFonts w:ascii="Times New Roman" w:hAnsi="Times New Roman"/>
          <w:sz w:val="24"/>
          <w:szCs w:val="24"/>
          <w:shd w:val="clear" w:color="auto" w:fill="FFFFFF"/>
          <w:lang w:val="en-GB"/>
        </w:rPr>
        <w:t xml:space="preserve">pp. </w:t>
      </w:r>
      <w:r w:rsidRPr="00BA2D32">
        <w:rPr>
          <w:rFonts w:ascii="Times New Roman" w:hAnsi="Times New Roman"/>
          <w:sz w:val="24"/>
          <w:szCs w:val="24"/>
          <w:shd w:val="clear" w:color="auto" w:fill="FFFFFF"/>
          <w:lang w:val="en-GB"/>
        </w:rPr>
        <w:t>93-98.</w:t>
      </w:r>
    </w:p>
    <w:p w:rsidR="00BA2D32" w:rsidRPr="00BA2D32" w:rsidRDefault="00800AC9" w:rsidP="00955407">
      <w:pPr>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Bloodgood, J.M., Sapienza, H.J. and</w:t>
      </w:r>
      <w:r w:rsidR="00BA2D32" w:rsidRPr="00BA2D32">
        <w:rPr>
          <w:rFonts w:ascii="Times New Roman" w:hAnsi="Times New Roman"/>
          <w:sz w:val="24"/>
          <w:szCs w:val="24"/>
          <w:lang w:val="en-GB"/>
        </w:rPr>
        <w:t xml:space="preserve"> Almeida, J.G. (1996)</w:t>
      </w:r>
      <w:r>
        <w:rPr>
          <w:rFonts w:ascii="Times New Roman" w:hAnsi="Times New Roman"/>
          <w:sz w:val="24"/>
          <w:szCs w:val="24"/>
          <w:lang w:val="en-GB"/>
        </w:rPr>
        <w:t xml:space="preserve"> ‘</w:t>
      </w:r>
      <w:r w:rsidR="00BA2D32" w:rsidRPr="00BA2D32">
        <w:rPr>
          <w:rFonts w:ascii="Times New Roman" w:hAnsi="Times New Roman"/>
          <w:iCs/>
          <w:sz w:val="24"/>
          <w:szCs w:val="24"/>
          <w:lang w:val="en-GB"/>
        </w:rPr>
        <w:t>The internationalization of new high potential US ventures: antecedents and outcomes</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5321FB">
        <w:rPr>
          <w:rFonts w:ascii="Times New Roman" w:hAnsi="Times New Roman"/>
          <w:i/>
          <w:sz w:val="24"/>
          <w:szCs w:val="24"/>
          <w:lang w:val="en-GB"/>
        </w:rPr>
        <w:t>Entrepreneurship: Theory and Practice</w:t>
      </w:r>
      <w:r w:rsidR="00BA2D32"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00BA2D32" w:rsidRPr="00BA2D32">
        <w:rPr>
          <w:rFonts w:ascii="Times New Roman" w:hAnsi="Times New Roman"/>
          <w:sz w:val="24"/>
          <w:szCs w:val="24"/>
          <w:lang w:val="en-GB"/>
        </w:rPr>
        <w:t xml:space="preserve">20, </w:t>
      </w:r>
      <w:r w:rsidR="00A11BED">
        <w:rPr>
          <w:rFonts w:ascii="Times New Roman" w:hAnsi="Times New Roman"/>
          <w:sz w:val="24"/>
          <w:szCs w:val="24"/>
          <w:lang w:val="en-GB"/>
        </w:rPr>
        <w:t xml:space="preserve">pp. </w:t>
      </w:r>
      <w:r w:rsidR="00BA2D32" w:rsidRPr="00BA2D32">
        <w:rPr>
          <w:rFonts w:ascii="Times New Roman" w:hAnsi="Times New Roman"/>
          <w:sz w:val="24"/>
          <w:szCs w:val="24"/>
          <w:lang w:val="en-GB"/>
        </w:rPr>
        <w:t>61-76.</w:t>
      </w:r>
    </w:p>
    <w:p w:rsidR="00BA2D32" w:rsidRPr="00BA2D32" w:rsidRDefault="00800AC9"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Bonaccorsi, A. (1992) ‘</w:t>
      </w:r>
      <w:r w:rsidR="00BA2D32" w:rsidRPr="00BA2D32">
        <w:rPr>
          <w:rFonts w:ascii="Times New Roman" w:hAnsi="Times New Roman"/>
          <w:sz w:val="24"/>
          <w:szCs w:val="24"/>
          <w:shd w:val="clear" w:color="auto" w:fill="FFFFFF"/>
          <w:lang w:val="en-GB"/>
        </w:rPr>
        <w:t>On the relationship between firm size and export intensity</w:t>
      </w:r>
      <w:r>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5321FB">
        <w:rPr>
          <w:rFonts w:ascii="Times New Roman" w:hAnsi="Times New Roman"/>
          <w:i/>
          <w:iCs/>
          <w:sz w:val="24"/>
          <w:szCs w:val="24"/>
          <w:shd w:val="clear" w:color="auto" w:fill="FFFFFF"/>
          <w:lang w:val="en-GB"/>
        </w:rPr>
        <w:t>Journal of International Business S</w:t>
      </w:r>
      <w:r w:rsidR="00BA2D32" w:rsidRPr="00BA2D32">
        <w:rPr>
          <w:rFonts w:ascii="Times New Roman" w:hAnsi="Times New Roman"/>
          <w:i/>
          <w:iCs/>
          <w:sz w:val="24"/>
          <w:szCs w:val="24"/>
          <w:shd w:val="clear" w:color="auto" w:fill="FFFFFF"/>
          <w:lang w:val="en-GB"/>
        </w:rPr>
        <w:t>tudies</w:t>
      </w:r>
      <w:r w:rsidR="00BA2D32" w:rsidRPr="00BA2D32">
        <w:rPr>
          <w:rFonts w:ascii="Times New Roman" w:hAnsi="Times New Roman"/>
          <w:sz w:val="24"/>
          <w:szCs w:val="24"/>
          <w:shd w:val="clear" w:color="auto" w:fill="FFFFFF"/>
          <w:lang w:val="en-GB"/>
        </w:rPr>
        <w:t>,</w:t>
      </w:r>
      <w:r w:rsidR="00A11BED">
        <w:rPr>
          <w:rFonts w:ascii="Times New Roman" w:hAnsi="Times New Roman"/>
          <w:sz w:val="24"/>
          <w:szCs w:val="24"/>
          <w:shd w:val="clear" w:color="auto" w:fill="FFFFFF"/>
          <w:lang w:val="en-GB"/>
        </w:rPr>
        <w:t xml:space="preserve"> pp.</w:t>
      </w:r>
      <w:r w:rsidR="00BA2D32" w:rsidRPr="00BA2D32">
        <w:rPr>
          <w:rFonts w:ascii="Times New Roman" w:hAnsi="Times New Roman"/>
          <w:sz w:val="24"/>
          <w:szCs w:val="24"/>
          <w:shd w:val="clear" w:color="auto" w:fill="FFFFFF"/>
          <w:lang w:val="en-GB"/>
        </w:rPr>
        <w:t xml:space="preserve"> 605-635.</w:t>
      </w:r>
    </w:p>
    <w:p w:rsidR="00BA2D32" w:rsidRPr="00BA2D32" w:rsidRDefault="00BA2D32" w:rsidP="00955407">
      <w:pPr>
        <w:autoSpaceDE w:val="0"/>
        <w:autoSpaceDN w:val="0"/>
        <w:adjustRightInd w:val="0"/>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Calori R., Melin L., Cavusgil</w:t>
      </w:r>
      <w:r w:rsidR="00800AC9">
        <w:rPr>
          <w:rFonts w:ascii="Times New Roman" w:hAnsi="Times New Roman"/>
          <w:sz w:val="24"/>
          <w:szCs w:val="24"/>
          <w:lang w:val="en-GB"/>
        </w:rPr>
        <w:t xml:space="preserve"> A T. and </w:t>
      </w:r>
      <w:r w:rsidRPr="00BA2D32">
        <w:rPr>
          <w:rFonts w:ascii="Times New Roman" w:hAnsi="Times New Roman"/>
          <w:sz w:val="24"/>
          <w:szCs w:val="24"/>
          <w:lang w:val="en-GB"/>
        </w:rPr>
        <w:t>Gustavsson, P. (2000)</w:t>
      </w:r>
      <w:r w:rsidR="00800AC9">
        <w:rPr>
          <w:rFonts w:ascii="Times New Roman" w:hAnsi="Times New Roman"/>
          <w:sz w:val="24"/>
          <w:szCs w:val="24"/>
          <w:lang w:val="en-GB"/>
        </w:rPr>
        <w:t xml:space="preserve"> ‘</w:t>
      </w:r>
      <w:r w:rsidRPr="00BA2D32">
        <w:rPr>
          <w:rFonts w:ascii="Times New Roman" w:hAnsi="Times New Roman"/>
          <w:iCs/>
          <w:sz w:val="24"/>
          <w:szCs w:val="24"/>
          <w:lang w:val="en-GB"/>
        </w:rPr>
        <w:t>Innovative international strategies</w:t>
      </w:r>
      <w:r w:rsidR="00800AC9">
        <w:rPr>
          <w:rFonts w:ascii="Times New Roman" w:hAnsi="Times New Roman"/>
          <w:iCs/>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Journal of World Business</w:t>
      </w:r>
      <w:r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Pr="00BA2D32">
        <w:rPr>
          <w:rFonts w:ascii="Times New Roman" w:hAnsi="Times New Roman"/>
          <w:sz w:val="24"/>
          <w:szCs w:val="24"/>
          <w:lang w:val="en-GB"/>
        </w:rPr>
        <w:t xml:space="preserve">35 </w:t>
      </w:r>
      <w:r w:rsidR="00A11BED">
        <w:rPr>
          <w:rFonts w:ascii="Times New Roman" w:hAnsi="Times New Roman"/>
          <w:sz w:val="24"/>
          <w:szCs w:val="24"/>
          <w:lang w:val="en-GB"/>
        </w:rPr>
        <w:t>No. 4</w:t>
      </w:r>
      <w:r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pp. </w:t>
      </w:r>
      <w:r w:rsidRPr="00BA2D32">
        <w:rPr>
          <w:rFonts w:ascii="Times New Roman" w:hAnsi="Times New Roman"/>
          <w:sz w:val="24"/>
          <w:szCs w:val="24"/>
          <w:lang w:val="en-GB"/>
        </w:rPr>
        <w:t>333-354.</w:t>
      </w:r>
    </w:p>
    <w:p w:rsidR="00BA2D32" w:rsidRPr="00BA2D32" w:rsidRDefault="00800AC9"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Chalasani S. and Shani, D. (1992) ‘</w:t>
      </w:r>
      <w:r w:rsidR="00BA2D32" w:rsidRPr="00BA2D32">
        <w:rPr>
          <w:rFonts w:ascii="Times New Roman" w:hAnsi="Times New Roman"/>
          <w:sz w:val="24"/>
          <w:szCs w:val="24"/>
          <w:lang w:val="en-GB"/>
        </w:rPr>
        <w:t xml:space="preserve">Exploiting niches using relationship marketing, </w:t>
      </w:r>
      <w:r w:rsidR="00BA2D32" w:rsidRPr="005321FB">
        <w:rPr>
          <w:rFonts w:ascii="Times New Roman" w:hAnsi="Times New Roman"/>
          <w:i/>
          <w:sz w:val="24"/>
          <w:szCs w:val="24"/>
          <w:lang w:val="en-GB"/>
        </w:rPr>
        <w:t>The Journal of Consumer Marketing</w:t>
      </w:r>
      <w:r w:rsidR="00BA2D32"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00BA2D32" w:rsidRPr="00BA2D32">
        <w:rPr>
          <w:rFonts w:ascii="Times New Roman" w:hAnsi="Times New Roman"/>
          <w:sz w:val="24"/>
          <w:szCs w:val="24"/>
          <w:lang w:val="en-GB"/>
        </w:rPr>
        <w:t xml:space="preserve">9 </w:t>
      </w:r>
      <w:r w:rsidR="00A11BED">
        <w:rPr>
          <w:rFonts w:ascii="Times New Roman" w:hAnsi="Times New Roman"/>
          <w:sz w:val="24"/>
          <w:szCs w:val="24"/>
          <w:lang w:val="en-GB"/>
        </w:rPr>
        <w:t>No. 3</w:t>
      </w:r>
      <w:r w:rsidR="00BA2D32"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pp. </w:t>
      </w:r>
      <w:r w:rsidR="00BA2D32" w:rsidRPr="00BA2D32">
        <w:rPr>
          <w:rFonts w:ascii="Times New Roman" w:hAnsi="Times New Roman"/>
          <w:sz w:val="24"/>
          <w:szCs w:val="24"/>
          <w:lang w:val="en-GB"/>
        </w:rPr>
        <w:t>33-42</w:t>
      </w:r>
      <w:r w:rsidR="00A11BED">
        <w:rPr>
          <w:rFonts w:ascii="Times New Roman" w:hAnsi="Times New Roman"/>
          <w:sz w:val="24"/>
          <w:szCs w:val="24"/>
          <w:lang w:val="en-GB"/>
        </w:rPr>
        <w:t>.</w:t>
      </w:r>
    </w:p>
    <w:p w:rsidR="00BA2D32" w:rsidRPr="00BA2D32" w:rsidRDefault="00BA2D32" w:rsidP="00955407">
      <w:pPr>
        <w:autoSpaceDE w:val="0"/>
        <w:autoSpaceDN w:val="0"/>
        <w:adjustRightInd w:val="0"/>
        <w:spacing w:after="180" w:line="240" w:lineRule="auto"/>
        <w:ind w:left="450" w:hanging="450"/>
        <w:jc w:val="both"/>
        <w:rPr>
          <w:rFonts w:ascii="Times New Roman" w:hAnsi="Times New Roman"/>
          <w:color w:val="222222"/>
          <w:sz w:val="24"/>
          <w:szCs w:val="24"/>
          <w:shd w:val="clear" w:color="auto" w:fill="FFFFFF"/>
          <w:lang w:val="en-GB"/>
        </w:rPr>
      </w:pPr>
      <w:r w:rsidRPr="00BA2D32">
        <w:rPr>
          <w:rFonts w:ascii="Times New Roman" w:hAnsi="Times New Roman"/>
          <w:color w:val="222222"/>
          <w:sz w:val="24"/>
          <w:szCs w:val="24"/>
          <w:shd w:val="clear" w:color="auto" w:fill="FFFFFF"/>
          <w:lang w:val="en-GB"/>
        </w:rPr>
        <w:t>Cooper, A. C., W</w:t>
      </w:r>
      <w:r w:rsidR="00800AC9">
        <w:rPr>
          <w:rFonts w:ascii="Times New Roman" w:hAnsi="Times New Roman"/>
          <w:color w:val="222222"/>
          <w:sz w:val="24"/>
          <w:szCs w:val="24"/>
          <w:shd w:val="clear" w:color="auto" w:fill="FFFFFF"/>
          <w:lang w:val="en-GB"/>
        </w:rPr>
        <w:t>illard, G. E.</w:t>
      </w:r>
      <w:r w:rsidRPr="00BA2D32">
        <w:rPr>
          <w:rFonts w:ascii="Times New Roman" w:hAnsi="Times New Roman"/>
          <w:color w:val="222222"/>
          <w:sz w:val="24"/>
          <w:szCs w:val="24"/>
          <w:shd w:val="clear" w:color="auto" w:fill="FFFFFF"/>
          <w:lang w:val="en-GB"/>
        </w:rPr>
        <w:t xml:space="preserve"> and Woo, C. Y. (1986)</w:t>
      </w:r>
      <w:r w:rsidR="00B155E2">
        <w:rPr>
          <w:rFonts w:ascii="Times New Roman" w:hAnsi="Times New Roman"/>
          <w:color w:val="222222"/>
          <w:sz w:val="24"/>
          <w:szCs w:val="24"/>
          <w:shd w:val="clear" w:color="auto" w:fill="FFFFFF"/>
          <w:lang w:val="en-GB"/>
        </w:rPr>
        <w:t xml:space="preserve">  </w:t>
      </w:r>
      <w:r w:rsidR="00800AC9">
        <w:rPr>
          <w:rFonts w:ascii="Times New Roman" w:hAnsi="Times New Roman"/>
          <w:color w:val="222222"/>
          <w:sz w:val="24"/>
          <w:szCs w:val="24"/>
          <w:shd w:val="clear" w:color="auto" w:fill="FFFFFF"/>
          <w:lang w:val="en-GB"/>
        </w:rPr>
        <w:t>‘S</w:t>
      </w:r>
      <w:r w:rsidRPr="00BA2D32">
        <w:rPr>
          <w:rFonts w:ascii="Times New Roman" w:hAnsi="Times New Roman"/>
          <w:color w:val="222222"/>
          <w:sz w:val="24"/>
          <w:szCs w:val="24"/>
          <w:shd w:val="clear" w:color="auto" w:fill="FFFFFF"/>
          <w:lang w:val="en-GB"/>
        </w:rPr>
        <w:t>trategies of high performing new and small firms: A reexamination of the niche concept</w:t>
      </w:r>
      <w:r w:rsidR="00800AC9">
        <w:rPr>
          <w:rFonts w:ascii="Times New Roman" w:hAnsi="Times New Roman"/>
          <w:color w:val="222222"/>
          <w:sz w:val="24"/>
          <w:szCs w:val="24"/>
          <w:shd w:val="clear" w:color="auto" w:fill="FFFFFF"/>
          <w:lang w:val="en-GB"/>
        </w:rPr>
        <w:t xml:space="preserve">’, </w:t>
      </w:r>
      <w:r w:rsidRPr="00BA2D32">
        <w:rPr>
          <w:rFonts w:ascii="Times New Roman" w:hAnsi="Times New Roman"/>
          <w:i/>
          <w:iCs/>
          <w:color w:val="222222"/>
          <w:sz w:val="24"/>
          <w:szCs w:val="24"/>
          <w:shd w:val="clear" w:color="auto" w:fill="FFFFFF"/>
          <w:lang w:val="en-GB"/>
        </w:rPr>
        <w:t>Journal of Business Venturing</w:t>
      </w:r>
      <w:r w:rsidRPr="00BA2D32">
        <w:rPr>
          <w:rFonts w:ascii="Times New Roman" w:hAnsi="Times New Roman"/>
          <w:color w:val="222222"/>
          <w:sz w:val="24"/>
          <w:szCs w:val="24"/>
          <w:shd w:val="clear" w:color="auto" w:fill="FFFFFF"/>
          <w:lang w:val="en-GB"/>
        </w:rPr>
        <w:t>,</w:t>
      </w:r>
      <w:r w:rsidRPr="00BA2D32">
        <w:rPr>
          <w:rStyle w:val="apple-converted-space"/>
          <w:rFonts w:ascii="Times New Roman" w:hAnsi="Times New Roman"/>
          <w:color w:val="222222"/>
          <w:sz w:val="24"/>
          <w:szCs w:val="24"/>
          <w:shd w:val="clear" w:color="auto" w:fill="FFFFFF"/>
          <w:lang w:val="en-GB"/>
        </w:rPr>
        <w:t> </w:t>
      </w:r>
      <w:r w:rsidR="00A11BED">
        <w:rPr>
          <w:rStyle w:val="apple-converted-space"/>
          <w:rFonts w:ascii="Times New Roman" w:hAnsi="Times New Roman"/>
          <w:color w:val="222222"/>
          <w:sz w:val="24"/>
          <w:szCs w:val="24"/>
          <w:shd w:val="clear" w:color="auto" w:fill="FFFFFF"/>
          <w:lang w:val="en-GB"/>
        </w:rPr>
        <w:t xml:space="preserve">Vol. </w:t>
      </w:r>
      <w:r w:rsidRPr="00BA2D32">
        <w:rPr>
          <w:rFonts w:ascii="Times New Roman" w:hAnsi="Times New Roman"/>
          <w:i/>
          <w:iCs/>
          <w:color w:val="222222"/>
          <w:sz w:val="24"/>
          <w:szCs w:val="24"/>
          <w:shd w:val="clear" w:color="auto" w:fill="FFFFFF"/>
          <w:lang w:val="en-GB"/>
        </w:rPr>
        <w:t>1</w:t>
      </w:r>
      <w:r w:rsidR="00A11BED">
        <w:rPr>
          <w:rFonts w:ascii="Times New Roman" w:hAnsi="Times New Roman"/>
          <w:i/>
          <w:iCs/>
          <w:color w:val="222222"/>
          <w:sz w:val="24"/>
          <w:szCs w:val="24"/>
          <w:shd w:val="clear" w:color="auto" w:fill="FFFFFF"/>
          <w:lang w:val="en-GB"/>
        </w:rPr>
        <w:t xml:space="preserve"> No. </w:t>
      </w:r>
      <w:r w:rsidRPr="00BA2D32">
        <w:rPr>
          <w:rFonts w:ascii="Times New Roman" w:hAnsi="Times New Roman"/>
          <w:color w:val="222222"/>
          <w:sz w:val="24"/>
          <w:szCs w:val="24"/>
          <w:shd w:val="clear" w:color="auto" w:fill="FFFFFF"/>
          <w:lang w:val="en-GB"/>
        </w:rPr>
        <w:t xml:space="preserve">3, </w:t>
      </w:r>
      <w:r w:rsidR="00A11BED">
        <w:rPr>
          <w:rFonts w:ascii="Times New Roman" w:hAnsi="Times New Roman"/>
          <w:color w:val="222222"/>
          <w:sz w:val="24"/>
          <w:szCs w:val="24"/>
          <w:shd w:val="clear" w:color="auto" w:fill="FFFFFF"/>
          <w:lang w:val="en-GB"/>
        </w:rPr>
        <w:t xml:space="preserve">pp. </w:t>
      </w:r>
      <w:r w:rsidRPr="00BA2D32">
        <w:rPr>
          <w:rFonts w:ascii="Times New Roman" w:hAnsi="Times New Roman"/>
          <w:color w:val="222222"/>
          <w:sz w:val="24"/>
          <w:szCs w:val="24"/>
          <w:shd w:val="clear" w:color="auto" w:fill="FFFFFF"/>
          <w:lang w:val="en-GB"/>
        </w:rPr>
        <w:t>247-260.</w:t>
      </w:r>
    </w:p>
    <w:p w:rsidR="00BA2D32" w:rsidRPr="00BA2D32" w:rsidRDefault="00800AC9"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Cooper, R. G. and Kleinschmidt, E. J. (1985) ‘</w:t>
      </w:r>
      <w:r w:rsidR="00BA2D32" w:rsidRPr="00BA2D32">
        <w:rPr>
          <w:rFonts w:ascii="Times New Roman" w:hAnsi="Times New Roman"/>
          <w:sz w:val="24"/>
          <w:szCs w:val="24"/>
          <w:shd w:val="clear" w:color="auto" w:fill="FFFFFF"/>
          <w:lang w:val="en-GB"/>
        </w:rPr>
        <w:t>The impact of export strategy on export sales performance</w:t>
      </w:r>
      <w:r>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5321FB">
        <w:rPr>
          <w:rFonts w:ascii="Times New Roman" w:hAnsi="Times New Roman"/>
          <w:i/>
          <w:iCs/>
          <w:sz w:val="24"/>
          <w:szCs w:val="24"/>
          <w:shd w:val="clear" w:color="auto" w:fill="FFFFFF"/>
          <w:lang w:val="en-GB"/>
        </w:rPr>
        <w:t>Journal of International Business S</w:t>
      </w:r>
      <w:r w:rsidR="00BA2D32" w:rsidRPr="00BA2D32">
        <w:rPr>
          <w:rFonts w:ascii="Times New Roman" w:hAnsi="Times New Roman"/>
          <w:i/>
          <w:iCs/>
          <w:sz w:val="24"/>
          <w:szCs w:val="24"/>
          <w:shd w:val="clear" w:color="auto" w:fill="FFFFFF"/>
          <w:lang w:val="en-GB"/>
        </w:rPr>
        <w:t>tudies</w:t>
      </w:r>
      <w:r w:rsidR="00BA2D32" w:rsidRPr="00BA2D32">
        <w:rPr>
          <w:rFonts w:ascii="Times New Roman" w:hAnsi="Times New Roman"/>
          <w:sz w:val="24"/>
          <w:szCs w:val="24"/>
          <w:shd w:val="clear" w:color="auto" w:fill="FFFFFF"/>
          <w:lang w:val="en-GB"/>
        </w:rPr>
        <w:t xml:space="preserve">, </w:t>
      </w:r>
      <w:r w:rsidR="00A11BED">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37-55.</w:t>
      </w:r>
    </w:p>
    <w:p w:rsidR="00BA2D32" w:rsidRPr="00BA2D32" w:rsidRDefault="00800AC9"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Coudounaris, D. N. (2011) ‘</w:t>
      </w:r>
      <w:r w:rsidR="00BA2D32" w:rsidRPr="00BA2D32">
        <w:rPr>
          <w:rFonts w:ascii="Times New Roman" w:hAnsi="Times New Roman"/>
          <w:sz w:val="24"/>
          <w:szCs w:val="24"/>
          <w:shd w:val="clear" w:color="auto" w:fill="FFFFFF"/>
          <w:lang w:val="en-GB"/>
        </w:rPr>
        <w:t>Influences of Managerial Drivers on Export Sales Units’ Performance of Small and Medium-Size Enterprises</w:t>
      </w:r>
      <w:r>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Journal of Global Marketing</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A11BED">
        <w:rPr>
          <w:rStyle w:val="apple-converted-space"/>
          <w:rFonts w:ascii="Times New Roman" w:hAnsi="Times New Roman"/>
          <w:sz w:val="24"/>
          <w:szCs w:val="24"/>
          <w:shd w:val="clear" w:color="auto" w:fill="FFFFFF"/>
          <w:lang w:val="en-GB"/>
        </w:rPr>
        <w:t xml:space="preserve">Vol. </w:t>
      </w:r>
      <w:r w:rsidR="00BA2D32" w:rsidRPr="00BA2D32">
        <w:rPr>
          <w:rFonts w:ascii="Times New Roman" w:hAnsi="Times New Roman"/>
          <w:i/>
          <w:iCs/>
          <w:sz w:val="24"/>
          <w:szCs w:val="24"/>
          <w:shd w:val="clear" w:color="auto" w:fill="FFFFFF"/>
          <w:lang w:val="en-GB"/>
        </w:rPr>
        <w:t>24</w:t>
      </w:r>
      <w:r w:rsidR="00A11BED">
        <w:rPr>
          <w:rFonts w:ascii="Times New Roman" w:hAnsi="Times New Roman"/>
          <w:i/>
          <w:iCs/>
          <w:sz w:val="24"/>
          <w:szCs w:val="24"/>
          <w:shd w:val="clear" w:color="auto" w:fill="FFFFFF"/>
          <w:lang w:val="en-GB"/>
        </w:rPr>
        <w:t xml:space="preserve"> No. </w:t>
      </w:r>
      <w:r w:rsidR="00BA2D32" w:rsidRPr="00BA2D32">
        <w:rPr>
          <w:rFonts w:ascii="Times New Roman" w:hAnsi="Times New Roman"/>
          <w:sz w:val="24"/>
          <w:szCs w:val="24"/>
          <w:shd w:val="clear" w:color="auto" w:fill="FFFFFF"/>
          <w:lang w:val="en-GB"/>
        </w:rPr>
        <w:t xml:space="preserve">4, </w:t>
      </w:r>
      <w:r w:rsidR="00A11BED">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324-344.</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Crick</w:t>
      </w:r>
      <w:r w:rsidR="00800AC9">
        <w:rPr>
          <w:rFonts w:ascii="Times New Roman" w:hAnsi="Times New Roman"/>
          <w:sz w:val="24"/>
          <w:szCs w:val="24"/>
          <w:lang w:val="en-GB"/>
        </w:rPr>
        <w:t>,</w:t>
      </w:r>
      <w:r w:rsidRPr="00BA2D32">
        <w:rPr>
          <w:rFonts w:ascii="Times New Roman" w:hAnsi="Times New Roman"/>
          <w:sz w:val="24"/>
          <w:szCs w:val="24"/>
          <w:lang w:val="en-GB"/>
        </w:rPr>
        <w:t xml:space="preserve"> D</w:t>
      </w:r>
      <w:r w:rsidR="00800AC9">
        <w:rPr>
          <w:rFonts w:ascii="Times New Roman" w:hAnsi="Times New Roman"/>
          <w:sz w:val="24"/>
          <w:szCs w:val="24"/>
          <w:lang w:val="en-GB"/>
        </w:rPr>
        <w:t>.</w:t>
      </w:r>
      <w:r w:rsidRPr="00BA2D32">
        <w:rPr>
          <w:rFonts w:ascii="Times New Roman" w:hAnsi="Times New Roman"/>
          <w:sz w:val="24"/>
          <w:szCs w:val="24"/>
          <w:lang w:val="en-GB"/>
        </w:rPr>
        <w:t xml:space="preserve"> </w:t>
      </w:r>
      <w:r w:rsidR="00800AC9">
        <w:rPr>
          <w:rFonts w:ascii="Times New Roman" w:hAnsi="Times New Roman"/>
          <w:sz w:val="24"/>
          <w:szCs w:val="24"/>
          <w:lang w:val="en-GB"/>
        </w:rPr>
        <w:t>and Jones M., (2000) ‘</w:t>
      </w:r>
      <w:r w:rsidRPr="00BA2D32">
        <w:rPr>
          <w:rFonts w:ascii="Times New Roman" w:hAnsi="Times New Roman"/>
          <w:sz w:val="24"/>
          <w:szCs w:val="24"/>
          <w:lang w:val="en-GB"/>
        </w:rPr>
        <w:t>Small high-technology firms and international high-technology markets</w:t>
      </w:r>
      <w:r w:rsidR="00800AC9">
        <w:rPr>
          <w:rFonts w:ascii="Times New Roman" w:hAnsi="Times New Roman"/>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Journal of International Marketing</w:t>
      </w:r>
      <w:r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Pr="00BA2D32">
        <w:rPr>
          <w:rFonts w:ascii="Times New Roman" w:hAnsi="Times New Roman"/>
          <w:sz w:val="24"/>
          <w:szCs w:val="24"/>
          <w:lang w:val="en-GB"/>
        </w:rPr>
        <w:t xml:space="preserve">8 </w:t>
      </w:r>
      <w:r w:rsidR="00A11BED">
        <w:rPr>
          <w:rFonts w:ascii="Times New Roman" w:hAnsi="Times New Roman"/>
          <w:sz w:val="24"/>
          <w:szCs w:val="24"/>
          <w:lang w:val="en-GB"/>
        </w:rPr>
        <w:t xml:space="preserve">No. </w:t>
      </w:r>
      <w:r w:rsidRPr="00BA2D32">
        <w:rPr>
          <w:rFonts w:ascii="Times New Roman" w:hAnsi="Times New Roman"/>
          <w:sz w:val="24"/>
          <w:szCs w:val="24"/>
          <w:lang w:val="en-GB"/>
        </w:rPr>
        <w:t>2,</w:t>
      </w:r>
      <w:r w:rsidR="00A11BED">
        <w:rPr>
          <w:rFonts w:ascii="Times New Roman" w:hAnsi="Times New Roman"/>
          <w:sz w:val="24"/>
          <w:szCs w:val="24"/>
          <w:lang w:val="en-GB"/>
        </w:rPr>
        <w:t xml:space="preserve"> pp.</w:t>
      </w:r>
      <w:r w:rsidRPr="00BA2D32">
        <w:rPr>
          <w:rFonts w:ascii="Times New Roman" w:hAnsi="Times New Roman"/>
          <w:sz w:val="24"/>
          <w:szCs w:val="24"/>
          <w:lang w:val="en-GB"/>
        </w:rPr>
        <w:t xml:space="preserve"> 63-85</w:t>
      </w:r>
      <w:r w:rsidR="00A11BED">
        <w:rPr>
          <w:rFonts w:ascii="Times New Roman" w:hAnsi="Times New Roman"/>
          <w:sz w:val="24"/>
          <w:szCs w:val="24"/>
          <w:lang w:val="en-GB"/>
        </w:rPr>
        <w:t>.</w:t>
      </w:r>
    </w:p>
    <w:p w:rsidR="00BA2D32" w:rsidRPr="00BA2D32" w:rsidRDefault="00800AC9" w:rsidP="00955407">
      <w:pPr>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Dalgic, T. And Leeuw, M. (1994) ‘</w:t>
      </w:r>
      <w:r w:rsidR="00BA2D32" w:rsidRPr="00BA2D32">
        <w:rPr>
          <w:rFonts w:ascii="Times New Roman" w:hAnsi="Times New Roman"/>
          <w:iCs/>
          <w:sz w:val="24"/>
          <w:szCs w:val="24"/>
          <w:lang w:val="en-GB"/>
        </w:rPr>
        <w:t>Niche marketing revisited: Concept, Applications and some European cases</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5321FB">
        <w:rPr>
          <w:rFonts w:ascii="Times New Roman" w:hAnsi="Times New Roman"/>
          <w:i/>
          <w:sz w:val="24"/>
          <w:szCs w:val="24"/>
          <w:lang w:val="en-GB"/>
        </w:rPr>
        <w:t>European Journal of Marketing</w:t>
      </w:r>
      <w:r w:rsidR="00BA2D32"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00BA2D32" w:rsidRPr="00BA2D32">
        <w:rPr>
          <w:rFonts w:ascii="Times New Roman" w:hAnsi="Times New Roman"/>
          <w:sz w:val="24"/>
          <w:szCs w:val="24"/>
          <w:lang w:val="en-GB"/>
        </w:rPr>
        <w:t xml:space="preserve">20 </w:t>
      </w:r>
      <w:r w:rsidR="00A11BED">
        <w:rPr>
          <w:rFonts w:ascii="Times New Roman" w:hAnsi="Times New Roman"/>
          <w:sz w:val="24"/>
          <w:szCs w:val="24"/>
          <w:lang w:val="en-GB"/>
        </w:rPr>
        <w:t xml:space="preserve">No </w:t>
      </w:r>
      <w:r w:rsidR="00BA2D32" w:rsidRPr="00BA2D32">
        <w:rPr>
          <w:rFonts w:ascii="Times New Roman" w:hAnsi="Times New Roman"/>
          <w:sz w:val="24"/>
          <w:szCs w:val="24"/>
          <w:lang w:val="en-GB"/>
        </w:rPr>
        <w:t xml:space="preserve">1, </w:t>
      </w:r>
      <w:r w:rsidR="00A11BED">
        <w:rPr>
          <w:rFonts w:ascii="Times New Roman" w:hAnsi="Times New Roman"/>
          <w:sz w:val="24"/>
          <w:szCs w:val="24"/>
          <w:lang w:val="en-GB"/>
        </w:rPr>
        <w:t xml:space="preserve">pp. </w:t>
      </w:r>
      <w:r w:rsidR="00BA2D32" w:rsidRPr="00BA2D32">
        <w:rPr>
          <w:rFonts w:ascii="Times New Roman" w:hAnsi="Times New Roman"/>
          <w:sz w:val="24"/>
          <w:szCs w:val="24"/>
          <w:lang w:val="en-GB"/>
        </w:rPr>
        <w:t>39-55.</w:t>
      </w:r>
    </w:p>
    <w:p w:rsidR="00BA2D32" w:rsidRPr="00BA2D32" w:rsidRDefault="00BA2D32" w:rsidP="00800AC9">
      <w:pPr>
        <w:autoSpaceDE w:val="0"/>
        <w:autoSpaceDN w:val="0"/>
        <w:adjustRightInd w:val="0"/>
        <w:spacing w:after="0" w:line="240" w:lineRule="auto"/>
        <w:ind w:left="450" w:hanging="450"/>
        <w:jc w:val="both"/>
        <w:rPr>
          <w:rFonts w:ascii="Times New Roman" w:eastAsia="TimesNewRomanPSMT" w:hAnsi="Times New Roman"/>
          <w:color w:val="231F20"/>
          <w:sz w:val="24"/>
          <w:szCs w:val="24"/>
          <w:lang w:val="en-US" w:eastAsia="en-US"/>
        </w:rPr>
      </w:pPr>
      <w:r w:rsidRPr="00BA2D32">
        <w:rPr>
          <w:rFonts w:ascii="Times New Roman" w:hAnsi="Times New Roman"/>
          <w:color w:val="222222"/>
          <w:sz w:val="24"/>
          <w:szCs w:val="24"/>
          <w:shd w:val="clear" w:color="auto" w:fill="FFFFFF"/>
          <w:lang w:val="en-US"/>
        </w:rPr>
        <w:t xml:space="preserve">Eurofund (2012), </w:t>
      </w:r>
      <w:r w:rsidRPr="00800AC9">
        <w:rPr>
          <w:rFonts w:ascii="Times New Roman" w:hAnsi="Times New Roman"/>
          <w:i/>
          <w:color w:val="222222"/>
          <w:sz w:val="24"/>
          <w:szCs w:val="24"/>
          <w:shd w:val="clear" w:color="auto" w:fill="FFFFFF"/>
          <w:lang w:val="en-US"/>
        </w:rPr>
        <w:t>Born global: the potential of job creation in new international businesses</w:t>
      </w:r>
      <w:r w:rsidRPr="00BA2D32">
        <w:rPr>
          <w:rFonts w:ascii="Times New Roman" w:hAnsi="Times New Roman"/>
          <w:color w:val="222222"/>
          <w:sz w:val="24"/>
          <w:szCs w:val="24"/>
          <w:shd w:val="clear" w:color="auto" w:fill="FFFFFF"/>
          <w:lang w:val="en-US"/>
        </w:rPr>
        <w:t xml:space="preserve">, </w:t>
      </w:r>
      <w:r w:rsidRPr="00BA2D32">
        <w:rPr>
          <w:rFonts w:ascii="Times New Roman" w:eastAsia="TimesNewRomanPSMT" w:hAnsi="Times New Roman"/>
          <w:color w:val="231F20"/>
          <w:sz w:val="24"/>
          <w:szCs w:val="24"/>
          <w:lang w:val="en-US" w:eastAsia="en-US"/>
        </w:rPr>
        <w:t>Publications Office of the European Union, Luxembourg.</w:t>
      </w:r>
    </w:p>
    <w:p w:rsidR="00BA2D32" w:rsidRPr="00BA2D32" w:rsidRDefault="00BA2D32" w:rsidP="00955407">
      <w:pPr>
        <w:spacing w:after="180" w:line="240" w:lineRule="auto"/>
        <w:ind w:left="450" w:hanging="450"/>
        <w:jc w:val="both"/>
        <w:rPr>
          <w:rFonts w:ascii="Times New Roman" w:hAnsi="Times New Roman"/>
          <w:sz w:val="24"/>
          <w:szCs w:val="24"/>
          <w:shd w:val="clear" w:color="auto" w:fill="FFFFFF"/>
          <w:lang w:val="en-GB"/>
        </w:rPr>
      </w:pPr>
      <w:r w:rsidRPr="00BA2D32">
        <w:rPr>
          <w:rFonts w:ascii="Times New Roman" w:hAnsi="Times New Roman"/>
          <w:sz w:val="24"/>
          <w:szCs w:val="24"/>
          <w:shd w:val="clear" w:color="auto" w:fill="FFFFFF"/>
          <w:lang w:val="en-GB"/>
        </w:rPr>
        <w:t>Gab</w:t>
      </w:r>
      <w:r w:rsidR="00800AC9">
        <w:rPr>
          <w:rFonts w:ascii="Times New Roman" w:hAnsi="Times New Roman"/>
          <w:sz w:val="24"/>
          <w:szCs w:val="24"/>
          <w:shd w:val="clear" w:color="auto" w:fill="FFFFFF"/>
          <w:lang w:val="en-GB"/>
        </w:rPr>
        <w:t>rielsson, P., Gabrielsson, M. and Seppälä, T. (2012) ‘</w:t>
      </w:r>
      <w:r w:rsidRPr="00BA2D32">
        <w:rPr>
          <w:rFonts w:ascii="Times New Roman" w:hAnsi="Times New Roman"/>
          <w:sz w:val="24"/>
          <w:szCs w:val="24"/>
          <w:shd w:val="clear" w:color="auto" w:fill="FFFFFF"/>
          <w:lang w:val="en-GB"/>
        </w:rPr>
        <w:t>Marketing strategies for foreign expansion of companies originating in small and open economies: the consequences of strategic fit and performance</w:t>
      </w:r>
      <w:r w:rsidR="00800AC9">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Pr="00BA2D32">
        <w:rPr>
          <w:rFonts w:ascii="Times New Roman" w:hAnsi="Times New Roman"/>
          <w:i/>
          <w:iCs/>
          <w:sz w:val="24"/>
          <w:szCs w:val="24"/>
          <w:shd w:val="clear" w:color="auto" w:fill="FFFFFF"/>
          <w:lang w:val="en-GB"/>
        </w:rPr>
        <w:t>Journal of International Marketing</w:t>
      </w:r>
      <w:r w:rsidRPr="00BA2D32">
        <w:rPr>
          <w:rFonts w:ascii="Times New Roman" w:hAnsi="Times New Roman"/>
          <w:sz w:val="24"/>
          <w:szCs w:val="24"/>
          <w:shd w:val="clear" w:color="auto" w:fill="FFFFFF"/>
          <w:lang w:val="en-GB"/>
        </w:rPr>
        <w:t>,</w:t>
      </w:r>
      <w:r w:rsidRPr="00BA2D32">
        <w:rPr>
          <w:rStyle w:val="apple-converted-space"/>
          <w:rFonts w:ascii="Times New Roman" w:hAnsi="Times New Roman"/>
          <w:sz w:val="24"/>
          <w:szCs w:val="24"/>
          <w:shd w:val="clear" w:color="auto" w:fill="FFFFFF"/>
          <w:lang w:val="en-GB"/>
        </w:rPr>
        <w:t> </w:t>
      </w:r>
      <w:r w:rsidR="00A11BED" w:rsidRPr="000D6918">
        <w:rPr>
          <w:rStyle w:val="apple-converted-space"/>
          <w:rFonts w:ascii="Times New Roman" w:hAnsi="Times New Roman"/>
          <w:sz w:val="24"/>
          <w:szCs w:val="24"/>
          <w:shd w:val="clear" w:color="auto" w:fill="FFFFFF"/>
          <w:lang w:val="en-GB"/>
        </w:rPr>
        <w:t xml:space="preserve">Vol. </w:t>
      </w:r>
      <w:r w:rsidRPr="000D6918">
        <w:rPr>
          <w:rFonts w:ascii="Times New Roman" w:hAnsi="Times New Roman"/>
          <w:iCs/>
          <w:sz w:val="24"/>
          <w:szCs w:val="24"/>
          <w:shd w:val="clear" w:color="auto" w:fill="FFFFFF"/>
          <w:lang w:val="en-GB"/>
        </w:rPr>
        <w:t>20</w:t>
      </w:r>
      <w:r w:rsidR="00A11BED" w:rsidRPr="000D6918">
        <w:rPr>
          <w:rFonts w:ascii="Times New Roman" w:hAnsi="Times New Roman"/>
          <w:iCs/>
          <w:sz w:val="24"/>
          <w:szCs w:val="24"/>
          <w:shd w:val="clear" w:color="auto" w:fill="FFFFFF"/>
          <w:lang w:val="en-GB"/>
        </w:rPr>
        <w:t xml:space="preserve"> No</w:t>
      </w:r>
      <w:r w:rsidR="00A11BED">
        <w:rPr>
          <w:rFonts w:ascii="Times New Roman" w:hAnsi="Times New Roman"/>
          <w:i/>
          <w:iCs/>
          <w:sz w:val="24"/>
          <w:szCs w:val="24"/>
          <w:shd w:val="clear" w:color="auto" w:fill="FFFFFF"/>
          <w:lang w:val="en-GB"/>
        </w:rPr>
        <w:t xml:space="preserve">. </w:t>
      </w:r>
      <w:r w:rsidRPr="00BA2D32">
        <w:rPr>
          <w:rFonts w:ascii="Times New Roman" w:hAnsi="Times New Roman"/>
          <w:sz w:val="24"/>
          <w:szCs w:val="24"/>
          <w:shd w:val="clear" w:color="auto" w:fill="FFFFFF"/>
          <w:lang w:val="en-GB"/>
        </w:rPr>
        <w:t xml:space="preserve">2, </w:t>
      </w:r>
      <w:r w:rsidR="00A11BED">
        <w:rPr>
          <w:rFonts w:ascii="Times New Roman" w:hAnsi="Times New Roman"/>
          <w:sz w:val="24"/>
          <w:szCs w:val="24"/>
          <w:shd w:val="clear" w:color="auto" w:fill="FFFFFF"/>
          <w:lang w:val="en-GB"/>
        </w:rPr>
        <w:t xml:space="preserve">pp. </w:t>
      </w:r>
      <w:r w:rsidRPr="00BA2D32">
        <w:rPr>
          <w:rFonts w:ascii="Times New Roman" w:hAnsi="Times New Roman"/>
          <w:sz w:val="24"/>
          <w:szCs w:val="24"/>
          <w:shd w:val="clear" w:color="auto" w:fill="FFFFFF"/>
          <w:lang w:val="en-GB"/>
        </w:rPr>
        <w:t>25-48.</w:t>
      </w:r>
    </w:p>
    <w:p w:rsidR="00BA2D32" w:rsidRDefault="00BA2D32" w:rsidP="00955407">
      <w:pPr>
        <w:autoSpaceDE w:val="0"/>
        <w:autoSpaceDN w:val="0"/>
        <w:adjustRightInd w:val="0"/>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Hagen</w:t>
      </w:r>
      <w:r w:rsidR="00800AC9">
        <w:rPr>
          <w:rFonts w:ascii="Times New Roman" w:hAnsi="Times New Roman"/>
          <w:sz w:val="24"/>
          <w:szCs w:val="24"/>
          <w:lang w:val="en-GB"/>
        </w:rPr>
        <w:t>, B.</w:t>
      </w:r>
      <w:r w:rsidRPr="00BA2D32">
        <w:rPr>
          <w:rFonts w:ascii="Times New Roman" w:hAnsi="Times New Roman"/>
          <w:sz w:val="24"/>
          <w:szCs w:val="24"/>
          <w:lang w:val="en-GB"/>
        </w:rPr>
        <w:t xml:space="preserve"> (2010), </w:t>
      </w:r>
      <w:r w:rsidRPr="005321FB">
        <w:rPr>
          <w:rFonts w:ascii="Times New Roman" w:hAnsi="Times New Roman"/>
          <w:i/>
          <w:sz w:val="24"/>
          <w:szCs w:val="24"/>
          <w:lang w:val="en-GB"/>
        </w:rPr>
        <w:t>Business Strategy in International Small and Medium-Sized Enterprises</w:t>
      </w:r>
      <w:r w:rsidRPr="00BA2D32">
        <w:rPr>
          <w:rFonts w:ascii="Times New Roman" w:hAnsi="Times New Roman"/>
          <w:sz w:val="24"/>
          <w:szCs w:val="24"/>
          <w:lang w:val="en-GB"/>
        </w:rPr>
        <w:t>, Pavia University Press</w:t>
      </w:r>
      <w:r w:rsidR="000D6918">
        <w:rPr>
          <w:rFonts w:ascii="Times New Roman" w:hAnsi="Times New Roman"/>
          <w:sz w:val="24"/>
          <w:szCs w:val="24"/>
          <w:lang w:val="en-GB"/>
        </w:rPr>
        <w:t>.</w:t>
      </w:r>
    </w:p>
    <w:p w:rsidR="001026F3" w:rsidRDefault="00800AC9" w:rsidP="000D6918">
      <w:pPr>
        <w:autoSpaceDE w:val="0"/>
        <w:autoSpaceDN w:val="0"/>
        <w:adjustRightInd w:val="0"/>
        <w:spacing w:after="0"/>
        <w:ind w:left="284" w:hanging="284"/>
        <w:rPr>
          <w:rFonts w:ascii="Times New Roman" w:hAnsi="Times New Roman"/>
          <w:sz w:val="24"/>
          <w:szCs w:val="24"/>
          <w:lang w:val="en-US"/>
        </w:rPr>
      </w:pPr>
      <w:r>
        <w:rPr>
          <w:rFonts w:ascii="Times New Roman" w:hAnsi="Times New Roman"/>
          <w:bCs/>
          <w:sz w:val="24"/>
          <w:szCs w:val="24"/>
          <w:lang w:val="en-US"/>
        </w:rPr>
        <w:t xml:space="preserve">Hagen, B. and </w:t>
      </w:r>
      <w:r w:rsidR="001026F3" w:rsidRPr="005321FB">
        <w:rPr>
          <w:rFonts w:ascii="Times New Roman" w:hAnsi="Times New Roman"/>
          <w:bCs/>
          <w:sz w:val="24"/>
          <w:szCs w:val="24"/>
          <w:lang w:val="en-US"/>
        </w:rPr>
        <w:t xml:space="preserve">Zucchella, </w:t>
      </w:r>
      <w:r>
        <w:rPr>
          <w:rFonts w:ascii="Times New Roman" w:hAnsi="Times New Roman"/>
          <w:bCs/>
          <w:sz w:val="24"/>
          <w:szCs w:val="24"/>
          <w:lang w:val="en-US"/>
        </w:rPr>
        <w:t xml:space="preserve">A. </w:t>
      </w:r>
      <w:r w:rsidR="00D36E2A">
        <w:rPr>
          <w:rFonts w:ascii="Times New Roman" w:hAnsi="Times New Roman"/>
          <w:bCs/>
          <w:sz w:val="24"/>
          <w:szCs w:val="24"/>
          <w:lang w:val="en-US"/>
        </w:rPr>
        <w:t>(2011) ‘</w:t>
      </w:r>
      <w:r w:rsidR="001026F3" w:rsidRPr="005321FB">
        <w:rPr>
          <w:rFonts w:ascii="Times New Roman" w:hAnsi="Times New Roman"/>
          <w:bCs/>
          <w:sz w:val="24"/>
          <w:szCs w:val="24"/>
          <w:lang w:val="en-US"/>
        </w:rPr>
        <w:t xml:space="preserve">A longitudinal look at the international </w:t>
      </w:r>
      <w:r w:rsidR="000D6918">
        <w:rPr>
          <w:rFonts w:ascii="Times New Roman" w:hAnsi="Times New Roman"/>
          <w:bCs/>
          <w:sz w:val="24"/>
          <w:szCs w:val="24"/>
          <w:lang w:val="en-US"/>
        </w:rPr>
        <w:t>e</w:t>
      </w:r>
      <w:r w:rsidR="001026F3" w:rsidRPr="005321FB">
        <w:rPr>
          <w:rFonts w:ascii="Times New Roman" w:hAnsi="Times New Roman"/>
          <w:bCs/>
          <w:sz w:val="24"/>
          <w:szCs w:val="24"/>
          <w:lang w:val="en-US"/>
        </w:rPr>
        <w:t>ntrepreneurship dimensions: cases and predictions</w:t>
      </w:r>
      <w:r w:rsidR="00D36E2A">
        <w:rPr>
          <w:rFonts w:ascii="Times New Roman" w:hAnsi="Times New Roman"/>
          <w:bCs/>
          <w:sz w:val="24"/>
          <w:szCs w:val="24"/>
          <w:lang w:val="en-US"/>
        </w:rPr>
        <w:t>’</w:t>
      </w:r>
      <w:r w:rsidR="001026F3" w:rsidRPr="005321FB">
        <w:rPr>
          <w:rFonts w:ascii="Times New Roman" w:hAnsi="Times New Roman"/>
          <w:bCs/>
          <w:sz w:val="24"/>
          <w:szCs w:val="24"/>
          <w:lang w:val="en-US"/>
        </w:rPr>
        <w:t xml:space="preserve">, </w:t>
      </w:r>
      <w:r w:rsidR="001026F3" w:rsidRPr="005321FB">
        <w:rPr>
          <w:rFonts w:ascii="Times New Roman" w:hAnsi="Times New Roman"/>
          <w:bCs/>
          <w:i/>
          <w:sz w:val="24"/>
          <w:szCs w:val="24"/>
          <w:lang w:val="en-US"/>
        </w:rPr>
        <w:t>International Journal of Management Cases</w:t>
      </w:r>
      <w:r w:rsidR="001026F3" w:rsidRPr="005321FB">
        <w:rPr>
          <w:rFonts w:ascii="Times New Roman" w:hAnsi="Times New Roman"/>
          <w:bCs/>
          <w:sz w:val="24"/>
          <w:szCs w:val="24"/>
          <w:lang w:val="en-US"/>
        </w:rPr>
        <w:t xml:space="preserve">, </w:t>
      </w:r>
      <w:r w:rsidR="00A11BED">
        <w:rPr>
          <w:rFonts w:ascii="Times New Roman" w:hAnsi="Times New Roman"/>
          <w:bCs/>
          <w:sz w:val="24"/>
          <w:szCs w:val="24"/>
          <w:lang w:val="en-US"/>
        </w:rPr>
        <w:t>Vol. 13 No.</w:t>
      </w:r>
      <w:r w:rsidR="001026F3" w:rsidRPr="005321FB">
        <w:rPr>
          <w:rFonts w:ascii="Times New Roman" w:hAnsi="Times New Roman"/>
          <w:bCs/>
          <w:sz w:val="24"/>
          <w:szCs w:val="24"/>
          <w:lang w:val="en-US"/>
        </w:rPr>
        <w:t xml:space="preserve"> 3, pp</w:t>
      </w:r>
      <w:r w:rsidR="00A11BED">
        <w:rPr>
          <w:rFonts w:ascii="Times New Roman" w:hAnsi="Times New Roman"/>
          <w:bCs/>
          <w:sz w:val="24"/>
          <w:szCs w:val="24"/>
          <w:lang w:val="en-US"/>
        </w:rPr>
        <w:t>.</w:t>
      </w:r>
      <w:r w:rsidR="001026F3" w:rsidRPr="005321FB">
        <w:rPr>
          <w:rFonts w:ascii="Times New Roman" w:hAnsi="Times New Roman"/>
          <w:sz w:val="24"/>
          <w:szCs w:val="24"/>
          <w:lang w:val="en-US"/>
        </w:rPr>
        <w:t xml:space="preserve"> 484-505</w:t>
      </w:r>
      <w:r w:rsidR="000D6918">
        <w:rPr>
          <w:rFonts w:ascii="Times New Roman" w:hAnsi="Times New Roman"/>
          <w:sz w:val="24"/>
          <w:szCs w:val="24"/>
          <w:lang w:val="en-US"/>
        </w:rPr>
        <w:t>.</w:t>
      </w:r>
    </w:p>
    <w:p w:rsidR="000D6918" w:rsidRPr="005321FB" w:rsidRDefault="000D6918" w:rsidP="000D6918">
      <w:pPr>
        <w:autoSpaceDE w:val="0"/>
        <w:autoSpaceDN w:val="0"/>
        <w:adjustRightInd w:val="0"/>
        <w:spacing w:after="0"/>
        <w:ind w:left="284" w:hanging="284"/>
        <w:rPr>
          <w:rFonts w:ascii="Times New Roman" w:eastAsiaTheme="minorHAnsi" w:hAnsi="Times New Roman"/>
          <w:iCs/>
          <w:sz w:val="24"/>
          <w:szCs w:val="24"/>
          <w:lang w:val="en-US" w:eastAsia="en-US"/>
        </w:rPr>
      </w:pPr>
    </w:p>
    <w:p w:rsidR="001026F3" w:rsidRPr="00FB2B0F" w:rsidRDefault="001026F3" w:rsidP="00D36E2A">
      <w:pPr>
        <w:spacing w:after="0"/>
        <w:ind w:left="284" w:hanging="284"/>
        <w:rPr>
          <w:rFonts w:ascii="Times New Roman" w:eastAsiaTheme="minorHAnsi" w:hAnsi="Times New Roman"/>
          <w:iCs/>
          <w:sz w:val="24"/>
          <w:szCs w:val="24"/>
          <w:lang w:val="en-GB" w:eastAsia="en-US"/>
        </w:rPr>
      </w:pPr>
      <w:r w:rsidRPr="00FB2B0F">
        <w:rPr>
          <w:rFonts w:ascii="Times New Roman" w:hAnsi="Times New Roman"/>
          <w:bCs/>
          <w:sz w:val="24"/>
          <w:szCs w:val="24"/>
          <w:lang w:val="en-GB"/>
        </w:rPr>
        <w:t>Hagen</w:t>
      </w:r>
      <w:r w:rsidR="00800AC9" w:rsidRPr="00FB2B0F">
        <w:rPr>
          <w:rFonts w:ascii="Times New Roman" w:hAnsi="Times New Roman"/>
          <w:bCs/>
          <w:sz w:val="24"/>
          <w:szCs w:val="24"/>
          <w:lang w:val="en-GB"/>
        </w:rPr>
        <w:t>,</w:t>
      </w:r>
      <w:r w:rsidR="00B155E2">
        <w:rPr>
          <w:rFonts w:ascii="Times New Roman" w:hAnsi="Times New Roman"/>
          <w:bCs/>
          <w:sz w:val="24"/>
          <w:szCs w:val="24"/>
          <w:lang w:val="en-GB"/>
        </w:rPr>
        <w:t xml:space="preserve">  </w:t>
      </w:r>
      <w:r w:rsidRPr="00FB2B0F">
        <w:rPr>
          <w:rFonts w:ascii="Times New Roman" w:hAnsi="Times New Roman"/>
          <w:bCs/>
          <w:sz w:val="24"/>
          <w:szCs w:val="24"/>
          <w:lang w:val="en-GB"/>
        </w:rPr>
        <w:t>B</w:t>
      </w:r>
      <w:r w:rsidR="00800AC9" w:rsidRPr="00FB2B0F">
        <w:rPr>
          <w:rFonts w:ascii="Times New Roman" w:hAnsi="Times New Roman"/>
          <w:bCs/>
          <w:sz w:val="24"/>
          <w:szCs w:val="24"/>
          <w:lang w:val="en-GB"/>
        </w:rPr>
        <w:t>.,</w:t>
      </w:r>
      <w:r w:rsidR="00B155E2">
        <w:rPr>
          <w:rFonts w:ascii="Times New Roman" w:hAnsi="Times New Roman"/>
          <w:bCs/>
          <w:sz w:val="24"/>
          <w:szCs w:val="24"/>
          <w:lang w:val="en-GB"/>
        </w:rPr>
        <w:t xml:space="preserve">  </w:t>
      </w:r>
      <w:r w:rsidRPr="00FB2B0F">
        <w:rPr>
          <w:rFonts w:ascii="Times New Roman" w:hAnsi="Times New Roman"/>
          <w:bCs/>
          <w:sz w:val="24"/>
          <w:szCs w:val="24"/>
          <w:lang w:val="en-GB"/>
        </w:rPr>
        <w:t>Zucchella</w:t>
      </w:r>
      <w:r w:rsidR="00800AC9" w:rsidRPr="00FB2B0F">
        <w:rPr>
          <w:rFonts w:ascii="Times New Roman" w:hAnsi="Times New Roman"/>
          <w:bCs/>
          <w:sz w:val="24"/>
          <w:szCs w:val="24"/>
          <w:lang w:val="en-GB"/>
        </w:rPr>
        <w:t>,</w:t>
      </w:r>
      <w:r w:rsidRPr="00FB2B0F">
        <w:rPr>
          <w:rFonts w:ascii="Times New Roman" w:hAnsi="Times New Roman"/>
          <w:bCs/>
          <w:sz w:val="24"/>
          <w:szCs w:val="24"/>
          <w:lang w:val="en-GB"/>
        </w:rPr>
        <w:t xml:space="preserve"> A</w:t>
      </w:r>
      <w:r w:rsidR="00800AC9" w:rsidRPr="00FB2B0F">
        <w:rPr>
          <w:rFonts w:ascii="Times New Roman" w:hAnsi="Times New Roman"/>
          <w:bCs/>
          <w:sz w:val="24"/>
          <w:szCs w:val="24"/>
          <w:lang w:val="en-GB"/>
        </w:rPr>
        <w:t xml:space="preserve">., </w:t>
      </w:r>
      <w:r w:rsidRPr="00FB2B0F">
        <w:rPr>
          <w:rFonts w:ascii="Times New Roman" w:hAnsi="Times New Roman"/>
          <w:bCs/>
          <w:sz w:val="24"/>
          <w:szCs w:val="24"/>
          <w:lang w:val="en-GB"/>
        </w:rPr>
        <w:t>Cerchiello P</w:t>
      </w:r>
      <w:r w:rsidR="00800AC9" w:rsidRPr="00FB2B0F">
        <w:rPr>
          <w:rFonts w:ascii="Times New Roman" w:hAnsi="Times New Roman"/>
          <w:bCs/>
          <w:sz w:val="24"/>
          <w:szCs w:val="24"/>
          <w:lang w:val="en-GB"/>
        </w:rPr>
        <w:t xml:space="preserve">. and </w:t>
      </w:r>
      <w:r w:rsidRPr="00FB2B0F">
        <w:rPr>
          <w:rFonts w:ascii="Times New Roman" w:hAnsi="Times New Roman"/>
          <w:bCs/>
          <w:sz w:val="24"/>
          <w:szCs w:val="24"/>
          <w:lang w:val="en-GB"/>
        </w:rPr>
        <w:t>De Giovanni N</w:t>
      </w:r>
      <w:r w:rsidR="00800AC9" w:rsidRPr="00FB2B0F">
        <w:rPr>
          <w:rFonts w:ascii="Times New Roman" w:hAnsi="Times New Roman"/>
          <w:bCs/>
          <w:sz w:val="24"/>
          <w:szCs w:val="24"/>
          <w:lang w:val="en-GB"/>
        </w:rPr>
        <w:t>.</w:t>
      </w:r>
      <w:r w:rsidRPr="00FB2B0F">
        <w:rPr>
          <w:rFonts w:ascii="Times New Roman" w:hAnsi="Times New Roman"/>
          <w:bCs/>
          <w:sz w:val="24"/>
          <w:szCs w:val="24"/>
          <w:lang w:val="en-GB"/>
        </w:rPr>
        <w:t xml:space="preserve"> (2012)</w:t>
      </w:r>
      <w:r w:rsidR="00800AC9" w:rsidRPr="00FB2B0F">
        <w:rPr>
          <w:rFonts w:ascii="Times New Roman" w:hAnsi="Times New Roman"/>
          <w:bCs/>
          <w:sz w:val="24"/>
          <w:szCs w:val="24"/>
          <w:lang w:val="en-GB"/>
        </w:rPr>
        <w:t xml:space="preserve"> ‘</w:t>
      </w:r>
      <w:r w:rsidRPr="00FB2B0F">
        <w:rPr>
          <w:rFonts w:ascii="Times New Roman" w:hAnsi="Times New Roman"/>
          <w:bCs/>
          <w:sz w:val="24"/>
          <w:szCs w:val="24"/>
          <w:lang w:val="en-GB"/>
        </w:rPr>
        <w:t xml:space="preserve"> International strategy and performance - Clustering strategic types of SMEs</w:t>
      </w:r>
      <w:r w:rsidR="00D36E2A" w:rsidRPr="00FB2B0F">
        <w:rPr>
          <w:rFonts w:ascii="Times New Roman" w:hAnsi="Times New Roman"/>
          <w:bCs/>
          <w:sz w:val="24"/>
          <w:szCs w:val="24"/>
          <w:lang w:val="en-GB"/>
        </w:rPr>
        <w:t>’</w:t>
      </w:r>
      <w:r w:rsidRPr="00FB2B0F">
        <w:rPr>
          <w:rFonts w:ascii="Times New Roman" w:hAnsi="Times New Roman"/>
          <w:bCs/>
          <w:sz w:val="24"/>
          <w:szCs w:val="24"/>
          <w:lang w:val="en-GB"/>
        </w:rPr>
        <w:t xml:space="preserve">, </w:t>
      </w:r>
      <w:r w:rsidRPr="00FB2B0F">
        <w:rPr>
          <w:rFonts w:ascii="Times New Roman" w:hAnsi="Times New Roman"/>
          <w:bCs/>
          <w:i/>
          <w:sz w:val="24"/>
          <w:szCs w:val="24"/>
          <w:lang w:val="en-GB"/>
        </w:rPr>
        <w:t>International Business Review</w:t>
      </w:r>
      <w:r w:rsidRPr="00FB2B0F">
        <w:rPr>
          <w:rFonts w:ascii="Times New Roman" w:hAnsi="Times New Roman"/>
          <w:bCs/>
          <w:sz w:val="24"/>
          <w:szCs w:val="24"/>
          <w:lang w:val="en-GB"/>
        </w:rPr>
        <w:t xml:space="preserve">, </w:t>
      </w:r>
      <w:r w:rsidR="00A11BED" w:rsidRPr="00FB2B0F">
        <w:rPr>
          <w:rFonts w:ascii="Times New Roman" w:hAnsi="Times New Roman"/>
          <w:bCs/>
          <w:sz w:val="24"/>
          <w:szCs w:val="24"/>
          <w:lang w:val="en-GB"/>
        </w:rPr>
        <w:t xml:space="preserve">Vol. </w:t>
      </w:r>
      <w:r w:rsidRPr="00FB2B0F">
        <w:rPr>
          <w:rFonts w:ascii="Times New Roman" w:hAnsi="Times New Roman"/>
          <w:bCs/>
          <w:sz w:val="24"/>
          <w:szCs w:val="24"/>
          <w:lang w:val="en-GB"/>
        </w:rPr>
        <w:t>21, pp</w:t>
      </w:r>
      <w:r w:rsidR="00A11BED" w:rsidRPr="00FB2B0F">
        <w:rPr>
          <w:rFonts w:ascii="Times New Roman" w:hAnsi="Times New Roman"/>
          <w:bCs/>
          <w:sz w:val="24"/>
          <w:szCs w:val="24"/>
          <w:lang w:val="en-GB"/>
        </w:rPr>
        <w:t>.</w:t>
      </w:r>
      <w:r w:rsidRPr="00FB2B0F">
        <w:rPr>
          <w:rFonts w:ascii="Times New Roman" w:hAnsi="Times New Roman"/>
          <w:bCs/>
          <w:sz w:val="24"/>
          <w:szCs w:val="24"/>
          <w:lang w:val="en-GB"/>
        </w:rPr>
        <w:t xml:space="preserve"> 369 </w:t>
      </w:r>
      <w:r w:rsidR="00A11BED" w:rsidRPr="00FB2B0F">
        <w:rPr>
          <w:rFonts w:ascii="Times New Roman" w:hAnsi="Times New Roman"/>
          <w:bCs/>
          <w:sz w:val="24"/>
          <w:szCs w:val="24"/>
          <w:lang w:val="en-GB"/>
        </w:rPr>
        <w:t>–</w:t>
      </w:r>
      <w:r w:rsidRPr="00FB2B0F">
        <w:rPr>
          <w:rFonts w:ascii="Times New Roman" w:hAnsi="Times New Roman"/>
          <w:bCs/>
          <w:sz w:val="24"/>
          <w:szCs w:val="24"/>
          <w:lang w:val="en-GB"/>
        </w:rPr>
        <w:t xml:space="preserve"> 382</w:t>
      </w:r>
      <w:r w:rsidR="00A11BED" w:rsidRPr="00FB2B0F">
        <w:rPr>
          <w:rFonts w:ascii="Times New Roman" w:hAnsi="Times New Roman"/>
          <w:bCs/>
          <w:sz w:val="24"/>
          <w:szCs w:val="24"/>
          <w:lang w:val="en-GB"/>
        </w:rPr>
        <w:t>.</w:t>
      </w:r>
    </w:p>
    <w:p w:rsidR="000D6918" w:rsidRDefault="000D6918" w:rsidP="000D6918">
      <w:pPr>
        <w:spacing w:after="0" w:line="240" w:lineRule="auto"/>
        <w:ind w:left="450" w:hanging="450"/>
        <w:jc w:val="both"/>
        <w:rPr>
          <w:rFonts w:ascii="Times New Roman" w:hAnsi="Times New Roman"/>
          <w:sz w:val="24"/>
          <w:szCs w:val="24"/>
          <w:lang w:val="en-GB"/>
        </w:rPr>
      </w:pPr>
    </w:p>
    <w:p w:rsidR="00BA2D32" w:rsidRPr="00840C13" w:rsidRDefault="00D36E2A"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 xml:space="preserve">Hagen, B. </w:t>
      </w:r>
      <w:r w:rsidR="000D6918">
        <w:rPr>
          <w:rFonts w:ascii="Times New Roman" w:hAnsi="Times New Roman"/>
          <w:sz w:val="24"/>
          <w:szCs w:val="24"/>
          <w:lang w:val="en-GB"/>
        </w:rPr>
        <w:t>a</w:t>
      </w:r>
      <w:r>
        <w:rPr>
          <w:rFonts w:ascii="Times New Roman" w:hAnsi="Times New Roman"/>
          <w:sz w:val="24"/>
          <w:szCs w:val="24"/>
          <w:lang w:val="en-GB"/>
        </w:rPr>
        <w:t xml:space="preserve">nd </w:t>
      </w:r>
      <w:r w:rsidR="00BA2D32" w:rsidRPr="00BA2D32">
        <w:rPr>
          <w:rFonts w:ascii="Times New Roman" w:hAnsi="Times New Roman"/>
          <w:sz w:val="24"/>
          <w:szCs w:val="24"/>
          <w:lang w:val="en-GB"/>
        </w:rPr>
        <w:t>Zucchella</w:t>
      </w:r>
      <w:r>
        <w:rPr>
          <w:rFonts w:ascii="Times New Roman" w:hAnsi="Times New Roman"/>
          <w:sz w:val="24"/>
          <w:szCs w:val="24"/>
          <w:lang w:val="en-GB"/>
        </w:rPr>
        <w:t>, A.</w:t>
      </w:r>
      <w:r w:rsidR="00BA2D32" w:rsidRPr="00BA2D32">
        <w:rPr>
          <w:rFonts w:ascii="Times New Roman" w:hAnsi="Times New Roman"/>
          <w:sz w:val="24"/>
          <w:szCs w:val="24"/>
          <w:lang w:val="en-GB"/>
        </w:rPr>
        <w:t xml:space="preserve"> (2014)</w:t>
      </w:r>
      <w:r>
        <w:rPr>
          <w:rFonts w:ascii="Times New Roman" w:hAnsi="Times New Roman"/>
          <w:sz w:val="24"/>
          <w:szCs w:val="24"/>
          <w:lang w:val="en-GB"/>
        </w:rPr>
        <w:t xml:space="preserve"> ‘</w:t>
      </w:r>
      <w:hyperlink r:id="rId10" w:history="1">
        <w:r w:rsidR="00BA2D32" w:rsidRPr="00840C13">
          <w:rPr>
            <w:rFonts w:ascii="Times New Roman" w:hAnsi="Times New Roman"/>
            <w:sz w:val="24"/>
            <w:szCs w:val="24"/>
            <w:lang w:val="en-GB"/>
          </w:rPr>
          <w:t>Born global or born to run? The long-term growth of born global firms</w:t>
        </w:r>
      </w:hyperlink>
      <w:r w:rsidRPr="00840C13">
        <w:rPr>
          <w:rFonts w:ascii="Times New Roman" w:hAnsi="Times New Roman"/>
          <w:sz w:val="24"/>
          <w:szCs w:val="24"/>
          <w:lang w:val="en-GB"/>
        </w:rPr>
        <w:t>’</w:t>
      </w:r>
      <w:r w:rsidR="00BA2D32" w:rsidRPr="00B248F9">
        <w:rPr>
          <w:rFonts w:ascii="Times New Roman" w:hAnsi="Times New Roman"/>
          <w:sz w:val="24"/>
          <w:szCs w:val="24"/>
          <w:lang w:val="en-GB"/>
        </w:rPr>
        <w:t xml:space="preserve">, </w:t>
      </w:r>
      <w:r w:rsidR="00BA2D32" w:rsidRPr="00B248F9">
        <w:rPr>
          <w:rFonts w:ascii="Times New Roman" w:hAnsi="Times New Roman"/>
          <w:i/>
          <w:sz w:val="24"/>
          <w:szCs w:val="24"/>
          <w:lang w:val="en-GB"/>
        </w:rPr>
        <w:t>Management International Review</w:t>
      </w:r>
      <w:r w:rsidR="005321FB" w:rsidRPr="00B248F9">
        <w:rPr>
          <w:rFonts w:ascii="Times New Roman" w:hAnsi="Times New Roman"/>
          <w:sz w:val="24"/>
          <w:szCs w:val="24"/>
          <w:lang w:val="en-GB"/>
        </w:rPr>
        <w:t>,</w:t>
      </w:r>
      <w:r w:rsidR="00BA2D32" w:rsidRPr="00840C13">
        <w:rPr>
          <w:rFonts w:ascii="Times New Roman" w:hAnsi="Times New Roman"/>
          <w:sz w:val="24"/>
          <w:szCs w:val="24"/>
          <w:lang w:val="en-GB"/>
        </w:rPr>
        <w:t xml:space="preserve"> </w:t>
      </w:r>
      <w:r w:rsidR="00A11BED" w:rsidRPr="00840C13">
        <w:rPr>
          <w:rFonts w:ascii="Times New Roman" w:hAnsi="Times New Roman"/>
          <w:sz w:val="24"/>
          <w:szCs w:val="24"/>
          <w:lang w:val="en-GB"/>
        </w:rPr>
        <w:t xml:space="preserve">Vol 54 No </w:t>
      </w:r>
      <w:r w:rsidR="00BA2D32" w:rsidRPr="00840C13">
        <w:rPr>
          <w:rFonts w:ascii="Times New Roman" w:hAnsi="Times New Roman"/>
          <w:sz w:val="24"/>
          <w:szCs w:val="24"/>
          <w:lang w:val="en-GB"/>
        </w:rPr>
        <w:t xml:space="preserve">4, </w:t>
      </w:r>
      <w:r w:rsidR="00A11BED" w:rsidRPr="00840C13">
        <w:rPr>
          <w:rFonts w:ascii="Times New Roman" w:hAnsi="Times New Roman"/>
          <w:sz w:val="24"/>
          <w:szCs w:val="24"/>
          <w:lang w:val="en-GB"/>
        </w:rPr>
        <w:t xml:space="preserve">pp. </w:t>
      </w:r>
      <w:r w:rsidR="00BA2D32" w:rsidRPr="00840C13">
        <w:rPr>
          <w:rFonts w:ascii="Times New Roman" w:hAnsi="Times New Roman"/>
          <w:sz w:val="24"/>
          <w:szCs w:val="24"/>
          <w:lang w:val="en-GB"/>
        </w:rPr>
        <w:t>497-52</w:t>
      </w:r>
      <w:r w:rsidR="00A11BED" w:rsidRPr="00840C13">
        <w:rPr>
          <w:rFonts w:ascii="Times New Roman" w:hAnsi="Times New Roman"/>
          <w:sz w:val="24"/>
          <w:szCs w:val="24"/>
          <w:lang w:val="en-GB"/>
        </w:rPr>
        <w:t>.</w:t>
      </w:r>
    </w:p>
    <w:p w:rsidR="00BA2D32" w:rsidRPr="00840C13" w:rsidRDefault="00D36E2A" w:rsidP="00955407">
      <w:pPr>
        <w:widowControl w:val="0"/>
        <w:autoSpaceDE w:val="0"/>
        <w:autoSpaceDN w:val="0"/>
        <w:adjustRightInd w:val="0"/>
        <w:spacing w:after="180" w:line="240" w:lineRule="auto"/>
        <w:ind w:left="450" w:hanging="450"/>
        <w:jc w:val="both"/>
        <w:rPr>
          <w:rFonts w:ascii="Times New Roman" w:hAnsi="Times New Roman"/>
          <w:sz w:val="24"/>
          <w:szCs w:val="24"/>
          <w:lang w:val="en-GB"/>
        </w:rPr>
      </w:pPr>
      <w:r w:rsidRPr="00840C13">
        <w:rPr>
          <w:rFonts w:ascii="Times New Roman" w:hAnsi="Times New Roman"/>
          <w:sz w:val="24"/>
          <w:szCs w:val="24"/>
          <w:lang w:val="en-GB"/>
        </w:rPr>
        <w:t>Halinen, A. and</w:t>
      </w:r>
      <w:r w:rsidR="00BA2D32" w:rsidRPr="00840C13">
        <w:rPr>
          <w:rFonts w:ascii="Times New Roman" w:hAnsi="Times New Roman"/>
          <w:sz w:val="24"/>
          <w:szCs w:val="24"/>
          <w:lang w:val="en-GB"/>
        </w:rPr>
        <w:t xml:space="preserve"> Tomroos JA. (2005)</w:t>
      </w:r>
      <w:r w:rsidRPr="00840C13">
        <w:rPr>
          <w:rFonts w:ascii="Times New Roman" w:hAnsi="Times New Roman"/>
          <w:sz w:val="24"/>
          <w:szCs w:val="24"/>
          <w:lang w:val="en-GB"/>
        </w:rPr>
        <w:t xml:space="preserve"> ‘</w:t>
      </w:r>
      <w:r w:rsidR="00BA2D32" w:rsidRPr="00840C13">
        <w:rPr>
          <w:rFonts w:ascii="Times New Roman" w:hAnsi="Times New Roman"/>
          <w:sz w:val="24"/>
          <w:szCs w:val="24"/>
          <w:lang w:val="en-GB"/>
        </w:rPr>
        <w:t>Using case methods in the study of contemporary business networks</w:t>
      </w:r>
      <w:r w:rsidRPr="00840C13">
        <w:rPr>
          <w:rFonts w:ascii="Times New Roman" w:hAnsi="Times New Roman"/>
          <w:sz w:val="24"/>
          <w:szCs w:val="24"/>
          <w:lang w:val="en-GB"/>
        </w:rPr>
        <w:t>’,</w:t>
      </w:r>
      <w:r w:rsidR="00B155E2" w:rsidRPr="00840C13">
        <w:rPr>
          <w:rFonts w:ascii="Times New Roman" w:hAnsi="Times New Roman"/>
          <w:sz w:val="24"/>
          <w:szCs w:val="24"/>
          <w:lang w:val="en-GB"/>
        </w:rPr>
        <w:t xml:space="preserve">  </w:t>
      </w:r>
      <w:r w:rsidR="00BA2D32" w:rsidRPr="00840C13">
        <w:rPr>
          <w:rFonts w:ascii="Times New Roman" w:hAnsi="Times New Roman"/>
          <w:i/>
          <w:sz w:val="24"/>
          <w:szCs w:val="24"/>
          <w:lang w:val="en-GB"/>
        </w:rPr>
        <w:t>Journal of Business Research</w:t>
      </w:r>
      <w:r w:rsidR="00A11BED" w:rsidRPr="00840C13">
        <w:rPr>
          <w:rFonts w:ascii="Times New Roman" w:hAnsi="Times New Roman"/>
          <w:i/>
          <w:sz w:val="24"/>
          <w:szCs w:val="24"/>
          <w:lang w:val="en-GB"/>
        </w:rPr>
        <w:t xml:space="preserve">, Vol. </w:t>
      </w:r>
      <w:r w:rsidR="00A11BED" w:rsidRPr="00840C13">
        <w:rPr>
          <w:rFonts w:ascii="Times New Roman" w:hAnsi="Times New Roman"/>
          <w:sz w:val="24"/>
          <w:szCs w:val="24"/>
          <w:lang w:val="en-GB"/>
        </w:rPr>
        <w:t>58 No. 9, pp.</w:t>
      </w:r>
      <w:r w:rsidR="00BA2D32" w:rsidRPr="00840C13">
        <w:rPr>
          <w:rFonts w:ascii="Times New Roman" w:hAnsi="Times New Roman"/>
          <w:sz w:val="24"/>
          <w:szCs w:val="24"/>
          <w:lang w:val="en-GB"/>
        </w:rPr>
        <w:t xml:space="preserve"> 1285-1297.</w:t>
      </w:r>
    </w:p>
    <w:p w:rsidR="00B248F9" w:rsidRPr="00840C13" w:rsidRDefault="00B248F9" w:rsidP="00955407">
      <w:pPr>
        <w:widowControl w:val="0"/>
        <w:autoSpaceDE w:val="0"/>
        <w:autoSpaceDN w:val="0"/>
        <w:adjustRightInd w:val="0"/>
        <w:spacing w:after="180" w:line="240" w:lineRule="auto"/>
        <w:ind w:left="450" w:hanging="450"/>
        <w:jc w:val="both"/>
        <w:rPr>
          <w:rFonts w:ascii="Times New Roman" w:hAnsi="Times New Roman"/>
          <w:sz w:val="24"/>
          <w:szCs w:val="24"/>
          <w:lang w:val="en-US"/>
        </w:rPr>
      </w:pPr>
      <w:r w:rsidRPr="00840C13">
        <w:rPr>
          <w:rFonts w:ascii="Times New Roman" w:hAnsi="Times New Roman"/>
          <w:sz w:val="24"/>
          <w:szCs w:val="24"/>
          <w:shd w:val="clear" w:color="auto" w:fill="FFFFFF"/>
          <w:lang w:val="en-US"/>
        </w:rPr>
        <w:t>Haslam, S. A., van Knippenberg, D., Platow, M. J., &amp; Ellemers, N. (Eds.). (2014).</w:t>
      </w:r>
      <w:r w:rsidRPr="00840C13">
        <w:rPr>
          <w:rStyle w:val="apple-converted-space"/>
          <w:rFonts w:ascii="Times New Roman" w:hAnsi="Times New Roman"/>
          <w:sz w:val="24"/>
          <w:szCs w:val="24"/>
          <w:shd w:val="clear" w:color="auto" w:fill="FFFFFF"/>
          <w:lang w:val="en-US"/>
        </w:rPr>
        <w:t> </w:t>
      </w:r>
      <w:r w:rsidRPr="00840C13">
        <w:rPr>
          <w:rFonts w:ascii="Times New Roman" w:hAnsi="Times New Roman"/>
          <w:i/>
          <w:iCs/>
          <w:sz w:val="24"/>
          <w:szCs w:val="24"/>
          <w:shd w:val="clear" w:color="auto" w:fill="FFFFFF"/>
          <w:lang w:val="en-US"/>
        </w:rPr>
        <w:t>Social identity at work: Developing theory for organizational practice</w:t>
      </w:r>
      <w:r w:rsidRPr="00840C13">
        <w:rPr>
          <w:rFonts w:ascii="Times New Roman" w:hAnsi="Times New Roman"/>
          <w:sz w:val="24"/>
          <w:szCs w:val="24"/>
          <w:shd w:val="clear" w:color="auto" w:fill="FFFFFF"/>
          <w:lang w:val="en-US"/>
        </w:rPr>
        <w:t>. Psychology Press.</w:t>
      </w:r>
    </w:p>
    <w:p w:rsidR="00BA2D32" w:rsidRPr="00840C13" w:rsidRDefault="00D36E2A" w:rsidP="00955407">
      <w:pPr>
        <w:autoSpaceDE w:val="0"/>
        <w:autoSpaceDN w:val="0"/>
        <w:adjustRightInd w:val="0"/>
        <w:spacing w:after="180" w:line="240" w:lineRule="auto"/>
        <w:ind w:left="450" w:hanging="450"/>
        <w:jc w:val="both"/>
        <w:rPr>
          <w:rFonts w:ascii="Times New Roman" w:hAnsi="Times New Roman"/>
          <w:sz w:val="24"/>
          <w:szCs w:val="24"/>
          <w:lang w:val="en-GB"/>
        </w:rPr>
      </w:pPr>
      <w:r w:rsidRPr="00B248F9">
        <w:rPr>
          <w:rFonts w:ascii="Times New Roman" w:hAnsi="Times New Roman"/>
          <w:sz w:val="24"/>
          <w:szCs w:val="24"/>
          <w:shd w:val="clear" w:color="auto" w:fill="FFFFFF"/>
          <w:lang w:val="en-GB"/>
        </w:rPr>
        <w:t>Hennart, J. F. (2014) ‘</w:t>
      </w:r>
      <w:r w:rsidR="00BA2D32" w:rsidRPr="00B248F9">
        <w:rPr>
          <w:rFonts w:ascii="Times New Roman" w:hAnsi="Times New Roman"/>
          <w:sz w:val="24"/>
          <w:szCs w:val="24"/>
          <w:shd w:val="clear" w:color="auto" w:fill="FFFFFF"/>
          <w:lang w:val="en-GB"/>
        </w:rPr>
        <w:t>The accidental internationalists: a theory of born globals</w:t>
      </w:r>
      <w:r w:rsidRPr="00B248F9">
        <w:rPr>
          <w:rFonts w:ascii="Times New Roman" w:hAnsi="Times New Roman"/>
          <w:sz w:val="24"/>
          <w:szCs w:val="24"/>
          <w:shd w:val="clear" w:color="auto" w:fill="FFFFFF"/>
          <w:lang w:val="en-GB"/>
        </w:rPr>
        <w:t>’,</w:t>
      </w:r>
      <w:r w:rsidR="00BA2D32" w:rsidRPr="00840C13">
        <w:rPr>
          <w:rFonts w:ascii="Times New Roman" w:hAnsi="Times New Roman"/>
          <w:sz w:val="24"/>
          <w:szCs w:val="24"/>
          <w:shd w:val="clear" w:color="auto" w:fill="FFFFFF"/>
          <w:lang w:val="en-GB"/>
        </w:rPr>
        <w:t xml:space="preserve"> </w:t>
      </w:r>
      <w:r w:rsidR="00BA2D32" w:rsidRPr="00840C13">
        <w:rPr>
          <w:rFonts w:ascii="Times New Roman" w:hAnsi="Times New Roman"/>
          <w:i/>
          <w:iCs/>
          <w:sz w:val="24"/>
          <w:szCs w:val="24"/>
          <w:shd w:val="clear" w:color="auto" w:fill="FFFFFF"/>
          <w:lang w:val="en-GB"/>
        </w:rPr>
        <w:t>Entrepreneurship Theory and Practice</w:t>
      </w:r>
      <w:r w:rsidR="00BA2D32" w:rsidRPr="00840C13">
        <w:rPr>
          <w:rFonts w:ascii="Times New Roman" w:hAnsi="Times New Roman"/>
          <w:sz w:val="24"/>
          <w:szCs w:val="24"/>
          <w:shd w:val="clear" w:color="auto" w:fill="FFFFFF"/>
          <w:lang w:val="en-GB"/>
        </w:rPr>
        <w:t>,</w:t>
      </w:r>
      <w:r w:rsidR="00BA2D32" w:rsidRPr="00840C13">
        <w:rPr>
          <w:rStyle w:val="apple-converted-space"/>
          <w:rFonts w:ascii="Times New Roman" w:hAnsi="Times New Roman"/>
          <w:sz w:val="24"/>
          <w:szCs w:val="24"/>
          <w:shd w:val="clear" w:color="auto" w:fill="FFFFFF"/>
          <w:lang w:val="en-GB"/>
        </w:rPr>
        <w:t> </w:t>
      </w:r>
      <w:r w:rsidR="00A11BED" w:rsidRPr="00840C13">
        <w:rPr>
          <w:rStyle w:val="apple-converted-space"/>
          <w:rFonts w:ascii="Times New Roman" w:hAnsi="Times New Roman"/>
          <w:sz w:val="24"/>
          <w:szCs w:val="24"/>
          <w:shd w:val="clear" w:color="auto" w:fill="FFFFFF"/>
          <w:lang w:val="en-GB"/>
        </w:rPr>
        <w:t xml:space="preserve">Vol. </w:t>
      </w:r>
      <w:r w:rsidR="00BA2D32" w:rsidRPr="00840C13">
        <w:rPr>
          <w:rFonts w:ascii="Times New Roman" w:hAnsi="Times New Roman"/>
          <w:iCs/>
          <w:sz w:val="24"/>
          <w:szCs w:val="24"/>
          <w:shd w:val="clear" w:color="auto" w:fill="FFFFFF"/>
          <w:lang w:val="en-GB"/>
        </w:rPr>
        <w:t>38</w:t>
      </w:r>
      <w:r w:rsidR="00A11BED" w:rsidRPr="00840C13">
        <w:rPr>
          <w:rFonts w:ascii="Times New Roman" w:hAnsi="Times New Roman"/>
          <w:iCs/>
          <w:sz w:val="24"/>
          <w:szCs w:val="24"/>
          <w:shd w:val="clear" w:color="auto" w:fill="FFFFFF"/>
          <w:lang w:val="en-GB"/>
        </w:rPr>
        <w:t xml:space="preserve"> No</w:t>
      </w:r>
      <w:r w:rsidR="00A11BED" w:rsidRPr="00840C13">
        <w:rPr>
          <w:rFonts w:ascii="Times New Roman" w:hAnsi="Times New Roman"/>
          <w:i/>
          <w:iCs/>
          <w:sz w:val="24"/>
          <w:szCs w:val="24"/>
          <w:shd w:val="clear" w:color="auto" w:fill="FFFFFF"/>
          <w:lang w:val="en-GB"/>
        </w:rPr>
        <w:t xml:space="preserve">. </w:t>
      </w:r>
      <w:r w:rsidR="00BA2D32" w:rsidRPr="00840C13">
        <w:rPr>
          <w:rFonts w:ascii="Times New Roman" w:hAnsi="Times New Roman"/>
          <w:sz w:val="24"/>
          <w:szCs w:val="24"/>
          <w:shd w:val="clear" w:color="auto" w:fill="FFFFFF"/>
          <w:lang w:val="en-GB"/>
        </w:rPr>
        <w:t xml:space="preserve">1, </w:t>
      </w:r>
      <w:r w:rsidR="00A11BED" w:rsidRPr="00840C13">
        <w:rPr>
          <w:rFonts w:ascii="Times New Roman" w:hAnsi="Times New Roman"/>
          <w:sz w:val="24"/>
          <w:szCs w:val="24"/>
          <w:shd w:val="clear" w:color="auto" w:fill="FFFFFF"/>
          <w:lang w:val="en-GB"/>
        </w:rPr>
        <w:t xml:space="preserve">pp. </w:t>
      </w:r>
      <w:r w:rsidR="00BA2D32" w:rsidRPr="00840C13">
        <w:rPr>
          <w:rFonts w:ascii="Times New Roman" w:hAnsi="Times New Roman"/>
          <w:sz w:val="24"/>
          <w:szCs w:val="24"/>
          <w:shd w:val="clear" w:color="auto" w:fill="FFFFFF"/>
          <w:lang w:val="en-GB"/>
        </w:rPr>
        <w:t>117-135.</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 xml:space="preserve">Hooley JG, Saunders J., (1993), </w:t>
      </w:r>
      <w:r w:rsidRPr="005321FB">
        <w:rPr>
          <w:rFonts w:ascii="Times New Roman" w:hAnsi="Times New Roman"/>
          <w:i/>
          <w:sz w:val="24"/>
          <w:szCs w:val="24"/>
          <w:lang w:val="en-GB"/>
        </w:rPr>
        <w:t>Competitive positioning: the key to market success</w:t>
      </w:r>
      <w:r w:rsidRPr="00BA2D32">
        <w:rPr>
          <w:rFonts w:ascii="Times New Roman" w:hAnsi="Times New Roman"/>
          <w:sz w:val="24"/>
          <w:szCs w:val="24"/>
          <w:lang w:val="en-GB"/>
        </w:rPr>
        <w:t>, Prentice Hall</w:t>
      </w:r>
      <w:r w:rsidR="000D6918">
        <w:rPr>
          <w:rFonts w:ascii="Times New Roman" w:hAnsi="Times New Roman"/>
          <w:sz w:val="24"/>
          <w:szCs w:val="24"/>
          <w:lang w:val="en-GB"/>
        </w:rPr>
        <w:t>.</w:t>
      </w:r>
    </w:p>
    <w:p w:rsidR="00BA2D32" w:rsidRPr="00BA2D32" w:rsidRDefault="00D36E2A" w:rsidP="00955407">
      <w:pPr>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Jolly, V.K., Alahuta, M. And Jeannet, J.P. (1992) ‘</w:t>
      </w:r>
      <w:r w:rsidR="00BA2D32" w:rsidRPr="00BA2D32">
        <w:rPr>
          <w:rFonts w:ascii="Times New Roman" w:hAnsi="Times New Roman"/>
          <w:iCs/>
          <w:sz w:val="24"/>
          <w:szCs w:val="24"/>
          <w:lang w:val="en-GB"/>
        </w:rPr>
        <w:t>Challenging the incumbents: How high technology start-ups compete globally</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5321FB">
        <w:rPr>
          <w:rFonts w:ascii="Times New Roman" w:hAnsi="Times New Roman"/>
          <w:i/>
          <w:sz w:val="24"/>
          <w:szCs w:val="24"/>
          <w:lang w:val="en-GB"/>
        </w:rPr>
        <w:t>Journal of Strategic Change</w:t>
      </w:r>
      <w:r w:rsidR="00BA2D32"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00BA2D32" w:rsidRPr="00BA2D32">
        <w:rPr>
          <w:rFonts w:ascii="Times New Roman" w:hAnsi="Times New Roman"/>
          <w:sz w:val="24"/>
          <w:szCs w:val="24"/>
          <w:lang w:val="en-GB"/>
        </w:rPr>
        <w:t xml:space="preserve">1, </w:t>
      </w:r>
      <w:r w:rsidR="00A11BED">
        <w:rPr>
          <w:rFonts w:ascii="Times New Roman" w:hAnsi="Times New Roman"/>
          <w:sz w:val="24"/>
          <w:szCs w:val="24"/>
          <w:lang w:val="en-GB"/>
        </w:rPr>
        <w:t xml:space="preserve">pp. </w:t>
      </w:r>
      <w:r w:rsidR="00BA2D32" w:rsidRPr="00BA2D32">
        <w:rPr>
          <w:rFonts w:ascii="Times New Roman" w:hAnsi="Times New Roman"/>
          <w:sz w:val="24"/>
          <w:szCs w:val="24"/>
          <w:lang w:val="en-GB"/>
        </w:rPr>
        <w:t>71-82</w:t>
      </w:r>
      <w:r w:rsidR="00A11BED">
        <w:rPr>
          <w:rFonts w:ascii="Times New Roman" w:hAnsi="Times New Roman"/>
          <w:sz w:val="24"/>
          <w:szCs w:val="24"/>
          <w:lang w:val="en-GB"/>
        </w:rPr>
        <w:t>.</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Keegan</w:t>
      </w:r>
      <w:r w:rsidR="00D36E2A">
        <w:rPr>
          <w:rFonts w:ascii="Times New Roman" w:hAnsi="Times New Roman"/>
          <w:sz w:val="24"/>
          <w:szCs w:val="24"/>
          <w:lang w:val="en-GB"/>
        </w:rPr>
        <w:t>,</w:t>
      </w:r>
      <w:r w:rsidRPr="00BA2D32">
        <w:rPr>
          <w:rFonts w:ascii="Times New Roman" w:hAnsi="Times New Roman"/>
          <w:sz w:val="24"/>
          <w:szCs w:val="24"/>
          <w:lang w:val="en-GB"/>
        </w:rPr>
        <w:t xml:space="preserve"> W., Moriarty</w:t>
      </w:r>
      <w:r w:rsidR="00D36E2A">
        <w:rPr>
          <w:rFonts w:ascii="Times New Roman" w:hAnsi="Times New Roman"/>
          <w:sz w:val="24"/>
          <w:szCs w:val="24"/>
          <w:lang w:val="en-GB"/>
        </w:rPr>
        <w:t>,</w:t>
      </w:r>
      <w:r w:rsidRPr="00BA2D32">
        <w:rPr>
          <w:rFonts w:ascii="Times New Roman" w:hAnsi="Times New Roman"/>
          <w:sz w:val="24"/>
          <w:szCs w:val="24"/>
          <w:lang w:val="en-GB"/>
        </w:rPr>
        <w:t xml:space="preserve"> S., </w:t>
      </w:r>
      <w:r w:rsidR="00D36E2A">
        <w:rPr>
          <w:rFonts w:ascii="Times New Roman" w:hAnsi="Times New Roman"/>
          <w:sz w:val="24"/>
          <w:szCs w:val="24"/>
          <w:lang w:val="en-GB"/>
        </w:rPr>
        <w:t xml:space="preserve">and </w:t>
      </w:r>
      <w:r w:rsidRPr="00BA2D32">
        <w:rPr>
          <w:rFonts w:ascii="Times New Roman" w:hAnsi="Times New Roman"/>
          <w:sz w:val="24"/>
          <w:szCs w:val="24"/>
          <w:lang w:val="en-GB"/>
        </w:rPr>
        <w:t>Duncan</w:t>
      </w:r>
      <w:r w:rsidR="00D36E2A">
        <w:rPr>
          <w:rFonts w:ascii="Times New Roman" w:hAnsi="Times New Roman"/>
          <w:sz w:val="24"/>
          <w:szCs w:val="24"/>
          <w:lang w:val="en-GB"/>
        </w:rPr>
        <w:t>, T. (1992)</w:t>
      </w:r>
      <w:r w:rsidRPr="00BA2D32">
        <w:rPr>
          <w:rFonts w:ascii="Times New Roman" w:hAnsi="Times New Roman"/>
          <w:sz w:val="24"/>
          <w:szCs w:val="24"/>
          <w:lang w:val="en-GB"/>
        </w:rPr>
        <w:t xml:space="preserve"> </w:t>
      </w:r>
      <w:r w:rsidRPr="00A11BED">
        <w:rPr>
          <w:rFonts w:ascii="Times New Roman" w:hAnsi="Times New Roman"/>
          <w:i/>
          <w:sz w:val="24"/>
          <w:szCs w:val="24"/>
          <w:lang w:val="en-GB"/>
        </w:rPr>
        <w:t>Marketing</w:t>
      </w:r>
      <w:r w:rsidRPr="00BA2D32">
        <w:rPr>
          <w:rFonts w:ascii="Times New Roman" w:hAnsi="Times New Roman"/>
          <w:sz w:val="24"/>
          <w:szCs w:val="24"/>
          <w:lang w:val="en-GB"/>
        </w:rPr>
        <w:t>, Englewood Cliffs, Prentice Hall</w:t>
      </w:r>
      <w:r w:rsidR="00A11BED">
        <w:rPr>
          <w:rFonts w:ascii="Times New Roman" w:hAnsi="Times New Roman"/>
          <w:sz w:val="24"/>
          <w:szCs w:val="24"/>
          <w:lang w:val="en-GB"/>
        </w:rPr>
        <w:t>.</w:t>
      </w:r>
    </w:p>
    <w:p w:rsidR="00BA2D32" w:rsidRDefault="00D36E2A"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 xml:space="preserve">Knight, G. </w:t>
      </w:r>
      <w:r w:rsidR="00B373EE">
        <w:rPr>
          <w:rFonts w:ascii="Times New Roman" w:hAnsi="Times New Roman"/>
          <w:sz w:val="24"/>
          <w:szCs w:val="24"/>
          <w:lang w:val="en-GB"/>
        </w:rPr>
        <w:t>a</w:t>
      </w:r>
      <w:r>
        <w:rPr>
          <w:rFonts w:ascii="Times New Roman" w:hAnsi="Times New Roman"/>
          <w:sz w:val="24"/>
          <w:szCs w:val="24"/>
          <w:lang w:val="en-GB"/>
        </w:rPr>
        <w:t xml:space="preserve">nd </w:t>
      </w:r>
      <w:r w:rsidR="00BA2D32" w:rsidRPr="00BA2D32">
        <w:rPr>
          <w:rFonts w:ascii="Times New Roman" w:hAnsi="Times New Roman"/>
          <w:sz w:val="24"/>
          <w:szCs w:val="24"/>
          <w:lang w:val="en-GB"/>
        </w:rPr>
        <w:t>Cavusgil</w:t>
      </w:r>
      <w:r>
        <w:rPr>
          <w:rFonts w:ascii="Times New Roman" w:hAnsi="Times New Roman"/>
          <w:sz w:val="24"/>
          <w:szCs w:val="24"/>
          <w:lang w:val="en-GB"/>
        </w:rPr>
        <w:t>, ST (1996) ‘</w:t>
      </w:r>
      <w:r w:rsidR="00BA2D32" w:rsidRPr="00BA2D32">
        <w:rPr>
          <w:rFonts w:ascii="Times New Roman" w:hAnsi="Times New Roman"/>
          <w:sz w:val="24"/>
          <w:szCs w:val="24"/>
          <w:lang w:val="en-GB"/>
        </w:rPr>
        <w:t>The Born Global Firm: A Challenge to Traditional Internationalisation Theory</w:t>
      </w:r>
      <w:r>
        <w:rPr>
          <w:rFonts w:ascii="Times New Roman" w:hAnsi="Times New Roman"/>
          <w:sz w:val="24"/>
          <w:szCs w:val="24"/>
          <w:lang w:val="en-GB"/>
        </w:rPr>
        <w:t>’</w:t>
      </w:r>
      <w:r w:rsidR="00BA2D32" w:rsidRPr="00BA2D32">
        <w:rPr>
          <w:rFonts w:ascii="Times New Roman" w:hAnsi="Times New Roman"/>
          <w:sz w:val="24"/>
          <w:szCs w:val="24"/>
          <w:lang w:val="en-GB"/>
        </w:rPr>
        <w:t xml:space="preserve">, in Cavusgil ST and Madsen T (Eds), </w:t>
      </w:r>
      <w:r w:rsidR="00BA2D32" w:rsidRPr="005321FB">
        <w:rPr>
          <w:rFonts w:ascii="Times New Roman" w:hAnsi="Times New Roman"/>
          <w:i/>
          <w:sz w:val="24"/>
          <w:szCs w:val="24"/>
          <w:lang w:val="en-GB"/>
        </w:rPr>
        <w:t>Advances in International Marketing</w:t>
      </w:r>
      <w:r w:rsidR="00BA2D32" w:rsidRPr="00BA2D32">
        <w:rPr>
          <w:rFonts w:ascii="Times New Roman" w:hAnsi="Times New Roman"/>
          <w:sz w:val="24"/>
          <w:szCs w:val="24"/>
          <w:lang w:val="en-GB"/>
        </w:rPr>
        <w:t xml:space="preserve">, vol 8, JAI Press Greenwich, </w:t>
      </w:r>
      <w:r w:rsidR="00A11BED">
        <w:rPr>
          <w:rFonts w:ascii="Times New Roman" w:hAnsi="Times New Roman"/>
          <w:sz w:val="24"/>
          <w:szCs w:val="24"/>
          <w:lang w:val="en-GB"/>
        </w:rPr>
        <w:t xml:space="preserve">pp. </w:t>
      </w:r>
      <w:r w:rsidR="00BA2D32" w:rsidRPr="00BA2D32">
        <w:rPr>
          <w:rFonts w:ascii="Times New Roman" w:hAnsi="Times New Roman"/>
          <w:sz w:val="24"/>
          <w:szCs w:val="24"/>
          <w:lang w:val="en-GB"/>
        </w:rPr>
        <w:t>11-26</w:t>
      </w:r>
      <w:r w:rsidR="00A11BED">
        <w:rPr>
          <w:rFonts w:ascii="Times New Roman" w:hAnsi="Times New Roman"/>
          <w:sz w:val="24"/>
          <w:szCs w:val="24"/>
          <w:lang w:val="en-GB"/>
        </w:rPr>
        <w:t>.</w:t>
      </w:r>
    </w:p>
    <w:p w:rsidR="00B373EE" w:rsidRPr="00BA2D32" w:rsidRDefault="00B373EE" w:rsidP="00B373EE">
      <w:pPr>
        <w:autoSpaceDE w:val="0"/>
        <w:autoSpaceDN w:val="0"/>
        <w:adjustRightInd w:val="0"/>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Knight, G.,</w:t>
      </w:r>
      <w:r>
        <w:rPr>
          <w:rFonts w:ascii="Times New Roman" w:hAnsi="Times New Roman"/>
          <w:sz w:val="24"/>
          <w:szCs w:val="24"/>
          <w:lang w:val="en-GB"/>
        </w:rPr>
        <w:t>and Cavusgil, S.T. (2004) ‘</w:t>
      </w:r>
      <w:r w:rsidRPr="00BA2D32">
        <w:rPr>
          <w:rFonts w:ascii="Times New Roman" w:hAnsi="Times New Roman"/>
          <w:iCs/>
          <w:sz w:val="24"/>
          <w:szCs w:val="24"/>
          <w:lang w:val="en-GB"/>
        </w:rPr>
        <w:t>Innovation, organizational capabilities, and the born-global firm</w:t>
      </w:r>
      <w:r>
        <w:rPr>
          <w:rFonts w:ascii="Times New Roman" w:hAnsi="Times New Roman"/>
          <w:iCs/>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Journal of International Business Studies</w:t>
      </w:r>
      <w:r w:rsidRPr="00BA2D32">
        <w:rPr>
          <w:rFonts w:ascii="Times New Roman" w:hAnsi="Times New Roman"/>
          <w:sz w:val="24"/>
          <w:szCs w:val="24"/>
          <w:lang w:val="en-GB"/>
        </w:rPr>
        <w:t xml:space="preserve">, </w:t>
      </w:r>
      <w:r>
        <w:rPr>
          <w:rFonts w:ascii="Times New Roman" w:hAnsi="Times New Roman"/>
          <w:sz w:val="24"/>
          <w:szCs w:val="24"/>
          <w:lang w:val="en-GB"/>
        </w:rPr>
        <w:t>Vol. 35 No. 2</w:t>
      </w:r>
      <w:r w:rsidRPr="00BA2D32">
        <w:rPr>
          <w:rFonts w:ascii="Times New Roman" w:hAnsi="Times New Roman"/>
          <w:sz w:val="24"/>
          <w:szCs w:val="24"/>
          <w:lang w:val="en-GB"/>
        </w:rPr>
        <w:t xml:space="preserve">, </w:t>
      </w:r>
      <w:r>
        <w:rPr>
          <w:rFonts w:ascii="Times New Roman" w:hAnsi="Times New Roman"/>
          <w:sz w:val="24"/>
          <w:szCs w:val="24"/>
          <w:lang w:val="en-GB"/>
        </w:rPr>
        <w:t xml:space="preserve">pp. </w:t>
      </w:r>
      <w:r w:rsidRPr="00BA2D32">
        <w:rPr>
          <w:rFonts w:ascii="Times New Roman" w:hAnsi="Times New Roman"/>
          <w:sz w:val="24"/>
          <w:szCs w:val="24"/>
          <w:lang w:val="en-GB"/>
        </w:rPr>
        <w:t>124-141</w:t>
      </w:r>
      <w:r>
        <w:rPr>
          <w:rFonts w:ascii="Times New Roman" w:hAnsi="Times New Roman"/>
          <w:sz w:val="24"/>
          <w:szCs w:val="24"/>
          <w:lang w:val="en-GB"/>
        </w:rPr>
        <w:t>.</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Knight</w:t>
      </w:r>
      <w:r w:rsidR="00D36E2A">
        <w:rPr>
          <w:rFonts w:ascii="Times New Roman" w:hAnsi="Times New Roman"/>
          <w:sz w:val="24"/>
          <w:szCs w:val="24"/>
          <w:lang w:val="en-GB"/>
        </w:rPr>
        <w:t>,</w:t>
      </w:r>
      <w:r w:rsidRPr="00BA2D32">
        <w:rPr>
          <w:rFonts w:ascii="Times New Roman" w:hAnsi="Times New Roman"/>
          <w:sz w:val="24"/>
          <w:szCs w:val="24"/>
          <w:lang w:val="en-GB"/>
        </w:rPr>
        <w:t xml:space="preserve"> G., Madsen</w:t>
      </w:r>
      <w:r w:rsidR="00D36E2A">
        <w:rPr>
          <w:rFonts w:ascii="Times New Roman" w:hAnsi="Times New Roman"/>
          <w:sz w:val="24"/>
          <w:szCs w:val="24"/>
          <w:lang w:val="en-GB"/>
        </w:rPr>
        <w:t>, TK and</w:t>
      </w:r>
      <w:r w:rsidRPr="00BA2D32">
        <w:rPr>
          <w:rFonts w:ascii="Times New Roman" w:hAnsi="Times New Roman"/>
          <w:sz w:val="24"/>
          <w:szCs w:val="24"/>
          <w:lang w:val="en-GB"/>
        </w:rPr>
        <w:t xml:space="preserve"> Servais</w:t>
      </w:r>
      <w:r w:rsidR="00D36E2A">
        <w:rPr>
          <w:rFonts w:ascii="Times New Roman" w:hAnsi="Times New Roman"/>
          <w:sz w:val="24"/>
          <w:szCs w:val="24"/>
          <w:lang w:val="en-GB"/>
        </w:rPr>
        <w:t>,</w:t>
      </w:r>
      <w:r w:rsidR="00B155E2">
        <w:rPr>
          <w:rFonts w:ascii="Times New Roman" w:hAnsi="Times New Roman"/>
          <w:sz w:val="24"/>
          <w:szCs w:val="24"/>
          <w:lang w:val="en-GB"/>
        </w:rPr>
        <w:t xml:space="preserve">  </w:t>
      </w:r>
      <w:r w:rsidR="00D36E2A">
        <w:rPr>
          <w:rFonts w:ascii="Times New Roman" w:hAnsi="Times New Roman"/>
          <w:sz w:val="24"/>
          <w:szCs w:val="24"/>
          <w:lang w:val="en-GB"/>
        </w:rPr>
        <w:t>P.</w:t>
      </w:r>
      <w:r w:rsidRPr="00BA2D32">
        <w:rPr>
          <w:rFonts w:ascii="Times New Roman" w:hAnsi="Times New Roman"/>
          <w:sz w:val="24"/>
          <w:szCs w:val="24"/>
          <w:lang w:val="en-GB"/>
        </w:rPr>
        <w:t xml:space="preserve"> (2004)</w:t>
      </w:r>
      <w:r w:rsidR="00D36E2A">
        <w:rPr>
          <w:rFonts w:ascii="Times New Roman" w:hAnsi="Times New Roman"/>
          <w:sz w:val="24"/>
          <w:szCs w:val="24"/>
          <w:lang w:val="en-GB"/>
        </w:rPr>
        <w:t xml:space="preserve"> ‘</w:t>
      </w:r>
      <w:r w:rsidRPr="00BA2D32">
        <w:rPr>
          <w:rFonts w:ascii="Times New Roman" w:hAnsi="Times New Roman"/>
          <w:sz w:val="24"/>
          <w:szCs w:val="24"/>
          <w:lang w:val="en-GB"/>
        </w:rPr>
        <w:t>An inquiry into born-global firms in Europe and the USA</w:t>
      </w:r>
      <w:r w:rsidR="00D36E2A">
        <w:rPr>
          <w:rFonts w:ascii="Times New Roman" w:hAnsi="Times New Roman"/>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International Marketing Review</w:t>
      </w:r>
      <w:r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21 No </w:t>
      </w:r>
      <w:r w:rsidRPr="00BA2D32">
        <w:rPr>
          <w:rFonts w:ascii="Times New Roman" w:hAnsi="Times New Roman"/>
          <w:sz w:val="24"/>
          <w:szCs w:val="24"/>
          <w:lang w:val="en-GB"/>
        </w:rPr>
        <w:t xml:space="preserve">6, </w:t>
      </w:r>
      <w:r w:rsidR="00A11BED">
        <w:rPr>
          <w:rFonts w:ascii="Times New Roman" w:hAnsi="Times New Roman"/>
          <w:sz w:val="24"/>
          <w:szCs w:val="24"/>
          <w:lang w:val="en-GB"/>
        </w:rPr>
        <w:t xml:space="preserve">pp. </w:t>
      </w:r>
      <w:r w:rsidRPr="00BA2D32">
        <w:rPr>
          <w:rFonts w:ascii="Times New Roman" w:hAnsi="Times New Roman"/>
          <w:sz w:val="24"/>
          <w:szCs w:val="24"/>
          <w:lang w:val="en-GB"/>
        </w:rPr>
        <w:t xml:space="preserve">645 </w:t>
      </w:r>
      <w:r w:rsidR="00A11BED">
        <w:rPr>
          <w:rFonts w:ascii="Times New Roman" w:hAnsi="Times New Roman"/>
          <w:sz w:val="24"/>
          <w:szCs w:val="24"/>
          <w:lang w:val="en-GB"/>
        </w:rPr>
        <w:t>–</w:t>
      </w:r>
      <w:r w:rsidRPr="00BA2D32">
        <w:rPr>
          <w:rFonts w:ascii="Times New Roman" w:hAnsi="Times New Roman"/>
          <w:sz w:val="24"/>
          <w:szCs w:val="24"/>
          <w:lang w:val="en-GB"/>
        </w:rPr>
        <w:t xml:space="preserve"> 665</w:t>
      </w:r>
      <w:r w:rsidR="00A11BED">
        <w:rPr>
          <w:rFonts w:ascii="Times New Roman" w:hAnsi="Times New Roman"/>
          <w:sz w:val="24"/>
          <w:szCs w:val="24"/>
          <w:lang w:val="en-GB"/>
        </w:rPr>
        <w:t>.</w:t>
      </w:r>
    </w:p>
    <w:p w:rsidR="00BA2D32" w:rsidRPr="00BA2D32" w:rsidRDefault="00BA2D32" w:rsidP="00955407">
      <w:pPr>
        <w:spacing w:after="180" w:line="240" w:lineRule="auto"/>
        <w:ind w:left="450" w:hanging="450"/>
        <w:jc w:val="both"/>
        <w:rPr>
          <w:rFonts w:ascii="Times New Roman" w:hAnsi="Times New Roman"/>
          <w:sz w:val="24"/>
          <w:szCs w:val="24"/>
          <w:shd w:val="clear" w:color="auto" w:fill="FFFFFF"/>
          <w:lang w:val="en-GB"/>
        </w:rPr>
      </w:pPr>
      <w:r w:rsidRPr="00BA2D32">
        <w:rPr>
          <w:rFonts w:ascii="Times New Roman" w:hAnsi="Times New Roman"/>
          <w:sz w:val="24"/>
          <w:szCs w:val="24"/>
          <w:shd w:val="clear" w:color="auto" w:fill="FFFFFF"/>
          <w:lang w:val="en-GB"/>
        </w:rPr>
        <w:t>Knight, G. A</w:t>
      </w:r>
      <w:r w:rsidR="00D36E2A">
        <w:rPr>
          <w:rFonts w:ascii="Times New Roman" w:hAnsi="Times New Roman"/>
          <w:sz w:val="24"/>
          <w:szCs w:val="24"/>
          <w:shd w:val="clear" w:color="auto" w:fill="FFFFFF"/>
          <w:lang w:val="en-GB"/>
        </w:rPr>
        <w:t>. and Liesch, P. W. (2015) ‘</w:t>
      </w:r>
      <w:r w:rsidRPr="00BA2D32">
        <w:rPr>
          <w:rFonts w:ascii="Times New Roman" w:hAnsi="Times New Roman"/>
          <w:sz w:val="24"/>
          <w:szCs w:val="24"/>
          <w:shd w:val="clear" w:color="auto" w:fill="FFFFFF"/>
          <w:lang w:val="en-GB"/>
        </w:rPr>
        <w:t>Internationalization: From incremental to born global</w:t>
      </w:r>
      <w:r w:rsidR="00D36E2A">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Pr="00BA2D32">
        <w:rPr>
          <w:rFonts w:ascii="Times New Roman" w:hAnsi="Times New Roman"/>
          <w:i/>
          <w:iCs/>
          <w:sz w:val="24"/>
          <w:szCs w:val="24"/>
          <w:shd w:val="clear" w:color="auto" w:fill="FFFFFF"/>
          <w:lang w:val="en-GB"/>
        </w:rPr>
        <w:t>Journal of World Business</w:t>
      </w:r>
      <w:r w:rsidR="000D6918">
        <w:rPr>
          <w:rFonts w:ascii="Times New Roman" w:hAnsi="Times New Roman"/>
          <w:sz w:val="24"/>
          <w:szCs w:val="24"/>
          <w:shd w:val="clear" w:color="auto" w:fill="FFFFFF"/>
          <w:lang w:val="en-GB"/>
        </w:rPr>
        <w:t xml:space="preserve">, </w:t>
      </w:r>
      <w:r w:rsidR="000D6918" w:rsidRPr="000D6918">
        <w:rPr>
          <w:rFonts w:ascii="Times New Roman" w:hAnsi="Times New Roman"/>
          <w:sz w:val="24"/>
          <w:szCs w:val="24"/>
          <w:shd w:val="clear" w:color="auto" w:fill="FFFFFF"/>
          <w:lang w:val="en-GB"/>
        </w:rPr>
        <w:t>doi.org/10.1016/j.jwb.2015.08.011</w:t>
      </w:r>
      <w:r w:rsidR="000D6918">
        <w:rPr>
          <w:rFonts w:ascii="Times New Roman" w:hAnsi="Times New Roman"/>
          <w:sz w:val="24"/>
          <w:szCs w:val="24"/>
          <w:shd w:val="clear" w:color="auto" w:fill="FFFFFF"/>
          <w:lang w:val="en-GB"/>
        </w:rPr>
        <w:t>.</w:t>
      </w:r>
    </w:p>
    <w:p w:rsidR="00BA2D32" w:rsidRPr="00BA2D32" w:rsidRDefault="00D36E2A" w:rsidP="00203180">
      <w:pPr>
        <w:autoSpaceDE w:val="0"/>
        <w:autoSpaceDN w:val="0"/>
        <w:adjustRightInd w:val="0"/>
        <w:spacing w:after="180" w:line="240" w:lineRule="auto"/>
        <w:ind w:left="450" w:hanging="450"/>
        <w:jc w:val="both"/>
        <w:rPr>
          <w:rFonts w:ascii="Times New Roman" w:hAnsi="Times New Roman"/>
          <w:color w:val="222222"/>
          <w:sz w:val="24"/>
          <w:szCs w:val="24"/>
          <w:shd w:val="clear" w:color="auto" w:fill="FFFFFF"/>
          <w:lang w:val="en-GB"/>
        </w:rPr>
      </w:pPr>
      <w:r>
        <w:rPr>
          <w:rFonts w:ascii="Times New Roman" w:hAnsi="Times New Roman"/>
          <w:color w:val="222222"/>
          <w:sz w:val="24"/>
          <w:szCs w:val="24"/>
          <w:shd w:val="clear" w:color="auto" w:fill="FFFFFF"/>
          <w:lang w:val="en-GB"/>
        </w:rPr>
        <w:t>Koh, A. C. (1991) ‘</w:t>
      </w:r>
      <w:r w:rsidR="00BA2D32" w:rsidRPr="00BA2D32">
        <w:rPr>
          <w:rFonts w:ascii="Times New Roman" w:hAnsi="Times New Roman"/>
          <w:color w:val="222222"/>
          <w:sz w:val="24"/>
          <w:szCs w:val="24"/>
          <w:shd w:val="clear" w:color="auto" w:fill="FFFFFF"/>
          <w:lang w:val="en-GB"/>
        </w:rPr>
        <w:t>Relationships among organisational characteristics, marketing strategy and export performance</w:t>
      </w:r>
      <w:r>
        <w:rPr>
          <w:rFonts w:ascii="Times New Roman" w:hAnsi="Times New Roman"/>
          <w:color w:val="222222"/>
          <w:sz w:val="24"/>
          <w:szCs w:val="24"/>
          <w:shd w:val="clear" w:color="auto" w:fill="FFFFFF"/>
          <w:lang w:val="en-GB"/>
        </w:rPr>
        <w:t>’,</w:t>
      </w:r>
      <w:r w:rsidR="00B155E2">
        <w:rPr>
          <w:rFonts w:ascii="Times New Roman" w:hAnsi="Times New Roman"/>
          <w:color w:val="222222"/>
          <w:sz w:val="24"/>
          <w:szCs w:val="24"/>
          <w:shd w:val="clear" w:color="auto" w:fill="FFFFFF"/>
          <w:lang w:val="en-GB"/>
        </w:rPr>
        <w:t xml:space="preserve">  </w:t>
      </w:r>
      <w:r w:rsidR="005321FB">
        <w:rPr>
          <w:rFonts w:ascii="Times New Roman" w:hAnsi="Times New Roman"/>
          <w:i/>
          <w:iCs/>
          <w:color w:val="222222"/>
          <w:sz w:val="24"/>
          <w:szCs w:val="24"/>
          <w:shd w:val="clear" w:color="auto" w:fill="FFFFFF"/>
          <w:lang w:val="en-GB"/>
        </w:rPr>
        <w:t>International Marketing R</w:t>
      </w:r>
      <w:r w:rsidR="00BA2D32" w:rsidRPr="00BA2D32">
        <w:rPr>
          <w:rFonts w:ascii="Times New Roman" w:hAnsi="Times New Roman"/>
          <w:i/>
          <w:iCs/>
          <w:color w:val="222222"/>
          <w:sz w:val="24"/>
          <w:szCs w:val="24"/>
          <w:shd w:val="clear" w:color="auto" w:fill="FFFFFF"/>
          <w:lang w:val="en-GB"/>
        </w:rPr>
        <w:t>eview</w:t>
      </w:r>
      <w:r w:rsidR="00BA2D32" w:rsidRPr="00BA2D32">
        <w:rPr>
          <w:rFonts w:ascii="Times New Roman" w:hAnsi="Times New Roman"/>
          <w:color w:val="222222"/>
          <w:sz w:val="24"/>
          <w:szCs w:val="24"/>
          <w:shd w:val="clear" w:color="auto" w:fill="FFFFFF"/>
          <w:lang w:val="en-GB"/>
        </w:rPr>
        <w:t>,</w:t>
      </w:r>
      <w:r w:rsidR="00A11BED">
        <w:rPr>
          <w:rFonts w:ascii="Times New Roman" w:hAnsi="Times New Roman"/>
          <w:color w:val="222222"/>
          <w:sz w:val="24"/>
          <w:szCs w:val="24"/>
          <w:shd w:val="clear" w:color="auto" w:fill="FFFFFF"/>
          <w:lang w:val="en-GB"/>
        </w:rPr>
        <w:t xml:space="preserve"> Vol. </w:t>
      </w:r>
      <w:r w:rsidR="00BA2D32" w:rsidRPr="00BA2D32">
        <w:rPr>
          <w:rFonts w:ascii="Times New Roman" w:hAnsi="Times New Roman"/>
          <w:i/>
          <w:iCs/>
          <w:color w:val="222222"/>
          <w:sz w:val="24"/>
          <w:szCs w:val="24"/>
          <w:shd w:val="clear" w:color="auto" w:fill="FFFFFF"/>
          <w:lang w:val="en-GB"/>
        </w:rPr>
        <w:t>8</w:t>
      </w:r>
      <w:r w:rsidR="00A11BED">
        <w:rPr>
          <w:rFonts w:ascii="Times New Roman" w:hAnsi="Times New Roman"/>
          <w:color w:val="222222"/>
          <w:sz w:val="24"/>
          <w:szCs w:val="24"/>
          <w:shd w:val="clear" w:color="auto" w:fill="FFFFFF"/>
          <w:lang w:val="en-GB"/>
        </w:rPr>
        <w:t xml:space="preserve"> No. 3, pp. </w:t>
      </w:r>
      <w:r w:rsidR="00F5557E">
        <w:rPr>
          <w:rFonts w:ascii="Times New Roman" w:hAnsi="Times New Roman"/>
          <w:color w:val="222222"/>
          <w:sz w:val="24"/>
          <w:szCs w:val="24"/>
          <w:shd w:val="clear" w:color="auto" w:fill="FFFFFF"/>
          <w:lang w:val="en-GB"/>
        </w:rPr>
        <w:t>46-60.</w:t>
      </w:r>
    </w:p>
    <w:p w:rsidR="00BA2D32" w:rsidRPr="00BA2D32" w:rsidRDefault="00D36E2A"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 xml:space="preserve">Kotler, P. (2003) </w:t>
      </w:r>
      <w:r w:rsidR="00BA2D32" w:rsidRPr="00D36E2A">
        <w:rPr>
          <w:rFonts w:ascii="Times New Roman" w:hAnsi="Times New Roman"/>
          <w:i/>
          <w:sz w:val="24"/>
          <w:szCs w:val="24"/>
          <w:lang w:val="en-GB"/>
        </w:rPr>
        <w:t>Marketing Management</w:t>
      </w:r>
      <w:r w:rsidR="00BA2D32" w:rsidRPr="00BA2D32">
        <w:rPr>
          <w:rFonts w:ascii="Times New Roman" w:hAnsi="Times New Roman"/>
          <w:sz w:val="24"/>
          <w:szCs w:val="24"/>
          <w:lang w:val="en-GB"/>
        </w:rPr>
        <w:t>, NJ: Prentice Hall</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Laanti</w:t>
      </w:r>
      <w:r w:rsidR="00D36E2A">
        <w:rPr>
          <w:rFonts w:ascii="Times New Roman" w:hAnsi="Times New Roman"/>
          <w:sz w:val="24"/>
          <w:szCs w:val="24"/>
          <w:lang w:val="en-GB"/>
        </w:rPr>
        <w:t>,</w:t>
      </w:r>
      <w:r w:rsidRPr="00BA2D32">
        <w:rPr>
          <w:rFonts w:ascii="Times New Roman" w:hAnsi="Times New Roman"/>
          <w:sz w:val="24"/>
          <w:szCs w:val="24"/>
          <w:lang w:val="en-GB"/>
        </w:rPr>
        <w:t xml:space="preserve"> R., Gabrielsson</w:t>
      </w:r>
      <w:r w:rsidR="00D36E2A">
        <w:rPr>
          <w:rFonts w:ascii="Times New Roman" w:hAnsi="Times New Roman"/>
          <w:sz w:val="24"/>
          <w:szCs w:val="24"/>
          <w:lang w:val="en-GB"/>
        </w:rPr>
        <w:t>, M. and Gabrielsson, P. (2007) ‘</w:t>
      </w:r>
      <w:r w:rsidRPr="00BA2D32">
        <w:rPr>
          <w:rFonts w:ascii="Times New Roman" w:hAnsi="Times New Roman"/>
          <w:sz w:val="24"/>
          <w:szCs w:val="24"/>
          <w:lang w:val="en-GB"/>
        </w:rPr>
        <w:t>The globalization strategies of business-to-business born global firms in the wireless technology industry</w:t>
      </w:r>
      <w:r w:rsidR="00D36E2A">
        <w:rPr>
          <w:rFonts w:ascii="Times New Roman" w:hAnsi="Times New Roman"/>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Industrial Marketing Management</w:t>
      </w:r>
      <w:r w:rsidRPr="00BA2D32">
        <w:rPr>
          <w:rFonts w:ascii="Times New Roman" w:hAnsi="Times New Roman"/>
          <w:sz w:val="24"/>
          <w:szCs w:val="24"/>
          <w:lang w:val="en-GB"/>
        </w:rPr>
        <w:t xml:space="preserve">, </w:t>
      </w:r>
      <w:r w:rsidR="00A11BED">
        <w:rPr>
          <w:rFonts w:ascii="Times New Roman" w:hAnsi="Times New Roman"/>
          <w:sz w:val="24"/>
          <w:szCs w:val="24"/>
          <w:lang w:val="en-GB"/>
        </w:rPr>
        <w:t xml:space="preserve">Vol. </w:t>
      </w:r>
      <w:r w:rsidRPr="00BA2D32">
        <w:rPr>
          <w:rFonts w:ascii="Times New Roman" w:hAnsi="Times New Roman"/>
          <w:sz w:val="24"/>
          <w:szCs w:val="24"/>
          <w:lang w:val="en-GB"/>
        </w:rPr>
        <w:t xml:space="preserve">36, </w:t>
      </w:r>
      <w:r w:rsidR="00A11BED">
        <w:rPr>
          <w:rFonts w:ascii="Times New Roman" w:hAnsi="Times New Roman"/>
          <w:sz w:val="24"/>
          <w:szCs w:val="24"/>
          <w:lang w:val="en-GB"/>
        </w:rPr>
        <w:t xml:space="preserve">pp. </w:t>
      </w:r>
      <w:r w:rsidRPr="00BA2D32">
        <w:rPr>
          <w:rFonts w:ascii="Times New Roman" w:hAnsi="Times New Roman"/>
          <w:sz w:val="24"/>
          <w:szCs w:val="24"/>
          <w:lang w:val="en-GB"/>
        </w:rPr>
        <w:t>1104–1117</w:t>
      </w:r>
      <w:r w:rsidR="00A11BED">
        <w:rPr>
          <w:rFonts w:ascii="Times New Roman" w:hAnsi="Times New Roman"/>
          <w:sz w:val="24"/>
          <w:szCs w:val="24"/>
          <w:lang w:val="en-GB"/>
        </w:rPr>
        <w:t>.</w:t>
      </w:r>
    </w:p>
    <w:p w:rsidR="00BA2D32" w:rsidRDefault="00BA2D32" w:rsidP="00955407">
      <w:pPr>
        <w:spacing w:after="180" w:line="240" w:lineRule="auto"/>
        <w:ind w:left="450" w:hanging="450"/>
        <w:jc w:val="both"/>
        <w:rPr>
          <w:rFonts w:ascii="Times New Roman" w:hAnsi="Times New Roman"/>
          <w:sz w:val="24"/>
          <w:szCs w:val="24"/>
          <w:shd w:val="clear" w:color="auto" w:fill="FFFFFF"/>
          <w:lang w:val="en-GB"/>
        </w:rPr>
      </w:pPr>
      <w:r w:rsidRPr="00BA2D32">
        <w:rPr>
          <w:rFonts w:ascii="Times New Roman" w:hAnsi="Times New Roman"/>
          <w:sz w:val="24"/>
          <w:szCs w:val="24"/>
          <w:shd w:val="clear" w:color="auto" w:fill="FFFFFF"/>
          <w:lang w:val="en-GB"/>
        </w:rPr>
        <w:t>Leonidou, L. C.</w:t>
      </w:r>
      <w:r w:rsidR="00D36E2A">
        <w:rPr>
          <w:rFonts w:ascii="Times New Roman" w:hAnsi="Times New Roman"/>
          <w:sz w:val="24"/>
          <w:szCs w:val="24"/>
          <w:shd w:val="clear" w:color="auto" w:fill="FFFFFF"/>
          <w:lang w:val="en-GB"/>
        </w:rPr>
        <w:t xml:space="preserve"> and Katsikeas, C. S. (1996) ‘</w:t>
      </w:r>
      <w:r w:rsidRPr="00BA2D32">
        <w:rPr>
          <w:rFonts w:ascii="Times New Roman" w:hAnsi="Times New Roman"/>
          <w:sz w:val="24"/>
          <w:szCs w:val="24"/>
          <w:shd w:val="clear" w:color="auto" w:fill="FFFFFF"/>
          <w:lang w:val="en-GB"/>
        </w:rPr>
        <w:t>The export development process: an integrative review of empirical models</w:t>
      </w:r>
      <w:r w:rsidR="00D36E2A">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005321FB">
        <w:rPr>
          <w:rFonts w:ascii="Times New Roman" w:hAnsi="Times New Roman"/>
          <w:i/>
          <w:iCs/>
          <w:sz w:val="24"/>
          <w:szCs w:val="24"/>
          <w:shd w:val="clear" w:color="auto" w:fill="FFFFFF"/>
          <w:lang w:val="en-GB"/>
        </w:rPr>
        <w:t>Journal of International Business S</w:t>
      </w:r>
      <w:r w:rsidRPr="00BA2D32">
        <w:rPr>
          <w:rFonts w:ascii="Times New Roman" w:hAnsi="Times New Roman"/>
          <w:i/>
          <w:iCs/>
          <w:sz w:val="24"/>
          <w:szCs w:val="24"/>
          <w:shd w:val="clear" w:color="auto" w:fill="FFFFFF"/>
          <w:lang w:val="en-GB"/>
        </w:rPr>
        <w:t>tudies</w:t>
      </w:r>
      <w:r w:rsidRPr="00BA2D32">
        <w:rPr>
          <w:rFonts w:ascii="Times New Roman" w:hAnsi="Times New Roman"/>
          <w:sz w:val="24"/>
          <w:szCs w:val="24"/>
          <w:shd w:val="clear" w:color="auto" w:fill="FFFFFF"/>
          <w:lang w:val="en-GB"/>
        </w:rPr>
        <w:t xml:space="preserve">, </w:t>
      </w:r>
      <w:r w:rsidR="00A11BED">
        <w:rPr>
          <w:rFonts w:ascii="Times New Roman" w:hAnsi="Times New Roman"/>
          <w:sz w:val="24"/>
          <w:szCs w:val="24"/>
          <w:shd w:val="clear" w:color="auto" w:fill="FFFFFF"/>
          <w:lang w:val="en-GB"/>
        </w:rPr>
        <w:t xml:space="preserve">pp. </w:t>
      </w:r>
      <w:r w:rsidRPr="00BA2D32">
        <w:rPr>
          <w:rFonts w:ascii="Times New Roman" w:hAnsi="Times New Roman"/>
          <w:sz w:val="24"/>
          <w:szCs w:val="24"/>
          <w:shd w:val="clear" w:color="auto" w:fill="FFFFFF"/>
          <w:lang w:val="en-GB"/>
        </w:rPr>
        <w:t>517-551.</w:t>
      </w:r>
    </w:p>
    <w:p w:rsidR="0038119E" w:rsidRDefault="0038119E" w:rsidP="0038119E">
      <w:pPr>
        <w:autoSpaceDE w:val="0"/>
        <w:autoSpaceDN w:val="0"/>
        <w:adjustRightInd w:val="0"/>
        <w:spacing w:after="180" w:line="240" w:lineRule="auto"/>
        <w:ind w:left="450" w:hanging="450"/>
        <w:jc w:val="both"/>
        <w:rPr>
          <w:rFonts w:ascii="Times New Roman" w:hAnsi="Times New Roman"/>
          <w:color w:val="222222"/>
          <w:sz w:val="24"/>
          <w:szCs w:val="24"/>
          <w:shd w:val="clear" w:color="auto" w:fill="FFFFFF"/>
          <w:lang w:val="en-GB"/>
        </w:rPr>
      </w:pPr>
      <w:r w:rsidRPr="00BA2D32">
        <w:rPr>
          <w:rFonts w:ascii="Times New Roman" w:hAnsi="Times New Roman"/>
          <w:color w:val="222222"/>
          <w:sz w:val="24"/>
          <w:szCs w:val="24"/>
          <w:shd w:val="clear" w:color="auto" w:fill="FFFFFF"/>
          <w:lang w:val="en-GB"/>
        </w:rPr>
        <w:t>Leo</w:t>
      </w:r>
      <w:r w:rsidR="00D36E2A">
        <w:rPr>
          <w:rFonts w:ascii="Times New Roman" w:hAnsi="Times New Roman"/>
          <w:color w:val="222222"/>
          <w:sz w:val="24"/>
          <w:szCs w:val="24"/>
          <w:shd w:val="clear" w:color="auto" w:fill="FFFFFF"/>
          <w:lang w:val="en-GB"/>
        </w:rPr>
        <w:t xml:space="preserve">nidou, L. C., Katsikeas, C. S. </w:t>
      </w:r>
      <w:r w:rsidRPr="00BA2D32">
        <w:rPr>
          <w:rFonts w:ascii="Times New Roman" w:hAnsi="Times New Roman"/>
          <w:color w:val="222222"/>
          <w:sz w:val="24"/>
          <w:szCs w:val="24"/>
          <w:shd w:val="clear" w:color="auto" w:fill="FFFFFF"/>
          <w:lang w:val="en-GB"/>
        </w:rPr>
        <w:t>and Piercy, N. F. (1998)</w:t>
      </w:r>
      <w:r w:rsidR="00D36E2A">
        <w:rPr>
          <w:rFonts w:ascii="Times New Roman" w:hAnsi="Times New Roman"/>
          <w:color w:val="222222"/>
          <w:sz w:val="24"/>
          <w:szCs w:val="24"/>
          <w:shd w:val="clear" w:color="auto" w:fill="FFFFFF"/>
          <w:lang w:val="en-GB"/>
        </w:rPr>
        <w:t xml:space="preserve"> ‘</w:t>
      </w:r>
      <w:r w:rsidRPr="00BA2D32">
        <w:rPr>
          <w:rFonts w:ascii="Times New Roman" w:hAnsi="Times New Roman"/>
          <w:color w:val="222222"/>
          <w:sz w:val="24"/>
          <w:szCs w:val="24"/>
          <w:shd w:val="clear" w:color="auto" w:fill="FFFFFF"/>
          <w:lang w:val="en-GB"/>
        </w:rPr>
        <w:t>Identifying managerial influences on exporting: past research and future directions</w:t>
      </w:r>
      <w:r w:rsidR="00D36E2A">
        <w:rPr>
          <w:rFonts w:ascii="Times New Roman" w:hAnsi="Times New Roman"/>
          <w:color w:val="222222"/>
          <w:sz w:val="24"/>
          <w:szCs w:val="24"/>
          <w:shd w:val="clear" w:color="auto" w:fill="FFFFFF"/>
          <w:lang w:val="en-GB"/>
        </w:rPr>
        <w:t xml:space="preserve">’, </w:t>
      </w:r>
      <w:r w:rsidRPr="00BA2D32">
        <w:rPr>
          <w:rFonts w:ascii="Times New Roman" w:hAnsi="Times New Roman"/>
          <w:i/>
          <w:iCs/>
          <w:color w:val="222222"/>
          <w:sz w:val="24"/>
          <w:szCs w:val="24"/>
          <w:shd w:val="clear" w:color="auto" w:fill="FFFFFF"/>
          <w:lang w:val="en-GB"/>
        </w:rPr>
        <w:t>Journal of International Marketing</w:t>
      </w:r>
      <w:r w:rsidRPr="00BA2D32">
        <w:rPr>
          <w:rFonts w:ascii="Times New Roman" w:hAnsi="Times New Roman"/>
          <w:color w:val="222222"/>
          <w:sz w:val="24"/>
          <w:szCs w:val="24"/>
          <w:shd w:val="clear" w:color="auto" w:fill="FFFFFF"/>
          <w:lang w:val="en-GB"/>
        </w:rPr>
        <w:t xml:space="preserve">, </w:t>
      </w:r>
      <w:r w:rsidR="00A11BED">
        <w:rPr>
          <w:rFonts w:ascii="Times New Roman" w:hAnsi="Times New Roman"/>
          <w:color w:val="222222"/>
          <w:sz w:val="24"/>
          <w:szCs w:val="24"/>
          <w:shd w:val="clear" w:color="auto" w:fill="FFFFFF"/>
          <w:lang w:val="en-GB"/>
        </w:rPr>
        <w:t xml:space="preserve">pp. </w:t>
      </w:r>
      <w:r w:rsidRPr="00BA2D32">
        <w:rPr>
          <w:rFonts w:ascii="Times New Roman" w:hAnsi="Times New Roman"/>
          <w:color w:val="222222"/>
          <w:sz w:val="24"/>
          <w:szCs w:val="24"/>
          <w:shd w:val="clear" w:color="auto" w:fill="FFFFFF"/>
          <w:lang w:val="en-GB"/>
        </w:rPr>
        <w:t>74-102.</w:t>
      </w:r>
    </w:p>
    <w:p w:rsidR="0038119E" w:rsidRPr="0038119E" w:rsidRDefault="00105134" w:rsidP="0038119E">
      <w:pPr>
        <w:autoSpaceDE w:val="0"/>
        <w:autoSpaceDN w:val="0"/>
        <w:adjustRightInd w:val="0"/>
        <w:spacing w:after="180" w:line="240" w:lineRule="auto"/>
        <w:ind w:left="450" w:hanging="450"/>
        <w:rPr>
          <w:rFonts w:ascii="Times New Roman" w:hAnsi="Times New Roman"/>
          <w:sz w:val="24"/>
          <w:szCs w:val="24"/>
          <w:shd w:val="clear" w:color="auto" w:fill="FFFFFF"/>
          <w:lang w:val="en-GB"/>
        </w:rPr>
      </w:pPr>
      <w:hyperlink r:id="rId11" w:history="1">
        <w:r w:rsidR="0038119E" w:rsidRPr="00FB2B0F">
          <w:rPr>
            <w:rStyle w:val="Collegamentoipertestuale"/>
            <w:rFonts w:ascii="Times New Roman" w:hAnsi="Times New Roman"/>
            <w:color w:val="auto"/>
            <w:sz w:val="24"/>
            <w:szCs w:val="24"/>
            <w:u w:val="none"/>
            <w:shd w:val="clear" w:color="auto" w:fill="FFFFFF"/>
            <w:lang w:val="en-GB"/>
          </w:rPr>
          <w:t>Leonidou</w:t>
        </w:r>
      </w:hyperlink>
      <w:r w:rsidR="0038119E" w:rsidRPr="00FB2B0F">
        <w:rPr>
          <w:rFonts w:ascii="Times New Roman" w:hAnsi="Times New Roman"/>
          <w:sz w:val="24"/>
          <w:szCs w:val="24"/>
          <w:shd w:val="clear" w:color="auto" w:fill="FFFFFF"/>
          <w:lang w:val="en-GB"/>
        </w:rPr>
        <w:t>,</w:t>
      </w:r>
      <w:r w:rsidR="0038119E" w:rsidRPr="00FB2B0F">
        <w:rPr>
          <w:rStyle w:val="apple-converted-space"/>
          <w:rFonts w:ascii="Times New Roman" w:hAnsi="Times New Roman"/>
          <w:sz w:val="24"/>
          <w:szCs w:val="24"/>
          <w:shd w:val="clear" w:color="auto" w:fill="FFFFFF"/>
          <w:lang w:val="en-GB"/>
        </w:rPr>
        <w:t> </w:t>
      </w:r>
      <w:r w:rsidR="00D36E2A" w:rsidRPr="00FB2B0F">
        <w:rPr>
          <w:rStyle w:val="apple-converted-space"/>
          <w:rFonts w:ascii="Times New Roman" w:hAnsi="Times New Roman"/>
          <w:sz w:val="24"/>
          <w:szCs w:val="24"/>
          <w:shd w:val="clear" w:color="auto" w:fill="FFFFFF"/>
          <w:lang w:val="en-GB"/>
        </w:rPr>
        <w:t xml:space="preserve">L.C., </w:t>
      </w:r>
      <w:hyperlink r:id="rId12" w:history="1">
        <w:r w:rsidR="0038119E" w:rsidRPr="00FB2B0F">
          <w:rPr>
            <w:rStyle w:val="Collegamentoipertestuale"/>
            <w:rFonts w:ascii="Times New Roman" w:hAnsi="Times New Roman"/>
            <w:color w:val="auto"/>
            <w:sz w:val="24"/>
            <w:szCs w:val="24"/>
            <w:u w:val="none"/>
            <w:shd w:val="clear" w:color="auto" w:fill="FFFFFF"/>
            <w:lang w:val="en-GB"/>
          </w:rPr>
          <w:t>Katsikeas</w:t>
        </w:r>
      </w:hyperlink>
      <w:r w:rsidR="0038119E" w:rsidRPr="00FB2B0F">
        <w:rPr>
          <w:rFonts w:ascii="Times New Roman" w:hAnsi="Times New Roman"/>
          <w:sz w:val="24"/>
          <w:szCs w:val="24"/>
          <w:shd w:val="clear" w:color="auto" w:fill="FFFFFF"/>
          <w:lang w:val="en-GB"/>
        </w:rPr>
        <w:t>,</w:t>
      </w:r>
      <w:r w:rsidR="0038119E" w:rsidRPr="00FB2B0F">
        <w:rPr>
          <w:rStyle w:val="apple-converted-space"/>
          <w:rFonts w:ascii="Times New Roman" w:hAnsi="Times New Roman"/>
          <w:sz w:val="24"/>
          <w:szCs w:val="24"/>
          <w:shd w:val="clear" w:color="auto" w:fill="FFFFFF"/>
          <w:lang w:val="en-GB"/>
        </w:rPr>
        <w:t> </w:t>
      </w:r>
      <w:r w:rsidR="00D36E2A" w:rsidRPr="00FB2B0F">
        <w:rPr>
          <w:rStyle w:val="apple-converted-space"/>
          <w:rFonts w:ascii="Times New Roman" w:hAnsi="Times New Roman"/>
          <w:sz w:val="24"/>
          <w:szCs w:val="24"/>
          <w:shd w:val="clear" w:color="auto" w:fill="FFFFFF"/>
          <w:lang w:val="en-GB"/>
        </w:rPr>
        <w:t xml:space="preserve">C.S., </w:t>
      </w:r>
      <w:hyperlink r:id="rId13" w:history="1">
        <w:r w:rsidR="0038119E" w:rsidRPr="00FB2B0F">
          <w:rPr>
            <w:rStyle w:val="Collegamentoipertestuale"/>
            <w:rFonts w:ascii="Times New Roman" w:hAnsi="Times New Roman"/>
            <w:color w:val="auto"/>
            <w:sz w:val="24"/>
            <w:szCs w:val="24"/>
            <w:u w:val="none"/>
            <w:shd w:val="clear" w:color="auto" w:fill="FFFFFF"/>
            <w:lang w:val="en-GB"/>
          </w:rPr>
          <w:t>Palihawadana</w:t>
        </w:r>
      </w:hyperlink>
      <w:r w:rsidR="0038119E" w:rsidRPr="00FB2B0F">
        <w:rPr>
          <w:rFonts w:ascii="Times New Roman" w:hAnsi="Times New Roman"/>
          <w:sz w:val="24"/>
          <w:szCs w:val="24"/>
          <w:shd w:val="clear" w:color="auto" w:fill="FFFFFF"/>
          <w:lang w:val="en-GB"/>
        </w:rPr>
        <w:t>,</w:t>
      </w:r>
      <w:r w:rsidR="0038119E" w:rsidRPr="00FB2B0F">
        <w:rPr>
          <w:rStyle w:val="apple-converted-space"/>
          <w:rFonts w:ascii="Times New Roman" w:hAnsi="Times New Roman"/>
          <w:sz w:val="24"/>
          <w:szCs w:val="24"/>
          <w:shd w:val="clear" w:color="auto" w:fill="FFFFFF"/>
          <w:lang w:val="en-GB"/>
        </w:rPr>
        <w:t> </w:t>
      </w:r>
      <w:r w:rsidR="00D36E2A" w:rsidRPr="00FB2B0F">
        <w:rPr>
          <w:rStyle w:val="apple-converted-space"/>
          <w:rFonts w:ascii="Times New Roman" w:hAnsi="Times New Roman"/>
          <w:sz w:val="24"/>
          <w:szCs w:val="24"/>
          <w:shd w:val="clear" w:color="auto" w:fill="FFFFFF"/>
          <w:lang w:val="en-GB"/>
        </w:rPr>
        <w:t xml:space="preserve">D. and </w:t>
      </w:r>
      <w:hyperlink r:id="rId14" w:history="1">
        <w:r w:rsidR="0038119E" w:rsidRPr="00FB2B0F">
          <w:rPr>
            <w:rStyle w:val="Collegamentoipertestuale"/>
            <w:rFonts w:ascii="Times New Roman" w:hAnsi="Times New Roman"/>
            <w:color w:val="auto"/>
            <w:sz w:val="24"/>
            <w:szCs w:val="24"/>
            <w:u w:val="none"/>
            <w:shd w:val="clear" w:color="auto" w:fill="FFFFFF"/>
            <w:lang w:val="en-GB"/>
          </w:rPr>
          <w:t>Spyropoulou</w:t>
        </w:r>
      </w:hyperlink>
      <w:r w:rsidR="0038119E" w:rsidRPr="00FB2B0F">
        <w:rPr>
          <w:rFonts w:ascii="Times New Roman" w:hAnsi="Times New Roman"/>
          <w:sz w:val="24"/>
          <w:szCs w:val="24"/>
          <w:shd w:val="clear" w:color="auto" w:fill="FFFFFF"/>
          <w:lang w:val="en-GB"/>
        </w:rPr>
        <w:t xml:space="preserve">, </w:t>
      </w:r>
      <w:r w:rsidR="00D36E2A" w:rsidRPr="00FB2B0F">
        <w:rPr>
          <w:rFonts w:ascii="Times New Roman" w:hAnsi="Times New Roman"/>
          <w:sz w:val="24"/>
          <w:szCs w:val="24"/>
          <w:shd w:val="clear" w:color="auto" w:fill="FFFFFF"/>
          <w:lang w:val="en-GB"/>
        </w:rPr>
        <w:t>S. (2007) ‘</w:t>
      </w:r>
      <w:r w:rsidR="0038119E" w:rsidRPr="00FB2B0F">
        <w:rPr>
          <w:rFonts w:ascii="Times New Roman" w:hAnsi="Times New Roman"/>
          <w:sz w:val="24"/>
          <w:szCs w:val="24"/>
          <w:shd w:val="clear" w:color="auto" w:fill="FFFFFF"/>
          <w:lang w:val="en-GB"/>
        </w:rPr>
        <w:t>An analytical review of the factors stimulating smaller firms to export: Implications for policy</w:t>
      </w:r>
      <w:r w:rsidR="0038119E" w:rsidRPr="00FB2B0F">
        <w:rPr>
          <w:rFonts w:ascii="Cambria Math" w:hAnsi="Cambria Math"/>
          <w:sz w:val="24"/>
          <w:szCs w:val="24"/>
          <w:shd w:val="clear" w:color="auto" w:fill="FFFFFF"/>
          <w:lang w:val="en-GB"/>
        </w:rPr>
        <w:t>‐</w:t>
      </w:r>
      <w:r w:rsidR="0038119E" w:rsidRPr="00FB2B0F">
        <w:rPr>
          <w:rFonts w:ascii="Times New Roman" w:hAnsi="Times New Roman"/>
          <w:sz w:val="24"/>
          <w:szCs w:val="24"/>
          <w:shd w:val="clear" w:color="auto" w:fill="FFFFFF"/>
          <w:lang w:val="en-GB"/>
        </w:rPr>
        <w:t>makers</w:t>
      </w:r>
      <w:r w:rsidR="00D36E2A" w:rsidRPr="00FB2B0F">
        <w:rPr>
          <w:rFonts w:ascii="Times New Roman" w:hAnsi="Times New Roman"/>
          <w:sz w:val="24"/>
          <w:szCs w:val="24"/>
          <w:shd w:val="clear" w:color="auto" w:fill="FFFFFF"/>
          <w:lang w:val="en-GB"/>
        </w:rPr>
        <w:t xml:space="preserve">’ </w:t>
      </w:r>
      <w:r w:rsidR="0038119E" w:rsidRPr="00FB2B0F">
        <w:rPr>
          <w:rFonts w:ascii="Times New Roman" w:hAnsi="Times New Roman"/>
          <w:sz w:val="24"/>
          <w:szCs w:val="24"/>
          <w:shd w:val="clear" w:color="auto" w:fill="FFFFFF"/>
          <w:lang w:val="en-GB"/>
        </w:rPr>
        <w:t>,</w:t>
      </w:r>
      <w:r w:rsidR="0038119E" w:rsidRPr="00FB2B0F">
        <w:rPr>
          <w:rFonts w:ascii="Times New Roman" w:hAnsi="Times New Roman"/>
          <w:i/>
          <w:sz w:val="24"/>
          <w:szCs w:val="24"/>
          <w:lang w:val="en-GB"/>
        </w:rPr>
        <w:t>International Marketing Review</w:t>
      </w:r>
      <w:r w:rsidR="00A11BED" w:rsidRPr="00FB2B0F">
        <w:rPr>
          <w:rFonts w:ascii="Times New Roman" w:hAnsi="Times New Roman"/>
          <w:sz w:val="24"/>
          <w:szCs w:val="24"/>
          <w:shd w:val="clear" w:color="auto" w:fill="FFFFFF"/>
          <w:lang w:val="en-GB"/>
        </w:rPr>
        <w:t>, Vol. 24 No.</w:t>
      </w:r>
      <w:r w:rsidR="0038119E" w:rsidRPr="00FB2B0F">
        <w:rPr>
          <w:rFonts w:ascii="Times New Roman" w:hAnsi="Times New Roman"/>
          <w:sz w:val="24"/>
          <w:szCs w:val="24"/>
          <w:shd w:val="clear" w:color="auto" w:fill="FFFFFF"/>
          <w:lang w:val="en-GB"/>
        </w:rPr>
        <w:t xml:space="preserve"> 6, pp.735 </w:t>
      </w:r>
      <w:r w:rsidR="00A11BED" w:rsidRPr="00FB2B0F">
        <w:rPr>
          <w:rFonts w:ascii="Times New Roman" w:hAnsi="Times New Roman"/>
          <w:sz w:val="24"/>
          <w:szCs w:val="24"/>
          <w:shd w:val="clear" w:color="auto" w:fill="FFFFFF"/>
          <w:lang w:val="en-GB"/>
        </w:rPr>
        <w:t>–</w:t>
      </w:r>
      <w:r w:rsidR="0038119E" w:rsidRPr="00FB2B0F">
        <w:rPr>
          <w:rFonts w:ascii="Times New Roman" w:hAnsi="Times New Roman"/>
          <w:sz w:val="24"/>
          <w:szCs w:val="24"/>
          <w:shd w:val="clear" w:color="auto" w:fill="FFFFFF"/>
          <w:lang w:val="en-GB"/>
        </w:rPr>
        <w:t xml:space="preserve"> 770</w:t>
      </w:r>
      <w:r w:rsidR="00A11BED" w:rsidRPr="00FB2B0F">
        <w:rPr>
          <w:rFonts w:ascii="Times New Roman" w:hAnsi="Times New Roman"/>
          <w:sz w:val="24"/>
          <w:szCs w:val="24"/>
          <w:shd w:val="clear" w:color="auto" w:fill="FFFFFF"/>
          <w:lang w:val="en-GB"/>
        </w:rPr>
        <w:t>.</w:t>
      </w:r>
    </w:p>
    <w:p w:rsidR="00BA2D32" w:rsidRPr="00BA2D32" w:rsidRDefault="00BA2D32" w:rsidP="00955407">
      <w:pPr>
        <w:spacing w:after="180" w:line="240" w:lineRule="auto"/>
        <w:ind w:left="450" w:hanging="450"/>
        <w:jc w:val="both"/>
        <w:rPr>
          <w:rFonts w:ascii="Times New Roman" w:hAnsi="Times New Roman"/>
          <w:sz w:val="24"/>
          <w:szCs w:val="24"/>
          <w:shd w:val="clear" w:color="auto" w:fill="FFFFFF"/>
          <w:lang w:val="en-GB"/>
        </w:rPr>
      </w:pPr>
      <w:r w:rsidRPr="00BA2D32">
        <w:rPr>
          <w:rFonts w:ascii="Times New Roman" w:hAnsi="Times New Roman"/>
          <w:sz w:val="24"/>
          <w:szCs w:val="24"/>
          <w:shd w:val="clear" w:color="auto" w:fill="FFFFFF"/>
          <w:lang w:val="en-GB"/>
        </w:rPr>
        <w:t>Leoni</w:t>
      </w:r>
      <w:r w:rsidR="00D36E2A">
        <w:rPr>
          <w:rFonts w:ascii="Times New Roman" w:hAnsi="Times New Roman"/>
          <w:sz w:val="24"/>
          <w:szCs w:val="24"/>
          <w:shd w:val="clear" w:color="auto" w:fill="FFFFFF"/>
          <w:lang w:val="en-GB"/>
        </w:rPr>
        <w:t xml:space="preserve">dou, L. C., Katsikeas, C. S. And </w:t>
      </w:r>
      <w:r w:rsidRPr="00BA2D32">
        <w:rPr>
          <w:rFonts w:ascii="Times New Roman" w:hAnsi="Times New Roman"/>
          <w:sz w:val="24"/>
          <w:szCs w:val="24"/>
          <w:shd w:val="clear" w:color="auto" w:fill="FFFFFF"/>
          <w:lang w:val="en-GB"/>
        </w:rPr>
        <w:t>Coudounaris, D. N. (2010)</w:t>
      </w:r>
      <w:r w:rsidR="00D36E2A">
        <w:rPr>
          <w:rFonts w:ascii="Times New Roman" w:hAnsi="Times New Roman"/>
          <w:sz w:val="24"/>
          <w:szCs w:val="24"/>
          <w:shd w:val="clear" w:color="auto" w:fill="FFFFFF"/>
          <w:lang w:val="en-GB"/>
        </w:rPr>
        <w:t>, ‘</w:t>
      </w:r>
      <w:r w:rsidRPr="00BA2D32">
        <w:rPr>
          <w:rFonts w:ascii="Times New Roman" w:hAnsi="Times New Roman"/>
          <w:sz w:val="24"/>
          <w:szCs w:val="24"/>
          <w:shd w:val="clear" w:color="auto" w:fill="FFFFFF"/>
          <w:lang w:val="en-GB"/>
        </w:rPr>
        <w:t>Five decades of business research into exporting: a bibliographic analysis</w:t>
      </w:r>
      <w:r w:rsidR="00D36E2A">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Pr="00BA2D32">
        <w:rPr>
          <w:rFonts w:ascii="Times New Roman" w:hAnsi="Times New Roman"/>
          <w:i/>
          <w:iCs/>
          <w:sz w:val="24"/>
          <w:szCs w:val="24"/>
          <w:shd w:val="clear" w:color="auto" w:fill="FFFFFF"/>
          <w:lang w:val="en-GB"/>
        </w:rPr>
        <w:t>Journal of International Management</w:t>
      </w:r>
      <w:r w:rsidRPr="00BA2D32">
        <w:rPr>
          <w:rFonts w:ascii="Times New Roman" w:hAnsi="Times New Roman"/>
          <w:sz w:val="24"/>
          <w:szCs w:val="24"/>
          <w:shd w:val="clear" w:color="auto" w:fill="FFFFFF"/>
          <w:lang w:val="en-GB"/>
        </w:rPr>
        <w:t>,</w:t>
      </w:r>
      <w:r w:rsidRPr="00BA2D32">
        <w:rPr>
          <w:rStyle w:val="apple-converted-space"/>
          <w:rFonts w:ascii="Times New Roman" w:hAnsi="Times New Roman"/>
          <w:sz w:val="24"/>
          <w:szCs w:val="24"/>
          <w:shd w:val="clear" w:color="auto" w:fill="FFFFFF"/>
          <w:lang w:val="en-GB"/>
        </w:rPr>
        <w:t> </w:t>
      </w:r>
      <w:r w:rsidR="00A11BED">
        <w:rPr>
          <w:rStyle w:val="apple-converted-space"/>
          <w:rFonts w:ascii="Times New Roman" w:hAnsi="Times New Roman"/>
          <w:sz w:val="24"/>
          <w:szCs w:val="24"/>
          <w:shd w:val="clear" w:color="auto" w:fill="FFFFFF"/>
          <w:lang w:val="en-GB"/>
        </w:rPr>
        <w:t xml:space="preserve">Vol. </w:t>
      </w:r>
      <w:r w:rsidRPr="00BA2D32">
        <w:rPr>
          <w:rFonts w:ascii="Times New Roman" w:hAnsi="Times New Roman"/>
          <w:i/>
          <w:iCs/>
          <w:sz w:val="24"/>
          <w:szCs w:val="24"/>
          <w:shd w:val="clear" w:color="auto" w:fill="FFFFFF"/>
          <w:lang w:val="en-GB"/>
        </w:rPr>
        <w:t>1</w:t>
      </w:r>
      <w:r w:rsidR="00A11BED">
        <w:rPr>
          <w:rFonts w:ascii="Times New Roman" w:hAnsi="Times New Roman"/>
          <w:i/>
          <w:iCs/>
          <w:sz w:val="24"/>
          <w:szCs w:val="24"/>
          <w:shd w:val="clear" w:color="auto" w:fill="FFFFFF"/>
          <w:lang w:val="en-GB"/>
        </w:rPr>
        <w:t xml:space="preserve">6 No. </w:t>
      </w:r>
      <w:r w:rsidRPr="00BA2D32">
        <w:rPr>
          <w:rFonts w:ascii="Times New Roman" w:hAnsi="Times New Roman"/>
          <w:sz w:val="24"/>
          <w:szCs w:val="24"/>
          <w:shd w:val="clear" w:color="auto" w:fill="FFFFFF"/>
          <w:lang w:val="en-GB"/>
        </w:rPr>
        <w:t xml:space="preserve">1, </w:t>
      </w:r>
      <w:r w:rsidR="00A11BED">
        <w:rPr>
          <w:rFonts w:ascii="Times New Roman" w:hAnsi="Times New Roman"/>
          <w:sz w:val="24"/>
          <w:szCs w:val="24"/>
          <w:shd w:val="clear" w:color="auto" w:fill="FFFFFF"/>
          <w:lang w:val="en-GB"/>
        </w:rPr>
        <w:t xml:space="preserve">pp. </w:t>
      </w:r>
      <w:r w:rsidRPr="00BA2D32">
        <w:rPr>
          <w:rFonts w:ascii="Times New Roman" w:hAnsi="Times New Roman"/>
          <w:sz w:val="24"/>
          <w:szCs w:val="24"/>
          <w:shd w:val="clear" w:color="auto" w:fill="FFFFFF"/>
          <w:lang w:val="en-GB"/>
        </w:rPr>
        <w:t>78-91.</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 xml:space="preserve">Lieberman, MB, </w:t>
      </w:r>
      <w:r w:rsidR="00D36E2A">
        <w:rPr>
          <w:rFonts w:ascii="Times New Roman" w:hAnsi="Times New Roman"/>
          <w:sz w:val="24"/>
          <w:szCs w:val="24"/>
          <w:lang w:val="en-GB"/>
        </w:rPr>
        <w:t>and Montgomery, DB (1998) ‘</w:t>
      </w:r>
      <w:r w:rsidRPr="00BA2D32">
        <w:rPr>
          <w:rFonts w:ascii="Times New Roman" w:hAnsi="Times New Roman"/>
          <w:sz w:val="24"/>
          <w:szCs w:val="24"/>
          <w:lang w:val="en-GB"/>
        </w:rPr>
        <w:t>First-Mover (dis)Advantages: Retrospective and link with the resource-based view</w:t>
      </w:r>
      <w:r w:rsidR="00D36E2A">
        <w:rPr>
          <w:rFonts w:ascii="Times New Roman" w:hAnsi="Times New Roman"/>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Strategic Management Journal</w:t>
      </w:r>
      <w:r w:rsidRPr="00BA2D32">
        <w:rPr>
          <w:rFonts w:ascii="Times New Roman" w:hAnsi="Times New Roman"/>
          <w:sz w:val="24"/>
          <w:szCs w:val="24"/>
          <w:lang w:val="en-GB"/>
        </w:rPr>
        <w:t>, Vol</w:t>
      </w:r>
      <w:r w:rsidR="00A11BED">
        <w:rPr>
          <w:rFonts w:ascii="Times New Roman" w:hAnsi="Times New Roman"/>
          <w:sz w:val="24"/>
          <w:szCs w:val="24"/>
          <w:lang w:val="en-GB"/>
        </w:rPr>
        <w:t>.</w:t>
      </w:r>
      <w:r w:rsidRPr="00BA2D32">
        <w:rPr>
          <w:rFonts w:ascii="Times New Roman" w:hAnsi="Times New Roman"/>
          <w:sz w:val="24"/>
          <w:szCs w:val="24"/>
          <w:lang w:val="en-GB"/>
        </w:rPr>
        <w:t xml:space="preserve"> 19</w:t>
      </w:r>
      <w:r w:rsidR="00B155E2">
        <w:rPr>
          <w:rFonts w:ascii="Times New Roman" w:hAnsi="Times New Roman"/>
          <w:sz w:val="24"/>
          <w:szCs w:val="24"/>
          <w:lang w:val="en-GB"/>
        </w:rPr>
        <w:t xml:space="preserve">  </w:t>
      </w:r>
      <w:r w:rsidR="008C2DE9">
        <w:rPr>
          <w:rFonts w:ascii="Times New Roman" w:hAnsi="Times New Roman"/>
          <w:sz w:val="24"/>
          <w:szCs w:val="24"/>
          <w:lang w:val="en-GB"/>
        </w:rPr>
        <w:t xml:space="preserve">No. </w:t>
      </w:r>
      <w:r w:rsidRPr="00BA2D32">
        <w:rPr>
          <w:rFonts w:ascii="Times New Roman" w:hAnsi="Times New Roman"/>
          <w:sz w:val="24"/>
          <w:szCs w:val="24"/>
          <w:lang w:val="en-GB"/>
        </w:rPr>
        <w:t>12</w:t>
      </w:r>
      <w:r w:rsidR="008C2DE9">
        <w:rPr>
          <w:rFonts w:ascii="Times New Roman" w:hAnsi="Times New Roman"/>
          <w:sz w:val="24"/>
          <w:szCs w:val="24"/>
          <w:lang w:val="en-GB"/>
        </w:rPr>
        <w:t>, pp.</w:t>
      </w:r>
      <w:r w:rsidRPr="00BA2D32">
        <w:rPr>
          <w:rFonts w:ascii="Times New Roman" w:hAnsi="Times New Roman"/>
          <w:sz w:val="24"/>
          <w:szCs w:val="24"/>
          <w:lang w:val="en-GB"/>
        </w:rPr>
        <w:t xml:space="preserve"> 1111-1125.</w:t>
      </w:r>
    </w:p>
    <w:p w:rsidR="00BA2D32" w:rsidRPr="00BA2D32" w:rsidRDefault="00D36E2A" w:rsidP="00955407">
      <w:pPr>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Madsen, T.K. and Servais, P. (1997) ‘</w:t>
      </w:r>
      <w:r w:rsidR="00BA2D32" w:rsidRPr="00BA2D32">
        <w:rPr>
          <w:rFonts w:ascii="Times New Roman" w:hAnsi="Times New Roman"/>
          <w:iCs/>
          <w:sz w:val="24"/>
          <w:szCs w:val="24"/>
          <w:lang w:val="en-GB"/>
        </w:rPr>
        <w:t>The internationalization of born globals: an evolutionary process?</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5321FB">
        <w:rPr>
          <w:rFonts w:ascii="Times New Roman" w:hAnsi="Times New Roman"/>
          <w:i/>
          <w:sz w:val="24"/>
          <w:szCs w:val="24"/>
          <w:lang w:val="en-GB"/>
        </w:rPr>
        <w:t>International Business Review</w:t>
      </w:r>
      <w:r w:rsidR="00BA2D32" w:rsidRPr="00BA2D32">
        <w:rPr>
          <w:rFonts w:ascii="Times New Roman" w:hAnsi="Times New Roman"/>
          <w:sz w:val="24"/>
          <w:szCs w:val="24"/>
          <w:lang w:val="en-GB"/>
        </w:rPr>
        <w:t xml:space="preserve">, </w:t>
      </w:r>
      <w:r w:rsidR="008C2DE9">
        <w:rPr>
          <w:rFonts w:ascii="Times New Roman" w:hAnsi="Times New Roman"/>
          <w:sz w:val="24"/>
          <w:szCs w:val="24"/>
          <w:lang w:val="en-GB"/>
        </w:rPr>
        <w:t xml:space="preserve">Vol. </w:t>
      </w:r>
      <w:r w:rsidR="00BA2D32" w:rsidRPr="00BA2D32">
        <w:rPr>
          <w:rFonts w:ascii="Times New Roman" w:hAnsi="Times New Roman"/>
          <w:sz w:val="24"/>
          <w:szCs w:val="24"/>
          <w:lang w:val="en-GB"/>
        </w:rPr>
        <w:t>6</w:t>
      </w:r>
      <w:r w:rsidR="008C2DE9">
        <w:rPr>
          <w:rFonts w:ascii="Times New Roman" w:hAnsi="Times New Roman"/>
          <w:sz w:val="24"/>
          <w:szCs w:val="24"/>
          <w:lang w:val="en-GB"/>
        </w:rPr>
        <w:t xml:space="preserve"> No. </w:t>
      </w:r>
      <w:r w:rsidR="00BA2D32" w:rsidRPr="00BA2D32">
        <w:rPr>
          <w:rFonts w:ascii="Times New Roman" w:hAnsi="Times New Roman"/>
          <w:sz w:val="24"/>
          <w:szCs w:val="24"/>
          <w:lang w:val="en-GB"/>
        </w:rPr>
        <w:t xml:space="preserve">6, </w:t>
      </w:r>
      <w:r w:rsidR="008C2DE9">
        <w:rPr>
          <w:rFonts w:ascii="Times New Roman" w:hAnsi="Times New Roman"/>
          <w:sz w:val="24"/>
          <w:szCs w:val="24"/>
          <w:lang w:val="en-GB"/>
        </w:rPr>
        <w:t xml:space="preserve">pp. </w:t>
      </w:r>
      <w:r w:rsidR="00BA2D32" w:rsidRPr="00BA2D32">
        <w:rPr>
          <w:rFonts w:ascii="Times New Roman" w:hAnsi="Times New Roman"/>
          <w:sz w:val="24"/>
          <w:szCs w:val="24"/>
          <w:lang w:val="en-GB"/>
        </w:rPr>
        <w:t>561-583.</w:t>
      </w:r>
    </w:p>
    <w:p w:rsidR="00BA2D32" w:rsidRDefault="00D36E2A" w:rsidP="00203180">
      <w:pPr>
        <w:autoSpaceDE w:val="0"/>
        <w:autoSpaceDN w:val="0"/>
        <w:adjustRightInd w:val="0"/>
        <w:spacing w:after="180" w:line="240" w:lineRule="auto"/>
        <w:ind w:left="450" w:hanging="450"/>
        <w:jc w:val="both"/>
        <w:rPr>
          <w:rFonts w:ascii="Times New Roman" w:hAnsi="Times New Roman"/>
          <w:color w:val="222222"/>
          <w:sz w:val="24"/>
          <w:szCs w:val="24"/>
          <w:shd w:val="clear" w:color="auto" w:fill="FFFFFF"/>
          <w:lang w:val="en-US"/>
        </w:rPr>
      </w:pPr>
      <w:r>
        <w:rPr>
          <w:rFonts w:ascii="Times New Roman" w:hAnsi="Times New Roman"/>
          <w:color w:val="222222"/>
          <w:sz w:val="24"/>
          <w:szCs w:val="24"/>
          <w:shd w:val="clear" w:color="auto" w:fill="FFFFFF"/>
          <w:lang w:val="en-US"/>
        </w:rPr>
        <w:t>March, J. G. (1991) ‘</w:t>
      </w:r>
      <w:r w:rsidR="00BA2D32" w:rsidRPr="00BA2D32">
        <w:rPr>
          <w:rFonts w:ascii="Times New Roman" w:hAnsi="Times New Roman"/>
          <w:color w:val="222222"/>
          <w:sz w:val="24"/>
          <w:szCs w:val="24"/>
          <w:shd w:val="clear" w:color="auto" w:fill="FFFFFF"/>
          <w:lang w:val="en-US"/>
        </w:rPr>
        <w:t>Exploration and exploitation in organizational learning</w:t>
      </w:r>
      <w:r>
        <w:rPr>
          <w:rFonts w:ascii="Times New Roman" w:hAnsi="Times New Roman"/>
          <w:color w:val="222222"/>
          <w:sz w:val="24"/>
          <w:szCs w:val="24"/>
          <w:shd w:val="clear" w:color="auto" w:fill="FFFFFF"/>
          <w:lang w:val="en-US"/>
        </w:rPr>
        <w:t xml:space="preserve">’, </w:t>
      </w:r>
      <w:r w:rsidR="005321FB">
        <w:rPr>
          <w:rFonts w:ascii="Times New Roman" w:hAnsi="Times New Roman"/>
          <w:i/>
          <w:iCs/>
          <w:color w:val="222222"/>
          <w:sz w:val="24"/>
          <w:szCs w:val="24"/>
          <w:shd w:val="clear" w:color="auto" w:fill="FFFFFF"/>
          <w:lang w:val="en-US"/>
        </w:rPr>
        <w:t>Organization S</w:t>
      </w:r>
      <w:r w:rsidR="00BA2D32" w:rsidRPr="00BA2D32">
        <w:rPr>
          <w:rFonts w:ascii="Times New Roman" w:hAnsi="Times New Roman"/>
          <w:i/>
          <w:iCs/>
          <w:color w:val="222222"/>
          <w:sz w:val="24"/>
          <w:szCs w:val="24"/>
          <w:shd w:val="clear" w:color="auto" w:fill="FFFFFF"/>
          <w:lang w:val="en-US"/>
        </w:rPr>
        <w:t>cience</w:t>
      </w:r>
      <w:r w:rsidR="00BA2D32" w:rsidRPr="00BA2D32">
        <w:rPr>
          <w:rFonts w:ascii="Times New Roman" w:hAnsi="Times New Roman"/>
          <w:color w:val="222222"/>
          <w:sz w:val="24"/>
          <w:szCs w:val="24"/>
          <w:shd w:val="clear" w:color="auto" w:fill="FFFFFF"/>
          <w:lang w:val="en-US"/>
        </w:rPr>
        <w:t>,</w:t>
      </w:r>
      <w:r w:rsidR="00BA2D32" w:rsidRPr="00BA2D32">
        <w:rPr>
          <w:rStyle w:val="apple-converted-space"/>
          <w:rFonts w:ascii="Times New Roman" w:hAnsi="Times New Roman"/>
          <w:color w:val="222222"/>
          <w:sz w:val="24"/>
          <w:szCs w:val="24"/>
          <w:shd w:val="clear" w:color="auto" w:fill="FFFFFF"/>
          <w:lang w:val="en-US"/>
        </w:rPr>
        <w:t> </w:t>
      </w:r>
      <w:r w:rsidR="008C2DE9">
        <w:rPr>
          <w:rStyle w:val="apple-converted-space"/>
          <w:rFonts w:ascii="Times New Roman" w:hAnsi="Times New Roman"/>
          <w:color w:val="222222"/>
          <w:sz w:val="24"/>
          <w:szCs w:val="24"/>
          <w:shd w:val="clear" w:color="auto" w:fill="FFFFFF"/>
          <w:lang w:val="en-US"/>
        </w:rPr>
        <w:t xml:space="preserve">Vol. </w:t>
      </w:r>
      <w:r w:rsidR="00BA2D32" w:rsidRPr="00BA2D32">
        <w:rPr>
          <w:rFonts w:ascii="Times New Roman" w:hAnsi="Times New Roman"/>
          <w:i/>
          <w:iCs/>
          <w:color w:val="222222"/>
          <w:sz w:val="24"/>
          <w:szCs w:val="24"/>
          <w:shd w:val="clear" w:color="auto" w:fill="FFFFFF"/>
          <w:lang w:val="en-US"/>
        </w:rPr>
        <w:t>2</w:t>
      </w:r>
      <w:r w:rsidR="008C2DE9">
        <w:rPr>
          <w:rFonts w:ascii="Times New Roman" w:hAnsi="Times New Roman"/>
          <w:color w:val="222222"/>
          <w:sz w:val="24"/>
          <w:szCs w:val="24"/>
          <w:shd w:val="clear" w:color="auto" w:fill="FFFFFF"/>
          <w:lang w:val="en-US"/>
        </w:rPr>
        <w:t xml:space="preserve"> No. 1</w:t>
      </w:r>
      <w:r w:rsidR="00BA2D32" w:rsidRPr="00BA2D32">
        <w:rPr>
          <w:rFonts w:ascii="Times New Roman" w:hAnsi="Times New Roman"/>
          <w:color w:val="222222"/>
          <w:sz w:val="24"/>
          <w:szCs w:val="24"/>
          <w:shd w:val="clear" w:color="auto" w:fill="FFFFFF"/>
          <w:lang w:val="en-US"/>
        </w:rPr>
        <w:t xml:space="preserve">, </w:t>
      </w:r>
      <w:r w:rsidR="008C2DE9">
        <w:rPr>
          <w:rFonts w:ascii="Times New Roman" w:hAnsi="Times New Roman"/>
          <w:color w:val="222222"/>
          <w:sz w:val="24"/>
          <w:szCs w:val="24"/>
          <w:shd w:val="clear" w:color="auto" w:fill="FFFFFF"/>
          <w:lang w:val="en-US"/>
        </w:rPr>
        <w:t xml:space="preserve">pp. </w:t>
      </w:r>
      <w:r w:rsidR="00BA2D32" w:rsidRPr="00BA2D32">
        <w:rPr>
          <w:rFonts w:ascii="Times New Roman" w:hAnsi="Times New Roman"/>
          <w:color w:val="222222"/>
          <w:sz w:val="24"/>
          <w:szCs w:val="24"/>
          <w:shd w:val="clear" w:color="auto" w:fill="FFFFFF"/>
          <w:lang w:val="en-US"/>
        </w:rPr>
        <w:t>71-87.</w:t>
      </w:r>
    </w:p>
    <w:p w:rsidR="001026F3" w:rsidRPr="00BA2D32" w:rsidRDefault="00F5557E" w:rsidP="00203180">
      <w:pPr>
        <w:autoSpaceDE w:val="0"/>
        <w:autoSpaceDN w:val="0"/>
        <w:adjustRightInd w:val="0"/>
        <w:spacing w:after="180" w:line="240" w:lineRule="auto"/>
        <w:ind w:left="450" w:hanging="450"/>
        <w:jc w:val="both"/>
        <w:rPr>
          <w:rFonts w:ascii="Times New Roman" w:hAnsi="Times New Roman"/>
          <w:color w:val="222222"/>
          <w:sz w:val="24"/>
          <w:szCs w:val="24"/>
          <w:shd w:val="clear" w:color="auto" w:fill="FFFFFF"/>
          <w:lang w:val="en-US"/>
        </w:rPr>
      </w:pPr>
      <w:r w:rsidRPr="00F5557E">
        <w:rPr>
          <w:rFonts w:ascii="Times New Roman" w:hAnsi="Times New Roman"/>
          <w:color w:val="222222"/>
          <w:sz w:val="24"/>
          <w:szCs w:val="24"/>
          <w:shd w:val="clear" w:color="auto" w:fill="FFFFFF"/>
          <w:lang w:val="en-US"/>
        </w:rPr>
        <w:t>Melin, L. (</w:t>
      </w:r>
      <w:r w:rsidR="001026F3" w:rsidRPr="00F5557E">
        <w:rPr>
          <w:rFonts w:ascii="Times New Roman" w:hAnsi="Times New Roman"/>
          <w:color w:val="222222"/>
          <w:sz w:val="24"/>
          <w:szCs w:val="24"/>
          <w:shd w:val="clear" w:color="auto" w:fill="FFFFFF"/>
          <w:lang w:val="en-US"/>
        </w:rPr>
        <w:t>1992</w:t>
      </w:r>
      <w:r w:rsidRPr="00F5557E">
        <w:rPr>
          <w:rFonts w:ascii="Times New Roman" w:hAnsi="Times New Roman"/>
          <w:color w:val="222222"/>
          <w:sz w:val="24"/>
          <w:szCs w:val="24"/>
          <w:shd w:val="clear" w:color="auto" w:fill="FFFFFF"/>
          <w:lang w:val="en-US"/>
        </w:rPr>
        <w:t xml:space="preserve">) ‘Internationalization as a strategy process’, </w:t>
      </w:r>
      <w:r w:rsidRPr="00F5557E">
        <w:rPr>
          <w:rFonts w:ascii="Times New Roman" w:hAnsi="Times New Roman"/>
          <w:i/>
          <w:color w:val="222222"/>
          <w:sz w:val="24"/>
          <w:szCs w:val="24"/>
          <w:shd w:val="clear" w:color="auto" w:fill="FFFFFF"/>
          <w:lang w:val="en-US"/>
        </w:rPr>
        <w:t>Strategic Management Journal</w:t>
      </w:r>
      <w:r w:rsidRPr="00F5557E">
        <w:rPr>
          <w:rFonts w:ascii="Times New Roman" w:hAnsi="Times New Roman"/>
          <w:color w:val="222222"/>
          <w:sz w:val="24"/>
          <w:szCs w:val="24"/>
          <w:shd w:val="clear" w:color="auto" w:fill="FFFFFF"/>
          <w:lang w:val="en-US"/>
        </w:rPr>
        <w:t>, Vol.</w:t>
      </w:r>
      <w:r>
        <w:rPr>
          <w:rFonts w:ascii="Times New Roman" w:hAnsi="Times New Roman"/>
          <w:color w:val="222222"/>
          <w:sz w:val="24"/>
          <w:szCs w:val="24"/>
          <w:shd w:val="clear" w:color="auto" w:fill="FFFFFF"/>
          <w:lang w:val="en-US"/>
        </w:rPr>
        <w:t xml:space="preserve"> 13, pp. 99-118.</w:t>
      </w:r>
    </w:p>
    <w:p w:rsidR="00BA2D32" w:rsidRPr="00BA2D32" w:rsidRDefault="00D36E2A"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Miesenbock, K. J. (1988) ‘</w:t>
      </w:r>
      <w:r w:rsidR="00BA2D32" w:rsidRPr="00BA2D32">
        <w:rPr>
          <w:rFonts w:ascii="Times New Roman" w:hAnsi="Times New Roman"/>
          <w:sz w:val="24"/>
          <w:szCs w:val="24"/>
          <w:shd w:val="clear" w:color="auto" w:fill="FFFFFF"/>
          <w:lang w:val="en-GB"/>
        </w:rPr>
        <w:t>Small businesses and exporting: a literature review</w:t>
      </w:r>
      <w:r>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International Small Business Journal</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8C2DE9">
        <w:rPr>
          <w:rStyle w:val="apple-converted-space"/>
          <w:rFonts w:ascii="Times New Roman" w:hAnsi="Times New Roman"/>
          <w:sz w:val="24"/>
          <w:szCs w:val="24"/>
          <w:shd w:val="clear" w:color="auto" w:fill="FFFFFF"/>
          <w:lang w:val="en-GB"/>
        </w:rPr>
        <w:t xml:space="preserve">Vol. </w:t>
      </w:r>
      <w:r w:rsidR="00BA2D32" w:rsidRPr="00D36E2A">
        <w:rPr>
          <w:rFonts w:ascii="Times New Roman" w:hAnsi="Times New Roman"/>
          <w:iCs/>
          <w:sz w:val="24"/>
          <w:szCs w:val="24"/>
          <w:shd w:val="clear" w:color="auto" w:fill="FFFFFF"/>
          <w:lang w:val="en-GB"/>
        </w:rPr>
        <w:t>6</w:t>
      </w:r>
      <w:r w:rsidR="008C2DE9" w:rsidRPr="00D36E2A">
        <w:rPr>
          <w:rFonts w:ascii="Times New Roman" w:hAnsi="Times New Roman"/>
          <w:iCs/>
          <w:sz w:val="24"/>
          <w:szCs w:val="24"/>
          <w:shd w:val="clear" w:color="auto" w:fill="FFFFFF"/>
          <w:lang w:val="en-GB"/>
        </w:rPr>
        <w:t xml:space="preserve"> No. </w:t>
      </w:r>
      <w:r w:rsidR="008C2DE9" w:rsidRPr="00D36E2A">
        <w:rPr>
          <w:rFonts w:ascii="Times New Roman" w:hAnsi="Times New Roman"/>
          <w:sz w:val="24"/>
          <w:szCs w:val="24"/>
          <w:shd w:val="clear" w:color="auto" w:fill="FFFFFF"/>
          <w:lang w:val="en-GB"/>
        </w:rPr>
        <w:t>2,</w:t>
      </w:r>
      <w:r w:rsidR="008C2DE9">
        <w:rPr>
          <w:rFonts w:ascii="Times New Roman" w:hAnsi="Times New Roman"/>
          <w:sz w:val="24"/>
          <w:szCs w:val="24"/>
          <w:shd w:val="clear" w:color="auto" w:fill="FFFFFF"/>
          <w:lang w:val="en-GB"/>
        </w:rPr>
        <w:t xml:space="preserve"> pp.</w:t>
      </w:r>
      <w:r w:rsidR="00BA2D32" w:rsidRPr="00BA2D32">
        <w:rPr>
          <w:rFonts w:ascii="Times New Roman" w:hAnsi="Times New Roman"/>
          <w:sz w:val="24"/>
          <w:szCs w:val="24"/>
          <w:shd w:val="clear" w:color="auto" w:fill="FFFFFF"/>
          <w:lang w:val="en-GB"/>
        </w:rPr>
        <w:t xml:space="preserve"> 42-61.</w:t>
      </w:r>
    </w:p>
    <w:p w:rsidR="00BA2D32" w:rsidRPr="00BA2D32" w:rsidRDefault="00BA2D32" w:rsidP="005B6DBD">
      <w:pPr>
        <w:spacing w:after="180" w:line="240" w:lineRule="auto"/>
        <w:ind w:left="450" w:hanging="450"/>
        <w:jc w:val="both"/>
        <w:rPr>
          <w:rStyle w:val="Enfasicorsivo"/>
          <w:rFonts w:ascii="Times New Roman" w:hAnsi="Times New Roman"/>
          <w:bCs/>
          <w:i w:val="0"/>
          <w:iCs w:val="0"/>
          <w:sz w:val="24"/>
          <w:szCs w:val="24"/>
          <w:shd w:val="clear" w:color="auto" w:fill="FFFFFF"/>
          <w:lang w:val="en-GB"/>
        </w:rPr>
      </w:pPr>
      <w:r w:rsidRPr="00BA2D32">
        <w:rPr>
          <w:rFonts w:ascii="Times New Roman" w:hAnsi="Times New Roman"/>
          <w:sz w:val="24"/>
          <w:szCs w:val="24"/>
          <w:shd w:val="clear" w:color="auto" w:fill="FFFFFF"/>
          <w:lang w:val="en-GB"/>
        </w:rPr>
        <w:t>Moen</w:t>
      </w:r>
      <w:r w:rsidR="00D36E2A">
        <w:rPr>
          <w:rFonts w:ascii="Times New Roman" w:hAnsi="Times New Roman"/>
          <w:sz w:val="24"/>
          <w:szCs w:val="24"/>
          <w:shd w:val="clear" w:color="auto" w:fill="FFFFFF"/>
          <w:lang w:val="en-GB"/>
        </w:rPr>
        <w:t>, O. (2002) ‘</w:t>
      </w:r>
      <w:r w:rsidRPr="00BA2D32">
        <w:rPr>
          <w:rFonts w:ascii="Times New Roman" w:hAnsi="Times New Roman"/>
          <w:sz w:val="24"/>
          <w:szCs w:val="24"/>
          <w:shd w:val="clear" w:color="auto" w:fill="FFFFFF"/>
          <w:lang w:val="en-GB"/>
        </w:rPr>
        <w:t>The Born Globals: A new generation of small European exporters</w:t>
      </w:r>
      <w:r w:rsidR="00D36E2A">
        <w:rPr>
          <w:rFonts w:ascii="Times New Roman" w:hAnsi="Times New Roman"/>
          <w:sz w:val="24"/>
          <w:szCs w:val="24"/>
          <w:shd w:val="clear" w:color="auto" w:fill="FFFFFF"/>
          <w:lang w:val="en-GB"/>
        </w:rPr>
        <w:t>’</w:t>
      </w:r>
      <w:r w:rsidRPr="00BA2D32">
        <w:rPr>
          <w:rFonts w:ascii="Times New Roman" w:hAnsi="Times New Roman"/>
          <w:sz w:val="24"/>
          <w:szCs w:val="24"/>
          <w:shd w:val="clear" w:color="auto" w:fill="FFFFFF"/>
          <w:lang w:val="en-GB"/>
        </w:rPr>
        <w:t>,</w:t>
      </w:r>
      <w:r w:rsidRPr="00BA2D32">
        <w:rPr>
          <w:rStyle w:val="apple-converted-space"/>
          <w:rFonts w:ascii="Times New Roman" w:hAnsi="Times New Roman"/>
          <w:sz w:val="24"/>
          <w:szCs w:val="24"/>
          <w:shd w:val="clear" w:color="auto" w:fill="FFFFFF"/>
          <w:lang w:val="en-GB"/>
        </w:rPr>
        <w:t> </w:t>
      </w:r>
      <w:r w:rsidRPr="00BA2D32">
        <w:rPr>
          <w:rStyle w:val="Enfasicorsivo"/>
          <w:rFonts w:ascii="Times New Roman" w:hAnsi="Times New Roman"/>
          <w:bCs/>
          <w:iCs w:val="0"/>
          <w:sz w:val="24"/>
          <w:szCs w:val="24"/>
          <w:shd w:val="clear" w:color="auto" w:fill="FFFFFF"/>
          <w:lang w:val="en-GB"/>
        </w:rPr>
        <w:t>International Marketing Review</w:t>
      </w:r>
      <w:r w:rsidRPr="00BA2D32">
        <w:rPr>
          <w:rStyle w:val="apple-converted-space"/>
          <w:rFonts w:ascii="Times New Roman" w:hAnsi="Times New Roman"/>
          <w:sz w:val="24"/>
          <w:szCs w:val="24"/>
          <w:shd w:val="clear" w:color="auto" w:fill="FFFFFF"/>
          <w:lang w:val="en-GB"/>
        </w:rPr>
        <w:t> </w:t>
      </w:r>
      <w:r w:rsidRPr="00BA2D32">
        <w:rPr>
          <w:rFonts w:ascii="Times New Roman" w:hAnsi="Times New Roman"/>
          <w:sz w:val="24"/>
          <w:szCs w:val="24"/>
          <w:shd w:val="clear" w:color="auto" w:fill="FFFFFF"/>
          <w:lang w:val="en-GB"/>
        </w:rPr>
        <w:t xml:space="preserve">, </w:t>
      </w:r>
      <w:r w:rsidR="008C2DE9">
        <w:rPr>
          <w:rFonts w:ascii="Times New Roman" w:hAnsi="Times New Roman"/>
          <w:sz w:val="24"/>
          <w:szCs w:val="24"/>
          <w:shd w:val="clear" w:color="auto" w:fill="FFFFFF"/>
          <w:lang w:val="en-GB"/>
        </w:rPr>
        <w:t xml:space="preserve">Vol. </w:t>
      </w:r>
      <w:r w:rsidRPr="00BA2D32">
        <w:rPr>
          <w:rStyle w:val="Enfasicorsivo"/>
          <w:rFonts w:ascii="Times New Roman" w:hAnsi="Times New Roman"/>
          <w:bCs/>
          <w:i w:val="0"/>
          <w:iCs w:val="0"/>
          <w:sz w:val="24"/>
          <w:szCs w:val="24"/>
          <w:shd w:val="clear" w:color="auto" w:fill="FFFFFF"/>
          <w:lang w:val="en-GB"/>
        </w:rPr>
        <w:t>19</w:t>
      </w:r>
      <w:r w:rsidRPr="00BA2D32">
        <w:rPr>
          <w:rStyle w:val="apple-converted-space"/>
          <w:rFonts w:ascii="Times New Roman" w:hAnsi="Times New Roman"/>
          <w:sz w:val="24"/>
          <w:szCs w:val="24"/>
          <w:shd w:val="clear" w:color="auto" w:fill="FFFFFF"/>
          <w:lang w:val="en-GB"/>
        </w:rPr>
        <w:t> </w:t>
      </w:r>
      <w:r w:rsidR="008C2DE9">
        <w:rPr>
          <w:rStyle w:val="apple-converted-space"/>
          <w:rFonts w:ascii="Times New Roman" w:hAnsi="Times New Roman"/>
          <w:sz w:val="24"/>
          <w:szCs w:val="24"/>
          <w:shd w:val="clear" w:color="auto" w:fill="FFFFFF"/>
          <w:lang w:val="en-GB"/>
        </w:rPr>
        <w:t xml:space="preserve">No. </w:t>
      </w:r>
      <w:r w:rsidRPr="00BA2D32">
        <w:rPr>
          <w:rStyle w:val="Enfasicorsivo"/>
          <w:rFonts w:ascii="Times New Roman" w:hAnsi="Times New Roman"/>
          <w:bCs/>
          <w:i w:val="0"/>
          <w:iCs w:val="0"/>
          <w:sz w:val="24"/>
          <w:szCs w:val="24"/>
          <w:shd w:val="clear" w:color="auto" w:fill="FFFFFF"/>
          <w:lang w:val="en-GB"/>
        </w:rPr>
        <w:t>2</w:t>
      </w:r>
      <w:r w:rsidRPr="00BA2D32">
        <w:rPr>
          <w:rFonts w:ascii="Times New Roman" w:hAnsi="Times New Roman"/>
          <w:sz w:val="24"/>
          <w:szCs w:val="24"/>
          <w:shd w:val="clear" w:color="auto" w:fill="FFFFFF"/>
          <w:lang w:val="en-GB"/>
        </w:rPr>
        <w:t xml:space="preserve">, </w:t>
      </w:r>
      <w:r w:rsidR="008C2DE9">
        <w:rPr>
          <w:rFonts w:ascii="Times New Roman" w:hAnsi="Times New Roman"/>
          <w:sz w:val="24"/>
          <w:szCs w:val="24"/>
          <w:shd w:val="clear" w:color="auto" w:fill="FFFFFF"/>
          <w:lang w:val="en-GB"/>
        </w:rPr>
        <w:t xml:space="preserve">pp. </w:t>
      </w:r>
      <w:r w:rsidRPr="00BA2D32">
        <w:rPr>
          <w:rStyle w:val="Enfasicorsivo"/>
          <w:rFonts w:ascii="Times New Roman" w:hAnsi="Times New Roman"/>
          <w:bCs/>
          <w:i w:val="0"/>
          <w:iCs w:val="0"/>
          <w:sz w:val="24"/>
          <w:szCs w:val="24"/>
          <w:shd w:val="clear" w:color="auto" w:fill="FFFFFF"/>
          <w:lang w:val="en-GB"/>
        </w:rPr>
        <w:t>156 – 175.</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Moore</w:t>
      </w:r>
      <w:r w:rsidR="00D36E2A">
        <w:rPr>
          <w:rFonts w:ascii="Times New Roman" w:hAnsi="Times New Roman"/>
          <w:sz w:val="24"/>
          <w:szCs w:val="24"/>
          <w:lang w:val="en-GB"/>
        </w:rPr>
        <w:t>, JF</w:t>
      </w:r>
      <w:r w:rsidRPr="00BA2D32">
        <w:rPr>
          <w:rFonts w:ascii="Times New Roman" w:hAnsi="Times New Roman"/>
          <w:sz w:val="24"/>
          <w:szCs w:val="24"/>
          <w:lang w:val="en-GB"/>
        </w:rPr>
        <w:t xml:space="preserve"> (1996)</w:t>
      </w:r>
      <w:r w:rsidR="00D36E2A">
        <w:rPr>
          <w:rFonts w:ascii="Times New Roman" w:hAnsi="Times New Roman"/>
          <w:sz w:val="24"/>
          <w:szCs w:val="24"/>
          <w:lang w:val="en-GB"/>
        </w:rPr>
        <w:t xml:space="preserve"> </w:t>
      </w:r>
      <w:r w:rsidRPr="00BA2D32">
        <w:rPr>
          <w:rFonts w:ascii="Times New Roman" w:hAnsi="Times New Roman"/>
          <w:i/>
          <w:sz w:val="24"/>
          <w:szCs w:val="24"/>
          <w:lang w:val="en-GB"/>
        </w:rPr>
        <w:t>The death of competition: leadership and strategy in the age of business ecosystems</w:t>
      </w:r>
      <w:r w:rsidRPr="00BA2D32">
        <w:rPr>
          <w:rFonts w:ascii="Times New Roman" w:hAnsi="Times New Roman"/>
          <w:sz w:val="24"/>
          <w:szCs w:val="24"/>
          <w:lang w:val="en-GB"/>
        </w:rPr>
        <w:t>, Harper Business, New York</w:t>
      </w:r>
    </w:p>
    <w:p w:rsidR="00BA2D32" w:rsidRPr="00BA2D32" w:rsidRDefault="00D36E2A"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Morgan, N. A., Katsikeas, C. S. and</w:t>
      </w:r>
      <w:r w:rsidR="00BA2D32" w:rsidRPr="00BA2D32">
        <w:rPr>
          <w:rFonts w:ascii="Times New Roman" w:hAnsi="Times New Roman"/>
          <w:sz w:val="24"/>
          <w:szCs w:val="24"/>
          <w:shd w:val="clear" w:color="auto" w:fill="FFFFFF"/>
          <w:lang w:val="en-GB"/>
        </w:rPr>
        <w:t xml:space="preserve"> Vorhies, D. W. (2012)</w:t>
      </w:r>
      <w:r>
        <w:rPr>
          <w:rFonts w:ascii="Times New Roman" w:hAnsi="Times New Roman"/>
          <w:sz w:val="24"/>
          <w:szCs w:val="24"/>
          <w:shd w:val="clear" w:color="auto" w:fill="FFFFFF"/>
          <w:lang w:val="en-GB"/>
        </w:rPr>
        <w:t xml:space="preserve"> ‘</w:t>
      </w:r>
      <w:r w:rsidR="00BA2D32" w:rsidRPr="00BA2D32">
        <w:rPr>
          <w:rFonts w:ascii="Times New Roman" w:hAnsi="Times New Roman"/>
          <w:sz w:val="24"/>
          <w:szCs w:val="24"/>
          <w:shd w:val="clear" w:color="auto" w:fill="FFFFFF"/>
          <w:lang w:val="en-GB"/>
        </w:rPr>
        <w:t>Export marketing strategy implementation, export marketing capabilities, and export venture performance</w:t>
      </w:r>
      <w:r>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Journal of the Academy of Marketing Science</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8C2DE9" w:rsidRPr="00D36E2A">
        <w:rPr>
          <w:rStyle w:val="apple-converted-space"/>
          <w:rFonts w:ascii="Times New Roman" w:hAnsi="Times New Roman"/>
          <w:sz w:val="24"/>
          <w:szCs w:val="24"/>
          <w:shd w:val="clear" w:color="auto" w:fill="FFFFFF"/>
          <w:lang w:val="en-GB"/>
        </w:rPr>
        <w:t xml:space="preserve">Vol. </w:t>
      </w:r>
      <w:r w:rsidR="00BA2D32" w:rsidRPr="00D36E2A">
        <w:rPr>
          <w:rFonts w:ascii="Times New Roman" w:hAnsi="Times New Roman"/>
          <w:iCs/>
          <w:sz w:val="24"/>
          <w:szCs w:val="24"/>
          <w:shd w:val="clear" w:color="auto" w:fill="FFFFFF"/>
          <w:lang w:val="en-GB"/>
        </w:rPr>
        <w:t>40</w:t>
      </w:r>
      <w:r w:rsidR="008C2DE9" w:rsidRPr="00D36E2A">
        <w:rPr>
          <w:rFonts w:ascii="Times New Roman" w:hAnsi="Times New Roman"/>
          <w:iCs/>
          <w:sz w:val="24"/>
          <w:szCs w:val="24"/>
          <w:shd w:val="clear" w:color="auto" w:fill="FFFFFF"/>
          <w:lang w:val="en-GB"/>
        </w:rPr>
        <w:t xml:space="preserve"> No. </w:t>
      </w:r>
      <w:r w:rsidR="00BA2D32" w:rsidRPr="00D36E2A">
        <w:rPr>
          <w:rFonts w:ascii="Times New Roman" w:hAnsi="Times New Roman"/>
          <w:sz w:val="24"/>
          <w:szCs w:val="24"/>
          <w:shd w:val="clear" w:color="auto" w:fill="FFFFFF"/>
          <w:lang w:val="en-GB"/>
        </w:rPr>
        <w:t>2,</w:t>
      </w:r>
      <w:r w:rsidR="00BA2D32" w:rsidRPr="00BA2D32">
        <w:rPr>
          <w:rFonts w:ascii="Times New Roman" w:hAnsi="Times New Roman"/>
          <w:sz w:val="24"/>
          <w:szCs w:val="24"/>
          <w:shd w:val="clear" w:color="auto" w:fill="FFFFFF"/>
          <w:lang w:val="en-GB"/>
        </w:rPr>
        <w:t xml:space="preserve"> </w:t>
      </w:r>
      <w:r w:rsidR="008C2DE9">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271-289.</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Oesterle</w:t>
      </w:r>
      <w:r w:rsidR="00D36E2A">
        <w:rPr>
          <w:rFonts w:ascii="Times New Roman" w:hAnsi="Times New Roman"/>
          <w:sz w:val="24"/>
          <w:szCs w:val="24"/>
          <w:lang w:val="en-GB"/>
        </w:rPr>
        <w:t>, MJ (1997) ‘</w:t>
      </w:r>
      <w:r w:rsidRPr="00BA2D32">
        <w:rPr>
          <w:rFonts w:ascii="Times New Roman" w:hAnsi="Times New Roman"/>
          <w:sz w:val="24"/>
          <w:szCs w:val="24"/>
          <w:lang w:val="en-GB"/>
        </w:rPr>
        <w:t>Time-span until internationalization: Foreign market entry as a built-in mechanism of innovations</w:t>
      </w:r>
      <w:r w:rsidR="00D36E2A">
        <w:rPr>
          <w:rFonts w:ascii="Times New Roman" w:hAnsi="Times New Roman"/>
          <w:sz w:val="24"/>
          <w:szCs w:val="24"/>
          <w:lang w:val="en-GB"/>
        </w:rPr>
        <w:t>’</w:t>
      </w:r>
      <w:r w:rsidRPr="00BA2D32">
        <w:rPr>
          <w:rFonts w:ascii="Times New Roman" w:hAnsi="Times New Roman"/>
          <w:sz w:val="24"/>
          <w:szCs w:val="24"/>
          <w:lang w:val="en-GB"/>
        </w:rPr>
        <w:t xml:space="preserve">, </w:t>
      </w:r>
      <w:r w:rsidRPr="005321FB">
        <w:rPr>
          <w:rFonts w:ascii="Times New Roman" w:hAnsi="Times New Roman"/>
          <w:i/>
          <w:sz w:val="24"/>
          <w:szCs w:val="24"/>
          <w:lang w:val="en-GB"/>
        </w:rPr>
        <w:t>Management International Review</w:t>
      </w:r>
      <w:r w:rsidRPr="00BA2D32">
        <w:rPr>
          <w:rFonts w:ascii="Times New Roman" w:hAnsi="Times New Roman"/>
          <w:sz w:val="24"/>
          <w:szCs w:val="24"/>
          <w:lang w:val="en-GB"/>
        </w:rPr>
        <w:t xml:space="preserve">, </w:t>
      </w:r>
      <w:r w:rsidR="008C2DE9">
        <w:rPr>
          <w:rFonts w:ascii="Times New Roman" w:hAnsi="Times New Roman"/>
          <w:sz w:val="24"/>
          <w:szCs w:val="24"/>
          <w:lang w:val="en-GB"/>
        </w:rPr>
        <w:t xml:space="preserve">Vol. </w:t>
      </w:r>
      <w:r w:rsidRPr="00BA2D32">
        <w:rPr>
          <w:rFonts w:ascii="Times New Roman" w:hAnsi="Times New Roman"/>
          <w:sz w:val="24"/>
          <w:szCs w:val="24"/>
          <w:lang w:val="en-GB"/>
        </w:rPr>
        <w:t xml:space="preserve">37 </w:t>
      </w:r>
      <w:r w:rsidR="008C2DE9">
        <w:rPr>
          <w:rFonts w:ascii="Times New Roman" w:hAnsi="Times New Roman"/>
          <w:sz w:val="24"/>
          <w:szCs w:val="24"/>
          <w:lang w:val="en-GB"/>
        </w:rPr>
        <w:t xml:space="preserve">No. </w:t>
      </w:r>
      <w:r w:rsidRPr="00BA2D32">
        <w:rPr>
          <w:rFonts w:ascii="Times New Roman" w:hAnsi="Times New Roman"/>
          <w:sz w:val="24"/>
          <w:szCs w:val="24"/>
          <w:lang w:val="en-GB"/>
        </w:rPr>
        <w:t xml:space="preserve">2, </w:t>
      </w:r>
      <w:r w:rsidR="008C2DE9">
        <w:rPr>
          <w:rFonts w:ascii="Times New Roman" w:hAnsi="Times New Roman"/>
          <w:sz w:val="24"/>
          <w:szCs w:val="24"/>
          <w:lang w:val="en-GB"/>
        </w:rPr>
        <w:t xml:space="preserve">pp. </w:t>
      </w:r>
      <w:r w:rsidRPr="00BA2D32">
        <w:rPr>
          <w:rFonts w:ascii="Times New Roman" w:hAnsi="Times New Roman"/>
          <w:sz w:val="24"/>
          <w:szCs w:val="24"/>
          <w:lang w:val="en-GB"/>
        </w:rPr>
        <w:t>125-149</w:t>
      </w:r>
      <w:r w:rsidR="008C2DE9">
        <w:rPr>
          <w:rFonts w:ascii="Times New Roman" w:hAnsi="Times New Roman"/>
          <w:sz w:val="24"/>
          <w:szCs w:val="24"/>
          <w:lang w:val="en-GB"/>
        </w:rPr>
        <w:t>.</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Patten</w:t>
      </w:r>
      <w:r w:rsidR="00D36E2A">
        <w:rPr>
          <w:rFonts w:ascii="Times New Roman" w:hAnsi="Times New Roman"/>
          <w:sz w:val="24"/>
          <w:szCs w:val="24"/>
          <w:lang w:val="en-GB"/>
        </w:rPr>
        <w:t>,</w:t>
      </w:r>
      <w:r w:rsidRPr="00BA2D32">
        <w:rPr>
          <w:rFonts w:ascii="Times New Roman" w:hAnsi="Times New Roman"/>
          <w:sz w:val="24"/>
          <w:szCs w:val="24"/>
          <w:lang w:val="en-GB"/>
        </w:rPr>
        <w:t xml:space="preserve"> M.Q. (2002) </w:t>
      </w:r>
      <w:r w:rsidRPr="005321FB">
        <w:rPr>
          <w:rFonts w:ascii="Times New Roman" w:hAnsi="Times New Roman"/>
          <w:i/>
          <w:sz w:val="24"/>
          <w:szCs w:val="24"/>
          <w:lang w:val="en-GB"/>
        </w:rPr>
        <w:t>Qualitative research and evaluation methods</w:t>
      </w:r>
      <w:r w:rsidRPr="00BA2D32">
        <w:rPr>
          <w:rFonts w:ascii="Times New Roman" w:hAnsi="Times New Roman"/>
          <w:sz w:val="24"/>
          <w:szCs w:val="24"/>
          <w:lang w:val="en-GB"/>
        </w:rPr>
        <w:t>, Sage, Thousand Oaks.</w:t>
      </w:r>
    </w:p>
    <w:p w:rsidR="00BA2D32" w:rsidRPr="00BA2D32" w:rsidRDefault="00BA2D32" w:rsidP="00955407">
      <w:pPr>
        <w:autoSpaceDE w:val="0"/>
        <w:autoSpaceDN w:val="0"/>
        <w:adjustRightInd w:val="0"/>
        <w:spacing w:after="180" w:line="240" w:lineRule="auto"/>
        <w:ind w:left="450" w:hanging="450"/>
        <w:jc w:val="both"/>
        <w:rPr>
          <w:rFonts w:ascii="Times New Roman" w:hAnsi="Times New Roman"/>
          <w:color w:val="000000"/>
          <w:sz w:val="24"/>
          <w:szCs w:val="24"/>
          <w:shd w:val="clear" w:color="auto" w:fill="FFFFFF"/>
          <w:lang w:val="en-GB"/>
        </w:rPr>
      </w:pPr>
      <w:r w:rsidRPr="00BA2D32">
        <w:rPr>
          <w:rFonts w:ascii="Times New Roman" w:hAnsi="Times New Roman"/>
          <w:color w:val="000000"/>
          <w:sz w:val="24"/>
          <w:szCs w:val="24"/>
          <w:shd w:val="clear" w:color="auto" w:fill="FFFFFF"/>
          <w:lang w:val="en-GB"/>
        </w:rPr>
        <w:t>Peng Cui</w:t>
      </w:r>
      <w:r w:rsidR="00D36E2A">
        <w:rPr>
          <w:rFonts w:ascii="Times New Roman" w:hAnsi="Times New Roman"/>
          <w:color w:val="000000"/>
          <w:sz w:val="24"/>
          <w:szCs w:val="24"/>
          <w:shd w:val="clear" w:color="auto" w:fill="FFFFFF"/>
          <w:lang w:val="en-GB"/>
        </w:rPr>
        <w:t>,</w:t>
      </w:r>
      <w:r w:rsidRPr="00BA2D32">
        <w:rPr>
          <w:rFonts w:ascii="Times New Roman" w:hAnsi="Times New Roman"/>
          <w:color w:val="000000"/>
          <w:sz w:val="24"/>
          <w:szCs w:val="24"/>
          <w:shd w:val="clear" w:color="auto" w:fill="FFFFFF"/>
          <w:lang w:val="en-GB"/>
        </w:rPr>
        <w:t xml:space="preserve"> A., Walsh</w:t>
      </w:r>
      <w:r w:rsidR="00D36E2A">
        <w:rPr>
          <w:rFonts w:ascii="Times New Roman" w:hAnsi="Times New Roman"/>
          <w:color w:val="000000"/>
          <w:sz w:val="24"/>
          <w:szCs w:val="24"/>
          <w:shd w:val="clear" w:color="auto" w:fill="FFFFFF"/>
          <w:lang w:val="en-GB"/>
        </w:rPr>
        <w:t>,</w:t>
      </w:r>
      <w:r w:rsidRPr="00BA2D32">
        <w:rPr>
          <w:rFonts w:ascii="Times New Roman" w:hAnsi="Times New Roman"/>
          <w:color w:val="000000"/>
          <w:sz w:val="24"/>
          <w:szCs w:val="24"/>
          <w:shd w:val="clear" w:color="auto" w:fill="FFFFFF"/>
          <w:lang w:val="en-GB"/>
        </w:rPr>
        <w:t xml:space="preserve"> M., and</w:t>
      </w:r>
      <w:r w:rsidR="00B155E2">
        <w:rPr>
          <w:rFonts w:ascii="Times New Roman" w:hAnsi="Times New Roman"/>
          <w:color w:val="000000"/>
          <w:sz w:val="24"/>
          <w:szCs w:val="24"/>
          <w:shd w:val="clear" w:color="auto" w:fill="FFFFFF"/>
          <w:lang w:val="en-GB"/>
        </w:rPr>
        <w:t xml:space="preserve">  </w:t>
      </w:r>
      <w:r w:rsidRPr="00BA2D32">
        <w:rPr>
          <w:rFonts w:ascii="Times New Roman" w:hAnsi="Times New Roman"/>
          <w:color w:val="000000"/>
          <w:sz w:val="24"/>
          <w:szCs w:val="24"/>
          <w:shd w:val="clear" w:color="auto" w:fill="FFFFFF"/>
          <w:lang w:val="en-GB"/>
        </w:rPr>
        <w:t>Zou</w:t>
      </w:r>
      <w:r w:rsidR="00D36E2A">
        <w:rPr>
          <w:rFonts w:ascii="Times New Roman" w:hAnsi="Times New Roman"/>
          <w:color w:val="000000"/>
          <w:sz w:val="24"/>
          <w:szCs w:val="24"/>
          <w:shd w:val="clear" w:color="auto" w:fill="FFFFFF"/>
          <w:lang w:val="en-GB"/>
        </w:rPr>
        <w:t>,</w:t>
      </w:r>
      <w:r w:rsidRPr="00BA2D32">
        <w:rPr>
          <w:rFonts w:ascii="Times New Roman" w:hAnsi="Times New Roman"/>
          <w:color w:val="000000"/>
          <w:sz w:val="24"/>
          <w:szCs w:val="24"/>
          <w:shd w:val="clear" w:color="auto" w:fill="FFFFFF"/>
          <w:lang w:val="en-GB"/>
        </w:rPr>
        <w:t xml:space="preserve"> S. </w:t>
      </w:r>
      <w:r w:rsidRPr="00D36E2A">
        <w:rPr>
          <w:rFonts w:ascii="Times New Roman" w:hAnsi="Times New Roman"/>
          <w:color w:val="000000"/>
          <w:sz w:val="24"/>
          <w:szCs w:val="24"/>
          <w:shd w:val="clear" w:color="auto" w:fill="FFFFFF"/>
          <w:lang w:val="en-GB"/>
        </w:rPr>
        <w:t>(</w:t>
      </w:r>
      <w:r w:rsidRPr="00D36E2A">
        <w:rPr>
          <w:rFonts w:ascii="Times New Roman" w:hAnsi="Times New Roman"/>
          <w:iCs/>
          <w:color w:val="000000"/>
          <w:sz w:val="24"/>
          <w:szCs w:val="24"/>
          <w:shd w:val="clear" w:color="auto" w:fill="FFFFFF"/>
          <w:lang w:val="en-GB"/>
        </w:rPr>
        <w:t>2014</w:t>
      </w:r>
      <w:r w:rsidRPr="00D36E2A">
        <w:rPr>
          <w:rFonts w:ascii="Times New Roman" w:hAnsi="Times New Roman"/>
          <w:color w:val="000000"/>
          <w:sz w:val="24"/>
          <w:szCs w:val="24"/>
          <w:shd w:val="clear" w:color="auto" w:fill="FFFFFF"/>
          <w:lang w:val="en-GB"/>
        </w:rPr>
        <w:t>)</w:t>
      </w:r>
      <w:r w:rsidRPr="00BA2D32">
        <w:rPr>
          <w:rFonts w:ascii="Times New Roman" w:hAnsi="Times New Roman"/>
          <w:color w:val="000000"/>
          <w:sz w:val="24"/>
          <w:szCs w:val="24"/>
          <w:shd w:val="clear" w:color="auto" w:fill="FFFFFF"/>
          <w:lang w:val="en-GB"/>
        </w:rPr>
        <w:t xml:space="preserve"> </w:t>
      </w:r>
      <w:r w:rsidR="00D36E2A">
        <w:rPr>
          <w:rFonts w:ascii="Times New Roman" w:hAnsi="Times New Roman"/>
          <w:color w:val="000000"/>
          <w:sz w:val="24"/>
          <w:szCs w:val="24"/>
          <w:shd w:val="clear" w:color="auto" w:fill="FFFFFF"/>
          <w:lang w:val="en-GB"/>
        </w:rPr>
        <w:t>‘</w:t>
      </w:r>
      <w:r w:rsidRPr="00BA2D32">
        <w:rPr>
          <w:rFonts w:ascii="Times New Roman" w:hAnsi="Times New Roman"/>
          <w:color w:val="000000"/>
          <w:sz w:val="24"/>
          <w:szCs w:val="24"/>
          <w:shd w:val="clear" w:color="auto" w:fill="FFFFFF"/>
          <w:lang w:val="en-GB"/>
        </w:rPr>
        <w:t>The Importance of Strategic Fit Between Host–Home Country Similarity and Exploration Exploitation Strategies on Small and Medium-Sized Enterprises' Performance: A Contingency Perspective</w:t>
      </w:r>
      <w:r w:rsidR="00D36E2A">
        <w:rPr>
          <w:rFonts w:ascii="Times New Roman" w:hAnsi="Times New Roman"/>
          <w:color w:val="000000"/>
          <w:sz w:val="24"/>
          <w:szCs w:val="24"/>
          <w:shd w:val="clear" w:color="auto" w:fill="FFFFFF"/>
          <w:lang w:val="en-GB"/>
        </w:rPr>
        <w:t xml:space="preserve">’, </w:t>
      </w:r>
      <w:r w:rsidRPr="00A11BED">
        <w:rPr>
          <w:rFonts w:ascii="Times New Roman" w:hAnsi="Times New Roman"/>
          <w:i/>
          <w:color w:val="000000"/>
          <w:sz w:val="24"/>
          <w:szCs w:val="24"/>
          <w:shd w:val="clear" w:color="auto" w:fill="FFFFFF"/>
          <w:lang w:val="en-GB"/>
        </w:rPr>
        <w:t xml:space="preserve">Journal of International Marketing: December </w:t>
      </w:r>
      <w:r w:rsidR="008C2DE9">
        <w:rPr>
          <w:rFonts w:ascii="Times New Roman" w:hAnsi="Times New Roman"/>
          <w:color w:val="000000"/>
          <w:sz w:val="24"/>
          <w:szCs w:val="24"/>
          <w:shd w:val="clear" w:color="auto" w:fill="FFFFFF"/>
          <w:lang w:val="en-GB"/>
        </w:rPr>
        <w:t>2014, Vol. 22</w:t>
      </w:r>
      <w:r w:rsidRPr="00BA2D32">
        <w:rPr>
          <w:rFonts w:ascii="Times New Roman" w:hAnsi="Times New Roman"/>
          <w:color w:val="000000"/>
          <w:sz w:val="24"/>
          <w:szCs w:val="24"/>
          <w:shd w:val="clear" w:color="auto" w:fill="FFFFFF"/>
          <w:lang w:val="en-GB"/>
        </w:rPr>
        <w:t xml:space="preserve"> No. 4, pp. 67-85</w:t>
      </w:r>
      <w:r w:rsidR="00D36E2A">
        <w:rPr>
          <w:rFonts w:ascii="Times New Roman" w:hAnsi="Times New Roman"/>
          <w:color w:val="000000"/>
          <w:sz w:val="24"/>
          <w:szCs w:val="24"/>
          <w:shd w:val="clear" w:color="auto" w:fill="FFFFFF"/>
          <w:lang w:val="en-GB"/>
        </w:rPr>
        <w:t>.</w:t>
      </w:r>
    </w:p>
    <w:p w:rsidR="00BA2D32" w:rsidRP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Penrose, E.T. (1959)</w:t>
      </w:r>
      <w:r w:rsidR="00D36E2A">
        <w:rPr>
          <w:rFonts w:ascii="Times New Roman" w:hAnsi="Times New Roman"/>
          <w:sz w:val="24"/>
          <w:szCs w:val="24"/>
          <w:lang w:val="en-GB"/>
        </w:rPr>
        <w:t xml:space="preserve"> </w:t>
      </w:r>
      <w:r w:rsidRPr="00A11BED">
        <w:rPr>
          <w:rFonts w:ascii="Times New Roman" w:hAnsi="Times New Roman"/>
          <w:i/>
          <w:iCs/>
          <w:sz w:val="24"/>
          <w:szCs w:val="24"/>
          <w:lang w:val="en-GB"/>
        </w:rPr>
        <w:t>The Theory of the Growth of the Firm</w:t>
      </w:r>
      <w:r w:rsidR="00D36E2A">
        <w:rPr>
          <w:rFonts w:ascii="Times New Roman" w:hAnsi="Times New Roman"/>
          <w:sz w:val="24"/>
          <w:szCs w:val="24"/>
          <w:lang w:val="en-GB"/>
        </w:rPr>
        <w:t>, Wiley, London.</w:t>
      </w:r>
    </w:p>
    <w:p w:rsidR="00BA2D32" w:rsidRPr="00BA2D32" w:rsidRDefault="00BA2D32" w:rsidP="00955407">
      <w:pPr>
        <w:autoSpaceDE w:val="0"/>
        <w:autoSpaceDN w:val="0"/>
        <w:adjustRightInd w:val="0"/>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Porter, M. E. (1980)</w:t>
      </w:r>
      <w:r w:rsidR="00D36E2A">
        <w:rPr>
          <w:rFonts w:ascii="Times New Roman" w:hAnsi="Times New Roman"/>
          <w:sz w:val="24"/>
          <w:szCs w:val="24"/>
          <w:lang w:val="en-GB"/>
        </w:rPr>
        <w:t xml:space="preserve"> </w:t>
      </w:r>
      <w:r w:rsidRPr="00A11BED">
        <w:rPr>
          <w:rFonts w:ascii="Times New Roman" w:hAnsi="Times New Roman"/>
          <w:i/>
          <w:iCs/>
          <w:sz w:val="24"/>
          <w:szCs w:val="24"/>
          <w:lang w:val="en-GB"/>
        </w:rPr>
        <w:t>Competitive Strategy</w:t>
      </w:r>
      <w:r w:rsidRPr="00BA2D32">
        <w:rPr>
          <w:rFonts w:ascii="Times New Roman" w:hAnsi="Times New Roman"/>
          <w:sz w:val="24"/>
          <w:szCs w:val="24"/>
          <w:lang w:val="en-GB"/>
        </w:rPr>
        <w:t>, The Free Press, New York.</w:t>
      </w:r>
    </w:p>
    <w:p w:rsidR="00BA2D32" w:rsidRPr="00BA2D32" w:rsidRDefault="00D36E2A"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Porter, M.E. (1996) ‘</w:t>
      </w:r>
      <w:r w:rsidR="00BA2D32" w:rsidRPr="00BA2D32">
        <w:rPr>
          <w:rFonts w:ascii="Times New Roman" w:hAnsi="Times New Roman"/>
          <w:iCs/>
          <w:sz w:val="24"/>
          <w:szCs w:val="24"/>
          <w:lang w:val="en-GB"/>
        </w:rPr>
        <w:t>What is strategy?</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A11BED">
        <w:rPr>
          <w:rFonts w:ascii="Times New Roman" w:hAnsi="Times New Roman"/>
          <w:i/>
          <w:sz w:val="24"/>
          <w:szCs w:val="24"/>
          <w:lang w:val="en-GB"/>
        </w:rPr>
        <w:t>Harvard Business Review</w:t>
      </w:r>
      <w:r w:rsidR="00BA2D32" w:rsidRPr="00BA2D32">
        <w:rPr>
          <w:rFonts w:ascii="Times New Roman" w:hAnsi="Times New Roman"/>
          <w:sz w:val="24"/>
          <w:szCs w:val="24"/>
          <w:lang w:val="en-GB"/>
        </w:rPr>
        <w:t xml:space="preserve">, Nov/Dec, </w:t>
      </w:r>
      <w:r w:rsidR="008C2DE9">
        <w:rPr>
          <w:rFonts w:ascii="Times New Roman" w:hAnsi="Times New Roman"/>
          <w:sz w:val="24"/>
          <w:szCs w:val="24"/>
          <w:lang w:val="en-GB"/>
        </w:rPr>
        <w:t xml:space="preserve">pp. </w:t>
      </w:r>
      <w:r w:rsidR="00BA2D32" w:rsidRPr="00BA2D32">
        <w:rPr>
          <w:rFonts w:ascii="Times New Roman" w:hAnsi="Times New Roman"/>
          <w:sz w:val="24"/>
          <w:szCs w:val="24"/>
          <w:lang w:val="en-GB"/>
        </w:rPr>
        <w:t>61-78.</w:t>
      </w:r>
    </w:p>
    <w:p w:rsidR="00BA2D32" w:rsidRDefault="00D36E2A"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Rennie, M. (1993) ‘</w:t>
      </w:r>
      <w:r w:rsidR="00BA2D32" w:rsidRPr="00BA2D32">
        <w:rPr>
          <w:rFonts w:ascii="Times New Roman" w:hAnsi="Times New Roman"/>
          <w:iCs/>
          <w:sz w:val="24"/>
          <w:szCs w:val="24"/>
          <w:lang w:val="en-GB"/>
        </w:rPr>
        <w:t>Born global</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A11BED">
        <w:rPr>
          <w:rFonts w:ascii="Times New Roman" w:hAnsi="Times New Roman"/>
          <w:i/>
          <w:sz w:val="24"/>
          <w:szCs w:val="24"/>
          <w:lang w:val="en-GB"/>
        </w:rPr>
        <w:t>Mc Kinsey Quarterly</w:t>
      </w:r>
      <w:r w:rsidR="008C2DE9">
        <w:rPr>
          <w:rFonts w:ascii="Times New Roman" w:hAnsi="Times New Roman"/>
          <w:i/>
          <w:sz w:val="24"/>
          <w:szCs w:val="24"/>
          <w:lang w:val="en-GB"/>
        </w:rPr>
        <w:t>, Vol.</w:t>
      </w:r>
      <w:r w:rsidR="00B155E2">
        <w:rPr>
          <w:rFonts w:ascii="Times New Roman" w:hAnsi="Times New Roman"/>
          <w:i/>
          <w:sz w:val="24"/>
          <w:szCs w:val="24"/>
          <w:lang w:val="en-GB"/>
        </w:rPr>
        <w:t xml:space="preserve">  </w:t>
      </w:r>
      <w:r w:rsidR="00BA2D32" w:rsidRPr="00BA2D32">
        <w:rPr>
          <w:rFonts w:ascii="Times New Roman" w:hAnsi="Times New Roman"/>
          <w:sz w:val="24"/>
          <w:szCs w:val="24"/>
          <w:lang w:val="en-GB"/>
        </w:rPr>
        <w:t xml:space="preserve">4, </w:t>
      </w:r>
      <w:r w:rsidR="008C2DE9">
        <w:rPr>
          <w:rFonts w:ascii="Times New Roman" w:hAnsi="Times New Roman"/>
          <w:sz w:val="24"/>
          <w:szCs w:val="24"/>
          <w:lang w:val="en-GB"/>
        </w:rPr>
        <w:t xml:space="preserve">pp. </w:t>
      </w:r>
      <w:r w:rsidR="00BA2D32" w:rsidRPr="00BA2D32">
        <w:rPr>
          <w:rFonts w:ascii="Times New Roman" w:hAnsi="Times New Roman"/>
          <w:sz w:val="24"/>
          <w:szCs w:val="24"/>
          <w:lang w:val="en-GB"/>
        </w:rPr>
        <w:t>45-52.</w:t>
      </w:r>
    </w:p>
    <w:p w:rsidR="00F5557E" w:rsidRPr="00FB2B0F" w:rsidRDefault="00F5557E" w:rsidP="00955407">
      <w:pPr>
        <w:autoSpaceDE w:val="0"/>
        <w:autoSpaceDN w:val="0"/>
        <w:adjustRightInd w:val="0"/>
        <w:spacing w:after="180" w:line="240" w:lineRule="auto"/>
        <w:ind w:left="450" w:hanging="450"/>
        <w:jc w:val="both"/>
        <w:rPr>
          <w:rFonts w:ascii="Times New Roman" w:hAnsi="Times New Roman"/>
          <w:sz w:val="24"/>
          <w:szCs w:val="24"/>
          <w:lang w:val="en-GB"/>
        </w:rPr>
      </w:pPr>
      <w:r w:rsidRPr="00FB2B0F">
        <w:rPr>
          <w:rFonts w:ascii="Times New Roman" w:hAnsi="Times New Roman"/>
          <w:sz w:val="24"/>
          <w:szCs w:val="24"/>
          <w:lang w:val="en-GB"/>
        </w:rPr>
        <w:t xml:space="preserve">Rumelt, R.P. (1987) ‘Theory, strategy and entrepreneurship’, in D.J. Teece, ed., </w:t>
      </w:r>
      <w:r w:rsidRPr="00FB2B0F">
        <w:rPr>
          <w:rFonts w:ascii="Times New Roman" w:hAnsi="Times New Roman"/>
          <w:i/>
          <w:sz w:val="24"/>
          <w:szCs w:val="24"/>
          <w:lang w:val="en-GB"/>
        </w:rPr>
        <w:t>The Competitive Challenge</w:t>
      </w:r>
      <w:r w:rsidR="000013A9" w:rsidRPr="00FB2B0F">
        <w:rPr>
          <w:rFonts w:ascii="Times New Roman" w:hAnsi="Times New Roman"/>
          <w:sz w:val="24"/>
          <w:szCs w:val="24"/>
          <w:lang w:val="en-GB"/>
        </w:rPr>
        <w:t>. New York: Harper &amp; Row, pp. 137 – 158.</w:t>
      </w:r>
    </w:p>
    <w:p w:rsidR="00BA2D32" w:rsidRPr="00F5557E" w:rsidRDefault="00D36E2A" w:rsidP="00955407">
      <w:pPr>
        <w:autoSpaceDE w:val="0"/>
        <w:autoSpaceDN w:val="0"/>
        <w:adjustRightInd w:val="0"/>
        <w:spacing w:after="180" w:line="240" w:lineRule="auto"/>
        <w:ind w:left="450" w:hanging="450"/>
        <w:jc w:val="both"/>
        <w:rPr>
          <w:rFonts w:ascii="Times New Roman" w:hAnsi="Times New Roman"/>
          <w:sz w:val="24"/>
          <w:szCs w:val="24"/>
          <w:lang w:val="en-GB"/>
        </w:rPr>
      </w:pPr>
      <w:r w:rsidRPr="00F5557E">
        <w:rPr>
          <w:rFonts w:ascii="Times New Roman" w:hAnsi="Times New Roman"/>
          <w:sz w:val="24"/>
          <w:szCs w:val="24"/>
          <w:lang w:val="en-GB"/>
        </w:rPr>
        <w:t>Servais, P. and Rasmussen, E.S. (2000) ‘</w:t>
      </w:r>
      <w:r w:rsidR="00BA2D32" w:rsidRPr="00F5557E">
        <w:rPr>
          <w:rFonts w:ascii="Times New Roman" w:hAnsi="Times New Roman"/>
          <w:iCs/>
          <w:sz w:val="24"/>
          <w:szCs w:val="24"/>
          <w:lang w:val="en-GB"/>
        </w:rPr>
        <w:t>Different types of international new ventures</w:t>
      </w:r>
      <w:r w:rsidRPr="00F5557E">
        <w:rPr>
          <w:rFonts w:ascii="Times New Roman" w:hAnsi="Times New Roman"/>
          <w:iCs/>
          <w:sz w:val="24"/>
          <w:szCs w:val="24"/>
          <w:lang w:val="en-GB"/>
        </w:rPr>
        <w:t>’</w:t>
      </w:r>
      <w:r w:rsidR="00BA2D32" w:rsidRPr="00F5557E">
        <w:rPr>
          <w:rFonts w:ascii="Times New Roman" w:hAnsi="Times New Roman"/>
          <w:sz w:val="24"/>
          <w:szCs w:val="24"/>
          <w:lang w:val="en-GB"/>
        </w:rPr>
        <w:t xml:space="preserve">, </w:t>
      </w:r>
      <w:r w:rsidR="00BA2D32" w:rsidRPr="00F5557E">
        <w:rPr>
          <w:rFonts w:ascii="Times New Roman" w:hAnsi="Times New Roman"/>
          <w:i/>
          <w:sz w:val="24"/>
          <w:szCs w:val="24"/>
          <w:lang w:val="en-GB"/>
        </w:rPr>
        <w:t>Academy of International Business Annual Meeting</w:t>
      </w:r>
      <w:r w:rsidR="00BA2D32" w:rsidRPr="00F5557E">
        <w:rPr>
          <w:rFonts w:ascii="Times New Roman" w:hAnsi="Times New Roman"/>
          <w:sz w:val="24"/>
          <w:szCs w:val="24"/>
          <w:lang w:val="en-GB"/>
        </w:rPr>
        <w:t>, Maastricht.</w:t>
      </w:r>
    </w:p>
    <w:p w:rsidR="00BA2D32" w:rsidRDefault="002E7DB5" w:rsidP="00955407">
      <w:pPr>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Siegel, R., Siegel, E. And Macmillan, I.C., (1993) ‘</w:t>
      </w:r>
      <w:r w:rsidR="00BA2D32" w:rsidRPr="00BA2D32">
        <w:rPr>
          <w:rFonts w:ascii="Times New Roman" w:hAnsi="Times New Roman"/>
          <w:iCs/>
          <w:sz w:val="24"/>
          <w:szCs w:val="24"/>
          <w:lang w:val="en-GB"/>
        </w:rPr>
        <w:t>Characteristics distinguishing high-growth ventures</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A11BED">
        <w:rPr>
          <w:rFonts w:ascii="Times New Roman" w:hAnsi="Times New Roman"/>
          <w:i/>
          <w:sz w:val="24"/>
          <w:szCs w:val="24"/>
          <w:lang w:val="en-GB"/>
        </w:rPr>
        <w:t>Journal of Business Venturing</w:t>
      </w:r>
      <w:r w:rsidR="00BA2D32" w:rsidRPr="00BA2D32">
        <w:rPr>
          <w:rFonts w:ascii="Times New Roman" w:hAnsi="Times New Roman"/>
          <w:sz w:val="24"/>
          <w:szCs w:val="24"/>
          <w:lang w:val="en-GB"/>
        </w:rPr>
        <w:t xml:space="preserve">, </w:t>
      </w:r>
      <w:r w:rsidR="008C2DE9">
        <w:rPr>
          <w:rFonts w:ascii="Times New Roman" w:hAnsi="Times New Roman"/>
          <w:sz w:val="24"/>
          <w:szCs w:val="24"/>
          <w:lang w:val="en-GB"/>
        </w:rPr>
        <w:t xml:space="preserve">Vol. </w:t>
      </w:r>
      <w:r w:rsidR="00BA2D32" w:rsidRPr="00BA2D32">
        <w:rPr>
          <w:rFonts w:ascii="Times New Roman" w:hAnsi="Times New Roman"/>
          <w:sz w:val="24"/>
          <w:szCs w:val="24"/>
          <w:lang w:val="en-GB"/>
        </w:rPr>
        <w:t xml:space="preserve">8 </w:t>
      </w:r>
      <w:r w:rsidR="008C2DE9">
        <w:rPr>
          <w:rFonts w:ascii="Times New Roman" w:hAnsi="Times New Roman"/>
          <w:sz w:val="24"/>
          <w:szCs w:val="24"/>
          <w:lang w:val="en-GB"/>
        </w:rPr>
        <w:t xml:space="preserve">No. </w:t>
      </w:r>
      <w:r w:rsidR="00BA2D32" w:rsidRPr="00BA2D32">
        <w:rPr>
          <w:rFonts w:ascii="Times New Roman" w:hAnsi="Times New Roman"/>
          <w:sz w:val="24"/>
          <w:szCs w:val="24"/>
          <w:lang w:val="en-GB"/>
        </w:rPr>
        <w:t xml:space="preserve">2, </w:t>
      </w:r>
      <w:r w:rsidR="008C2DE9">
        <w:rPr>
          <w:rFonts w:ascii="Times New Roman" w:hAnsi="Times New Roman"/>
          <w:sz w:val="24"/>
          <w:szCs w:val="24"/>
          <w:lang w:val="en-GB"/>
        </w:rPr>
        <w:t xml:space="preserve">pp. </w:t>
      </w:r>
      <w:r w:rsidR="00BA2D32" w:rsidRPr="00BA2D32">
        <w:rPr>
          <w:rFonts w:ascii="Times New Roman" w:hAnsi="Times New Roman"/>
          <w:sz w:val="24"/>
          <w:szCs w:val="24"/>
          <w:lang w:val="en-GB"/>
        </w:rPr>
        <w:t>169-180.</w:t>
      </w:r>
    </w:p>
    <w:p w:rsidR="00BA2D32" w:rsidRPr="00BA2D32" w:rsidRDefault="002E7DB5"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Wolff, J. A. and Pett, T. L. (2000) ‘</w:t>
      </w:r>
      <w:r w:rsidR="00BA2D32" w:rsidRPr="00BA2D32">
        <w:rPr>
          <w:rFonts w:ascii="Times New Roman" w:hAnsi="Times New Roman"/>
          <w:sz w:val="24"/>
          <w:szCs w:val="24"/>
          <w:shd w:val="clear" w:color="auto" w:fill="FFFFFF"/>
          <w:lang w:val="en-GB"/>
        </w:rPr>
        <w:t>Internationalization of small firms: An examination of export</w:t>
      </w:r>
      <w:r>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Journal of Small Business Management</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8C2DE9">
        <w:rPr>
          <w:rStyle w:val="apple-converted-space"/>
          <w:rFonts w:ascii="Times New Roman" w:hAnsi="Times New Roman"/>
          <w:sz w:val="24"/>
          <w:szCs w:val="24"/>
          <w:shd w:val="clear" w:color="auto" w:fill="FFFFFF"/>
          <w:lang w:val="en-GB"/>
        </w:rPr>
        <w:t xml:space="preserve">Vol. </w:t>
      </w:r>
      <w:r w:rsidR="00BA2D32" w:rsidRPr="002E7DB5">
        <w:rPr>
          <w:rFonts w:ascii="Times New Roman" w:hAnsi="Times New Roman"/>
          <w:iCs/>
          <w:sz w:val="24"/>
          <w:szCs w:val="24"/>
          <w:shd w:val="clear" w:color="auto" w:fill="FFFFFF"/>
          <w:lang w:val="en-GB"/>
        </w:rPr>
        <w:t>38</w:t>
      </w:r>
      <w:r w:rsidR="008C2DE9" w:rsidRPr="002E7DB5">
        <w:rPr>
          <w:rFonts w:ascii="Times New Roman" w:hAnsi="Times New Roman"/>
          <w:iCs/>
          <w:sz w:val="24"/>
          <w:szCs w:val="24"/>
          <w:shd w:val="clear" w:color="auto" w:fill="FFFFFF"/>
          <w:lang w:val="en-GB"/>
        </w:rPr>
        <w:t xml:space="preserve"> No. </w:t>
      </w:r>
      <w:r w:rsidR="008C2DE9" w:rsidRPr="002E7DB5">
        <w:rPr>
          <w:rFonts w:ascii="Times New Roman" w:hAnsi="Times New Roman"/>
          <w:sz w:val="24"/>
          <w:szCs w:val="24"/>
          <w:shd w:val="clear" w:color="auto" w:fill="FFFFFF"/>
          <w:lang w:val="en-GB"/>
        </w:rPr>
        <w:t>2</w:t>
      </w:r>
      <w:r w:rsidR="00BA2D32" w:rsidRPr="002E7DB5">
        <w:rPr>
          <w:rFonts w:ascii="Times New Roman" w:hAnsi="Times New Roman"/>
          <w:sz w:val="24"/>
          <w:szCs w:val="24"/>
          <w:shd w:val="clear" w:color="auto" w:fill="FFFFFF"/>
          <w:lang w:val="en-GB"/>
        </w:rPr>
        <w:t>,</w:t>
      </w:r>
      <w:r w:rsidR="00BA2D32" w:rsidRPr="00BA2D32">
        <w:rPr>
          <w:rFonts w:ascii="Times New Roman" w:hAnsi="Times New Roman"/>
          <w:sz w:val="24"/>
          <w:szCs w:val="24"/>
          <w:shd w:val="clear" w:color="auto" w:fill="FFFFFF"/>
          <w:lang w:val="en-GB"/>
        </w:rPr>
        <w:t xml:space="preserve"> </w:t>
      </w:r>
      <w:r w:rsidR="008C2DE9">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34-47.</w:t>
      </w:r>
    </w:p>
    <w:p w:rsidR="00BA2D32" w:rsidRPr="00BA2D32" w:rsidRDefault="002E7DB5" w:rsidP="00955407">
      <w:pPr>
        <w:widowControl w:val="0"/>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 xml:space="preserve">Woodward, </w:t>
      </w:r>
      <w:r w:rsidR="00BA2D32" w:rsidRPr="00BA2D32">
        <w:rPr>
          <w:rFonts w:ascii="Times New Roman" w:hAnsi="Times New Roman"/>
          <w:sz w:val="24"/>
          <w:szCs w:val="24"/>
          <w:lang w:val="en-GB"/>
        </w:rPr>
        <w:t>D</w:t>
      </w:r>
      <w:r>
        <w:rPr>
          <w:rFonts w:ascii="Times New Roman" w:hAnsi="Times New Roman"/>
          <w:sz w:val="24"/>
          <w:szCs w:val="24"/>
          <w:lang w:val="en-GB"/>
        </w:rPr>
        <w:t xml:space="preserve">. and </w:t>
      </w:r>
      <w:r w:rsidR="00BA2D32" w:rsidRPr="00BA2D32">
        <w:rPr>
          <w:rFonts w:ascii="Times New Roman" w:hAnsi="Times New Roman"/>
          <w:sz w:val="24"/>
          <w:szCs w:val="24"/>
          <w:lang w:val="en-GB"/>
        </w:rPr>
        <w:t>Woodward</w:t>
      </w:r>
      <w:r>
        <w:rPr>
          <w:rFonts w:ascii="Times New Roman" w:hAnsi="Times New Roman"/>
          <w:sz w:val="24"/>
          <w:szCs w:val="24"/>
          <w:lang w:val="en-GB"/>
        </w:rPr>
        <w:t>, T. (2001) ‘</w:t>
      </w:r>
      <w:r w:rsidR="00BA2D32" w:rsidRPr="00BA2D32">
        <w:rPr>
          <w:rFonts w:ascii="Times New Roman" w:hAnsi="Times New Roman"/>
          <w:sz w:val="24"/>
          <w:szCs w:val="24"/>
          <w:lang w:val="en-GB"/>
        </w:rPr>
        <w:t>The efficacy of action at a distance as a control mechanism in the construction industry when a trust relationship breaks down: an illustrative case study</w:t>
      </w:r>
      <w:r>
        <w:rPr>
          <w:rFonts w:ascii="Times New Roman" w:hAnsi="Times New Roman"/>
          <w:sz w:val="24"/>
          <w:szCs w:val="24"/>
          <w:lang w:val="en-GB"/>
        </w:rPr>
        <w:t xml:space="preserve">’, </w:t>
      </w:r>
      <w:r w:rsidR="00BA2D32" w:rsidRPr="00BA2D32">
        <w:rPr>
          <w:rFonts w:ascii="Times New Roman" w:hAnsi="Times New Roman"/>
          <w:i/>
          <w:sz w:val="24"/>
          <w:szCs w:val="24"/>
          <w:lang w:val="en-GB"/>
        </w:rPr>
        <w:t xml:space="preserve">British Journal of Management </w:t>
      </w:r>
      <w:r w:rsidR="008C2DE9" w:rsidRPr="002E7DB5">
        <w:rPr>
          <w:rFonts w:ascii="Times New Roman" w:hAnsi="Times New Roman"/>
          <w:sz w:val="24"/>
          <w:szCs w:val="24"/>
          <w:lang w:val="en-GB"/>
        </w:rPr>
        <w:t xml:space="preserve">, Vol. 12 No. </w:t>
      </w:r>
      <w:r w:rsidR="00BA2D32" w:rsidRPr="002E7DB5">
        <w:rPr>
          <w:rFonts w:ascii="Times New Roman" w:hAnsi="Times New Roman"/>
          <w:sz w:val="24"/>
          <w:szCs w:val="24"/>
          <w:lang w:val="en-GB"/>
        </w:rPr>
        <w:t>4</w:t>
      </w:r>
      <w:r w:rsidR="008C2DE9" w:rsidRPr="002E7DB5">
        <w:rPr>
          <w:rFonts w:ascii="Times New Roman" w:hAnsi="Times New Roman"/>
          <w:sz w:val="24"/>
          <w:szCs w:val="24"/>
          <w:lang w:val="en-GB"/>
        </w:rPr>
        <w:t xml:space="preserve">, pp. </w:t>
      </w:r>
      <w:r w:rsidR="00BA2D32" w:rsidRPr="002E7DB5">
        <w:rPr>
          <w:rFonts w:ascii="Times New Roman" w:hAnsi="Times New Roman"/>
          <w:sz w:val="24"/>
          <w:szCs w:val="24"/>
          <w:lang w:val="en-GB"/>
        </w:rPr>
        <w:t>355-384</w:t>
      </w:r>
      <w:r w:rsidR="00BA2D32" w:rsidRPr="00BA2D32">
        <w:rPr>
          <w:rFonts w:ascii="Times New Roman" w:hAnsi="Times New Roman"/>
          <w:sz w:val="24"/>
          <w:szCs w:val="24"/>
          <w:lang w:val="en-GB"/>
        </w:rPr>
        <w:t>.</w:t>
      </w:r>
    </w:p>
    <w:p w:rsidR="00BA2D32" w:rsidRPr="00BA2D32" w:rsidRDefault="002E7DB5" w:rsidP="00955407">
      <w:pPr>
        <w:widowControl w:val="0"/>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Yin, R. (1994)</w:t>
      </w:r>
      <w:r w:rsidR="00BA2D32" w:rsidRPr="00BA2D32">
        <w:rPr>
          <w:rFonts w:ascii="Times New Roman" w:hAnsi="Times New Roman"/>
          <w:sz w:val="24"/>
          <w:szCs w:val="24"/>
          <w:lang w:val="en-GB"/>
        </w:rPr>
        <w:t xml:space="preserve"> </w:t>
      </w:r>
      <w:r w:rsidR="00BA2D32" w:rsidRPr="00A11BED">
        <w:rPr>
          <w:rFonts w:ascii="Times New Roman" w:hAnsi="Times New Roman"/>
          <w:i/>
          <w:sz w:val="24"/>
          <w:szCs w:val="24"/>
          <w:lang w:val="en-GB"/>
        </w:rPr>
        <w:t>Case study research: Design and methods</w:t>
      </w:r>
      <w:r>
        <w:rPr>
          <w:rFonts w:ascii="Times New Roman" w:hAnsi="Times New Roman"/>
          <w:i/>
          <w:sz w:val="24"/>
          <w:szCs w:val="24"/>
          <w:lang w:val="en-GB"/>
        </w:rPr>
        <w:t>,</w:t>
      </w:r>
      <w:r w:rsidR="00BA2D32" w:rsidRPr="00BA2D32">
        <w:rPr>
          <w:rFonts w:ascii="Times New Roman" w:hAnsi="Times New Roman"/>
          <w:sz w:val="24"/>
          <w:szCs w:val="24"/>
          <w:lang w:val="en-GB"/>
        </w:rPr>
        <w:t>. Beverly Hills, CA: Sage publishing.</w:t>
      </w:r>
    </w:p>
    <w:p w:rsidR="00BA2D32" w:rsidRPr="00BA2D32" w:rsidRDefault="002E7DB5"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Zou, S. and Stan, S. (1998) ‘</w:t>
      </w:r>
      <w:r w:rsidR="00BA2D32" w:rsidRPr="00BA2D32">
        <w:rPr>
          <w:rFonts w:ascii="Times New Roman" w:hAnsi="Times New Roman"/>
          <w:sz w:val="24"/>
          <w:szCs w:val="24"/>
          <w:shd w:val="clear" w:color="auto" w:fill="FFFFFF"/>
          <w:lang w:val="en-GB"/>
        </w:rPr>
        <w:t>The determinants of export performance: a review of the empirical literature between 1987 and 1997</w:t>
      </w:r>
      <w:r>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International Marketing Review</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8C2DE9" w:rsidRPr="002E7DB5">
        <w:rPr>
          <w:rStyle w:val="apple-converted-space"/>
          <w:rFonts w:ascii="Times New Roman" w:hAnsi="Times New Roman"/>
          <w:sz w:val="24"/>
          <w:szCs w:val="24"/>
          <w:shd w:val="clear" w:color="auto" w:fill="FFFFFF"/>
          <w:lang w:val="en-GB"/>
        </w:rPr>
        <w:t xml:space="preserve">Vol. </w:t>
      </w:r>
      <w:r w:rsidR="00BA2D32" w:rsidRPr="002E7DB5">
        <w:rPr>
          <w:rFonts w:ascii="Times New Roman" w:hAnsi="Times New Roman"/>
          <w:iCs/>
          <w:sz w:val="24"/>
          <w:szCs w:val="24"/>
          <w:shd w:val="clear" w:color="auto" w:fill="FFFFFF"/>
          <w:lang w:val="en-GB"/>
        </w:rPr>
        <w:t>15</w:t>
      </w:r>
      <w:r w:rsidR="008C2DE9" w:rsidRPr="002E7DB5">
        <w:rPr>
          <w:rFonts w:ascii="Times New Roman" w:hAnsi="Times New Roman"/>
          <w:iCs/>
          <w:sz w:val="24"/>
          <w:szCs w:val="24"/>
          <w:shd w:val="clear" w:color="auto" w:fill="FFFFFF"/>
          <w:lang w:val="en-GB"/>
        </w:rPr>
        <w:t xml:space="preserve"> No. </w:t>
      </w:r>
      <w:r w:rsidR="00BA2D32" w:rsidRPr="002E7DB5">
        <w:rPr>
          <w:rFonts w:ascii="Times New Roman" w:hAnsi="Times New Roman"/>
          <w:sz w:val="24"/>
          <w:szCs w:val="24"/>
          <w:shd w:val="clear" w:color="auto" w:fill="FFFFFF"/>
          <w:lang w:val="en-GB"/>
        </w:rPr>
        <w:t>5,</w:t>
      </w:r>
      <w:r w:rsidR="00BA2D32" w:rsidRPr="00BA2D32">
        <w:rPr>
          <w:rFonts w:ascii="Times New Roman" w:hAnsi="Times New Roman"/>
          <w:sz w:val="24"/>
          <w:szCs w:val="24"/>
          <w:shd w:val="clear" w:color="auto" w:fill="FFFFFF"/>
          <w:lang w:val="en-GB"/>
        </w:rPr>
        <w:t xml:space="preserve"> </w:t>
      </w:r>
      <w:r w:rsidR="008C2DE9">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333-356.</w:t>
      </w:r>
    </w:p>
    <w:p w:rsidR="00BA2D32" w:rsidRPr="00BA2D32" w:rsidRDefault="002E7DB5" w:rsidP="00955407">
      <w:pPr>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 xml:space="preserve">Zucchella, A. </w:t>
      </w:r>
      <w:r w:rsidR="00B22168">
        <w:rPr>
          <w:rFonts w:ascii="Times New Roman" w:hAnsi="Times New Roman"/>
          <w:sz w:val="24"/>
          <w:szCs w:val="24"/>
          <w:lang w:val="en-GB"/>
        </w:rPr>
        <w:t>a</w:t>
      </w:r>
      <w:r>
        <w:rPr>
          <w:rFonts w:ascii="Times New Roman" w:hAnsi="Times New Roman"/>
          <w:sz w:val="24"/>
          <w:szCs w:val="24"/>
          <w:lang w:val="en-GB"/>
        </w:rPr>
        <w:t xml:space="preserve">nd </w:t>
      </w:r>
      <w:r w:rsidR="00BA2D32" w:rsidRPr="00BA2D32">
        <w:rPr>
          <w:rFonts w:ascii="Times New Roman" w:hAnsi="Times New Roman"/>
          <w:sz w:val="24"/>
          <w:szCs w:val="24"/>
          <w:lang w:val="en-GB"/>
        </w:rPr>
        <w:t>Hagen</w:t>
      </w:r>
      <w:r>
        <w:rPr>
          <w:rFonts w:ascii="Times New Roman" w:hAnsi="Times New Roman"/>
          <w:sz w:val="24"/>
          <w:szCs w:val="24"/>
          <w:lang w:val="en-GB"/>
        </w:rPr>
        <w:t>, B.</w:t>
      </w:r>
      <w:r w:rsidR="00BA2D32" w:rsidRPr="00BA2D32">
        <w:rPr>
          <w:rFonts w:ascii="Times New Roman" w:hAnsi="Times New Roman"/>
          <w:sz w:val="24"/>
          <w:szCs w:val="24"/>
          <w:lang w:val="en-GB"/>
        </w:rPr>
        <w:t xml:space="preserve"> (2014)</w:t>
      </w:r>
      <w:r>
        <w:rPr>
          <w:rFonts w:ascii="Times New Roman" w:hAnsi="Times New Roman"/>
          <w:sz w:val="24"/>
          <w:szCs w:val="24"/>
          <w:lang w:val="en-GB"/>
        </w:rPr>
        <w:t xml:space="preserve"> ‘</w:t>
      </w:r>
      <w:r w:rsidR="00BA2D32" w:rsidRPr="00BA2D32">
        <w:rPr>
          <w:rFonts w:ascii="Times New Roman" w:hAnsi="Times New Roman"/>
          <w:sz w:val="24"/>
          <w:szCs w:val="24"/>
          <w:lang w:val="en-GB"/>
        </w:rPr>
        <w:t>The international growth of e-commerce ventures</w:t>
      </w:r>
      <w:r>
        <w:rPr>
          <w:rFonts w:ascii="Times New Roman" w:hAnsi="Times New Roman"/>
          <w:sz w:val="24"/>
          <w:szCs w:val="24"/>
          <w:lang w:val="en-GB"/>
        </w:rPr>
        <w:t>’</w:t>
      </w:r>
      <w:r w:rsidR="00BA2D32" w:rsidRPr="00BA2D32">
        <w:rPr>
          <w:rFonts w:ascii="Times New Roman" w:hAnsi="Times New Roman"/>
          <w:sz w:val="24"/>
          <w:szCs w:val="24"/>
          <w:lang w:val="en-GB"/>
        </w:rPr>
        <w:t xml:space="preserve">, </w:t>
      </w:r>
      <w:r w:rsidR="00BA2D32" w:rsidRPr="00BA2D32">
        <w:rPr>
          <w:rFonts w:ascii="Times New Roman" w:hAnsi="Times New Roman"/>
          <w:bCs/>
          <w:sz w:val="24"/>
          <w:szCs w:val="24"/>
          <w:lang w:val="en-GB"/>
        </w:rPr>
        <w:t xml:space="preserve">in: Harris S., Kuivalainen O, Stoyanova V. (eds), </w:t>
      </w:r>
      <w:r w:rsidR="00BA2D32" w:rsidRPr="002E7DB5">
        <w:rPr>
          <w:rFonts w:ascii="Times New Roman" w:hAnsi="Times New Roman"/>
          <w:bCs/>
          <w:i/>
          <w:sz w:val="24"/>
          <w:szCs w:val="24"/>
          <w:lang w:val="en-GB"/>
        </w:rPr>
        <w:t>International Business - New Challenges, New Forms, New Perspectives</w:t>
      </w:r>
      <w:r w:rsidR="00BA2D32" w:rsidRPr="00BA2D32">
        <w:rPr>
          <w:rFonts w:ascii="Times New Roman" w:hAnsi="Times New Roman"/>
          <w:bCs/>
          <w:sz w:val="24"/>
          <w:szCs w:val="24"/>
          <w:lang w:val="en-GB"/>
        </w:rPr>
        <w:t>, Palgrave Macmi</w:t>
      </w:r>
      <w:r>
        <w:rPr>
          <w:rFonts w:ascii="Times New Roman" w:hAnsi="Times New Roman"/>
          <w:bCs/>
          <w:sz w:val="24"/>
          <w:szCs w:val="24"/>
          <w:lang w:val="en-GB"/>
        </w:rPr>
        <w:t>llan, Houndsmill, Basingstoke, V</w:t>
      </w:r>
      <w:r w:rsidR="00BA2D32" w:rsidRPr="00BA2D32">
        <w:rPr>
          <w:rFonts w:ascii="Times New Roman" w:hAnsi="Times New Roman"/>
          <w:bCs/>
          <w:sz w:val="24"/>
          <w:szCs w:val="24"/>
          <w:lang w:val="en-GB"/>
        </w:rPr>
        <w:t>ol 19, pp 137-154</w:t>
      </w:r>
      <w:r>
        <w:rPr>
          <w:rFonts w:ascii="Times New Roman" w:hAnsi="Times New Roman"/>
          <w:bCs/>
          <w:sz w:val="24"/>
          <w:szCs w:val="24"/>
          <w:lang w:val="en-GB"/>
        </w:rPr>
        <w:t>.</w:t>
      </w:r>
    </w:p>
    <w:p w:rsidR="00BA2D32" w:rsidRPr="00FB2B0F" w:rsidRDefault="00B22168" w:rsidP="00955407">
      <w:pPr>
        <w:spacing w:after="180" w:line="240" w:lineRule="auto"/>
        <w:ind w:left="450" w:hanging="450"/>
        <w:jc w:val="both"/>
        <w:rPr>
          <w:rFonts w:ascii="Times New Roman" w:hAnsi="Times New Roman"/>
          <w:sz w:val="24"/>
          <w:szCs w:val="24"/>
        </w:rPr>
      </w:pPr>
      <w:r w:rsidRPr="00FB2B0F">
        <w:rPr>
          <w:rFonts w:ascii="Times New Roman" w:hAnsi="Times New Roman"/>
          <w:sz w:val="24"/>
          <w:szCs w:val="24"/>
        </w:rPr>
        <w:t>Zucchella, A. and</w:t>
      </w:r>
      <w:r w:rsidR="00BA2D32" w:rsidRPr="00FB2B0F">
        <w:rPr>
          <w:rFonts w:ascii="Times New Roman" w:hAnsi="Times New Roman"/>
          <w:sz w:val="24"/>
          <w:szCs w:val="24"/>
        </w:rPr>
        <w:t xml:space="preserve"> Maccarini</w:t>
      </w:r>
      <w:r w:rsidRPr="00FB2B0F">
        <w:rPr>
          <w:rFonts w:ascii="Times New Roman" w:hAnsi="Times New Roman"/>
          <w:sz w:val="24"/>
          <w:szCs w:val="24"/>
        </w:rPr>
        <w:t>, M.</w:t>
      </w:r>
      <w:r w:rsidR="00BA2D32" w:rsidRPr="00FB2B0F">
        <w:rPr>
          <w:rFonts w:ascii="Times New Roman" w:hAnsi="Times New Roman"/>
          <w:sz w:val="24"/>
          <w:szCs w:val="24"/>
        </w:rPr>
        <w:t xml:space="preserve"> (1999), </w:t>
      </w:r>
      <w:r w:rsidR="00BA2D32" w:rsidRPr="00FB2B0F">
        <w:rPr>
          <w:rFonts w:ascii="Times New Roman" w:hAnsi="Times New Roman"/>
          <w:i/>
          <w:sz w:val="24"/>
          <w:szCs w:val="24"/>
        </w:rPr>
        <w:t>I Nuovi Percorsi di Internazionalizzazione</w:t>
      </w:r>
      <w:r w:rsidR="00BA2D32" w:rsidRPr="00FB2B0F">
        <w:rPr>
          <w:rFonts w:ascii="Times New Roman" w:hAnsi="Times New Roman"/>
          <w:sz w:val="24"/>
          <w:szCs w:val="24"/>
        </w:rPr>
        <w:t>, Milano, Giuffré</w:t>
      </w:r>
      <w:r w:rsidRPr="00FB2B0F">
        <w:rPr>
          <w:rFonts w:ascii="Times New Roman" w:hAnsi="Times New Roman"/>
          <w:sz w:val="24"/>
          <w:szCs w:val="24"/>
        </w:rPr>
        <w:t>.</w:t>
      </w:r>
    </w:p>
    <w:p w:rsidR="00BA2D32" w:rsidRDefault="00BA2D32" w:rsidP="00955407">
      <w:pPr>
        <w:spacing w:after="180" w:line="240" w:lineRule="auto"/>
        <w:ind w:left="450" w:hanging="450"/>
        <w:jc w:val="both"/>
        <w:rPr>
          <w:rFonts w:ascii="Times New Roman" w:hAnsi="Times New Roman"/>
          <w:sz w:val="24"/>
          <w:szCs w:val="24"/>
          <w:lang w:val="en-GB"/>
        </w:rPr>
      </w:pPr>
      <w:r w:rsidRPr="00BA2D32">
        <w:rPr>
          <w:rFonts w:ascii="Times New Roman" w:hAnsi="Times New Roman"/>
          <w:sz w:val="24"/>
          <w:szCs w:val="24"/>
          <w:lang w:val="en-GB"/>
        </w:rPr>
        <w:t>Zucchella</w:t>
      </w:r>
      <w:r w:rsidR="00B22168">
        <w:rPr>
          <w:rFonts w:ascii="Times New Roman" w:hAnsi="Times New Roman"/>
          <w:sz w:val="24"/>
          <w:szCs w:val="24"/>
          <w:lang w:val="en-GB"/>
        </w:rPr>
        <w:t>,</w:t>
      </w:r>
      <w:r w:rsidRPr="00BA2D32">
        <w:rPr>
          <w:rFonts w:ascii="Times New Roman" w:hAnsi="Times New Roman"/>
          <w:sz w:val="24"/>
          <w:szCs w:val="24"/>
          <w:lang w:val="en-GB"/>
        </w:rPr>
        <w:t xml:space="preserve"> A., Palamara</w:t>
      </w:r>
      <w:r w:rsidR="00B22168">
        <w:rPr>
          <w:rFonts w:ascii="Times New Roman" w:hAnsi="Times New Roman"/>
          <w:sz w:val="24"/>
          <w:szCs w:val="24"/>
          <w:lang w:val="en-GB"/>
        </w:rPr>
        <w:t xml:space="preserve">, G. And </w:t>
      </w:r>
      <w:r w:rsidRPr="00BA2D32">
        <w:rPr>
          <w:rFonts w:ascii="Times New Roman" w:hAnsi="Times New Roman"/>
          <w:sz w:val="24"/>
          <w:szCs w:val="24"/>
          <w:lang w:val="en-GB"/>
        </w:rPr>
        <w:t>Denicolai</w:t>
      </w:r>
      <w:r w:rsidR="00B22168">
        <w:rPr>
          <w:rFonts w:ascii="Times New Roman" w:hAnsi="Times New Roman"/>
          <w:sz w:val="24"/>
          <w:szCs w:val="24"/>
          <w:lang w:val="en-GB"/>
        </w:rPr>
        <w:t>,</w:t>
      </w:r>
      <w:r w:rsidRPr="00BA2D32">
        <w:rPr>
          <w:rFonts w:ascii="Times New Roman" w:hAnsi="Times New Roman"/>
          <w:sz w:val="24"/>
          <w:szCs w:val="24"/>
          <w:lang w:val="en-GB"/>
        </w:rPr>
        <w:t xml:space="preserve"> S., (2007)</w:t>
      </w:r>
      <w:r w:rsidR="00B22168">
        <w:rPr>
          <w:rFonts w:ascii="Times New Roman" w:hAnsi="Times New Roman"/>
          <w:sz w:val="24"/>
          <w:szCs w:val="24"/>
          <w:lang w:val="en-GB"/>
        </w:rPr>
        <w:t xml:space="preserve"> ‘</w:t>
      </w:r>
      <w:r w:rsidRPr="00BA2D32">
        <w:rPr>
          <w:rFonts w:ascii="Times New Roman" w:hAnsi="Times New Roman"/>
          <w:sz w:val="24"/>
          <w:szCs w:val="24"/>
          <w:lang w:val="en-GB"/>
        </w:rPr>
        <w:t>The drivers of the early internationalisation of the firm</w:t>
      </w:r>
      <w:r w:rsidR="00B22168">
        <w:rPr>
          <w:rFonts w:ascii="Times New Roman" w:hAnsi="Times New Roman"/>
          <w:sz w:val="24"/>
          <w:szCs w:val="24"/>
          <w:lang w:val="en-GB"/>
        </w:rPr>
        <w:t>’</w:t>
      </w:r>
      <w:r w:rsidRPr="00BA2D32">
        <w:rPr>
          <w:rFonts w:ascii="Times New Roman" w:hAnsi="Times New Roman"/>
          <w:sz w:val="24"/>
          <w:szCs w:val="24"/>
          <w:lang w:val="en-GB"/>
        </w:rPr>
        <w:t xml:space="preserve">, </w:t>
      </w:r>
      <w:r w:rsidRPr="00A11BED">
        <w:rPr>
          <w:rFonts w:ascii="Times New Roman" w:hAnsi="Times New Roman"/>
          <w:i/>
          <w:sz w:val="24"/>
          <w:szCs w:val="24"/>
          <w:lang w:val="en-GB"/>
        </w:rPr>
        <w:t>Journal of World Business</w:t>
      </w:r>
      <w:r w:rsidRPr="00BA2D32">
        <w:rPr>
          <w:rFonts w:ascii="Times New Roman" w:hAnsi="Times New Roman"/>
          <w:sz w:val="24"/>
          <w:szCs w:val="24"/>
          <w:lang w:val="en-GB"/>
        </w:rPr>
        <w:t xml:space="preserve">, </w:t>
      </w:r>
      <w:r w:rsidR="008C2DE9">
        <w:rPr>
          <w:rFonts w:ascii="Times New Roman" w:hAnsi="Times New Roman"/>
          <w:sz w:val="24"/>
          <w:szCs w:val="24"/>
          <w:lang w:val="en-GB"/>
        </w:rPr>
        <w:t xml:space="preserve">Vol. </w:t>
      </w:r>
      <w:r w:rsidRPr="00BA2D32">
        <w:rPr>
          <w:rFonts w:ascii="Times New Roman" w:hAnsi="Times New Roman"/>
          <w:sz w:val="24"/>
          <w:szCs w:val="24"/>
          <w:lang w:val="en-GB"/>
        </w:rPr>
        <w:t xml:space="preserve">42 </w:t>
      </w:r>
      <w:r w:rsidR="008C2DE9">
        <w:rPr>
          <w:rFonts w:ascii="Times New Roman" w:hAnsi="Times New Roman"/>
          <w:sz w:val="24"/>
          <w:szCs w:val="24"/>
          <w:lang w:val="en-GB"/>
        </w:rPr>
        <w:t xml:space="preserve">No. </w:t>
      </w:r>
      <w:r w:rsidRPr="00BA2D32">
        <w:rPr>
          <w:rFonts w:ascii="Times New Roman" w:hAnsi="Times New Roman"/>
          <w:sz w:val="24"/>
          <w:szCs w:val="24"/>
          <w:lang w:val="en-GB"/>
        </w:rPr>
        <w:t xml:space="preserve">3, </w:t>
      </w:r>
      <w:r w:rsidR="008C2DE9">
        <w:rPr>
          <w:rFonts w:ascii="Times New Roman" w:hAnsi="Times New Roman"/>
          <w:sz w:val="24"/>
          <w:szCs w:val="24"/>
          <w:lang w:val="en-GB"/>
        </w:rPr>
        <w:t xml:space="preserve">pp. </w:t>
      </w:r>
      <w:r w:rsidRPr="00BA2D32">
        <w:rPr>
          <w:rFonts w:ascii="Times New Roman" w:hAnsi="Times New Roman"/>
          <w:sz w:val="24"/>
          <w:szCs w:val="24"/>
          <w:lang w:val="en-GB"/>
        </w:rPr>
        <w:t xml:space="preserve">268 </w:t>
      </w:r>
      <w:r w:rsidR="001026F3">
        <w:rPr>
          <w:rFonts w:ascii="Times New Roman" w:hAnsi="Times New Roman"/>
          <w:sz w:val="24"/>
          <w:szCs w:val="24"/>
          <w:lang w:val="en-GB"/>
        </w:rPr>
        <w:t>–</w:t>
      </w:r>
      <w:r w:rsidRPr="00BA2D32">
        <w:rPr>
          <w:rFonts w:ascii="Times New Roman" w:hAnsi="Times New Roman"/>
          <w:sz w:val="24"/>
          <w:szCs w:val="24"/>
          <w:lang w:val="en-GB"/>
        </w:rPr>
        <w:t xml:space="preserve"> 280</w:t>
      </w:r>
      <w:r w:rsidR="00B22168">
        <w:rPr>
          <w:rFonts w:ascii="Times New Roman" w:hAnsi="Times New Roman"/>
          <w:sz w:val="24"/>
          <w:szCs w:val="24"/>
          <w:lang w:val="en-GB"/>
        </w:rPr>
        <w:t>.</w:t>
      </w:r>
    </w:p>
    <w:p w:rsidR="000013A9" w:rsidRPr="00FB2B0F" w:rsidRDefault="000013A9" w:rsidP="000013A9">
      <w:pPr>
        <w:pStyle w:val="Titolo1"/>
        <w:shd w:val="clear" w:color="auto" w:fill="FFFFFF"/>
        <w:spacing w:before="240" w:beforeAutospacing="0" w:after="0" w:afterAutospacing="0"/>
        <w:ind w:left="450" w:hanging="450"/>
        <w:rPr>
          <w:b w:val="0"/>
          <w:sz w:val="24"/>
          <w:szCs w:val="24"/>
          <w:lang w:val="en-GB"/>
        </w:rPr>
      </w:pPr>
      <w:r w:rsidRPr="000013A9">
        <w:rPr>
          <w:b w:val="0"/>
          <w:sz w:val="24"/>
          <w:szCs w:val="24"/>
          <w:lang w:val="en-GB"/>
        </w:rPr>
        <w:t xml:space="preserve">Zucchella, A. </w:t>
      </w:r>
      <w:r w:rsidR="001026F3" w:rsidRPr="000013A9">
        <w:rPr>
          <w:b w:val="0"/>
          <w:sz w:val="24"/>
          <w:szCs w:val="24"/>
          <w:lang w:val="en-GB"/>
        </w:rPr>
        <w:t>and Servais</w:t>
      </w:r>
      <w:r w:rsidRPr="000013A9">
        <w:rPr>
          <w:b w:val="0"/>
          <w:sz w:val="24"/>
          <w:szCs w:val="24"/>
          <w:lang w:val="en-GB"/>
        </w:rPr>
        <w:t>, P. (</w:t>
      </w:r>
      <w:r w:rsidR="00235893" w:rsidRPr="000013A9">
        <w:rPr>
          <w:b w:val="0"/>
          <w:sz w:val="24"/>
          <w:szCs w:val="24"/>
          <w:lang w:val="en-GB"/>
        </w:rPr>
        <w:t>2012</w:t>
      </w:r>
      <w:r w:rsidRPr="000013A9">
        <w:rPr>
          <w:b w:val="0"/>
          <w:sz w:val="24"/>
          <w:szCs w:val="24"/>
          <w:lang w:val="en-GB"/>
        </w:rPr>
        <w:t>) ‘</w:t>
      </w:r>
      <w:r w:rsidRPr="00FB2B0F">
        <w:rPr>
          <w:b w:val="0"/>
          <w:sz w:val="24"/>
          <w:szCs w:val="24"/>
          <w:lang w:val="en-GB"/>
        </w:rPr>
        <w:t>International Journal of Entrepreneurship and Small Business The internationalisation process of small- and medium-sized firms and the liability of complexity’, Vol. 15 No. 2, pp. 191 – 212.</w:t>
      </w:r>
    </w:p>
    <w:p w:rsidR="000013A9" w:rsidRDefault="000013A9" w:rsidP="00955407">
      <w:pPr>
        <w:spacing w:after="180" w:line="240" w:lineRule="auto"/>
        <w:ind w:left="450" w:hanging="450"/>
        <w:jc w:val="both"/>
        <w:rPr>
          <w:rFonts w:ascii="Times New Roman" w:hAnsi="Times New Roman"/>
          <w:sz w:val="24"/>
          <w:szCs w:val="24"/>
          <w:shd w:val="clear" w:color="auto" w:fill="FFFFFF"/>
          <w:lang w:val="en-GB"/>
        </w:rPr>
      </w:pPr>
    </w:p>
    <w:p w:rsidR="00BA2D32" w:rsidRPr="00BA2D32" w:rsidRDefault="00B22168" w:rsidP="00955407">
      <w:pPr>
        <w:spacing w:after="180" w:line="240" w:lineRule="auto"/>
        <w:ind w:left="450" w:hanging="450"/>
        <w:jc w:val="both"/>
        <w:rPr>
          <w:rFonts w:ascii="Times New Roman" w:hAnsi="Times New Roman"/>
          <w:sz w:val="24"/>
          <w:szCs w:val="24"/>
          <w:shd w:val="clear" w:color="auto" w:fill="FFFFFF"/>
          <w:lang w:val="en-GB"/>
        </w:rPr>
      </w:pPr>
      <w:r>
        <w:rPr>
          <w:rFonts w:ascii="Times New Roman" w:hAnsi="Times New Roman"/>
          <w:sz w:val="24"/>
          <w:szCs w:val="24"/>
          <w:shd w:val="clear" w:color="auto" w:fill="FFFFFF"/>
          <w:lang w:val="en-GB"/>
        </w:rPr>
        <w:t>Zucchella, A. and Siano, A. (2014) ‘</w:t>
      </w:r>
      <w:r w:rsidR="00BA2D32" w:rsidRPr="00BA2D32">
        <w:rPr>
          <w:rFonts w:ascii="Times New Roman" w:hAnsi="Times New Roman"/>
          <w:sz w:val="24"/>
          <w:szCs w:val="24"/>
          <w:shd w:val="clear" w:color="auto" w:fill="FFFFFF"/>
          <w:lang w:val="en-GB"/>
        </w:rPr>
        <w:t>Internationalization and innovation as resources for SME growth in foreign markets: a focus on textile and clothing firms in the Campania Region</w:t>
      </w:r>
      <w:r>
        <w:rPr>
          <w:rFonts w:ascii="Times New Roman" w:hAnsi="Times New Roman"/>
          <w:sz w:val="24"/>
          <w:szCs w:val="24"/>
          <w:shd w:val="clear" w:color="auto" w:fill="FFFFFF"/>
          <w:lang w:val="en-GB"/>
        </w:rPr>
        <w:t>’,</w:t>
      </w:r>
      <w:r w:rsidR="00B155E2">
        <w:rPr>
          <w:rFonts w:ascii="Times New Roman" w:hAnsi="Times New Roman"/>
          <w:sz w:val="24"/>
          <w:szCs w:val="24"/>
          <w:shd w:val="clear" w:color="auto" w:fill="FFFFFF"/>
          <w:lang w:val="en-GB"/>
        </w:rPr>
        <w:t xml:space="preserve">  </w:t>
      </w:r>
      <w:r w:rsidR="00BA2D32" w:rsidRPr="00BA2D32">
        <w:rPr>
          <w:rFonts w:ascii="Times New Roman" w:hAnsi="Times New Roman"/>
          <w:i/>
          <w:iCs/>
          <w:sz w:val="24"/>
          <w:szCs w:val="24"/>
          <w:shd w:val="clear" w:color="auto" w:fill="FFFFFF"/>
          <w:lang w:val="en-GB"/>
        </w:rPr>
        <w:t>International Studies of Management &amp; Organization</w:t>
      </w:r>
      <w:r w:rsidR="00BA2D32" w:rsidRPr="00BA2D32">
        <w:rPr>
          <w:rFonts w:ascii="Times New Roman" w:hAnsi="Times New Roman"/>
          <w:sz w:val="24"/>
          <w:szCs w:val="24"/>
          <w:shd w:val="clear" w:color="auto" w:fill="FFFFFF"/>
          <w:lang w:val="en-GB"/>
        </w:rPr>
        <w:t>,</w:t>
      </w:r>
      <w:r w:rsidR="00BA2D32" w:rsidRPr="00BA2D32">
        <w:rPr>
          <w:rStyle w:val="apple-converted-space"/>
          <w:rFonts w:ascii="Times New Roman" w:hAnsi="Times New Roman"/>
          <w:sz w:val="24"/>
          <w:szCs w:val="24"/>
          <w:shd w:val="clear" w:color="auto" w:fill="FFFFFF"/>
          <w:lang w:val="en-GB"/>
        </w:rPr>
        <w:t> </w:t>
      </w:r>
      <w:r w:rsidR="008C2DE9" w:rsidRPr="00B22168">
        <w:rPr>
          <w:rStyle w:val="apple-converted-space"/>
          <w:rFonts w:ascii="Times New Roman" w:hAnsi="Times New Roman"/>
          <w:sz w:val="24"/>
          <w:szCs w:val="24"/>
          <w:shd w:val="clear" w:color="auto" w:fill="FFFFFF"/>
          <w:lang w:val="en-GB"/>
        </w:rPr>
        <w:t xml:space="preserve">Vol. </w:t>
      </w:r>
      <w:r w:rsidR="00BA2D32" w:rsidRPr="00B22168">
        <w:rPr>
          <w:rFonts w:ascii="Times New Roman" w:hAnsi="Times New Roman"/>
          <w:iCs/>
          <w:sz w:val="24"/>
          <w:szCs w:val="24"/>
          <w:shd w:val="clear" w:color="auto" w:fill="FFFFFF"/>
          <w:lang w:val="en-GB"/>
        </w:rPr>
        <w:t>44</w:t>
      </w:r>
      <w:r w:rsidR="008C2DE9" w:rsidRPr="00B22168">
        <w:rPr>
          <w:rFonts w:ascii="Times New Roman" w:hAnsi="Times New Roman"/>
          <w:iCs/>
          <w:sz w:val="24"/>
          <w:szCs w:val="24"/>
          <w:shd w:val="clear" w:color="auto" w:fill="FFFFFF"/>
          <w:lang w:val="en-GB"/>
        </w:rPr>
        <w:t xml:space="preserve"> No. </w:t>
      </w:r>
      <w:r w:rsidR="00BA2D32" w:rsidRPr="00B22168">
        <w:rPr>
          <w:rFonts w:ascii="Times New Roman" w:hAnsi="Times New Roman"/>
          <w:sz w:val="24"/>
          <w:szCs w:val="24"/>
          <w:shd w:val="clear" w:color="auto" w:fill="FFFFFF"/>
          <w:lang w:val="en-GB"/>
        </w:rPr>
        <w:t>1,</w:t>
      </w:r>
      <w:r w:rsidR="00BA2D32" w:rsidRPr="00BA2D32">
        <w:rPr>
          <w:rFonts w:ascii="Times New Roman" w:hAnsi="Times New Roman"/>
          <w:sz w:val="24"/>
          <w:szCs w:val="24"/>
          <w:shd w:val="clear" w:color="auto" w:fill="FFFFFF"/>
          <w:lang w:val="en-GB"/>
        </w:rPr>
        <w:t xml:space="preserve"> </w:t>
      </w:r>
      <w:r w:rsidR="008C2DE9">
        <w:rPr>
          <w:rFonts w:ascii="Times New Roman" w:hAnsi="Times New Roman"/>
          <w:sz w:val="24"/>
          <w:szCs w:val="24"/>
          <w:shd w:val="clear" w:color="auto" w:fill="FFFFFF"/>
          <w:lang w:val="en-GB"/>
        </w:rPr>
        <w:t xml:space="preserve">pp. </w:t>
      </w:r>
      <w:r w:rsidR="00BA2D32" w:rsidRPr="00BA2D32">
        <w:rPr>
          <w:rFonts w:ascii="Times New Roman" w:hAnsi="Times New Roman"/>
          <w:sz w:val="24"/>
          <w:szCs w:val="24"/>
          <w:shd w:val="clear" w:color="auto" w:fill="FFFFFF"/>
          <w:lang w:val="en-GB"/>
        </w:rPr>
        <w:t>21-41.</w:t>
      </w:r>
    </w:p>
    <w:p w:rsidR="00BA2D32" w:rsidRPr="00BA2D32" w:rsidRDefault="00B22168" w:rsidP="00955407">
      <w:pPr>
        <w:autoSpaceDE w:val="0"/>
        <w:autoSpaceDN w:val="0"/>
        <w:adjustRightInd w:val="0"/>
        <w:spacing w:after="180" w:line="240" w:lineRule="auto"/>
        <w:ind w:left="450" w:hanging="450"/>
        <w:jc w:val="both"/>
        <w:rPr>
          <w:rFonts w:ascii="Times New Roman" w:hAnsi="Times New Roman"/>
          <w:sz w:val="24"/>
          <w:szCs w:val="24"/>
          <w:lang w:val="en-GB"/>
        </w:rPr>
      </w:pPr>
      <w:r>
        <w:rPr>
          <w:rFonts w:ascii="Times New Roman" w:hAnsi="Times New Roman"/>
          <w:sz w:val="24"/>
          <w:szCs w:val="24"/>
          <w:lang w:val="en-GB"/>
        </w:rPr>
        <w:t>Zucchella, A. and</w:t>
      </w:r>
      <w:r w:rsidR="00BA2D32" w:rsidRPr="00BA2D32">
        <w:rPr>
          <w:rFonts w:ascii="Times New Roman" w:hAnsi="Times New Roman"/>
          <w:sz w:val="24"/>
          <w:szCs w:val="24"/>
          <w:lang w:val="en-GB"/>
        </w:rPr>
        <w:t xml:space="preserve"> Palamara, G. (2007)</w:t>
      </w:r>
      <w:r>
        <w:rPr>
          <w:rFonts w:ascii="Times New Roman" w:hAnsi="Times New Roman"/>
          <w:sz w:val="24"/>
          <w:szCs w:val="24"/>
          <w:lang w:val="en-GB"/>
        </w:rPr>
        <w:t xml:space="preserve"> ‘</w:t>
      </w:r>
      <w:r w:rsidR="00BA2D32" w:rsidRPr="00BA2D32">
        <w:rPr>
          <w:rFonts w:ascii="Times New Roman" w:hAnsi="Times New Roman"/>
          <w:iCs/>
          <w:sz w:val="24"/>
          <w:szCs w:val="24"/>
          <w:lang w:val="en-GB"/>
        </w:rPr>
        <w:t>Niche Strategy and Export performance</w:t>
      </w:r>
      <w:r>
        <w:rPr>
          <w:rFonts w:ascii="Times New Roman" w:hAnsi="Times New Roman"/>
          <w:iCs/>
          <w:sz w:val="24"/>
          <w:szCs w:val="24"/>
          <w:lang w:val="en-GB"/>
        </w:rPr>
        <w:t>’</w:t>
      </w:r>
      <w:r w:rsidR="00BA2D32" w:rsidRPr="00BA2D32">
        <w:rPr>
          <w:rFonts w:ascii="Times New Roman" w:hAnsi="Times New Roman"/>
          <w:sz w:val="24"/>
          <w:szCs w:val="24"/>
          <w:lang w:val="en-GB"/>
        </w:rPr>
        <w:t xml:space="preserve">, </w:t>
      </w:r>
      <w:r w:rsidR="00BA2D32" w:rsidRPr="00A11BED">
        <w:rPr>
          <w:rFonts w:ascii="Times New Roman" w:hAnsi="Times New Roman"/>
          <w:i/>
          <w:sz w:val="24"/>
          <w:szCs w:val="24"/>
          <w:lang w:val="en-GB"/>
        </w:rPr>
        <w:t>Advances in International Marketing</w:t>
      </w:r>
      <w:r w:rsidR="00BA2D32" w:rsidRPr="00BA2D32">
        <w:rPr>
          <w:rFonts w:ascii="Times New Roman" w:hAnsi="Times New Roman"/>
          <w:sz w:val="24"/>
          <w:szCs w:val="24"/>
          <w:lang w:val="en-GB"/>
        </w:rPr>
        <w:t xml:space="preserve">, </w:t>
      </w:r>
      <w:r w:rsidR="008C2DE9">
        <w:rPr>
          <w:rFonts w:ascii="Times New Roman" w:hAnsi="Times New Roman"/>
          <w:sz w:val="24"/>
          <w:szCs w:val="24"/>
          <w:lang w:val="en-GB"/>
        </w:rPr>
        <w:t xml:space="preserve">Vol. </w:t>
      </w:r>
      <w:r w:rsidR="00BA2D32" w:rsidRPr="00BA2D32">
        <w:rPr>
          <w:rFonts w:ascii="Times New Roman" w:hAnsi="Times New Roman"/>
          <w:sz w:val="24"/>
          <w:szCs w:val="24"/>
          <w:lang w:val="en-GB"/>
        </w:rPr>
        <w:t xml:space="preserve">17, </w:t>
      </w:r>
      <w:r w:rsidR="008C2DE9">
        <w:rPr>
          <w:rFonts w:ascii="Times New Roman" w:hAnsi="Times New Roman"/>
          <w:sz w:val="24"/>
          <w:szCs w:val="24"/>
          <w:lang w:val="en-GB"/>
        </w:rPr>
        <w:t xml:space="preserve">pp. </w:t>
      </w:r>
      <w:r w:rsidR="00BA2D32" w:rsidRPr="00BA2D32">
        <w:rPr>
          <w:rFonts w:ascii="Times New Roman" w:hAnsi="Times New Roman"/>
          <w:sz w:val="24"/>
          <w:szCs w:val="24"/>
          <w:lang w:val="en-GB"/>
        </w:rPr>
        <w:t>63-88.</w:t>
      </w:r>
    </w:p>
    <w:p w:rsidR="007C333A" w:rsidRDefault="007C333A">
      <w:pPr>
        <w:rPr>
          <w:rFonts w:ascii="Times New Roman" w:eastAsia="TimesNewRomanPSMT" w:hAnsi="Times New Roman"/>
          <w:color w:val="231F20"/>
          <w:sz w:val="24"/>
          <w:szCs w:val="24"/>
          <w:lang w:val="en-US" w:eastAsia="en-US"/>
        </w:rPr>
      </w:pPr>
      <w:r>
        <w:rPr>
          <w:rFonts w:ascii="Times New Roman" w:eastAsia="TimesNewRomanPSMT" w:hAnsi="Times New Roman"/>
          <w:color w:val="231F20"/>
          <w:sz w:val="24"/>
          <w:szCs w:val="24"/>
          <w:lang w:val="en-US" w:eastAsia="en-US"/>
        </w:rPr>
        <w:br w:type="page"/>
      </w:r>
    </w:p>
    <w:p w:rsidR="007C333A" w:rsidRDefault="007C333A" w:rsidP="007C333A">
      <w:pPr>
        <w:pStyle w:val="NormaleWeb"/>
        <w:spacing w:before="0" w:beforeAutospacing="0" w:after="0" w:afterAutospacing="0"/>
        <w:jc w:val="both"/>
        <w:rPr>
          <w:sz w:val="20"/>
          <w:szCs w:val="20"/>
          <w:lang w:val="en-GB"/>
        </w:rPr>
      </w:pPr>
      <w:r w:rsidRPr="00D24732">
        <w:rPr>
          <w:sz w:val="20"/>
          <w:szCs w:val="20"/>
          <w:lang w:val="en-GB"/>
        </w:rPr>
        <w:t xml:space="preserve">Table 1: Case firms’ key facts and figures </w:t>
      </w:r>
    </w:p>
    <w:p w:rsidR="009B1DBB" w:rsidRPr="00D24732" w:rsidRDefault="009B1DBB" w:rsidP="007C333A">
      <w:pPr>
        <w:pStyle w:val="NormaleWeb"/>
        <w:spacing w:before="0" w:beforeAutospacing="0" w:after="0" w:afterAutospacing="0"/>
        <w:jc w:val="both"/>
        <w:rPr>
          <w:sz w:val="20"/>
          <w:szCs w:val="20"/>
          <w:lang w:val="en-GB"/>
        </w:rPr>
      </w:pPr>
    </w:p>
    <w:p w:rsidR="009B1DBB" w:rsidRDefault="009B1DBB">
      <w:pPr>
        <w:rPr>
          <w:sz w:val="20"/>
          <w:szCs w:val="20"/>
          <w:lang w:val="en-GB"/>
        </w:rPr>
      </w:pPr>
      <w:r>
        <w:rPr>
          <w:noProof/>
          <w:sz w:val="20"/>
          <w:szCs w:val="20"/>
        </w:rPr>
        <w:drawing>
          <wp:inline distT="0" distB="0" distL="0" distR="0">
            <wp:extent cx="6120130" cy="2375289"/>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6120130" cy="2375289"/>
                    </a:xfrm>
                    <a:prstGeom prst="rect">
                      <a:avLst/>
                    </a:prstGeom>
                    <a:noFill/>
                    <a:ln w="9525">
                      <a:noFill/>
                      <a:miter lim="800000"/>
                      <a:headEnd/>
                      <a:tailEnd/>
                    </a:ln>
                  </pic:spPr>
                </pic:pic>
              </a:graphicData>
            </a:graphic>
          </wp:inline>
        </w:drawing>
      </w:r>
    </w:p>
    <w:p w:rsidR="00B66618" w:rsidRDefault="00B66618">
      <w:pPr>
        <w:rPr>
          <w:sz w:val="20"/>
          <w:szCs w:val="20"/>
          <w:lang w:val="en-GB"/>
        </w:rPr>
      </w:pPr>
      <w:r>
        <w:rPr>
          <w:sz w:val="20"/>
          <w:szCs w:val="20"/>
          <w:lang w:val="en-GB"/>
        </w:rPr>
        <w:br w:type="page"/>
      </w:r>
    </w:p>
    <w:p w:rsidR="00B66618" w:rsidRDefault="00B66618" w:rsidP="00B66618">
      <w:pPr>
        <w:rPr>
          <w:sz w:val="20"/>
          <w:szCs w:val="20"/>
          <w:lang w:val="en-GB"/>
        </w:rPr>
        <w:sectPr w:rsidR="00B66618" w:rsidSect="008D30C7">
          <w:pgSz w:w="11906" w:h="16838"/>
          <w:pgMar w:top="1417" w:right="1134" w:bottom="1134" w:left="1134" w:header="708" w:footer="708" w:gutter="0"/>
          <w:cols w:space="708"/>
          <w:docGrid w:linePitch="360"/>
        </w:sectPr>
      </w:pPr>
    </w:p>
    <w:p w:rsidR="007C333A" w:rsidRDefault="00DF6915" w:rsidP="009645F3">
      <w:pPr>
        <w:rPr>
          <w:rFonts w:ascii="Arial" w:hAnsi="Arial" w:cs="Arial"/>
          <w:sz w:val="18"/>
          <w:szCs w:val="18"/>
          <w:lang w:val="en-GB"/>
        </w:rPr>
      </w:pPr>
      <w:r w:rsidRPr="00B66618">
        <w:rPr>
          <w:rFonts w:ascii="Arial" w:hAnsi="Arial" w:cs="Arial"/>
          <w:sz w:val="18"/>
          <w:szCs w:val="18"/>
          <w:lang w:val="en-GB"/>
        </w:rPr>
        <w:t>Tab. 2: The empirical evidence from stepwise illustrative case study analysis: the variables</w:t>
      </w:r>
      <w:r w:rsidR="00B155E2">
        <w:rPr>
          <w:rFonts w:ascii="Arial" w:hAnsi="Arial" w:cs="Arial"/>
          <w:sz w:val="18"/>
          <w:szCs w:val="18"/>
          <w:lang w:val="en-GB"/>
        </w:rPr>
        <w:t xml:space="preserve">  </w:t>
      </w:r>
      <w:r w:rsidRPr="00B66618">
        <w:rPr>
          <w:rFonts w:ascii="Arial" w:hAnsi="Arial" w:cs="Arial"/>
          <w:sz w:val="18"/>
          <w:szCs w:val="18"/>
          <w:lang w:val="en-GB"/>
        </w:rPr>
        <w:t>illustrating the</w:t>
      </w:r>
      <w:r w:rsidR="00B155E2">
        <w:rPr>
          <w:rFonts w:ascii="Arial" w:hAnsi="Arial" w:cs="Arial"/>
          <w:sz w:val="18"/>
          <w:szCs w:val="18"/>
          <w:lang w:val="en-GB"/>
        </w:rPr>
        <w:t xml:space="preserve">  </w:t>
      </w:r>
      <w:r w:rsidRPr="00B66618">
        <w:rPr>
          <w:rFonts w:ascii="Arial" w:hAnsi="Arial" w:cs="Arial"/>
          <w:sz w:val="18"/>
          <w:szCs w:val="18"/>
          <w:lang w:val="en-GB"/>
        </w:rPr>
        <w:t>niche strategy, its evolution and</w:t>
      </w:r>
      <w:r w:rsidR="00B155E2">
        <w:rPr>
          <w:rFonts w:ascii="Arial" w:hAnsi="Arial" w:cs="Arial"/>
          <w:sz w:val="18"/>
          <w:szCs w:val="18"/>
          <w:lang w:val="en-GB"/>
        </w:rPr>
        <w:t xml:space="preserve">  </w:t>
      </w:r>
      <w:r w:rsidRPr="00B66618">
        <w:rPr>
          <w:rFonts w:ascii="Arial" w:hAnsi="Arial" w:cs="Arial"/>
          <w:sz w:val="18"/>
          <w:szCs w:val="18"/>
          <w:lang w:val="en-GB"/>
        </w:rPr>
        <w:t>its internationalization outcomes</w:t>
      </w:r>
    </w:p>
    <w:p w:rsidR="009645F3" w:rsidRDefault="009645F3" w:rsidP="009645F3">
      <w:pPr>
        <w:rPr>
          <w:rFonts w:ascii="Times New Roman" w:eastAsia="TimesNewRomanPSMT" w:hAnsi="Times New Roman"/>
          <w:color w:val="231F20"/>
          <w:sz w:val="24"/>
          <w:szCs w:val="24"/>
          <w:lang w:val="en-GB" w:eastAsia="en-US"/>
        </w:rPr>
      </w:pPr>
      <w:r>
        <w:rPr>
          <w:rFonts w:ascii="Times New Roman" w:eastAsia="TimesNewRomanPSMT" w:hAnsi="Times New Roman"/>
          <w:noProof/>
          <w:color w:val="231F20"/>
          <w:sz w:val="24"/>
          <w:szCs w:val="24"/>
        </w:rPr>
        <w:drawing>
          <wp:inline distT="0" distB="0" distL="0" distR="0">
            <wp:extent cx="8783756" cy="5622704"/>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786812" cy="5624660"/>
                    </a:xfrm>
                    <a:prstGeom prst="rect">
                      <a:avLst/>
                    </a:prstGeom>
                    <a:noFill/>
                    <a:ln w="9525">
                      <a:noFill/>
                      <a:miter lim="800000"/>
                      <a:headEnd/>
                      <a:tailEnd/>
                    </a:ln>
                  </pic:spPr>
                </pic:pic>
              </a:graphicData>
            </a:graphic>
          </wp:inline>
        </w:drawing>
      </w:r>
    </w:p>
    <w:p w:rsidR="009645F3" w:rsidRDefault="009645F3" w:rsidP="009645F3">
      <w:pPr>
        <w:rPr>
          <w:rFonts w:ascii="Times New Roman" w:eastAsia="TimesNewRomanPSMT" w:hAnsi="Times New Roman"/>
          <w:color w:val="231F20"/>
          <w:sz w:val="24"/>
          <w:szCs w:val="24"/>
          <w:lang w:val="en-GB" w:eastAsia="en-US"/>
        </w:rPr>
      </w:pPr>
      <w:r>
        <w:rPr>
          <w:rFonts w:ascii="Times New Roman" w:eastAsia="TimesNewRomanPSMT" w:hAnsi="Times New Roman"/>
          <w:noProof/>
          <w:color w:val="231F20"/>
          <w:sz w:val="24"/>
          <w:szCs w:val="24"/>
        </w:rPr>
        <w:drawing>
          <wp:inline distT="0" distB="0" distL="0" distR="0">
            <wp:extent cx="9073515" cy="6057206"/>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9073515" cy="6057206"/>
                    </a:xfrm>
                    <a:prstGeom prst="rect">
                      <a:avLst/>
                    </a:prstGeom>
                    <a:noFill/>
                    <a:ln w="9525">
                      <a:noFill/>
                      <a:miter lim="800000"/>
                      <a:headEnd/>
                      <a:tailEnd/>
                    </a:ln>
                  </pic:spPr>
                </pic:pic>
              </a:graphicData>
            </a:graphic>
          </wp:inline>
        </w:drawing>
      </w:r>
    </w:p>
    <w:p w:rsidR="009645F3" w:rsidRPr="00DF6915" w:rsidRDefault="00C060D1" w:rsidP="009645F3">
      <w:pPr>
        <w:rPr>
          <w:rFonts w:ascii="Times New Roman" w:eastAsia="TimesNewRomanPSMT" w:hAnsi="Times New Roman"/>
          <w:color w:val="231F20"/>
          <w:sz w:val="24"/>
          <w:szCs w:val="24"/>
          <w:lang w:val="en-GB" w:eastAsia="en-US"/>
        </w:rPr>
      </w:pPr>
      <w:r>
        <w:rPr>
          <w:rFonts w:ascii="Times New Roman" w:eastAsia="TimesNewRomanPSMT" w:hAnsi="Times New Roman"/>
          <w:noProof/>
          <w:color w:val="231F20"/>
          <w:sz w:val="24"/>
          <w:szCs w:val="24"/>
        </w:rPr>
        <w:drawing>
          <wp:inline distT="0" distB="0" distL="0" distR="0">
            <wp:extent cx="9073515" cy="3818266"/>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9073515" cy="3818266"/>
                    </a:xfrm>
                    <a:prstGeom prst="rect">
                      <a:avLst/>
                    </a:prstGeom>
                    <a:noFill/>
                    <a:ln w="9525">
                      <a:noFill/>
                      <a:miter lim="800000"/>
                      <a:headEnd/>
                      <a:tailEnd/>
                    </a:ln>
                  </pic:spPr>
                </pic:pic>
              </a:graphicData>
            </a:graphic>
          </wp:inline>
        </w:drawing>
      </w:r>
    </w:p>
    <w:sectPr w:rsidR="009645F3" w:rsidRPr="00DF6915" w:rsidSect="00B66618">
      <w:pgSz w:w="16838" w:h="11906" w:orient="landscape"/>
      <w:pgMar w:top="1138" w:right="1411" w:bottom="1138" w:left="113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568" w:rsidRDefault="00332568" w:rsidP="00275414">
      <w:pPr>
        <w:spacing w:after="0" w:line="240" w:lineRule="auto"/>
      </w:pPr>
      <w:r>
        <w:separator/>
      </w:r>
    </w:p>
  </w:endnote>
  <w:endnote w:type="continuationSeparator" w:id="0">
    <w:p w:rsidR="00332568" w:rsidRDefault="00332568" w:rsidP="002754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62691"/>
      <w:docPartObj>
        <w:docPartGallery w:val="Page Numbers (Bottom of Page)"/>
        <w:docPartUnique/>
      </w:docPartObj>
    </w:sdtPr>
    <w:sdtContent>
      <w:p w:rsidR="00F63262" w:rsidRDefault="00105134">
        <w:pPr>
          <w:pStyle w:val="Pidipagina"/>
          <w:jc w:val="center"/>
        </w:pPr>
        <w:r>
          <w:fldChar w:fldCharType="begin"/>
        </w:r>
        <w:r w:rsidR="0090628D">
          <w:instrText xml:space="preserve"> PAGE   \* MERGEFORMAT </w:instrText>
        </w:r>
        <w:r>
          <w:fldChar w:fldCharType="separate"/>
        </w:r>
        <w:r w:rsidR="00332568">
          <w:rPr>
            <w:noProof/>
          </w:rPr>
          <w:t>1</w:t>
        </w:r>
        <w:r>
          <w:rPr>
            <w:noProof/>
          </w:rPr>
          <w:fldChar w:fldCharType="end"/>
        </w:r>
      </w:p>
    </w:sdtContent>
  </w:sdt>
  <w:p w:rsidR="00F63262" w:rsidRDefault="00F6326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568" w:rsidRDefault="00332568" w:rsidP="00275414">
      <w:pPr>
        <w:spacing w:after="0" w:line="240" w:lineRule="auto"/>
      </w:pPr>
      <w:r>
        <w:separator/>
      </w:r>
    </w:p>
  </w:footnote>
  <w:footnote w:type="continuationSeparator" w:id="0">
    <w:p w:rsidR="00332568" w:rsidRDefault="00332568" w:rsidP="002754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21378"/>
    <w:multiLevelType w:val="hybridMultilevel"/>
    <w:tmpl w:val="96F48B84"/>
    <w:lvl w:ilvl="0" w:tplc="F61C59C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E835AFE"/>
    <w:multiLevelType w:val="multilevel"/>
    <w:tmpl w:val="4286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530B28"/>
    <w:multiLevelType w:val="hybridMultilevel"/>
    <w:tmpl w:val="02B42B6C"/>
    <w:lvl w:ilvl="0" w:tplc="2732EB16">
      <w:start w:val="1"/>
      <w:numFmt w:val="decimal"/>
      <w:lvlText w:val="%1)"/>
      <w:lvlJc w:val="left"/>
      <w:pPr>
        <w:ind w:left="720" w:hanging="360"/>
      </w:pPr>
      <w:rPr>
        <w:rFonts w:ascii="Arial" w:hAnsi="Arial" w:cs="Arial" w:hint="default"/>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drawingGridHorizontalSpacing w:val="110"/>
  <w:displayHorizontalDrawingGridEvery w:val="2"/>
  <w:characterSpacingControl w:val="doNotCompress"/>
  <w:savePreviewPicture/>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Strategic Management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436C6"/>
    <w:rsid w:val="00000781"/>
    <w:rsid w:val="00000CDC"/>
    <w:rsid w:val="000013A9"/>
    <w:rsid w:val="00004608"/>
    <w:rsid w:val="00006D6C"/>
    <w:rsid w:val="000133AD"/>
    <w:rsid w:val="000143C2"/>
    <w:rsid w:val="0002245D"/>
    <w:rsid w:val="00052697"/>
    <w:rsid w:val="00052CC3"/>
    <w:rsid w:val="000533E4"/>
    <w:rsid w:val="000569BC"/>
    <w:rsid w:val="00061FE4"/>
    <w:rsid w:val="000A44D6"/>
    <w:rsid w:val="000A6974"/>
    <w:rsid w:val="000D2C9D"/>
    <w:rsid w:val="000D6918"/>
    <w:rsid w:val="000F7D0D"/>
    <w:rsid w:val="001026F3"/>
    <w:rsid w:val="00105134"/>
    <w:rsid w:val="00105E33"/>
    <w:rsid w:val="001101B0"/>
    <w:rsid w:val="00113128"/>
    <w:rsid w:val="0012308A"/>
    <w:rsid w:val="00126A7A"/>
    <w:rsid w:val="001273D3"/>
    <w:rsid w:val="00131F0B"/>
    <w:rsid w:val="00143977"/>
    <w:rsid w:val="0015288E"/>
    <w:rsid w:val="00156258"/>
    <w:rsid w:val="001607B9"/>
    <w:rsid w:val="001937F2"/>
    <w:rsid w:val="001A4310"/>
    <w:rsid w:val="001B0D89"/>
    <w:rsid w:val="001D3A7B"/>
    <w:rsid w:val="00203180"/>
    <w:rsid w:val="002056BE"/>
    <w:rsid w:val="002126D0"/>
    <w:rsid w:val="00235893"/>
    <w:rsid w:val="00265B97"/>
    <w:rsid w:val="00275414"/>
    <w:rsid w:val="00293CAD"/>
    <w:rsid w:val="002945E1"/>
    <w:rsid w:val="002D0C78"/>
    <w:rsid w:val="002D22DA"/>
    <w:rsid w:val="002E162B"/>
    <w:rsid w:val="002E4B8B"/>
    <w:rsid w:val="002E7DB5"/>
    <w:rsid w:val="003162FE"/>
    <w:rsid w:val="00332568"/>
    <w:rsid w:val="00335162"/>
    <w:rsid w:val="003679D3"/>
    <w:rsid w:val="0038119E"/>
    <w:rsid w:val="00394A40"/>
    <w:rsid w:val="003A00D6"/>
    <w:rsid w:val="003B5A7D"/>
    <w:rsid w:val="00415DFD"/>
    <w:rsid w:val="00416D30"/>
    <w:rsid w:val="004277C6"/>
    <w:rsid w:val="00432A90"/>
    <w:rsid w:val="00432CF3"/>
    <w:rsid w:val="00433D9D"/>
    <w:rsid w:val="004509C2"/>
    <w:rsid w:val="0045205D"/>
    <w:rsid w:val="00463B7F"/>
    <w:rsid w:val="00477030"/>
    <w:rsid w:val="00487835"/>
    <w:rsid w:val="004A44FC"/>
    <w:rsid w:val="004A7C1D"/>
    <w:rsid w:val="004B57AC"/>
    <w:rsid w:val="004C398F"/>
    <w:rsid w:val="004D4C0C"/>
    <w:rsid w:val="004D650B"/>
    <w:rsid w:val="004E0B9D"/>
    <w:rsid w:val="004F0B27"/>
    <w:rsid w:val="00500454"/>
    <w:rsid w:val="005321FB"/>
    <w:rsid w:val="00546142"/>
    <w:rsid w:val="005528FF"/>
    <w:rsid w:val="005935B0"/>
    <w:rsid w:val="005B6DBD"/>
    <w:rsid w:val="005E2C72"/>
    <w:rsid w:val="005F1F42"/>
    <w:rsid w:val="006023D7"/>
    <w:rsid w:val="00614381"/>
    <w:rsid w:val="00633732"/>
    <w:rsid w:val="00636E58"/>
    <w:rsid w:val="0064782F"/>
    <w:rsid w:val="0065180F"/>
    <w:rsid w:val="006628A9"/>
    <w:rsid w:val="00664E16"/>
    <w:rsid w:val="00682EC2"/>
    <w:rsid w:val="006B7FE2"/>
    <w:rsid w:val="006C0112"/>
    <w:rsid w:val="006C4E45"/>
    <w:rsid w:val="006D0156"/>
    <w:rsid w:val="006D0D90"/>
    <w:rsid w:val="006D261C"/>
    <w:rsid w:val="006F6E70"/>
    <w:rsid w:val="007311C4"/>
    <w:rsid w:val="00734FC5"/>
    <w:rsid w:val="00747BEA"/>
    <w:rsid w:val="00761306"/>
    <w:rsid w:val="00762960"/>
    <w:rsid w:val="00771E9F"/>
    <w:rsid w:val="00775533"/>
    <w:rsid w:val="007763A9"/>
    <w:rsid w:val="00780913"/>
    <w:rsid w:val="007810D0"/>
    <w:rsid w:val="00785E5B"/>
    <w:rsid w:val="00786CE2"/>
    <w:rsid w:val="00791113"/>
    <w:rsid w:val="007B3233"/>
    <w:rsid w:val="007C333A"/>
    <w:rsid w:val="007D702C"/>
    <w:rsid w:val="007D7DC4"/>
    <w:rsid w:val="00800AC9"/>
    <w:rsid w:val="00807449"/>
    <w:rsid w:val="00840C13"/>
    <w:rsid w:val="0084610C"/>
    <w:rsid w:val="0085534C"/>
    <w:rsid w:val="0086130F"/>
    <w:rsid w:val="008761BB"/>
    <w:rsid w:val="008776F9"/>
    <w:rsid w:val="00885215"/>
    <w:rsid w:val="008B0DAF"/>
    <w:rsid w:val="008B24FC"/>
    <w:rsid w:val="008C2DE9"/>
    <w:rsid w:val="008D0703"/>
    <w:rsid w:val="008D30C7"/>
    <w:rsid w:val="0090628D"/>
    <w:rsid w:val="009217D6"/>
    <w:rsid w:val="009256FF"/>
    <w:rsid w:val="00936764"/>
    <w:rsid w:val="009436C6"/>
    <w:rsid w:val="00955407"/>
    <w:rsid w:val="009645F3"/>
    <w:rsid w:val="009B1DBB"/>
    <w:rsid w:val="009D5BA6"/>
    <w:rsid w:val="009E4E3C"/>
    <w:rsid w:val="00A11BED"/>
    <w:rsid w:val="00A340AB"/>
    <w:rsid w:val="00A44087"/>
    <w:rsid w:val="00A52371"/>
    <w:rsid w:val="00A567AD"/>
    <w:rsid w:val="00A70185"/>
    <w:rsid w:val="00A7502F"/>
    <w:rsid w:val="00A7572C"/>
    <w:rsid w:val="00A82F1F"/>
    <w:rsid w:val="00A844E5"/>
    <w:rsid w:val="00A932DB"/>
    <w:rsid w:val="00A96F53"/>
    <w:rsid w:val="00AB0BAD"/>
    <w:rsid w:val="00AB2D8A"/>
    <w:rsid w:val="00AE1CD1"/>
    <w:rsid w:val="00AE42DE"/>
    <w:rsid w:val="00AF3737"/>
    <w:rsid w:val="00B138D5"/>
    <w:rsid w:val="00B155E2"/>
    <w:rsid w:val="00B22168"/>
    <w:rsid w:val="00B248F9"/>
    <w:rsid w:val="00B30AF6"/>
    <w:rsid w:val="00B3477A"/>
    <w:rsid w:val="00B373EE"/>
    <w:rsid w:val="00B45BF1"/>
    <w:rsid w:val="00B572ED"/>
    <w:rsid w:val="00B66618"/>
    <w:rsid w:val="00B752CC"/>
    <w:rsid w:val="00B7786E"/>
    <w:rsid w:val="00B857DB"/>
    <w:rsid w:val="00B867E6"/>
    <w:rsid w:val="00B872C0"/>
    <w:rsid w:val="00BA2D32"/>
    <w:rsid w:val="00BB3557"/>
    <w:rsid w:val="00BD0ADF"/>
    <w:rsid w:val="00BF2C82"/>
    <w:rsid w:val="00C060D1"/>
    <w:rsid w:val="00C2045A"/>
    <w:rsid w:val="00C207FE"/>
    <w:rsid w:val="00C255FF"/>
    <w:rsid w:val="00C537B0"/>
    <w:rsid w:val="00C75D79"/>
    <w:rsid w:val="00C97FEC"/>
    <w:rsid w:val="00CB64B4"/>
    <w:rsid w:val="00CD7646"/>
    <w:rsid w:val="00CE745D"/>
    <w:rsid w:val="00D15E48"/>
    <w:rsid w:val="00D24732"/>
    <w:rsid w:val="00D36E2A"/>
    <w:rsid w:val="00D65B78"/>
    <w:rsid w:val="00D7197C"/>
    <w:rsid w:val="00DA006D"/>
    <w:rsid w:val="00DB499B"/>
    <w:rsid w:val="00DC200C"/>
    <w:rsid w:val="00DF6915"/>
    <w:rsid w:val="00E03BCA"/>
    <w:rsid w:val="00E1181C"/>
    <w:rsid w:val="00E12B00"/>
    <w:rsid w:val="00E4157E"/>
    <w:rsid w:val="00E460F1"/>
    <w:rsid w:val="00E542BF"/>
    <w:rsid w:val="00E67A86"/>
    <w:rsid w:val="00E85D5C"/>
    <w:rsid w:val="00E926DF"/>
    <w:rsid w:val="00E938F6"/>
    <w:rsid w:val="00EE0278"/>
    <w:rsid w:val="00F34EA7"/>
    <w:rsid w:val="00F44192"/>
    <w:rsid w:val="00F47E0D"/>
    <w:rsid w:val="00F50FBF"/>
    <w:rsid w:val="00F5557E"/>
    <w:rsid w:val="00F56016"/>
    <w:rsid w:val="00F63262"/>
    <w:rsid w:val="00F6652D"/>
    <w:rsid w:val="00F8101E"/>
    <w:rsid w:val="00FA1907"/>
    <w:rsid w:val="00FB2B0F"/>
    <w:rsid w:val="00FE4AB9"/>
    <w:rsid w:val="00FE6779"/>
    <w:rsid w:val="00FF0DD1"/>
    <w:rsid w:val="00FF4D7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36C6"/>
    <w:rPr>
      <w:rFonts w:ascii="Calibri" w:eastAsia="Times New Roman" w:hAnsi="Calibri" w:cs="Times New Roman"/>
      <w:lang w:eastAsia="it-IT"/>
    </w:rPr>
  </w:style>
  <w:style w:type="paragraph" w:styleId="Titolo1">
    <w:name w:val="heading 1"/>
    <w:basedOn w:val="Normale"/>
    <w:link w:val="Titolo1Carattere"/>
    <w:uiPriority w:val="9"/>
    <w:qFormat/>
    <w:rsid w:val="00780913"/>
    <w:pPr>
      <w:spacing w:before="100" w:beforeAutospacing="1" w:after="100" w:afterAutospacing="1" w:line="240" w:lineRule="auto"/>
      <w:outlineLvl w:val="0"/>
    </w:pPr>
    <w:rPr>
      <w:rFonts w:ascii="Times New Roman" w:hAnsi="Times New Roman"/>
      <w:b/>
      <w:bCs/>
      <w:kern w:val="36"/>
      <w:sz w:val="48"/>
      <w:szCs w:val="48"/>
    </w:rPr>
  </w:style>
  <w:style w:type="paragraph" w:styleId="Titolo2">
    <w:name w:val="heading 2"/>
    <w:basedOn w:val="Normale"/>
    <w:next w:val="Normale"/>
    <w:link w:val="Titolo2Carattere"/>
    <w:uiPriority w:val="9"/>
    <w:unhideWhenUsed/>
    <w:qFormat/>
    <w:rsid w:val="00A440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basedOn w:val="Normale"/>
    <w:link w:val="TestocommentoCarattere"/>
    <w:uiPriority w:val="99"/>
    <w:unhideWhenUsed/>
    <w:rsid w:val="00936764"/>
    <w:pPr>
      <w:spacing w:line="240" w:lineRule="auto"/>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rsid w:val="00936764"/>
    <w:rPr>
      <w:sz w:val="20"/>
      <w:szCs w:val="20"/>
    </w:rPr>
  </w:style>
  <w:style w:type="character" w:styleId="Rimandocommento">
    <w:name w:val="annotation reference"/>
    <w:basedOn w:val="Carpredefinitoparagrafo"/>
    <w:uiPriority w:val="99"/>
    <w:semiHidden/>
    <w:unhideWhenUsed/>
    <w:rsid w:val="005935B0"/>
    <w:rPr>
      <w:sz w:val="16"/>
      <w:szCs w:val="16"/>
    </w:rPr>
  </w:style>
  <w:style w:type="paragraph" w:styleId="Soggettocommento">
    <w:name w:val="annotation subject"/>
    <w:basedOn w:val="Testocommento"/>
    <w:next w:val="Testocommento"/>
    <w:link w:val="SoggettocommentoCarattere"/>
    <w:uiPriority w:val="99"/>
    <w:semiHidden/>
    <w:unhideWhenUsed/>
    <w:rsid w:val="005935B0"/>
    <w:rPr>
      <w:rFonts w:ascii="Calibri" w:eastAsia="Times New Roman" w:hAnsi="Calibri" w:cs="Times New Roman"/>
      <w:b/>
      <w:bCs/>
      <w:lang w:eastAsia="it-IT"/>
    </w:rPr>
  </w:style>
  <w:style w:type="character" w:customStyle="1" w:styleId="SoggettocommentoCarattere">
    <w:name w:val="Soggetto commento Carattere"/>
    <w:basedOn w:val="TestocommentoCarattere"/>
    <w:link w:val="Soggettocommento"/>
    <w:uiPriority w:val="99"/>
    <w:semiHidden/>
    <w:rsid w:val="005935B0"/>
    <w:rPr>
      <w:rFonts w:ascii="Calibri" w:eastAsia="Times New Roman" w:hAnsi="Calibri" w:cs="Times New Roman"/>
      <w:b/>
      <w:bCs/>
      <w:sz w:val="20"/>
      <w:szCs w:val="20"/>
      <w:lang w:eastAsia="it-IT"/>
    </w:rPr>
  </w:style>
  <w:style w:type="paragraph" w:styleId="Testofumetto">
    <w:name w:val="Balloon Text"/>
    <w:basedOn w:val="Normale"/>
    <w:link w:val="TestofumettoCarattere"/>
    <w:uiPriority w:val="99"/>
    <w:semiHidden/>
    <w:unhideWhenUsed/>
    <w:rsid w:val="005935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35B0"/>
    <w:rPr>
      <w:rFonts w:ascii="Tahoma" w:eastAsia="Times New Roman" w:hAnsi="Tahoma" w:cs="Tahoma"/>
      <w:sz w:val="16"/>
      <w:szCs w:val="16"/>
      <w:lang w:eastAsia="it-IT"/>
    </w:rPr>
  </w:style>
  <w:style w:type="character" w:customStyle="1" w:styleId="apple-converted-space">
    <w:name w:val="apple-converted-space"/>
    <w:basedOn w:val="Carpredefinitoparagrafo"/>
    <w:rsid w:val="005935B0"/>
  </w:style>
  <w:style w:type="character" w:customStyle="1" w:styleId="Titolo1Carattere">
    <w:name w:val="Titolo 1 Carattere"/>
    <w:basedOn w:val="Carpredefinitoparagrafo"/>
    <w:link w:val="Titolo1"/>
    <w:uiPriority w:val="9"/>
    <w:rsid w:val="00780913"/>
    <w:rPr>
      <w:rFonts w:ascii="Times New Roman" w:eastAsia="Times New Roman" w:hAnsi="Times New Roman" w:cs="Times New Roman"/>
      <w:b/>
      <w:bCs/>
      <w:kern w:val="36"/>
      <w:sz w:val="48"/>
      <w:szCs w:val="48"/>
      <w:lang w:eastAsia="it-IT"/>
    </w:rPr>
  </w:style>
  <w:style w:type="table" w:styleId="Grigliatabella">
    <w:name w:val="Table Grid"/>
    <w:basedOn w:val="Tabellanormale"/>
    <w:uiPriority w:val="59"/>
    <w:rsid w:val="00780913"/>
    <w:pPr>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80913"/>
    <w:pPr>
      <w:spacing w:line="240" w:lineRule="auto"/>
      <w:ind w:left="720"/>
      <w:contextualSpacing/>
    </w:pPr>
    <w:rPr>
      <w:rFonts w:ascii="Cambria" w:eastAsia="Cambria" w:hAnsi="Cambria"/>
      <w:sz w:val="24"/>
      <w:szCs w:val="24"/>
      <w:lang w:eastAsia="en-US"/>
    </w:rPr>
  </w:style>
  <w:style w:type="paragraph" w:styleId="NormaleWeb">
    <w:name w:val="Normal (Web)"/>
    <w:basedOn w:val="Normale"/>
    <w:uiPriority w:val="99"/>
    <w:unhideWhenUsed/>
    <w:rsid w:val="00780913"/>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ellanormale"/>
    <w:next w:val="Grigliatabella"/>
    <w:uiPriority w:val="59"/>
    <w:rsid w:val="00780913"/>
    <w:pPr>
      <w:spacing w:after="0" w:line="240" w:lineRule="auto"/>
    </w:pPr>
    <w:rPr>
      <w:rFonts w:eastAsiaTheme="minorEastAsia"/>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Carpredefinitoparagrafo"/>
    <w:rsid w:val="00780913"/>
  </w:style>
  <w:style w:type="character" w:styleId="Collegamentoipertestuale">
    <w:name w:val="Hyperlink"/>
    <w:basedOn w:val="Carpredefinitoparagrafo"/>
    <w:uiPriority w:val="99"/>
    <w:semiHidden/>
    <w:unhideWhenUsed/>
    <w:rsid w:val="00335162"/>
    <w:rPr>
      <w:color w:val="0000FF"/>
      <w:u w:val="single"/>
    </w:rPr>
  </w:style>
  <w:style w:type="paragraph" w:customStyle="1" w:styleId="EndNoteBibliographyTitle">
    <w:name w:val="EndNote Bibliography Title"/>
    <w:basedOn w:val="Normale"/>
    <w:link w:val="EndNoteBibliographyTitleCarattere"/>
    <w:rsid w:val="00E85D5C"/>
    <w:pPr>
      <w:spacing w:after="0"/>
      <w:jc w:val="center"/>
    </w:pPr>
    <w:rPr>
      <w:rFonts w:cs="Calibri"/>
      <w:noProof/>
    </w:rPr>
  </w:style>
  <w:style w:type="character" w:customStyle="1" w:styleId="EndNoteBibliographyTitleCarattere">
    <w:name w:val="EndNote Bibliography Title Carattere"/>
    <w:basedOn w:val="Carpredefinitoparagrafo"/>
    <w:link w:val="EndNoteBibliographyTitle"/>
    <w:rsid w:val="00E85D5C"/>
    <w:rPr>
      <w:rFonts w:ascii="Calibri" w:eastAsia="Times New Roman" w:hAnsi="Calibri" w:cs="Calibri"/>
      <w:noProof/>
      <w:lang w:eastAsia="it-IT"/>
    </w:rPr>
  </w:style>
  <w:style w:type="paragraph" w:customStyle="1" w:styleId="EndNoteBibliography">
    <w:name w:val="EndNote Bibliography"/>
    <w:basedOn w:val="Normale"/>
    <w:link w:val="EndNoteBibliographyCarattere"/>
    <w:rsid w:val="00E85D5C"/>
    <w:pPr>
      <w:spacing w:line="240" w:lineRule="auto"/>
    </w:pPr>
    <w:rPr>
      <w:rFonts w:cs="Calibri"/>
      <w:noProof/>
    </w:rPr>
  </w:style>
  <w:style w:type="character" w:customStyle="1" w:styleId="EndNoteBibliographyCarattere">
    <w:name w:val="EndNote Bibliography Carattere"/>
    <w:basedOn w:val="Carpredefinitoparagrafo"/>
    <w:link w:val="EndNoteBibliography"/>
    <w:rsid w:val="00E85D5C"/>
    <w:rPr>
      <w:rFonts w:ascii="Calibri" w:eastAsia="Times New Roman" w:hAnsi="Calibri" w:cs="Calibri"/>
      <w:noProof/>
      <w:lang w:eastAsia="it-IT"/>
    </w:rPr>
  </w:style>
  <w:style w:type="paragraph" w:styleId="Revisione">
    <w:name w:val="Revision"/>
    <w:hidden/>
    <w:uiPriority w:val="99"/>
    <w:semiHidden/>
    <w:rsid w:val="000F7D0D"/>
    <w:pPr>
      <w:spacing w:after="0" w:line="240" w:lineRule="auto"/>
    </w:pPr>
    <w:rPr>
      <w:rFonts w:ascii="Calibri" w:eastAsia="Times New Roman" w:hAnsi="Calibri" w:cs="Times New Roman"/>
      <w:lang w:eastAsia="it-IT"/>
    </w:rPr>
  </w:style>
  <w:style w:type="character" w:styleId="Enfasicorsivo">
    <w:name w:val="Emphasis"/>
    <w:basedOn w:val="Carpredefinitoparagrafo"/>
    <w:uiPriority w:val="20"/>
    <w:qFormat/>
    <w:rsid w:val="008D0703"/>
    <w:rPr>
      <w:i/>
      <w:iCs/>
    </w:rPr>
  </w:style>
  <w:style w:type="character" w:customStyle="1" w:styleId="slug-pub-date">
    <w:name w:val="slug-pub-date"/>
    <w:basedOn w:val="Carpredefinitoparagrafo"/>
    <w:rsid w:val="00A44087"/>
  </w:style>
  <w:style w:type="character" w:customStyle="1" w:styleId="slug-vol">
    <w:name w:val="slug-vol"/>
    <w:basedOn w:val="Carpredefinitoparagrafo"/>
    <w:rsid w:val="00A44087"/>
  </w:style>
  <w:style w:type="character" w:customStyle="1" w:styleId="slug-issue">
    <w:name w:val="slug-issue"/>
    <w:basedOn w:val="Carpredefinitoparagrafo"/>
    <w:rsid w:val="00A44087"/>
  </w:style>
  <w:style w:type="character" w:customStyle="1" w:styleId="slug-pages">
    <w:name w:val="slug-pages"/>
    <w:basedOn w:val="Carpredefinitoparagrafo"/>
    <w:rsid w:val="00A44087"/>
  </w:style>
  <w:style w:type="character" w:customStyle="1" w:styleId="Titolo2Carattere">
    <w:name w:val="Titolo 2 Carattere"/>
    <w:basedOn w:val="Carpredefinitoparagrafo"/>
    <w:link w:val="Titolo2"/>
    <w:uiPriority w:val="9"/>
    <w:rsid w:val="00A44087"/>
    <w:rPr>
      <w:rFonts w:asciiTheme="majorHAnsi" w:eastAsiaTheme="majorEastAsia" w:hAnsiTheme="majorHAnsi" w:cstheme="majorBidi"/>
      <w:b/>
      <w:bCs/>
      <w:color w:val="4F81BD" w:themeColor="accent1"/>
      <w:sz w:val="26"/>
      <w:szCs w:val="26"/>
      <w:lang w:eastAsia="it-IT"/>
    </w:rPr>
  </w:style>
  <w:style w:type="character" w:customStyle="1" w:styleId="maintitle">
    <w:name w:val="maintitle"/>
    <w:basedOn w:val="Carpredefinitoparagrafo"/>
    <w:rsid w:val="00BB3557"/>
  </w:style>
  <w:style w:type="paragraph" w:customStyle="1" w:styleId="articledetails">
    <w:name w:val="articledetails"/>
    <w:basedOn w:val="Normale"/>
    <w:rsid w:val="00BB3557"/>
    <w:pPr>
      <w:spacing w:before="100" w:beforeAutospacing="1" w:after="100" w:afterAutospacing="1" w:line="240" w:lineRule="auto"/>
    </w:pPr>
    <w:rPr>
      <w:rFonts w:ascii="Times New Roman" w:hAnsi="Times New Roman"/>
      <w:sz w:val="24"/>
      <w:szCs w:val="24"/>
    </w:rPr>
  </w:style>
  <w:style w:type="paragraph" w:styleId="Intestazione">
    <w:name w:val="header"/>
    <w:basedOn w:val="Normale"/>
    <w:link w:val="IntestazioneCarattere"/>
    <w:uiPriority w:val="99"/>
    <w:semiHidden/>
    <w:unhideWhenUsed/>
    <w:rsid w:val="0027541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275414"/>
    <w:rPr>
      <w:rFonts w:ascii="Calibri" w:eastAsia="Times New Roman" w:hAnsi="Calibri" w:cs="Times New Roman"/>
      <w:lang w:eastAsia="it-IT"/>
    </w:rPr>
  </w:style>
  <w:style w:type="paragraph" w:styleId="Pidipagina">
    <w:name w:val="footer"/>
    <w:basedOn w:val="Normale"/>
    <w:link w:val="PidipaginaCarattere"/>
    <w:uiPriority w:val="99"/>
    <w:unhideWhenUsed/>
    <w:rsid w:val="0027541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5414"/>
    <w:rPr>
      <w:rFonts w:ascii="Calibri" w:eastAsia="Times New Roman" w:hAnsi="Calibri" w:cs="Times New Roman"/>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36C6"/>
    <w:rPr>
      <w:rFonts w:ascii="Calibri" w:eastAsia="Times New Roman" w:hAnsi="Calibri" w:cs="Times New Roman"/>
      <w:lang w:eastAsia="it-IT"/>
    </w:rPr>
  </w:style>
  <w:style w:type="paragraph" w:styleId="Titolo1">
    <w:name w:val="heading 1"/>
    <w:basedOn w:val="Normale"/>
    <w:link w:val="Titolo1Carattere"/>
    <w:uiPriority w:val="9"/>
    <w:qFormat/>
    <w:rsid w:val="00780913"/>
    <w:pPr>
      <w:spacing w:before="100" w:beforeAutospacing="1" w:after="100" w:afterAutospacing="1" w:line="240" w:lineRule="auto"/>
      <w:outlineLvl w:val="0"/>
    </w:pPr>
    <w:rPr>
      <w:rFonts w:ascii="Times New Roman" w:hAnsi="Times New Roman"/>
      <w:b/>
      <w:bCs/>
      <w:kern w:val="36"/>
      <w:sz w:val="48"/>
      <w:szCs w:val="48"/>
    </w:rPr>
  </w:style>
  <w:style w:type="paragraph" w:styleId="Titolo2">
    <w:name w:val="heading 2"/>
    <w:basedOn w:val="Normale"/>
    <w:next w:val="Normale"/>
    <w:link w:val="Titolo2Carattere"/>
    <w:uiPriority w:val="9"/>
    <w:unhideWhenUsed/>
    <w:qFormat/>
    <w:rsid w:val="00A440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basedOn w:val="Normale"/>
    <w:link w:val="TestocommentoCarattere"/>
    <w:uiPriority w:val="99"/>
    <w:unhideWhenUsed/>
    <w:rsid w:val="00936764"/>
    <w:pPr>
      <w:spacing w:line="240" w:lineRule="auto"/>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rsid w:val="00936764"/>
    <w:rPr>
      <w:sz w:val="20"/>
      <w:szCs w:val="20"/>
    </w:rPr>
  </w:style>
  <w:style w:type="character" w:styleId="Rimandocommento">
    <w:name w:val="annotation reference"/>
    <w:basedOn w:val="Carpredefinitoparagrafo"/>
    <w:uiPriority w:val="99"/>
    <w:semiHidden/>
    <w:unhideWhenUsed/>
    <w:rsid w:val="005935B0"/>
    <w:rPr>
      <w:sz w:val="16"/>
      <w:szCs w:val="16"/>
    </w:rPr>
  </w:style>
  <w:style w:type="paragraph" w:styleId="Soggettocommento">
    <w:name w:val="annotation subject"/>
    <w:basedOn w:val="Testocommento"/>
    <w:next w:val="Testocommento"/>
    <w:link w:val="SoggettocommentoCarattere"/>
    <w:uiPriority w:val="99"/>
    <w:semiHidden/>
    <w:unhideWhenUsed/>
    <w:rsid w:val="005935B0"/>
    <w:rPr>
      <w:rFonts w:ascii="Calibri" w:eastAsia="Times New Roman" w:hAnsi="Calibri" w:cs="Times New Roman"/>
      <w:b/>
      <w:bCs/>
      <w:lang w:eastAsia="it-IT"/>
    </w:rPr>
  </w:style>
  <w:style w:type="character" w:customStyle="1" w:styleId="SoggettocommentoCarattere">
    <w:name w:val="Soggetto commento Carattere"/>
    <w:basedOn w:val="TestocommentoCarattere"/>
    <w:link w:val="Soggettocommento"/>
    <w:uiPriority w:val="99"/>
    <w:semiHidden/>
    <w:rsid w:val="005935B0"/>
    <w:rPr>
      <w:rFonts w:ascii="Calibri" w:eastAsia="Times New Roman" w:hAnsi="Calibri" w:cs="Times New Roman"/>
      <w:b/>
      <w:bCs/>
      <w:sz w:val="20"/>
      <w:szCs w:val="20"/>
      <w:lang w:eastAsia="it-IT"/>
    </w:rPr>
  </w:style>
  <w:style w:type="paragraph" w:styleId="Testofumetto">
    <w:name w:val="Balloon Text"/>
    <w:basedOn w:val="Normale"/>
    <w:link w:val="TestofumettoCarattere"/>
    <w:uiPriority w:val="99"/>
    <w:semiHidden/>
    <w:unhideWhenUsed/>
    <w:rsid w:val="005935B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35B0"/>
    <w:rPr>
      <w:rFonts w:ascii="Tahoma" w:eastAsia="Times New Roman" w:hAnsi="Tahoma" w:cs="Tahoma"/>
      <w:sz w:val="16"/>
      <w:szCs w:val="16"/>
      <w:lang w:eastAsia="it-IT"/>
    </w:rPr>
  </w:style>
  <w:style w:type="character" w:customStyle="1" w:styleId="apple-converted-space">
    <w:name w:val="apple-converted-space"/>
    <w:basedOn w:val="Carpredefinitoparagrafo"/>
    <w:rsid w:val="005935B0"/>
  </w:style>
  <w:style w:type="character" w:customStyle="1" w:styleId="Titolo1Carattere">
    <w:name w:val="Titolo 1 Carattere"/>
    <w:basedOn w:val="Carpredefinitoparagrafo"/>
    <w:link w:val="Titolo1"/>
    <w:uiPriority w:val="9"/>
    <w:rsid w:val="00780913"/>
    <w:rPr>
      <w:rFonts w:ascii="Times New Roman" w:eastAsia="Times New Roman" w:hAnsi="Times New Roman" w:cs="Times New Roman"/>
      <w:b/>
      <w:bCs/>
      <w:kern w:val="36"/>
      <w:sz w:val="48"/>
      <w:szCs w:val="48"/>
      <w:lang w:eastAsia="it-IT"/>
    </w:rPr>
  </w:style>
  <w:style w:type="table" w:styleId="Grigliatabella">
    <w:name w:val="Table Grid"/>
    <w:basedOn w:val="Tabellanormale"/>
    <w:uiPriority w:val="59"/>
    <w:rsid w:val="00780913"/>
    <w:pPr>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80913"/>
    <w:pPr>
      <w:spacing w:line="240" w:lineRule="auto"/>
      <w:ind w:left="720"/>
      <w:contextualSpacing/>
    </w:pPr>
    <w:rPr>
      <w:rFonts w:ascii="Cambria" w:eastAsia="Cambria" w:hAnsi="Cambria"/>
      <w:sz w:val="24"/>
      <w:szCs w:val="24"/>
      <w:lang w:eastAsia="en-US"/>
    </w:rPr>
  </w:style>
  <w:style w:type="paragraph" w:styleId="NormaleWeb">
    <w:name w:val="Normal (Web)"/>
    <w:basedOn w:val="Normale"/>
    <w:uiPriority w:val="99"/>
    <w:unhideWhenUsed/>
    <w:rsid w:val="00780913"/>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ellanormale"/>
    <w:next w:val="Grigliatabella"/>
    <w:uiPriority w:val="59"/>
    <w:rsid w:val="00780913"/>
    <w:pPr>
      <w:spacing w:after="0" w:line="240" w:lineRule="auto"/>
    </w:pPr>
    <w:rPr>
      <w:rFonts w:eastAsiaTheme="minorEastAsia"/>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Carpredefinitoparagrafo"/>
    <w:rsid w:val="00780913"/>
  </w:style>
  <w:style w:type="character" w:styleId="Collegamentoipertestuale">
    <w:name w:val="Hyperlink"/>
    <w:basedOn w:val="Carpredefinitoparagrafo"/>
    <w:uiPriority w:val="99"/>
    <w:semiHidden/>
    <w:unhideWhenUsed/>
    <w:rsid w:val="00335162"/>
    <w:rPr>
      <w:color w:val="0000FF"/>
      <w:u w:val="single"/>
    </w:rPr>
  </w:style>
  <w:style w:type="paragraph" w:customStyle="1" w:styleId="EndNoteBibliographyTitle">
    <w:name w:val="EndNote Bibliography Title"/>
    <w:basedOn w:val="Normale"/>
    <w:link w:val="EndNoteBibliographyTitleCarattere"/>
    <w:rsid w:val="00E85D5C"/>
    <w:pPr>
      <w:spacing w:after="0"/>
      <w:jc w:val="center"/>
    </w:pPr>
    <w:rPr>
      <w:rFonts w:cs="Calibri"/>
      <w:noProof/>
    </w:rPr>
  </w:style>
  <w:style w:type="character" w:customStyle="1" w:styleId="EndNoteBibliographyTitleCarattere">
    <w:name w:val="EndNote Bibliography Title Carattere"/>
    <w:basedOn w:val="Carpredefinitoparagrafo"/>
    <w:link w:val="EndNoteBibliographyTitle"/>
    <w:rsid w:val="00E85D5C"/>
    <w:rPr>
      <w:rFonts w:ascii="Calibri" w:eastAsia="Times New Roman" w:hAnsi="Calibri" w:cs="Calibri"/>
      <w:noProof/>
      <w:lang w:eastAsia="it-IT"/>
    </w:rPr>
  </w:style>
  <w:style w:type="paragraph" w:customStyle="1" w:styleId="EndNoteBibliography">
    <w:name w:val="EndNote Bibliography"/>
    <w:basedOn w:val="Normale"/>
    <w:link w:val="EndNoteBibliographyCarattere"/>
    <w:rsid w:val="00E85D5C"/>
    <w:pPr>
      <w:spacing w:line="240" w:lineRule="auto"/>
    </w:pPr>
    <w:rPr>
      <w:rFonts w:cs="Calibri"/>
      <w:noProof/>
    </w:rPr>
  </w:style>
  <w:style w:type="character" w:customStyle="1" w:styleId="EndNoteBibliographyCarattere">
    <w:name w:val="EndNote Bibliography Carattere"/>
    <w:basedOn w:val="Carpredefinitoparagrafo"/>
    <w:link w:val="EndNoteBibliography"/>
    <w:rsid w:val="00E85D5C"/>
    <w:rPr>
      <w:rFonts w:ascii="Calibri" w:eastAsia="Times New Roman" w:hAnsi="Calibri" w:cs="Calibri"/>
      <w:noProof/>
      <w:lang w:eastAsia="it-IT"/>
    </w:rPr>
  </w:style>
  <w:style w:type="paragraph" w:styleId="Revisione">
    <w:name w:val="Revision"/>
    <w:hidden/>
    <w:uiPriority w:val="99"/>
    <w:semiHidden/>
    <w:rsid w:val="000F7D0D"/>
    <w:pPr>
      <w:spacing w:after="0" w:line="240" w:lineRule="auto"/>
    </w:pPr>
    <w:rPr>
      <w:rFonts w:ascii="Calibri" w:eastAsia="Times New Roman" w:hAnsi="Calibri" w:cs="Times New Roman"/>
      <w:lang w:eastAsia="it-IT"/>
    </w:rPr>
  </w:style>
  <w:style w:type="character" w:styleId="Enfasicorsivo">
    <w:name w:val="Emphasis"/>
    <w:basedOn w:val="Carpredefinitoparagrafo"/>
    <w:uiPriority w:val="20"/>
    <w:qFormat/>
    <w:rsid w:val="008D0703"/>
    <w:rPr>
      <w:i/>
      <w:iCs/>
    </w:rPr>
  </w:style>
  <w:style w:type="character" w:customStyle="1" w:styleId="slug-pub-date">
    <w:name w:val="slug-pub-date"/>
    <w:basedOn w:val="Carpredefinitoparagrafo"/>
    <w:rsid w:val="00A44087"/>
  </w:style>
  <w:style w:type="character" w:customStyle="1" w:styleId="slug-vol">
    <w:name w:val="slug-vol"/>
    <w:basedOn w:val="Carpredefinitoparagrafo"/>
    <w:rsid w:val="00A44087"/>
  </w:style>
  <w:style w:type="character" w:customStyle="1" w:styleId="slug-issue">
    <w:name w:val="slug-issue"/>
    <w:basedOn w:val="Carpredefinitoparagrafo"/>
    <w:rsid w:val="00A44087"/>
  </w:style>
  <w:style w:type="character" w:customStyle="1" w:styleId="slug-pages">
    <w:name w:val="slug-pages"/>
    <w:basedOn w:val="Carpredefinitoparagrafo"/>
    <w:rsid w:val="00A44087"/>
  </w:style>
  <w:style w:type="character" w:customStyle="1" w:styleId="Titolo2Carattere">
    <w:name w:val="Titolo 2 Carattere"/>
    <w:basedOn w:val="Carpredefinitoparagrafo"/>
    <w:link w:val="Titolo2"/>
    <w:uiPriority w:val="9"/>
    <w:rsid w:val="00A44087"/>
    <w:rPr>
      <w:rFonts w:asciiTheme="majorHAnsi" w:eastAsiaTheme="majorEastAsia" w:hAnsiTheme="majorHAnsi" w:cstheme="majorBidi"/>
      <w:b/>
      <w:bCs/>
      <w:color w:val="4F81BD" w:themeColor="accent1"/>
      <w:sz w:val="26"/>
      <w:szCs w:val="26"/>
      <w:lang w:eastAsia="it-IT"/>
    </w:rPr>
  </w:style>
  <w:style w:type="character" w:customStyle="1" w:styleId="maintitle">
    <w:name w:val="maintitle"/>
    <w:basedOn w:val="Carpredefinitoparagrafo"/>
    <w:rsid w:val="00BB3557"/>
  </w:style>
  <w:style w:type="paragraph" w:customStyle="1" w:styleId="articledetails">
    <w:name w:val="articledetails"/>
    <w:basedOn w:val="Normale"/>
    <w:rsid w:val="00BB3557"/>
    <w:pPr>
      <w:spacing w:before="100" w:beforeAutospacing="1" w:after="100" w:afterAutospacing="1" w:line="240" w:lineRule="auto"/>
    </w:pPr>
    <w:rPr>
      <w:rFonts w:ascii="Times New Roman" w:hAnsi="Times New Roman"/>
      <w:sz w:val="24"/>
      <w:szCs w:val="24"/>
    </w:rPr>
  </w:style>
  <w:style w:type="paragraph" w:styleId="Intestazione">
    <w:name w:val="header"/>
    <w:basedOn w:val="Normale"/>
    <w:link w:val="IntestazioneCarattere"/>
    <w:uiPriority w:val="99"/>
    <w:semiHidden/>
    <w:unhideWhenUsed/>
    <w:rsid w:val="0027541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275414"/>
    <w:rPr>
      <w:rFonts w:ascii="Calibri" w:eastAsia="Times New Roman" w:hAnsi="Calibri" w:cs="Times New Roman"/>
      <w:lang w:eastAsia="it-IT"/>
    </w:rPr>
  </w:style>
  <w:style w:type="paragraph" w:styleId="Pidipagina">
    <w:name w:val="footer"/>
    <w:basedOn w:val="Normale"/>
    <w:link w:val="PidipaginaCarattere"/>
    <w:uiPriority w:val="99"/>
    <w:unhideWhenUsed/>
    <w:rsid w:val="0027541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5414"/>
    <w:rPr>
      <w:rFonts w:ascii="Calibri" w:eastAsia="Times New Roman" w:hAnsi="Calibri" w:cs="Times New Roman"/>
      <w:lang w:eastAsia="it-IT"/>
    </w:rPr>
  </w:style>
</w:styles>
</file>

<file path=word/webSettings.xml><?xml version="1.0" encoding="utf-8"?>
<w:webSettings xmlns:r="http://schemas.openxmlformats.org/officeDocument/2006/relationships" xmlns:w="http://schemas.openxmlformats.org/wordprocessingml/2006/main">
  <w:divs>
    <w:div w:id="35668553">
      <w:bodyDiv w:val="1"/>
      <w:marLeft w:val="0"/>
      <w:marRight w:val="0"/>
      <w:marTop w:val="0"/>
      <w:marBottom w:val="0"/>
      <w:divBdr>
        <w:top w:val="none" w:sz="0" w:space="0" w:color="auto"/>
        <w:left w:val="none" w:sz="0" w:space="0" w:color="auto"/>
        <w:bottom w:val="none" w:sz="0" w:space="0" w:color="auto"/>
        <w:right w:val="none" w:sz="0" w:space="0" w:color="auto"/>
      </w:divBdr>
    </w:div>
    <w:div w:id="135297705">
      <w:bodyDiv w:val="1"/>
      <w:marLeft w:val="0"/>
      <w:marRight w:val="0"/>
      <w:marTop w:val="0"/>
      <w:marBottom w:val="0"/>
      <w:divBdr>
        <w:top w:val="none" w:sz="0" w:space="0" w:color="auto"/>
        <w:left w:val="none" w:sz="0" w:space="0" w:color="auto"/>
        <w:bottom w:val="none" w:sz="0" w:space="0" w:color="auto"/>
        <w:right w:val="none" w:sz="0" w:space="0" w:color="auto"/>
      </w:divBdr>
    </w:div>
    <w:div w:id="509683827">
      <w:bodyDiv w:val="1"/>
      <w:marLeft w:val="0"/>
      <w:marRight w:val="0"/>
      <w:marTop w:val="0"/>
      <w:marBottom w:val="0"/>
      <w:divBdr>
        <w:top w:val="none" w:sz="0" w:space="0" w:color="auto"/>
        <w:left w:val="none" w:sz="0" w:space="0" w:color="auto"/>
        <w:bottom w:val="none" w:sz="0" w:space="0" w:color="auto"/>
        <w:right w:val="none" w:sz="0" w:space="0" w:color="auto"/>
      </w:divBdr>
    </w:div>
    <w:div w:id="624435325">
      <w:bodyDiv w:val="1"/>
      <w:marLeft w:val="0"/>
      <w:marRight w:val="0"/>
      <w:marTop w:val="0"/>
      <w:marBottom w:val="0"/>
      <w:divBdr>
        <w:top w:val="none" w:sz="0" w:space="0" w:color="auto"/>
        <w:left w:val="none" w:sz="0" w:space="0" w:color="auto"/>
        <w:bottom w:val="none" w:sz="0" w:space="0" w:color="auto"/>
        <w:right w:val="none" w:sz="0" w:space="0" w:color="auto"/>
      </w:divBdr>
    </w:div>
    <w:div w:id="866913770">
      <w:bodyDiv w:val="1"/>
      <w:marLeft w:val="0"/>
      <w:marRight w:val="0"/>
      <w:marTop w:val="0"/>
      <w:marBottom w:val="0"/>
      <w:divBdr>
        <w:top w:val="none" w:sz="0" w:space="0" w:color="auto"/>
        <w:left w:val="none" w:sz="0" w:space="0" w:color="auto"/>
        <w:bottom w:val="none" w:sz="0" w:space="0" w:color="auto"/>
        <w:right w:val="none" w:sz="0" w:space="0" w:color="auto"/>
      </w:divBdr>
    </w:div>
    <w:div w:id="1006592096">
      <w:bodyDiv w:val="1"/>
      <w:marLeft w:val="0"/>
      <w:marRight w:val="0"/>
      <w:marTop w:val="0"/>
      <w:marBottom w:val="0"/>
      <w:divBdr>
        <w:top w:val="none" w:sz="0" w:space="0" w:color="auto"/>
        <w:left w:val="none" w:sz="0" w:space="0" w:color="auto"/>
        <w:bottom w:val="none" w:sz="0" w:space="0" w:color="auto"/>
        <w:right w:val="none" w:sz="0" w:space="0" w:color="auto"/>
      </w:divBdr>
      <w:divsChild>
        <w:div w:id="100883152">
          <w:marLeft w:val="0"/>
          <w:marRight w:val="0"/>
          <w:marTop w:val="0"/>
          <w:marBottom w:val="0"/>
          <w:divBdr>
            <w:top w:val="none" w:sz="0" w:space="0" w:color="auto"/>
            <w:left w:val="none" w:sz="0" w:space="0" w:color="auto"/>
            <w:bottom w:val="none" w:sz="0" w:space="0" w:color="auto"/>
            <w:right w:val="none" w:sz="0" w:space="0" w:color="auto"/>
          </w:divBdr>
        </w:div>
        <w:div w:id="259682193">
          <w:marLeft w:val="0"/>
          <w:marRight w:val="0"/>
          <w:marTop w:val="0"/>
          <w:marBottom w:val="0"/>
          <w:divBdr>
            <w:top w:val="none" w:sz="0" w:space="0" w:color="auto"/>
            <w:left w:val="none" w:sz="0" w:space="0" w:color="auto"/>
            <w:bottom w:val="none" w:sz="0" w:space="0" w:color="auto"/>
            <w:right w:val="none" w:sz="0" w:space="0" w:color="auto"/>
          </w:divBdr>
        </w:div>
      </w:divsChild>
    </w:div>
    <w:div w:id="1122531350">
      <w:bodyDiv w:val="1"/>
      <w:marLeft w:val="0"/>
      <w:marRight w:val="0"/>
      <w:marTop w:val="0"/>
      <w:marBottom w:val="0"/>
      <w:divBdr>
        <w:top w:val="none" w:sz="0" w:space="0" w:color="auto"/>
        <w:left w:val="none" w:sz="0" w:space="0" w:color="auto"/>
        <w:bottom w:val="none" w:sz="0" w:space="0" w:color="auto"/>
        <w:right w:val="none" w:sz="0" w:space="0" w:color="auto"/>
      </w:divBdr>
      <w:divsChild>
        <w:div w:id="862130272">
          <w:marLeft w:val="0"/>
          <w:marRight w:val="0"/>
          <w:marTop w:val="0"/>
          <w:marBottom w:val="0"/>
          <w:divBdr>
            <w:top w:val="none" w:sz="0" w:space="0" w:color="auto"/>
            <w:left w:val="none" w:sz="0" w:space="0" w:color="auto"/>
            <w:bottom w:val="none" w:sz="0" w:space="0" w:color="auto"/>
            <w:right w:val="none" w:sz="0" w:space="0" w:color="auto"/>
          </w:divBdr>
          <w:divsChild>
            <w:div w:id="20340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51774">
      <w:bodyDiv w:val="1"/>
      <w:marLeft w:val="0"/>
      <w:marRight w:val="0"/>
      <w:marTop w:val="0"/>
      <w:marBottom w:val="0"/>
      <w:divBdr>
        <w:top w:val="none" w:sz="0" w:space="0" w:color="auto"/>
        <w:left w:val="none" w:sz="0" w:space="0" w:color="auto"/>
        <w:bottom w:val="none" w:sz="0" w:space="0" w:color="auto"/>
        <w:right w:val="none" w:sz="0" w:space="0" w:color="auto"/>
      </w:divBdr>
    </w:div>
    <w:div w:id="2011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meraldinsight.com.ezproxy.sussex.ac.uk/action/doSearch?ContribStored=Palihawadana%2C+D" TargetMode="External"/><Relationship Id="rId18" Type="http://schemas.openxmlformats.org/officeDocument/2006/relationships/image" Target="media/image4.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meraldinsight.com.ezproxy.sussex.ac.uk/action/doSearch?ContribStored=Katsikeas%2C+C+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ezproxy.sussex.ac.uk/action/doSearch?ContribStored=Leonidou%2C+L+C"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cholar.google.it/citations?view_op=view_citation&amp;hl=it&amp;user=tgdz10EAAAAJ&amp;citation_for_view=tgdz10EAAAAJ:Tyk-4Ss8FVU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nlinelibrary.wiley.com/doi/10.1002/sej.v1:1/2/issuetoc" TargetMode="External"/><Relationship Id="rId14" Type="http://schemas.openxmlformats.org/officeDocument/2006/relationships/hyperlink" Target="http://www.emeraldinsight.com.ezproxy.sussex.ac.uk/action/doSearch?ContribStored=Spyropoulou%2C+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3A405-9605-4BC4-BDCF-247D6E4A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8962</Words>
  <Characters>51084</Characters>
  <Application>Microsoft Office Word</Application>
  <DocSecurity>0</DocSecurity>
  <Lines>425</Lines>
  <Paragraphs>119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Antonella</cp:lastModifiedBy>
  <cp:revision>4</cp:revision>
  <cp:lastPrinted>2015-12-03T14:22:00Z</cp:lastPrinted>
  <dcterms:created xsi:type="dcterms:W3CDTF">2015-12-04T09:05:00Z</dcterms:created>
  <dcterms:modified xsi:type="dcterms:W3CDTF">2017-09-27T11:23:00Z</dcterms:modified>
</cp:coreProperties>
</file>