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5339" w14:textId="77777777" w:rsidR="001C1F4E" w:rsidRPr="005B3E68" w:rsidRDefault="001C1F4E" w:rsidP="001C1F4E">
      <w:pPr>
        <w:spacing w:before="240" w:after="240" w:line="480" w:lineRule="auto"/>
        <w:jc w:val="center"/>
        <w:rPr>
          <w:rFonts w:eastAsia="Calibri" w:hAnsi="Times New Roman" w:cs="Times New Roman"/>
          <w:b/>
          <w:bCs/>
          <w:sz w:val="36"/>
          <w:szCs w:val="36"/>
          <w:shd w:val="clear" w:color="auto" w:fill="FFFF00"/>
        </w:rPr>
      </w:pPr>
      <w:r w:rsidRPr="005B3E68">
        <w:rPr>
          <w:rFonts w:eastAsia="Calibri" w:hAnsi="Times New Roman" w:cs="Times New Roman"/>
          <w:b/>
          <w:bCs/>
        </w:rPr>
        <w:t xml:space="preserve">When Patents Matter: The Impact of Competition and </w:t>
      </w:r>
      <w:r>
        <w:rPr>
          <w:rFonts w:eastAsia="Calibri" w:hAnsi="Times New Roman" w:cs="Times New Roman"/>
          <w:b/>
          <w:bCs/>
        </w:rPr>
        <w:t>Patent Age</w:t>
      </w:r>
      <w:r w:rsidRPr="005B3E68">
        <w:rPr>
          <w:rFonts w:eastAsia="Calibri" w:hAnsi="Times New Roman" w:cs="Times New Roman"/>
          <w:b/>
          <w:bCs/>
        </w:rPr>
        <w:t xml:space="preserve"> on the Performance Contribution of Intellectual Property Rights Protection</w:t>
      </w:r>
    </w:p>
    <w:p w14:paraId="130194B1" w14:textId="77777777" w:rsidR="001C1F4E" w:rsidRDefault="001C1F4E" w:rsidP="001C1F4E">
      <w:pPr>
        <w:rPr>
          <w:rFonts w:eastAsia="Calibri" w:hAnsi="Times New Roman" w:cs="Times New Roman"/>
        </w:rPr>
      </w:pPr>
    </w:p>
    <w:p w14:paraId="3EB1FBC1" w14:textId="77777777" w:rsidR="001C1F4E" w:rsidRPr="005B3E68" w:rsidRDefault="001C1F4E" w:rsidP="001C1F4E">
      <w:pPr>
        <w:rPr>
          <w:rFonts w:eastAsia="Calibri" w:hAnsi="Times New Roman" w:cs="Times New Roman"/>
        </w:rPr>
      </w:pPr>
    </w:p>
    <w:p w14:paraId="4D13F075" w14:textId="77777777" w:rsidR="001C1F4E" w:rsidRPr="001C1F4E" w:rsidRDefault="001C1F4E" w:rsidP="001C1F4E">
      <w:pPr>
        <w:spacing w:line="480" w:lineRule="auto"/>
        <w:jc w:val="both"/>
        <w:rPr>
          <w:lang w:val="de-AT"/>
        </w:rPr>
      </w:pPr>
      <w:r w:rsidRPr="001C1F4E">
        <w:rPr>
          <w:lang w:val="de-AT"/>
        </w:rPr>
        <w:t xml:space="preserve">Daniela </w:t>
      </w:r>
      <w:proofErr w:type="spellStart"/>
      <w:r w:rsidRPr="001C1F4E">
        <w:rPr>
          <w:lang w:val="de-AT"/>
        </w:rPr>
        <w:t>Maresch</w:t>
      </w:r>
      <w:proofErr w:type="spellEnd"/>
      <w:r w:rsidRPr="001C1F4E">
        <w:rPr>
          <w:lang w:val="de-AT"/>
        </w:rPr>
        <w:t xml:space="preserve"> </w:t>
      </w:r>
    </w:p>
    <w:p w14:paraId="10FC8E13" w14:textId="77777777" w:rsidR="001C1F4E" w:rsidRPr="001C1F4E" w:rsidRDefault="001C1F4E" w:rsidP="001C1F4E">
      <w:pPr>
        <w:spacing w:line="480" w:lineRule="auto"/>
        <w:jc w:val="both"/>
        <w:rPr>
          <w:lang w:val="de-AT"/>
        </w:rPr>
      </w:pPr>
      <w:r w:rsidRPr="001C1F4E">
        <w:rPr>
          <w:lang w:val="de-AT"/>
        </w:rPr>
        <w:t xml:space="preserve">Institute </w:t>
      </w:r>
      <w:proofErr w:type="spellStart"/>
      <w:r w:rsidRPr="001C1F4E">
        <w:rPr>
          <w:lang w:val="de-AT"/>
        </w:rPr>
        <w:t>for</w:t>
      </w:r>
      <w:proofErr w:type="spellEnd"/>
      <w:r w:rsidRPr="001C1F4E">
        <w:rPr>
          <w:lang w:val="de-AT"/>
        </w:rPr>
        <w:t xml:space="preserve"> Innovation Management</w:t>
      </w:r>
    </w:p>
    <w:p w14:paraId="43E33303" w14:textId="77777777" w:rsidR="001C1F4E" w:rsidRPr="001C1F4E" w:rsidRDefault="001C1F4E" w:rsidP="001C1F4E">
      <w:pPr>
        <w:spacing w:line="480" w:lineRule="auto"/>
        <w:jc w:val="both"/>
        <w:rPr>
          <w:lang w:val="de-AT" w:eastAsia="de-AT"/>
        </w:rPr>
      </w:pPr>
      <w:r w:rsidRPr="001C1F4E">
        <w:rPr>
          <w:lang w:val="de-AT" w:eastAsia="de-AT"/>
        </w:rPr>
        <w:t>JKU Linz, Altenbergerstrasse 69, 4040 Linz, Austria</w:t>
      </w:r>
    </w:p>
    <w:p w14:paraId="7E28D832" w14:textId="77777777" w:rsidR="001C1F4E" w:rsidRPr="001C1F4E" w:rsidRDefault="001C1F4E" w:rsidP="001C1F4E">
      <w:pPr>
        <w:rPr>
          <w:rFonts w:eastAsia="Calibri" w:hAnsi="Times New Roman" w:cs="Times New Roman"/>
          <w:lang w:val="de-AT"/>
        </w:rPr>
      </w:pPr>
    </w:p>
    <w:p w14:paraId="7FFAFBC2" w14:textId="77777777" w:rsidR="001C1F4E" w:rsidRDefault="001C1F4E" w:rsidP="001C1F4E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Matthias Fink </w:t>
      </w:r>
    </w:p>
    <w:p w14:paraId="5A993C95" w14:textId="77777777" w:rsidR="001C1F4E" w:rsidRDefault="001C1F4E" w:rsidP="001C1F4E">
      <w:pPr>
        <w:spacing w:line="480" w:lineRule="auto"/>
        <w:jc w:val="both"/>
        <w:rPr>
          <w:lang w:val="en-GB"/>
        </w:rPr>
      </w:pPr>
      <w:r>
        <w:rPr>
          <w:lang w:val="en-GB"/>
        </w:rPr>
        <w:t>Institute for Innovation Management</w:t>
      </w:r>
    </w:p>
    <w:p w14:paraId="43B60AC1" w14:textId="77777777" w:rsidR="001C1F4E" w:rsidRPr="001C1F4E" w:rsidRDefault="001C1F4E" w:rsidP="001C1F4E">
      <w:pPr>
        <w:spacing w:line="480" w:lineRule="auto"/>
        <w:jc w:val="both"/>
        <w:rPr>
          <w:lang w:val="de-AT" w:eastAsia="de-AT"/>
        </w:rPr>
      </w:pPr>
      <w:r w:rsidRPr="001C1F4E">
        <w:rPr>
          <w:lang w:val="de-AT" w:eastAsia="de-AT"/>
        </w:rPr>
        <w:t>JKU Linz, Altenbergerstrasse 69, 4040 Linz, Austria</w:t>
      </w:r>
    </w:p>
    <w:p w14:paraId="39C753CC" w14:textId="77777777" w:rsidR="001C1F4E" w:rsidRPr="001C1F4E" w:rsidRDefault="001C1F4E" w:rsidP="001C1F4E">
      <w:pPr>
        <w:spacing w:line="480" w:lineRule="auto"/>
        <w:jc w:val="both"/>
        <w:rPr>
          <w:lang w:val="de-AT" w:eastAsia="de-AT"/>
        </w:rPr>
      </w:pPr>
      <w:r w:rsidRPr="001C1F4E">
        <w:rPr>
          <w:lang w:val="de-AT" w:eastAsia="de-AT"/>
        </w:rPr>
        <w:t>&amp;</w:t>
      </w:r>
    </w:p>
    <w:p w14:paraId="2EE6901A" w14:textId="77777777" w:rsidR="001C1F4E" w:rsidRDefault="001C1F4E" w:rsidP="001C1F4E">
      <w:pPr>
        <w:spacing w:line="480" w:lineRule="auto"/>
        <w:jc w:val="both"/>
        <w:rPr>
          <w:lang w:val="en-GB" w:eastAsia="de-AT"/>
        </w:rPr>
      </w:pPr>
      <w:r>
        <w:rPr>
          <w:lang w:val="en-GB" w:eastAsia="de-AT"/>
        </w:rPr>
        <w:t>Institute for International Management Practice</w:t>
      </w:r>
    </w:p>
    <w:p w14:paraId="5E330ADD" w14:textId="77777777" w:rsidR="001C1F4E" w:rsidRDefault="001C1F4E" w:rsidP="001C1F4E">
      <w:pPr>
        <w:spacing w:line="480" w:lineRule="auto"/>
        <w:jc w:val="both"/>
        <w:rPr>
          <w:lang w:val="en-GB" w:eastAsia="de-AT"/>
        </w:rPr>
      </w:pPr>
      <w:r>
        <w:rPr>
          <w:lang w:val="en-GB" w:eastAsia="de-AT"/>
        </w:rPr>
        <w:t>Anglia Ruskin University, Cambridge, UK</w:t>
      </w:r>
    </w:p>
    <w:p w14:paraId="67349CD2" w14:textId="77777777" w:rsidR="001C1F4E" w:rsidRDefault="001C1F4E" w:rsidP="001C1F4E">
      <w:pPr>
        <w:spacing w:line="480" w:lineRule="auto"/>
        <w:jc w:val="both"/>
        <w:rPr>
          <w:lang w:val="en-GB"/>
        </w:rPr>
      </w:pPr>
    </w:p>
    <w:p w14:paraId="68710AA4" w14:textId="77777777" w:rsidR="001C1F4E" w:rsidRDefault="001C1F4E" w:rsidP="001C1F4E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Rainer Harms </w:t>
      </w:r>
      <w:r w:rsidRPr="005B3E68">
        <w:rPr>
          <w:i/>
          <w:lang w:val="en-GB"/>
        </w:rPr>
        <w:t>(corresponding author)</w:t>
      </w:r>
    </w:p>
    <w:p w14:paraId="53B21410" w14:textId="77777777" w:rsidR="001C1F4E" w:rsidRDefault="001C1F4E" w:rsidP="001C1F4E">
      <w:pPr>
        <w:spacing w:line="480" w:lineRule="auto"/>
        <w:jc w:val="both"/>
        <w:rPr>
          <w:lang w:val="en-GB"/>
        </w:rPr>
      </w:pPr>
      <w:r w:rsidRPr="007514BE">
        <w:rPr>
          <w:lang w:val="en-GB"/>
        </w:rPr>
        <w:t>Institute for Inno</w:t>
      </w:r>
      <w:r>
        <w:rPr>
          <w:lang w:val="en-GB"/>
        </w:rPr>
        <w:t xml:space="preserve">vation and Governance Studies / </w:t>
      </w:r>
      <w:r w:rsidRPr="007514BE">
        <w:rPr>
          <w:lang w:val="en-GB"/>
        </w:rPr>
        <w:t>NIKOS</w:t>
      </w:r>
    </w:p>
    <w:p w14:paraId="71B88586" w14:textId="77777777" w:rsidR="001C1F4E" w:rsidRPr="005B5FE9" w:rsidRDefault="001C1F4E" w:rsidP="001C1F4E">
      <w:pPr>
        <w:spacing w:line="480" w:lineRule="auto"/>
        <w:jc w:val="both"/>
        <w:rPr>
          <w:lang w:eastAsia="de-AT"/>
        </w:rPr>
      </w:pPr>
      <w:r w:rsidRPr="007514BE">
        <w:rPr>
          <w:lang w:val="en-GB"/>
        </w:rPr>
        <w:t xml:space="preserve">University of </w:t>
      </w:r>
      <w:proofErr w:type="spellStart"/>
      <w:r w:rsidRPr="007514BE">
        <w:rPr>
          <w:lang w:val="en-GB"/>
        </w:rPr>
        <w:t>Twente</w:t>
      </w:r>
      <w:proofErr w:type="spellEnd"/>
      <w:r>
        <w:rPr>
          <w:lang w:val="en-GB"/>
        </w:rPr>
        <w:t xml:space="preserve">, </w:t>
      </w:r>
      <w:r w:rsidRPr="005B5FE9">
        <w:rPr>
          <w:lang w:eastAsia="de-AT"/>
        </w:rPr>
        <w:t>PO Bo</w:t>
      </w:r>
      <w:r>
        <w:rPr>
          <w:lang w:eastAsia="de-AT"/>
        </w:rPr>
        <w:t>x</w:t>
      </w:r>
      <w:r w:rsidRPr="005B5FE9">
        <w:rPr>
          <w:lang w:eastAsia="de-AT"/>
        </w:rPr>
        <w:t xml:space="preserve"> 217, 7500 AE </w:t>
      </w:r>
      <w:proofErr w:type="spellStart"/>
      <w:r w:rsidRPr="005B5FE9">
        <w:rPr>
          <w:lang w:eastAsia="de-AT"/>
        </w:rPr>
        <w:t>Enschede</w:t>
      </w:r>
      <w:proofErr w:type="spellEnd"/>
      <w:r w:rsidRPr="005B5FE9">
        <w:rPr>
          <w:lang w:eastAsia="de-AT"/>
        </w:rPr>
        <w:t>, NL</w:t>
      </w:r>
    </w:p>
    <w:p w14:paraId="4EE74C1B" w14:textId="77777777" w:rsidR="001C1F4E" w:rsidRDefault="001C1F4E" w:rsidP="001C1F4E">
      <w:pPr>
        <w:spacing w:line="480" w:lineRule="auto"/>
        <w:jc w:val="both"/>
        <w:rPr>
          <w:lang w:val="en-GB"/>
        </w:rPr>
      </w:pPr>
      <w:r w:rsidRPr="005B5FE9">
        <w:rPr>
          <w:lang w:eastAsia="de-AT"/>
        </w:rPr>
        <w:t>r.harms@utwente.nl</w:t>
      </w:r>
    </w:p>
    <w:p w14:paraId="1A5F8D57" w14:textId="77777777" w:rsidR="001C1F4E" w:rsidRPr="005B3E68" w:rsidRDefault="001C1F4E" w:rsidP="001C1F4E">
      <w:pPr>
        <w:rPr>
          <w:rFonts w:eastAsia="Calibri" w:hAnsi="Times New Roman" w:cs="Times New Roman"/>
        </w:rPr>
      </w:pPr>
    </w:p>
    <w:p w14:paraId="01CA6A9E" w14:textId="77777777" w:rsidR="001C1F4E" w:rsidRDefault="001C1F4E">
      <w:pPr>
        <w:rPr>
          <w:rFonts w:eastAsia="Calibri" w:hAnsi="Times New Roman" w:cs="Times New Roman"/>
          <w:b/>
          <w:bCs/>
        </w:rPr>
      </w:pPr>
      <w:r>
        <w:rPr>
          <w:rFonts w:eastAsia="Calibri" w:hAnsi="Times New Roman" w:cs="Times New Roman"/>
          <w:b/>
          <w:bCs/>
        </w:rPr>
        <w:br w:type="page"/>
      </w:r>
    </w:p>
    <w:p w14:paraId="46B10EF6" w14:textId="394B6D27" w:rsidR="00CB7BC0" w:rsidRDefault="001C1F4E" w:rsidP="005B3E68">
      <w:pPr>
        <w:spacing w:line="480" w:lineRule="auto"/>
        <w:jc w:val="center"/>
        <w:rPr>
          <w:rFonts w:eastAsia="Calibri" w:hAnsi="Times New Roman" w:cs="Times New Roman"/>
          <w:b/>
          <w:bCs/>
        </w:rPr>
      </w:pPr>
      <w:r w:rsidRPr="005B3E68">
        <w:rPr>
          <w:rFonts w:eastAsia="Calibri" w:hAnsi="Times New Roman" w:cs="Times New Roman"/>
          <w:b/>
          <w:bCs/>
        </w:rPr>
        <w:lastRenderedPageBreak/>
        <w:t xml:space="preserve">When Patents Matter: The Impact of Competition and </w:t>
      </w:r>
      <w:r>
        <w:rPr>
          <w:rFonts w:eastAsia="Calibri" w:hAnsi="Times New Roman" w:cs="Times New Roman"/>
          <w:b/>
          <w:bCs/>
        </w:rPr>
        <w:t>Patent Age</w:t>
      </w:r>
      <w:r w:rsidRPr="005B3E68">
        <w:rPr>
          <w:rFonts w:eastAsia="Calibri" w:hAnsi="Times New Roman" w:cs="Times New Roman"/>
          <w:b/>
          <w:bCs/>
        </w:rPr>
        <w:t xml:space="preserve"> on the Performance Contribution of Intellectual Property Rights Protection</w:t>
      </w:r>
    </w:p>
    <w:p w14:paraId="1DA7537A" w14:textId="77777777" w:rsidR="001C1F4E" w:rsidRPr="00F6360A" w:rsidRDefault="001C1F4E" w:rsidP="005B3E68">
      <w:pPr>
        <w:spacing w:line="480" w:lineRule="auto"/>
        <w:jc w:val="center"/>
        <w:rPr>
          <w:rFonts w:eastAsia="Calibri" w:hAnsi="Times New Roman" w:cs="Times New Roman"/>
          <w:b/>
          <w:bCs/>
          <w:shd w:val="clear" w:color="auto" w:fill="FFFF00"/>
        </w:rPr>
      </w:pPr>
      <w:bookmarkStart w:id="0" w:name="_GoBack"/>
      <w:bookmarkEnd w:id="0"/>
    </w:p>
    <w:p w14:paraId="1197DDB2" w14:textId="77777777" w:rsidR="00CB7BC0" w:rsidRPr="00F6360A" w:rsidRDefault="00AA0D60" w:rsidP="005B3E68">
      <w:pPr>
        <w:pStyle w:val="berschrift1"/>
        <w:spacing w:before="0" w:after="0" w:line="480" w:lineRule="auto"/>
        <w:ind w:left="432"/>
        <w:rPr>
          <w:rFonts w:ascii="Times New Roman" w:hAnsi="Times New Roman" w:cs="Times New Roman"/>
          <w:sz w:val="24"/>
          <w:szCs w:val="24"/>
          <w:lang w:val="en-US"/>
        </w:rPr>
      </w:pPr>
      <w:r w:rsidRPr="00F6360A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14:paraId="6C1B087B" w14:textId="576FC1F3" w:rsidR="00044956" w:rsidRPr="00F6360A" w:rsidRDefault="00044956" w:rsidP="004818D3">
      <w:pPr>
        <w:pStyle w:val="Listenabsatz"/>
        <w:spacing w:line="480" w:lineRule="auto"/>
        <w:ind w:left="0"/>
        <w:jc w:val="both"/>
        <w:rPr>
          <w:rFonts w:ascii="Times-Italic" w:hAnsi="Times-Italic" w:cs="Times-Italic"/>
          <w:iCs/>
          <w:color w:val="auto"/>
          <w:lang w:val="en-US"/>
        </w:rPr>
      </w:pPr>
      <w:proofErr w:type="gramStart"/>
      <w:r w:rsidRPr="00F6360A">
        <w:rPr>
          <w:rFonts w:ascii="Times-Italic" w:hAnsi="Times-Italic" w:cs="Times-Italic"/>
          <w:iCs/>
          <w:color w:val="auto"/>
          <w:lang w:val="en-US"/>
        </w:rPr>
        <w:t xml:space="preserve">The question whether patenting impacts </w:t>
      </w:r>
      <w:r w:rsidR="00FF0629" w:rsidRPr="00F6360A">
        <w:rPr>
          <w:rFonts w:ascii="Times-Italic" w:hAnsi="Times-Italic" w:cs="Times-Italic"/>
          <w:iCs/>
          <w:color w:val="auto"/>
          <w:lang w:val="en-US"/>
        </w:rPr>
        <w:t xml:space="preserve">patenting firms’ subsequent 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financial performance is </w:t>
      </w:r>
      <w:r w:rsidR="00D51FED">
        <w:rPr>
          <w:rFonts w:ascii="Times-Italic" w:hAnsi="Times-Italic" w:cs="Times-Italic"/>
          <w:iCs/>
          <w:color w:val="auto"/>
          <w:lang w:val="en-US"/>
        </w:rPr>
        <w:t>important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 for technology-oriented companies.</w:t>
      </w:r>
      <w:proofErr w:type="gramEnd"/>
      <w:r w:rsidRPr="00F6360A">
        <w:rPr>
          <w:rFonts w:ascii="Times-Italic" w:hAnsi="Times-Italic" w:cs="Times-Italic"/>
          <w:iCs/>
          <w:color w:val="auto"/>
          <w:lang w:val="en-US"/>
        </w:rPr>
        <w:t xml:space="preserve"> </w:t>
      </w:r>
      <w:r w:rsidR="00F6360A">
        <w:rPr>
          <w:rFonts w:ascii="Times-Italic" w:hAnsi="Times-Italic" w:cs="Times-Italic"/>
          <w:iCs/>
          <w:color w:val="auto"/>
          <w:lang w:val="en-US"/>
        </w:rPr>
        <w:t>However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, </w:t>
      </w:r>
      <w:r w:rsidR="00F6360A">
        <w:rPr>
          <w:rFonts w:ascii="Times-Italic" w:hAnsi="Times-Italic" w:cs="Times-Italic"/>
          <w:iCs/>
          <w:color w:val="auto"/>
          <w:lang w:val="en-US"/>
        </w:rPr>
        <w:t xml:space="preserve">relevant 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research </w:t>
      </w:r>
      <w:r w:rsidR="00FF0629" w:rsidRPr="00F6360A">
        <w:rPr>
          <w:rFonts w:ascii="Times-Italic" w:hAnsi="Times-Italic" w:cs="Times-Italic"/>
          <w:iCs/>
          <w:color w:val="auto"/>
          <w:lang w:val="en-US"/>
        </w:rPr>
        <w:t>h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as led to contradictory results. </w:t>
      </w:r>
      <w:r w:rsidR="00FF0629" w:rsidRPr="00F6360A">
        <w:rPr>
          <w:rFonts w:ascii="Times-Italic" w:hAnsi="Times-Italic" w:cs="Times-Italic"/>
          <w:iCs/>
          <w:color w:val="auto"/>
          <w:lang w:val="en-US"/>
        </w:rPr>
        <w:t xml:space="preserve">We strive to overcome this impasse by 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 xml:space="preserve">introducing innovation competition and patent age as moderators of </w:t>
      </w:r>
      <w:r w:rsidR="00F6360A" w:rsidRPr="00F6360A">
        <w:rPr>
          <w:rFonts w:ascii="Times-Italic" w:hAnsi="Times-Italic" w:cs="Times-Italic"/>
          <w:iCs/>
          <w:color w:val="auto"/>
          <w:lang w:val="en-US"/>
        </w:rPr>
        <w:t>patents</w:t>
      </w:r>
      <w:r w:rsidR="00F6360A">
        <w:rPr>
          <w:rFonts w:ascii="Times-Italic" w:hAnsi="Times-Italic" w:cs="Times-Italic"/>
          <w:iCs/>
          <w:color w:val="auto"/>
          <w:lang w:val="en-US"/>
        </w:rPr>
        <w:t>’</w:t>
      </w:r>
      <w:r w:rsidR="00F6360A" w:rsidRPr="00F6360A">
        <w:rPr>
          <w:rFonts w:ascii="Times-Italic" w:hAnsi="Times-Italic" w:cs="Times-Italic"/>
          <w:iCs/>
          <w:color w:val="auto"/>
          <w:lang w:val="en-US"/>
        </w:rPr>
        <w:t xml:space="preserve"> 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>performance contribution into the discourse. B</w:t>
      </w:r>
      <w:r w:rsidR="00772B35" w:rsidRPr="00F6360A">
        <w:rPr>
          <w:rFonts w:ascii="Times-Italic" w:hAnsi="Times-Italic" w:cs="Times-Italic"/>
          <w:iCs/>
          <w:color w:val="auto"/>
          <w:lang w:val="en-US"/>
        </w:rPr>
        <w:t>ased on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 a sample of 97</w:t>
      </w:r>
      <w:r w:rsidR="008C6E38" w:rsidRPr="00F6360A">
        <w:rPr>
          <w:rFonts w:ascii="Times-Italic" w:hAnsi="Times-Italic" w:cs="Times-Italic"/>
          <w:iCs/>
          <w:color w:val="auto"/>
          <w:lang w:val="en-US"/>
        </w:rPr>
        <w:t>5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 cases from diverse industries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>, we find strong support for our arguments.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 In line with our expectations, the results show that the number of patents granted, the degree of patent competition, and the timeliness of a patent contribute positively to financial performance. </w:t>
      </w:r>
      <w:r w:rsidR="004818D3" w:rsidRPr="00F6360A">
        <w:rPr>
          <w:rFonts w:ascii="Times-Italic" w:hAnsi="Times-Italic" w:cs="Times-Italic"/>
          <w:iCs/>
          <w:color w:val="auto"/>
          <w:lang w:val="en-US"/>
        </w:rPr>
        <w:t xml:space="preserve">Moderation analysis nuances our findings by showing that the impact of patent </w:t>
      </w:r>
      <w:r w:rsidR="0088583A" w:rsidRPr="00F6360A">
        <w:rPr>
          <w:rFonts w:ascii="Times-Italic" w:hAnsi="Times-Italic" w:cs="Times-Italic"/>
          <w:iCs/>
          <w:color w:val="auto"/>
          <w:lang w:val="en-US"/>
        </w:rPr>
        <w:t>protection</w:t>
      </w:r>
      <w:r w:rsidR="004818D3" w:rsidRPr="00F6360A">
        <w:rPr>
          <w:rFonts w:ascii="Times-Italic" w:hAnsi="Times-Italic" w:cs="Times-Italic"/>
          <w:iCs/>
          <w:color w:val="auto"/>
          <w:lang w:val="en-US"/>
        </w:rPr>
        <w:t xml:space="preserve"> on financial performance is stronger when </w:t>
      </w:r>
      <w:r w:rsidR="00F6360A">
        <w:rPr>
          <w:rFonts w:ascii="Times-Italic" w:hAnsi="Times-Italic" w:cs="Times-Italic"/>
          <w:iCs/>
          <w:color w:val="auto"/>
          <w:lang w:val="en-US"/>
        </w:rPr>
        <w:t xml:space="preserve">the </w:t>
      </w:r>
      <w:r w:rsidR="004818D3" w:rsidRPr="00F6360A">
        <w:rPr>
          <w:rFonts w:ascii="Times-Italic" w:hAnsi="Times-Italic" w:cs="Times-Italic"/>
          <w:iCs/>
          <w:color w:val="auto"/>
          <w:lang w:val="en-US"/>
        </w:rPr>
        <w:t xml:space="preserve">patent competition </w:t>
      </w:r>
      <w:r w:rsidR="00F6360A">
        <w:rPr>
          <w:rFonts w:ascii="Times-Italic" w:hAnsi="Times-Italic" w:cs="Times-Italic"/>
          <w:iCs/>
          <w:color w:val="auto"/>
          <w:lang w:val="en-US"/>
        </w:rPr>
        <w:t xml:space="preserve">is stronger </w:t>
      </w:r>
      <w:r w:rsidR="004818D3" w:rsidRPr="00F6360A">
        <w:rPr>
          <w:rFonts w:ascii="Times-Italic" w:hAnsi="Times-Italic" w:cs="Times-Italic"/>
          <w:iCs/>
          <w:color w:val="auto"/>
          <w:lang w:val="en-US"/>
        </w:rPr>
        <w:t>and</w:t>
      </w:r>
      <w:r w:rsidR="00772B35" w:rsidRPr="00F6360A">
        <w:rPr>
          <w:rFonts w:ascii="Times-Italic" w:hAnsi="Times-Italic" w:cs="Times-Italic"/>
          <w:iCs/>
          <w:color w:val="auto"/>
          <w:lang w:val="en-US"/>
        </w:rPr>
        <w:t xml:space="preserve"> </w:t>
      </w:r>
      <w:r w:rsidR="004818D3" w:rsidRPr="00F6360A">
        <w:rPr>
          <w:rFonts w:ascii="Times-Italic" w:hAnsi="Times-Italic" w:cs="Times-Italic"/>
          <w:iCs/>
          <w:color w:val="auto"/>
          <w:lang w:val="en-US"/>
        </w:rPr>
        <w:t xml:space="preserve">the patents are younger. </w:t>
      </w:r>
    </w:p>
    <w:p w14:paraId="0B74AE1E" w14:textId="64CD5AB9" w:rsidR="00044956" w:rsidRPr="00F6360A" w:rsidRDefault="004818D3" w:rsidP="005B3E68">
      <w:pPr>
        <w:pStyle w:val="Listenabsatz"/>
        <w:spacing w:line="480" w:lineRule="auto"/>
        <w:ind w:left="0"/>
        <w:jc w:val="both"/>
        <w:rPr>
          <w:lang w:val="en-US"/>
        </w:rPr>
      </w:pPr>
      <w:r w:rsidRPr="00F6360A">
        <w:rPr>
          <w:rFonts w:ascii="Times-Italic" w:hAnsi="Times-Italic" w:cs="Times-Italic"/>
          <w:iCs/>
          <w:color w:val="auto"/>
          <w:lang w:val="en-US"/>
        </w:rPr>
        <w:t xml:space="preserve">These findings provide insights into the conditions under which patenting leads to higher financial performance. Our findings highlight the importance of 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>innovation</w:t>
      </w:r>
      <w:r w:rsidRPr="00F6360A">
        <w:rPr>
          <w:rFonts w:ascii="Times-Italic" w:hAnsi="Times-Italic" w:cs="Times-Italic"/>
          <w:iCs/>
          <w:color w:val="auto"/>
          <w:lang w:val="en-US"/>
        </w:rPr>
        <w:t xml:space="preserve"> competition and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 xml:space="preserve"> </w:t>
      </w:r>
      <w:proofErr w:type="gramStart"/>
      <w:r w:rsidR="00EC7BDE" w:rsidRPr="00F6360A">
        <w:rPr>
          <w:rFonts w:ascii="Times-Italic" w:hAnsi="Times-Italic" w:cs="Times-Italic"/>
          <w:iCs/>
          <w:color w:val="auto"/>
          <w:lang w:val="en-US"/>
        </w:rPr>
        <w:t>patent</w:t>
      </w:r>
      <w:proofErr w:type="gramEnd"/>
      <w:r w:rsidR="00EC7BDE" w:rsidRPr="00F6360A">
        <w:rPr>
          <w:rFonts w:ascii="Times-Italic" w:hAnsi="Times-Italic" w:cs="Times-Italic"/>
          <w:iCs/>
          <w:color w:val="auto"/>
          <w:lang w:val="en-US"/>
        </w:rPr>
        <w:t xml:space="preserve"> age for innovation research</w:t>
      </w:r>
      <w:r w:rsidRPr="00F6360A">
        <w:rPr>
          <w:rFonts w:ascii="Times-Italic" w:hAnsi="Times-Italic" w:cs="Times-Italic"/>
          <w:iCs/>
          <w:color w:val="auto"/>
          <w:lang w:val="en-US"/>
        </w:rPr>
        <w:t>.</w:t>
      </w:r>
      <w:r w:rsidR="00EC7BDE" w:rsidRPr="00F6360A">
        <w:rPr>
          <w:rFonts w:ascii="Times-Italic" w:hAnsi="Times-Italic" w:cs="Times-Italic"/>
          <w:iCs/>
          <w:color w:val="auto"/>
          <w:lang w:val="en-US"/>
        </w:rPr>
        <w:t xml:space="preserve"> </w:t>
      </w:r>
      <w:r w:rsidR="00EC7BDE" w:rsidRPr="00F6360A">
        <w:rPr>
          <w:lang w:val="en-US"/>
        </w:rPr>
        <w:t xml:space="preserve">The empirical results </w:t>
      </w:r>
      <w:r w:rsidR="005A1AF5">
        <w:rPr>
          <w:lang w:val="en-US"/>
        </w:rPr>
        <w:t xml:space="preserve">show </w:t>
      </w:r>
      <w:r w:rsidR="00EC7BDE" w:rsidRPr="00F6360A">
        <w:rPr>
          <w:lang w:val="en-US"/>
        </w:rPr>
        <w:t>firms that patenting pays and that</w:t>
      </w:r>
      <w:r w:rsidR="00F6360A">
        <w:rPr>
          <w:lang w:val="en-US"/>
        </w:rPr>
        <w:t>,</w:t>
      </w:r>
      <w:r w:rsidR="00EC7BDE" w:rsidRPr="00F6360A">
        <w:rPr>
          <w:lang w:val="en-US"/>
        </w:rPr>
        <w:t xml:space="preserve"> in order to tap the full potential of patents</w:t>
      </w:r>
      <w:r w:rsidR="00F6360A">
        <w:rPr>
          <w:lang w:val="en-US"/>
        </w:rPr>
        <w:t>,</w:t>
      </w:r>
      <w:r w:rsidR="00EC7BDE" w:rsidRPr="00F6360A">
        <w:rPr>
          <w:lang w:val="en-US"/>
        </w:rPr>
        <w:t xml:space="preserve"> they need to </w:t>
      </w:r>
      <w:r w:rsidR="00084B3A" w:rsidRPr="00F6360A">
        <w:rPr>
          <w:lang w:val="en-US"/>
        </w:rPr>
        <w:t xml:space="preserve">focus on </w:t>
      </w:r>
      <w:r w:rsidR="00FD60DE" w:rsidRPr="00F6360A">
        <w:rPr>
          <w:lang w:val="en-US"/>
        </w:rPr>
        <w:t xml:space="preserve">emerging </w:t>
      </w:r>
      <w:r w:rsidR="00084B3A" w:rsidRPr="00F6360A">
        <w:rPr>
          <w:lang w:val="en-US"/>
        </w:rPr>
        <w:t>competi</w:t>
      </w:r>
      <w:r w:rsidR="00FD60DE">
        <w:rPr>
          <w:lang w:val="en-US"/>
        </w:rPr>
        <w:t xml:space="preserve">ng </w:t>
      </w:r>
      <w:r w:rsidR="00084B3A" w:rsidRPr="00F6360A">
        <w:rPr>
          <w:lang w:val="en-US"/>
        </w:rPr>
        <w:t>industries and reduce the</w:t>
      </w:r>
      <w:r w:rsidR="00EC7BDE" w:rsidRPr="00F6360A">
        <w:rPr>
          <w:lang w:val="en-US"/>
        </w:rPr>
        <w:t xml:space="preserve"> time to market. Policy makers learn that patenting is a successful approach to foster innovation at limited social costs.</w:t>
      </w:r>
    </w:p>
    <w:p w14:paraId="17D10C86" w14:textId="77777777" w:rsidR="00EC7BDE" w:rsidRPr="00F6360A" w:rsidRDefault="00EC7BDE" w:rsidP="005B3E68">
      <w:pPr>
        <w:pStyle w:val="Listenabsatz"/>
        <w:spacing w:line="480" w:lineRule="auto"/>
        <w:ind w:left="0"/>
        <w:jc w:val="both"/>
        <w:rPr>
          <w:rFonts w:eastAsia="Calibri"/>
          <w:shd w:val="clear" w:color="auto" w:fill="FFFF00"/>
          <w:lang w:val="en-US"/>
        </w:rPr>
      </w:pPr>
    </w:p>
    <w:p w14:paraId="2092CC6F" w14:textId="77777777" w:rsidR="00CB7BC0" w:rsidRPr="00F6360A" w:rsidRDefault="00AA0D60" w:rsidP="005B3E68">
      <w:pPr>
        <w:pStyle w:val="berschrift1"/>
        <w:spacing w:before="0" w:after="0" w:line="480" w:lineRule="auto"/>
        <w:ind w:left="432"/>
        <w:rPr>
          <w:rFonts w:ascii="Times New Roman" w:hAnsi="Times New Roman" w:cs="Times New Roman"/>
          <w:sz w:val="24"/>
          <w:szCs w:val="24"/>
          <w:lang w:val="en-US"/>
        </w:rPr>
      </w:pPr>
      <w:r w:rsidRPr="00F6360A">
        <w:rPr>
          <w:rFonts w:ascii="Times New Roman" w:hAnsi="Times New Roman" w:cs="Times New Roman"/>
          <w:sz w:val="24"/>
          <w:szCs w:val="24"/>
          <w:lang w:val="en-US"/>
        </w:rPr>
        <w:t>Keywords</w:t>
      </w:r>
    </w:p>
    <w:p w14:paraId="3AB9923F" w14:textId="78B4DAA4" w:rsidR="00CB7BC0" w:rsidRPr="00F6360A" w:rsidRDefault="00772B35" w:rsidP="005B3E68">
      <w:pPr>
        <w:spacing w:line="480" w:lineRule="auto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>Patents, Firm performance, Competition, Timing, Innovation policy</w:t>
      </w:r>
    </w:p>
    <w:p w14:paraId="7C2C3F25" w14:textId="77777777" w:rsidR="00CB7BC0" w:rsidRPr="00F6360A" w:rsidRDefault="00AA0D60" w:rsidP="005B3E68">
      <w:pPr>
        <w:spacing w:line="480" w:lineRule="auto"/>
        <w:jc w:val="both"/>
        <w:rPr>
          <w:rFonts w:hAnsi="Times New Roman" w:cs="Times New Roman"/>
        </w:rPr>
      </w:pPr>
      <w:r w:rsidRPr="00F6360A">
        <w:rPr>
          <w:rFonts w:eastAsia="Calibri" w:hAnsi="Times New Roman" w:cs="Times New Roman"/>
        </w:rPr>
        <w:br w:type="page"/>
      </w:r>
    </w:p>
    <w:p w14:paraId="58BF4467" w14:textId="77777777" w:rsidR="00CB7BC0" w:rsidRPr="00F6360A" w:rsidRDefault="00AA0D60" w:rsidP="005B3E68">
      <w:pPr>
        <w:keepNext/>
        <w:numPr>
          <w:ilvl w:val="0"/>
          <w:numId w:val="3"/>
        </w:numPr>
        <w:tabs>
          <w:tab w:val="num" w:pos="431"/>
          <w:tab w:val="left" w:pos="567"/>
        </w:tabs>
        <w:spacing w:line="480" w:lineRule="auto"/>
        <w:ind w:left="431" w:hanging="431"/>
        <w:outlineLvl w:val="0"/>
        <w:rPr>
          <w:rFonts w:eastAsia="Trebuchet MS Bold" w:hAnsi="Times New Roman" w:cs="Times New Roman"/>
          <w:b/>
          <w:bCs/>
          <w:kern w:val="32"/>
        </w:rPr>
      </w:pPr>
      <w:r w:rsidRPr="00F6360A">
        <w:rPr>
          <w:rFonts w:eastAsia="Calibri" w:hAnsi="Times New Roman" w:cs="Times New Roman"/>
          <w:b/>
          <w:bCs/>
          <w:kern w:val="32"/>
        </w:rPr>
        <w:lastRenderedPageBreak/>
        <w:t>Introduction</w:t>
      </w:r>
    </w:p>
    <w:p w14:paraId="3CAFF8D6" w14:textId="370EECBE" w:rsidR="00354482" w:rsidRPr="00F6360A" w:rsidRDefault="00567FB3" w:rsidP="00D46FD4">
      <w:pPr>
        <w:spacing w:line="480" w:lineRule="auto"/>
        <w:ind w:firstLine="431"/>
        <w:jc w:val="both"/>
        <w:rPr>
          <w:rFonts w:eastAsia="Calibri" w:hAnsi="Times New Roman" w:cs="Times New Roman"/>
          <w:color w:val="auto"/>
        </w:rPr>
      </w:pPr>
      <w:r w:rsidRPr="00F6360A">
        <w:rPr>
          <w:rFonts w:eastAsia="Calibri" w:hAnsi="Times New Roman" w:cs="Times New Roman"/>
          <w:color w:val="auto"/>
        </w:rPr>
        <w:t xml:space="preserve">Society profits from innovation, </w:t>
      </w:r>
      <w:r w:rsidR="00CF7F36" w:rsidRPr="00F6360A">
        <w:rPr>
          <w:rFonts w:eastAsia="Calibri" w:hAnsi="Times New Roman" w:cs="Times New Roman"/>
          <w:color w:val="auto"/>
        </w:rPr>
        <w:t>which</w:t>
      </w:r>
      <w:r w:rsidRPr="00F6360A">
        <w:rPr>
          <w:rFonts w:eastAsia="Calibri" w:hAnsi="Times New Roman" w:cs="Times New Roman"/>
          <w:color w:val="auto"/>
        </w:rPr>
        <w:t xml:space="preserve"> is a “process initiated by the perception of a new market and/or new service opportunity for a technology-based invention which leads to development, production, and marketing tasks striving for the commercial success of the invention” (</w:t>
      </w:r>
      <w:r w:rsidR="00772B35" w:rsidRPr="00F6360A">
        <w:rPr>
          <w:rFonts w:eastAsia="Calibri" w:hAnsi="Times New Roman" w:cs="Times New Roman"/>
          <w:color w:val="auto"/>
        </w:rPr>
        <w:t xml:space="preserve">Garcia and </w:t>
      </w:r>
      <w:proofErr w:type="spellStart"/>
      <w:r w:rsidR="00772B35" w:rsidRPr="00F6360A">
        <w:rPr>
          <w:rFonts w:eastAsia="Calibri" w:hAnsi="Times New Roman" w:cs="Times New Roman"/>
          <w:color w:val="auto"/>
        </w:rPr>
        <w:t>Calantone</w:t>
      </w:r>
      <w:proofErr w:type="spellEnd"/>
      <w:r w:rsidR="00772B35" w:rsidRPr="00F6360A">
        <w:rPr>
          <w:rFonts w:eastAsia="Calibri" w:hAnsi="Times New Roman" w:cs="Times New Roman"/>
          <w:color w:val="auto"/>
        </w:rPr>
        <w:t xml:space="preserve"> </w:t>
      </w:r>
      <w:r w:rsidRPr="00F6360A">
        <w:rPr>
          <w:rFonts w:eastAsia="Calibri" w:hAnsi="Times New Roman" w:cs="Times New Roman"/>
          <w:color w:val="auto"/>
        </w:rPr>
        <w:t>2002, p. 112). In turn</w:t>
      </w:r>
      <w:r w:rsidR="00FD60DE">
        <w:rPr>
          <w:rFonts w:eastAsia="Calibri" w:hAnsi="Times New Roman" w:cs="Times New Roman"/>
          <w:color w:val="auto"/>
        </w:rPr>
        <w:t>,</w:t>
      </w:r>
      <w:r w:rsidRPr="00F6360A">
        <w:rPr>
          <w:rFonts w:eastAsia="Calibri" w:hAnsi="Times New Roman" w:cs="Times New Roman"/>
          <w:color w:val="auto"/>
        </w:rPr>
        <w:t xml:space="preserve"> regulators</w:t>
      </w:r>
      <w:r w:rsidR="00CF7F36" w:rsidRPr="00F6360A">
        <w:rPr>
          <w:rFonts w:eastAsia="Calibri" w:hAnsi="Times New Roman" w:cs="Times New Roman"/>
          <w:color w:val="auto"/>
        </w:rPr>
        <w:t xml:space="preserve"> </w:t>
      </w:r>
      <w:r w:rsidRPr="00F6360A">
        <w:rPr>
          <w:rFonts w:eastAsia="Calibri" w:hAnsi="Times New Roman" w:cs="Times New Roman"/>
          <w:color w:val="auto"/>
        </w:rPr>
        <w:t>grant inventors</w:t>
      </w:r>
      <w:r w:rsidR="00CF7F36" w:rsidRPr="00F6360A">
        <w:rPr>
          <w:rFonts w:eastAsia="Calibri" w:hAnsi="Times New Roman" w:cs="Times New Roman"/>
          <w:color w:val="auto"/>
        </w:rPr>
        <w:t xml:space="preserve"> </w:t>
      </w:r>
      <w:r w:rsidRPr="00F6360A">
        <w:rPr>
          <w:rFonts w:eastAsia="Calibri" w:hAnsi="Times New Roman" w:cs="Times New Roman"/>
          <w:color w:val="auto"/>
        </w:rPr>
        <w:t>a legally secured competitive advantage</w:t>
      </w:r>
      <w:r w:rsidR="00354482" w:rsidRPr="00F6360A">
        <w:rPr>
          <w:rFonts w:eastAsia="Calibri" w:hAnsi="Times New Roman" w:cs="Times New Roman"/>
          <w:color w:val="auto"/>
        </w:rPr>
        <w:t xml:space="preserve"> </w:t>
      </w:r>
      <w:r w:rsidR="00FD60DE" w:rsidRPr="00F6360A">
        <w:rPr>
          <w:rFonts w:eastAsia="Calibri" w:hAnsi="Times New Roman" w:cs="Times New Roman"/>
          <w:color w:val="auto"/>
        </w:rPr>
        <w:t>for a limited time period</w:t>
      </w:r>
      <w:r w:rsidR="00FD60DE">
        <w:rPr>
          <w:rFonts w:eastAsia="Calibri" w:hAnsi="Times New Roman" w:cs="Times New Roman"/>
          <w:color w:val="auto"/>
        </w:rPr>
        <w:t xml:space="preserve"> </w:t>
      </w:r>
      <w:r w:rsidR="00354482" w:rsidRPr="00F6360A">
        <w:rPr>
          <w:rFonts w:eastAsia="Calibri" w:hAnsi="Times New Roman" w:cs="Times New Roman"/>
          <w:color w:val="auto"/>
        </w:rPr>
        <w:t xml:space="preserve">that </w:t>
      </w:r>
      <w:r w:rsidR="005B5FE9" w:rsidRPr="00F6360A">
        <w:rPr>
          <w:rFonts w:eastAsia="Calibri" w:hAnsi="Times New Roman" w:cs="Times New Roman"/>
          <w:color w:val="auto"/>
        </w:rPr>
        <w:t xml:space="preserve">protects </w:t>
      </w:r>
      <w:r w:rsidR="00354482" w:rsidRPr="00F6360A">
        <w:rPr>
          <w:rFonts w:eastAsia="Calibri" w:hAnsi="Times New Roman" w:cs="Times New Roman"/>
          <w:color w:val="auto"/>
        </w:rPr>
        <w:t>quasi-monopolistic rent</w:t>
      </w:r>
      <w:r w:rsidR="00772B35" w:rsidRPr="00F6360A">
        <w:rPr>
          <w:rFonts w:eastAsia="Calibri" w:hAnsi="Times New Roman" w:cs="Times New Roman"/>
          <w:color w:val="auto"/>
        </w:rPr>
        <w:t>s</w:t>
      </w:r>
      <w:r w:rsidR="009715F4" w:rsidRPr="00F6360A">
        <w:rPr>
          <w:rFonts w:eastAsia="Calibri" w:hAnsi="Times New Roman" w:cs="Times New Roman"/>
          <w:color w:val="auto"/>
        </w:rPr>
        <w:t xml:space="preserve"> (</w:t>
      </w:r>
      <w:proofErr w:type="spellStart"/>
      <w:r w:rsidR="009715F4" w:rsidRPr="00F6360A">
        <w:rPr>
          <w:rFonts w:eastAsia="Calibri" w:hAnsi="Times New Roman" w:cs="Times New Roman"/>
          <w:color w:val="auto"/>
        </w:rPr>
        <w:t>Andries</w:t>
      </w:r>
      <w:proofErr w:type="spellEnd"/>
      <w:r w:rsidR="009715F4" w:rsidRPr="00F6360A">
        <w:rPr>
          <w:rFonts w:eastAsia="Calibri" w:hAnsi="Times New Roman" w:cs="Times New Roman"/>
          <w:color w:val="auto"/>
        </w:rPr>
        <w:t xml:space="preserve"> and </w:t>
      </w:r>
      <w:proofErr w:type="spellStart"/>
      <w:r w:rsidR="009715F4" w:rsidRPr="00F6360A">
        <w:rPr>
          <w:rFonts w:eastAsia="Calibri" w:hAnsi="Times New Roman" w:cs="Times New Roman"/>
          <w:color w:val="auto"/>
        </w:rPr>
        <w:t>Faems</w:t>
      </w:r>
      <w:proofErr w:type="spellEnd"/>
      <w:r w:rsidR="009715F4" w:rsidRPr="00F6360A">
        <w:rPr>
          <w:rFonts w:eastAsia="Calibri" w:hAnsi="Times New Roman" w:cs="Times New Roman"/>
          <w:color w:val="auto"/>
        </w:rPr>
        <w:t xml:space="preserve"> 2013</w:t>
      </w:r>
      <w:r w:rsidR="00772B35" w:rsidRPr="00F6360A">
        <w:rPr>
          <w:rFonts w:eastAsia="Calibri" w:hAnsi="Times New Roman" w:cs="Times New Roman"/>
          <w:color w:val="auto"/>
        </w:rPr>
        <w:t xml:space="preserve">, </w:t>
      </w:r>
      <w:proofErr w:type="spellStart"/>
      <w:r w:rsidR="00772B35" w:rsidRPr="00F6360A">
        <w:rPr>
          <w:rFonts w:eastAsia="Calibri" w:hAnsi="Times New Roman" w:cs="Times New Roman"/>
          <w:color w:val="auto"/>
        </w:rPr>
        <w:t>Encaoua</w:t>
      </w:r>
      <w:proofErr w:type="spellEnd"/>
      <w:r w:rsidR="00772B35" w:rsidRPr="00F6360A">
        <w:rPr>
          <w:rFonts w:eastAsia="Calibri" w:hAnsi="Times New Roman" w:cs="Times New Roman"/>
          <w:color w:val="auto"/>
        </w:rPr>
        <w:t xml:space="preserve"> et al. 2003</w:t>
      </w:r>
      <w:r w:rsidR="009715F4" w:rsidRPr="00F6360A">
        <w:rPr>
          <w:rFonts w:eastAsia="Calibri" w:hAnsi="Times New Roman" w:cs="Times New Roman"/>
          <w:color w:val="auto"/>
        </w:rPr>
        <w:t>)</w:t>
      </w:r>
      <w:r w:rsidRPr="00F6360A">
        <w:rPr>
          <w:rFonts w:eastAsia="Calibri" w:hAnsi="Times New Roman" w:cs="Times New Roman"/>
          <w:color w:val="auto"/>
        </w:rPr>
        <w:t>.</w:t>
      </w:r>
      <w:r w:rsidR="00354482" w:rsidRPr="00F6360A">
        <w:rPr>
          <w:rFonts w:eastAsia="Calibri" w:hAnsi="Times New Roman" w:cs="Times New Roman"/>
          <w:color w:val="auto"/>
        </w:rPr>
        <w:t xml:space="preserve"> </w:t>
      </w:r>
      <w:r w:rsidR="00F326C4" w:rsidRPr="00F6360A">
        <w:rPr>
          <w:rFonts w:eastAsia="Calibri" w:hAnsi="Times New Roman" w:cs="Times New Roman"/>
          <w:color w:val="auto"/>
        </w:rPr>
        <w:t>From this perspective</w:t>
      </w:r>
      <w:r w:rsidR="00FD60DE">
        <w:rPr>
          <w:rFonts w:eastAsia="Calibri" w:hAnsi="Times New Roman" w:cs="Times New Roman"/>
          <w:color w:val="auto"/>
        </w:rPr>
        <w:t>,</w:t>
      </w:r>
      <w:r w:rsidR="00F326C4" w:rsidRPr="00F6360A">
        <w:rPr>
          <w:rFonts w:eastAsia="Calibri" w:hAnsi="Times New Roman" w:cs="Times New Roman"/>
          <w:color w:val="auto"/>
        </w:rPr>
        <w:t xml:space="preserve"> it is irrelevant whether the patenting firm </w:t>
      </w:r>
      <w:r w:rsidR="00FD60DE" w:rsidRPr="00F6360A">
        <w:rPr>
          <w:rFonts w:eastAsia="Calibri" w:hAnsi="Times New Roman" w:cs="Times New Roman"/>
          <w:color w:val="auto"/>
        </w:rPr>
        <w:t xml:space="preserve">directly </w:t>
      </w:r>
      <w:r w:rsidR="00F326C4" w:rsidRPr="00F6360A">
        <w:rPr>
          <w:rFonts w:eastAsia="Calibri" w:hAnsi="Times New Roman" w:cs="Times New Roman"/>
          <w:color w:val="auto"/>
        </w:rPr>
        <w:t xml:space="preserve">leverages this competitive advantage economically by transforming it </w:t>
      </w:r>
      <w:r w:rsidR="00FD60DE">
        <w:rPr>
          <w:rFonts w:eastAsia="Calibri" w:hAnsi="Times New Roman" w:cs="Times New Roman"/>
          <w:color w:val="auto"/>
        </w:rPr>
        <w:t xml:space="preserve">into </w:t>
      </w:r>
      <w:r w:rsidR="00F326C4" w:rsidRPr="00F6360A">
        <w:rPr>
          <w:rFonts w:eastAsia="Calibri" w:hAnsi="Times New Roman" w:cs="Times New Roman"/>
          <w:color w:val="auto"/>
        </w:rPr>
        <w:t>a market offer</w:t>
      </w:r>
      <w:r w:rsidR="00FD60DE">
        <w:rPr>
          <w:rFonts w:eastAsia="Calibri" w:hAnsi="Times New Roman" w:cs="Times New Roman"/>
          <w:color w:val="auto"/>
        </w:rPr>
        <w:t>,</w:t>
      </w:r>
      <w:r w:rsidR="00F326C4" w:rsidRPr="00F6360A">
        <w:rPr>
          <w:rFonts w:eastAsia="Calibri" w:hAnsi="Times New Roman" w:cs="Times New Roman"/>
          <w:color w:val="auto"/>
        </w:rPr>
        <w:t xml:space="preserve"> or indirectly by licensing. In both cases</w:t>
      </w:r>
      <w:r w:rsidR="00FF64F2" w:rsidRPr="00F6360A">
        <w:rPr>
          <w:rFonts w:eastAsia="Calibri" w:hAnsi="Times New Roman" w:cs="Times New Roman"/>
          <w:color w:val="auto"/>
        </w:rPr>
        <w:t xml:space="preserve">, patents should contribute positively to firm performance. </w:t>
      </w:r>
      <w:r w:rsidR="00354482" w:rsidRPr="00F6360A">
        <w:rPr>
          <w:rFonts w:eastAsia="Calibri" w:hAnsi="Times New Roman" w:cs="Times New Roman"/>
          <w:color w:val="auto"/>
        </w:rPr>
        <w:t xml:space="preserve">However, empirical findings </w:t>
      </w:r>
      <w:r w:rsidR="00FD60DE">
        <w:rPr>
          <w:rFonts w:eastAsia="Calibri" w:hAnsi="Times New Roman" w:cs="Times New Roman"/>
          <w:color w:val="auto"/>
        </w:rPr>
        <w:t>on</w:t>
      </w:r>
      <w:r w:rsidR="00FD60DE" w:rsidRPr="00F6360A">
        <w:rPr>
          <w:rFonts w:eastAsia="Calibri" w:hAnsi="Times New Roman" w:cs="Times New Roman"/>
          <w:color w:val="auto"/>
        </w:rPr>
        <w:t xml:space="preserve"> </w:t>
      </w:r>
      <w:r w:rsidR="00354482" w:rsidRPr="00F6360A">
        <w:rPr>
          <w:rFonts w:eastAsia="Calibri" w:hAnsi="Times New Roman" w:cs="Times New Roman"/>
          <w:color w:val="auto"/>
        </w:rPr>
        <w:t>patents</w:t>
      </w:r>
      <w:r w:rsidR="00FD60DE">
        <w:rPr>
          <w:rFonts w:eastAsia="Calibri" w:hAnsi="Times New Roman" w:cs="Times New Roman"/>
          <w:color w:val="auto"/>
        </w:rPr>
        <w:t>’</w:t>
      </w:r>
      <w:r w:rsidR="00354482" w:rsidRPr="00F6360A">
        <w:rPr>
          <w:rFonts w:eastAsia="Calibri" w:hAnsi="Times New Roman" w:cs="Times New Roman"/>
          <w:color w:val="auto"/>
        </w:rPr>
        <w:t xml:space="preserve"> </w:t>
      </w:r>
      <w:r w:rsidR="00FD60DE" w:rsidRPr="00F6360A">
        <w:rPr>
          <w:rFonts w:eastAsia="Calibri" w:hAnsi="Times New Roman" w:cs="Times New Roman"/>
          <w:color w:val="auto"/>
        </w:rPr>
        <w:t xml:space="preserve">contribution </w:t>
      </w:r>
      <w:r w:rsidR="00354482" w:rsidRPr="00F6360A">
        <w:rPr>
          <w:rFonts w:eastAsia="Calibri" w:hAnsi="Times New Roman" w:cs="Times New Roman"/>
          <w:color w:val="auto"/>
        </w:rPr>
        <w:t xml:space="preserve">to firm performance are mixed. </w:t>
      </w:r>
      <w:r w:rsidR="00FD60DE">
        <w:rPr>
          <w:rFonts w:eastAsia="Calibri" w:hAnsi="Times New Roman" w:cs="Times New Roman"/>
          <w:color w:val="auto"/>
        </w:rPr>
        <w:t>S</w:t>
      </w:r>
      <w:r w:rsidR="00354482" w:rsidRPr="00F6360A">
        <w:rPr>
          <w:rFonts w:eastAsia="Calibri" w:hAnsi="Times New Roman" w:cs="Times New Roman"/>
          <w:color w:val="auto"/>
        </w:rPr>
        <w:t xml:space="preserve">ome studies find </w:t>
      </w:r>
      <w:r w:rsidR="00FD60DE">
        <w:rPr>
          <w:rFonts w:eastAsia="Calibri" w:hAnsi="Times New Roman" w:cs="Times New Roman"/>
          <w:color w:val="auto"/>
        </w:rPr>
        <w:t xml:space="preserve">that </w:t>
      </w:r>
      <w:r w:rsidR="00354482" w:rsidRPr="00F6360A">
        <w:rPr>
          <w:rFonts w:eastAsia="Calibri" w:hAnsi="Times New Roman" w:cs="Times New Roman"/>
          <w:color w:val="auto"/>
        </w:rPr>
        <w:t>paten</w:t>
      </w:r>
      <w:r w:rsidR="00772B35" w:rsidRPr="00F6360A">
        <w:rPr>
          <w:rFonts w:eastAsia="Calibri" w:hAnsi="Times New Roman" w:cs="Times New Roman"/>
          <w:color w:val="auto"/>
        </w:rPr>
        <w:t>t</w:t>
      </w:r>
      <w:r w:rsidR="00354482" w:rsidRPr="00F6360A">
        <w:rPr>
          <w:rFonts w:eastAsia="Calibri" w:hAnsi="Times New Roman" w:cs="Times New Roman"/>
          <w:color w:val="auto"/>
        </w:rPr>
        <w:t xml:space="preserve">s </w:t>
      </w:r>
      <w:r w:rsidR="00FD60DE">
        <w:rPr>
          <w:rFonts w:eastAsia="Calibri" w:hAnsi="Times New Roman" w:cs="Times New Roman"/>
          <w:color w:val="auto"/>
        </w:rPr>
        <w:t xml:space="preserve">have </w:t>
      </w:r>
      <w:r w:rsidR="00FD60DE" w:rsidRPr="00F6360A">
        <w:rPr>
          <w:rFonts w:eastAsia="Calibri" w:hAnsi="Times New Roman" w:cs="Times New Roman"/>
          <w:color w:val="auto"/>
        </w:rPr>
        <w:t xml:space="preserve">a positive impact </w:t>
      </w:r>
      <w:r w:rsidR="00354482" w:rsidRPr="00F6360A">
        <w:rPr>
          <w:rFonts w:eastAsia="Calibri" w:hAnsi="Times New Roman" w:cs="Times New Roman"/>
          <w:color w:val="auto"/>
        </w:rPr>
        <w:t xml:space="preserve">on firm performance (Ernst 2001, Mann and Sager 2007, </w:t>
      </w:r>
      <w:proofErr w:type="spellStart"/>
      <w:r w:rsidR="00354482" w:rsidRPr="00F6360A">
        <w:rPr>
          <w:rFonts w:eastAsia="Calibri" w:hAnsi="Times New Roman" w:cs="Times New Roman"/>
          <w:color w:val="auto"/>
        </w:rPr>
        <w:t>Helmers</w:t>
      </w:r>
      <w:proofErr w:type="spellEnd"/>
      <w:r w:rsidR="00354482" w:rsidRPr="00F6360A">
        <w:rPr>
          <w:rFonts w:eastAsia="Calibri" w:hAnsi="Times New Roman" w:cs="Times New Roman"/>
          <w:color w:val="auto"/>
        </w:rPr>
        <w:t xml:space="preserve"> and Rogers 2011), </w:t>
      </w:r>
      <w:r w:rsidR="00FD60DE">
        <w:rPr>
          <w:rFonts w:eastAsia="Calibri" w:hAnsi="Times New Roman" w:cs="Times New Roman"/>
          <w:color w:val="auto"/>
        </w:rPr>
        <w:t xml:space="preserve">while </w:t>
      </w:r>
      <w:r w:rsidR="00354482" w:rsidRPr="00F6360A">
        <w:rPr>
          <w:rFonts w:eastAsia="Calibri" w:hAnsi="Times New Roman" w:cs="Times New Roman"/>
          <w:color w:val="auto"/>
        </w:rPr>
        <w:t>other</w:t>
      </w:r>
      <w:r w:rsidR="00FF64F2" w:rsidRPr="00F6360A">
        <w:rPr>
          <w:rFonts w:eastAsia="Calibri" w:hAnsi="Times New Roman" w:cs="Times New Roman"/>
          <w:color w:val="auto"/>
        </w:rPr>
        <w:t>s</w:t>
      </w:r>
      <w:r w:rsidR="00354482" w:rsidRPr="00F6360A">
        <w:rPr>
          <w:rFonts w:eastAsia="Calibri" w:hAnsi="Times New Roman" w:cs="Times New Roman"/>
          <w:color w:val="auto"/>
        </w:rPr>
        <w:t xml:space="preserve"> </w:t>
      </w:r>
      <w:r w:rsidR="00FD60DE" w:rsidRPr="00F6360A">
        <w:rPr>
          <w:rFonts w:eastAsia="Calibri" w:hAnsi="Times New Roman" w:cs="Times New Roman"/>
          <w:color w:val="auto"/>
        </w:rPr>
        <w:t xml:space="preserve">only </w:t>
      </w:r>
      <w:r w:rsidR="00354482" w:rsidRPr="00F6360A">
        <w:rPr>
          <w:rFonts w:eastAsia="Calibri" w:hAnsi="Times New Roman" w:cs="Times New Roman"/>
          <w:color w:val="auto"/>
        </w:rPr>
        <w:t xml:space="preserve">find such an effect in specific cases (Mansfield 1986; </w:t>
      </w:r>
      <w:proofErr w:type="spellStart"/>
      <w:r w:rsidR="00354482" w:rsidRPr="00F6360A">
        <w:rPr>
          <w:rFonts w:eastAsia="Calibri" w:hAnsi="Times New Roman" w:cs="Times New Roman"/>
          <w:color w:val="auto"/>
        </w:rPr>
        <w:t>Arora</w:t>
      </w:r>
      <w:proofErr w:type="spellEnd"/>
      <w:r w:rsidR="00354482" w:rsidRPr="00F6360A">
        <w:rPr>
          <w:rFonts w:eastAsia="Calibri" w:hAnsi="Times New Roman" w:cs="Times New Roman"/>
          <w:color w:val="auto"/>
        </w:rPr>
        <w:t xml:space="preserve"> et al. 2003)</w:t>
      </w:r>
      <w:r w:rsidR="00FD60DE">
        <w:rPr>
          <w:rFonts w:eastAsia="Calibri" w:hAnsi="Times New Roman" w:cs="Times New Roman"/>
          <w:color w:val="auto"/>
        </w:rPr>
        <w:t>,</w:t>
      </w:r>
      <w:r w:rsidR="00CF7F36" w:rsidRPr="00F6360A">
        <w:rPr>
          <w:rFonts w:eastAsia="Calibri" w:hAnsi="Times New Roman" w:cs="Times New Roman"/>
          <w:color w:val="auto"/>
        </w:rPr>
        <w:t xml:space="preserve"> or</w:t>
      </w:r>
      <w:r w:rsidR="000C79EB" w:rsidRPr="00F6360A">
        <w:rPr>
          <w:rFonts w:eastAsia="Calibri" w:hAnsi="Times New Roman" w:cs="Times New Roman"/>
          <w:color w:val="auto"/>
        </w:rPr>
        <w:t xml:space="preserve"> do not</w:t>
      </w:r>
      <w:r w:rsidR="00354482" w:rsidRPr="00F6360A">
        <w:rPr>
          <w:rFonts w:eastAsia="Calibri" w:hAnsi="Times New Roman" w:cs="Times New Roman"/>
          <w:color w:val="auto"/>
        </w:rPr>
        <w:t xml:space="preserve"> </w:t>
      </w:r>
      <w:r w:rsidR="00FF64F2" w:rsidRPr="00F6360A">
        <w:rPr>
          <w:rFonts w:eastAsia="Calibri" w:hAnsi="Times New Roman" w:cs="Times New Roman"/>
          <w:color w:val="auto"/>
        </w:rPr>
        <w:t xml:space="preserve">identify a significant impact </w:t>
      </w:r>
      <w:r w:rsidR="00B54543">
        <w:rPr>
          <w:rFonts w:eastAsia="Calibri" w:hAnsi="Times New Roman" w:cs="Times New Roman"/>
          <w:color w:val="auto"/>
        </w:rPr>
        <w:t xml:space="preserve">at all </w:t>
      </w:r>
      <w:r w:rsidR="00FF64F2" w:rsidRPr="00F6360A">
        <w:rPr>
          <w:rFonts w:eastAsia="Calibri" w:hAnsi="Times New Roman" w:cs="Times New Roman"/>
          <w:color w:val="auto"/>
        </w:rPr>
        <w:t>(</w:t>
      </w:r>
      <w:proofErr w:type="spellStart"/>
      <w:r w:rsidR="00354482" w:rsidRPr="00F6360A">
        <w:rPr>
          <w:rFonts w:eastAsia="Calibri" w:hAnsi="Times New Roman" w:cs="Times New Roman"/>
          <w:color w:val="auto"/>
        </w:rPr>
        <w:t>Griliches</w:t>
      </w:r>
      <w:proofErr w:type="spellEnd"/>
      <w:r w:rsidR="00354482" w:rsidRPr="00F6360A">
        <w:rPr>
          <w:rFonts w:eastAsia="Calibri" w:hAnsi="Times New Roman" w:cs="Times New Roman"/>
          <w:color w:val="auto"/>
        </w:rPr>
        <w:t xml:space="preserve"> et al. 1991</w:t>
      </w:r>
      <w:r w:rsidR="00FF64F2" w:rsidRPr="00F6360A">
        <w:rPr>
          <w:rFonts w:eastAsia="Calibri" w:hAnsi="Times New Roman" w:cs="Times New Roman"/>
          <w:color w:val="auto"/>
        </w:rPr>
        <w:t xml:space="preserve">, </w:t>
      </w:r>
      <w:proofErr w:type="spellStart"/>
      <w:r w:rsidR="00354482" w:rsidRPr="00F6360A">
        <w:rPr>
          <w:rFonts w:eastAsia="Calibri" w:hAnsi="Times New Roman" w:cs="Times New Roman"/>
          <w:color w:val="auto"/>
        </w:rPr>
        <w:t>Artz</w:t>
      </w:r>
      <w:proofErr w:type="spellEnd"/>
      <w:r w:rsidR="00354482" w:rsidRPr="00F6360A">
        <w:rPr>
          <w:rFonts w:eastAsia="Calibri" w:hAnsi="Times New Roman" w:cs="Times New Roman"/>
          <w:color w:val="auto"/>
        </w:rPr>
        <w:t xml:space="preserve"> et al. 2010</w:t>
      </w:r>
      <w:r w:rsidR="00FF64F2" w:rsidRPr="00F6360A">
        <w:rPr>
          <w:rFonts w:eastAsia="Calibri" w:hAnsi="Times New Roman" w:cs="Times New Roman"/>
          <w:color w:val="auto"/>
        </w:rPr>
        <w:t xml:space="preserve">, </w:t>
      </w:r>
      <w:proofErr w:type="spellStart"/>
      <w:r w:rsidR="00354482" w:rsidRPr="00F6360A">
        <w:rPr>
          <w:rFonts w:eastAsia="Calibri" w:hAnsi="Times New Roman" w:cs="Times New Roman"/>
          <w:color w:val="auto"/>
        </w:rPr>
        <w:t>Suh</w:t>
      </w:r>
      <w:proofErr w:type="spellEnd"/>
      <w:r w:rsidR="00354482" w:rsidRPr="00F6360A">
        <w:rPr>
          <w:rFonts w:eastAsia="Calibri" w:hAnsi="Times New Roman" w:cs="Times New Roman"/>
          <w:color w:val="auto"/>
        </w:rPr>
        <w:t xml:space="preserve"> and Hwang 2010). </w:t>
      </w:r>
    </w:p>
    <w:p w14:paraId="45EA0647" w14:textId="77777777" w:rsidR="005A227C" w:rsidRPr="00F6360A" w:rsidRDefault="005A227C" w:rsidP="005B3E68">
      <w:pPr>
        <w:spacing w:line="480" w:lineRule="auto"/>
        <w:jc w:val="both"/>
        <w:rPr>
          <w:rFonts w:eastAsia="Calibri" w:hAnsi="Times New Roman" w:cs="Times New Roman"/>
          <w:color w:val="auto"/>
        </w:rPr>
      </w:pPr>
    </w:p>
    <w:p w14:paraId="3DFFB825" w14:textId="2E4E457C" w:rsidR="000C79EB" w:rsidRPr="00F6360A" w:rsidRDefault="000C79EB" w:rsidP="00D46FD4">
      <w:pPr>
        <w:spacing w:line="480" w:lineRule="auto"/>
        <w:ind w:firstLine="431"/>
        <w:jc w:val="both"/>
        <w:rPr>
          <w:rFonts w:eastAsia="Calibri" w:hAnsi="Times New Roman" w:cs="Times New Roman"/>
          <w:color w:val="auto"/>
        </w:rPr>
      </w:pPr>
      <w:r w:rsidRPr="00F6360A">
        <w:rPr>
          <w:rFonts w:eastAsia="Calibri" w:hAnsi="Times New Roman" w:cs="Times New Roman"/>
          <w:color w:val="auto"/>
        </w:rPr>
        <w:t xml:space="preserve">We argue that the ambiguous empirical picture of </w:t>
      </w:r>
      <w:r w:rsidR="00847E94" w:rsidRPr="00F6360A">
        <w:rPr>
          <w:rFonts w:eastAsia="Calibri" w:hAnsi="Times New Roman" w:cs="Times New Roman"/>
          <w:color w:val="auto"/>
        </w:rPr>
        <w:t>patents</w:t>
      </w:r>
      <w:r w:rsidR="00B54543">
        <w:rPr>
          <w:rFonts w:eastAsia="Calibri" w:hAnsi="Times New Roman" w:cs="Times New Roman"/>
          <w:color w:val="auto"/>
        </w:rPr>
        <w:t>’</w:t>
      </w:r>
      <w:r w:rsidR="00847E94" w:rsidRPr="00F6360A">
        <w:rPr>
          <w:rFonts w:eastAsia="Calibri" w:hAnsi="Times New Roman" w:cs="Times New Roman"/>
          <w:color w:val="auto"/>
        </w:rPr>
        <w:t xml:space="preserve"> </w:t>
      </w:r>
      <w:r w:rsidR="00B54543" w:rsidRPr="00F6360A">
        <w:rPr>
          <w:rFonts w:eastAsia="Calibri" w:hAnsi="Times New Roman" w:cs="Times New Roman"/>
          <w:color w:val="auto"/>
        </w:rPr>
        <w:t xml:space="preserve">contribution </w:t>
      </w:r>
      <w:r w:rsidR="00847E94" w:rsidRPr="00F6360A">
        <w:rPr>
          <w:rFonts w:eastAsia="Calibri" w:hAnsi="Times New Roman" w:cs="Times New Roman"/>
          <w:color w:val="auto"/>
        </w:rPr>
        <w:t>to</w:t>
      </w:r>
      <w:r w:rsidRPr="00F6360A">
        <w:rPr>
          <w:rFonts w:eastAsia="Calibri" w:hAnsi="Times New Roman" w:cs="Times New Roman"/>
          <w:color w:val="auto"/>
        </w:rPr>
        <w:t xml:space="preserve"> the inventing firm’s performance is rooted in </w:t>
      </w:r>
      <w:r w:rsidR="001B0E9B" w:rsidRPr="00F6360A">
        <w:rPr>
          <w:rFonts w:eastAsia="Calibri" w:hAnsi="Times New Roman" w:cs="Times New Roman"/>
          <w:color w:val="auto"/>
        </w:rPr>
        <w:t xml:space="preserve">previous studies not </w:t>
      </w:r>
      <w:r w:rsidR="00B54543">
        <w:rPr>
          <w:rFonts w:eastAsia="Calibri" w:hAnsi="Times New Roman" w:cs="Times New Roman"/>
          <w:color w:val="auto"/>
        </w:rPr>
        <w:t xml:space="preserve">having </w:t>
      </w:r>
      <w:r w:rsidR="001B0E9B" w:rsidRPr="00F6360A">
        <w:rPr>
          <w:rFonts w:eastAsia="Calibri" w:hAnsi="Times New Roman" w:cs="Times New Roman"/>
          <w:color w:val="auto"/>
        </w:rPr>
        <w:t xml:space="preserve">sufficiently accounted for two </w:t>
      </w:r>
      <w:r w:rsidR="00847E94" w:rsidRPr="00F6360A">
        <w:rPr>
          <w:rFonts w:eastAsia="Calibri" w:hAnsi="Times New Roman" w:cs="Times New Roman"/>
          <w:color w:val="auto"/>
        </w:rPr>
        <w:t>pre</w:t>
      </w:r>
      <w:r w:rsidRPr="00F6360A">
        <w:rPr>
          <w:rFonts w:eastAsia="Calibri" w:hAnsi="Times New Roman" w:cs="Times New Roman"/>
          <w:color w:val="auto"/>
        </w:rPr>
        <w:t>conditions</w:t>
      </w:r>
      <w:r w:rsidR="001B0E9B" w:rsidRPr="00F6360A">
        <w:rPr>
          <w:rFonts w:eastAsia="Calibri" w:hAnsi="Times New Roman" w:cs="Times New Roman"/>
          <w:color w:val="auto"/>
        </w:rPr>
        <w:t xml:space="preserve"> </w:t>
      </w:r>
      <w:r w:rsidR="00847E94" w:rsidRPr="00F6360A">
        <w:rPr>
          <w:rFonts w:eastAsia="Calibri" w:hAnsi="Times New Roman" w:cs="Times New Roman"/>
          <w:color w:val="auto"/>
        </w:rPr>
        <w:t xml:space="preserve">for </w:t>
      </w:r>
      <w:r w:rsidR="001B0E9B" w:rsidRPr="00F6360A">
        <w:rPr>
          <w:rFonts w:eastAsia="Calibri" w:hAnsi="Times New Roman" w:cs="Times New Roman"/>
          <w:color w:val="auto"/>
        </w:rPr>
        <w:t>tap</w:t>
      </w:r>
      <w:r w:rsidR="00847E94" w:rsidRPr="00F6360A">
        <w:rPr>
          <w:rFonts w:eastAsia="Calibri" w:hAnsi="Times New Roman" w:cs="Times New Roman"/>
          <w:color w:val="auto"/>
        </w:rPr>
        <w:t>ping</w:t>
      </w:r>
      <w:r w:rsidR="00B54543">
        <w:rPr>
          <w:rFonts w:eastAsia="Calibri" w:hAnsi="Times New Roman" w:cs="Times New Roman"/>
          <w:color w:val="auto"/>
        </w:rPr>
        <w:t xml:space="preserve"> this question</w:t>
      </w:r>
      <w:r w:rsidR="001B0E9B" w:rsidRPr="00F6360A">
        <w:rPr>
          <w:rFonts w:eastAsia="Calibri" w:hAnsi="Times New Roman" w:cs="Times New Roman"/>
          <w:color w:val="auto"/>
        </w:rPr>
        <w:t xml:space="preserve">: First, only if there are </w:t>
      </w:r>
      <w:r w:rsidR="00ED0E46">
        <w:rPr>
          <w:rFonts w:eastAsia="Calibri" w:hAnsi="Times New Roman" w:cs="Times New Roman"/>
          <w:color w:val="auto"/>
        </w:rPr>
        <w:t xml:space="preserve">competing innovations </w:t>
      </w:r>
      <w:r w:rsidR="001B0E9B" w:rsidRPr="00F6360A">
        <w:rPr>
          <w:rFonts w:eastAsia="Calibri" w:hAnsi="Times New Roman" w:cs="Times New Roman"/>
          <w:color w:val="auto"/>
        </w:rPr>
        <w:t xml:space="preserve">in the </w:t>
      </w:r>
      <w:r w:rsidR="00CF7F36" w:rsidRPr="00F6360A">
        <w:rPr>
          <w:rFonts w:eastAsia="Calibri" w:hAnsi="Times New Roman" w:cs="Times New Roman"/>
          <w:color w:val="auto"/>
        </w:rPr>
        <w:t>same</w:t>
      </w:r>
      <w:r w:rsidR="001B0E9B" w:rsidRPr="00F6360A">
        <w:rPr>
          <w:rFonts w:eastAsia="Calibri" w:hAnsi="Times New Roman" w:cs="Times New Roman"/>
          <w:color w:val="auto"/>
        </w:rPr>
        <w:t xml:space="preserve"> area </w:t>
      </w:r>
      <w:r w:rsidR="00CF7F36" w:rsidRPr="00F6360A">
        <w:rPr>
          <w:rFonts w:eastAsia="Calibri" w:hAnsi="Times New Roman" w:cs="Times New Roman"/>
          <w:color w:val="auto"/>
        </w:rPr>
        <w:t>as</w:t>
      </w:r>
      <w:r w:rsidR="001B0E9B" w:rsidRPr="00F6360A">
        <w:rPr>
          <w:rFonts w:eastAsia="Calibri" w:hAnsi="Times New Roman" w:cs="Times New Roman"/>
          <w:color w:val="auto"/>
        </w:rPr>
        <w:t xml:space="preserve"> the patent, </w:t>
      </w:r>
      <w:r w:rsidR="00B54543">
        <w:rPr>
          <w:rFonts w:eastAsia="Calibri" w:hAnsi="Times New Roman" w:cs="Times New Roman"/>
          <w:color w:val="auto"/>
        </w:rPr>
        <w:t xml:space="preserve">does </w:t>
      </w:r>
      <w:r w:rsidR="001B0E9B" w:rsidRPr="00F6360A">
        <w:rPr>
          <w:rFonts w:eastAsia="Calibri" w:hAnsi="Times New Roman" w:cs="Times New Roman"/>
          <w:color w:val="auto"/>
        </w:rPr>
        <w:t xml:space="preserve">legal protection become relevant and </w:t>
      </w:r>
      <w:r w:rsidR="00B54543">
        <w:rPr>
          <w:rFonts w:eastAsia="Calibri" w:hAnsi="Times New Roman" w:cs="Times New Roman"/>
          <w:color w:val="auto"/>
        </w:rPr>
        <w:t xml:space="preserve">may </w:t>
      </w:r>
      <w:r w:rsidR="001B0E9B" w:rsidRPr="00F6360A">
        <w:rPr>
          <w:rFonts w:eastAsia="Calibri" w:hAnsi="Times New Roman" w:cs="Times New Roman"/>
          <w:color w:val="auto"/>
        </w:rPr>
        <w:t xml:space="preserve">the patent impact </w:t>
      </w:r>
      <w:r w:rsidR="00847E94" w:rsidRPr="00F6360A">
        <w:rPr>
          <w:rFonts w:eastAsia="Calibri" w:hAnsi="Times New Roman" w:cs="Times New Roman"/>
          <w:color w:val="auto"/>
        </w:rPr>
        <w:t xml:space="preserve">the inventing </w:t>
      </w:r>
      <w:r w:rsidR="001B0E9B" w:rsidRPr="00F6360A">
        <w:rPr>
          <w:rFonts w:eastAsia="Calibri" w:hAnsi="Times New Roman" w:cs="Times New Roman"/>
          <w:color w:val="auto"/>
        </w:rPr>
        <w:t>firm</w:t>
      </w:r>
      <w:r w:rsidR="00B54543">
        <w:rPr>
          <w:rFonts w:eastAsia="Calibri" w:hAnsi="Times New Roman" w:cs="Times New Roman"/>
          <w:color w:val="auto"/>
        </w:rPr>
        <w:t>’s</w:t>
      </w:r>
      <w:r w:rsidR="00B54543" w:rsidRPr="00B54543">
        <w:rPr>
          <w:rFonts w:eastAsia="Calibri" w:hAnsi="Times New Roman" w:cs="Times New Roman"/>
          <w:color w:val="auto"/>
        </w:rPr>
        <w:t xml:space="preserve"> </w:t>
      </w:r>
      <w:r w:rsidR="00B54543" w:rsidRPr="00F6360A">
        <w:rPr>
          <w:rFonts w:eastAsia="Calibri" w:hAnsi="Times New Roman" w:cs="Times New Roman"/>
          <w:color w:val="auto"/>
        </w:rPr>
        <w:t>performance</w:t>
      </w:r>
      <w:r w:rsidR="001B0E9B" w:rsidRPr="00F6360A">
        <w:rPr>
          <w:rFonts w:eastAsia="Calibri" w:hAnsi="Times New Roman" w:cs="Times New Roman"/>
          <w:color w:val="auto"/>
        </w:rPr>
        <w:t xml:space="preserve">. In settings without such innovation competition, there is no danger of imitation and the patent remains economically </w:t>
      </w:r>
      <w:r w:rsidR="001B0E9B" w:rsidRPr="00ED0E46">
        <w:rPr>
          <w:rFonts w:eastAsia="Calibri" w:hAnsi="Times New Roman" w:cs="Times New Roman"/>
          <w:color w:val="auto"/>
        </w:rPr>
        <w:t xml:space="preserve">irrelevant. Second, </w:t>
      </w:r>
      <w:r w:rsidR="00B54543" w:rsidRPr="00ED0E46">
        <w:rPr>
          <w:rFonts w:eastAsia="Calibri" w:hAnsi="Times New Roman" w:cs="Times New Roman"/>
          <w:color w:val="auto"/>
        </w:rPr>
        <w:t xml:space="preserve">a patent application process’s </w:t>
      </w:r>
      <w:r w:rsidR="001B0E9B" w:rsidRPr="00ED0E46">
        <w:rPr>
          <w:rFonts w:eastAsia="Calibri" w:hAnsi="Times New Roman" w:cs="Times New Roman"/>
          <w:color w:val="auto"/>
        </w:rPr>
        <w:t xml:space="preserve">disclosure of </w:t>
      </w:r>
      <w:r w:rsidR="00B54543" w:rsidRPr="00ED0E46">
        <w:rPr>
          <w:rFonts w:eastAsia="Calibri" w:hAnsi="Times New Roman" w:cs="Times New Roman"/>
          <w:color w:val="auto"/>
        </w:rPr>
        <w:t xml:space="preserve">a </w:t>
      </w:r>
      <w:r w:rsidR="00CF7F36" w:rsidRPr="00ED0E46">
        <w:rPr>
          <w:rFonts w:eastAsia="Calibri" w:hAnsi="Times New Roman" w:cs="Times New Roman"/>
          <w:color w:val="auto"/>
        </w:rPr>
        <w:t>patent</w:t>
      </w:r>
      <w:r w:rsidR="00B54543" w:rsidRPr="00ED0E46">
        <w:rPr>
          <w:rFonts w:eastAsia="Calibri" w:hAnsi="Times New Roman" w:cs="Times New Roman"/>
          <w:color w:val="auto"/>
        </w:rPr>
        <w:t>’s details</w:t>
      </w:r>
      <w:r w:rsidR="001B0E9B" w:rsidRPr="00ED0E46">
        <w:rPr>
          <w:rFonts w:eastAsia="Calibri" w:hAnsi="Times New Roman" w:cs="Times New Roman"/>
          <w:color w:val="auto"/>
        </w:rPr>
        <w:t xml:space="preserve"> </w:t>
      </w:r>
      <w:r w:rsidR="00847E94" w:rsidRPr="00ED0E46">
        <w:rPr>
          <w:rFonts w:eastAsia="Calibri" w:hAnsi="Times New Roman" w:cs="Times New Roman"/>
          <w:color w:val="auto"/>
        </w:rPr>
        <w:t>enables</w:t>
      </w:r>
      <w:r w:rsidR="001B0E9B" w:rsidRPr="00ED0E46">
        <w:rPr>
          <w:rFonts w:eastAsia="Calibri" w:hAnsi="Times New Roman" w:cs="Times New Roman"/>
          <w:color w:val="auto"/>
        </w:rPr>
        <w:t xml:space="preserve"> competitors to eliminate</w:t>
      </w:r>
      <w:r w:rsidR="001B0E9B" w:rsidRPr="00F6360A">
        <w:rPr>
          <w:rFonts w:eastAsia="Calibri" w:hAnsi="Times New Roman" w:cs="Times New Roman"/>
          <w:color w:val="auto"/>
        </w:rPr>
        <w:t xml:space="preserve"> the inventors’ competitive advantage by </w:t>
      </w:r>
      <w:r w:rsidR="00847E94" w:rsidRPr="00F6360A">
        <w:rPr>
          <w:rFonts w:eastAsia="Calibri" w:hAnsi="Times New Roman" w:cs="Times New Roman"/>
          <w:color w:val="auto"/>
        </w:rPr>
        <w:t xml:space="preserve">pursuing </w:t>
      </w:r>
      <w:r w:rsidR="001B0E9B" w:rsidRPr="00F6360A">
        <w:rPr>
          <w:rFonts w:eastAsia="Calibri" w:hAnsi="Times New Roman" w:cs="Times New Roman"/>
          <w:color w:val="auto"/>
        </w:rPr>
        <w:t>circumvention strategies</w:t>
      </w:r>
      <w:r w:rsidR="00671E46" w:rsidRPr="00F6360A">
        <w:rPr>
          <w:rFonts w:eastAsia="Calibri" w:hAnsi="Times New Roman" w:cs="Times New Roman"/>
          <w:color w:val="auto"/>
        </w:rPr>
        <w:t xml:space="preserve"> (</w:t>
      </w:r>
      <w:r w:rsidR="00671E46" w:rsidRPr="00F6360A">
        <w:rPr>
          <w:rFonts w:eastAsia="Calibri" w:hAnsi="Times New Roman" w:cs="Times New Roman"/>
        </w:rPr>
        <w:t>Levin et al. 1987)</w:t>
      </w:r>
      <w:r w:rsidR="001B0E9B" w:rsidRPr="00F6360A">
        <w:rPr>
          <w:rFonts w:eastAsia="Calibri" w:hAnsi="Times New Roman" w:cs="Times New Roman"/>
          <w:color w:val="auto"/>
        </w:rPr>
        <w:t xml:space="preserve">. </w:t>
      </w:r>
      <w:r w:rsidR="00C25708">
        <w:rPr>
          <w:rFonts w:eastAsia="Calibri" w:hAnsi="Times New Roman" w:cs="Times New Roman"/>
          <w:color w:val="auto"/>
        </w:rPr>
        <w:lastRenderedPageBreak/>
        <w:t>T</w:t>
      </w:r>
      <w:r w:rsidR="001B0E9B" w:rsidRPr="00F6360A">
        <w:rPr>
          <w:rFonts w:eastAsia="Calibri" w:hAnsi="Times New Roman" w:cs="Times New Roman"/>
          <w:color w:val="auto"/>
        </w:rPr>
        <w:t xml:space="preserve">he </w:t>
      </w:r>
      <w:r w:rsidR="000A0EA3" w:rsidRPr="00F6360A">
        <w:rPr>
          <w:rFonts w:eastAsia="Calibri" w:hAnsi="Times New Roman" w:cs="Times New Roman"/>
          <w:color w:val="auto"/>
        </w:rPr>
        <w:t>patent</w:t>
      </w:r>
      <w:r w:rsidR="00B54543">
        <w:rPr>
          <w:rFonts w:eastAsia="Calibri" w:hAnsi="Times New Roman" w:cs="Times New Roman"/>
          <w:color w:val="auto"/>
        </w:rPr>
        <w:t>’s</w:t>
      </w:r>
      <w:r w:rsidR="000A0EA3" w:rsidRPr="00F6360A">
        <w:rPr>
          <w:rFonts w:eastAsia="Calibri" w:hAnsi="Times New Roman" w:cs="Times New Roman"/>
          <w:color w:val="auto"/>
        </w:rPr>
        <w:t xml:space="preserve"> age </w:t>
      </w:r>
      <w:r w:rsidR="00C25708">
        <w:rPr>
          <w:rFonts w:eastAsia="Calibri" w:hAnsi="Times New Roman" w:cs="Times New Roman"/>
          <w:color w:val="auto"/>
        </w:rPr>
        <w:t xml:space="preserve">is therefore relevant </w:t>
      </w:r>
      <w:r w:rsidR="000A0EA3" w:rsidRPr="00F6360A">
        <w:rPr>
          <w:rFonts w:eastAsia="Calibri" w:hAnsi="Times New Roman" w:cs="Times New Roman"/>
          <w:color w:val="auto"/>
        </w:rPr>
        <w:t xml:space="preserve">and </w:t>
      </w:r>
      <w:r w:rsidR="00847E94" w:rsidRPr="00F6360A">
        <w:rPr>
          <w:rFonts w:eastAsia="Calibri" w:hAnsi="Times New Roman" w:cs="Times New Roman"/>
          <w:color w:val="auto"/>
        </w:rPr>
        <w:t>patenting firm</w:t>
      </w:r>
      <w:r w:rsidR="000A0EA3" w:rsidRPr="00F6360A">
        <w:rPr>
          <w:rFonts w:eastAsia="Calibri" w:hAnsi="Times New Roman" w:cs="Times New Roman"/>
          <w:color w:val="auto"/>
        </w:rPr>
        <w:t>s</w:t>
      </w:r>
      <w:r w:rsidR="00847E94" w:rsidRPr="00F6360A">
        <w:rPr>
          <w:rFonts w:eastAsia="Calibri" w:hAnsi="Times New Roman" w:cs="Times New Roman"/>
          <w:color w:val="auto"/>
        </w:rPr>
        <w:t xml:space="preserve"> ha</w:t>
      </w:r>
      <w:r w:rsidR="000A0EA3" w:rsidRPr="00F6360A">
        <w:rPr>
          <w:rFonts w:eastAsia="Calibri" w:hAnsi="Times New Roman" w:cs="Times New Roman"/>
          <w:color w:val="auto"/>
        </w:rPr>
        <w:t>ve</w:t>
      </w:r>
      <w:r w:rsidR="00847E94" w:rsidRPr="00F6360A">
        <w:rPr>
          <w:rFonts w:eastAsia="Calibri" w:hAnsi="Times New Roman" w:cs="Times New Roman"/>
          <w:color w:val="auto"/>
        </w:rPr>
        <w:t xml:space="preserve"> to </w:t>
      </w:r>
      <w:r w:rsidR="00C25708" w:rsidRPr="00F6360A">
        <w:rPr>
          <w:rFonts w:eastAsia="Calibri" w:hAnsi="Times New Roman" w:cs="Times New Roman"/>
          <w:color w:val="auto"/>
        </w:rPr>
        <w:t xml:space="preserve">quickly </w:t>
      </w:r>
      <w:r w:rsidR="00847E94" w:rsidRPr="00F6360A">
        <w:rPr>
          <w:rFonts w:eastAsia="Calibri" w:hAnsi="Times New Roman" w:cs="Times New Roman"/>
          <w:color w:val="auto"/>
        </w:rPr>
        <w:t xml:space="preserve">tap the potential </w:t>
      </w:r>
      <w:r w:rsidR="001B0E9B" w:rsidRPr="00F6360A">
        <w:rPr>
          <w:rFonts w:eastAsia="Calibri" w:hAnsi="Times New Roman" w:cs="Times New Roman"/>
          <w:color w:val="auto"/>
        </w:rPr>
        <w:t xml:space="preserve">competitive advantage </w:t>
      </w:r>
      <w:r w:rsidR="00C25708">
        <w:rPr>
          <w:rFonts w:eastAsia="Calibri" w:hAnsi="Times New Roman" w:cs="Times New Roman"/>
          <w:color w:val="auto"/>
        </w:rPr>
        <w:t xml:space="preserve">that </w:t>
      </w:r>
      <w:r w:rsidR="001B0E9B" w:rsidRPr="00F6360A">
        <w:rPr>
          <w:rFonts w:eastAsia="Calibri" w:hAnsi="Times New Roman" w:cs="Times New Roman"/>
          <w:color w:val="auto"/>
        </w:rPr>
        <w:t>patents</w:t>
      </w:r>
      <w:r w:rsidR="00C25708">
        <w:rPr>
          <w:rFonts w:eastAsia="Calibri" w:hAnsi="Times New Roman" w:cs="Times New Roman"/>
          <w:color w:val="auto"/>
        </w:rPr>
        <w:t xml:space="preserve"> create</w:t>
      </w:r>
      <w:r w:rsidR="00847E94" w:rsidRPr="00F6360A">
        <w:rPr>
          <w:rFonts w:eastAsia="Calibri" w:hAnsi="Times New Roman" w:cs="Times New Roman"/>
          <w:color w:val="auto"/>
        </w:rPr>
        <w:t>.</w:t>
      </w:r>
    </w:p>
    <w:p w14:paraId="164841EE" w14:textId="77777777" w:rsidR="00FF64F2" w:rsidRPr="00F6360A" w:rsidRDefault="00FF64F2" w:rsidP="005B3E68">
      <w:pPr>
        <w:spacing w:line="480" w:lineRule="auto"/>
        <w:jc w:val="both"/>
        <w:rPr>
          <w:rFonts w:eastAsia="Calibri" w:hAnsi="Times New Roman" w:cs="Times New Roman"/>
          <w:color w:val="auto"/>
        </w:rPr>
      </w:pPr>
    </w:p>
    <w:p w14:paraId="6D15FCCF" w14:textId="2FB5F40B" w:rsidR="005A227C" w:rsidRPr="00F6360A" w:rsidRDefault="00C25708" w:rsidP="00847E94">
      <w:pPr>
        <w:spacing w:line="480" w:lineRule="auto"/>
        <w:ind w:firstLine="431"/>
        <w:jc w:val="both"/>
        <w:rPr>
          <w:rFonts w:eastAsia="Calibri" w:hAnsi="Times New Roman" w:cs="Times New Roman"/>
          <w:color w:val="auto"/>
        </w:rPr>
      </w:pPr>
      <w:r>
        <w:rPr>
          <w:rFonts w:eastAsia="Calibri" w:hAnsi="Times New Roman" w:cs="Times New Roman"/>
          <w:color w:val="auto"/>
        </w:rPr>
        <w:t>W</w:t>
      </w:r>
      <w:r w:rsidR="000A0EA3" w:rsidRPr="00F6360A">
        <w:rPr>
          <w:rFonts w:eastAsia="Calibri" w:hAnsi="Times New Roman" w:cs="Times New Roman"/>
          <w:color w:val="auto"/>
        </w:rPr>
        <w:t>e</w:t>
      </w:r>
      <w:r w:rsidR="00847E94" w:rsidRPr="00F6360A">
        <w:rPr>
          <w:rFonts w:eastAsia="Calibri" w:hAnsi="Times New Roman" w:cs="Times New Roman"/>
          <w:color w:val="auto"/>
        </w:rPr>
        <w:t xml:space="preserve"> tak</w:t>
      </w:r>
      <w:r w:rsidR="000A0EA3" w:rsidRPr="00F6360A">
        <w:rPr>
          <w:rFonts w:eastAsia="Calibri" w:hAnsi="Times New Roman" w:cs="Times New Roman"/>
          <w:color w:val="auto"/>
        </w:rPr>
        <w:t>e</w:t>
      </w:r>
      <w:r w:rsidR="00847E94" w:rsidRPr="00F6360A">
        <w:rPr>
          <w:rFonts w:eastAsia="Calibri" w:hAnsi="Times New Roman" w:cs="Times New Roman"/>
          <w:color w:val="auto"/>
        </w:rPr>
        <w:t xml:space="preserve"> </w:t>
      </w:r>
      <w:r w:rsidR="00772B35" w:rsidRPr="00F6360A">
        <w:rPr>
          <w:rFonts w:eastAsia="Calibri" w:hAnsi="Times New Roman" w:cs="Times New Roman"/>
          <w:color w:val="auto"/>
        </w:rPr>
        <w:t xml:space="preserve">the </w:t>
      </w:r>
      <w:r>
        <w:rPr>
          <w:rFonts w:eastAsia="Calibri" w:hAnsi="Times New Roman" w:cs="Times New Roman"/>
          <w:color w:val="auto"/>
        </w:rPr>
        <w:t xml:space="preserve">above </w:t>
      </w:r>
      <w:r w:rsidR="00847E94" w:rsidRPr="00F6360A">
        <w:rPr>
          <w:rFonts w:eastAsia="Calibri" w:hAnsi="Times New Roman" w:cs="Times New Roman"/>
          <w:color w:val="auto"/>
        </w:rPr>
        <w:t>two preconditions</w:t>
      </w:r>
      <w:r w:rsidR="00772B35" w:rsidRPr="00F6360A">
        <w:rPr>
          <w:rFonts w:eastAsia="Calibri" w:hAnsi="Times New Roman" w:cs="Times New Roman"/>
          <w:color w:val="auto"/>
        </w:rPr>
        <w:t xml:space="preserve"> </w:t>
      </w:r>
      <w:r w:rsidR="00ED0E46">
        <w:rPr>
          <w:rFonts w:eastAsia="Calibri" w:hAnsi="Times New Roman" w:cs="Times New Roman"/>
          <w:color w:val="auto"/>
        </w:rPr>
        <w:t>-</w:t>
      </w:r>
      <w:r>
        <w:rPr>
          <w:rFonts w:eastAsia="Calibri" w:hAnsi="Times New Roman" w:cs="Times New Roman"/>
          <w:color w:val="auto"/>
        </w:rPr>
        <w:t xml:space="preserve"> </w:t>
      </w:r>
      <w:r w:rsidR="000A0EA3" w:rsidRPr="00F6360A">
        <w:rPr>
          <w:rFonts w:eastAsia="Calibri" w:hAnsi="Times New Roman" w:cs="Times New Roman"/>
          <w:color w:val="auto"/>
        </w:rPr>
        <w:t xml:space="preserve">innovation </w:t>
      </w:r>
      <w:r w:rsidR="00772B35" w:rsidRPr="00F6360A">
        <w:rPr>
          <w:rFonts w:eastAsia="Calibri" w:hAnsi="Times New Roman" w:cs="Times New Roman"/>
          <w:color w:val="auto"/>
        </w:rPr>
        <w:t xml:space="preserve">competition and </w:t>
      </w:r>
      <w:r w:rsidR="000A0EA3" w:rsidRPr="00F6360A">
        <w:rPr>
          <w:rFonts w:eastAsia="Calibri" w:hAnsi="Times New Roman" w:cs="Times New Roman"/>
          <w:color w:val="auto"/>
        </w:rPr>
        <w:t>patent age</w:t>
      </w:r>
      <w:r w:rsidR="00ED0E46">
        <w:rPr>
          <w:rFonts w:eastAsia="Calibri" w:hAnsi="Times New Roman" w:cs="Times New Roman"/>
          <w:color w:val="auto"/>
        </w:rPr>
        <w:t xml:space="preserve"> -</w:t>
      </w:r>
      <w:r>
        <w:rPr>
          <w:rFonts w:eastAsia="Calibri" w:hAnsi="Times New Roman" w:cs="Times New Roman"/>
          <w:color w:val="auto"/>
        </w:rPr>
        <w:t xml:space="preserve"> into account in this study</w:t>
      </w:r>
      <w:r w:rsidRPr="00C25708">
        <w:rPr>
          <w:rFonts w:eastAsia="Calibri" w:hAnsi="Times New Roman" w:cs="Times New Roman"/>
          <w:color w:val="auto"/>
        </w:rPr>
        <w:t xml:space="preserve"> </w:t>
      </w:r>
      <w:r>
        <w:rPr>
          <w:rFonts w:eastAsia="Calibri" w:hAnsi="Times New Roman" w:cs="Times New Roman"/>
          <w:color w:val="auto"/>
        </w:rPr>
        <w:t>t</w:t>
      </w:r>
      <w:r w:rsidRPr="00F6360A">
        <w:rPr>
          <w:rFonts w:eastAsia="Calibri" w:hAnsi="Times New Roman" w:cs="Times New Roman"/>
          <w:color w:val="auto"/>
        </w:rPr>
        <w:t xml:space="preserve">o shed more light </w:t>
      </w:r>
      <w:r>
        <w:rPr>
          <w:rFonts w:eastAsia="Calibri" w:hAnsi="Times New Roman" w:cs="Times New Roman"/>
          <w:color w:val="auto"/>
        </w:rPr>
        <w:t>on</w:t>
      </w:r>
      <w:r w:rsidRPr="00F6360A">
        <w:rPr>
          <w:rFonts w:eastAsia="Calibri" w:hAnsi="Times New Roman" w:cs="Times New Roman"/>
          <w:color w:val="auto"/>
        </w:rPr>
        <w:t xml:space="preserve"> patents</w:t>
      </w:r>
      <w:r>
        <w:rPr>
          <w:rFonts w:eastAsia="Calibri" w:hAnsi="Times New Roman" w:cs="Times New Roman"/>
          <w:color w:val="auto"/>
        </w:rPr>
        <w:t>’</w:t>
      </w:r>
      <w:r w:rsidRPr="00F6360A">
        <w:rPr>
          <w:rFonts w:eastAsia="Calibri" w:hAnsi="Times New Roman" w:cs="Times New Roman"/>
          <w:color w:val="auto"/>
        </w:rPr>
        <w:t xml:space="preserve"> performance impact</w:t>
      </w:r>
      <w:r w:rsidR="00847E94" w:rsidRPr="00F6360A">
        <w:rPr>
          <w:rFonts w:eastAsia="Calibri" w:hAnsi="Times New Roman" w:cs="Times New Roman"/>
          <w:color w:val="auto"/>
        </w:rPr>
        <w:t>. More specifically</w:t>
      </w:r>
      <w:r w:rsidR="00CF7F36" w:rsidRPr="00F6360A">
        <w:rPr>
          <w:rFonts w:eastAsia="Calibri" w:hAnsi="Times New Roman" w:cs="Times New Roman"/>
          <w:color w:val="auto"/>
        </w:rPr>
        <w:t>,</w:t>
      </w:r>
      <w:r w:rsidR="00847E94" w:rsidRPr="00F6360A">
        <w:rPr>
          <w:rFonts w:eastAsia="Calibri" w:hAnsi="Times New Roman" w:cs="Times New Roman"/>
          <w:color w:val="auto"/>
        </w:rPr>
        <w:t xml:space="preserve"> we investigate how </w:t>
      </w:r>
      <w:r w:rsidR="005A227C" w:rsidRPr="00F6360A">
        <w:rPr>
          <w:rFonts w:eastAsia="Calibri" w:hAnsi="Times New Roman" w:cs="Times New Roman"/>
          <w:color w:val="auto"/>
        </w:rPr>
        <w:t xml:space="preserve">the number of patents granted to </w:t>
      </w:r>
      <w:r w:rsidR="00847E94" w:rsidRPr="00F6360A">
        <w:rPr>
          <w:rFonts w:eastAsia="Calibri" w:hAnsi="Times New Roman" w:cs="Times New Roman"/>
          <w:color w:val="auto"/>
        </w:rPr>
        <w:t>a</w:t>
      </w:r>
      <w:r w:rsidR="005A227C" w:rsidRPr="00F6360A">
        <w:rPr>
          <w:rFonts w:eastAsia="Calibri" w:hAnsi="Times New Roman" w:cs="Times New Roman"/>
          <w:color w:val="auto"/>
        </w:rPr>
        <w:t xml:space="preserve"> firm </w:t>
      </w:r>
      <w:r w:rsidR="00847E94" w:rsidRPr="00F6360A">
        <w:rPr>
          <w:rFonts w:eastAsia="Calibri" w:hAnsi="Times New Roman" w:cs="Times New Roman"/>
          <w:color w:val="auto"/>
        </w:rPr>
        <w:t>in one period (</w:t>
      </w:r>
      <w:r w:rsidR="005A227C" w:rsidRPr="00F6360A">
        <w:rPr>
          <w:rFonts w:eastAsia="Calibri" w:hAnsi="Times New Roman" w:cs="Times New Roman"/>
          <w:color w:val="auto"/>
        </w:rPr>
        <w:t>2004</w:t>
      </w:r>
      <w:r w:rsidR="00847E94" w:rsidRPr="00F6360A">
        <w:rPr>
          <w:rFonts w:eastAsia="Calibri" w:hAnsi="Times New Roman" w:cs="Times New Roman"/>
          <w:color w:val="auto"/>
        </w:rPr>
        <w:t>-</w:t>
      </w:r>
      <w:r w:rsidR="005A227C" w:rsidRPr="00F6360A">
        <w:rPr>
          <w:rFonts w:eastAsia="Calibri" w:hAnsi="Times New Roman" w:cs="Times New Roman"/>
          <w:color w:val="auto"/>
        </w:rPr>
        <w:t>2008</w:t>
      </w:r>
      <w:r w:rsidR="00847E94" w:rsidRPr="00F6360A">
        <w:rPr>
          <w:rFonts w:eastAsia="Calibri" w:hAnsi="Times New Roman" w:cs="Times New Roman"/>
          <w:color w:val="auto"/>
        </w:rPr>
        <w:t xml:space="preserve">) impacts </w:t>
      </w:r>
      <w:r>
        <w:rPr>
          <w:rFonts w:eastAsia="Calibri" w:hAnsi="Times New Roman" w:cs="Times New Roman"/>
          <w:color w:val="auto"/>
        </w:rPr>
        <w:t xml:space="preserve">its </w:t>
      </w:r>
      <w:r w:rsidR="00847E94" w:rsidRPr="00F6360A">
        <w:rPr>
          <w:rFonts w:eastAsia="Calibri" w:hAnsi="Times New Roman" w:cs="Times New Roman"/>
          <w:color w:val="auto"/>
        </w:rPr>
        <w:t>performance in the following period (2009-2013)</w:t>
      </w:r>
      <w:r>
        <w:rPr>
          <w:rFonts w:eastAsia="Calibri" w:hAnsi="Times New Roman" w:cs="Times New Roman"/>
          <w:color w:val="auto"/>
        </w:rPr>
        <w:t>,</w:t>
      </w:r>
      <w:r w:rsidR="00847E94" w:rsidRPr="00F6360A">
        <w:rPr>
          <w:rFonts w:eastAsia="Calibri" w:hAnsi="Times New Roman" w:cs="Times New Roman"/>
          <w:color w:val="auto"/>
        </w:rPr>
        <w:t xml:space="preserve"> taking the moderating effect of (1)</w:t>
      </w:r>
      <w:r w:rsidR="005A227C" w:rsidRPr="00F6360A">
        <w:rPr>
          <w:rFonts w:eastAsia="Calibri" w:hAnsi="Times New Roman" w:cs="Times New Roman"/>
          <w:color w:val="auto"/>
        </w:rPr>
        <w:t xml:space="preserve"> the </w:t>
      </w:r>
      <w:r w:rsidR="00693C73" w:rsidRPr="00F6360A">
        <w:rPr>
          <w:rFonts w:eastAsia="Calibri" w:hAnsi="Times New Roman" w:cs="Times New Roman"/>
          <w:color w:val="auto"/>
        </w:rPr>
        <w:t xml:space="preserve">innovation </w:t>
      </w:r>
      <w:r w:rsidR="005A227C" w:rsidRPr="00F6360A">
        <w:rPr>
          <w:rFonts w:eastAsia="Calibri" w:hAnsi="Times New Roman" w:cs="Times New Roman"/>
          <w:color w:val="auto"/>
        </w:rPr>
        <w:t xml:space="preserve">competition </w:t>
      </w:r>
      <w:r>
        <w:rPr>
          <w:rFonts w:eastAsia="Calibri" w:hAnsi="Times New Roman" w:cs="Times New Roman"/>
          <w:color w:val="auto"/>
        </w:rPr>
        <w:t xml:space="preserve">that </w:t>
      </w:r>
      <w:r w:rsidR="005A227C" w:rsidRPr="00F6360A">
        <w:rPr>
          <w:rFonts w:eastAsia="Calibri" w:hAnsi="Times New Roman" w:cs="Times New Roman"/>
          <w:color w:val="auto"/>
        </w:rPr>
        <w:t>the firm</w:t>
      </w:r>
      <w:r w:rsidR="00693C73" w:rsidRPr="00F6360A">
        <w:rPr>
          <w:rFonts w:eastAsia="Calibri" w:hAnsi="Times New Roman" w:cs="Times New Roman"/>
          <w:color w:val="auto"/>
        </w:rPr>
        <w:t xml:space="preserve"> </w:t>
      </w:r>
      <w:r>
        <w:rPr>
          <w:rFonts w:eastAsia="Calibri" w:hAnsi="Times New Roman" w:cs="Times New Roman"/>
          <w:color w:val="auto"/>
        </w:rPr>
        <w:t xml:space="preserve">faced </w:t>
      </w:r>
      <w:r w:rsidR="00693C73" w:rsidRPr="00F6360A">
        <w:rPr>
          <w:rFonts w:eastAsia="Calibri" w:hAnsi="Times New Roman" w:cs="Times New Roman"/>
          <w:color w:val="auto"/>
        </w:rPr>
        <w:t xml:space="preserve">in the area </w:t>
      </w:r>
      <w:r>
        <w:rPr>
          <w:rFonts w:eastAsia="Calibri" w:hAnsi="Times New Roman" w:cs="Times New Roman"/>
          <w:color w:val="auto"/>
        </w:rPr>
        <w:t xml:space="preserve">in which </w:t>
      </w:r>
      <w:r w:rsidR="00693C73" w:rsidRPr="00F6360A">
        <w:rPr>
          <w:rFonts w:eastAsia="Calibri" w:hAnsi="Times New Roman" w:cs="Times New Roman"/>
          <w:color w:val="auto"/>
        </w:rPr>
        <w:t>the patent was granted</w:t>
      </w:r>
      <w:r>
        <w:rPr>
          <w:rFonts w:eastAsia="Calibri" w:hAnsi="Times New Roman" w:cs="Times New Roman"/>
          <w:color w:val="auto"/>
        </w:rPr>
        <w:t>,</w:t>
      </w:r>
      <w:r w:rsidR="00693C73" w:rsidRPr="00F6360A">
        <w:rPr>
          <w:rFonts w:eastAsia="Calibri" w:hAnsi="Times New Roman" w:cs="Times New Roman"/>
          <w:color w:val="auto"/>
        </w:rPr>
        <w:t xml:space="preserve"> </w:t>
      </w:r>
      <w:r w:rsidR="005A227C" w:rsidRPr="00F6360A">
        <w:rPr>
          <w:rFonts w:eastAsia="Calibri" w:hAnsi="Times New Roman" w:cs="Times New Roman"/>
          <w:color w:val="auto"/>
        </w:rPr>
        <w:t>and (</w:t>
      </w:r>
      <w:r w:rsidR="00693C73" w:rsidRPr="00F6360A">
        <w:rPr>
          <w:rFonts w:eastAsia="Calibri" w:hAnsi="Times New Roman" w:cs="Times New Roman"/>
          <w:color w:val="auto"/>
        </w:rPr>
        <w:t>2</w:t>
      </w:r>
      <w:r w:rsidR="005A227C" w:rsidRPr="00F6360A">
        <w:rPr>
          <w:rFonts w:eastAsia="Calibri" w:hAnsi="Times New Roman" w:cs="Times New Roman"/>
          <w:color w:val="auto"/>
        </w:rPr>
        <w:t>) the patent</w:t>
      </w:r>
      <w:r>
        <w:rPr>
          <w:rFonts w:eastAsia="Calibri" w:hAnsi="Times New Roman" w:cs="Times New Roman"/>
          <w:color w:val="auto"/>
        </w:rPr>
        <w:t>’s</w:t>
      </w:r>
      <w:r w:rsidRPr="00C25708">
        <w:t xml:space="preserve"> </w:t>
      </w:r>
      <w:r w:rsidRPr="00F6360A">
        <w:rPr>
          <w:rFonts w:eastAsia="Calibri" w:hAnsi="Times New Roman" w:cs="Times New Roman"/>
          <w:color w:val="auto"/>
        </w:rPr>
        <w:t xml:space="preserve">age </w:t>
      </w:r>
      <w:r w:rsidRPr="00C25708">
        <w:rPr>
          <w:rFonts w:eastAsia="Calibri" w:hAnsi="Times New Roman" w:cs="Times New Roman"/>
          <w:color w:val="auto"/>
        </w:rPr>
        <w:t>into account</w:t>
      </w:r>
      <w:r w:rsidR="00693C73" w:rsidRPr="00F6360A">
        <w:rPr>
          <w:rFonts w:eastAsia="Calibri" w:hAnsi="Times New Roman" w:cs="Times New Roman"/>
          <w:color w:val="auto"/>
        </w:rPr>
        <w:t xml:space="preserve">. </w:t>
      </w:r>
    </w:p>
    <w:p w14:paraId="7F90779F" w14:textId="77777777" w:rsidR="00693C73" w:rsidRPr="00F6360A" w:rsidRDefault="00693C73" w:rsidP="00847E94">
      <w:pPr>
        <w:spacing w:line="480" w:lineRule="auto"/>
        <w:ind w:firstLine="431"/>
        <w:jc w:val="both"/>
        <w:rPr>
          <w:rFonts w:eastAsia="Calibri" w:hAnsi="Times New Roman" w:cs="Times New Roman"/>
          <w:color w:val="auto"/>
        </w:rPr>
      </w:pPr>
    </w:p>
    <w:p w14:paraId="644A1AA7" w14:textId="59DB381E" w:rsidR="0059547F" w:rsidRPr="00F6360A" w:rsidRDefault="0088583A" w:rsidP="0059547F">
      <w:pPr>
        <w:spacing w:line="480" w:lineRule="auto"/>
        <w:ind w:firstLine="431"/>
        <w:jc w:val="both"/>
        <w:rPr>
          <w:rFonts w:hAnsi="Times New Roman" w:cs="Times New Roman"/>
        </w:rPr>
      </w:pPr>
      <w:r w:rsidRPr="00F6360A">
        <w:rPr>
          <w:rFonts w:eastAsia="Calibri" w:hAnsi="Times New Roman" w:cs="Times New Roman"/>
          <w:color w:val="auto"/>
        </w:rPr>
        <w:t>W</w:t>
      </w:r>
      <w:r w:rsidR="00693C73" w:rsidRPr="00F6360A">
        <w:rPr>
          <w:rFonts w:eastAsia="Calibri" w:hAnsi="Times New Roman" w:cs="Times New Roman"/>
          <w:color w:val="auto"/>
        </w:rPr>
        <w:t>e contribute to the scientific discourse, practice</w:t>
      </w:r>
      <w:r w:rsidR="00C25708">
        <w:rPr>
          <w:rFonts w:eastAsia="Calibri" w:hAnsi="Times New Roman" w:cs="Times New Roman"/>
          <w:color w:val="auto"/>
        </w:rPr>
        <w:t>,</w:t>
      </w:r>
      <w:r w:rsidR="00693C73" w:rsidRPr="00F6360A">
        <w:rPr>
          <w:rFonts w:eastAsia="Calibri" w:hAnsi="Times New Roman" w:cs="Times New Roman"/>
          <w:color w:val="auto"/>
        </w:rPr>
        <w:t xml:space="preserve"> and the debate on innovation policies in several ways. </w:t>
      </w:r>
      <w:r w:rsidR="0059547F" w:rsidRPr="00F6360A">
        <w:rPr>
          <w:rFonts w:hAnsi="Times New Roman" w:cs="Times New Roman"/>
        </w:rPr>
        <w:t xml:space="preserve">First, we </w:t>
      </w:r>
      <w:r w:rsidR="005A1AF5">
        <w:rPr>
          <w:rFonts w:hAnsi="Times New Roman" w:cs="Times New Roman"/>
        </w:rPr>
        <w:t xml:space="preserve">support </w:t>
      </w:r>
      <w:r w:rsidR="0059547F" w:rsidRPr="00F6360A">
        <w:rPr>
          <w:rFonts w:hAnsi="Times New Roman" w:cs="Times New Roman"/>
        </w:rPr>
        <w:t xml:space="preserve">previous studies that found </w:t>
      </w:r>
      <w:r w:rsidR="005A1AF5">
        <w:rPr>
          <w:rFonts w:hAnsi="Times New Roman" w:cs="Times New Roman"/>
        </w:rPr>
        <w:t xml:space="preserve">that </w:t>
      </w:r>
      <w:r w:rsidR="000A0EA3" w:rsidRPr="00F6360A">
        <w:rPr>
          <w:rFonts w:hAnsi="Times New Roman" w:cs="Times New Roman"/>
        </w:rPr>
        <w:t xml:space="preserve">patents </w:t>
      </w:r>
      <w:r w:rsidR="005A1AF5">
        <w:rPr>
          <w:rFonts w:hAnsi="Times New Roman" w:cs="Times New Roman"/>
        </w:rPr>
        <w:t xml:space="preserve">have </w:t>
      </w:r>
      <w:r w:rsidR="005A1AF5" w:rsidRPr="00F6360A">
        <w:rPr>
          <w:rFonts w:hAnsi="Times New Roman" w:cs="Times New Roman"/>
        </w:rPr>
        <w:t xml:space="preserve">a general positive effect </w:t>
      </w:r>
      <w:r w:rsidR="000A0EA3" w:rsidRPr="00F6360A">
        <w:rPr>
          <w:rFonts w:hAnsi="Times New Roman" w:cs="Times New Roman"/>
        </w:rPr>
        <w:t>on</w:t>
      </w:r>
      <w:r w:rsidR="0059547F" w:rsidRPr="00F6360A">
        <w:rPr>
          <w:rFonts w:hAnsi="Times New Roman" w:cs="Times New Roman"/>
        </w:rPr>
        <w:t xml:space="preserve"> the patenting firm</w:t>
      </w:r>
      <w:r w:rsidR="005A1AF5">
        <w:rPr>
          <w:rFonts w:hAnsi="Times New Roman" w:cs="Times New Roman"/>
        </w:rPr>
        <w:t>’s</w:t>
      </w:r>
      <w:r w:rsidR="005A1AF5" w:rsidRPr="005A1AF5">
        <w:rPr>
          <w:rFonts w:hAnsi="Times New Roman" w:cs="Times New Roman"/>
        </w:rPr>
        <w:t xml:space="preserve"> </w:t>
      </w:r>
      <w:r w:rsidR="005A1AF5" w:rsidRPr="00F6360A">
        <w:rPr>
          <w:rFonts w:hAnsi="Times New Roman" w:cs="Times New Roman"/>
        </w:rPr>
        <w:t>economic performance</w:t>
      </w:r>
      <w:r w:rsidR="005A1AF5">
        <w:rPr>
          <w:rFonts w:hAnsi="Times New Roman" w:cs="Times New Roman"/>
        </w:rPr>
        <w:t>.</w:t>
      </w:r>
      <w:r w:rsidR="0059547F" w:rsidRPr="00F6360A">
        <w:rPr>
          <w:rFonts w:hAnsi="Times New Roman" w:cs="Times New Roman"/>
        </w:rPr>
        <w:t xml:space="preserve"> </w:t>
      </w:r>
      <w:r w:rsidR="005A1AF5">
        <w:rPr>
          <w:rFonts w:hAnsi="Times New Roman" w:cs="Times New Roman"/>
        </w:rPr>
        <w:t xml:space="preserve">We thus </w:t>
      </w:r>
      <w:r w:rsidR="0059547F" w:rsidRPr="00F6360A">
        <w:rPr>
          <w:rFonts w:hAnsi="Times New Roman" w:cs="Times New Roman"/>
        </w:rPr>
        <w:t xml:space="preserve">highlight that patenting is an attractive way to tap </w:t>
      </w:r>
      <w:r w:rsidR="005A1AF5" w:rsidRPr="00F6360A">
        <w:rPr>
          <w:rFonts w:hAnsi="Times New Roman" w:cs="Times New Roman"/>
        </w:rPr>
        <w:t>inventions</w:t>
      </w:r>
      <w:r w:rsidR="005A1AF5">
        <w:rPr>
          <w:rFonts w:hAnsi="Times New Roman" w:cs="Times New Roman"/>
        </w:rPr>
        <w:t>’</w:t>
      </w:r>
      <w:r w:rsidR="005A1AF5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>financial</w:t>
      </w:r>
      <w:r w:rsidR="0059547F" w:rsidRPr="00F6360A">
        <w:rPr>
          <w:rFonts w:hAnsi="Times New Roman" w:cs="Times New Roman"/>
        </w:rPr>
        <w:t xml:space="preserve"> potential. Second, we advance the body of knowledge on </w:t>
      </w:r>
      <w:r w:rsidR="005A1AF5" w:rsidRPr="00F6360A">
        <w:rPr>
          <w:rFonts w:hAnsi="Times New Roman" w:cs="Times New Roman"/>
        </w:rPr>
        <w:t>patents</w:t>
      </w:r>
      <w:r w:rsidR="005A1AF5">
        <w:rPr>
          <w:rFonts w:hAnsi="Times New Roman" w:cs="Times New Roman"/>
        </w:rPr>
        <w:t>’</w:t>
      </w:r>
      <w:r w:rsidR="005A1AF5" w:rsidRPr="00F6360A">
        <w:rPr>
          <w:rFonts w:hAnsi="Times New Roman" w:cs="Times New Roman"/>
        </w:rPr>
        <w:t xml:space="preserve"> </w:t>
      </w:r>
      <w:r w:rsidR="0059547F" w:rsidRPr="00F6360A">
        <w:rPr>
          <w:rFonts w:hAnsi="Times New Roman" w:cs="Times New Roman"/>
        </w:rPr>
        <w:t xml:space="preserve">performance effect by identifying two conditions that foster </w:t>
      </w:r>
      <w:r w:rsidR="005A1AF5">
        <w:rPr>
          <w:rFonts w:hAnsi="Times New Roman" w:cs="Times New Roman"/>
        </w:rPr>
        <w:t>this</w:t>
      </w:r>
      <w:r w:rsidR="0059547F" w:rsidRPr="00F6360A">
        <w:rPr>
          <w:rFonts w:hAnsi="Times New Roman" w:cs="Times New Roman"/>
        </w:rPr>
        <w:t>: innovation competition and patent age. On the practical level</w:t>
      </w:r>
      <w:r w:rsidR="005A1AF5">
        <w:rPr>
          <w:rFonts w:hAnsi="Times New Roman" w:cs="Times New Roman"/>
        </w:rPr>
        <w:t>,</w:t>
      </w:r>
      <w:r w:rsidR="0059547F" w:rsidRPr="00F6360A">
        <w:rPr>
          <w:rFonts w:hAnsi="Times New Roman" w:cs="Times New Roman"/>
        </w:rPr>
        <w:t xml:space="preserve"> we inform firms how to generate </w:t>
      </w:r>
      <w:r w:rsidRPr="00F6360A">
        <w:rPr>
          <w:rFonts w:hAnsi="Times New Roman" w:cs="Times New Roman"/>
        </w:rPr>
        <w:t>financial</w:t>
      </w:r>
      <w:r w:rsidR="0059547F" w:rsidRPr="00F6360A">
        <w:rPr>
          <w:rFonts w:hAnsi="Times New Roman" w:cs="Times New Roman"/>
        </w:rPr>
        <w:t xml:space="preserve"> benefit from patents. The empirical results </w:t>
      </w:r>
      <w:r w:rsidR="005A1AF5">
        <w:rPr>
          <w:rFonts w:hAnsi="Times New Roman" w:cs="Times New Roman"/>
        </w:rPr>
        <w:t>show</w:t>
      </w:r>
      <w:r w:rsidR="005A1AF5" w:rsidRPr="00F6360A">
        <w:rPr>
          <w:rFonts w:hAnsi="Times New Roman" w:cs="Times New Roman"/>
        </w:rPr>
        <w:t xml:space="preserve"> </w:t>
      </w:r>
      <w:r w:rsidR="0059547F" w:rsidRPr="00F6360A">
        <w:rPr>
          <w:rFonts w:hAnsi="Times New Roman" w:cs="Times New Roman"/>
        </w:rPr>
        <w:t>firms that patenting pays and that</w:t>
      </w:r>
      <w:r w:rsidR="005A1AF5">
        <w:rPr>
          <w:rFonts w:hAnsi="Times New Roman" w:cs="Times New Roman"/>
        </w:rPr>
        <w:t>,</w:t>
      </w:r>
      <w:r w:rsidR="0059547F" w:rsidRPr="00F6360A">
        <w:rPr>
          <w:rFonts w:hAnsi="Times New Roman" w:cs="Times New Roman"/>
        </w:rPr>
        <w:t xml:space="preserve"> in order to tap </w:t>
      </w:r>
      <w:r w:rsidR="005A1AF5">
        <w:rPr>
          <w:rFonts w:hAnsi="Times New Roman" w:cs="Times New Roman"/>
        </w:rPr>
        <w:t xml:space="preserve">patents’ </w:t>
      </w:r>
      <w:r w:rsidR="0059547F" w:rsidRPr="00F6360A">
        <w:rPr>
          <w:rFonts w:hAnsi="Times New Roman" w:cs="Times New Roman"/>
        </w:rPr>
        <w:t>full potential</w:t>
      </w:r>
      <w:r w:rsidR="005A1AF5">
        <w:rPr>
          <w:rFonts w:hAnsi="Times New Roman" w:cs="Times New Roman"/>
        </w:rPr>
        <w:t>,</w:t>
      </w:r>
      <w:r w:rsidR="0059547F" w:rsidRPr="00F6360A">
        <w:rPr>
          <w:rFonts w:hAnsi="Times New Roman" w:cs="Times New Roman"/>
        </w:rPr>
        <w:t xml:space="preserve"> they need to engage in innovation in </w:t>
      </w:r>
      <w:r w:rsidR="003524F9">
        <w:rPr>
          <w:rFonts w:hAnsi="Times New Roman" w:cs="Times New Roman"/>
        </w:rPr>
        <w:t>competing</w:t>
      </w:r>
      <w:r w:rsidR="005A1AF5">
        <w:rPr>
          <w:rFonts w:hAnsi="Times New Roman" w:cs="Times New Roman"/>
        </w:rPr>
        <w:t xml:space="preserve"> </w:t>
      </w:r>
      <w:r w:rsidR="0059547F" w:rsidRPr="00F6360A">
        <w:rPr>
          <w:rFonts w:hAnsi="Times New Roman" w:cs="Times New Roman"/>
        </w:rPr>
        <w:t xml:space="preserve">areas and reduce the time to market. Policy makers </w:t>
      </w:r>
      <w:r w:rsidR="00AB1706">
        <w:rPr>
          <w:rFonts w:hAnsi="Times New Roman" w:cs="Times New Roman"/>
        </w:rPr>
        <w:t xml:space="preserve">also </w:t>
      </w:r>
      <w:r w:rsidR="0059547F" w:rsidRPr="00F6360A">
        <w:rPr>
          <w:rFonts w:hAnsi="Times New Roman" w:cs="Times New Roman"/>
        </w:rPr>
        <w:t>learn that patenting is a successful approach to foster innovation at</w:t>
      </w:r>
      <w:r w:rsidR="00ED0E46">
        <w:rPr>
          <w:rFonts w:hAnsi="Times New Roman" w:cs="Times New Roman"/>
        </w:rPr>
        <w:t xml:space="preserve"> limited social costs.</w:t>
      </w:r>
    </w:p>
    <w:p w14:paraId="713B0E9E" w14:textId="77777777" w:rsidR="00CB7BC0" w:rsidRPr="00F6360A" w:rsidRDefault="00CB7BC0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01ACC7F3" w14:textId="446FA5C9" w:rsidR="007279BD" w:rsidRPr="00F6360A" w:rsidRDefault="00AA0D60" w:rsidP="005B3E68">
      <w:pPr>
        <w:keepNext/>
        <w:numPr>
          <w:ilvl w:val="0"/>
          <w:numId w:val="3"/>
        </w:numPr>
        <w:tabs>
          <w:tab w:val="num" w:pos="431"/>
          <w:tab w:val="left" w:pos="576"/>
        </w:tabs>
        <w:spacing w:line="480" w:lineRule="auto"/>
        <w:ind w:left="431" w:hanging="431"/>
        <w:outlineLvl w:val="0"/>
        <w:rPr>
          <w:rFonts w:eastAsia="Trebuchet MS Bold" w:hAnsi="Times New Roman" w:cs="Times New Roman"/>
          <w:b/>
          <w:bCs/>
          <w:kern w:val="32"/>
        </w:rPr>
      </w:pPr>
      <w:r w:rsidRPr="00F6360A">
        <w:rPr>
          <w:rFonts w:eastAsia="Calibri" w:hAnsi="Times New Roman" w:cs="Times New Roman"/>
          <w:b/>
          <w:bCs/>
          <w:kern w:val="32"/>
        </w:rPr>
        <w:t xml:space="preserve">Theoretical </w:t>
      </w:r>
      <w:r w:rsidR="00D46FD4" w:rsidRPr="00F6360A">
        <w:rPr>
          <w:rFonts w:eastAsia="Calibri" w:hAnsi="Times New Roman" w:cs="Times New Roman"/>
          <w:b/>
          <w:bCs/>
          <w:kern w:val="32"/>
        </w:rPr>
        <w:t>Background and H</w:t>
      </w:r>
      <w:r w:rsidRPr="00F6360A">
        <w:rPr>
          <w:rFonts w:eastAsia="Calibri" w:hAnsi="Times New Roman" w:cs="Times New Roman"/>
          <w:b/>
          <w:bCs/>
          <w:kern w:val="32"/>
        </w:rPr>
        <w:t>ypotheses</w:t>
      </w:r>
    </w:p>
    <w:p w14:paraId="20BFB052" w14:textId="1D2E1E23" w:rsidR="00F9459A" w:rsidRPr="00F6360A" w:rsidRDefault="00195007" w:rsidP="00693C73">
      <w:pPr>
        <w:spacing w:line="480" w:lineRule="auto"/>
        <w:ind w:firstLine="431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Patents </w:t>
      </w:r>
      <w:r w:rsidR="005B5FE9" w:rsidRPr="00F6360A">
        <w:rPr>
          <w:rFonts w:eastAsia="Calibri" w:hAnsi="Times New Roman" w:cs="Times New Roman"/>
        </w:rPr>
        <w:t xml:space="preserve">are one </w:t>
      </w:r>
      <w:r w:rsidRPr="00F6360A">
        <w:rPr>
          <w:rFonts w:eastAsia="Calibri" w:hAnsi="Times New Roman" w:cs="Times New Roman"/>
        </w:rPr>
        <w:t xml:space="preserve">output of technologically successful R&amp;D activities (Ernst 2001). </w:t>
      </w:r>
      <w:r w:rsidR="00AB1706">
        <w:rPr>
          <w:rFonts w:eastAsia="Calibri" w:hAnsi="Times New Roman" w:cs="Times New Roman"/>
        </w:rPr>
        <w:t>P</w:t>
      </w:r>
      <w:r w:rsidR="00FE725A" w:rsidRPr="00F6360A">
        <w:rPr>
          <w:rFonts w:eastAsia="Calibri" w:hAnsi="Times New Roman" w:cs="Times New Roman"/>
        </w:rPr>
        <w:t xml:space="preserve">atents grant inventors exclusive rights </w:t>
      </w:r>
      <w:r w:rsidR="00AB1706">
        <w:rPr>
          <w:rFonts w:eastAsia="Calibri" w:hAnsi="Times New Roman" w:cs="Times New Roman"/>
        </w:rPr>
        <w:t>to</w:t>
      </w:r>
      <w:r w:rsidR="00AB1706" w:rsidRPr="00F6360A">
        <w:rPr>
          <w:rFonts w:eastAsia="Calibri" w:hAnsi="Times New Roman" w:cs="Times New Roman"/>
        </w:rPr>
        <w:t xml:space="preserve"> </w:t>
      </w:r>
      <w:r w:rsidR="00FE725A" w:rsidRPr="00F6360A">
        <w:rPr>
          <w:rFonts w:eastAsia="Calibri" w:hAnsi="Times New Roman" w:cs="Times New Roman"/>
        </w:rPr>
        <w:t>protect their technological invention</w:t>
      </w:r>
      <w:r w:rsidR="00AB1706">
        <w:rPr>
          <w:rFonts w:eastAsia="Calibri" w:hAnsi="Times New Roman" w:cs="Times New Roman"/>
        </w:rPr>
        <w:t>s</w:t>
      </w:r>
      <w:r w:rsidR="00FE725A" w:rsidRPr="00F6360A">
        <w:rPr>
          <w:rFonts w:eastAsia="Calibri" w:hAnsi="Times New Roman" w:cs="Times New Roman"/>
        </w:rPr>
        <w:t xml:space="preserve"> </w:t>
      </w:r>
      <w:r w:rsidR="00AB1706">
        <w:rPr>
          <w:rFonts w:eastAsia="Calibri" w:hAnsi="Times New Roman" w:cs="Times New Roman"/>
        </w:rPr>
        <w:t>f</w:t>
      </w:r>
      <w:r w:rsidR="00AB1706" w:rsidRPr="00F6360A">
        <w:rPr>
          <w:rFonts w:eastAsia="Calibri" w:hAnsi="Times New Roman" w:cs="Times New Roman"/>
        </w:rPr>
        <w:t xml:space="preserve">or a limited period of time </w:t>
      </w:r>
      <w:r w:rsidR="00FE725A" w:rsidRPr="00F6360A">
        <w:rPr>
          <w:rFonts w:eastAsia="Calibri" w:hAnsi="Times New Roman" w:cs="Times New Roman"/>
        </w:rPr>
        <w:t xml:space="preserve">and, thus, enable them to </w:t>
      </w:r>
      <w:r w:rsidR="00C014AA" w:rsidRPr="00F6360A">
        <w:rPr>
          <w:rFonts w:eastAsia="Calibri" w:hAnsi="Times New Roman" w:cs="Times New Roman"/>
        </w:rPr>
        <w:t xml:space="preserve">recover </w:t>
      </w:r>
      <w:r w:rsidR="00AB1706">
        <w:rPr>
          <w:rFonts w:eastAsia="Calibri" w:hAnsi="Times New Roman" w:cs="Times New Roman"/>
        </w:rPr>
        <w:t xml:space="preserve">their </w:t>
      </w:r>
      <w:r w:rsidR="00B066EC" w:rsidRPr="00F6360A">
        <w:rPr>
          <w:rFonts w:eastAsia="Calibri" w:hAnsi="Times New Roman" w:cs="Times New Roman"/>
        </w:rPr>
        <w:t>R&amp;D</w:t>
      </w:r>
      <w:r w:rsidR="00846C42" w:rsidRPr="00F6360A">
        <w:rPr>
          <w:rFonts w:eastAsia="Calibri" w:hAnsi="Times New Roman" w:cs="Times New Roman"/>
        </w:rPr>
        <w:t xml:space="preserve"> </w:t>
      </w:r>
      <w:r w:rsidR="00B066EC" w:rsidRPr="00F6360A">
        <w:rPr>
          <w:rFonts w:eastAsia="Calibri" w:hAnsi="Times New Roman" w:cs="Times New Roman"/>
        </w:rPr>
        <w:t>investments</w:t>
      </w:r>
      <w:r w:rsidR="00B24AAE" w:rsidRPr="00F6360A">
        <w:rPr>
          <w:rFonts w:eastAsia="Calibri" w:hAnsi="Times New Roman" w:cs="Times New Roman"/>
        </w:rPr>
        <w:t xml:space="preserve"> (</w:t>
      </w:r>
      <w:proofErr w:type="spellStart"/>
      <w:r w:rsidR="00B24AAE" w:rsidRPr="00F6360A">
        <w:rPr>
          <w:rFonts w:eastAsia="Calibri" w:hAnsi="Times New Roman" w:cs="Times New Roman"/>
        </w:rPr>
        <w:t>Encaoua</w:t>
      </w:r>
      <w:proofErr w:type="spellEnd"/>
      <w:r w:rsidR="00B24AAE" w:rsidRPr="00F6360A">
        <w:rPr>
          <w:rFonts w:eastAsia="Calibri" w:hAnsi="Times New Roman" w:cs="Times New Roman"/>
        </w:rPr>
        <w:t xml:space="preserve"> et al. 2003)</w:t>
      </w:r>
      <w:r w:rsidR="00846C42" w:rsidRPr="00F6360A">
        <w:rPr>
          <w:rFonts w:eastAsia="Calibri" w:hAnsi="Times New Roman" w:cs="Times New Roman"/>
        </w:rPr>
        <w:t>.</w:t>
      </w:r>
      <w:r w:rsidR="002C65F1" w:rsidRPr="00F6360A">
        <w:rPr>
          <w:rFonts w:eastAsia="Calibri" w:hAnsi="Times New Roman" w:cs="Times New Roman"/>
        </w:rPr>
        <w:t xml:space="preserve"> </w:t>
      </w:r>
      <w:r w:rsidR="00AB1706">
        <w:rPr>
          <w:rFonts w:eastAsia="Calibri" w:hAnsi="Times New Roman" w:cs="Times New Roman"/>
        </w:rPr>
        <w:t>P</w:t>
      </w:r>
      <w:r w:rsidR="005B5FE9" w:rsidRPr="00F6360A">
        <w:rPr>
          <w:rFonts w:eastAsia="Calibri" w:hAnsi="Times New Roman" w:cs="Times New Roman"/>
        </w:rPr>
        <w:t xml:space="preserve">atent </w:t>
      </w:r>
      <w:r w:rsidR="005B5FE9" w:rsidRPr="00F6360A">
        <w:rPr>
          <w:rFonts w:eastAsia="Calibri" w:hAnsi="Times New Roman" w:cs="Times New Roman"/>
        </w:rPr>
        <w:lastRenderedPageBreak/>
        <w:t>protection</w:t>
      </w:r>
      <w:r w:rsidR="002C65F1" w:rsidRPr="00F6360A">
        <w:rPr>
          <w:rFonts w:eastAsia="Calibri" w:hAnsi="Times New Roman" w:cs="Times New Roman"/>
        </w:rPr>
        <w:t xml:space="preserve"> </w:t>
      </w:r>
      <w:r w:rsidR="00AB1706">
        <w:rPr>
          <w:rFonts w:eastAsia="Calibri" w:hAnsi="Times New Roman" w:cs="Times New Roman"/>
        </w:rPr>
        <w:t xml:space="preserve">allows </w:t>
      </w:r>
      <w:r w:rsidR="002C65F1" w:rsidRPr="00F6360A">
        <w:rPr>
          <w:rFonts w:eastAsia="Calibri" w:hAnsi="Times New Roman" w:cs="Times New Roman"/>
        </w:rPr>
        <w:t xml:space="preserve">inventors to commercialize their inventions without having to fear imitators (Cockburn and </w:t>
      </w:r>
      <w:proofErr w:type="spellStart"/>
      <w:r w:rsidR="002C65F1" w:rsidRPr="00F6360A">
        <w:rPr>
          <w:rFonts w:eastAsia="Calibri" w:hAnsi="Times New Roman" w:cs="Times New Roman"/>
        </w:rPr>
        <w:t>MacGarvie</w:t>
      </w:r>
      <w:proofErr w:type="spellEnd"/>
      <w:r w:rsidR="002C65F1" w:rsidRPr="00F6360A">
        <w:rPr>
          <w:rFonts w:eastAsia="Calibri" w:hAnsi="Times New Roman" w:cs="Times New Roman"/>
        </w:rPr>
        <w:t xml:space="preserve"> 2009).</w:t>
      </w:r>
      <w:r w:rsidR="00E301B8" w:rsidRPr="00F6360A">
        <w:rPr>
          <w:rFonts w:eastAsia="Calibri" w:hAnsi="Times New Roman" w:cs="Times New Roman"/>
        </w:rPr>
        <w:t xml:space="preserve"> Further, patents can be used for </w:t>
      </w:r>
      <w:r w:rsidR="005B5FE9" w:rsidRPr="00F6360A">
        <w:rPr>
          <w:rFonts w:eastAsia="Calibri" w:hAnsi="Times New Roman" w:cs="Times New Roman"/>
        </w:rPr>
        <w:t xml:space="preserve">other </w:t>
      </w:r>
      <w:r w:rsidR="00E301B8" w:rsidRPr="00F6360A">
        <w:rPr>
          <w:rFonts w:eastAsia="Calibri" w:hAnsi="Times New Roman" w:cs="Times New Roman"/>
        </w:rPr>
        <w:t xml:space="preserve">purposes, </w:t>
      </w:r>
      <w:r w:rsidR="00055D40" w:rsidRPr="00F6360A">
        <w:rPr>
          <w:rFonts w:eastAsia="Calibri" w:hAnsi="Times New Roman" w:cs="Times New Roman"/>
        </w:rPr>
        <w:t>such as</w:t>
      </w:r>
      <w:r w:rsidR="00E301B8" w:rsidRPr="00F6360A">
        <w:rPr>
          <w:rFonts w:eastAsia="Calibri" w:hAnsi="Times New Roman" w:cs="Times New Roman"/>
        </w:rPr>
        <w:t xml:space="preserve"> blocking competitors </w:t>
      </w:r>
      <w:r w:rsidR="00281BB5" w:rsidRPr="00F6360A">
        <w:rPr>
          <w:rFonts w:eastAsia="Calibri" w:hAnsi="Times New Roman" w:cs="Times New Roman"/>
        </w:rPr>
        <w:t xml:space="preserve">by obtaining broader patent protection than </w:t>
      </w:r>
      <w:r w:rsidR="00AB1706">
        <w:rPr>
          <w:rFonts w:eastAsia="Calibri" w:hAnsi="Times New Roman" w:cs="Times New Roman"/>
        </w:rPr>
        <w:t xml:space="preserve">truly </w:t>
      </w:r>
      <w:r w:rsidR="00281BB5" w:rsidRPr="00F6360A">
        <w:rPr>
          <w:rFonts w:eastAsia="Calibri" w:hAnsi="Times New Roman" w:cs="Times New Roman"/>
        </w:rPr>
        <w:t>required</w:t>
      </w:r>
      <w:r w:rsidR="00AB1706">
        <w:rPr>
          <w:rFonts w:eastAsia="Calibri" w:hAnsi="Times New Roman" w:cs="Times New Roman"/>
        </w:rPr>
        <w:t>,</w:t>
      </w:r>
      <w:r w:rsidR="005C10CA" w:rsidRPr="00F6360A">
        <w:rPr>
          <w:rFonts w:eastAsia="Calibri" w:hAnsi="Times New Roman" w:cs="Times New Roman"/>
        </w:rPr>
        <w:t xml:space="preserve"> or improving the inventor’s position in negotiations with other firms </w:t>
      </w:r>
      <w:r w:rsidR="00281BB5" w:rsidRPr="00F6360A">
        <w:rPr>
          <w:rFonts w:eastAsia="Calibri" w:hAnsi="Times New Roman" w:cs="Times New Roman"/>
        </w:rPr>
        <w:t>(</w:t>
      </w:r>
      <w:r w:rsidR="00D03B1E" w:rsidRPr="00F6360A">
        <w:rPr>
          <w:rFonts w:eastAsia="Calibri" w:hAnsi="Times New Roman" w:cs="Times New Roman"/>
        </w:rPr>
        <w:t>Blind et al. 2006</w:t>
      </w:r>
      <w:r w:rsidR="000A0EA3" w:rsidRPr="00F6360A">
        <w:rPr>
          <w:rFonts w:eastAsia="Calibri" w:hAnsi="Times New Roman" w:cs="Times New Roman"/>
        </w:rPr>
        <w:t>, Cockburn 2009</w:t>
      </w:r>
      <w:r w:rsidR="003E54D1" w:rsidRPr="00F6360A">
        <w:rPr>
          <w:rFonts w:eastAsia="Calibri" w:hAnsi="Times New Roman" w:cs="Times New Roman"/>
        </w:rPr>
        <w:t>)</w:t>
      </w:r>
      <w:r w:rsidR="000A0EA3" w:rsidRPr="00F6360A">
        <w:rPr>
          <w:rFonts w:eastAsia="Calibri" w:hAnsi="Times New Roman" w:cs="Times New Roman"/>
        </w:rPr>
        <w:t>.</w:t>
      </w:r>
    </w:p>
    <w:p w14:paraId="74DC0A42" w14:textId="77777777" w:rsidR="00F9459A" w:rsidRPr="00F6360A" w:rsidRDefault="00F9459A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38828954" w14:textId="2C499890" w:rsidR="00FB25F2" w:rsidRPr="00F6360A" w:rsidRDefault="005C10CA" w:rsidP="00693C73">
      <w:pPr>
        <w:spacing w:line="480" w:lineRule="auto"/>
        <w:ind w:firstLine="431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If patents fulfill </w:t>
      </w:r>
      <w:r w:rsidR="00AB1706">
        <w:rPr>
          <w:rFonts w:eastAsia="Calibri" w:hAnsi="Times New Roman" w:cs="Times New Roman"/>
        </w:rPr>
        <w:t>such</w:t>
      </w:r>
      <w:r w:rsidR="00AB1706" w:rsidRPr="00F6360A">
        <w:rPr>
          <w:rFonts w:eastAsia="Calibri" w:hAnsi="Times New Roman" w:cs="Times New Roman"/>
        </w:rPr>
        <w:t xml:space="preserve"> </w:t>
      </w:r>
      <w:r w:rsidR="00190291" w:rsidRPr="00F6360A">
        <w:rPr>
          <w:rFonts w:eastAsia="Calibri" w:hAnsi="Times New Roman" w:cs="Times New Roman"/>
        </w:rPr>
        <w:t>fundamental roles, t</w:t>
      </w:r>
      <w:r w:rsidRPr="00F6360A">
        <w:rPr>
          <w:rFonts w:eastAsia="Calibri" w:hAnsi="Times New Roman" w:cs="Times New Roman"/>
        </w:rPr>
        <w:t xml:space="preserve">he competitive advantage derived from patenting </w:t>
      </w:r>
      <w:r w:rsidR="00190291" w:rsidRPr="00F6360A">
        <w:rPr>
          <w:rFonts w:eastAsia="Calibri" w:hAnsi="Times New Roman" w:cs="Times New Roman"/>
        </w:rPr>
        <w:t>should be reflected in the patenting firm’s performance, which should be higher than that of similar non-patenting firms (</w:t>
      </w:r>
      <w:proofErr w:type="spellStart"/>
      <w:r w:rsidR="00190291" w:rsidRPr="00F6360A">
        <w:rPr>
          <w:rFonts w:eastAsia="Calibri" w:hAnsi="Times New Roman" w:cs="Times New Roman"/>
        </w:rPr>
        <w:t>Helmers</w:t>
      </w:r>
      <w:proofErr w:type="spellEnd"/>
      <w:r w:rsidR="00190291" w:rsidRPr="00F6360A">
        <w:rPr>
          <w:rFonts w:eastAsia="Calibri" w:hAnsi="Times New Roman" w:cs="Times New Roman"/>
        </w:rPr>
        <w:t xml:space="preserve"> and Rogers 2011).</w:t>
      </w:r>
      <w:r w:rsidR="005E35E9" w:rsidRPr="00F6360A">
        <w:rPr>
          <w:rFonts w:eastAsia="Calibri" w:hAnsi="Times New Roman" w:cs="Times New Roman"/>
        </w:rPr>
        <w:t xml:space="preserve"> </w:t>
      </w:r>
      <w:r w:rsidR="003916BB" w:rsidRPr="00F6360A">
        <w:rPr>
          <w:rFonts w:eastAsia="Calibri" w:hAnsi="Times New Roman" w:cs="Times New Roman"/>
        </w:rPr>
        <w:t xml:space="preserve">Lee et al. (2000) argue that firms </w:t>
      </w:r>
      <w:r w:rsidR="007F36E9" w:rsidRPr="00F6360A">
        <w:rPr>
          <w:rFonts w:eastAsia="Calibri" w:hAnsi="Times New Roman" w:cs="Times New Roman"/>
        </w:rPr>
        <w:t>aim</w:t>
      </w:r>
      <w:r w:rsidR="00AB1706">
        <w:rPr>
          <w:rFonts w:eastAsia="Calibri" w:hAnsi="Times New Roman" w:cs="Times New Roman"/>
        </w:rPr>
        <w:t>ing</w:t>
      </w:r>
      <w:r w:rsidR="007F36E9" w:rsidRPr="00F6360A">
        <w:rPr>
          <w:rFonts w:eastAsia="Calibri" w:hAnsi="Times New Roman" w:cs="Times New Roman"/>
        </w:rPr>
        <w:t xml:space="preserve"> </w:t>
      </w:r>
      <w:r w:rsidR="0088583A" w:rsidRPr="00F6360A">
        <w:rPr>
          <w:rFonts w:eastAsia="Calibri" w:hAnsi="Times New Roman" w:cs="Times New Roman"/>
        </w:rPr>
        <w:t>to</w:t>
      </w:r>
      <w:r w:rsidR="007F36E9" w:rsidRPr="00F6360A">
        <w:rPr>
          <w:rFonts w:eastAsia="Calibri" w:hAnsi="Times New Roman" w:cs="Times New Roman"/>
        </w:rPr>
        <w:t xml:space="preserve"> imped</w:t>
      </w:r>
      <w:r w:rsidR="0088583A" w:rsidRPr="00F6360A">
        <w:rPr>
          <w:rFonts w:eastAsia="Calibri" w:hAnsi="Times New Roman" w:cs="Times New Roman"/>
        </w:rPr>
        <w:t>e</w:t>
      </w:r>
      <w:r w:rsidR="007F36E9" w:rsidRPr="00F6360A">
        <w:rPr>
          <w:rFonts w:eastAsia="Calibri" w:hAnsi="Times New Roman" w:cs="Times New Roman"/>
        </w:rPr>
        <w:t xml:space="preserve"> competitors </w:t>
      </w:r>
      <w:r w:rsidR="0088583A" w:rsidRPr="00F6360A">
        <w:rPr>
          <w:rFonts w:eastAsia="Calibri" w:hAnsi="Times New Roman" w:cs="Times New Roman"/>
        </w:rPr>
        <w:t>from i</w:t>
      </w:r>
      <w:r w:rsidR="00D76F0B" w:rsidRPr="00F6360A">
        <w:rPr>
          <w:rFonts w:eastAsia="Calibri" w:hAnsi="Times New Roman" w:cs="Times New Roman"/>
        </w:rPr>
        <w:t>mitating their invention</w:t>
      </w:r>
      <w:r w:rsidR="00AB1706" w:rsidRPr="00AB1706">
        <w:rPr>
          <w:rFonts w:eastAsia="Calibri" w:hAnsi="Times New Roman" w:cs="Times New Roman"/>
        </w:rPr>
        <w:t xml:space="preserve"> </w:t>
      </w:r>
      <w:r w:rsidR="00AB1706">
        <w:rPr>
          <w:rFonts w:eastAsia="Calibri" w:hAnsi="Times New Roman" w:cs="Times New Roman"/>
        </w:rPr>
        <w:t xml:space="preserve">by </w:t>
      </w:r>
      <w:r w:rsidR="00AB1706" w:rsidRPr="00F6360A">
        <w:rPr>
          <w:rFonts w:eastAsia="Calibri" w:hAnsi="Times New Roman" w:cs="Times New Roman"/>
        </w:rPr>
        <w:t>apply</w:t>
      </w:r>
      <w:r w:rsidR="00AB1706">
        <w:rPr>
          <w:rFonts w:eastAsia="Calibri" w:hAnsi="Times New Roman" w:cs="Times New Roman"/>
        </w:rPr>
        <w:t>ing</w:t>
      </w:r>
      <w:r w:rsidR="00AB1706" w:rsidRPr="00F6360A">
        <w:rPr>
          <w:rFonts w:eastAsia="Calibri" w:hAnsi="Times New Roman" w:cs="Times New Roman"/>
        </w:rPr>
        <w:t xml:space="preserve"> for patents at an early stage of the product development </w:t>
      </w:r>
      <w:proofErr w:type="gramStart"/>
      <w:r w:rsidR="00AB1706" w:rsidRPr="00F6360A">
        <w:rPr>
          <w:rFonts w:eastAsia="Calibri" w:hAnsi="Times New Roman" w:cs="Times New Roman"/>
        </w:rPr>
        <w:t>process</w:t>
      </w:r>
      <w:r w:rsidR="00AB1706">
        <w:rPr>
          <w:rFonts w:eastAsia="Calibri" w:hAnsi="Times New Roman" w:cs="Times New Roman"/>
        </w:rPr>
        <w:t>,</w:t>
      </w:r>
      <w:proofErr w:type="gramEnd"/>
      <w:r w:rsidR="00D76F0B" w:rsidRPr="00F6360A">
        <w:rPr>
          <w:rFonts w:eastAsia="Calibri" w:hAnsi="Times New Roman" w:cs="Times New Roman"/>
        </w:rPr>
        <w:t xml:space="preserve"> </w:t>
      </w:r>
      <w:r w:rsidR="007F36E9" w:rsidRPr="00F6360A">
        <w:rPr>
          <w:rFonts w:eastAsia="Calibri" w:hAnsi="Times New Roman" w:cs="Times New Roman"/>
        </w:rPr>
        <w:t>can earn abnormal returns</w:t>
      </w:r>
      <w:r w:rsidR="00D76F0B" w:rsidRPr="00F6360A">
        <w:rPr>
          <w:rFonts w:eastAsia="Calibri" w:hAnsi="Times New Roman" w:cs="Times New Roman"/>
        </w:rPr>
        <w:t xml:space="preserve"> for an extended period of time. </w:t>
      </w:r>
      <w:r w:rsidR="00BF5BA5" w:rsidRPr="00F6360A">
        <w:rPr>
          <w:rFonts w:eastAsia="Calibri" w:hAnsi="Times New Roman" w:cs="Times New Roman"/>
        </w:rPr>
        <w:t xml:space="preserve">Several empirical </w:t>
      </w:r>
      <w:r w:rsidR="00970B42" w:rsidRPr="00F6360A">
        <w:rPr>
          <w:rFonts w:eastAsia="Calibri" w:hAnsi="Times New Roman" w:cs="Times New Roman"/>
        </w:rPr>
        <w:t xml:space="preserve">studies </w:t>
      </w:r>
      <w:r w:rsidR="00BF5BA5" w:rsidRPr="00F6360A">
        <w:rPr>
          <w:rFonts w:eastAsia="Calibri" w:hAnsi="Times New Roman" w:cs="Times New Roman"/>
        </w:rPr>
        <w:t xml:space="preserve">support this argument and </w:t>
      </w:r>
      <w:r w:rsidR="00970B42" w:rsidRPr="00F6360A">
        <w:rPr>
          <w:rFonts w:eastAsia="Calibri" w:hAnsi="Times New Roman" w:cs="Times New Roman"/>
        </w:rPr>
        <w:t xml:space="preserve">indicate </w:t>
      </w:r>
      <w:r w:rsidR="00BF5BA5" w:rsidRPr="00F6360A">
        <w:rPr>
          <w:rFonts w:eastAsia="Calibri" w:hAnsi="Times New Roman" w:cs="Times New Roman"/>
        </w:rPr>
        <w:t xml:space="preserve">a </w:t>
      </w:r>
      <w:r w:rsidR="00384930" w:rsidRPr="00F6360A">
        <w:rPr>
          <w:rFonts w:eastAsia="Calibri" w:hAnsi="Times New Roman" w:cs="Times New Roman"/>
        </w:rPr>
        <w:t xml:space="preserve">positive </w:t>
      </w:r>
      <w:r w:rsidR="00BF5BA5" w:rsidRPr="00F6360A">
        <w:rPr>
          <w:rFonts w:eastAsia="Calibri" w:hAnsi="Times New Roman" w:cs="Times New Roman"/>
        </w:rPr>
        <w:t>correlation between patenting activities</w:t>
      </w:r>
      <w:r w:rsidR="00970B42" w:rsidRPr="00F6360A">
        <w:rPr>
          <w:rFonts w:eastAsia="Calibri" w:hAnsi="Times New Roman" w:cs="Times New Roman"/>
        </w:rPr>
        <w:t xml:space="preserve"> and a firm’s performance. </w:t>
      </w:r>
      <w:r w:rsidR="0043453D" w:rsidRPr="00F6360A">
        <w:rPr>
          <w:rFonts w:eastAsia="Calibri" w:hAnsi="Times New Roman" w:cs="Times New Roman"/>
        </w:rPr>
        <w:t xml:space="preserve">Ernst (2001) examined the relationship between patent applications and subsequent changes </w:t>
      </w:r>
      <w:r w:rsidR="00AB1706">
        <w:rPr>
          <w:rFonts w:eastAsia="Calibri" w:hAnsi="Times New Roman" w:cs="Times New Roman"/>
        </w:rPr>
        <w:t xml:space="preserve">in </w:t>
      </w:r>
      <w:r w:rsidR="0043453D" w:rsidRPr="00F6360A">
        <w:rPr>
          <w:rFonts w:eastAsia="Calibri" w:hAnsi="Times New Roman" w:cs="Times New Roman"/>
        </w:rPr>
        <w:t>the firm’s performance in the German machine tool industry</w:t>
      </w:r>
      <w:r w:rsidR="00AB1706">
        <w:rPr>
          <w:rFonts w:eastAsia="Calibri" w:hAnsi="Times New Roman" w:cs="Times New Roman"/>
        </w:rPr>
        <w:t>,</w:t>
      </w:r>
      <w:r w:rsidR="0043453D" w:rsidRPr="00F6360A">
        <w:rPr>
          <w:rFonts w:eastAsia="Calibri" w:hAnsi="Times New Roman" w:cs="Times New Roman"/>
        </w:rPr>
        <w:t xml:space="preserve"> </w:t>
      </w:r>
      <w:r w:rsidR="00FE725A" w:rsidRPr="00F6360A">
        <w:rPr>
          <w:rFonts w:eastAsia="Calibri" w:hAnsi="Times New Roman" w:cs="Times New Roman"/>
        </w:rPr>
        <w:t>suggest</w:t>
      </w:r>
      <w:r w:rsidR="00AB1706">
        <w:rPr>
          <w:rFonts w:eastAsia="Calibri" w:hAnsi="Times New Roman" w:cs="Times New Roman"/>
        </w:rPr>
        <w:t>ing</w:t>
      </w:r>
      <w:r w:rsidR="00FE725A" w:rsidRPr="00F6360A">
        <w:rPr>
          <w:rFonts w:eastAsia="Calibri" w:hAnsi="Times New Roman" w:cs="Times New Roman"/>
        </w:rPr>
        <w:t xml:space="preserve"> that patents have a positive impact on firm sales. </w:t>
      </w:r>
      <w:r w:rsidR="00D538C7" w:rsidRPr="00F6360A">
        <w:rPr>
          <w:rFonts w:eastAsia="Calibri" w:hAnsi="Times New Roman" w:cs="Times New Roman"/>
        </w:rPr>
        <w:t xml:space="preserve">Mann and Sager (2007) </w:t>
      </w:r>
      <w:r w:rsidR="00ED1EBA" w:rsidRPr="00F6360A">
        <w:rPr>
          <w:rFonts w:eastAsia="Calibri" w:hAnsi="Times New Roman" w:cs="Times New Roman"/>
        </w:rPr>
        <w:t xml:space="preserve">found evidence that patenting in small software start-ups is positively correlated </w:t>
      </w:r>
      <w:r w:rsidR="0088583A" w:rsidRPr="00F6360A">
        <w:rPr>
          <w:rFonts w:eastAsia="Calibri" w:hAnsi="Times New Roman" w:cs="Times New Roman"/>
        </w:rPr>
        <w:t>to firm performance</w:t>
      </w:r>
      <w:r w:rsidR="00ED1EBA" w:rsidRPr="00F6360A">
        <w:rPr>
          <w:rFonts w:eastAsia="Calibri" w:hAnsi="Times New Roman" w:cs="Times New Roman"/>
        </w:rPr>
        <w:t xml:space="preserve">, although they used only indirect performance measures, such as the </w:t>
      </w:r>
      <w:r w:rsidR="00AB1706">
        <w:rPr>
          <w:rFonts w:eastAsia="Calibri" w:hAnsi="Times New Roman" w:cs="Times New Roman"/>
        </w:rPr>
        <w:t xml:space="preserve">firm’s </w:t>
      </w:r>
      <w:r w:rsidR="00ED1EBA" w:rsidRPr="00F6360A">
        <w:rPr>
          <w:rFonts w:eastAsia="Calibri" w:hAnsi="Times New Roman" w:cs="Times New Roman"/>
        </w:rPr>
        <w:t>exit status and its longevity.</w:t>
      </w:r>
      <w:r w:rsidR="00194040" w:rsidRPr="00F6360A">
        <w:rPr>
          <w:rFonts w:eastAsia="Calibri" w:hAnsi="Times New Roman" w:cs="Times New Roman"/>
        </w:rPr>
        <w:t xml:space="preserve"> </w:t>
      </w:r>
      <w:r w:rsidR="001D75C7" w:rsidRPr="00F6360A">
        <w:rPr>
          <w:rFonts w:eastAsia="Calibri" w:hAnsi="Times New Roman" w:cs="Times New Roman"/>
        </w:rPr>
        <w:t xml:space="preserve">Similarly, </w:t>
      </w:r>
      <w:proofErr w:type="spellStart"/>
      <w:r w:rsidR="001D75C7" w:rsidRPr="00F6360A">
        <w:rPr>
          <w:rFonts w:eastAsia="Calibri" w:hAnsi="Times New Roman" w:cs="Times New Roman"/>
        </w:rPr>
        <w:t>Helmers</w:t>
      </w:r>
      <w:proofErr w:type="spellEnd"/>
      <w:r w:rsidR="001D75C7" w:rsidRPr="00F6360A">
        <w:rPr>
          <w:rFonts w:eastAsia="Calibri" w:hAnsi="Times New Roman" w:cs="Times New Roman"/>
        </w:rPr>
        <w:t xml:space="preserve"> and Rogers (2011) </w:t>
      </w:r>
      <w:r w:rsidR="00D239D2" w:rsidRPr="00F6360A">
        <w:rPr>
          <w:rFonts w:eastAsia="Calibri" w:hAnsi="Times New Roman" w:cs="Times New Roman"/>
        </w:rPr>
        <w:t>found</w:t>
      </w:r>
      <w:r w:rsidR="001D75C7" w:rsidRPr="00F6360A">
        <w:rPr>
          <w:rFonts w:eastAsia="Calibri" w:hAnsi="Times New Roman" w:cs="Times New Roman"/>
        </w:rPr>
        <w:t xml:space="preserve"> </w:t>
      </w:r>
      <w:r w:rsidR="000A0EA3" w:rsidRPr="00F6360A">
        <w:rPr>
          <w:rFonts w:eastAsia="Calibri" w:hAnsi="Times New Roman" w:cs="Times New Roman"/>
        </w:rPr>
        <w:t xml:space="preserve">that </w:t>
      </w:r>
      <w:r w:rsidR="001D75C7" w:rsidRPr="00F6360A">
        <w:rPr>
          <w:rFonts w:eastAsia="Calibri" w:hAnsi="Times New Roman" w:cs="Times New Roman"/>
        </w:rPr>
        <w:t xml:space="preserve">high-tech start-ups </w:t>
      </w:r>
      <w:r w:rsidR="00D239D2" w:rsidRPr="00F6360A">
        <w:rPr>
          <w:rFonts w:eastAsia="Calibri" w:hAnsi="Times New Roman" w:cs="Times New Roman"/>
        </w:rPr>
        <w:t>wh</w:t>
      </w:r>
      <w:r w:rsidR="000A0EA3" w:rsidRPr="00F6360A">
        <w:rPr>
          <w:rFonts w:eastAsia="Calibri" w:hAnsi="Times New Roman" w:cs="Times New Roman"/>
        </w:rPr>
        <w:t>ich</w:t>
      </w:r>
      <w:r w:rsidR="00D239D2" w:rsidRPr="00F6360A">
        <w:rPr>
          <w:rFonts w:eastAsia="Calibri" w:hAnsi="Times New Roman" w:cs="Times New Roman"/>
        </w:rPr>
        <w:t xml:space="preserve"> use patents are less likely to fail </w:t>
      </w:r>
      <w:r w:rsidR="001D75C7" w:rsidRPr="00F6360A">
        <w:rPr>
          <w:rFonts w:eastAsia="Calibri" w:hAnsi="Times New Roman" w:cs="Times New Roman"/>
        </w:rPr>
        <w:t xml:space="preserve">and </w:t>
      </w:r>
      <w:r w:rsidR="00D239D2" w:rsidRPr="00F6360A">
        <w:rPr>
          <w:rFonts w:eastAsia="Calibri" w:hAnsi="Times New Roman" w:cs="Times New Roman"/>
        </w:rPr>
        <w:t xml:space="preserve">have </w:t>
      </w:r>
      <w:r w:rsidR="001D75C7" w:rsidRPr="00F6360A">
        <w:rPr>
          <w:rFonts w:eastAsia="Calibri" w:hAnsi="Times New Roman" w:cs="Times New Roman"/>
        </w:rPr>
        <w:t xml:space="preserve">a higher asset growth within the firm’s first five years of existence than similar </w:t>
      </w:r>
      <w:r w:rsidR="00877378" w:rsidRPr="00F6360A">
        <w:rPr>
          <w:rFonts w:eastAsia="Calibri" w:hAnsi="Times New Roman" w:cs="Times New Roman"/>
        </w:rPr>
        <w:t>start-ups</w:t>
      </w:r>
      <w:r w:rsidR="00D239D2" w:rsidRPr="00F6360A">
        <w:rPr>
          <w:rFonts w:eastAsia="Calibri" w:hAnsi="Times New Roman" w:cs="Times New Roman"/>
        </w:rPr>
        <w:t xml:space="preserve"> </w:t>
      </w:r>
      <w:r w:rsidR="000A0EA3" w:rsidRPr="00F6360A">
        <w:rPr>
          <w:rFonts w:eastAsia="Calibri" w:hAnsi="Times New Roman" w:cs="Times New Roman"/>
        </w:rPr>
        <w:t>which</w:t>
      </w:r>
      <w:r w:rsidR="00D239D2" w:rsidRPr="00F6360A">
        <w:rPr>
          <w:rFonts w:eastAsia="Calibri" w:hAnsi="Times New Roman" w:cs="Times New Roman"/>
        </w:rPr>
        <w:t xml:space="preserve"> did not patent</w:t>
      </w:r>
      <w:r w:rsidR="001D75C7" w:rsidRPr="00F6360A">
        <w:rPr>
          <w:rFonts w:eastAsia="Calibri" w:hAnsi="Times New Roman" w:cs="Times New Roman"/>
        </w:rPr>
        <w:t xml:space="preserve">. </w:t>
      </w:r>
    </w:p>
    <w:p w14:paraId="02DB1F08" w14:textId="77777777" w:rsidR="00FB25F2" w:rsidRPr="00F6360A" w:rsidRDefault="00FB25F2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2B421C45" w14:textId="42CBCCE9" w:rsidR="00AB7B40" w:rsidRPr="00F6360A" w:rsidRDefault="005E6E78" w:rsidP="00693C73">
      <w:pPr>
        <w:spacing w:line="480" w:lineRule="auto"/>
        <w:ind w:firstLine="431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Although theoretical considerations and </w:t>
      </w:r>
      <w:r w:rsidR="00384930" w:rsidRPr="00F6360A">
        <w:rPr>
          <w:rFonts w:eastAsia="Calibri" w:hAnsi="Times New Roman" w:cs="Times New Roman"/>
        </w:rPr>
        <w:t>empirical evidence</w:t>
      </w:r>
      <w:r w:rsidR="005D78D8" w:rsidRPr="00F6360A">
        <w:rPr>
          <w:rFonts w:eastAsia="Calibri" w:hAnsi="Times New Roman" w:cs="Times New Roman"/>
        </w:rPr>
        <w:t xml:space="preserve"> suggest a positive relationship between patents and firm performance, </w:t>
      </w:r>
      <w:r w:rsidR="00B203B5" w:rsidRPr="00F6360A">
        <w:rPr>
          <w:rFonts w:eastAsia="Calibri" w:hAnsi="Times New Roman" w:cs="Times New Roman"/>
        </w:rPr>
        <w:t xml:space="preserve">there is also some evidence that </w:t>
      </w:r>
      <w:r w:rsidR="00D239D2" w:rsidRPr="00F6360A">
        <w:rPr>
          <w:rFonts w:eastAsia="Calibri" w:hAnsi="Times New Roman" w:cs="Times New Roman"/>
        </w:rPr>
        <w:t xml:space="preserve">questions </w:t>
      </w:r>
      <w:r w:rsidR="009D453F" w:rsidRPr="00F6360A">
        <w:rPr>
          <w:rFonts w:eastAsia="Calibri" w:hAnsi="Times New Roman" w:cs="Times New Roman"/>
        </w:rPr>
        <w:t xml:space="preserve">this </w:t>
      </w:r>
      <w:r w:rsidR="00D239D2" w:rsidRPr="00F6360A">
        <w:rPr>
          <w:rFonts w:eastAsia="Calibri" w:hAnsi="Times New Roman" w:cs="Times New Roman"/>
        </w:rPr>
        <w:t xml:space="preserve">positive </w:t>
      </w:r>
      <w:r w:rsidR="009D453F" w:rsidRPr="00F6360A">
        <w:rPr>
          <w:rFonts w:eastAsia="Calibri" w:hAnsi="Times New Roman" w:cs="Times New Roman"/>
        </w:rPr>
        <w:t>relationship</w:t>
      </w:r>
      <w:r w:rsidR="00FB25F2" w:rsidRPr="00F6360A">
        <w:rPr>
          <w:rFonts w:eastAsia="Calibri" w:hAnsi="Times New Roman" w:cs="Times New Roman"/>
        </w:rPr>
        <w:t xml:space="preserve">. </w:t>
      </w:r>
      <w:r w:rsidR="005D78D8" w:rsidRPr="00F6360A">
        <w:rPr>
          <w:rFonts w:eastAsia="Calibri" w:hAnsi="Times New Roman" w:cs="Times New Roman"/>
        </w:rPr>
        <w:t xml:space="preserve">First, </w:t>
      </w:r>
      <w:r w:rsidR="00D239D2" w:rsidRPr="00F6360A">
        <w:rPr>
          <w:rFonts w:eastAsia="Calibri" w:hAnsi="Times New Roman" w:cs="Times New Roman"/>
        </w:rPr>
        <w:t xml:space="preserve">this positive relationship may be </w:t>
      </w:r>
      <w:r w:rsidR="0088583A" w:rsidRPr="00F6360A">
        <w:rPr>
          <w:rFonts w:eastAsia="Calibri" w:hAnsi="Times New Roman" w:cs="Times New Roman"/>
        </w:rPr>
        <w:t>industry</w:t>
      </w:r>
      <w:r w:rsidR="00D239D2" w:rsidRPr="00F6360A">
        <w:rPr>
          <w:rFonts w:eastAsia="Calibri" w:hAnsi="Times New Roman" w:cs="Times New Roman"/>
        </w:rPr>
        <w:t>-specific,</w:t>
      </w:r>
      <w:r w:rsidR="007D4AE7" w:rsidRPr="00F6360A">
        <w:rPr>
          <w:rFonts w:eastAsia="Calibri" w:hAnsi="Times New Roman" w:cs="Times New Roman"/>
        </w:rPr>
        <w:t xml:space="preserve"> such as </w:t>
      </w:r>
      <w:r w:rsidR="00431D1F">
        <w:rPr>
          <w:rFonts w:eastAsia="Calibri" w:hAnsi="Times New Roman" w:cs="Times New Roman"/>
        </w:rPr>
        <w:t xml:space="preserve">between </w:t>
      </w:r>
      <w:r w:rsidR="007D4AE7" w:rsidRPr="00F6360A">
        <w:rPr>
          <w:rFonts w:eastAsia="Calibri" w:hAnsi="Times New Roman" w:cs="Times New Roman"/>
        </w:rPr>
        <w:t xml:space="preserve">pharmaceuticals and chemicals </w:t>
      </w:r>
      <w:r w:rsidR="005D78D8" w:rsidRPr="00F6360A">
        <w:rPr>
          <w:rFonts w:eastAsia="Calibri" w:hAnsi="Times New Roman" w:cs="Times New Roman"/>
        </w:rPr>
        <w:t xml:space="preserve">(Mansfield 1986; </w:t>
      </w:r>
      <w:proofErr w:type="spellStart"/>
      <w:r w:rsidR="005D78D8" w:rsidRPr="00F6360A">
        <w:rPr>
          <w:rFonts w:eastAsia="Calibri" w:hAnsi="Times New Roman" w:cs="Times New Roman"/>
        </w:rPr>
        <w:t>Arora</w:t>
      </w:r>
      <w:proofErr w:type="spellEnd"/>
      <w:r w:rsidR="005D78D8" w:rsidRPr="00F6360A">
        <w:rPr>
          <w:rFonts w:eastAsia="Calibri" w:hAnsi="Times New Roman" w:cs="Times New Roman"/>
        </w:rPr>
        <w:t xml:space="preserve"> et al. 2003). Second, </w:t>
      </w:r>
      <w:r w:rsidR="009D453F" w:rsidRPr="00F6360A">
        <w:rPr>
          <w:rFonts w:eastAsia="Calibri" w:hAnsi="Times New Roman" w:cs="Times New Roman"/>
        </w:rPr>
        <w:lastRenderedPageBreak/>
        <w:t>evidence exists that patents have either a negative impact</w:t>
      </w:r>
      <w:r w:rsidR="00431D1F">
        <w:rPr>
          <w:rFonts w:eastAsia="Calibri" w:hAnsi="Times New Roman" w:cs="Times New Roman"/>
        </w:rPr>
        <w:t>,</w:t>
      </w:r>
      <w:r w:rsidR="009D453F" w:rsidRPr="00F6360A">
        <w:rPr>
          <w:rFonts w:eastAsia="Calibri" w:hAnsi="Times New Roman" w:cs="Times New Roman"/>
        </w:rPr>
        <w:t xml:space="preserve"> or virtually no impact</w:t>
      </w:r>
      <w:r w:rsidR="00431D1F">
        <w:rPr>
          <w:rFonts w:eastAsia="Calibri" w:hAnsi="Times New Roman" w:cs="Times New Roman"/>
        </w:rPr>
        <w:t>,</w:t>
      </w:r>
      <w:r w:rsidR="009D453F" w:rsidRPr="00F6360A">
        <w:rPr>
          <w:rFonts w:eastAsia="Calibri" w:hAnsi="Times New Roman" w:cs="Times New Roman"/>
        </w:rPr>
        <w:t xml:space="preserve"> on firm performance. </w:t>
      </w:r>
      <w:proofErr w:type="spellStart"/>
      <w:r w:rsidR="001B671E" w:rsidRPr="00F6360A">
        <w:rPr>
          <w:rFonts w:eastAsia="Calibri" w:hAnsi="Times New Roman" w:cs="Times New Roman"/>
        </w:rPr>
        <w:t>Griliches</w:t>
      </w:r>
      <w:proofErr w:type="spellEnd"/>
      <w:r w:rsidR="001B671E" w:rsidRPr="00F6360A">
        <w:rPr>
          <w:rFonts w:eastAsia="Calibri" w:hAnsi="Times New Roman" w:cs="Times New Roman"/>
        </w:rPr>
        <w:t xml:space="preserve"> et al. (1991) </w:t>
      </w:r>
      <w:r w:rsidR="001B682F" w:rsidRPr="00F6360A">
        <w:rPr>
          <w:rFonts w:eastAsia="Calibri" w:hAnsi="Times New Roman" w:cs="Times New Roman"/>
        </w:rPr>
        <w:t xml:space="preserve">analyzed the </w:t>
      </w:r>
      <w:r w:rsidR="00BA3912" w:rsidRPr="00F6360A">
        <w:rPr>
          <w:rFonts w:eastAsia="Calibri" w:hAnsi="Times New Roman" w:cs="Times New Roman"/>
        </w:rPr>
        <w:t>influence of 340 U.S. firms</w:t>
      </w:r>
      <w:r w:rsidR="00431D1F">
        <w:rPr>
          <w:rFonts w:eastAsia="Calibri" w:hAnsi="Times New Roman" w:cs="Times New Roman"/>
        </w:rPr>
        <w:t>’</w:t>
      </w:r>
      <w:r w:rsidR="00BA3912" w:rsidRPr="00F6360A">
        <w:rPr>
          <w:rFonts w:eastAsia="Calibri" w:hAnsi="Times New Roman" w:cs="Times New Roman"/>
        </w:rPr>
        <w:t xml:space="preserve"> </w:t>
      </w:r>
      <w:r w:rsidR="00431D1F" w:rsidRPr="00F6360A">
        <w:rPr>
          <w:rFonts w:eastAsia="Calibri" w:hAnsi="Times New Roman" w:cs="Times New Roman"/>
        </w:rPr>
        <w:t xml:space="preserve">patenting practices </w:t>
      </w:r>
      <w:r w:rsidR="00BA3912" w:rsidRPr="00F6360A">
        <w:rPr>
          <w:rFonts w:eastAsia="Calibri" w:hAnsi="Times New Roman" w:cs="Times New Roman"/>
        </w:rPr>
        <w:t>on the</w:t>
      </w:r>
      <w:r w:rsidR="00431D1F">
        <w:rPr>
          <w:rFonts w:eastAsia="Calibri" w:hAnsi="Times New Roman" w:cs="Times New Roman"/>
        </w:rPr>
        <w:t>se</w:t>
      </w:r>
      <w:r w:rsidR="00BA3912" w:rsidRPr="00F6360A">
        <w:rPr>
          <w:rFonts w:eastAsia="Calibri" w:hAnsi="Times New Roman" w:cs="Times New Roman"/>
        </w:rPr>
        <w:t xml:space="preserve"> firms</w:t>
      </w:r>
      <w:r w:rsidR="00431D1F">
        <w:rPr>
          <w:rFonts w:eastAsia="Calibri" w:hAnsi="Times New Roman" w:cs="Times New Roman"/>
        </w:rPr>
        <w:t>’</w:t>
      </w:r>
      <w:r w:rsidR="00BA3912" w:rsidRPr="00F6360A">
        <w:rPr>
          <w:rFonts w:eastAsia="Calibri" w:hAnsi="Times New Roman" w:cs="Times New Roman"/>
        </w:rPr>
        <w:t xml:space="preserve"> change in market value and found that </w:t>
      </w:r>
      <w:r w:rsidR="00431D1F">
        <w:rPr>
          <w:rFonts w:eastAsia="Calibri" w:hAnsi="Times New Roman" w:cs="Times New Roman"/>
        </w:rPr>
        <w:t xml:space="preserve">they </w:t>
      </w:r>
      <w:r w:rsidR="00BA3912" w:rsidRPr="00F6360A">
        <w:rPr>
          <w:rFonts w:eastAsia="Calibri" w:hAnsi="Times New Roman" w:cs="Times New Roman"/>
        </w:rPr>
        <w:t xml:space="preserve">had </w:t>
      </w:r>
      <w:r w:rsidR="007D4AE7" w:rsidRPr="00F6360A">
        <w:rPr>
          <w:rFonts w:eastAsia="Calibri" w:hAnsi="Times New Roman" w:cs="Times New Roman"/>
        </w:rPr>
        <w:t>almost no influence</w:t>
      </w:r>
      <w:r w:rsidR="00BA3912" w:rsidRPr="00F6360A">
        <w:rPr>
          <w:rFonts w:eastAsia="Calibri" w:hAnsi="Times New Roman" w:cs="Times New Roman"/>
        </w:rPr>
        <w:t xml:space="preserve">. </w:t>
      </w:r>
      <w:proofErr w:type="spellStart"/>
      <w:r w:rsidR="00A1001C" w:rsidRPr="00F6360A">
        <w:rPr>
          <w:rFonts w:eastAsia="Calibri" w:hAnsi="Times New Roman" w:cs="Times New Roman"/>
        </w:rPr>
        <w:t>Artz</w:t>
      </w:r>
      <w:proofErr w:type="spellEnd"/>
      <w:r w:rsidR="00A1001C" w:rsidRPr="00F6360A">
        <w:rPr>
          <w:rFonts w:eastAsia="Calibri" w:hAnsi="Times New Roman" w:cs="Times New Roman"/>
        </w:rPr>
        <w:t xml:space="preserve"> et al. (2010) </w:t>
      </w:r>
      <w:r w:rsidR="00FE1A45" w:rsidRPr="00F6360A">
        <w:rPr>
          <w:rFonts w:eastAsia="Calibri" w:hAnsi="Times New Roman" w:cs="Times New Roman"/>
        </w:rPr>
        <w:t>examined</w:t>
      </w:r>
      <w:r w:rsidR="008B3912" w:rsidRPr="00F6360A">
        <w:rPr>
          <w:rFonts w:eastAsia="Calibri" w:hAnsi="Times New Roman" w:cs="Times New Roman"/>
        </w:rPr>
        <w:t xml:space="preserve"> </w:t>
      </w:r>
      <w:r w:rsidR="006E5C73" w:rsidRPr="00F6360A">
        <w:rPr>
          <w:rFonts w:eastAsia="Calibri" w:hAnsi="Times New Roman" w:cs="Times New Roman"/>
        </w:rPr>
        <w:t>a firm</w:t>
      </w:r>
      <w:r w:rsidR="00431D1F">
        <w:rPr>
          <w:rFonts w:eastAsia="Calibri" w:hAnsi="Times New Roman" w:cs="Times New Roman"/>
        </w:rPr>
        <w:t>’s</w:t>
      </w:r>
      <w:r w:rsidR="006E5C73" w:rsidRPr="00F6360A">
        <w:rPr>
          <w:rFonts w:eastAsia="Calibri" w:hAnsi="Times New Roman" w:cs="Times New Roman"/>
        </w:rPr>
        <w:t xml:space="preserve"> </w:t>
      </w:r>
      <w:r w:rsidR="00431D1F">
        <w:rPr>
          <w:rFonts w:eastAsia="Calibri" w:hAnsi="Times New Roman" w:cs="Times New Roman"/>
        </w:rPr>
        <w:t xml:space="preserve">ability </w:t>
      </w:r>
      <w:r w:rsidR="006E5C73" w:rsidRPr="00F6360A">
        <w:rPr>
          <w:rFonts w:eastAsia="Calibri" w:hAnsi="Times New Roman" w:cs="Times New Roman"/>
        </w:rPr>
        <w:t xml:space="preserve">to benefit from </w:t>
      </w:r>
      <w:r w:rsidR="00FE1A45" w:rsidRPr="00F6360A">
        <w:rPr>
          <w:rFonts w:eastAsia="Calibri" w:hAnsi="Times New Roman" w:cs="Times New Roman"/>
        </w:rPr>
        <w:t xml:space="preserve">its inventions and innovations by studying their impact </w:t>
      </w:r>
      <w:r w:rsidR="008B3912" w:rsidRPr="00F6360A">
        <w:rPr>
          <w:rFonts w:eastAsia="Calibri" w:hAnsi="Times New Roman" w:cs="Times New Roman"/>
        </w:rPr>
        <w:t xml:space="preserve">on </w:t>
      </w:r>
      <w:r w:rsidR="00431D1F">
        <w:rPr>
          <w:rFonts w:eastAsia="Calibri" w:hAnsi="Times New Roman" w:cs="Times New Roman"/>
        </w:rPr>
        <w:t xml:space="preserve">a </w:t>
      </w:r>
      <w:r w:rsidR="008B3912" w:rsidRPr="00F6360A">
        <w:rPr>
          <w:rFonts w:eastAsia="Calibri" w:hAnsi="Times New Roman" w:cs="Times New Roman"/>
        </w:rPr>
        <w:t xml:space="preserve">firm’s return on assets and sales growth </w:t>
      </w:r>
      <w:r w:rsidR="00431D1F" w:rsidRPr="00F6360A">
        <w:rPr>
          <w:rFonts w:eastAsia="Calibri" w:hAnsi="Times New Roman" w:cs="Times New Roman"/>
        </w:rPr>
        <w:t xml:space="preserve">over </w:t>
      </w:r>
      <w:r w:rsidR="00431D1F">
        <w:rPr>
          <w:rFonts w:eastAsia="Calibri" w:hAnsi="Times New Roman" w:cs="Times New Roman"/>
        </w:rPr>
        <w:t>a 19-</w:t>
      </w:r>
      <w:r w:rsidR="00431D1F" w:rsidRPr="00F6360A">
        <w:rPr>
          <w:rFonts w:eastAsia="Calibri" w:hAnsi="Times New Roman" w:cs="Times New Roman"/>
        </w:rPr>
        <w:t>year</w:t>
      </w:r>
      <w:r w:rsidR="00431D1F">
        <w:rPr>
          <w:rFonts w:eastAsia="Calibri" w:hAnsi="Times New Roman" w:cs="Times New Roman"/>
        </w:rPr>
        <w:t xml:space="preserve"> period</w:t>
      </w:r>
      <w:r w:rsidR="00431D1F" w:rsidRPr="00F6360A" w:rsidDel="00431D1F">
        <w:rPr>
          <w:rFonts w:eastAsia="Calibri" w:hAnsi="Times New Roman" w:cs="Times New Roman"/>
        </w:rPr>
        <w:t xml:space="preserve"> </w:t>
      </w:r>
      <w:r w:rsidR="00431D1F">
        <w:rPr>
          <w:rFonts w:eastAsia="Calibri" w:hAnsi="Times New Roman" w:cs="Times New Roman"/>
        </w:rPr>
        <w:t xml:space="preserve">in </w:t>
      </w:r>
      <w:r w:rsidR="008B3912" w:rsidRPr="00F6360A">
        <w:rPr>
          <w:rFonts w:eastAsia="Calibri" w:hAnsi="Times New Roman" w:cs="Times New Roman"/>
        </w:rPr>
        <w:t>a sample of 272 firms in 35 industries</w:t>
      </w:r>
      <w:r w:rsidR="00C623B7" w:rsidRPr="00F6360A">
        <w:rPr>
          <w:rFonts w:eastAsia="Calibri" w:hAnsi="Times New Roman" w:cs="Times New Roman"/>
        </w:rPr>
        <w:t>.</w:t>
      </w:r>
      <w:r w:rsidR="008B3912" w:rsidRPr="00F6360A">
        <w:rPr>
          <w:rFonts w:eastAsia="Calibri" w:hAnsi="Times New Roman" w:cs="Times New Roman"/>
        </w:rPr>
        <w:t xml:space="preserve"> </w:t>
      </w:r>
      <w:r w:rsidR="00072893" w:rsidRPr="00F6360A">
        <w:rPr>
          <w:rFonts w:eastAsia="Calibri" w:hAnsi="Times New Roman" w:cs="Times New Roman"/>
        </w:rPr>
        <w:t>Whereas t</w:t>
      </w:r>
      <w:r w:rsidR="00C623B7" w:rsidRPr="00F6360A">
        <w:rPr>
          <w:rFonts w:eastAsia="Calibri" w:hAnsi="Times New Roman" w:cs="Times New Roman"/>
        </w:rPr>
        <w:t>heir findings suggest</w:t>
      </w:r>
      <w:r w:rsidR="00AF056A" w:rsidRPr="00F6360A">
        <w:rPr>
          <w:rFonts w:eastAsia="Calibri" w:hAnsi="Times New Roman" w:cs="Times New Roman"/>
        </w:rPr>
        <w:t xml:space="preserve"> a </w:t>
      </w:r>
      <w:r w:rsidR="00072893" w:rsidRPr="00F6360A">
        <w:rPr>
          <w:rFonts w:eastAsia="Calibri" w:hAnsi="Times New Roman" w:cs="Times New Roman"/>
        </w:rPr>
        <w:t xml:space="preserve">positive relationship between product announcements and the firm’s performance, </w:t>
      </w:r>
      <w:r w:rsidR="00EE4689" w:rsidRPr="00F6360A">
        <w:rPr>
          <w:rFonts w:eastAsia="Calibri" w:hAnsi="Times New Roman" w:cs="Times New Roman"/>
        </w:rPr>
        <w:t xml:space="preserve">a </w:t>
      </w:r>
      <w:r w:rsidR="00AF056A" w:rsidRPr="00F6360A">
        <w:rPr>
          <w:rFonts w:eastAsia="Calibri" w:hAnsi="Times New Roman" w:cs="Times New Roman"/>
        </w:rPr>
        <w:t xml:space="preserve">negative relationship </w:t>
      </w:r>
      <w:r w:rsidR="00EE4689" w:rsidRPr="00F6360A">
        <w:rPr>
          <w:rFonts w:eastAsia="Calibri" w:hAnsi="Times New Roman" w:cs="Times New Roman"/>
        </w:rPr>
        <w:t xml:space="preserve">was found </w:t>
      </w:r>
      <w:r w:rsidR="00AF056A" w:rsidRPr="00F6360A">
        <w:rPr>
          <w:rFonts w:eastAsia="Calibri" w:hAnsi="Times New Roman" w:cs="Times New Roman"/>
        </w:rPr>
        <w:t xml:space="preserve">between patents and the firm’s performance. </w:t>
      </w:r>
      <w:proofErr w:type="spellStart"/>
      <w:r w:rsidR="00810629" w:rsidRPr="00F6360A">
        <w:rPr>
          <w:rFonts w:eastAsia="Calibri" w:hAnsi="Times New Roman" w:cs="Times New Roman"/>
        </w:rPr>
        <w:t>Suh</w:t>
      </w:r>
      <w:proofErr w:type="spellEnd"/>
      <w:r w:rsidR="00810629" w:rsidRPr="00F6360A">
        <w:rPr>
          <w:rFonts w:eastAsia="Calibri" w:hAnsi="Times New Roman" w:cs="Times New Roman"/>
        </w:rPr>
        <w:t xml:space="preserve"> and Hwang (2010)</w:t>
      </w:r>
      <w:r w:rsidR="001065AD" w:rsidRPr="00F6360A">
        <w:rPr>
          <w:rFonts w:eastAsia="Calibri" w:hAnsi="Times New Roman" w:cs="Times New Roman"/>
        </w:rPr>
        <w:t xml:space="preserve"> explored the effect of patents on the performance of software firms in South Korea, but did </w:t>
      </w:r>
      <w:r w:rsidR="003524F9">
        <w:rPr>
          <w:rFonts w:eastAsia="Calibri" w:hAnsi="Times New Roman" w:cs="Times New Roman"/>
        </w:rPr>
        <w:t>found a negative correlation with software revenues</w:t>
      </w:r>
      <w:r w:rsidR="001065AD" w:rsidRPr="00F6360A">
        <w:rPr>
          <w:rFonts w:eastAsia="Calibri" w:hAnsi="Times New Roman" w:cs="Times New Roman"/>
        </w:rPr>
        <w:t xml:space="preserve">. </w:t>
      </w:r>
    </w:p>
    <w:p w14:paraId="22435CE9" w14:textId="77777777" w:rsidR="00C65F34" w:rsidRPr="00F6360A" w:rsidRDefault="00C65F34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0D5018F6" w14:textId="7636E0E3" w:rsidR="007635D7" w:rsidRPr="00F6360A" w:rsidRDefault="00DF0629" w:rsidP="00693C73">
      <w:pPr>
        <w:spacing w:line="480" w:lineRule="auto"/>
        <w:ind w:firstLine="431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In spite of </w:t>
      </w:r>
      <w:r w:rsidR="009F6FCA" w:rsidRPr="00F6360A">
        <w:rPr>
          <w:rFonts w:eastAsia="Calibri" w:hAnsi="Times New Roman" w:cs="Times New Roman"/>
        </w:rPr>
        <w:t>prior research</w:t>
      </w:r>
      <w:r w:rsidR="009F6FCA">
        <w:rPr>
          <w:rFonts w:eastAsia="Calibri" w:hAnsi="Times New Roman" w:cs="Times New Roman"/>
        </w:rPr>
        <w:t>’s</w:t>
      </w:r>
      <w:r w:rsidR="009F6FCA" w:rsidRPr="00F6360A">
        <w:rPr>
          <w:rFonts w:eastAsia="Calibri" w:hAnsi="Times New Roman" w:cs="Times New Roman"/>
        </w:rPr>
        <w:t xml:space="preserve"> </w:t>
      </w:r>
      <w:r w:rsidRPr="00F6360A">
        <w:rPr>
          <w:rFonts w:eastAsia="Calibri" w:hAnsi="Times New Roman" w:cs="Times New Roman"/>
        </w:rPr>
        <w:t xml:space="preserve">partly contradictory results, we assume </w:t>
      </w:r>
      <w:r w:rsidR="009F6FCA">
        <w:rPr>
          <w:rFonts w:eastAsia="Calibri" w:hAnsi="Times New Roman" w:cs="Times New Roman"/>
        </w:rPr>
        <w:t xml:space="preserve">that </w:t>
      </w:r>
      <w:r w:rsidR="00D44B3D" w:rsidRPr="00F6360A">
        <w:rPr>
          <w:rFonts w:eastAsia="Calibri" w:hAnsi="Times New Roman" w:cs="Times New Roman"/>
        </w:rPr>
        <w:t xml:space="preserve">patents </w:t>
      </w:r>
      <w:r w:rsidR="009F6FCA">
        <w:rPr>
          <w:rFonts w:eastAsia="Calibri" w:hAnsi="Times New Roman" w:cs="Times New Roman"/>
        </w:rPr>
        <w:t xml:space="preserve">have </w:t>
      </w:r>
      <w:r w:rsidR="009F6FCA" w:rsidRPr="00F6360A">
        <w:rPr>
          <w:rFonts w:eastAsia="Calibri" w:hAnsi="Times New Roman" w:cs="Times New Roman"/>
        </w:rPr>
        <w:t xml:space="preserve">a positive impact </w:t>
      </w:r>
      <w:r w:rsidR="00D44B3D" w:rsidRPr="00F6360A">
        <w:rPr>
          <w:rFonts w:eastAsia="Calibri" w:hAnsi="Times New Roman" w:cs="Times New Roman"/>
        </w:rPr>
        <w:t xml:space="preserve">on firm performance. The rationale behind this assumption is that </w:t>
      </w:r>
      <w:r w:rsidR="009F6FCA">
        <w:rPr>
          <w:rFonts w:eastAsia="Calibri" w:hAnsi="Times New Roman" w:cs="Times New Roman"/>
        </w:rPr>
        <w:t xml:space="preserve">if </w:t>
      </w:r>
      <w:r w:rsidR="00D44B3D" w:rsidRPr="00F6360A">
        <w:rPr>
          <w:rFonts w:eastAsia="Calibri" w:hAnsi="Times New Roman" w:cs="Times New Roman"/>
        </w:rPr>
        <w:t>firms are the first to launch a new</w:t>
      </w:r>
      <w:r w:rsidR="009F6FCA">
        <w:rPr>
          <w:rFonts w:eastAsia="Calibri" w:hAnsi="Times New Roman" w:cs="Times New Roman"/>
        </w:rPr>
        <w:t>,</w:t>
      </w:r>
      <w:r w:rsidR="00D44B3D" w:rsidRPr="00F6360A">
        <w:rPr>
          <w:rFonts w:eastAsia="Calibri" w:hAnsi="Times New Roman" w:cs="Times New Roman"/>
        </w:rPr>
        <w:t xml:space="preserve"> or strongly improved product</w:t>
      </w:r>
      <w:r w:rsidR="009F6FCA">
        <w:rPr>
          <w:rFonts w:eastAsia="Calibri" w:hAnsi="Times New Roman" w:cs="Times New Roman"/>
        </w:rPr>
        <w:t>,</w:t>
      </w:r>
      <w:r w:rsidR="00D44B3D" w:rsidRPr="00F6360A">
        <w:rPr>
          <w:rFonts w:eastAsia="Calibri" w:hAnsi="Times New Roman" w:cs="Times New Roman"/>
        </w:rPr>
        <w:t xml:space="preserve"> or to introduce new production</w:t>
      </w:r>
      <w:r w:rsidR="009F6FCA" w:rsidRPr="009F6FCA">
        <w:rPr>
          <w:rFonts w:eastAsia="Calibri" w:hAnsi="Times New Roman" w:cs="Times New Roman"/>
        </w:rPr>
        <w:t xml:space="preserve"> </w:t>
      </w:r>
      <w:r w:rsidR="009F6FCA" w:rsidRPr="00F6360A">
        <w:rPr>
          <w:rFonts w:eastAsia="Calibri" w:hAnsi="Times New Roman" w:cs="Times New Roman"/>
        </w:rPr>
        <w:t>methods</w:t>
      </w:r>
      <w:r w:rsidR="00D44B3D" w:rsidRPr="00F6360A">
        <w:rPr>
          <w:rFonts w:eastAsia="Calibri" w:hAnsi="Times New Roman" w:cs="Times New Roman"/>
        </w:rPr>
        <w:t xml:space="preserve">, </w:t>
      </w:r>
      <w:r w:rsidR="00D73FF0" w:rsidRPr="00F6360A">
        <w:rPr>
          <w:rFonts w:eastAsia="Calibri" w:hAnsi="Times New Roman" w:cs="Times New Roman"/>
        </w:rPr>
        <w:t xml:space="preserve">they are </w:t>
      </w:r>
      <w:r w:rsidR="00D44B3D" w:rsidRPr="00F6360A">
        <w:rPr>
          <w:rFonts w:eastAsia="Calibri" w:hAnsi="Times New Roman" w:cs="Times New Roman"/>
        </w:rPr>
        <w:t xml:space="preserve">likely to gain </w:t>
      </w:r>
      <w:r w:rsidR="009F6FCA">
        <w:rPr>
          <w:rFonts w:eastAsia="Calibri" w:hAnsi="Times New Roman" w:cs="Times New Roman"/>
        </w:rPr>
        <w:t xml:space="preserve">a </w:t>
      </w:r>
      <w:r w:rsidR="00D44B3D" w:rsidRPr="00F6360A">
        <w:rPr>
          <w:rFonts w:eastAsia="Calibri" w:hAnsi="Times New Roman" w:cs="Times New Roman"/>
        </w:rPr>
        <w:t>competitive advantage in that particular market</w:t>
      </w:r>
      <w:r w:rsidR="00D73FF0" w:rsidRPr="00F6360A">
        <w:rPr>
          <w:rFonts w:eastAsia="Calibri" w:hAnsi="Times New Roman" w:cs="Times New Roman"/>
        </w:rPr>
        <w:t xml:space="preserve"> and realize higher margins</w:t>
      </w:r>
      <w:r w:rsidR="00D44B3D" w:rsidRPr="00F6360A">
        <w:rPr>
          <w:rFonts w:eastAsia="Calibri" w:hAnsi="Times New Roman" w:cs="Times New Roman"/>
        </w:rPr>
        <w:t xml:space="preserve"> (</w:t>
      </w:r>
      <w:proofErr w:type="spellStart"/>
      <w:r w:rsidR="00D44B3D" w:rsidRPr="00F6360A">
        <w:rPr>
          <w:rFonts w:eastAsia="Calibri" w:hAnsi="Times New Roman" w:cs="Times New Roman"/>
        </w:rPr>
        <w:t>Andries</w:t>
      </w:r>
      <w:proofErr w:type="spellEnd"/>
      <w:r w:rsidR="00D44B3D" w:rsidRPr="00F6360A">
        <w:rPr>
          <w:rFonts w:eastAsia="Calibri" w:hAnsi="Times New Roman" w:cs="Times New Roman"/>
        </w:rPr>
        <w:t xml:space="preserve"> and </w:t>
      </w:r>
      <w:proofErr w:type="spellStart"/>
      <w:r w:rsidR="00D44B3D" w:rsidRPr="00F6360A">
        <w:rPr>
          <w:rFonts w:eastAsia="Calibri" w:hAnsi="Times New Roman" w:cs="Times New Roman"/>
        </w:rPr>
        <w:t>Faems</w:t>
      </w:r>
      <w:proofErr w:type="spellEnd"/>
      <w:r w:rsidR="00D44B3D" w:rsidRPr="00F6360A">
        <w:rPr>
          <w:rFonts w:eastAsia="Calibri" w:hAnsi="Times New Roman" w:cs="Times New Roman"/>
        </w:rPr>
        <w:t xml:space="preserve"> 2013). </w:t>
      </w:r>
      <w:r w:rsidR="007635D7" w:rsidRPr="00F6360A">
        <w:rPr>
          <w:rFonts w:eastAsia="Calibri" w:hAnsi="Times New Roman" w:cs="Times New Roman"/>
        </w:rPr>
        <w:t xml:space="preserve">Further, </w:t>
      </w:r>
      <w:r w:rsidR="00A2027D">
        <w:rPr>
          <w:rFonts w:eastAsia="Calibri" w:hAnsi="Times New Roman" w:cs="Times New Roman"/>
        </w:rPr>
        <w:t xml:space="preserve">we assume that </w:t>
      </w:r>
      <w:r w:rsidR="007635D7" w:rsidRPr="00F6360A">
        <w:rPr>
          <w:rFonts w:eastAsia="Calibri" w:hAnsi="Times New Roman" w:cs="Times New Roman"/>
        </w:rPr>
        <w:t>the more patents a firm owns, the bigger its competitive advantage and the better its performance.</w:t>
      </w:r>
    </w:p>
    <w:p w14:paraId="54DA3F53" w14:textId="77777777" w:rsidR="007635D7" w:rsidRPr="00F6360A" w:rsidRDefault="007635D7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53BC4890" w14:textId="04EA81FE" w:rsidR="00602FA9" w:rsidRPr="00F6360A" w:rsidRDefault="009F6FCA" w:rsidP="00693C73">
      <w:pPr>
        <w:spacing w:line="480" w:lineRule="auto"/>
        <w:ind w:firstLine="431"/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T</w:t>
      </w:r>
      <w:r w:rsidR="00B36F26" w:rsidRPr="00F6360A">
        <w:rPr>
          <w:rFonts w:eastAsia="Calibri" w:hAnsi="Times New Roman" w:cs="Times New Roman"/>
        </w:rPr>
        <w:t>he temporal sequence has to be taken into consideration</w:t>
      </w:r>
      <w:r w:rsidRPr="009F6FCA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t</w:t>
      </w:r>
      <w:r w:rsidRPr="00F6360A">
        <w:rPr>
          <w:rFonts w:eastAsia="Calibri" w:hAnsi="Times New Roman" w:cs="Times New Roman"/>
        </w:rPr>
        <w:t>o test the causal impact of the number of patents on firm performance</w:t>
      </w:r>
      <w:r w:rsidR="00B36F26" w:rsidRPr="00F6360A">
        <w:rPr>
          <w:rFonts w:eastAsia="Calibri" w:hAnsi="Times New Roman" w:cs="Times New Roman"/>
        </w:rPr>
        <w:t>. In their meta-analysis, Bowen et al. (2010) found support for a positive relation</w:t>
      </w:r>
      <w:r w:rsidR="00FD2659" w:rsidRPr="00F6360A">
        <w:rPr>
          <w:rFonts w:eastAsia="Calibri" w:hAnsi="Times New Roman" w:cs="Times New Roman"/>
        </w:rPr>
        <w:t>ship</w:t>
      </w:r>
      <w:r w:rsidR="00B36F26" w:rsidRPr="00F6360A">
        <w:rPr>
          <w:rFonts w:eastAsia="Calibri" w:hAnsi="Times New Roman" w:cs="Times New Roman"/>
        </w:rPr>
        <w:t xml:space="preserve"> between innovation and future performance. </w:t>
      </w:r>
      <w:r w:rsidR="005F0B79" w:rsidRPr="00F6360A">
        <w:rPr>
          <w:rFonts w:eastAsia="Calibri" w:hAnsi="Times New Roman" w:cs="Times New Roman"/>
        </w:rPr>
        <w:t xml:space="preserve">Thus, </w:t>
      </w:r>
      <w:r w:rsidR="004F6BAE" w:rsidRPr="00F6360A">
        <w:rPr>
          <w:rFonts w:eastAsia="Calibri" w:hAnsi="Times New Roman" w:cs="Times New Roman"/>
        </w:rPr>
        <w:t xml:space="preserve">as patents are one possible outcome of innovation (Garcia and </w:t>
      </w:r>
      <w:proofErr w:type="spellStart"/>
      <w:r w:rsidR="004F6BAE" w:rsidRPr="00F6360A">
        <w:rPr>
          <w:rFonts w:eastAsia="Calibri" w:hAnsi="Times New Roman" w:cs="Times New Roman"/>
        </w:rPr>
        <w:t>Calantone</w:t>
      </w:r>
      <w:proofErr w:type="spellEnd"/>
      <w:r w:rsidR="004F6BAE" w:rsidRPr="00F6360A">
        <w:rPr>
          <w:rFonts w:eastAsia="Calibri" w:hAnsi="Times New Roman" w:cs="Times New Roman"/>
        </w:rPr>
        <w:t xml:space="preserve"> 2002), </w:t>
      </w:r>
      <w:r w:rsidR="005F0B79" w:rsidRPr="00F6360A">
        <w:rPr>
          <w:rFonts w:eastAsia="Calibri" w:hAnsi="Times New Roman" w:cs="Times New Roman"/>
        </w:rPr>
        <w:t xml:space="preserve">it can be assumed that </w:t>
      </w:r>
      <w:r>
        <w:rPr>
          <w:rFonts w:eastAsia="Calibri" w:hAnsi="Times New Roman" w:cs="Times New Roman"/>
        </w:rPr>
        <w:t>they</w:t>
      </w:r>
      <w:r w:rsidRPr="00F6360A">
        <w:rPr>
          <w:rFonts w:eastAsia="Calibri" w:hAnsi="Times New Roman" w:cs="Times New Roman"/>
        </w:rPr>
        <w:t xml:space="preserve"> </w:t>
      </w:r>
      <w:r w:rsidR="005F0B79" w:rsidRPr="00F6360A">
        <w:rPr>
          <w:rFonts w:eastAsia="Calibri" w:hAnsi="Times New Roman" w:cs="Times New Roman"/>
        </w:rPr>
        <w:t xml:space="preserve">will be positively associated with the firm’s future performance. An overview of the literature reveals that empirical studies </w:t>
      </w:r>
      <w:r>
        <w:rPr>
          <w:rFonts w:eastAsia="Calibri" w:hAnsi="Times New Roman" w:cs="Times New Roman"/>
        </w:rPr>
        <w:t xml:space="preserve">have </w:t>
      </w:r>
      <w:r w:rsidR="004F6BAE" w:rsidRPr="00F6360A">
        <w:rPr>
          <w:rFonts w:eastAsia="Calibri" w:hAnsi="Times New Roman" w:cs="Times New Roman"/>
        </w:rPr>
        <w:t>either neglected the</w:t>
      </w:r>
      <w:r w:rsidR="00016C01" w:rsidRPr="00F6360A">
        <w:rPr>
          <w:rFonts w:eastAsia="Calibri" w:hAnsi="Times New Roman" w:cs="Times New Roman"/>
        </w:rPr>
        <w:t xml:space="preserve"> time lag (</w:t>
      </w:r>
      <w:proofErr w:type="spellStart"/>
      <w:r w:rsidR="000A0EA3" w:rsidRPr="00F6360A">
        <w:rPr>
          <w:rFonts w:eastAsia="Calibri" w:hAnsi="Times New Roman" w:cs="Times New Roman"/>
        </w:rPr>
        <w:t>N</w:t>
      </w:r>
      <w:r w:rsidR="00016C01" w:rsidRPr="00F6360A">
        <w:rPr>
          <w:rFonts w:eastAsia="Calibri" w:hAnsi="Times New Roman" w:cs="Times New Roman"/>
        </w:rPr>
        <w:t>arin</w:t>
      </w:r>
      <w:proofErr w:type="spellEnd"/>
      <w:r w:rsidR="00016C01" w:rsidRPr="00F6360A">
        <w:rPr>
          <w:rFonts w:eastAsia="Calibri" w:hAnsi="Times New Roman" w:cs="Times New Roman"/>
        </w:rPr>
        <w:t xml:space="preserve"> et al. 1987)</w:t>
      </w:r>
      <w:r>
        <w:rPr>
          <w:rFonts w:eastAsia="Calibri" w:hAnsi="Times New Roman" w:cs="Times New Roman"/>
        </w:rPr>
        <w:t>,</w:t>
      </w:r>
      <w:r w:rsidR="00016C01" w:rsidRPr="00F6360A">
        <w:rPr>
          <w:rFonts w:eastAsia="Calibri" w:hAnsi="Times New Roman" w:cs="Times New Roman"/>
        </w:rPr>
        <w:t xml:space="preserve"> or </w:t>
      </w:r>
      <w:r w:rsidR="005F0B79" w:rsidRPr="00F6360A">
        <w:rPr>
          <w:rFonts w:eastAsia="Calibri" w:hAnsi="Times New Roman" w:cs="Times New Roman"/>
        </w:rPr>
        <w:t xml:space="preserve">used different </w:t>
      </w:r>
      <w:r w:rsidR="00EF3259" w:rsidRPr="00F6360A">
        <w:rPr>
          <w:rFonts w:eastAsia="Calibri" w:hAnsi="Times New Roman" w:cs="Times New Roman"/>
        </w:rPr>
        <w:t>stimuli, but similar time lags</w:t>
      </w:r>
      <w:r>
        <w:rPr>
          <w:rFonts w:eastAsia="Calibri" w:hAnsi="Times New Roman" w:cs="Times New Roman"/>
        </w:rPr>
        <w:t>,</w:t>
      </w:r>
      <w:r w:rsidR="005F0B79" w:rsidRPr="00F6360A">
        <w:rPr>
          <w:rFonts w:eastAsia="Calibri" w:hAnsi="Times New Roman" w:cs="Times New Roman"/>
        </w:rPr>
        <w:t xml:space="preserve"> for the</w:t>
      </w:r>
      <w:r w:rsidR="00982D97" w:rsidRPr="00F6360A">
        <w:rPr>
          <w:rFonts w:eastAsia="Calibri" w:hAnsi="Times New Roman" w:cs="Times New Roman"/>
        </w:rPr>
        <w:t>ir analyse</w:t>
      </w:r>
      <w:r w:rsidR="00A66E80" w:rsidRPr="00F6360A">
        <w:rPr>
          <w:rFonts w:eastAsia="Calibri" w:hAnsi="Times New Roman" w:cs="Times New Roman"/>
        </w:rPr>
        <w:t>s</w:t>
      </w:r>
      <w:r w:rsidR="005F0B79" w:rsidRPr="00F6360A">
        <w:rPr>
          <w:rFonts w:eastAsia="Calibri" w:hAnsi="Times New Roman" w:cs="Times New Roman"/>
        </w:rPr>
        <w:t>.</w:t>
      </w:r>
      <w:r w:rsidR="007502D1" w:rsidRPr="00F6360A">
        <w:rPr>
          <w:rFonts w:eastAsia="Calibri" w:hAnsi="Times New Roman" w:cs="Times New Roman"/>
        </w:rPr>
        <w:t xml:space="preserve"> Scherer </w:t>
      </w:r>
      <w:r w:rsidR="007502D1" w:rsidRPr="00F6360A">
        <w:rPr>
          <w:rFonts w:eastAsia="Calibri" w:hAnsi="Times New Roman" w:cs="Times New Roman"/>
        </w:rPr>
        <w:lastRenderedPageBreak/>
        <w:t>(1965)</w:t>
      </w:r>
      <w:r w:rsidR="00AE212D" w:rsidRPr="00F6360A">
        <w:rPr>
          <w:rFonts w:eastAsia="Calibri" w:hAnsi="Times New Roman" w:cs="Times New Roman"/>
        </w:rPr>
        <w:t>, for instance,</w:t>
      </w:r>
      <w:r w:rsidR="007502D1" w:rsidRPr="00F6360A">
        <w:rPr>
          <w:rFonts w:eastAsia="Calibri" w:hAnsi="Times New Roman" w:cs="Times New Roman"/>
        </w:rPr>
        <w:t xml:space="preserve"> assumed an average period of four years between the conception of an invention</w:t>
      </w:r>
      <w:r>
        <w:rPr>
          <w:rFonts w:eastAsia="Calibri" w:hAnsi="Times New Roman" w:cs="Times New Roman"/>
        </w:rPr>
        <w:t>,</w:t>
      </w:r>
      <w:r w:rsidR="007502D1" w:rsidRPr="00F6360A">
        <w:rPr>
          <w:rFonts w:eastAsia="Calibri" w:hAnsi="Times New Roman" w:cs="Times New Roman"/>
        </w:rPr>
        <w:t xml:space="preserve"> the granting of a patent</w:t>
      </w:r>
      <w:r>
        <w:rPr>
          <w:rFonts w:eastAsia="Calibri" w:hAnsi="Times New Roman" w:cs="Times New Roman"/>
        </w:rPr>
        <w:t>,</w:t>
      </w:r>
      <w:r w:rsidR="007502D1" w:rsidRPr="00F6360A">
        <w:rPr>
          <w:rFonts w:eastAsia="Calibri" w:hAnsi="Times New Roman" w:cs="Times New Roman"/>
        </w:rPr>
        <w:t xml:space="preserve"> and its economic exploitation.</w:t>
      </w:r>
      <w:r w:rsidR="00AE212D" w:rsidRPr="00F6360A">
        <w:rPr>
          <w:rFonts w:eastAsia="Calibri" w:hAnsi="Times New Roman" w:cs="Times New Roman"/>
        </w:rPr>
        <w:t xml:space="preserve"> </w:t>
      </w:r>
      <w:r w:rsidR="00EF3259" w:rsidRPr="00F6360A">
        <w:rPr>
          <w:rFonts w:eastAsia="Calibri" w:hAnsi="Times New Roman" w:cs="Times New Roman"/>
        </w:rPr>
        <w:t xml:space="preserve">Both </w:t>
      </w:r>
      <w:proofErr w:type="spellStart"/>
      <w:r w:rsidR="00EF3259" w:rsidRPr="00F6360A">
        <w:rPr>
          <w:rFonts w:eastAsia="Calibri" w:hAnsi="Times New Roman" w:cs="Times New Roman"/>
        </w:rPr>
        <w:t>Basberg</w:t>
      </w:r>
      <w:proofErr w:type="spellEnd"/>
      <w:r w:rsidR="00EF3259" w:rsidRPr="00F6360A">
        <w:rPr>
          <w:rFonts w:eastAsia="Calibri" w:hAnsi="Times New Roman" w:cs="Times New Roman"/>
        </w:rPr>
        <w:t xml:space="preserve"> (1983) and Ernst (2001) </w:t>
      </w:r>
      <w:r w:rsidR="00B52561" w:rsidRPr="00F6360A">
        <w:rPr>
          <w:rFonts w:eastAsia="Calibri" w:hAnsi="Times New Roman" w:cs="Times New Roman"/>
        </w:rPr>
        <w:t>followed the assumption of a</w:t>
      </w:r>
      <w:r w:rsidR="00EF3259" w:rsidRPr="00F6360A">
        <w:rPr>
          <w:rFonts w:eastAsia="Calibri" w:hAnsi="Times New Roman" w:cs="Times New Roman"/>
        </w:rPr>
        <w:t xml:space="preserve"> time lag</w:t>
      </w:r>
      <w:r w:rsidR="005766C0" w:rsidRPr="00F6360A">
        <w:rPr>
          <w:rFonts w:eastAsia="Calibri" w:hAnsi="Times New Roman" w:cs="Times New Roman"/>
        </w:rPr>
        <w:t xml:space="preserve"> of up to four years</w:t>
      </w:r>
      <w:r w:rsidR="00EF3259" w:rsidRPr="00F6360A">
        <w:rPr>
          <w:rFonts w:eastAsia="Calibri" w:hAnsi="Times New Roman" w:cs="Times New Roman"/>
        </w:rPr>
        <w:t xml:space="preserve">, but </w:t>
      </w:r>
      <w:r w:rsidRPr="00F6360A">
        <w:rPr>
          <w:rFonts w:eastAsia="Calibri" w:hAnsi="Times New Roman" w:cs="Times New Roman"/>
        </w:rPr>
        <w:t xml:space="preserve">respectively </w:t>
      </w:r>
      <w:r w:rsidR="00EF3259" w:rsidRPr="00F6360A">
        <w:rPr>
          <w:rFonts w:eastAsia="Calibri" w:hAnsi="Times New Roman" w:cs="Times New Roman"/>
        </w:rPr>
        <w:t xml:space="preserve">chose the year the patent was granted </w:t>
      </w:r>
      <w:r w:rsidR="004A0941" w:rsidRPr="00F6360A">
        <w:rPr>
          <w:rFonts w:eastAsia="Calibri" w:hAnsi="Times New Roman" w:cs="Times New Roman"/>
        </w:rPr>
        <w:t xml:space="preserve">and the year of priority </w:t>
      </w:r>
      <w:r w:rsidR="00EF3259" w:rsidRPr="00F6360A">
        <w:rPr>
          <w:rFonts w:eastAsia="Calibri" w:hAnsi="Times New Roman" w:cs="Times New Roman"/>
        </w:rPr>
        <w:t xml:space="preserve">as </w:t>
      </w:r>
      <w:r w:rsidR="004A0941" w:rsidRPr="00F6360A">
        <w:rPr>
          <w:rFonts w:eastAsia="Calibri" w:hAnsi="Times New Roman" w:cs="Times New Roman"/>
        </w:rPr>
        <w:t>stimulus</w:t>
      </w:r>
      <w:r w:rsidR="00EF3259" w:rsidRPr="00F6360A">
        <w:rPr>
          <w:rFonts w:eastAsia="Calibri" w:hAnsi="Times New Roman" w:cs="Times New Roman"/>
        </w:rPr>
        <w:t xml:space="preserve">. </w:t>
      </w:r>
      <w:r w:rsidR="00D43365" w:rsidRPr="00F6360A">
        <w:rPr>
          <w:rFonts w:eastAsia="Calibri" w:hAnsi="Times New Roman" w:cs="Times New Roman"/>
        </w:rPr>
        <w:t>However, i</w:t>
      </w:r>
      <w:r w:rsidR="00325220" w:rsidRPr="00F6360A">
        <w:rPr>
          <w:rFonts w:eastAsia="Calibri" w:hAnsi="Times New Roman" w:cs="Times New Roman"/>
        </w:rPr>
        <w:t>n order to</w:t>
      </w:r>
      <w:r w:rsidR="00417F9D" w:rsidRPr="00F6360A">
        <w:rPr>
          <w:rFonts w:eastAsia="Calibri" w:hAnsi="Times New Roman" w:cs="Times New Roman"/>
        </w:rPr>
        <w:t xml:space="preserve"> </w:t>
      </w:r>
      <w:r w:rsidR="00325220" w:rsidRPr="00F6360A">
        <w:rPr>
          <w:rFonts w:eastAsia="Calibri" w:hAnsi="Times New Roman" w:cs="Times New Roman"/>
        </w:rPr>
        <w:t xml:space="preserve">explore </w:t>
      </w:r>
      <w:r w:rsidR="00417F9D" w:rsidRPr="00F6360A">
        <w:rPr>
          <w:rFonts w:eastAsia="Calibri" w:hAnsi="Times New Roman" w:cs="Times New Roman"/>
        </w:rPr>
        <w:t>the impact of patents on financial performance, the point in time when the full benefits of patent protection can be captured</w:t>
      </w:r>
      <w:r w:rsidR="00B556CF" w:rsidRPr="00F6360A">
        <w:rPr>
          <w:rFonts w:eastAsia="Calibri" w:hAnsi="Times New Roman" w:cs="Times New Roman"/>
        </w:rPr>
        <w:t xml:space="preserve">, i.e. </w:t>
      </w:r>
      <w:r w:rsidR="00951FBB" w:rsidRPr="00F6360A">
        <w:rPr>
          <w:rFonts w:eastAsia="Calibri" w:hAnsi="Times New Roman" w:cs="Times New Roman"/>
        </w:rPr>
        <w:t>the date when the patent office</w:t>
      </w:r>
      <w:r w:rsidR="0094525C" w:rsidRPr="0094525C">
        <w:rPr>
          <w:rFonts w:eastAsia="Calibri" w:hAnsi="Times New Roman" w:cs="Times New Roman"/>
        </w:rPr>
        <w:t xml:space="preserve"> </w:t>
      </w:r>
      <w:r w:rsidR="0094525C">
        <w:rPr>
          <w:rFonts w:eastAsia="Calibri" w:hAnsi="Times New Roman" w:cs="Times New Roman"/>
        </w:rPr>
        <w:t>formally grants</w:t>
      </w:r>
      <w:r w:rsidR="0094525C" w:rsidRPr="00F6360A">
        <w:rPr>
          <w:rFonts w:eastAsia="Calibri" w:hAnsi="Times New Roman" w:cs="Times New Roman"/>
        </w:rPr>
        <w:t xml:space="preserve"> the patent</w:t>
      </w:r>
      <w:r w:rsidR="00951FBB" w:rsidRPr="00F6360A">
        <w:rPr>
          <w:rFonts w:eastAsia="Calibri" w:hAnsi="Times New Roman" w:cs="Times New Roman"/>
        </w:rPr>
        <w:t xml:space="preserve">, </w:t>
      </w:r>
      <w:r w:rsidR="00B556CF" w:rsidRPr="00F6360A">
        <w:rPr>
          <w:rFonts w:eastAsia="Calibri" w:hAnsi="Times New Roman" w:cs="Times New Roman"/>
        </w:rPr>
        <w:t xml:space="preserve">should be taken as </w:t>
      </w:r>
      <w:r w:rsidR="0094525C">
        <w:rPr>
          <w:rFonts w:eastAsia="Calibri" w:hAnsi="Times New Roman" w:cs="Times New Roman"/>
        </w:rPr>
        <w:t xml:space="preserve">a </w:t>
      </w:r>
      <w:r w:rsidR="00B556CF" w:rsidRPr="00F6360A">
        <w:rPr>
          <w:rFonts w:eastAsia="Calibri" w:hAnsi="Times New Roman" w:cs="Times New Roman"/>
        </w:rPr>
        <w:t xml:space="preserve">stimulus. </w:t>
      </w:r>
      <w:r w:rsidR="00951FBB" w:rsidRPr="00F6360A">
        <w:rPr>
          <w:rFonts w:eastAsia="Calibri" w:hAnsi="Times New Roman" w:cs="Times New Roman"/>
        </w:rPr>
        <w:t>N</w:t>
      </w:r>
      <w:r w:rsidR="00417F9D" w:rsidRPr="00F6360A">
        <w:rPr>
          <w:rFonts w:eastAsia="Calibri" w:hAnsi="Times New Roman" w:cs="Times New Roman"/>
        </w:rPr>
        <w:t xml:space="preserve">either the point in time </w:t>
      </w:r>
      <w:r w:rsidR="0094525C">
        <w:rPr>
          <w:rFonts w:eastAsia="Calibri" w:hAnsi="Times New Roman" w:cs="Times New Roman"/>
        </w:rPr>
        <w:t xml:space="preserve">of </w:t>
      </w:r>
      <w:r w:rsidR="00417F9D" w:rsidRPr="00F6360A">
        <w:rPr>
          <w:rFonts w:eastAsia="Calibri" w:hAnsi="Times New Roman" w:cs="Times New Roman"/>
        </w:rPr>
        <w:t xml:space="preserve">the invention, nor </w:t>
      </w:r>
      <w:r w:rsidR="00951FBB" w:rsidRPr="00F6360A">
        <w:rPr>
          <w:rFonts w:eastAsia="Calibri" w:hAnsi="Times New Roman" w:cs="Times New Roman"/>
        </w:rPr>
        <w:t xml:space="preserve">the effective </w:t>
      </w:r>
      <w:proofErr w:type="gramStart"/>
      <w:r w:rsidR="00951FBB" w:rsidRPr="00F6360A">
        <w:rPr>
          <w:rFonts w:eastAsia="Calibri" w:hAnsi="Times New Roman" w:cs="Times New Roman"/>
        </w:rPr>
        <w:t>date of the patent appl</w:t>
      </w:r>
      <w:r w:rsidR="00065810" w:rsidRPr="00F6360A">
        <w:rPr>
          <w:rFonts w:eastAsia="Calibri" w:hAnsi="Times New Roman" w:cs="Times New Roman"/>
        </w:rPr>
        <w:t xml:space="preserve">ication </w:t>
      </w:r>
      <w:r w:rsidR="0094525C">
        <w:rPr>
          <w:rFonts w:eastAsia="Calibri" w:hAnsi="Times New Roman" w:cs="Times New Roman"/>
        </w:rPr>
        <w:t xml:space="preserve">filing </w:t>
      </w:r>
      <w:r w:rsidR="00065810" w:rsidRPr="00F6360A">
        <w:rPr>
          <w:rFonts w:eastAsia="Calibri" w:hAnsi="Times New Roman" w:cs="Times New Roman"/>
        </w:rPr>
        <w:t>fulfill</w:t>
      </w:r>
      <w:proofErr w:type="gramEnd"/>
      <w:r w:rsidR="00065810" w:rsidRPr="00F6360A">
        <w:rPr>
          <w:rFonts w:eastAsia="Calibri" w:hAnsi="Times New Roman" w:cs="Times New Roman"/>
        </w:rPr>
        <w:t xml:space="preserve"> this criterion. </w:t>
      </w:r>
      <w:r w:rsidR="00280024" w:rsidRPr="00F6360A">
        <w:rPr>
          <w:rFonts w:eastAsia="Calibri" w:hAnsi="Times New Roman" w:cs="Times New Roman"/>
        </w:rPr>
        <w:t>Thus</w:t>
      </w:r>
      <w:r w:rsidR="002271E8" w:rsidRPr="00F6360A">
        <w:rPr>
          <w:rFonts w:eastAsia="Calibri" w:hAnsi="Times New Roman" w:cs="Times New Roman"/>
        </w:rPr>
        <w:t xml:space="preserve">, we </w:t>
      </w:r>
      <w:r w:rsidR="00280024" w:rsidRPr="00F6360A">
        <w:rPr>
          <w:rFonts w:eastAsia="Calibri" w:hAnsi="Times New Roman" w:cs="Times New Roman"/>
        </w:rPr>
        <w:t xml:space="preserve">use a time lag of up to four years from the year the patent was granted. </w:t>
      </w:r>
      <w:r w:rsidR="00006AE1" w:rsidRPr="00F6360A">
        <w:rPr>
          <w:rFonts w:eastAsia="Calibri" w:hAnsi="Times New Roman" w:cs="Times New Roman"/>
        </w:rPr>
        <w:t>These arguments lead</w:t>
      </w:r>
      <w:r w:rsidR="00602FA9" w:rsidRPr="00F6360A">
        <w:rPr>
          <w:rFonts w:eastAsia="Calibri" w:hAnsi="Times New Roman" w:cs="Times New Roman"/>
        </w:rPr>
        <w:t xml:space="preserve"> us to H1.</w:t>
      </w:r>
    </w:p>
    <w:p w14:paraId="7938AE5A" w14:textId="77777777" w:rsidR="00CB7BC0" w:rsidRPr="00F6360A" w:rsidRDefault="00CB7BC0" w:rsidP="005B3E68">
      <w:pPr>
        <w:spacing w:line="480" w:lineRule="auto"/>
        <w:ind w:firstLine="578"/>
        <w:jc w:val="both"/>
        <w:rPr>
          <w:rFonts w:eastAsia="Calibri" w:hAnsi="Times New Roman" w:cs="Times New Roman"/>
        </w:rPr>
      </w:pPr>
    </w:p>
    <w:p w14:paraId="0E859E12" w14:textId="3389A8EB" w:rsidR="00B620D8" w:rsidRPr="00F6360A" w:rsidRDefault="00B620D8" w:rsidP="00B814D8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  <w:r w:rsidRPr="00F6360A">
        <w:rPr>
          <w:rFonts w:eastAsia="Calibri" w:hAnsi="Times New Roman" w:cs="Times New Roman"/>
          <w:i/>
          <w:iCs/>
        </w:rPr>
        <w:t xml:space="preserve">H1: </w:t>
      </w:r>
      <w:r w:rsidR="00D43365" w:rsidRPr="00F6360A">
        <w:rPr>
          <w:rFonts w:eastAsia="Calibri" w:hAnsi="Times New Roman" w:cs="Times New Roman"/>
          <w:i/>
          <w:iCs/>
        </w:rPr>
        <w:tab/>
      </w:r>
      <w:r w:rsidRPr="00F6360A">
        <w:rPr>
          <w:rFonts w:eastAsia="Calibri" w:hAnsi="Times New Roman" w:cs="Times New Roman"/>
          <w:i/>
          <w:iCs/>
        </w:rPr>
        <w:t xml:space="preserve">The higher the number of patents </w:t>
      </w:r>
      <w:r w:rsidR="00D239D2" w:rsidRPr="00F6360A">
        <w:rPr>
          <w:rFonts w:eastAsia="Calibri" w:hAnsi="Times New Roman" w:cs="Times New Roman"/>
          <w:i/>
          <w:iCs/>
        </w:rPr>
        <w:t xml:space="preserve">granted </w:t>
      </w:r>
      <w:r w:rsidRPr="00F6360A">
        <w:rPr>
          <w:rFonts w:eastAsia="Calibri" w:hAnsi="Times New Roman" w:cs="Times New Roman"/>
          <w:i/>
          <w:iCs/>
        </w:rPr>
        <w:t>in one period, the better the firm’s performance in the following period.</w:t>
      </w:r>
    </w:p>
    <w:p w14:paraId="370DD741" w14:textId="77777777" w:rsidR="00CB7BC0" w:rsidRPr="00F6360A" w:rsidRDefault="00CB7BC0" w:rsidP="005B3E68">
      <w:pPr>
        <w:spacing w:line="480" w:lineRule="auto"/>
        <w:ind w:left="624" w:hanging="624"/>
        <w:jc w:val="both"/>
        <w:rPr>
          <w:rFonts w:eastAsia="Calibri" w:hAnsi="Times New Roman" w:cs="Times New Roman"/>
          <w:i/>
          <w:iCs/>
        </w:rPr>
      </w:pPr>
    </w:p>
    <w:p w14:paraId="2907B3BA" w14:textId="573B88CB" w:rsidR="00602FA9" w:rsidRPr="00F6360A" w:rsidRDefault="009D207B" w:rsidP="00693C73">
      <w:pPr>
        <w:spacing w:line="480" w:lineRule="auto"/>
        <w:ind w:firstLine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Firms patent strategically in the same or adjoining </w:t>
      </w:r>
      <w:r w:rsidR="002F4831" w:rsidRPr="00F6360A">
        <w:rPr>
          <w:rFonts w:eastAsia="Calibri" w:hAnsi="Times New Roman" w:cs="Times New Roman"/>
        </w:rPr>
        <w:t xml:space="preserve">patent </w:t>
      </w:r>
      <w:r w:rsidR="00F84EB3" w:rsidRPr="00F6360A">
        <w:rPr>
          <w:rFonts w:eastAsia="Calibri" w:hAnsi="Times New Roman" w:cs="Times New Roman"/>
        </w:rPr>
        <w:t>classes</w:t>
      </w:r>
      <w:r w:rsidR="00992D9C" w:rsidRPr="00F6360A">
        <w:rPr>
          <w:rFonts w:eastAsia="Calibri" w:hAnsi="Times New Roman" w:cs="Times New Roman"/>
        </w:rPr>
        <w:t xml:space="preserve"> </w:t>
      </w:r>
      <w:r w:rsidRPr="00F6360A">
        <w:rPr>
          <w:rFonts w:eastAsia="Calibri" w:hAnsi="Times New Roman" w:cs="Times New Roman"/>
        </w:rPr>
        <w:t xml:space="preserve">to block competitors, even though there might be no interest in </w:t>
      </w:r>
      <w:r w:rsidR="00D239D2" w:rsidRPr="00F6360A">
        <w:rPr>
          <w:rFonts w:eastAsia="Calibri" w:hAnsi="Times New Roman" w:cs="Times New Roman"/>
        </w:rPr>
        <w:t xml:space="preserve">commercializing </w:t>
      </w:r>
      <w:r w:rsidRPr="00F6360A">
        <w:rPr>
          <w:rFonts w:eastAsia="Calibri" w:hAnsi="Times New Roman" w:cs="Times New Roman"/>
        </w:rPr>
        <w:t xml:space="preserve">the patented invention (Blind et al. 2006). </w:t>
      </w:r>
      <w:r w:rsidR="00D239D2" w:rsidRPr="00F6360A">
        <w:rPr>
          <w:rFonts w:eastAsia="Calibri" w:hAnsi="Times New Roman" w:cs="Times New Roman"/>
        </w:rPr>
        <w:t>S</w:t>
      </w:r>
      <w:r w:rsidRPr="00F6360A">
        <w:rPr>
          <w:rFonts w:eastAsia="Calibri" w:hAnsi="Times New Roman" w:cs="Times New Roman"/>
        </w:rPr>
        <w:t xml:space="preserve">uch </w:t>
      </w:r>
      <w:r w:rsidR="0094525C">
        <w:rPr>
          <w:rFonts w:eastAsia="Calibri" w:hAnsi="Times New Roman" w:cs="Times New Roman"/>
        </w:rPr>
        <w:t xml:space="preserve">a </w:t>
      </w:r>
      <w:r w:rsidRPr="00F6360A">
        <w:rPr>
          <w:rFonts w:eastAsia="Calibri" w:hAnsi="Times New Roman" w:cs="Times New Roman"/>
        </w:rPr>
        <w:t xml:space="preserve">strategy </w:t>
      </w:r>
      <w:r w:rsidR="00297FBB" w:rsidRPr="00F6360A">
        <w:rPr>
          <w:rFonts w:eastAsia="Calibri" w:hAnsi="Times New Roman" w:cs="Times New Roman"/>
        </w:rPr>
        <w:t xml:space="preserve">will only </w:t>
      </w:r>
      <w:r w:rsidR="0058177F" w:rsidRPr="00F6360A">
        <w:rPr>
          <w:rFonts w:eastAsia="Calibri" w:hAnsi="Times New Roman" w:cs="Times New Roman"/>
        </w:rPr>
        <w:t>yield the targeted results</w:t>
      </w:r>
      <w:r w:rsidR="00297FBB" w:rsidRPr="00F6360A">
        <w:rPr>
          <w:rFonts w:eastAsia="Calibri" w:hAnsi="Times New Roman" w:cs="Times New Roman"/>
        </w:rPr>
        <w:t xml:space="preserve"> if the </w:t>
      </w:r>
      <w:r w:rsidR="00343965" w:rsidRPr="00F6360A">
        <w:rPr>
          <w:rFonts w:eastAsia="Calibri" w:hAnsi="Times New Roman" w:cs="Times New Roman"/>
        </w:rPr>
        <w:t xml:space="preserve">innovation </w:t>
      </w:r>
      <w:r w:rsidRPr="00F6360A">
        <w:rPr>
          <w:rFonts w:eastAsia="Calibri" w:hAnsi="Times New Roman" w:cs="Times New Roman"/>
        </w:rPr>
        <w:t>competition</w:t>
      </w:r>
      <w:r w:rsidR="00297FBB" w:rsidRPr="00F6360A">
        <w:rPr>
          <w:rFonts w:eastAsia="Calibri" w:hAnsi="Times New Roman" w:cs="Times New Roman"/>
        </w:rPr>
        <w:t xml:space="preserve"> in the </w:t>
      </w:r>
      <w:r w:rsidR="00D239D2" w:rsidRPr="00F6360A">
        <w:rPr>
          <w:rFonts w:eastAsia="Calibri" w:hAnsi="Times New Roman" w:cs="Times New Roman"/>
        </w:rPr>
        <w:t>industry</w:t>
      </w:r>
      <w:r w:rsidR="00297FBB" w:rsidRPr="00F6360A">
        <w:rPr>
          <w:rFonts w:eastAsia="Calibri" w:hAnsi="Times New Roman" w:cs="Times New Roman"/>
        </w:rPr>
        <w:t xml:space="preserve"> is high</w:t>
      </w:r>
      <w:r w:rsidR="0002027F" w:rsidRPr="00F6360A">
        <w:rPr>
          <w:rFonts w:eastAsia="Calibri" w:hAnsi="Times New Roman" w:cs="Times New Roman"/>
        </w:rPr>
        <w:t xml:space="preserve"> and </w:t>
      </w:r>
      <w:r w:rsidR="00F6697D">
        <w:rPr>
          <w:rFonts w:eastAsia="Calibri" w:hAnsi="Times New Roman" w:cs="Times New Roman"/>
        </w:rPr>
        <w:t>the emergence of substitutes for the actual patented innovation is prevented.</w:t>
      </w:r>
      <w:r w:rsidR="00297FBB" w:rsidRPr="00F6360A">
        <w:rPr>
          <w:rFonts w:eastAsia="Calibri" w:hAnsi="Times New Roman" w:cs="Times New Roman"/>
        </w:rPr>
        <w:t xml:space="preserve"> </w:t>
      </w:r>
      <w:r w:rsidR="00602366" w:rsidRPr="00F6360A">
        <w:rPr>
          <w:rFonts w:eastAsia="Calibri" w:hAnsi="Times New Roman" w:cs="Times New Roman"/>
        </w:rPr>
        <w:t>The finding</w:t>
      </w:r>
      <w:r w:rsidR="00364640" w:rsidRPr="00F6360A">
        <w:rPr>
          <w:rFonts w:eastAsia="Calibri" w:hAnsi="Times New Roman" w:cs="Times New Roman"/>
        </w:rPr>
        <w:t>s</w:t>
      </w:r>
      <w:r w:rsidR="00602366" w:rsidRPr="00F6360A">
        <w:rPr>
          <w:rFonts w:eastAsia="Calibri" w:hAnsi="Times New Roman" w:cs="Times New Roman"/>
        </w:rPr>
        <w:t xml:space="preserve"> of </w:t>
      </w:r>
      <w:proofErr w:type="spellStart"/>
      <w:r w:rsidR="0023439B" w:rsidRPr="00F6360A">
        <w:rPr>
          <w:rFonts w:eastAsia="Calibri" w:hAnsi="Times New Roman" w:cs="Times New Roman"/>
        </w:rPr>
        <w:t>Narin</w:t>
      </w:r>
      <w:proofErr w:type="spellEnd"/>
      <w:r w:rsidR="0023439B" w:rsidRPr="00F6360A">
        <w:rPr>
          <w:rFonts w:eastAsia="Calibri" w:hAnsi="Times New Roman" w:cs="Times New Roman"/>
        </w:rPr>
        <w:t xml:space="preserve"> et al. (1987)</w:t>
      </w:r>
      <w:r w:rsidR="00602366" w:rsidRPr="00F6360A">
        <w:rPr>
          <w:rFonts w:eastAsia="Calibri" w:hAnsi="Times New Roman" w:cs="Times New Roman"/>
        </w:rPr>
        <w:t>, who</w:t>
      </w:r>
      <w:r w:rsidR="0023439B" w:rsidRPr="00F6360A">
        <w:rPr>
          <w:rFonts w:eastAsia="Calibri" w:hAnsi="Times New Roman" w:cs="Times New Roman"/>
        </w:rPr>
        <w:t xml:space="preserve"> analyzed the relationship between patenting behavior and firm performance in 17 U.S. pharmaceutical firms</w:t>
      </w:r>
      <w:r w:rsidR="00602366" w:rsidRPr="00F6360A">
        <w:rPr>
          <w:rFonts w:eastAsia="Calibri" w:hAnsi="Times New Roman" w:cs="Times New Roman"/>
        </w:rPr>
        <w:t xml:space="preserve">, show that </w:t>
      </w:r>
      <w:r w:rsidR="0023439B" w:rsidRPr="00F6360A">
        <w:rPr>
          <w:rFonts w:eastAsia="Calibri" w:hAnsi="Times New Roman" w:cs="Times New Roman"/>
        </w:rPr>
        <w:t>company patents</w:t>
      </w:r>
      <w:r w:rsidR="0094525C">
        <w:rPr>
          <w:rFonts w:eastAsia="Calibri" w:hAnsi="Times New Roman" w:cs="Times New Roman"/>
        </w:rPr>
        <w:t>’</w:t>
      </w:r>
      <w:r w:rsidR="0023439B" w:rsidRPr="00F6360A">
        <w:rPr>
          <w:rFonts w:eastAsia="Calibri" w:hAnsi="Times New Roman" w:cs="Times New Roman"/>
        </w:rPr>
        <w:t xml:space="preserve"> </w:t>
      </w:r>
      <w:r w:rsidR="0094525C" w:rsidRPr="00F6360A">
        <w:rPr>
          <w:rFonts w:eastAsia="Calibri" w:hAnsi="Times New Roman" w:cs="Times New Roman"/>
        </w:rPr>
        <w:t xml:space="preserve">concentration </w:t>
      </w:r>
      <w:r w:rsidR="0023439B" w:rsidRPr="00F6360A">
        <w:rPr>
          <w:rFonts w:eastAsia="Calibri" w:hAnsi="Times New Roman" w:cs="Times New Roman"/>
        </w:rPr>
        <w:t xml:space="preserve">within a few patent classes </w:t>
      </w:r>
      <w:r w:rsidR="00602366" w:rsidRPr="00F6360A">
        <w:rPr>
          <w:rFonts w:eastAsia="Calibri" w:hAnsi="Times New Roman" w:cs="Times New Roman"/>
        </w:rPr>
        <w:t xml:space="preserve">is positively associated with </w:t>
      </w:r>
      <w:r w:rsidR="0023439B" w:rsidRPr="00F6360A">
        <w:rPr>
          <w:rFonts w:eastAsia="Calibri" w:hAnsi="Times New Roman" w:cs="Times New Roman"/>
        </w:rPr>
        <w:t>profit and sales.</w:t>
      </w:r>
      <w:r w:rsidR="00364640" w:rsidRPr="00F6360A">
        <w:rPr>
          <w:rFonts w:eastAsia="Calibri" w:hAnsi="Times New Roman" w:cs="Times New Roman"/>
        </w:rPr>
        <w:t xml:space="preserve"> Their results indicate that firms which </w:t>
      </w:r>
      <w:r w:rsidR="0058177F" w:rsidRPr="00F6360A">
        <w:rPr>
          <w:rFonts w:eastAsia="Calibri" w:hAnsi="Times New Roman" w:cs="Times New Roman"/>
        </w:rPr>
        <w:t>successful</w:t>
      </w:r>
      <w:r w:rsidR="0094525C">
        <w:rPr>
          <w:rFonts w:eastAsia="Calibri" w:hAnsi="Times New Roman" w:cs="Times New Roman"/>
        </w:rPr>
        <w:t>ly</w:t>
      </w:r>
      <w:r w:rsidR="0058177F" w:rsidRPr="00F6360A">
        <w:rPr>
          <w:rFonts w:eastAsia="Calibri" w:hAnsi="Times New Roman" w:cs="Times New Roman"/>
        </w:rPr>
        <w:t xml:space="preserve"> </w:t>
      </w:r>
      <w:r w:rsidR="00A77FF9" w:rsidRPr="00F6360A">
        <w:rPr>
          <w:rFonts w:eastAsia="Calibri" w:hAnsi="Times New Roman" w:cs="Times New Roman"/>
        </w:rPr>
        <w:t xml:space="preserve">patent within limited patent classes </w:t>
      </w:r>
      <w:r w:rsidR="00A2027D">
        <w:rPr>
          <w:rFonts w:eastAsia="Calibri" w:hAnsi="Times New Roman" w:cs="Times New Roman"/>
        </w:rPr>
        <w:t xml:space="preserve">may </w:t>
      </w:r>
      <w:r w:rsidR="0058177F" w:rsidRPr="00F6360A">
        <w:rPr>
          <w:rFonts w:eastAsia="Calibri" w:hAnsi="Times New Roman" w:cs="Times New Roman"/>
        </w:rPr>
        <w:t>enjoy a competitive advantage that enables them to generate higher sales and profits.</w:t>
      </w:r>
      <w:r w:rsidR="00A77FF9" w:rsidRPr="00F6360A">
        <w:rPr>
          <w:rFonts w:eastAsia="Calibri" w:hAnsi="Times New Roman" w:cs="Times New Roman"/>
        </w:rPr>
        <w:t xml:space="preserve"> </w:t>
      </w:r>
      <w:r w:rsidR="00F6697D">
        <w:rPr>
          <w:rFonts w:eastAsia="Calibri" w:hAnsi="Times New Roman" w:cs="Times New Roman"/>
        </w:rPr>
        <w:t>T</w:t>
      </w:r>
      <w:r w:rsidR="000C2E36" w:rsidRPr="00F6360A">
        <w:rPr>
          <w:rFonts w:eastAsia="Calibri" w:hAnsi="Times New Roman" w:cs="Times New Roman"/>
        </w:rPr>
        <w:t xml:space="preserve">he </w:t>
      </w:r>
      <w:r w:rsidR="009715F4" w:rsidRPr="00F6360A">
        <w:rPr>
          <w:rFonts w:eastAsia="Calibri" w:hAnsi="Times New Roman" w:cs="Times New Roman"/>
        </w:rPr>
        <w:t>higher</w:t>
      </w:r>
      <w:r w:rsidR="000C2E36" w:rsidRPr="00F6360A">
        <w:rPr>
          <w:rFonts w:eastAsia="Calibri" w:hAnsi="Times New Roman" w:cs="Times New Roman"/>
        </w:rPr>
        <w:t xml:space="preserve"> the </w:t>
      </w:r>
      <w:r w:rsidR="00772C43" w:rsidRPr="00F6360A">
        <w:rPr>
          <w:rFonts w:eastAsia="Calibri" w:hAnsi="Times New Roman" w:cs="Times New Roman"/>
        </w:rPr>
        <w:t xml:space="preserve">overall </w:t>
      </w:r>
      <w:r w:rsidR="000C2E36" w:rsidRPr="00F6360A">
        <w:rPr>
          <w:rFonts w:eastAsia="Calibri" w:hAnsi="Times New Roman" w:cs="Times New Roman"/>
        </w:rPr>
        <w:t>number of patents registered in the same patent class</w:t>
      </w:r>
      <w:r w:rsidR="007A4085" w:rsidRPr="00F6360A">
        <w:rPr>
          <w:rFonts w:eastAsia="Calibri" w:hAnsi="Times New Roman" w:cs="Times New Roman"/>
        </w:rPr>
        <w:t xml:space="preserve"> and during the same time period</w:t>
      </w:r>
      <w:r w:rsidR="000C2E36" w:rsidRPr="00F6360A">
        <w:rPr>
          <w:rFonts w:eastAsia="Calibri" w:hAnsi="Times New Roman" w:cs="Times New Roman"/>
        </w:rPr>
        <w:t xml:space="preserve">, the </w:t>
      </w:r>
      <w:r w:rsidR="009715F4" w:rsidRPr="00F6360A">
        <w:rPr>
          <w:rFonts w:eastAsia="Calibri" w:hAnsi="Times New Roman" w:cs="Times New Roman"/>
        </w:rPr>
        <w:t>more intensive</w:t>
      </w:r>
      <w:r w:rsidR="000C2E36" w:rsidRPr="00F6360A">
        <w:rPr>
          <w:rFonts w:eastAsia="Calibri" w:hAnsi="Times New Roman" w:cs="Times New Roman"/>
        </w:rPr>
        <w:t xml:space="preserve"> the </w:t>
      </w:r>
      <w:r w:rsidR="00006AE1" w:rsidRPr="00F6360A">
        <w:rPr>
          <w:rFonts w:eastAsia="Calibri" w:hAnsi="Times New Roman" w:cs="Times New Roman"/>
        </w:rPr>
        <w:t xml:space="preserve">innovation </w:t>
      </w:r>
      <w:r w:rsidR="007A4085" w:rsidRPr="00F6360A">
        <w:rPr>
          <w:rFonts w:eastAsia="Calibri" w:hAnsi="Times New Roman" w:cs="Times New Roman"/>
        </w:rPr>
        <w:t>competition in this field</w:t>
      </w:r>
      <w:r w:rsidR="00006AE1" w:rsidRPr="00F6360A">
        <w:rPr>
          <w:rFonts w:eastAsia="Calibri" w:hAnsi="Times New Roman" w:cs="Times New Roman"/>
        </w:rPr>
        <w:t xml:space="preserve">. A </w:t>
      </w:r>
      <w:r w:rsidR="009715F4" w:rsidRPr="00F6360A">
        <w:rPr>
          <w:rFonts w:eastAsia="Calibri" w:hAnsi="Times New Roman" w:cs="Times New Roman"/>
        </w:rPr>
        <w:t>high</w:t>
      </w:r>
      <w:r w:rsidR="00006AE1" w:rsidRPr="00F6360A">
        <w:rPr>
          <w:rFonts w:eastAsia="Calibri" w:hAnsi="Times New Roman" w:cs="Times New Roman"/>
        </w:rPr>
        <w:t xml:space="preserve"> innovation competition </w:t>
      </w:r>
      <w:r w:rsidR="007A4085" w:rsidRPr="00F6360A">
        <w:rPr>
          <w:rFonts w:eastAsia="Calibri" w:hAnsi="Times New Roman" w:cs="Times New Roman"/>
        </w:rPr>
        <w:t xml:space="preserve">suggests that </w:t>
      </w:r>
      <w:r w:rsidR="00006AE1" w:rsidRPr="00F6360A">
        <w:rPr>
          <w:rFonts w:eastAsia="Calibri" w:hAnsi="Times New Roman" w:cs="Times New Roman"/>
        </w:rPr>
        <w:t>the firm will be able to</w:t>
      </w:r>
      <w:r w:rsidR="009715F4" w:rsidRPr="00F6360A">
        <w:rPr>
          <w:rFonts w:eastAsia="Calibri" w:hAnsi="Times New Roman" w:cs="Times New Roman"/>
        </w:rPr>
        <w:t xml:space="preserve"> tap the potential competitive advantage </w:t>
      </w:r>
      <w:r w:rsidR="00A2027D">
        <w:rPr>
          <w:rFonts w:eastAsia="Calibri" w:hAnsi="Times New Roman" w:cs="Times New Roman"/>
        </w:rPr>
        <w:t xml:space="preserve">that </w:t>
      </w:r>
      <w:r w:rsidR="009715F4" w:rsidRPr="00F6360A">
        <w:rPr>
          <w:rFonts w:eastAsia="Calibri" w:hAnsi="Times New Roman" w:cs="Times New Roman"/>
        </w:rPr>
        <w:lastRenderedPageBreak/>
        <w:t>the legal protection of the patented invention</w:t>
      </w:r>
      <w:r w:rsidR="00A2027D">
        <w:rPr>
          <w:rFonts w:eastAsia="Calibri" w:hAnsi="Times New Roman" w:cs="Times New Roman"/>
        </w:rPr>
        <w:t xml:space="preserve"> offers</w:t>
      </w:r>
      <w:r w:rsidR="009715F4" w:rsidRPr="00F6360A">
        <w:rPr>
          <w:rFonts w:eastAsia="Calibri" w:hAnsi="Times New Roman" w:cs="Times New Roman"/>
        </w:rPr>
        <w:t xml:space="preserve">. </w:t>
      </w:r>
      <w:r w:rsidR="003E2EA3" w:rsidRPr="00F6360A">
        <w:rPr>
          <w:rFonts w:eastAsia="Calibri" w:hAnsi="Times New Roman" w:cs="Times New Roman"/>
        </w:rPr>
        <w:t xml:space="preserve">The rationale behind this argument is that </w:t>
      </w:r>
      <w:proofErr w:type="gramStart"/>
      <w:r w:rsidR="003E2EA3" w:rsidRPr="00F6360A">
        <w:rPr>
          <w:rFonts w:eastAsia="Calibri" w:hAnsi="Times New Roman" w:cs="Times New Roman"/>
        </w:rPr>
        <w:t xml:space="preserve">patents </w:t>
      </w:r>
      <w:r w:rsidR="00A2027D">
        <w:rPr>
          <w:rFonts w:eastAsia="Calibri" w:hAnsi="Times New Roman" w:cs="Times New Roman"/>
        </w:rPr>
        <w:t>offers</w:t>
      </w:r>
      <w:proofErr w:type="gramEnd"/>
      <w:r w:rsidR="003E2EA3" w:rsidRPr="00F6360A">
        <w:rPr>
          <w:rFonts w:eastAsia="Calibri" w:hAnsi="Times New Roman" w:cs="Times New Roman"/>
        </w:rPr>
        <w:t xml:space="preserve"> </w:t>
      </w:r>
      <w:r w:rsidR="00A2027D" w:rsidRPr="00F6360A">
        <w:rPr>
          <w:rFonts w:eastAsia="Calibri" w:hAnsi="Times New Roman" w:cs="Times New Roman"/>
        </w:rPr>
        <w:t>a fixed-term quasi-monopoly</w:t>
      </w:r>
      <w:r w:rsidR="003E2EA3" w:rsidRPr="00F6360A">
        <w:rPr>
          <w:rFonts w:eastAsia="Calibri" w:hAnsi="Times New Roman" w:cs="Times New Roman"/>
        </w:rPr>
        <w:t>. However, if there is no competition</w:t>
      </w:r>
      <w:r w:rsidR="00A2027D">
        <w:rPr>
          <w:rFonts w:eastAsia="Calibri" w:hAnsi="Times New Roman" w:cs="Times New Roman"/>
        </w:rPr>
        <w:t>,</w:t>
      </w:r>
      <w:r w:rsidR="003E2EA3" w:rsidRPr="00F6360A">
        <w:rPr>
          <w:rFonts w:eastAsia="Calibri" w:hAnsi="Times New Roman" w:cs="Times New Roman"/>
        </w:rPr>
        <w:t xml:space="preserve"> this privilege does not </w:t>
      </w:r>
      <w:r w:rsidR="00A2027D">
        <w:rPr>
          <w:rFonts w:eastAsia="Calibri" w:hAnsi="Times New Roman" w:cs="Times New Roman"/>
        </w:rPr>
        <w:t xml:space="preserve">have any </w:t>
      </w:r>
      <w:r w:rsidR="003E2EA3" w:rsidRPr="00F6360A">
        <w:rPr>
          <w:rFonts w:eastAsia="Calibri" w:hAnsi="Times New Roman" w:cs="Times New Roman"/>
        </w:rPr>
        <w:t xml:space="preserve">economic benefit </w:t>
      </w:r>
      <w:r w:rsidR="00A2027D">
        <w:rPr>
          <w:rFonts w:eastAsia="Calibri" w:hAnsi="Times New Roman" w:cs="Times New Roman"/>
        </w:rPr>
        <w:t xml:space="preserve">for </w:t>
      </w:r>
      <w:r w:rsidR="003E2EA3" w:rsidRPr="00F6360A">
        <w:rPr>
          <w:rFonts w:eastAsia="Calibri" w:hAnsi="Times New Roman" w:cs="Times New Roman"/>
        </w:rPr>
        <w:t xml:space="preserve">the patenting firm. </w:t>
      </w:r>
      <w:r w:rsidR="000A0EA3" w:rsidRPr="00F6360A">
        <w:rPr>
          <w:rFonts w:eastAsia="Calibri" w:hAnsi="Times New Roman" w:cs="Times New Roman"/>
        </w:rPr>
        <w:t>Hence</w:t>
      </w:r>
      <w:r w:rsidR="00772C43" w:rsidRPr="00F6360A">
        <w:rPr>
          <w:rFonts w:eastAsia="Calibri" w:hAnsi="Times New Roman" w:cs="Times New Roman"/>
        </w:rPr>
        <w:t>, we expect patents to have a</w:t>
      </w:r>
      <w:r w:rsidR="009715F4" w:rsidRPr="00F6360A">
        <w:rPr>
          <w:rFonts w:eastAsia="Calibri" w:hAnsi="Times New Roman" w:cs="Times New Roman"/>
        </w:rPr>
        <w:t xml:space="preserve"> </w:t>
      </w:r>
      <w:r w:rsidR="00772C43" w:rsidRPr="00F6360A">
        <w:rPr>
          <w:rFonts w:eastAsia="Calibri" w:hAnsi="Times New Roman" w:cs="Times New Roman"/>
        </w:rPr>
        <w:t>stronger</w:t>
      </w:r>
      <w:r w:rsidR="009715F4" w:rsidRPr="00F6360A">
        <w:rPr>
          <w:rFonts w:eastAsia="Calibri" w:hAnsi="Times New Roman" w:cs="Times New Roman"/>
        </w:rPr>
        <w:t xml:space="preserve"> impact on the inventing firms’ performance </w:t>
      </w:r>
      <w:r w:rsidR="00A2027D">
        <w:rPr>
          <w:rFonts w:eastAsia="Calibri" w:hAnsi="Times New Roman" w:cs="Times New Roman"/>
        </w:rPr>
        <w:t xml:space="preserve">when </w:t>
      </w:r>
      <w:r w:rsidR="009715F4" w:rsidRPr="00F6360A">
        <w:rPr>
          <w:rFonts w:eastAsia="Calibri" w:hAnsi="Times New Roman" w:cs="Times New Roman"/>
        </w:rPr>
        <w:t xml:space="preserve">patents protect inventions in areas of intense innovation competition. </w:t>
      </w:r>
      <w:r w:rsidR="00006AE1" w:rsidRPr="00F6360A">
        <w:rPr>
          <w:rFonts w:eastAsia="Calibri" w:hAnsi="Times New Roman" w:cs="Times New Roman"/>
        </w:rPr>
        <w:t>W</w:t>
      </w:r>
      <w:r w:rsidR="00602FA9" w:rsidRPr="00F6360A">
        <w:rPr>
          <w:rFonts w:eastAsia="Calibri" w:hAnsi="Times New Roman" w:cs="Times New Roman"/>
        </w:rPr>
        <w:t>e</w:t>
      </w:r>
      <w:r w:rsidR="00006AE1" w:rsidRPr="00F6360A">
        <w:rPr>
          <w:rFonts w:eastAsia="Calibri" w:hAnsi="Times New Roman" w:cs="Times New Roman"/>
        </w:rPr>
        <w:t>, thus,</w:t>
      </w:r>
      <w:r w:rsidR="00602FA9" w:rsidRPr="00F6360A">
        <w:rPr>
          <w:rFonts w:eastAsia="Calibri" w:hAnsi="Times New Roman" w:cs="Times New Roman"/>
        </w:rPr>
        <w:t xml:space="preserve"> propose the following hypotheses: </w:t>
      </w:r>
    </w:p>
    <w:p w14:paraId="2786BB9E" w14:textId="77777777" w:rsidR="00CB7BC0" w:rsidRPr="00F6360A" w:rsidRDefault="00CB7BC0" w:rsidP="005B3E68">
      <w:pPr>
        <w:spacing w:line="480" w:lineRule="auto"/>
        <w:ind w:left="624" w:hanging="624"/>
        <w:jc w:val="both"/>
        <w:rPr>
          <w:rFonts w:eastAsia="Calibri" w:hAnsi="Times New Roman" w:cs="Times New Roman"/>
          <w:i/>
          <w:iCs/>
        </w:rPr>
      </w:pPr>
    </w:p>
    <w:p w14:paraId="76D85617" w14:textId="1705C7C8" w:rsidR="00CB7BC0" w:rsidRPr="00F6360A" w:rsidRDefault="00B620D8" w:rsidP="00B814D8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  <w:r w:rsidRPr="00F6360A">
        <w:rPr>
          <w:rFonts w:eastAsia="Calibri" w:hAnsi="Times New Roman" w:cs="Times New Roman"/>
          <w:i/>
          <w:iCs/>
        </w:rPr>
        <w:t xml:space="preserve">H2a: The </w:t>
      </w:r>
      <w:r w:rsidR="009715F4" w:rsidRPr="00F6360A">
        <w:rPr>
          <w:rFonts w:eastAsia="Calibri" w:hAnsi="Times New Roman" w:cs="Times New Roman"/>
          <w:i/>
          <w:iCs/>
        </w:rPr>
        <w:t>higher</w:t>
      </w:r>
      <w:r w:rsidRPr="00F6360A">
        <w:rPr>
          <w:rFonts w:eastAsia="Calibri" w:hAnsi="Times New Roman" w:cs="Times New Roman"/>
          <w:i/>
          <w:iCs/>
        </w:rPr>
        <w:t xml:space="preserve"> the innovation competition in a specific class of patents in one period, the better the firm’s performance in the following period.</w:t>
      </w:r>
    </w:p>
    <w:p w14:paraId="646BAB50" w14:textId="77777777" w:rsidR="00337448" w:rsidRPr="00F6360A" w:rsidRDefault="00337448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1197F8C1" w14:textId="39873D1F" w:rsidR="00CB7BC0" w:rsidRPr="00F6360A" w:rsidRDefault="00914446" w:rsidP="00693C73">
      <w:pPr>
        <w:spacing w:line="480" w:lineRule="auto"/>
        <w:ind w:firstLine="567"/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T</w:t>
      </w:r>
      <w:r w:rsidR="00671E46" w:rsidRPr="00F6360A">
        <w:rPr>
          <w:rFonts w:eastAsia="Calibri" w:hAnsi="Times New Roman" w:cs="Times New Roman"/>
        </w:rPr>
        <w:t>he innovation competition within the respective patent class</w:t>
      </w:r>
      <w:r w:rsidRPr="00914446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influences</w:t>
      </w:r>
      <w:r w:rsidRPr="00F6360A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t</w:t>
      </w:r>
      <w:r w:rsidRPr="00F6360A">
        <w:rPr>
          <w:rFonts w:eastAsia="Calibri" w:hAnsi="Times New Roman" w:cs="Times New Roman"/>
        </w:rPr>
        <w:t>he performance impact of each patent</w:t>
      </w:r>
      <w:r w:rsidR="00C404D9" w:rsidRPr="00F6360A">
        <w:rPr>
          <w:rFonts w:eastAsia="Calibri" w:hAnsi="Times New Roman" w:cs="Times New Roman"/>
        </w:rPr>
        <w:t>. Thus,</w:t>
      </w:r>
      <w:r w:rsidR="00671E46" w:rsidRPr="00F6360A">
        <w:rPr>
          <w:rFonts w:eastAsia="Calibri" w:hAnsi="Times New Roman" w:cs="Times New Roman"/>
        </w:rPr>
        <w:t xml:space="preserve"> b</w:t>
      </w:r>
      <w:r w:rsidR="00F25FC3" w:rsidRPr="00F6360A">
        <w:rPr>
          <w:rFonts w:eastAsia="Calibri" w:hAnsi="Times New Roman" w:cs="Times New Roman"/>
        </w:rPr>
        <w:t xml:space="preserve">esides the direct effect of innovation competition on firm performance, we </w:t>
      </w:r>
      <w:r w:rsidR="00671E46" w:rsidRPr="00F6360A">
        <w:rPr>
          <w:rFonts w:eastAsia="Calibri" w:hAnsi="Times New Roman" w:cs="Times New Roman"/>
        </w:rPr>
        <w:t xml:space="preserve">also </w:t>
      </w:r>
      <w:r w:rsidR="00F25FC3" w:rsidRPr="00F6360A">
        <w:rPr>
          <w:rFonts w:eastAsia="Calibri" w:hAnsi="Times New Roman" w:cs="Times New Roman"/>
        </w:rPr>
        <w:t xml:space="preserve">expect innovation competition </w:t>
      </w:r>
      <w:r>
        <w:rPr>
          <w:rFonts w:eastAsia="Calibri" w:hAnsi="Times New Roman" w:cs="Times New Roman"/>
        </w:rPr>
        <w:t xml:space="preserve">to have </w:t>
      </w:r>
      <w:r w:rsidRPr="00F6360A">
        <w:rPr>
          <w:rFonts w:eastAsia="Calibri" w:hAnsi="Times New Roman" w:cs="Times New Roman"/>
        </w:rPr>
        <w:t xml:space="preserve">a moderation effect </w:t>
      </w:r>
      <w:r w:rsidR="00F25FC3" w:rsidRPr="00F6360A">
        <w:rPr>
          <w:rFonts w:eastAsia="Calibri" w:hAnsi="Times New Roman" w:cs="Times New Roman"/>
        </w:rPr>
        <w:t xml:space="preserve">on the positive impact </w:t>
      </w:r>
      <w:r>
        <w:rPr>
          <w:rFonts w:eastAsia="Calibri" w:hAnsi="Times New Roman" w:cs="Times New Roman"/>
        </w:rPr>
        <w:t xml:space="preserve">that </w:t>
      </w:r>
      <w:r w:rsidR="00F25FC3" w:rsidRPr="00F6360A">
        <w:rPr>
          <w:rFonts w:eastAsia="Calibri" w:hAnsi="Times New Roman" w:cs="Times New Roman"/>
        </w:rPr>
        <w:t xml:space="preserve">the number of patents </w:t>
      </w:r>
      <w:r>
        <w:rPr>
          <w:rFonts w:eastAsia="Calibri" w:hAnsi="Times New Roman" w:cs="Times New Roman"/>
        </w:rPr>
        <w:t xml:space="preserve">has </w:t>
      </w:r>
      <w:r w:rsidR="00F25FC3" w:rsidRPr="00F6360A">
        <w:rPr>
          <w:rFonts w:eastAsia="Calibri" w:hAnsi="Times New Roman" w:cs="Times New Roman"/>
        </w:rPr>
        <w:t>on firm performance</w:t>
      </w:r>
      <w:r w:rsidR="00671E46" w:rsidRPr="00F6360A">
        <w:rPr>
          <w:rFonts w:eastAsia="Calibri" w:hAnsi="Times New Roman" w:cs="Times New Roman"/>
        </w:rPr>
        <w:t>.</w:t>
      </w:r>
      <w:r w:rsidR="00B4763E" w:rsidRPr="00F6360A">
        <w:rPr>
          <w:rFonts w:eastAsia="Calibri" w:hAnsi="Times New Roman" w:cs="Times New Roman"/>
        </w:rPr>
        <w:t xml:space="preserve"> </w:t>
      </w:r>
      <w:r w:rsidR="00C404D9" w:rsidRPr="00F6360A">
        <w:rPr>
          <w:rFonts w:eastAsia="Calibri" w:hAnsi="Times New Roman" w:cs="Times New Roman"/>
        </w:rPr>
        <w:t>The rational</w:t>
      </w:r>
      <w:r>
        <w:rPr>
          <w:rFonts w:eastAsia="Calibri" w:hAnsi="Times New Roman" w:cs="Times New Roman"/>
        </w:rPr>
        <w:t>e</w:t>
      </w:r>
      <w:r w:rsidR="00C404D9" w:rsidRPr="00F6360A">
        <w:rPr>
          <w:rFonts w:eastAsia="Calibri" w:hAnsi="Times New Roman" w:cs="Times New Roman"/>
        </w:rPr>
        <w:t xml:space="preserve"> behind this argument is that the extent of the performance impact of each of the </w:t>
      </w:r>
      <w:r w:rsidR="009D2550">
        <w:rPr>
          <w:rFonts w:eastAsia="Calibri" w:hAnsi="Times New Roman" w:cs="Times New Roman"/>
        </w:rPr>
        <w:t xml:space="preserve">successfully patented inventions </w:t>
      </w:r>
      <w:r w:rsidR="00C404D9" w:rsidRPr="00F6360A">
        <w:rPr>
          <w:rFonts w:eastAsia="Calibri" w:hAnsi="Times New Roman" w:cs="Times New Roman"/>
        </w:rPr>
        <w:t xml:space="preserve">a firm </w:t>
      </w:r>
      <w:r>
        <w:rPr>
          <w:rFonts w:eastAsia="Calibri" w:hAnsi="Times New Roman" w:cs="Times New Roman"/>
        </w:rPr>
        <w:t xml:space="preserve">has </w:t>
      </w:r>
      <w:r w:rsidR="00C404D9" w:rsidRPr="00F6360A">
        <w:rPr>
          <w:rFonts w:eastAsia="Calibri" w:hAnsi="Times New Roman" w:cs="Times New Roman"/>
        </w:rPr>
        <w:t xml:space="preserve">successfully patented is contingent </w:t>
      </w:r>
      <w:r>
        <w:rPr>
          <w:rFonts w:eastAsia="Calibri" w:hAnsi="Times New Roman" w:cs="Times New Roman"/>
        </w:rPr>
        <w:t>on</w:t>
      </w:r>
      <w:r w:rsidR="00C404D9" w:rsidRPr="00F6360A">
        <w:rPr>
          <w:rFonts w:eastAsia="Calibri" w:hAnsi="Times New Roman" w:cs="Times New Roman"/>
        </w:rPr>
        <w:t xml:space="preserve"> the </w:t>
      </w:r>
      <w:r w:rsidR="00C404D9" w:rsidRPr="009D2550">
        <w:rPr>
          <w:rFonts w:eastAsia="Calibri" w:hAnsi="Times New Roman" w:cs="Times New Roman"/>
        </w:rPr>
        <w:t xml:space="preserve">competition </w:t>
      </w:r>
      <w:r w:rsidRPr="009D2550">
        <w:rPr>
          <w:rFonts w:eastAsia="Calibri" w:hAnsi="Times New Roman" w:cs="Times New Roman"/>
        </w:rPr>
        <w:t xml:space="preserve">intensity between the </w:t>
      </w:r>
      <w:r w:rsidR="009D2550" w:rsidRPr="009D2550">
        <w:rPr>
          <w:rFonts w:eastAsia="Calibri" w:hAnsi="Times New Roman" w:cs="Times New Roman"/>
        </w:rPr>
        <w:t xml:space="preserve">patents </w:t>
      </w:r>
      <w:r w:rsidR="00C404D9" w:rsidRPr="009D2550">
        <w:rPr>
          <w:rFonts w:eastAsia="Calibri" w:hAnsi="Times New Roman" w:cs="Times New Roman"/>
        </w:rPr>
        <w:t>within a given</w:t>
      </w:r>
      <w:r w:rsidR="00C404D9" w:rsidRPr="00F6360A">
        <w:rPr>
          <w:rFonts w:eastAsia="Calibri" w:hAnsi="Times New Roman" w:cs="Times New Roman"/>
        </w:rPr>
        <w:t xml:space="preserve"> class. </w:t>
      </w:r>
      <w:r>
        <w:rPr>
          <w:rFonts w:eastAsia="Calibri" w:hAnsi="Times New Roman" w:cs="Times New Roman"/>
        </w:rPr>
        <w:t xml:space="preserve">Consequently, </w:t>
      </w:r>
      <w:r w:rsidR="00C404D9" w:rsidRPr="00F6360A">
        <w:rPr>
          <w:rFonts w:eastAsia="Calibri" w:hAnsi="Times New Roman" w:cs="Times New Roman"/>
        </w:rPr>
        <w:t xml:space="preserve">not only the number of patents achieved during a specific period determines firm performance in the following period, but </w:t>
      </w:r>
      <w:r>
        <w:rPr>
          <w:rFonts w:eastAsia="Calibri" w:hAnsi="Times New Roman" w:cs="Times New Roman"/>
        </w:rPr>
        <w:t xml:space="preserve">also </w:t>
      </w:r>
      <w:r w:rsidR="00C404D9" w:rsidRPr="00F6360A">
        <w:rPr>
          <w:rFonts w:eastAsia="Calibri" w:hAnsi="Times New Roman" w:cs="Times New Roman"/>
        </w:rPr>
        <w:t xml:space="preserve">how attractive </w:t>
      </w:r>
      <w:r w:rsidR="009D2550">
        <w:rPr>
          <w:rFonts w:eastAsia="Calibri" w:hAnsi="Times New Roman" w:cs="Times New Roman"/>
        </w:rPr>
        <w:t xml:space="preserve">inventors </w:t>
      </w:r>
      <w:r w:rsidRPr="00F6360A">
        <w:rPr>
          <w:rFonts w:eastAsia="Calibri" w:hAnsi="Times New Roman" w:cs="Times New Roman"/>
        </w:rPr>
        <w:t>perceived this area of innovation</w:t>
      </w:r>
      <w:r>
        <w:rPr>
          <w:rFonts w:eastAsia="Calibri" w:hAnsi="Times New Roman" w:cs="Times New Roman"/>
        </w:rPr>
        <w:t xml:space="preserve"> to be</w:t>
      </w:r>
      <w:r w:rsidR="00C404D9" w:rsidRPr="00F6360A">
        <w:rPr>
          <w:rFonts w:eastAsia="Calibri" w:hAnsi="Times New Roman" w:cs="Times New Roman"/>
        </w:rPr>
        <w:t xml:space="preserve">. Following this line of argumentation, we propose the following hypotheses:  </w:t>
      </w:r>
    </w:p>
    <w:p w14:paraId="0E2EABAE" w14:textId="77777777" w:rsidR="00CB7BC0" w:rsidRPr="00F6360A" w:rsidRDefault="00CB7BC0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2F7CE217" w14:textId="5EAF2BE1" w:rsidR="00CB7BC0" w:rsidRPr="00F6360A" w:rsidRDefault="00AA0D60" w:rsidP="00B814D8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  <w:r w:rsidRPr="00F6360A">
        <w:rPr>
          <w:rFonts w:eastAsia="Calibri" w:hAnsi="Times New Roman" w:cs="Times New Roman"/>
          <w:i/>
          <w:iCs/>
        </w:rPr>
        <w:t>H2</w:t>
      </w:r>
      <w:r w:rsidR="00B620D8" w:rsidRPr="00F6360A">
        <w:rPr>
          <w:rFonts w:eastAsia="Calibri" w:hAnsi="Times New Roman" w:cs="Times New Roman"/>
          <w:i/>
          <w:iCs/>
        </w:rPr>
        <w:t>b</w:t>
      </w:r>
      <w:r w:rsidRPr="00F6360A">
        <w:rPr>
          <w:rFonts w:eastAsia="Calibri" w:hAnsi="Times New Roman" w:cs="Times New Roman"/>
          <w:i/>
          <w:iCs/>
        </w:rPr>
        <w:t xml:space="preserve">: </w:t>
      </w:r>
      <w:r w:rsidR="00B620D8" w:rsidRPr="00F6360A">
        <w:rPr>
          <w:rFonts w:eastAsia="Calibri" w:hAnsi="Times New Roman" w:cs="Times New Roman"/>
          <w:i/>
          <w:iCs/>
        </w:rPr>
        <w:t xml:space="preserve">The </w:t>
      </w:r>
      <w:r w:rsidR="00914446" w:rsidRPr="00F6360A">
        <w:rPr>
          <w:rFonts w:eastAsia="Calibri" w:hAnsi="Times New Roman" w:cs="Times New Roman"/>
          <w:i/>
          <w:iCs/>
        </w:rPr>
        <w:t xml:space="preserve">innovation competition </w:t>
      </w:r>
      <w:r w:rsidR="00914446">
        <w:rPr>
          <w:rFonts w:eastAsia="Calibri" w:hAnsi="Times New Roman" w:cs="Times New Roman"/>
          <w:i/>
          <w:iCs/>
        </w:rPr>
        <w:t xml:space="preserve">moderates the </w:t>
      </w:r>
      <w:r w:rsidR="00B620D8" w:rsidRPr="00F6360A">
        <w:rPr>
          <w:rFonts w:eastAsia="Calibri" w:hAnsi="Times New Roman" w:cs="Times New Roman"/>
          <w:i/>
          <w:iCs/>
        </w:rPr>
        <w:t xml:space="preserve">positive impact </w:t>
      </w:r>
      <w:r w:rsidR="00914446">
        <w:rPr>
          <w:rFonts w:eastAsia="Calibri" w:hAnsi="Times New Roman" w:cs="Times New Roman"/>
          <w:i/>
          <w:iCs/>
        </w:rPr>
        <w:t xml:space="preserve">that </w:t>
      </w:r>
      <w:r w:rsidR="00B620D8" w:rsidRPr="00F6360A">
        <w:rPr>
          <w:rFonts w:eastAsia="Calibri" w:hAnsi="Times New Roman" w:cs="Times New Roman"/>
          <w:i/>
          <w:iCs/>
        </w:rPr>
        <w:t xml:space="preserve">the number of patents in one period </w:t>
      </w:r>
      <w:r w:rsidR="00914446">
        <w:rPr>
          <w:rFonts w:eastAsia="Calibri" w:hAnsi="Times New Roman" w:cs="Times New Roman"/>
          <w:i/>
          <w:iCs/>
        </w:rPr>
        <w:t xml:space="preserve">has </w:t>
      </w:r>
      <w:r w:rsidR="00B620D8" w:rsidRPr="00F6360A">
        <w:rPr>
          <w:rFonts w:eastAsia="Calibri" w:hAnsi="Times New Roman" w:cs="Times New Roman"/>
          <w:i/>
          <w:iCs/>
        </w:rPr>
        <w:t xml:space="preserve">on firm performance in the following period in such a way that it is stronger </w:t>
      </w:r>
      <w:r w:rsidR="00914446">
        <w:rPr>
          <w:rFonts w:eastAsia="Calibri" w:hAnsi="Times New Roman" w:cs="Times New Roman"/>
          <w:i/>
          <w:iCs/>
        </w:rPr>
        <w:t>if</w:t>
      </w:r>
      <w:r w:rsidR="00914446" w:rsidRPr="00F6360A">
        <w:rPr>
          <w:rFonts w:eastAsia="Calibri" w:hAnsi="Times New Roman" w:cs="Times New Roman"/>
          <w:i/>
          <w:iCs/>
        </w:rPr>
        <w:t xml:space="preserve"> </w:t>
      </w:r>
      <w:r w:rsidR="00914446">
        <w:rPr>
          <w:rFonts w:eastAsia="Calibri" w:hAnsi="Times New Roman" w:cs="Times New Roman"/>
          <w:i/>
          <w:iCs/>
        </w:rPr>
        <w:t xml:space="preserve">the </w:t>
      </w:r>
      <w:r w:rsidR="00E10996" w:rsidRPr="00F6360A">
        <w:rPr>
          <w:rFonts w:eastAsia="Calibri" w:hAnsi="Times New Roman" w:cs="Times New Roman"/>
          <w:i/>
          <w:iCs/>
        </w:rPr>
        <w:t xml:space="preserve">innovation </w:t>
      </w:r>
      <w:r w:rsidR="00B620D8" w:rsidRPr="00F6360A">
        <w:rPr>
          <w:rFonts w:eastAsia="Calibri" w:hAnsi="Times New Roman" w:cs="Times New Roman"/>
          <w:i/>
          <w:iCs/>
        </w:rPr>
        <w:t>competition</w:t>
      </w:r>
      <w:r w:rsidR="00914446" w:rsidRPr="00914446">
        <w:rPr>
          <w:rFonts w:eastAsia="Calibri" w:hAnsi="Times New Roman" w:cs="Times New Roman"/>
          <w:i/>
          <w:iCs/>
        </w:rPr>
        <w:t xml:space="preserve"> </w:t>
      </w:r>
      <w:r w:rsidR="00914446">
        <w:rPr>
          <w:rFonts w:eastAsia="Calibri" w:hAnsi="Times New Roman" w:cs="Times New Roman"/>
          <w:i/>
          <w:iCs/>
        </w:rPr>
        <w:t xml:space="preserve">is </w:t>
      </w:r>
      <w:r w:rsidR="00914446" w:rsidRPr="00F6360A">
        <w:rPr>
          <w:rFonts w:eastAsia="Calibri" w:hAnsi="Times New Roman" w:cs="Times New Roman"/>
          <w:i/>
          <w:iCs/>
        </w:rPr>
        <w:t>higher</w:t>
      </w:r>
      <w:r w:rsidR="00B620D8" w:rsidRPr="00F6360A">
        <w:rPr>
          <w:rFonts w:eastAsia="Calibri" w:hAnsi="Times New Roman" w:cs="Times New Roman"/>
          <w:i/>
          <w:iCs/>
        </w:rPr>
        <w:t>.</w:t>
      </w:r>
    </w:p>
    <w:p w14:paraId="64FA68D1" w14:textId="77777777" w:rsidR="00CB7BC0" w:rsidRPr="00F6360A" w:rsidRDefault="00CB7BC0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7593F94E" w14:textId="211E374A" w:rsidR="00E97D2C" w:rsidRPr="00F6360A" w:rsidRDefault="000C6884" w:rsidP="00693C73">
      <w:pPr>
        <w:spacing w:line="480" w:lineRule="auto"/>
        <w:ind w:firstLine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lastRenderedPageBreak/>
        <w:t>T</w:t>
      </w:r>
      <w:r w:rsidR="00E97D2C" w:rsidRPr="00F6360A">
        <w:rPr>
          <w:rFonts w:eastAsia="Calibri" w:hAnsi="Times New Roman" w:cs="Times New Roman"/>
        </w:rPr>
        <w:t xml:space="preserve">he publication of the </w:t>
      </w:r>
      <w:r w:rsidR="0097671A" w:rsidRPr="00F6360A">
        <w:rPr>
          <w:rFonts w:eastAsia="Calibri" w:hAnsi="Times New Roman" w:cs="Times New Roman"/>
        </w:rPr>
        <w:t xml:space="preserve">patent application and </w:t>
      </w:r>
      <w:r w:rsidR="00AF0106">
        <w:rPr>
          <w:rFonts w:eastAsia="Calibri" w:hAnsi="Times New Roman" w:cs="Times New Roman"/>
        </w:rPr>
        <w:t xml:space="preserve">making </w:t>
      </w:r>
      <w:r w:rsidR="0097671A" w:rsidRPr="00F6360A">
        <w:rPr>
          <w:rFonts w:eastAsia="Calibri" w:hAnsi="Times New Roman" w:cs="Times New Roman"/>
        </w:rPr>
        <w:t xml:space="preserve">the </w:t>
      </w:r>
      <w:r w:rsidR="00E97D2C" w:rsidRPr="00F6360A">
        <w:rPr>
          <w:rFonts w:eastAsia="Calibri" w:hAnsi="Times New Roman" w:cs="Times New Roman"/>
        </w:rPr>
        <w:t xml:space="preserve">invention </w:t>
      </w:r>
      <w:r w:rsidR="00AF0106">
        <w:rPr>
          <w:rFonts w:eastAsia="Calibri" w:hAnsi="Times New Roman" w:cs="Times New Roman"/>
        </w:rPr>
        <w:t xml:space="preserve">known </w:t>
      </w:r>
      <w:r w:rsidRPr="00F6360A">
        <w:rPr>
          <w:rFonts w:eastAsia="Calibri" w:hAnsi="Times New Roman" w:cs="Times New Roman"/>
        </w:rPr>
        <w:t xml:space="preserve">within </w:t>
      </w:r>
      <w:r w:rsidR="00E97D2C" w:rsidRPr="00F6360A">
        <w:rPr>
          <w:rFonts w:eastAsia="Calibri" w:hAnsi="Times New Roman" w:cs="Times New Roman"/>
        </w:rPr>
        <w:t xml:space="preserve">18 months </w:t>
      </w:r>
      <w:r w:rsidR="00AF0106">
        <w:rPr>
          <w:rFonts w:eastAsia="Calibri" w:hAnsi="Times New Roman" w:cs="Times New Roman"/>
        </w:rPr>
        <w:t xml:space="preserve">of </w:t>
      </w:r>
      <w:r w:rsidR="00E97D2C" w:rsidRPr="00F6360A">
        <w:rPr>
          <w:rFonts w:eastAsia="Calibri" w:hAnsi="Times New Roman" w:cs="Times New Roman"/>
        </w:rPr>
        <w:t>the priority date</w:t>
      </w:r>
      <w:r w:rsidR="0097671A" w:rsidRPr="00F6360A">
        <w:rPr>
          <w:rFonts w:eastAsia="Calibri" w:hAnsi="Times New Roman" w:cs="Times New Roman"/>
        </w:rPr>
        <w:t xml:space="preserve"> </w:t>
      </w:r>
      <w:r w:rsidR="00AF0106">
        <w:rPr>
          <w:rFonts w:eastAsia="Calibri" w:hAnsi="Times New Roman" w:cs="Times New Roman"/>
        </w:rPr>
        <w:t>are aimed</w:t>
      </w:r>
      <w:r w:rsidR="00D93774" w:rsidRPr="00F6360A">
        <w:rPr>
          <w:rFonts w:eastAsia="Calibri" w:hAnsi="Times New Roman" w:cs="Times New Roman"/>
        </w:rPr>
        <w:t xml:space="preserve"> at ensuring</w:t>
      </w:r>
      <w:r w:rsidRPr="00F6360A">
        <w:rPr>
          <w:rFonts w:eastAsia="Calibri" w:hAnsi="Times New Roman" w:cs="Times New Roman"/>
        </w:rPr>
        <w:t xml:space="preserve"> a widespread</w:t>
      </w:r>
      <w:r w:rsidR="0097671A" w:rsidRPr="00F6360A">
        <w:rPr>
          <w:rFonts w:eastAsia="Calibri" w:hAnsi="Times New Roman" w:cs="Times New Roman"/>
        </w:rPr>
        <w:t xml:space="preserve"> diffusion of </w:t>
      </w:r>
      <w:r w:rsidR="00AF0106">
        <w:rPr>
          <w:rFonts w:eastAsia="Calibri" w:hAnsi="Times New Roman" w:cs="Times New Roman"/>
        </w:rPr>
        <w:t>information about this patent</w:t>
      </w:r>
      <w:r w:rsidRPr="00F6360A">
        <w:rPr>
          <w:rFonts w:eastAsia="Calibri" w:hAnsi="Times New Roman" w:cs="Times New Roman"/>
        </w:rPr>
        <w:t xml:space="preserve">. At the same time, however, </w:t>
      </w:r>
      <w:r w:rsidR="00AF0106">
        <w:rPr>
          <w:rFonts w:eastAsia="Calibri" w:hAnsi="Times New Roman" w:cs="Times New Roman"/>
        </w:rPr>
        <w:t xml:space="preserve">this </w:t>
      </w:r>
      <w:r w:rsidRPr="00F6360A">
        <w:rPr>
          <w:rFonts w:eastAsia="Calibri" w:hAnsi="Times New Roman" w:cs="Times New Roman"/>
        </w:rPr>
        <w:t>disclosure enables competitors to legally circumvent the patented invention and, thus, severely limits patent protection</w:t>
      </w:r>
      <w:r w:rsidR="00AF0106">
        <w:rPr>
          <w:rFonts w:eastAsia="Calibri" w:hAnsi="Times New Roman" w:cs="Times New Roman"/>
        </w:rPr>
        <w:t>’s</w:t>
      </w:r>
      <w:r w:rsidRPr="00F6360A">
        <w:rPr>
          <w:rFonts w:eastAsia="Calibri" w:hAnsi="Times New Roman" w:cs="Times New Roman"/>
        </w:rPr>
        <w:t xml:space="preserve"> </w:t>
      </w:r>
      <w:r w:rsidR="00AF0106" w:rsidRPr="00F6360A">
        <w:rPr>
          <w:rFonts w:eastAsia="Calibri" w:hAnsi="Times New Roman" w:cs="Times New Roman"/>
        </w:rPr>
        <w:t xml:space="preserve">effectiveness </w:t>
      </w:r>
      <w:r w:rsidRPr="00F6360A">
        <w:rPr>
          <w:rFonts w:eastAsia="Calibri" w:hAnsi="Times New Roman" w:cs="Times New Roman"/>
        </w:rPr>
        <w:t>(Levin et al. 1987).</w:t>
      </w:r>
      <w:r w:rsidR="00D93774" w:rsidRPr="00F6360A">
        <w:rPr>
          <w:rFonts w:eastAsia="Calibri" w:hAnsi="Times New Roman" w:cs="Times New Roman"/>
        </w:rPr>
        <w:t xml:space="preserve"> </w:t>
      </w:r>
      <w:r w:rsidR="00B4763E" w:rsidRPr="00F6360A">
        <w:rPr>
          <w:rFonts w:eastAsia="Calibri" w:hAnsi="Times New Roman" w:cs="Times New Roman"/>
        </w:rPr>
        <w:t xml:space="preserve">This </w:t>
      </w:r>
      <w:r w:rsidR="00AF0106">
        <w:rPr>
          <w:rFonts w:eastAsia="Calibri" w:hAnsi="Times New Roman" w:cs="Times New Roman"/>
        </w:rPr>
        <w:t xml:space="preserve">circumvention </w:t>
      </w:r>
      <w:r w:rsidR="00B4763E" w:rsidRPr="00F6360A">
        <w:rPr>
          <w:rFonts w:eastAsia="Calibri" w:hAnsi="Times New Roman" w:cs="Times New Roman"/>
        </w:rPr>
        <w:t>will not take place immediately, because competitors will</w:t>
      </w:r>
      <w:r w:rsidR="00671E46" w:rsidRPr="00F6360A">
        <w:rPr>
          <w:rFonts w:eastAsia="Calibri" w:hAnsi="Times New Roman" w:cs="Times New Roman"/>
        </w:rPr>
        <w:t xml:space="preserve"> need time</w:t>
      </w:r>
      <w:r w:rsidR="00B4763E" w:rsidRPr="00F6360A">
        <w:rPr>
          <w:rFonts w:eastAsia="Calibri" w:hAnsi="Times New Roman" w:cs="Times New Roman"/>
        </w:rPr>
        <w:t xml:space="preserve"> to develop their solutions </w:t>
      </w:r>
      <w:r w:rsidR="00AF0106">
        <w:rPr>
          <w:rFonts w:eastAsia="Calibri" w:hAnsi="Times New Roman" w:cs="Times New Roman"/>
        </w:rPr>
        <w:t xml:space="preserve">to </w:t>
      </w:r>
      <w:r w:rsidR="00B4763E" w:rsidRPr="00F6360A">
        <w:rPr>
          <w:rFonts w:eastAsia="Calibri" w:hAnsi="Times New Roman" w:cs="Times New Roman"/>
        </w:rPr>
        <w:t>the patent. However, t</w:t>
      </w:r>
      <w:r w:rsidR="00D93774" w:rsidRPr="00F6360A">
        <w:rPr>
          <w:rFonts w:eastAsia="Calibri" w:hAnsi="Times New Roman" w:cs="Times New Roman"/>
        </w:rPr>
        <w:t>he longer the time period since the patent has been granted, the higher the risk that competitors</w:t>
      </w:r>
      <w:r w:rsidR="00AF0106">
        <w:rPr>
          <w:rFonts w:eastAsia="Calibri" w:hAnsi="Times New Roman" w:cs="Times New Roman"/>
        </w:rPr>
        <w:t>’</w:t>
      </w:r>
      <w:r w:rsidR="00D93774" w:rsidRPr="00F6360A">
        <w:rPr>
          <w:rFonts w:eastAsia="Calibri" w:hAnsi="Times New Roman" w:cs="Times New Roman"/>
        </w:rPr>
        <w:t xml:space="preserve"> invent</w:t>
      </w:r>
      <w:r w:rsidR="00AF0106">
        <w:rPr>
          <w:rFonts w:eastAsia="Calibri" w:hAnsi="Times New Roman" w:cs="Times New Roman"/>
        </w:rPr>
        <w:t>ions</w:t>
      </w:r>
      <w:r w:rsidR="00D93774" w:rsidRPr="00F6360A">
        <w:rPr>
          <w:rFonts w:eastAsia="Calibri" w:hAnsi="Times New Roman" w:cs="Times New Roman"/>
        </w:rPr>
        <w:t xml:space="preserve"> </w:t>
      </w:r>
      <w:r w:rsidR="00AF0106">
        <w:rPr>
          <w:rFonts w:eastAsia="Calibri" w:hAnsi="Times New Roman" w:cs="Times New Roman"/>
        </w:rPr>
        <w:t xml:space="preserve">will circumvent </w:t>
      </w:r>
      <w:r w:rsidR="00982D97" w:rsidRPr="00F6360A">
        <w:rPr>
          <w:rFonts w:eastAsia="Calibri" w:hAnsi="Times New Roman" w:cs="Times New Roman"/>
        </w:rPr>
        <w:t>the</w:t>
      </w:r>
      <w:r w:rsidR="00D93774" w:rsidRPr="00F6360A">
        <w:rPr>
          <w:rFonts w:eastAsia="Calibri" w:hAnsi="Times New Roman" w:cs="Times New Roman"/>
        </w:rPr>
        <w:t xml:space="preserve"> existing patent. This</w:t>
      </w:r>
      <w:r w:rsidR="00982D97" w:rsidRPr="00F6360A">
        <w:rPr>
          <w:rFonts w:eastAsia="Calibri" w:hAnsi="Times New Roman" w:cs="Times New Roman"/>
        </w:rPr>
        <w:t xml:space="preserve"> will</w:t>
      </w:r>
      <w:r w:rsidR="00D93774" w:rsidRPr="00F6360A">
        <w:rPr>
          <w:rFonts w:eastAsia="Calibri" w:hAnsi="Times New Roman" w:cs="Times New Roman"/>
        </w:rPr>
        <w:t xml:space="preserve">, in turn, have a negative impact on the </w:t>
      </w:r>
      <w:r w:rsidR="00671E46" w:rsidRPr="00F6360A">
        <w:rPr>
          <w:rFonts w:eastAsia="Calibri" w:hAnsi="Times New Roman" w:cs="Times New Roman"/>
        </w:rPr>
        <w:t xml:space="preserve">patent’s contribution </w:t>
      </w:r>
      <w:r w:rsidR="00AF0106">
        <w:rPr>
          <w:rFonts w:eastAsia="Calibri" w:hAnsi="Times New Roman" w:cs="Times New Roman"/>
        </w:rPr>
        <w:t xml:space="preserve">to </w:t>
      </w:r>
      <w:r w:rsidR="00671E46" w:rsidRPr="00F6360A">
        <w:rPr>
          <w:rFonts w:eastAsia="Calibri" w:hAnsi="Times New Roman" w:cs="Times New Roman"/>
        </w:rPr>
        <w:t xml:space="preserve">the inventing firm’s </w:t>
      </w:r>
      <w:r w:rsidR="00D93774" w:rsidRPr="00F6360A">
        <w:rPr>
          <w:rFonts w:eastAsia="Calibri" w:hAnsi="Times New Roman" w:cs="Times New Roman"/>
        </w:rPr>
        <w:t xml:space="preserve">performance, as the firm’s competitive advantage </w:t>
      </w:r>
      <w:r w:rsidR="00982D97" w:rsidRPr="00F6360A">
        <w:rPr>
          <w:rFonts w:eastAsia="Calibri" w:hAnsi="Times New Roman" w:cs="Times New Roman"/>
        </w:rPr>
        <w:t xml:space="preserve">decreases due to </w:t>
      </w:r>
      <w:r w:rsidR="00671E46" w:rsidRPr="00F6360A">
        <w:rPr>
          <w:rFonts w:eastAsia="Calibri" w:hAnsi="Times New Roman" w:cs="Times New Roman"/>
        </w:rPr>
        <w:t xml:space="preserve">competing products and services </w:t>
      </w:r>
      <w:r w:rsidR="00982D97" w:rsidRPr="00F6360A">
        <w:rPr>
          <w:rFonts w:eastAsia="Calibri" w:hAnsi="Times New Roman" w:cs="Times New Roman"/>
        </w:rPr>
        <w:t>entering the market</w:t>
      </w:r>
      <w:r w:rsidR="00970C90" w:rsidRPr="00F6360A">
        <w:rPr>
          <w:rFonts w:eastAsia="Calibri" w:hAnsi="Times New Roman" w:cs="Times New Roman"/>
        </w:rPr>
        <w:t xml:space="preserve"> (Cohen et al. 2002)</w:t>
      </w:r>
      <w:r w:rsidR="00B05A15" w:rsidRPr="00F6360A">
        <w:rPr>
          <w:rFonts w:eastAsia="Calibri" w:hAnsi="Times New Roman" w:cs="Times New Roman"/>
        </w:rPr>
        <w:t>. Based on th</w:t>
      </w:r>
      <w:r w:rsidR="00982D97" w:rsidRPr="00F6360A">
        <w:rPr>
          <w:rFonts w:eastAsia="Calibri" w:hAnsi="Times New Roman" w:cs="Times New Roman"/>
        </w:rPr>
        <w:t>is</w:t>
      </w:r>
      <w:r w:rsidR="00B05A15" w:rsidRPr="00F6360A">
        <w:rPr>
          <w:rFonts w:eastAsia="Calibri" w:hAnsi="Times New Roman" w:cs="Times New Roman"/>
        </w:rPr>
        <w:t xml:space="preserve"> argument, we propose the following hypothesis:</w:t>
      </w:r>
    </w:p>
    <w:p w14:paraId="48D02E4E" w14:textId="6BD344AF" w:rsidR="00CB7BC0" w:rsidRPr="00F6360A" w:rsidRDefault="00CB7BC0" w:rsidP="009F732E">
      <w:pPr>
        <w:tabs>
          <w:tab w:val="left" w:pos="7460"/>
        </w:tabs>
        <w:spacing w:line="480" w:lineRule="auto"/>
        <w:ind w:left="624" w:hanging="624"/>
        <w:jc w:val="both"/>
        <w:rPr>
          <w:rFonts w:eastAsia="Calibri" w:hAnsi="Times New Roman" w:cs="Times New Roman"/>
          <w:i/>
          <w:iCs/>
        </w:rPr>
      </w:pPr>
    </w:p>
    <w:p w14:paraId="758D41AC" w14:textId="1F3BE4E8" w:rsidR="00CB7BC0" w:rsidRPr="00F6360A" w:rsidRDefault="00AA0D60" w:rsidP="00B814D8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  <w:r w:rsidRPr="00F6360A">
        <w:rPr>
          <w:rFonts w:eastAsia="Calibri" w:hAnsi="Times New Roman" w:cs="Times New Roman"/>
          <w:i/>
          <w:iCs/>
        </w:rPr>
        <w:t>H</w:t>
      </w:r>
      <w:r w:rsidR="00B620D8" w:rsidRPr="00F6360A">
        <w:rPr>
          <w:rFonts w:eastAsia="Calibri" w:hAnsi="Times New Roman" w:cs="Times New Roman"/>
          <w:i/>
          <w:iCs/>
        </w:rPr>
        <w:t>3a</w:t>
      </w:r>
      <w:r w:rsidRPr="00F6360A">
        <w:rPr>
          <w:rFonts w:eastAsia="Calibri" w:hAnsi="Times New Roman" w:cs="Times New Roman"/>
          <w:i/>
          <w:iCs/>
        </w:rPr>
        <w:t>:</w:t>
      </w:r>
      <w:r w:rsidR="00B620D8" w:rsidRPr="00F6360A">
        <w:rPr>
          <w:rFonts w:eastAsia="Calibri" w:hAnsi="Times New Roman" w:cs="Times New Roman"/>
          <w:i/>
          <w:iCs/>
        </w:rPr>
        <w:t xml:space="preserve"> The more recent the patent</w:t>
      </w:r>
      <w:r w:rsidR="0043453D" w:rsidRPr="00F6360A">
        <w:rPr>
          <w:rFonts w:eastAsia="Calibri" w:hAnsi="Times New Roman" w:cs="Times New Roman"/>
          <w:i/>
          <w:iCs/>
        </w:rPr>
        <w:t xml:space="preserve"> has been granted</w:t>
      </w:r>
      <w:r w:rsidR="003E2EA3" w:rsidRPr="00F6360A">
        <w:rPr>
          <w:rFonts w:eastAsia="Calibri" w:hAnsi="Times New Roman" w:cs="Times New Roman"/>
          <w:i/>
          <w:iCs/>
        </w:rPr>
        <w:t xml:space="preserve"> in one period</w:t>
      </w:r>
      <w:r w:rsidR="00B620D8" w:rsidRPr="00F6360A">
        <w:rPr>
          <w:rFonts w:eastAsia="Calibri" w:hAnsi="Times New Roman" w:cs="Times New Roman"/>
          <w:i/>
          <w:iCs/>
        </w:rPr>
        <w:t>, the better the firm’s performance</w:t>
      </w:r>
      <w:r w:rsidR="003E2EA3" w:rsidRPr="00F6360A">
        <w:rPr>
          <w:rFonts w:eastAsia="Calibri" w:hAnsi="Times New Roman" w:cs="Times New Roman"/>
          <w:i/>
          <w:iCs/>
        </w:rPr>
        <w:t xml:space="preserve"> in the following period</w:t>
      </w:r>
      <w:r w:rsidR="00B620D8" w:rsidRPr="00F6360A">
        <w:rPr>
          <w:rFonts w:eastAsia="Calibri" w:hAnsi="Times New Roman" w:cs="Times New Roman"/>
          <w:i/>
          <w:iCs/>
        </w:rPr>
        <w:t>.</w:t>
      </w:r>
    </w:p>
    <w:p w14:paraId="471D4D6F" w14:textId="77777777" w:rsidR="00B620D8" w:rsidRPr="00F6360A" w:rsidRDefault="00B620D8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4A306F05" w14:textId="0C8AA128" w:rsidR="00730002" w:rsidRPr="00F6360A" w:rsidRDefault="00A83C2C" w:rsidP="00693C73">
      <w:pPr>
        <w:spacing w:line="480" w:lineRule="auto"/>
        <w:ind w:firstLine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In addition to this direct effect, we expect the age of </w:t>
      </w:r>
      <w:r w:rsidR="00AF0106">
        <w:rPr>
          <w:rFonts w:eastAsia="Calibri" w:hAnsi="Times New Roman" w:cs="Times New Roman"/>
        </w:rPr>
        <w:t xml:space="preserve">the </w:t>
      </w:r>
      <w:r w:rsidRPr="00F6360A">
        <w:rPr>
          <w:rFonts w:eastAsia="Calibri" w:hAnsi="Times New Roman" w:cs="Times New Roman"/>
        </w:rPr>
        <w:t xml:space="preserve">patent </w:t>
      </w:r>
      <w:r w:rsidR="00AF0106">
        <w:rPr>
          <w:rFonts w:eastAsia="Calibri" w:hAnsi="Times New Roman" w:cs="Times New Roman"/>
        </w:rPr>
        <w:t xml:space="preserve">to have </w:t>
      </w:r>
      <w:r w:rsidR="00AF0106" w:rsidRPr="00F6360A">
        <w:rPr>
          <w:rFonts w:eastAsia="Calibri" w:hAnsi="Times New Roman" w:cs="Times New Roman"/>
        </w:rPr>
        <w:t xml:space="preserve">an indirect impact </w:t>
      </w:r>
      <w:r w:rsidRPr="00F6360A">
        <w:rPr>
          <w:rFonts w:eastAsia="Calibri" w:hAnsi="Times New Roman" w:cs="Times New Roman"/>
        </w:rPr>
        <w:t xml:space="preserve">on the positive effect </w:t>
      </w:r>
      <w:r w:rsidR="00AF0106">
        <w:rPr>
          <w:rFonts w:eastAsia="Calibri" w:hAnsi="Times New Roman" w:cs="Times New Roman"/>
        </w:rPr>
        <w:t xml:space="preserve">that </w:t>
      </w:r>
      <w:r w:rsidRPr="00F6360A">
        <w:rPr>
          <w:rFonts w:eastAsia="Calibri" w:hAnsi="Times New Roman" w:cs="Times New Roman"/>
        </w:rPr>
        <w:t xml:space="preserve">the number of patents </w:t>
      </w:r>
      <w:r w:rsidR="00AF0106">
        <w:rPr>
          <w:rFonts w:eastAsia="Calibri" w:hAnsi="Times New Roman" w:cs="Times New Roman"/>
        </w:rPr>
        <w:t xml:space="preserve">has </w:t>
      </w:r>
      <w:r w:rsidRPr="00F6360A">
        <w:rPr>
          <w:rFonts w:eastAsia="Calibri" w:hAnsi="Times New Roman" w:cs="Times New Roman"/>
        </w:rPr>
        <w:t>on firm performance. The rati</w:t>
      </w:r>
      <w:r w:rsidR="001101ED" w:rsidRPr="00F6360A">
        <w:rPr>
          <w:rFonts w:eastAsia="Calibri" w:hAnsi="Times New Roman" w:cs="Times New Roman"/>
        </w:rPr>
        <w:t xml:space="preserve">onale behind this expected moderation effect is that </w:t>
      </w:r>
      <w:r w:rsidR="00AF0106">
        <w:rPr>
          <w:rFonts w:eastAsia="Calibri" w:hAnsi="Times New Roman" w:cs="Times New Roman"/>
        </w:rPr>
        <w:t xml:space="preserve">the </w:t>
      </w:r>
      <w:r w:rsidR="001101ED" w:rsidRPr="00F6360A">
        <w:rPr>
          <w:rFonts w:eastAsia="Calibri" w:hAnsi="Times New Roman" w:cs="Times New Roman"/>
        </w:rPr>
        <w:t xml:space="preserve">disclosure </w:t>
      </w:r>
      <w:r w:rsidR="00AF0106" w:rsidRPr="00F6360A">
        <w:rPr>
          <w:rFonts w:eastAsia="Calibri" w:hAnsi="Times New Roman" w:cs="Times New Roman"/>
        </w:rPr>
        <w:t xml:space="preserve">of each patent </w:t>
      </w:r>
      <w:r w:rsidR="00AF0106">
        <w:rPr>
          <w:rFonts w:eastAsia="Calibri" w:hAnsi="Times New Roman" w:cs="Times New Roman"/>
        </w:rPr>
        <w:t xml:space="preserve">― </w:t>
      </w:r>
      <w:r w:rsidR="001101ED" w:rsidRPr="00F6360A">
        <w:rPr>
          <w:rFonts w:eastAsia="Calibri" w:hAnsi="Times New Roman" w:cs="Times New Roman"/>
        </w:rPr>
        <w:t>as described above</w:t>
      </w:r>
      <w:r w:rsidR="00AF0106" w:rsidRPr="00AF0106">
        <w:rPr>
          <w:rFonts w:eastAsia="Calibri" w:hAnsi="Times New Roman" w:cs="Times New Roman"/>
        </w:rPr>
        <w:t xml:space="preserve"> </w:t>
      </w:r>
      <w:r w:rsidR="00AF0106">
        <w:rPr>
          <w:rFonts w:eastAsia="Calibri" w:hAnsi="Times New Roman" w:cs="Times New Roman"/>
        </w:rPr>
        <w:t xml:space="preserve">― mitigates </w:t>
      </w:r>
      <w:r w:rsidR="00AF0106" w:rsidRPr="00F6360A">
        <w:rPr>
          <w:rFonts w:eastAsia="Calibri" w:hAnsi="Times New Roman" w:cs="Times New Roman"/>
        </w:rPr>
        <w:t>the performance impact</w:t>
      </w:r>
      <w:r w:rsidR="001101ED" w:rsidRPr="00F6360A">
        <w:rPr>
          <w:rFonts w:eastAsia="Calibri" w:hAnsi="Times New Roman" w:cs="Times New Roman"/>
        </w:rPr>
        <w:t xml:space="preserve">. </w:t>
      </w:r>
    </w:p>
    <w:p w14:paraId="3F1FE889" w14:textId="77777777" w:rsidR="001101ED" w:rsidRPr="00F6360A" w:rsidRDefault="001101ED" w:rsidP="005B3E68">
      <w:pPr>
        <w:spacing w:line="480" w:lineRule="auto"/>
        <w:jc w:val="both"/>
        <w:rPr>
          <w:rFonts w:eastAsia="Calibri" w:hAnsi="Times New Roman" w:cs="Times New Roman"/>
        </w:rPr>
      </w:pPr>
    </w:p>
    <w:p w14:paraId="4628A1D1" w14:textId="50C66838" w:rsidR="00B620D8" w:rsidRPr="00F6360A" w:rsidRDefault="00B620D8" w:rsidP="00B814D8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  <w:r w:rsidRPr="00F6360A">
        <w:rPr>
          <w:rFonts w:eastAsia="Calibri" w:hAnsi="Times New Roman" w:cs="Times New Roman"/>
          <w:i/>
          <w:iCs/>
        </w:rPr>
        <w:t xml:space="preserve">H3b: The </w:t>
      </w:r>
      <w:r w:rsidR="00007CB9" w:rsidRPr="00F6360A">
        <w:rPr>
          <w:rFonts w:eastAsia="Calibri" w:hAnsi="Times New Roman" w:cs="Times New Roman"/>
          <w:i/>
          <w:iCs/>
        </w:rPr>
        <w:t xml:space="preserve">age of the patent </w:t>
      </w:r>
      <w:r w:rsidR="00007CB9">
        <w:rPr>
          <w:rFonts w:eastAsia="Calibri" w:hAnsi="Times New Roman" w:cs="Times New Roman"/>
          <w:i/>
          <w:iCs/>
        </w:rPr>
        <w:t xml:space="preserve">moderates the </w:t>
      </w:r>
      <w:r w:rsidRPr="00F6360A">
        <w:rPr>
          <w:rFonts w:eastAsia="Calibri" w:hAnsi="Times New Roman" w:cs="Times New Roman"/>
          <w:i/>
          <w:iCs/>
        </w:rPr>
        <w:t xml:space="preserve">positive impact </w:t>
      </w:r>
      <w:r w:rsidR="00007CB9">
        <w:rPr>
          <w:rFonts w:eastAsia="Calibri" w:hAnsi="Times New Roman" w:cs="Times New Roman"/>
          <w:i/>
          <w:iCs/>
        </w:rPr>
        <w:t xml:space="preserve">that </w:t>
      </w:r>
      <w:r w:rsidRPr="00F6360A">
        <w:rPr>
          <w:rFonts w:eastAsia="Calibri" w:hAnsi="Times New Roman" w:cs="Times New Roman"/>
          <w:i/>
          <w:iCs/>
        </w:rPr>
        <w:t xml:space="preserve">the number of patents in one period </w:t>
      </w:r>
      <w:r w:rsidR="00007CB9">
        <w:rPr>
          <w:rFonts w:eastAsia="Calibri" w:hAnsi="Times New Roman" w:cs="Times New Roman"/>
          <w:i/>
          <w:iCs/>
        </w:rPr>
        <w:t xml:space="preserve">has </w:t>
      </w:r>
      <w:r w:rsidRPr="00F6360A">
        <w:rPr>
          <w:rFonts w:eastAsia="Calibri" w:hAnsi="Times New Roman" w:cs="Times New Roman"/>
          <w:i/>
          <w:iCs/>
        </w:rPr>
        <w:t xml:space="preserve">on firm performance in the following period in such a way that it is weaker the </w:t>
      </w:r>
      <w:r w:rsidR="00007CB9">
        <w:rPr>
          <w:rFonts w:eastAsia="Calibri" w:hAnsi="Times New Roman" w:cs="Times New Roman"/>
          <w:i/>
          <w:iCs/>
        </w:rPr>
        <w:t xml:space="preserve">older </w:t>
      </w:r>
      <w:r w:rsidRPr="00F6360A">
        <w:rPr>
          <w:rFonts w:eastAsia="Calibri" w:hAnsi="Times New Roman" w:cs="Times New Roman"/>
          <w:i/>
          <w:iCs/>
        </w:rPr>
        <w:t xml:space="preserve">the patent </w:t>
      </w:r>
      <w:r w:rsidR="00007CB9">
        <w:rPr>
          <w:rFonts w:eastAsia="Calibri" w:hAnsi="Times New Roman" w:cs="Times New Roman"/>
          <w:i/>
          <w:iCs/>
        </w:rPr>
        <w:t>is</w:t>
      </w:r>
      <w:r w:rsidRPr="00F6360A">
        <w:rPr>
          <w:rFonts w:eastAsia="Calibri" w:hAnsi="Times New Roman" w:cs="Times New Roman"/>
          <w:i/>
          <w:iCs/>
        </w:rPr>
        <w:t xml:space="preserve">. </w:t>
      </w:r>
    </w:p>
    <w:p w14:paraId="1FD4A4CC" w14:textId="77777777" w:rsidR="00693C73" w:rsidRPr="00F6360A" w:rsidRDefault="00693C73" w:rsidP="00693C73">
      <w:pPr>
        <w:spacing w:line="480" w:lineRule="auto"/>
        <w:ind w:left="567" w:hanging="567"/>
        <w:rPr>
          <w:rFonts w:eastAsia="Calibri" w:hAnsi="Times New Roman" w:cs="Times New Roman"/>
          <w:i/>
          <w:iCs/>
        </w:rPr>
      </w:pPr>
    </w:p>
    <w:p w14:paraId="3BC2DFBB" w14:textId="77777777" w:rsidR="00CB7BC0" w:rsidRPr="00F6360A" w:rsidRDefault="000D162B" w:rsidP="005B3E68">
      <w:pPr>
        <w:spacing w:line="480" w:lineRule="auto"/>
        <w:jc w:val="both"/>
        <w:rPr>
          <w:rFonts w:eastAsia="Calibri" w:hAnsi="Times New Roman" w:cs="Times New Roman"/>
          <w:bCs/>
          <w:iCs/>
        </w:rPr>
      </w:pPr>
      <w:r w:rsidRPr="00F6360A">
        <w:rPr>
          <w:rFonts w:eastAsia="Calibri" w:hAnsi="Times New Roman" w:cs="Times New Roman"/>
          <w:bCs/>
          <w:iCs/>
        </w:rPr>
        <w:t xml:space="preserve">The resulting research model is summarized in Figure 1. </w:t>
      </w:r>
    </w:p>
    <w:p w14:paraId="3E0DD68F" w14:textId="77777777" w:rsidR="000315F2" w:rsidRPr="00F6360A" w:rsidRDefault="000315F2" w:rsidP="000315F2">
      <w:pPr>
        <w:spacing w:line="480" w:lineRule="auto"/>
        <w:jc w:val="center"/>
        <w:rPr>
          <w:rFonts w:hAnsi="Times New Roman" w:cs="Times New Roman"/>
        </w:rPr>
      </w:pPr>
    </w:p>
    <w:p w14:paraId="33ED0CAF" w14:textId="77777777" w:rsidR="000315F2" w:rsidRPr="00F6360A" w:rsidRDefault="000315F2" w:rsidP="000315F2">
      <w:pPr>
        <w:spacing w:line="480" w:lineRule="auto"/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280C5C29" w14:textId="254E8726" w:rsidR="000315F2" w:rsidRPr="00F6360A" w:rsidRDefault="00DB3076" w:rsidP="000315F2">
      <w:pPr>
        <w:spacing w:line="480" w:lineRule="auto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Figure </w:t>
      </w:r>
      <w:r w:rsidR="000315F2" w:rsidRPr="00F6360A">
        <w:rPr>
          <w:rFonts w:hAnsi="Times New Roman" w:cs="Times New Roman"/>
        </w:rPr>
        <w:t>1 about here.</w:t>
      </w:r>
    </w:p>
    <w:p w14:paraId="7D38486A" w14:textId="77777777" w:rsidR="00671E46" w:rsidRPr="00F6360A" w:rsidRDefault="000315F2" w:rsidP="000315F2">
      <w:pPr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5237B48F" w14:textId="77777777" w:rsidR="000315F2" w:rsidRPr="00F6360A" w:rsidRDefault="000315F2" w:rsidP="000315F2">
      <w:pPr>
        <w:keepNext/>
        <w:tabs>
          <w:tab w:val="left" w:pos="567"/>
        </w:tabs>
        <w:spacing w:line="480" w:lineRule="auto"/>
        <w:outlineLvl w:val="0"/>
        <w:rPr>
          <w:rFonts w:eastAsia="Trebuchet MS Bold" w:hAnsi="Times New Roman" w:cs="Times New Roman"/>
          <w:b/>
          <w:bCs/>
          <w:kern w:val="32"/>
        </w:rPr>
      </w:pPr>
    </w:p>
    <w:p w14:paraId="3E16B47B" w14:textId="6C1CEB05" w:rsidR="00E342BA" w:rsidRPr="00F6360A" w:rsidRDefault="00D46FD4" w:rsidP="00E342BA">
      <w:pPr>
        <w:spacing w:line="480" w:lineRule="auto"/>
        <w:rPr>
          <w:rFonts w:hAnsi="Times New Roman" w:cs="Times New Roman"/>
          <w:b/>
        </w:rPr>
      </w:pPr>
      <w:r w:rsidRPr="00F6360A">
        <w:rPr>
          <w:rFonts w:hAnsi="Times New Roman" w:cs="Times New Roman"/>
          <w:b/>
        </w:rPr>
        <w:t>3</w:t>
      </w:r>
      <w:r w:rsidR="00E342BA" w:rsidRPr="00F6360A">
        <w:rPr>
          <w:rFonts w:hAnsi="Times New Roman" w:cs="Times New Roman"/>
          <w:b/>
        </w:rPr>
        <w:t>. Empirical Study</w:t>
      </w:r>
    </w:p>
    <w:p w14:paraId="0816A70E" w14:textId="6698FA44" w:rsidR="00E342BA" w:rsidRPr="00F6360A" w:rsidRDefault="00D46FD4" w:rsidP="00E342BA">
      <w:pPr>
        <w:spacing w:line="480" w:lineRule="auto"/>
        <w:rPr>
          <w:rFonts w:hAnsi="Times New Roman" w:cs="Times New Roman"/>
          <w:b/>
          <w:i/>
        </w:rPr>
      </w:pPr>
      <w:r w:rsidRPr="00F6360A">
        <w:rPr>
          <w:rFonts w:hAnsi="Times New Roman" w:cs="Times New Roman"/>
          <w:b/>
          <w:i/>
        </w:rPr>
        <w:t>3</w:t>
      </w:r>
      <w:r w:rsidR="00E342BA" w:rsidRPr="00F6360A">
        <w:rPr>
          <w:rFonts w:hAnsi="Times New Roman" w:cs="Times New Roman"/>
          <w:b/>
          <w:i/>
        </w:rPr>
        <w:t>.1. Sample Description</w:t>
      </w:r>
    </w:p>
    <w:p w14:paraId="68138BCA" w14:textId="42365E3B" w:rsidR="00131828" w:rsidRPr="00F6360A" w:rsidRDefault="00E10996" w:rsidP="00CE3B84">
      <w:pPr>
        <w:spacing w:line="480" w:lineRule="auto"/>
        <w:ind w:firstLine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The dataset was created during </w:t>
      </w:r>
      <w:r w:rsidR="008D6215" w:rsidRPr="00F6360A">
        <w:rPr>
          <w:rFonts w:eastAsia="Calibri" w:hAnsi="Times New Roman" w:cs="Times New Roman"/>
        </w:rPr>
        <w:t xml:space="preserve">fall 2014 by extracting data </w:t>
      </w:r>
      <w:r w:rsidR="00007CB9">
        <w:rPr>
          <w:rFonts w:eastAsia="Calibri" w:hAnsi="Times New Roman" w:cs="Times New Roman"/>
        </w:rPr>
        <w:t xml:space="preserve">from </w:t>
      </w:r>
      <w:r w:rsidR="00007CB9" w:rsidRPr="00F6360A">
        <w:rPr>
          <w:rFonts w:eastAsia="Calibri" w:hAnsi="Times New Roman" w:cs="Times New Roman"/>
        </w:rPr>
        <w:t xml:space="preserve">the electronic database Aurelia Neo </w:t>
      </w:r>
      <w:r w:rsidR="008D6215" w:rsidRPr="00F6360A">
        <w:rPr>
          <w:rFonts w:eastAsia="Calibri" w:hAnsi="Times New Roman" w:cs="Times New Roman"/>
        </w:rPr>
        <w:t xml:space="preserve">on firms granted a patent between 2004 and 2008 </w:t>
      </w:r>
      <w:r w:rsidR="0092177F" w:rsidRPr="00F6360A">
        <w:rPr>
          <w:rFonts w:eastAsia="Calibri" w:hAnsi="Times New Roman" w:cs="Times New Roman"/>
        </w:rPr>
        <w:t xml:space="preserve">under Austrian law </w:t>
      </w:r>
      <w:r w:rsidR="008D6215" w:rsidRPr="00F6360A">
        <w:rPr>
          <w:rFonts w:eastAsia="Calibri" w:hAnsi="Times New Roman" w:cs="Times New Roman"/>
        </w:rPr>
        <w:t xml:space="preserve">(Bureau van </w:t>
      </w:r>
      <w:proofErr w:type="spellStart"/>
      <w:r w:rsidR="008D6215" w:rsidRPr="00F6360A">
        <w:rPr>
          <w:rFonts w:eastAsia="Calibri" w:hAnsi="Times New Roman" w:cs="Times New Roman"/>
        </w:rPr>
        <w:t>Dijk</w:t>
      </w:r>
      <w:proofErr w:type="spellEnd"/>
      <w:r w:rsidR="008D6215" w:rsidRPr="00F6360A">
        <w:rPr>
          <w:rFonts w:eastAsia="Calibri" w:hAnsi="Times New Roman" w:cs="Times New Roman"/>
        </w:rPr>
        <w:t xml:space="preserve">). </w:t>
      </w:r>
      <w:r w:rsidR="00CE3B84" w:rsidRPr="00DB3076">
        <w:rPr>
          <w:rFonts w:eastAsia="Calibri" w:hAnsi="Times New Roman" w:cs="Times New Roman"/>
        </w:rPr>
        <w:t xml:space="preserve">Austria is an especially attractive market </w:t>
      </w:r>
      <w:r w:rsidR="00007CB9" w:rsidRPr="00DB3076">
        <w:rPr>
          <w:rFonts w:eastAsia="Calibri" w:hAnsi="Times New Roman" w:cs="Times New Roman"/>
        </w:rPr>
        <w:t>for</w:t>
      </w:r>
      <w:r w:rsidR="00CE3B84" w:rsidRPr="00DB3076">
        <w:rPr>
          <w:rFonts w:eastAsia="Calibri" w:hAnsi="Times New Roman" w:cs="Times New Roman"/>
        </w:rPr>
        <w:t xml:space="preserve"> investigat</w:t>
      </w:r>
      <w:r w:rsidR="00007CB9" w:rsidRPr="00DB3076">
        <w:rPr>
          <w:rFonts w:eastAsia="Calibri" w:hAnsi="Times New Roman" w:cs="Times New Roman"/>
        </w:rPr>
        <w:t>ing</w:t>
      </w:r>
      <w:r w:rsidR="00CE3B84" w:rsidRPr="00DB3076">
        <w:rPr>
          <w:rFonts w:eastAsia="Calibri" w:hAnsi="Times New Roman" w:cs="Times New Roman"/>
        </w:rPr>
        <w:t xml:space="preserve"> the role of patents </w:t>
      </w:r>
      <w:r w:rsidR="00007CB9" w:rsidRPr="00DB3076">
        <w:rPr>
          <w:rFonts w:eastAsia="Calibri" w:hAnsi="Times New Roman" w:cs="Times New Roman"/>
        </w:rPr>
        <w:t xml:space="preserve">in </w:t>
      </w:r>
      <w:r w:rsidR="00CE3B84" w:rsidRPr="00DB3076">
        <w:rPr>
          <w:rFonts w:eastAsia="Calibri" w:hAnsi="Times New Roman" w:cs="Times New Roman"/>
        </w:rPr>
        <w:t xml:space="preserve">firm performance. </w:t>
      </w:r>
      <w:r w:rsidR="00007CB9" w:rsidRPr="00DB3076">
        <w:rPr>
          <w:rFonts w:eastAsia="Calibri" w:hAnsi="Times New Roman" w:cs="Times New Roman"/>
        </w:rPr>
        <w:t xml:space="preserve">Like </w:t>
      </w:r>
      <w:r w:rsidR="0029755C" w:rsidRPr="00DB3076">
        <w:rPr>
          <w:rFonts w:eastAsia="Calibri" w:hAnsi="Times New Roman" w:cs="Times New Roman"/>
        </w:rPr>
        <w:t>Belgium, France, Ireland, Luxembourg, Netherlands, Slovenia</w:t>
      </w:r>
      <w:r w:rsidR="00007CB9" w:rsidRPr="00DB3076">
        <w:rPr>
          <w:rFonts w:eastAsia="Calibri" w:hAnsi="Times New Roman" w:cs="Times New Roman"/>
        </w:rPr>
        <w:t>,</w:t>
      </w:r>
      <w:r w:rsidR="0029755C" w:rsidRPr="00DB3076">
        <w:rPr>
          <w:rFonts w:eastAsia="Calibri" w:hAnsi="Times New Roman" w:cs="Times New Roman"/>
        </w:rPr>
        <w:t xml:space="preserve"> the UK</w:t>
      </w:r>
      <w:r w:rsidR="00583E64" w:rsidRPr="00DB3076">
        <w:rPr>
          <w:rFonts w:eastAsia="Calibri" w:hAnsi="Times New Roman" w:cs="Times New Roman"/>
        </w:rPr>
        <w:t>,</w:t>
      </w:r>
      <w:r w:rsidR="00007CB9" w:rsidRPr="00DB3076">
        <w:rPr>
          <w:rFonts w:eastAsia="Calibri" w:hAnsi="Times New Roman" w:cs="Times New Roman"/>
        </w:rPr>
        <w:t xml:space="preserve"> and others, </w:t>
      </w:r>
      <w:r w:rsidR="00583E64" w:rsidRPr="00DB3076">
        <w:rPr>
          <w:rFonts w:eastAsia="Calibri" w:hAnsi="Times New Roman" w:cs="Times New Roman"/>
        </w:rPr>
        <w:t xml:space="preserve">Austria’s </w:t>
      </w:r>
      <w:r w:rsidR="0029755C" w:rsidRPr="00DB3076">
        <w:rPr>
          <w:rFonts w:eastAsia="Calibri" w:hAnsi="Times New Roman" w:cs="Times New Roman"/>
        </w:rPr>
        <w:t xml:space="preserve">innovation performance </w:t>
      </w:r>
      <w:r w:rsidR="00583E64" w:rsidRPr="00DB3076">
        <w:rPr>
          <w:rFonts w:eastAsia="Calibri" w:hAnsi="Times New Roman" w:cs="Times New Roman"/>
        </w:rPr>
        <w:t xml:space="preserve">is </w:t>
      </w:r>
      <w:r w:rsidR="0029755C" w:rsidRPr="00DB3076">
        <w:rPr>
          <w:rFonts w:eastAsia="Calibri" w:hAnsi="Times New Roman" w:cs="Times New Roman"/>
        </w:rPr>
        <w:t>close to the European Union</w:t>
      </w:r>
      <w:r w:rsidR="00583E64" w:rsidRPr="00DB3076">
        <w:rPr>
          <w:rFonts w:eastAsia="Calibri" w:hAnsi="Times New Roman" w:cs="Times New Roman"/>
        </w:rPr>
        <w:t>’s average.</w:t>
      </w:r>
      <w:r w:rsidR="0029755C" w:rsidRPr="00DB3076">
        <w:rPr>
          <w:rFonts w:eastAsia="Calibri" w:hAnsi="Times New Roman" w:cs="Times New Roman"/>
        </w:rPr>
        <w:t xml:space="preserve"> </w:t>
      </w:r>
      <w:r w:rsidR="00583E64" w:rsidRPr="00DB3076">
        <w:rPr>
          <w:rFonts w:eastAsia="Calibri" w:hAnsi="Times New Roman" w:cs="Times New Roman"/>
        </w:rPr>
        <w:t xml:space="preserve">This country’s </w:t>
      </w:r>
      <w:r w:rsidR="00CE3B84" w:rsidRPr="00DB3076">
        <w:rPr>
          <w:rFonts w:eastAsia="Calibri" w:hAnsi="Times New Roman" w:cs="Times New Roman"/>
        </w:rPr>
        <w:t xml:space="preserve">innovation policy is focused on moving up the ranks </w:t>
      </w:r>
      <w:r w:rsidR="00583E64" w:rsidRPr="00DB3076">
        <w:rPr>
          <w:rFonts w:eastAsia="Calibri" w:hAnsi="Times New Roman" w:cs="Times New Roman"/>
        </w:rPr>
        <w:t xml:space="preserve">in order </w:t>
      </w:r>
      <w:r w:rsidR="00CE3B84" w:rsidRPr="00DB3076">
        <w:rPr>
          <w:rFonts w:eastAsia="Calibri" w:hAnsi="Times New Roman" w:cs="Times New Roman"/>
        </w:rPr>
        <w:t>to join the innovation leaders Denmark, Finland, Germany</w:t>
      </w:r>
      <w:r w:rsidR="00583E64" w:rsidRPr="00DB3076">
        <w:rPr>
          <w:rFonts w:eastAsia="Calibri" w:hAnsi="Times New Roman" w:cs="Times New Roman"/>
        </w:rPr>
        <w:t>,</w:t>
      </w:r>
      <w:r w:rsidR="00CE3B84" w:rsidRPr="00DB3076">
        <w:rPr>
          <w:rFonts w:eastAsia="Calibri" w:hAnsi="Times New Roman" w:cs="Times New Roman"/>
        </w:rPr>
        <w:t xml:space="preserve"> and Sweden (European Commission 2015).</w:t>
      </w:r>
      <w:r w:rsidR="00CE3B84" w:rsidRPr="00F6360A">
        <w:rPr>
          <w:rFonts w:eastAsia="Calibri" w:hAnsi="Times New Roman" w:cs="Times New Roman"/>
        </w:rPr>
        <w:t xml:space="preserve"> </w:t>
      </w:r>
      <w:r w:rsidR="00B21C99" w:rsidRPr="00F6360A">
        <w:rPr>
          <w:rFonts w:eastAsia="Calibri" w:hAnsi="Times New Roman" w:cs="Times New Roman"/>
        </w:rPr>
        <w:t xml:space="preserve">The database </w:t>
      </w:r>
      <w:r w:rsidR="008D6215" w:rsidRPr="00F6360A">
        <w:rPr>
          <w:rFonts w:eastAsia="Calibri" w:hAnsi="Times New Roman" w:cs="Times New Roman"/>
        </w:rPr>
        <w:t>comprises information on the patent</w:t>
      </w:r>
      <w:r w:rsidR="008E0DBB" w:rsidRPr="00F6360A">
        <w:rPr>
          <w:rFonts w:eastAsia="Calibri" w:hAnsi="Times New Roman" w:cs="Times New Roman"/>
        </w:rPr>
        <w:t>s of each firm (</w:t>
      </w:r>
      <w:r w:rsidR="00B814D8" w:rsidRPr="00F6360A">
        <w:rPr>
          <w:rFonts w:eastAsia="Calibri" w:hAnsi="Times New Roman" w:cs="Times New Roman"/>
        </w:rPr>
        <w:t xml:space="preserve">grant </w:t>
      </w:r>
      <w:r w:rsidR="008E0DBB" w:rsidRPr="00F6360A">
        <w:rPr>
          <w:rFonts w:eastAsia="Calibri" w:hAnsi="Times New Roman" w:cs="Times New Roman"/>
        </w:rPr>
        <w:t>date and I</w:t>
      </w:r>
      <w:r w:rsidR="00B814D8" w:rsidRPr="00F6360A">
        <w:rPr>
          <w:rFonts w:eastAsia="Calibri" w:hAnsi="Times New Roman" w:cs="Times New Roman"/>
        </w:rPr>
        <w:t xml:space="preserve">nternational </w:t>
      </w:r>
      <w:r w:rsidR="008E0DBB" w:rsidRPr="00F6360A">
        <w:rPr>
          <w:rFonts w:eastAsia="Calibri" w:hAnsi="Times New Roman" w:cs="Times New Roman"/>
        </w:rPr>
        <w:t>P</w:t>
      </w:r>
      <w:r w:rsidR="00B814D8" w:rsidRPr="00F6360A">
        <w:rPr>
          <w:rFonts w:eastAsia="Calibri" w:hAnsi="Times New Roman" w:cs="Times New Roman"/>
        </w:rPr>
        <w:t xml:space="preserve">atent </w:t>
      </w:r>
      <w:r w:rsidR="008E0DBB" w:rsidRPr="00F6360A">
        <w:rPr>
          <w:rFonts w:eastAsia="Calibri" w:hAnsi="Times New Roman" w:cs="Times New Roman"/>
        </w:rPr>
        <w:t xml:space="preserve">Classification) </w:t>
      </w:r>
      <w:r w:rsidR="008D6215" w:rsidRPr="00F6360A">
        <w:rPr>
          <w:rFonts w:eastAsia="Calibri" w:hAnsi="Times New Roman" w:cs="Times New Roman"/>
        </w:rPr>
        <w:t>and</w:t>
      </w:r>
      <w:r w:rsidR="00131828" w:rsidRPr="00F6360A">
        <w:rPr>
          <w:rFonts w:eastAsia="Calibri" w:hAnsi="Times New Roman" w:cs="Times New Roman"/>
        </w:rPr>
        <w:t xml:space="preserve"> on</w:t>
      </w:r>
      <w:r w:rsidR="008E0DBB" w:rsidRPr="00F6360A">
        <w:rPr>
          <w:rFonts w:eastAsia="Calibri" w:hAnsi="Times New Roman" w:cs="Times New Roman"/>
        </w:rPr>
        <w:t xml:space="preserve"> the</w:t>
      </w:r>
      <w:r w:rsidR="008D6215" w:rsidRPr="00F6360A">
        <w:rPr>
          <w:rFonts w:eastAsia="Calibri" w:hAnsi="Times New Roman" w:cs="Times New Roman"/>
        </w:rPr>
        <w:t xml:space="preserve"> firm </w:t>
      </w:r>
      <w:r w:rsidR="008E0DBB" w:rsidRPr="00F6360A">
        <w:rPr>
          <w:rFonts w:eastAsia="Calibri" w:hAnsi="Times New Roman" w:cs="Times New Roman"/>
        </w:rPr>
        <w:t>(</w:t>
      </w:r>
      <w:r w:rsidR="00131828" w:rsidRPr="00F6360A">
        <w:rPr>
          <w:rFonts w:eastAsia="Calibri" w:hAnsi="Times New Roman" w:cs="Times New Roman"/>
        </w:rPr>
        <w:t>date of in</w:t>
      </w:r>
      <w:r w:rsidR="00B814D8" w:rsidRPr="00F6360A">
        <w:rPr>
          <w:rFonts w:eastAsia="Calibri" w:hAnsi="Times New Roman" w:cs="Times New Roman"/>
        </w:rPr>
        <w:t>corp</w:t>
      </w:r>
      <w:r w:rsidRPr="00F6360A">
        <w:rPr>
          <w:rFonts w:eastAsia="Calibri" w:hAnsi="Times New Roman" w:cs="Times New Roman"/>
        </w:rPr>
        <w:t>oration</w:t>
      </w:r>
      <w:r w:rsidR="00131828" w:rsidRPr="00F6360A">
        <w:rPr>
          <w:rFonts w:eastAsia="Calibri" w:hAnsi="Times New Roman" w:cs="Times New Roman"/>
        </w:rPr>
        <w:t xml:space="preserve"> and the performance indicators profit/loss and turnover). </w:t>
      </w:r>
      <w:r w:rsidR="00B21C99" w:rsidRPr="00F6360A">
        <w:rPr>
          <w:rFonts w:eastAsia="Calibri" w:hAnsi="Times New Roman" w:cs="Times New Roman"/>
        </w:rPr>
        <w:t>We argue that these firms are technology-based firms</w:t>
      </w:r>
      <w:r w:rsidR="00583E64">
        <w:rPr>
          <w:rFonts w:eastAsia="Calibri" w:hAnsi="Times New Roman" w:cs="Times New Roman"/>
        </w:rPr>
        <w:t>,</w:t>
      </w:r>
      <w:r w:rsidR="00B21C99" w:rsidRPr="00F6360A">
        <w:rPr>
          <w:rFonts w:eastAsia="Calibri" w:hAnsi="Times New Roman" w:cs="Times New Roman"/>
        </w:rPr>
        <w:t xml:space="preserve"> as </w:t>
      </w:r>
      <w:r w:rsidR="00583E64">
        <w:rPr>
          <w:rFonts w:eastAsia="Calibri" w:hAnsi="Times New Roman" w:cs="Times New Roman"/>
        </w:rPr>
        <w:t xml:space="preserve">their </w:t>
      </w:r>
      <w:r w:rsidR="00B21C99" w:rsidRPr="00F6360A">
        <w:rPr>
          <w:rFonts w:eastAsia="Calibri" w:hAnsi="Times New Roman" w:cs="Times New Roman"/>
        </w:rPr>
        <w:t xml:space="preserve">active patenting </w:t>
      </w:r>
      <w:r w:rsidR="00583E64">
        <w:rPr>
          <w:rFonts w:eastAsia="Calibri" w:hAnsi="Times New Roman" w:cs="Times New Roman"/>
        </w:rPr>
        <w:t xml:space="preserve">has shown </w:t>
      </w:r>
      <w:r w:rsidR="00B21C99" w:rsidRPr="00F6360A">
        <w:rPr>
          <w:rFonts w:eastAsia="Calibri" w:hAnsi="Times New Roman" w:cs="Times New Roman"/>
        </w:rPr>
        <w:t xml:space="preserve">that a part of their business activities </w:t>
      </w:r>
      <w:r w:rsidR="00583E64">
        <w:rPr>
          <w:rFonts w:eastAsia="Calibri" w:hAnsi="Times New Roman" w:cs="Times New Roman"/>
        </w:rPr>
        <w:t xml:space="preserve">is based </w:t>
      </w:r>
      <w:r w:rsidR="00B21C99" w:rsidRPr="00F6360A">
        <w:rPr>
          <w:rFonts w:eastAsia="Calibri" w:hAnsi="Times New Roman" w:cs="Times New Roman"/>
        </w:rPr>
        <w:t xml:space="preserve">on a technology (Lee et al., 2001; </w:t>
      </w:r>
      <w:proofErr w:type="spellStart"/>
      <w:r w:rsidR="00B21C99" w:rsidRPr="00F6360A">
        <w:rPr>
          <w:rFonts w:eastAsia="Calibri" w:hAnsi="Times New Roman" w:cs="Times New Roman"/>
        </w:rPr>
        <w:t>Storey</w:t>
      </w:r>
      <w:proofErr w:type="spellEnd"/>
      <w:r w:rsidR="00B21C99" w:rsidRPr="00F6360A">
        <w:rPr>
          <w:rFonts w:eastAsia="Calibri" w:hAnsi="Times New Roman" w:cs="Times New Roman"/>
        </w:rPr>
        <w:t xml:space="preserve"> &amp; Tether, 1998). 1</w:t>
      </w:r>
      <w:r w:rsidR="00131828" w:rsidRPr="00F6360A">
        <w:rPr>
          <w:rFonts w:eastAsia="Calibri" w:hAnsi="Times New Roman" w:cs="Times New Roman"/>
        </w:rPr>
        <w:t xml:space="preserve">,098 </w:t>
      </w:r>
      <w:r w:rsidR="00B21C99" w:rsidRPr="00F6360A">
        <w:rPr>
          <w:rFonts w:eastAsia="Calibri" w:hAnsi="Times New Roman" w:cs="Times New Roman"/>
        </w:rPr>
        <w:t>patents</w:t>
      </w:r>
      <w:r w:rsidR="00131828" w:rsidRPr="00F6360A">
        <w:rPr>
          <w:rFonts w:eastAsia="Calibri" w:hAnsi="Times New Roman" w:cs="Times New Roman"/>
        </w:rPr>
        <w:t xml:space="preserve"> were extracted from the database. </w:t>
      </w:r>
      <w:r w:rsidR="00583E64">
        <w:rPr>
          <w:rFonts w:eastAsia="Calibri" w:hAnsi="Times New Roman" w:cs="Times New Roman"/>
        </w:rPr>
        <w:t>Owing</w:t>
      </w:r>
      <w:r w:rsidR="00583E64" w:rsidRPr="00F6360A">
        <w:rPr>
          <w:rFonts w:eastAsia="Calibri" w:hAnsi="Times New Roman" w:cs="Times New Roman"/>
        </w:rPr>
        <w:t xml:space="preserve"> </w:t>
      </w:r>
      <w:r w:rsidR="00131828" w:rsidRPr="00F6360A">
        <w:rPr>
          <w:rFonts w:eastAsia="Calibri" w:hAnsi="Times New Roman" w:cs="Times New Roman"/>
        </w:rPr>
        <w:t>to missing values</w:t>
      </w:r>
      <w:r w:rsidR="00583E64">
        <w:rPr>
          <w:rFonts w:eastAsia="Calibri" w:hAnsi="Times New Roman" w:cs="Times New Roman"/>
        </w:rPr>
        <w:t>,</w:t>
      </w:r>
      <w:r w:rsidR="00131828" w:rsidRPr="00F6360A">
        <w:rPr>
          <w:rFonts w:eastAsia="Calibri" w:hAnsi="Times New Roman" w:cs="Times New Roman"/>
        </w:rPr>
        <w:t xml:space="preserve"> the final sample </w:t>
      </w:r>
      <w:r w:rsidR="00B814D8" w:rsidRPr="00F6360A">
        <w:rPr>
          <w:rFonts w:eastAsia="Calibri" w:hAnsi="Times New Roman" w:cs="Times New Roman"/>
        </w:rPr>
        <w:t>was reduced to</w:t>
      </w:r>
      <w:r w:rsidR="00131828" w:rsidRPr="00F6360A">
        <w:rPr>
          <w:rFonts w:eastAsia="Calibri" w:hAnsi="Times New Roman" w:cs="Times New Roman"/>
        </w:rPr>
        <w:t xml:space="preserve"> 975 </w:t>
      </w:r>
      <w:r w:rsidR="00B21C99" w:rsidRPr="00F6360A">
        <w:rPr>
          <w:rFonts w:eastAsia="Calibri" w:hAnsi="Times New Roman" w:cs="Times New Roman"/>
        </w:rPr>
        <w:t>patents</w:t>
      </w:r>
      <w:r w:rsidR="00131828" w:rsidRPr="00F6360A">
        <w:rPr>
          <w:rFonts w:eastAsia="Calibri" w:hAnsi="Times New Roman" w:cs="Times New Roman"/>
        </w:rPr>
        <w:t>.</w:t>
      </w:r>
    </w:p>
    <w:p w14:paraId="50E6BE11" w14:textId="77777777" w:rsidR="00AF1E24" w:rsidRPr="00F6360A" w:rsidRDefault="00AF1E24" w:rsidP="00AA108C">
      <w:pPr>
        <w:spacing w:line="480" w:lineRule="auto"/>
        <w:ind w:firstLine="708"/>
        <w:jc w:val="both"/>
        <w:rPr>
          <w:rFonts w:hAnsi="Times New Roman" w:cs="Times New Roman"/>
        </w:rPr>
      </w:pPr>
    </w:p>
    <w:p w14:paraId="3F166B6A" w14:textId="4A2D415F" w:rsidR="008D6215" w:rsidRPr="00F6360A" w:rsidRDefault="00B814D8" w:rsidP="00AA108C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>At the end of 2013, t</w:t>
      </w:r>
      <w:r w:rsidR="00131828" w:rsidRPr="00F6360A">
        <w:rPr>
          <w:rFonts w:hAnsi="Times New Roman" w:cs="Times New Roman"/>
        </w:rPr>
        <w:t>he sampled firms</w:t>
      </w:r>
      <w:r w:rsidRPr="00F6360A">
        <w:rPr>
          <w:rFonts w:hAnsi="Times New Roman" w:cs="Times New Roman"/>
        </w:rPr>
        <w:t xml:space="preserve"> ha</w:t>
      </w:r>
      <w:r w:rsidR="00583E64">
        <w:rPr>
          <w:rFonts w:hAnsi="Times New Roman" w:cs="Times New Roman"/>
        </w:rPr>
        <w:t>d</w:t>
      </w:r>
      <w:r w:rsidR="00131828" w:rsidRPr="00F6360A">
        <w:rPr>
          <w:rFonts w:hAnsi="Times New Roman" w:cs="Times New Roman"/>
        </w:rPr>
        <w:t xml:space="preserve"> on average been active for 46 years, ranging from </w:t>
      </w:r>
      <w:r w:rsidRPr="00F6360A">
        <w:rPr>
          <w:rFonts w:hAnsi="Times New Roman" w:cs="Times New Roman"/>
        </w:rPr>
        <w:t xml:space="preserve">a minimum of 10 to a </w:t>
      </w:r>
      <w:r w:rsidR="00131828" w:rsidRPr="00F6360A">
        <w:rPr>
          <w:rFonts w:hAnsi="Times New Roman" w:cs="Times New Roman"/>
        </w:rPr>
        <w:t xml:space="preserve">maximum of 349 years. In the period </w:t>
      </w:r>
      <w:r w:rsidRPr="00F6360A">
        <w:rPr>
          <w:rFonts w:hAnsi="Times New Roman" w:cs="Times New Roman"/>
        </w:rPr>
        <w:t xml:space="preserve">between </w:t>
      </w:r>
      <w:r w:rsidR="00131828" w:rsidRPr="00F6360A">
        <w:rPr>
          <w:rFonts w:hAnsi="Times New Roman" w:cs="Times New Roman"/>
        </w:rPr>
        <w:t xml:space="preserve">2004 </w:t>
      </w:r>
      <w:r w:rsidRPr="00F6360A">
        <w:rPr>
          <w:rFonts w:hAnsi="Times New Roman" w:cs="Times New Roman"/>
        </w:rPr>
        <w:t>and</w:t>
      </w:r>
      <w:r w:rsidR="00131828" w:rsidRPr="00F6360A">
        <w:rPr>
          <w:rFonts w:hAnsi="Times New Roman" w:cs="Times New Roman"/>
        </w:rPr>
        <w:t xml:space="preserve"> 2008</w:t>
      </w:r>
      <w:r w:rsidR="00583E64">
        <w:rPr>
          <w:rFonts w:hAnsi="Times New Roman" w:cs="Times New Roman"/>
        </w:rPr>
        <w:t>,</w:t>
      </w:r>
      <w:r w:rsidR="00131828" w:rsidRPr="00F6360A">
        <w:rPr>
          <w:rFonts w:hAnsi="Times New Roman" w:cs="Times New Roman"/>
        </w:rPr>
        <w:t xml:space="preserve"> they </w:t>
      </w:r>
      <w:r w:rsidRPr="00F6360A">
        <w:rPr>
          <w:rFonts w:hAnsi="Times New Roman" w:cs="Times New Roman"/>
        </w:rPr>
        <w:t>were</w:t>
      </w:r>
      <w:r w:rsidR="00131828" w:rsidRPr="00F6360A">
        <w:rPr>
          <w:rFonts w:hAnsi="Times New Roman" w:cs="Times New Roman"/>
        </w:rPr>
        <w:t xml:space="preserve"> granted between one and 76 patents under Austrian law</w:t>
      </w:r>
      <w:r w:rsidR="008C6E38" w:rsidRPr="00F6360A">
        <w:rPr>
          <w:rFonts w:hAnsi="Times New Roman" w:cs="Times New Roman"/>
        </w:rPr>
        <w:t xml:space="preserve"> with a mean of</w:t>
      </w:r>
      <w:r w:rsidR="00131828" w:rsidRPr="00F6360A">
        <w:rPr>
          <w:rFonts w:hAnsi="Times New Roman" w:cs="Times New Roman"/>
        </w:rPr>
        <w:t xml:space="preserve"> 25 paten</w:t>
      </w:r>
      <w:r w:rsidRPr="00F6360A">
        <w:rPr>
          <w:rFonts w:hAnsi="Times New Roman" w:cs="Times New Roman"/>
        </w:rPr>
        <w:t>t</w:t>
      </w:r>
      <w:r w:rsidR="00131828" w:rsidRPr="00F6360A">
        <w:rPr>
          <w:rFonts w:hAnsi="Times New Roman" w:cs="Times New Roman"/>
        </w:rPr>
        <w:t>s</w:t>
      </w:r>
      <w:r w:rsidRPr="00F6360A">
        <w:rPr>
          <w:rFonts w:hAnsi="Times New Roman" w:cs="Times New Roman"/>
        </w:rPr>
        <w:t xml:space="preserve"> per firm</w:t>
      </w:r>
      <w:r w:rsidR="00131828" w:rsidRPr="00F6360A">
        <w:rPr>
          <w:rFonts w:hAnsi="Times New Roman" w:cs="Times New Roman"/>
        </w:rPr>
        <w:t>. In 2013</w:t>
      </w:r>
      <w:r w:rsidRPr="00F6360A">
        <w:rPr>
          <w:rFonts w:hAnsi="Times New Roman" w:cs="Times New Roman"/>
        </w:rPr>
        <w:t>,</w:t>
      </w:r>
      <w:r w:rsidR="00131828" w:rsidRPr="00F6360A">
        <w:rPr>
          <w:rFonts w:hAnsi="Times New Roman" w:cs="Times New Roman"/>
        </w:rPr>
        <w:t xml:space="preserve"> </w:t>
      </w:r>
      <w:r w:rsidR="00583E64">
        <w:rPr>
          <w:rFonts w:hAnsi="Times New Roman" w:cs="Times New Roman"/>
        </w:rPr>
        <w:t xml:space="preserve">the </w:t>
      </w:r>
      <w:r w:rsidR="00131828" w:rsidRPr="00F6360A">
        <w:rPr>
          <w:rFonts w:hAnsi="Times New Roman" w:cs="Times New Roman"/>
        </w:rPr>
        <w:t xml:space="preserve">average age of </w:t>
      </w:r>
      <w:r w:rsidR="00583E64" w:rsidRPr="00F6360A">
        <w:rPr>
          <w:rFonts w:hAnsi="Times New Roman" w:cs="Times New Roman"/>
        </w:rPr>
        <w:t xml:space="preserve">these patents </w:t>
      </w:r>
      <w:r w:rsidR="00583E64">
        <w:rPr>
          <w:rFonts w:hAnsi="Times New Roman" w:cs="Times New Roman"/>
        </w:rPr>
        <w:t xml:space="preserve">was </w:t>
      </w:r>
      <w:r w:rsidR="00131828" w:rsidRPr="00F6360A">
        <w:rPr>
          <w:rFonts w:hAnsi="Times New Roman" w:cs="Times New Roman"/>
        </w:rPr>
        <w:t>7 years.</w:t>
      </w:r>
      <w:r w:rsidR="00E73435" w:rsidRPr="00F6360A">
        <w:rPr>
          <w:rFonts w:hAnsi="Times New Roman" w:cs="Times New Roman"/>
        </w:rPr>
        <w:t xml:space="preserve"> The</w:t>
      </w:r>
      <w:r w:rsidR="00583E64">
        <w:rPr>
          <w:rFonts w:hAnsi="Times New Roman" w:cs="Times New Roman"/>
        </w:rPr>
        <w:t>se</w:t>
      </w:r>
      <w:r w:rsidR="00E73435" w:rsidRPr="00F6360A">
        <w:rPr>
          <w:rFonts w:hAnsi="Times New Roman" w:cs="Times New Roman"/>
        </w:rPr>
        <w:t xml:space="preserve"> firms are active in all sectors and in all regions of Austria.</w:t>
      </w:r>
    </w:p>
    <w:p w14:paraId="5A23A829" w14:textId="77777777" w:rsidR="008D6215" w:rsidRPr="00F6360A" w:rsidRDefault="008D6215" w:rsidP="00E342BA">
      <w:pPr>
        <w:spacing w:line="480" w:lineRule="auto"/>
        <w:jc w:val="both"/>
        <w:rPr>
          <w:rFonts w:hAnsi="Times New Roman" w:cs="Times New Roman"/>
        </w:rPr>
      </w:pPr>
    </w:p>
    <w:p w14:paraId="24F700E4" w14:textId="610B47CB" w:rsidR="00E342BA" w:rsidRPr="00F6360A" w:rsidRDefault="00D46FD4" w:rsidP="00E342BA">
      <w:pPr>
        <w:spacing w:line="480" w:lineRule="auto"/>
        <w:rPr>
          <w:rFonts w:hAnsi="Times New Roman" w:cs="Times New Roman"/>
          <w:b/>
          <w:i/>
        </w:rPr>
      </w:pPr>
      <w:r w:rsidRPr="00F6360A">
        <w:rPr>
          <w:rFonts w:hAnsi="Times New Roman" w:cs="Times New Roman"/>
          <w:b/>
          <w:i/>
        </w:rPr>
        <w:t>3</w:t>
      </w:r>
      <w:r w:rsidR="00E342BA" w:rsidRPr="00F6360A">
        <w:rPr>
          <w:rFonts w:hAnsi="Times New Roman" w:cs="Times New Roman"/>
          <w:b/>
          <w:i/>
        </w:rPr>
        <w:t>.2. Measures</w:t>
      </w:r>
    </w:p>
    <w:p w14:paraId="54915F03" w14:textId="75A75C6B" w:rsidR="00EA6014" w:rsidRPr="00F6360A" w:rsidRDefault="00E342BA" w:rsidP="00772C43">
      <w:pPr>
        <w:spacing w:line="480" w:lineRule="auto"/>
        <w:ind w:firstLine="708"/>
        <w:jc w:val="both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  <w:i/>
        </w:rPr>
        <w:t>Firm performance</w:t>
      </w:r>
      <w:r w:rsidRPr="00F6360A">
        <w:rPr>
          <w:rFonts w:hAnsi="Times New Roman" w:cs="Times New Roman"/>
        </w:rPr>
        <w:t>.</w:t>
      </w:r>
      <w:proofErr w:type="gramEnd"/>
      <w:r w:rsidRPr="00F6360A">
        <w:rPr>
          <w:rFonts w:hAnsi="Times New Roman" w:cs="Times New Roman"/>
        </w:rPr>
        <w:t xml:space="preserve"> The response variable in the econometric analysis is the performance of the </w:t>
      </w:r>
      <w:r w:rsidR="0002791D" w:rsidRPr="00F6360A">
        <w:rPr>
          <w:rFonts w:hAnsi="Times New Roman" w:cs="Times New Roman"/>
        </w:rPr>
        <w:t xml:space="preserve">patenting </w:t>
      </w:r>
      <w:r w:rsidRPr="00F6360A">
        <w:rPr>
          <w:rFonts w:hAnsi="Times New Roman" w:cs="Times New Roman"/>
        </w:rPr>
        <w:t xml:space="preserve">firm. </w:t>
      </w:r>
      <w:r w:rsidR="00772C43" w:rsidRPr="00F6360A">
        <w:rPr>
          <w:rFonts w:hAnsi="Times New Roman" w:cs="Times New Roman"/>
        </w:rPr>
        <w:t>As f</w:t>
      </w:r>
      <w:r w:rsidR="0002791D" w:rsidRPr="00F6360A">
        <w:rPr>
          <w:rFonts w:hAnsi="Times New Roman" w:cs="Times New Roman"/>
        </w:rPr>
        <w:t>irms patent</w:t>
      </w:r>
      <w:r w:rsidRPr="00F6360A">
        <w:rPr>
          <w:rFonts w:hAnsi="Times New Roman" w:cs="Times New Roman"/>
        </w:rPr>
        <w:t xml:space="preserve"> for </w:t>
      </w:r>
      <w:r w:rsidR="0002791D" w:rsidRPr="00F6360A">
        <w:rPr>
          <w:rFonts w:hAnsi="Times New Roman" w:cs="Times New Roman"/>
        </w:rPr>
        <w:t>diverse</w:t>
      </w:r>
      <w:r w:rsidRPr="00F6360A">
        <w:rPr>
          <w:rFonts w:hAnsi="Times New Roman" w:cs="Times New Roman"/>
        </w:rPr>
        <w:t xml:space="preserve"> reasons, the proximal, particular goals of </w:t>
      </w:r>
      <w:r w:rsidR="00EA6014" w:rsidRPr="00F6360A">
        <w:rPr>
          <w:rFonts w:hAnsi="Times New Roman" w:cs="Times New Roman"/>
        </w:rPr>
        <w:t>patenting</w:t>
      </w:r>
      <w:r w:rsidRPr="00F6360A">
        <w:rPr>
          <w:rFonts w:hAnsi="Times New Roman" w:cs="Times New Roman"/>
        </w:rPr>
        <w:t xml:space="preserve"> may be quite diverse, and firms that </w:t>
      </w:r>
      <w:r w:rsidR="00EA6014" w:rsidRPr="00F6360A">
        <w:rPr>
          <w:rFonts w:hAnsi="Times New Roman" w:cs="Times New Roman"/>
        </w:rPr>
        <w:t>focus on</w:t>
      </w:r>
      <w:r w:rsidRPr="00F6360A">
        <w:rPr>
          <w:rFonts w:hAnsi="Times New Roman" w:cs="Times New Roman"/>
        </w:rPr>
        <w:t xml:space="preserve"> </w:t>
      </w:r>
      <w:r w:rsidR="00B814D8" w:rsidRPr="00F6360A">
        <w:rPr>
          <w:rFonts w:hAnsi="Times New Roman" w:cs="Times New Roman"/>
        </w:rPr>
        <w:t xml:space="preserve">one </w:t>
      </w:r>
      <w:r w:rsidRPr="00F6360A">
        <w:rPr>
          <w:rFonts w:hAnsi="Times New Roman" w:cs="Times New Roman"/>
        </w:rPr>
        <w:t xml:space="preserve">goal may not even have attempted to achieve </w:t>
      </w:r>
      <w:r w:rsidR="00EA6014" w:rsidRPr="00F6360A">
        <w:rPr>
          <w:rFonts w:hAnsi="Times New Roman" w:cs="Times New Roman"/>
        </w:rPr>
        <w:t>another</w:t>
      </w:r>
      <w:r w:rsidRPr="00F6360A">
        <w:rPr>
          <w:rFonts w:hAnsi="Times New Roman" w:cs="Times New Roman"/>
        </w:rPr>
        <w:t>.</w:t>
      </w:r>
      <w:r w:rsidR="00EA6014" w:rsidRPr="00F6360A">
        <w:rPr>
          <w:rFonts w:hAnsi="Times New Roman" w:cs="Times New Roman"/>
        </w:rPr>
        <w:t xml:space="preserve"> </w:t>
      </w:r>
      <w:r w:rsidR="007C2EB2">
        <w:rPr>
          <w:rFonts w:hAnsi="Times New Roman" w:cs="Times New Roman"/>
        </w:rPr>
        <w:t>Further,</w:t>
      </w:r>
      <w:r w:rsidR="000574EF" w:rsidRPr="00F6360A">
        <w:rPr>
          <w:rFonts w:hAnsi="Times New Roman" w:cs="Times New Roman"/>
        </w:rPr>
        <w:t xml:space="preserve"> the strategies of leveraging patents </w:t>
      </w:r>
      <w:r w:rsidR="007C2EB2">
        <w:rPr>
          <w:rFonts w:hAnsi="Times New Roman" w:cs="Times New Roman"/>
        </w:rPr>
        <w:t xml:space="preserve">to improve </w:t>
      </w:r>
      <w:r w:rsidR="000574EF" w:rsidRPr="00F6360A">
        <w:rPr>
          <w:rFonts w:hAnsi="Times New Roman" w:cs="Times New Roman"/>
        </w:rPr>
        <w:t>the patenting firm</w:t>
      </w:r>
      <w:r w:rsidR="007C2EB2">
        <w:rPr>
          <w:rFonts w:hAnsi="Times New Roman" w:cs="Times New Roman"/>
        </w:rPr>
        <w:t>’s</w:t>
      </w:r>
      <w:r w:rsidR="000574EF" w:rsidRPr="00F6360A">
        <w:rPr>
          <w:rFonts w:hAnsi="Times New Roman" w:cs="Times New Roman"/>
        </w:rPr>
        <w:t xml:space="preserve"> </w:t>
      </w:r>
      <w:r w:rsidR="007C2EB2" w:rsidRPr="00F6360A">
        <w:rPr>
          <w:rFonts w:hAnsi="Times New Roman" w:cs="Times New Roman"/>
        </w:rPr>
        <w:t xml:space="preserve">performance </w:t>
      </w:r>
      <w:r w:rsidR="000574EF" w:rsidRPr="00F6360A">
        <w:rPr>
          <w:rFonts w:hAnsi="Times New Roman" w:cs="Times New Roman"/>
        </w:rPr>
        <w:t xml:space="preserve">can vary from developing direct market offers to indirect strategies such as licensing. </w:t>
      </w:r>
      <w:r w:rsidR="00EA6014" w:rsidRPr="00F6360A">
        <w:rPr>
          <w:rFonts w:hAnsi="Times New Roman" w:cs="Times New Roman"/>
        </w:rPr>
        <w:t>However, in the end</w:t>
      </w:r>
      <w:r w:rsidR="007C2EB2">
        <w:rPr>
          <w:rFonts w:hAnsi="Times New Roman" w:cs="Times New Roman"/>
        </w:rPr>
        <w:t>,</w:t>
      </w:r>
      <w:r w:rsidR="00EA6014" w:rsidRPr="00F6360A">
        <w:rPr>
          <w:rFonts w:hAnsi="Times New Roman" w:cs="Times New Roman"/>
        </w:rPr>
        <w:t xml:space="preserve"> all </w:t>
      </w:r>
      <w:proofErr w:type="gramStart"/>
      <w:r w:rsidR="00EA6014" w:rsidRPr="00F6360A">
        <w:rPr>
          <w:rFonts w:hAnsi="Times New Roman" w:cs="Times New Roman"/>
        </w:rPr>
        <w:t>firms</w:t>
      </w:r>
      <w:proofErr w:type="gramEnd"/>
      <w:r w:rsidR="00EA6014" w:rsidRPr="00F6360A">
        <w:rPr>
          <w:rFonts w:hAnsi="Times New Roman" w:cs="Times New Roman"/>
        </w:rPr>
        <w:t xml:space="preserve"> </w:t>
      </w:r>
      <w:r w:rsidR="000574EF" w:rsidRPr="00F6360A">
        <w:rPr>
          <w:rFonts w:hAnsi="Times New Roman" w:cs="Times New Roman"/>
        </w:rPr>
        <w:t xml:space="preserve">strategies </w:t>
      </w:r>
      <w:r w:rsidR="00EA6014" w:rsidRPr="00F6360A">
        <w:rPr>
          <w:rFonts w:hAnsi="Times New Roman" w:cs="Times New Roman"/>
        </w:rPr>
        <w:t xml:space="preserve">strive </w:t>
      </w:r>
      <w:r w:rsidR="007C2EB2">
        <w:rPr>
          <w:rFonts w:hAnsi="Times New Roman" w:cs="Times New Roman"/>
        </w:rPr>
        <w:t>for</w:t>
      </w:r>
      <w:r w:rsidR="007C2EB2" w:rsidRPr="00F6360A">
        <w:rPr>
          <w:rFonts w:hAnsi="Times New Roman" w:cs="Times New Roman"/>
        </w:rPr>
        <w:t xml:space="preserve"> </w:t>
      </w:r>
      <w:r w:rsidR="00EA6014" w:rsidRPr="00F6360A">
        <w:rPr>
          <w:rFonts w:hAnsi="Times New Roman" w:cs="Times New Roman"/>
        </w:rPr>
        <w:t>succe</w:t>
      </w:r>
      <w:r w:rsidR="007C2EB2">
        <w:rPr>
          <w:rFonts w:hAnsi="Times New Roman" w:cs="Times New Roman"/>
        </w:rPr>
        <w:t>ss</w:t>
      </w:r>
      <w:r w:rsidR="00EA6014" w:rsidRPr="00F6360A">
        <w:rPr>
          <w:rFonts w:hAnsi="Times New Roman" w:cs="Times New Roman"/>
        </w:rPr>
        <w:t xml:space="preserve"> in competition</w:t>
      </w:r>
      <w:r w:rsidR="007C2EB2">
        <w:rPr>
          <w:rFonts w:hAnsi="Times New Roman" w:cs="Times New Roman"/>
        </w:rPr>
        <w:t>,</w:t>
      </w:r>
      <w:r w:rsidR="00EA6014" w:rsidRPr="00F6360A">
        <w:rPr>
          <w:rFonts w:hAnsi="Times New Roman" w:cs="Times New Roman"/>
        </w:rPr>
        <w:t xml:space="preserve"> which </w:t>
      </w:r>
      <w:r w:rsidR="00B814D8" w:rsidRPr="00F6360A">
        <w:rPr>
          <w:rFonts w:hAnsi="Times New Roman" w:cs="Times New Roman"/>
        </w:rPr>
        <w:t xml:space="preserve">is </w:t>
      </w:r>
      <w:r w:rsidR="00EA6014" w:rsidRPr="00F6360A">
        <w:rPr>
          <w:rFonts w:hAnsi="Times New Roman" w:cs="Times New Roman"/>
        </w:rPr>
        <w:t>reflect</w:t>
      </w:r>
      <w:r w:rsidR="00B814D8" w:rsidRPr="00F6360A">
        <w:rPr>
          <w:rFonts w:hAnsi="Times New Roman" w:cs="Times New Roman"/>
        </w:rPr>
        <w:t>ed</w:t>
      </w:r>
      <w:r w:rsidR="00EA6014" w:rsidRPr="00F6360A">
        <w:rPr>
          <w:rFonts w:hAnsi="Times New Roman" w:cs="Times New Roman"/>
        </w:rPr>
        <w:t xml:space="preserve"> in </w:t>
      </w:r>
      <w:r w:rsidR="007C2EB2">
        <w:rPr>
          <w:rFonts w:hAnsi="Times New Roman" w:cs="Times New Roman"/>
        </w:rPr>
        <w:t xml:space="preserve">their </w:t>
      </w:r>
      <w:r w:rsidR="00EA6014" w:rsidRPr="00F6360A">
        <w:rPr>
          <w:rFonts w:hAnsi="Times New Roman" w:cs="Times New Roman"/>
        </w:rPr>
        <w:t>firm performance. Thus</w:t>
      </w:r>
      <w:r w:rsidRPr="00F6360A">
        <w:rPr>
          <w:rFonts w:hAnsi="Times New Roman" w:cs="Times New Roman"/>
        </w:rPr>
        <w:t xml:space="preserve">, we use a more general </w:t>
      </w:r>
      <w:r w:rsidR="00EA6014" w:rsidRPr="00F6360A">
        <w:rPr>
          <w:rFonts w:hAnsi="Times New Roman" w:cs="Times New Roman"/>
        </w:rPr>
        <w:t>i</w:t>
      </w:r>
      <w:r w:rsidRPr="00F6360A">
        <w:rPr>
          <w:rFonts w:hAnsi="Times New Roman" w:cs="Times New Roman"/>
        </w:rPr>
        <w:t xml:space="preserve">ndicator, firm performance, as the response variable. </w:t>
      </w:r>
      <w:r w:rsidR="007C2EB2">
        <w:rPr>
          <w:rFonts w:hAnsi="Times New Roman" w:cs="Times New Roman"/>
        </w:rPr>
        <w:t>T</w:t>
      </w:r>
      <w:r w:rsidRPr="00F6360A">
        <w:rPr>
          <w:rFonts w:hAnsi="Times New Roman" w:cs="Times New Roman"/>
        </w:rPr>
        <w:t>he ide</w:t>
      </w:r>
      <w:r w:rsidR="00EA6014" w:rsidRPr="00F6360A">
        <w:rPr>
          <w:rFonts w:hAnsi="Times New Roman" w:cs="Times New Roman"/>
        </w:rPr>
        <w:t>a that</w:t>
      </w:r>
      <w:r w:rsidR="007C2EB2">
        <w:rPr>
          <w:rFonts w:hAnsi="Times New Roman" w:cs="Times New Roman"/>
        </w:rPr>
        <w:t>,</w:t>
      </w:r>
      <w:r w:rsidR="00EA6014" w:rsidRPr="00F6360A">
        <w:rPr>
          <w:rFonts w:hAnsi="Times New Roman" w:cs="Times New Roman"/>
        </w:rPr>
        <w:t xml:space="preserve"> as a last consequence, patenting</w:t>
      </w:r>
      <w:r w:rsidRPr="00F6360A">
        <w:rPr>
          <w:rFonts w:hAnsi="Times New Roman" w:cs="Times New Roman"/>
        </w:rPr>
        <w:t xml:space="preserve"> should influence a firm’s performance significantly</w:t>
      </w:r>
      <w:r w:rsidR="007C2EB2">
        <w:rPr>
          <w:rFonts w:hAnsi="Times New Roman" w:cs="Times New Roman"/>
        </w:rPr>
        <w:t xml:space="preserve"> </w:t>
      </w:r>
      <w:proofErr w:type="gramStart"/>
      <w:r w:rsidR="007C2EB2">
        <w:rPr>
          <w:rFonts w:hAnsi="Times New Roman" w:cs="Times New Roman"/>
        </w:rPr>
        <w:t>supports  this</w:t>
      </w:r>
      <w:proofErr w:type="gramEnd"/>
      <w:r w:rsidR="007C2EB2">
        <w:rPr>
          <w:rFonts w:hAnsi="Times New Roman" w:cs="Times New Roman"/>
        </w:rPr>
        <w:t xml:space="preserve"> choice</w:t>
      </w:r>
      <w:r w:rsidRPr="00F6360A">
        <w:rPr>
          <w:rFonts w:hAnsi="Times New Roman" w:cs="Times New Roman"/>
        </w:rPr>
        <w:t xml:space="preserve">. </w:t>
      </w:r>
    </w:p>
    <w:p w14:paraId="4CC4E48F" w14:textId="5A083180" w:rsidR="00E342BA" w:rsidRPr="00F6360A" w:rsidRDefault="002F137A" w:rsidP="00E342BA">
      <w:pPr>
        <w:spacing w:line="480" w:lineRule="auto"/>
        <w:jc w:val="both"/>
        <w:rPr>
          <w:rFonts w:hAnsi="Times New Roman" w:cs="Times New Roman"/>
          <w:bCs/>
        </w:rPr>
      </w:pPr>
      <w:r w:rsidRPr="00F6360A">
        <w:rPr>
          <w:rFonts w:hAnsi="Times New Roman" w:cs="Times New Roman"/>
        </w:rPr>
        <w:tab/>
      </w:r>
      <w:r w:rsidR="004460DA">
        <w:rPr>
          <w:rFonts w:hAnsi="Times New Roman" w:cs="Times New Roman"/>
        </w:rPr>
        <w:t>W</w:t>
      </w:r>
      <w:r w:rsidRPr="00F6360A">
        <w:rPr>
          <w:rFonts w:hAnsi="Times New Roman" w:cs="Times New Roman"/>
        </w:rPr>
        <w:t xml:space="preserve">e employed a two-dimensional scale composed </w:t>
      </w:r>
      <w:r w:rsidR="004460DA">
        <w:rPr>
          <w:rFonts w:hAnsi="Times New Roman" w:cs="Times New Roman"/>
        </w:rPr>
        <w:t xml:space="preserve">of </w:t>
      </w:r>
      <w:r w:rsidRPr="00F6360A">
        <w:rPr>
          <w:rFonts w:hAnsi="Times New Roman" w:cs="Times New Roman"/>
        </w:rPr>
        <w:t xml:space="preserve">the patenting firms’ turnover and profit/loss before tax </w:t>
      </w:r>
      <w:r w:rsidR="004460DA">
        <w:rPr>
          <w:rFonts w:hAnsi="Times New Roman" w:cs="Times New Roman"/>
        </w:rPr>
        <w:t>t</w:t>
      </w:r>
      <w:r w:rsidR="004460DA" w:rsidRPr="00F6360A">
        <w:rPr>
          <w:rFonts w:hAnsi="Times New Roman" w:cs="Times New Roman"/>
        </w:rPr>
        <w:t xml:space="preserve">o measure firm performance </w:t>
      </w:r>
      <w:r w:rsidRPr="00F6360A">
        <w:rPr>
          <w:rFonts w:hAnsi="Times New Roman" w:cs="Times New Roman"/>
        </w:rPr>
        <w:t xml:space="preserve">(Carton and Hofer 2006). The firm’s turnover </w:t>
      </w:r>
      <w:r w:rsidR="004460DA">
        <w:rPr>
          <w:rFonts w:hAnsi="Times New Roman" w:cs="Times New Roman"/>
        </w:rPr>
        <w:t>is</w:t>
      </w:r>
      <w:r w:rsidR="004460DA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>an adequate indicator of patents</w:t>
      </w:r>
      <w:r w:rsidR="004460DA">
        <w:rPr>
          <w:rFonts w:hAnsi="Times New Roman" w:cs="Times New Roman"/>
        </w:rPr>
        <w:t>’</w:t>
      </w:r>
      <w:r w:rsidRPr="00F6360A">
        <w:rPr>
          <w:rFonts w:hAnsi="Times New Roman" w:cs="Times New Roman"/>
        </w:rPr>
        <w:t xml:space="preserve"> </w:t>
      </w:r>
      <w:r w:rsidR="004460DA" w:rsidRPr="00F6360A">
        <w:rPr>
          <w:rFonts w:hAnsi="Times New Roman" w:cs="Times New Roman"/>
        </w:rPr>
        <w:t xml:space="preserve">impact </w:t>
      </w:r>
      <w:r w:rsidRPr="00F6360A">
        <w:rPr>
          <w:rFonts w:hAnsi="Times New Roman" w:cs="Times New Roman"/>
        </w:rPr>
        <w:t>on firm performance</w:t>
      </w:r>
      <w:r w:rsidR="004460DA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as it reveals market feedback </w:t>
      </w:r>
      <w:r w:rsidR="004460DA" w:rsidRPr="00F6360A">
        <w:rPr>
          <w:rFonts w:hAnsi="Times New Roman" w:cs="Times New Roman"/>
        </w:rPr>
        <w:t xml:space="preserve">directly </w:t>
      </w:r>
      <w:r w:rsidRPr="00F6360A">
        <w:rPr>
          <w:rFonts w:hAnsi="Times New Roman" w:cs="Times New Roman"/>
        </w:rPr>
        <w:t xml:space="preserve">(Ernst 2001). Further, </w:t>
      </w:r>
      <w:r w:rsidR="004460DA">
        <w:rPr>
          <w:rFonts w:hAnsi="Times New Roman" w:cs="Times New Roman"/>
        </w:rPr>
        <w:t xml:space="preserve">despite the costs of </w:t>
      </w:r>
      <w:r w:rsidRPr="00F6360A">
        <w:rPr>
          <w:rFonts w:hAnsi="Times New Roman" w:cs="Times New Roman"/>
        </w:rPr>
        <w:t>patenting activities due to the application for and the maintenance of the patent (</w:t>
      </w:r>
      <w:proofErr w:type="spellStart"/>
      <w:r w:rsidRPr="00F6360A">
        <w:rPr>
          <w:rFonts w:hAnsi="Times New Roman" w:cs="Times New Roman"/>
        </w:rPr>
        <w:t>Andries</w:t>
      </w:r>
      <w:proofErr w:type="spellEnd"/>
      <w:r w:rsidRPr="00F6360A">
        <w:rPr>
          <w:rFonts w:hAnsi="Times New Roman" w:cs="Times New Roman"/>
        </w:rPr>
        <w:t xml:space="preserve"> and </w:t>
      </w:r>
      <w:proofErr w:type="spellStart"/>
      <w:r w:rsidRPr="00F6360A">
        <w:rPr>
          <w:rFonts w:hAnsi="Times New Roman" w:cs="Times New Roman"/>
        </w:rPr>
        <w:t>Faems</w:t>
      </w:r>
      <w:proofErr w:type="spellEnd"/>
      <w:r w:rsidRPr="00F6360A">
        <w:rPr>
          <w:rFonts w:hAnsi="Times New Roman" w:cs="Times New Roman"/>
        </w:rPr>
        <w:t xml:space="preserve"> 2013), </w:t>
      </w:r>
      <w:r w:rsidR="004460DA">
        <w:rPr>
          <w:rFonts w:hAnsi="Times New Roman" w:cs="Times New Roman"/>
        </w:rPr>
        <w:t xml:space="preserve">the </w:t>
      </w:r>
      <w:r w:rsidRPr="00F6360A">
        <w:rPr>
          <w:rFonts w:hAnsi="Times New Roman" w:cs="Times New Roman"/>
        </w:rPr>
        <w:t xml:space="preserve">turnover generated from patenting should exceed </w:t>
      </w:r>
      <w:r w:rsidR="004460DA">
        <w:rPr>
          <w:rFonts w:hAnsi="Times New Roman" w:cs="Times New Roman"/>
        </w:rPr>
        <w:t xml:space="preserve">the costs </w:t>
      </w:r>
      <w:r w:rsidRPr="00F6360A">
        <w:rPr>
          <w:rFonts w:hAnsi="Times New Roman" w:cs="Times New Roman"/>
        </w:rPr>
        <w:t>and</w:t>
      </w:r>
      <w:r w:rsidR="004460DA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thus</w:t>
      </w:r>
      <w:r w:rsidR="004460DA">
        <w:rPr>
          <w:rFonts w:hAnsi="Times New Roman" w:cs="Times New Roman"/>
        </w:rPr>
        <w:t>, have</w:t>
      </w:r>
      <w:r w:rsidRPr="00F6360A">
        <w:rPr>
          <w:rFonts w:hAnsi="Times New Roman" w:cs="Times New Roman"/>
        </w:rPr>
        <w:t xml:space="preserve"> an overall positive effect on the firm’s profit before tax. W</w:t>
      </w:r>
      <w:r w:rsidR="00D70140" w:rsidRPr="00F6360A">
        <w:rPr>
          <w:rFonts w:hAnsi="Times New Roman" w:cs="Times New Roman"/>
        </w:rPr>
        <w:t xml:space="preserve">e compare the change in </w:t>
      </w:r>
      <w:r w:rsidR="00E41113">
        <w:rPr>
          <w:rFonts w:hAnsi="Times New Roman" w:cs="Times New Roman"/>
        </w:rPr>
        <w:t xml:space="preserve">the growth rates of </w:t>
      </w:r>
      <w:r w:rsidR="00D70140" w:rsidRPr="00F6360A">
        <w:rPr>
          <w:rFonts w:hAnsi="Times New Roman" w:cs="Times New Roman"/>
        </w:rPr>
        <w:t xml:space="preserve">turnover and profit/loss between period 1 (2004-2008) and period 2 (2009-2013). </w:t>
      </w:r>
      <w:r w:rsidR="004460DA">
        <w:rPr>
          <w:rFonts w:hAnsi="Times New Roman" w:cs="Times New Roman"/>
        </w:rPr>
        <w:t xml:space="preserve">This allows us to </w:t>
      </w:r>
      <w:r w:rsidR="00D70140" w:rsidRPr="00F6360A">
        <w:rPr>
          <w:rFonts w:hAnsi="Times New Roman" w:cs="Times New Roman"/>
        </w:rPr>
        <w:t xml:space="preserve">compensate for effects </w:t>
      </w:r>
      <w:r w:rsidR="00546FCD" w:rsidRPr="00F6360A">
        <w:rPr>
          <w:rFonts w:hAnsi="Times New Roman" w:cs="Times New Roman"/>
        </w:rPr>
        <w:t xml:space="preserve">that </w:t>
      </w:r>
      <w:r w:rsidR="004460DA">
        <w:rPr>
          <w:rFonts w:hAnsi="Times New Roman" w:cs="Times New Roman"/>
        </w:rPr>
        <w:t xml:space="preserve">the </w:t>
      </w:r>
      <w:r w:rsidR="00D70140" w:rsidRPr="00F6360A">
        <w:rPr>
          <w:rFonts w:hAnsi="Times New Roman" w:cs="Times New Roman"/>
        </w:rPr>
        <w:t>firm size, industry</w:t>
      </w:r>
      <w:r w:rsidR="004460DA">
        <w:rPr>
          <w:rFonts w:hAnsi="Times New Roman" w:cs="Times New Roman"/>
        </w:rPr>
        <w:t>,</w:t>
      </w:r>
      <w:r w:rsidR="00D70140" w:rsidRPr="00F6360A">
        <w:rPr>
          <w:rFonts w:hAnsi="Times New Roman" w:cs="Times New Roman"/>
        </w:rPr>
        <w:t xml:space="preserve"> and owner</w:t>
      </w:r>
      <w:r w:rsidR="00546FCD" w:rsidRPr="00F6360A">
        <w:rPr>
          <w:rFonts w:hAnsi="Times New Roman" w:cs="Times New Roman"/>
        </w:rPr>
        <w:t>ship</w:t>
      </w:r>
      <w:r w:rsidR="00D70140" w:rsidRPr="00F6360A">
        <w:rPr>
          <w:rFonts w:hAnsi="Times New Roman" w:cs="Times New Roman"/>
        </w:rPr>
        <w:t xml:space="preserve"> structure </w:t>
      </w:r>
      <w:r w:rsidR="00546FCD" w:rsidRPr="00F6360A">
        <w:rPr>
          <w:rFonts w:hAnsi="Times New Roman" w:cs="Times New Roman"/>
        </w:rPr>
        <w:t xml:space="preserve">have </w:t>
      </w:r>
      <w:r w:rsidR="00D70140" w:rsidRPr="00F6360A">
        <w:rPr>
          <w:rFonts w:hAnsi="Times New Roman" w:cs="Times New Roman"/>
        </w:rPr>
        <w:t xml:space="preserve">on the absolute values of </w:t>
      </w:r>
      <w:r w:rsidR="004460DA">
        <w:rPr>
          <w:rFonts w:hAnsi="Times New Roman" w:cs="Times New Roman"/>
        </w:rPr>
        <w:t xml:space="preserve">the </w:t>
      </w:r>
      <w:r w:rsidR="00D70140" w:rsidRPr="00F6360A">
        <w:rPr>
          <w:rFonts w:hAnsi="Times New Roman" w:cs="Times New Roman"/>
        </w:rPr>
        <w:t>turnover and profit</w:t>
      </w:r>
      <w:r w:rsidR="00546FCD" w:rsidRPr="00F6360A">
        <w:rPr>
          <w:rFonts w:hAnsi="Times New Roman" w:cs="Times New Roman"/>
        </w:rPr>
        <w:t>s</w:t>
      </w:r>
      <w:r w:rsidRPr="00F6360A">
        <w:rPr>
          <w:rFonts w:hAnsi="Times New Roman" w:cs="Times New Roman"/>
        </w:rPr>
        <w:t xml:space="preserve"> (</w:t>
      </w:r>
      <w:r w:rsidR="00D70140" w:rsidRPr="00F6360A">
        <w:rPr>
          <w:rFonts w:hAnsi="Times New Roman" w:cs="Times New Roman"/>
        </w:rPr>
        <w:t xml:space="preserve">Carton and Hofer 2006). This strategy also enables us to identify the effect of the firms’ patenting activity </w:t>
      </w:r>
      <w:r w:rsidR="004460DA">
        <w:rPr>
          <w:rFonts w:hAnsi="Times New Roman" w:cs="Times New Roman"/>
        </w:rPr>
        <w:t xml:space="preserve">beside </w:t>
      </w:r>
      <w:r w:rsidR="00D70140" w:rsidRPr="00F6360A">
        <w:rPr>
          <w:rFonts w:hAnsi="Times New Roman" w:cs="Times New Roman"/>
        </w:rPr>
        <w:t xml:space="preserve">other </w:t>
      </w:r>
      <w:r w:rsidR="004460DA">
        <w:rPr>
          <w:rFonts w:hAnsi="Times New Roman" w:cs="Times New Roman"/>
        </w:rPr>
        <w:t xml:space="preserve">firm </w:t>
      </w:r>
      <w:r w:rsidR="00D70140" w:rsidRPr="00F6360A">
        <w:rPr>
          <w:rFonts w:hAnsi="Times New Roman" w:cs="Times New Roman"/>
        </w:rPr>
        <w:t>developments.</w:t>
      </w:r>
      <w:r w:rsidR="00035D60" w:rsidRPr="00F6360A">
        <w:rPr>
          <w:rFonts w:hAnsi="Times New Roman" w:cs="Times New Roman"/>
        </w:rPr>
        <w:t xml:space="preserve"> At the same time</w:t>
      </w:r>
      <w:r w:rsidR="004460DA">
        <w:rPr>
          <w:rFonts w:hAnsi="Times New Roman" w:cs="Times New Roman"/>
        </w:rPr>
        <w:t>,</w:t>
      </w:r>
      <w:r w:rsidR="00035D60" w:rsidRPr="00F6360A">
        <w:rPr>
          <w:rFonts w:hAnsi="Times New Roman" w:cs="Times New Roman"/>
        </w:rPr>
        <w:t xml:space="preserve"> </w:t>
      </w:r>
      <w:r w:rsidR="004460DA">
        <w:rPr>
          <w:rFonts w:hAnsi="Times New Roman" w:cs="Times New Roman"/>
        </w:rPr>
        <w:t xml:space="preserve">this allows us to </w:t>
      </w:r>
      <w:r w:rsidR="00035D60" w:rsidRPr="00F6360A">
        <w:rPr>
          <w:rFonts w:hAnsi="Times New Roman" w:cs="Times New Roman"/>
        </w:rPr>
        <w:t xml:space="preserve">identify the change which </w:t>
      </w:r>
      <w:r w:rsidR="004460DA">
        <w:rPr>
          <w:rFonts w:hAnsi="Times New Roman" w:cs="Times New Roman"/>
        </w:rPr>
        <w:t xml:space="preserve">a firm’s </w:t>
      </w:r>
      <w:r w:rsidR="00035D60" w:rsidRPr="00F6360A">
        <w:rPr>
          <w:rFonts w:hAnsi="Times New Roman" w:cs="Times New Roman"/>
        </w:rPr>
        <w:t xml:space="preserve">patenting activity has made to </w:t>
      </w:r>
      <w:r w:rsidR="004460DA">
        <w:rPr>
          <w:rFonts w:hAnsi="Times New Roman" w:cs="Times New Roman"/>
        </w:rPr>
        <w:t xml:space="preserve">its </w:t>
      </w:r>
      <w:r w:rsidR="00035D60" w:rsidRPr="00F6360A">
        <w:rPr>
          <w:rFonts w:hAnsi="Times New Roman" w:cs="Times New Roman"/>
        </w:rPr>
        <w:t xml:space="preserve">development path by comparing </w:t>
      </w:r>
      <w:r w:rsidR="004460DA">
        <w:rPr>
          <w:rFonts w:hAnsi="Times New Roman" w:cs="Times New Roman"/>
        </w:rPr>
        <w:t xml:space="preserve">the </w:t>
      </w:r>
      <w:r w:rsidR="00035D60" w:rsidRPr="00F6360A">
        <w:rPr>
          <w:rFonts w:hAnsi="Times New Roman" w:cs="Times New Roman"/>
        </w:rPr>
        <w:t>firm growth between period 1 and period 2. Successful patenting can make a shrinking firm shrink less</w:t>
      </w:r>
      <w:r w:rsidR="004460DA">
        <w:rPr>
          <w:rFonts w:hAnsi="Times New Roman" w:cs="Times New Roman"/>
        </w:rPr>
        <w:t>,</w:t>
      </w:r>
      <w:r w:rsidR="00035D60" w:rsidRPr="00F6360A">
        <w:rPr>
          <w:rFonts w:hAnsi="Times New Roman" w:cs="Times New Roman"/>
        </w:rPr>
        <w:t xml:space="preserve"> </w:t>
      </w:r>
      <w:r w:rsidR="004460DA">
        <w:rPr>
          <w:rFonts w:hAnsi="Times New Roman" w:cs="Times New Roman"/>
        </w:rPr>
        <w:t xml:space="preserve">while </w:t>
      </w:r>
      <w:r w:rsidR="00035D60" w:rsidRPr="00F6360A">
        <w:rPr>
          <w:rFonts w:hAnsi="Times New Roman" w:cs="Times New Roman"/>
        </w:rPr>
        <w:lastRenderedPageBreak/>
        <w:t xml:space="preserve">unsuccessful patenting can </w:t>
      </w:r>
      <w:r w:rsidR="004460DA">
        <w:rPr>
          <w:rFonts w:hAnsi="Times New Roman" w:cs="Times New Roman"/>
        </w:rPr>
        <w:t xml:space="preserve">impede </w:t>
      </w:r>
      <w:r w:rsidR="00035D60" w:rsidRPr="00F6360A">
        <w:rPr>
          <w:rFonts w:hAnsi="Times New Roman" w:cs="Times New Roman"/>
        </w:rPr>
        <w:t xml:space="preserve">a growing firm’s growth. A measure of firm performance that only looks at the change in the absolute values would not adequately account for this </w:t>
      </w:r>
      <w:r w:rsidR="004460DA">
        <w:rPr>
          <w:rFonts w:hAnsi="Times New Roman" w:cs="Times New Roman"/>
        </w:rPr>
        <w:t>change</w:t>
      </w:r>
      <w:r w:rsidR="00035D60" w:rsidRPr="00F6360A">
        <w:rPr>
          <w:rFonts w:hAnsi="Times New Roman" w:cs="Times New Roman"/>
        </w:rPr>
        <w:t xml:space="preserve">.  </w:t>
      </w:r>
    </w:p>
    <w:p w14:paraId="388125D4" w14:textId="4C71C95E" w:rsidR="00C71936" w:rsidRPr="00F6360A" w:rsidRDefault="00C71936" w:rsidP="00E342BA">
      <w:pPr>
        <w:spacing w:line="480" w:lineRule="auto"/>
        <w:ind w:firstLine="708"/>
        <w:jc w:val="both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  <w:i/>
        </w:rPr>
        <w:t>Number of Patents</w:t>
      </w:r>
      <w:r w:rsidRPr="00F6360A">
        <w:rPr>
          <w:rFonts w:hAnsi="Times New Roman" w:cs="Times New Roman"/>
        </w:rPr>
        <w:t>.</w:t>
      </w:r>
      <w:proofErr w:type="gramEnd"/>
      <w:r w:rsidRPr="00F6360A">
        <w:rPr>
          <w:rFonts w:hAnsi="Times New Roman" w:cs="Times New Roman"/>
        </w:rPr>
        <w:t xml:space="preserve"> </w:t>
      </w:r>
      <w:r w:rsidR="0042530D" w:rsidRPr="00F6360A">
        <w:rPr>
          <w:rFonts w:hAnsi="Times New Roman" w:cs="Times New Roman"/>
        </w:rPr>
        <w:t>This first explanatory variable</w:t>
      </w:r>
      <w:r w:rsidRPr="00F6360A">
        <w:rPr>
          <w:rFonts w:hAnsi="Times New Roman" w:cs="Times New Roman"/>
        </w:rPr>
        <w:t xml:space="preserve"> </w:t>
      </w:r>
      <w:r w:rsidR="0092177F">
        <w:rPr>
          <w:rFonts w:hAnsi="Times New Roman" w:cs="Times New Roman"/>
        </w:rPr>
        <w:t>comprises</w:t>
      </w:r>
      <w:r w:rsidR="0092177F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the number of patents a sampled firm </w:t>
      </w:r>
      <w:r w:rsidR="000E3CF7" w:rsidRPr="00F6360A">
        <w:rPr>
          <w:rFonts w:hAnsi="Times New Roman" w:cs="Times New Roman"/>
        </w:rPr>
        <w:t>was</w:t>
      </w:r>
      <w:r w:rsidRPr="00F6360A">
        <w:rPr>
          <w:rFonts w:hAnsi="Times New Roman" w:cs="Times New Roman"/>
        </w:rPr>
        <w:t xml:space="preserve"> granted between 2004 and 2008</w:t>
      </w:r>
      <w:r w:rsidR="0092177F" w:rsidRPr="0092177F">
        <w:rPr>
          <w:rFonts w:hAnsi="Times New Roman" w:cs="Times New Roman"/>
        </w:rPr>
        <w:t xml:space="preserve"> </w:t>
      </w:r>
      <w:r w:rsidR="0092177F" w:rsidRPr="00F6360A">
        <w:rPr>
          <w:rFonts w:hAnsi="Times New Roman" w:cs="Times New Roman"/>
        </w:rPr>
        <w:t>under Austrian law</w:t>
      </w:r>
      <w:r w:rsidRPr="00F6360A">
        <w:rPr>
          <w:rFonts w:hAnsi="Times New Roman" w:cs="Times New Roman"/>
        </w:rPr>
        <w:t xml:space="preserve">. </w:t>
      </w:r>
    </w:p>
    <w:p w14:paraId="4D9514B9" w14:textId="50530E4A" w:rsidR="00C71936" w:rsidRPr="00F6360A" w:rsidRDefault="00C71936" w:rsidP="00E342BA">
      <w:pPr>
        <w:spacing w:line="480" w:lineRule="auto"/>
        <w:ind w:firstLine="708"/>
        <w:jc w:val="both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  <w:i/>
        </w:rPr>
        <w:t>Innovation Competition</w:t>
      </w:r>
      <w:r w:rsidRPr="00F6360A">
        <w:rPr>
          <w:rFonts w:hAnsi="Times New Roman" w:cs="Times New Roman"/>
        </w:rPr>
        <w:t>.</w:t>
      </w:r>
      <w:proofErr w:type="gramEnd"/>
      <w:r w:rsidRPr="00F6360A">
        <w:rPr>
          <w:rFonts w:hAnsi="Times New Roman" w:cs="Times New Roman"/>
        </w:rPr>
        <w:t xml:space="preserve"> The innovation competition </w:t>
      </w:r>
      <w:r w:rsidR="0042530D" w:rsidRPr="00F6360A">
        <w:rPr>
          <w:rFonts w:hAnsi="Times New Roman" w:cs="Times New Roman"/>
        </w:rPr>
        <w:t>expresses</w:t>
      </w:r>
      <w:r w:rsidRPr="00F6360A">
        <w:rPr>
          <w:rFonts w:hAnsi="Times New Roman" w:cs="Times New Roman"/>
        </w:rPr>
        <w:t xml:space="preserve"> the overall patenting activity within a specific industry. In defining these areas of economic activities, we follow the IPC (International Patenting Classification)</w:t>
      </w:r>
      <w:r w:rsidR="0092177F">
        <w:rPr>
          <w:rFonts w:hAnsi="Times New Roman" w:cs="Times New Roman"/>
        </w:rPr>
        <w:t xml:space="preserve"> system</w:t>
      </w:r>
      <w:r w:rsidRPr="00F6360A">
        <w:rPr>
          <w:rFonts w:hAnsi="Times New Roman" w:cs="Times New Roman"/>
        </w:rPr>
        <w:t xml:space="preserve">. </w:t>
      </w:r>
      <w:r w:rsidR="0092177F">
        <w:rPr>
          <w:rFonts w:hAnsi="Times New Roman" w:cs="Times New Roman"/>
        </w:rPr>
        <w:t>W</w:t>
      </w:r>
      <w:r w:rsidR="0042530D" w:rsidRPr="00F6360A">
        <w:rPr>
          <w:rFonts w:hAnsi="Times New Roman" w:cs="Times New Roman"/>
        </w:rPr>
        <w:t xml:space="preserve">e </w:t>
      </w:r>
      <w:r w:rsidR="000E3CF7" w:rsidRPr="00F6360A">
        <w:rPr>
          <w:rFonts w:hAnsi="Times New Roman" w:cs="Times New Roman"/>
        </w:rPr>
        <w:t xml:space="preserve">do </w:t>
      </w:r>
      <w:r w:rsidR="0042530D" w:rsidRPr="00F6360A">
        <w:rPr>
          <w:rFonts w:hAnsi="Times New Roman" w:cs="Times New Roman"/>
        </w:rPr>
        <w:t xml:space="preserve">not only account for different sections, but also for </w:t>
      </w:r>
      <w:r w:rsidR="000E3CF7" w:rsidRPr="00F6360A">
        <w:rPr>
          <w:rFonts w:hAnsi="Times New Roman" w:cs="Times New Roman"/>
        </w:rPr>
        <w:t>different</w:t>
      </w:r>
      <w:r w:rsidR="0042530D" w:rsidRPr="00F6360A">
        <w:rPr>
          <w:rFonts w:hAnsi="Times New Roman" w:cs="Times New Roman"/>
        </w:rPr>
        <w:t xml:space="preserve"> classes</w:t>
      </w:r>
      <w:r w:rsidR="0092177F" w:rsidRPr="0092177F">
        <w:rPr>
          <w:rFonts w:hAnsi="Times New Roman" w:cs="Times New Roman"/>
        </w:rPr>
        <w:t xml:space="preserve"> </w:t>
      </w:r>
      <w:r w:rsidR="0092177F">
        <w:rPr>
          <w:rFonts w:hAnsi="Times New Roman" w:cs="Times New Roman"/>
        </w:rPr>
        <w:t xml:space="preserve">to achieve </w:t>
      </w:r>
      <w:r w:rsidR="0092177F" w:rsidRPr="00F6360A">
        <w:rPr>
          <w:rFonts w:hAnsi="Times New Roman" w:cs="Times New Roman"/>
        </w:rPr>
        <w:t>a fine grained analysis</w:t>
      </w:r>
      <w:r w:rsidR="0042530D" w:rsidRPr="00F6360A">
        <w:rPr>
          <w:rFonts w:hAnsi="Times New Roman" w:cs="Times New Roman"/>
        </w:rPr>
        <w:t xml:space="preserve">. The variable Innovation Competition is, thus, defined as the overall number of patents granted between 2004 and 2008 </w:t>
      </w:r>
      <w:r w:rsidR="0092177F" w:rsidRPr="00F6360A">
        <w:rPr>
          <w:rFonts w:hAnsi="Times New Roman" w:cs="Times New Roman"/>
        </w:rPr>
        <w:t xml:space="preserve">in a specific IPC class </w:t>
      </w:r>
      <w:r w:rsidR="0042530D" w:rsidRPr="00F6360A">
        <w:rPr>
          <w:rFonts w:hAnsi="Times New Roman" w:cs="Times New Roman"/>
        </w:rPr>
        <w:t>under Austrian law.</w:t>
      </w:r>
    </w:p>
    <w:p w14:paraId="6B48EDD2" w14:textId="2A9A6B97" w:rsidR="00AF1E24" w:rsidRPr="00F6360A" w:rsidRDefault="0042530D" w:rsidP="00E342BA">
      <w:pPr>
        <w:spacing w:line="480" w:lineRule="auto"/>
        <w:ind w:firstLine="708"/>
        <w:jc w:val="both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  <w:i/>
        </w:rPr>
        <w:t>Patent Age</w:t>
      </w:r>
      <w:r w:rsidRPr="00F6360A">
        <w:rPr>
          <w:rFonts w:hAnsi="Times New Roman" w:cs="Times New Roman"/>
        </w:rPr>
        <w:t>.</w:t>
      </w:r>
      <w:proofErr w:type="gramEnd"/>
      <w:r w:rsidRPr="00F6360A">
        <w:rPr>
          <w:rFonts w:hAnsi="Times New Roman" w:cs="Times New Roman"/>
        </w:rPr>
        <w:t xml:space="preserve"> This </w:t>
      </w:r>
      <w:r w:rsidR="000E3CF7" w:rsidRPr="00F6360A">
        <w:rPr>
          <w:rFonts w:hAnsi="Times New Roman" w:cs="Times New Roman"/>
        </w:rPr>
        <w:t>third</w:t>
      </w:r>
      <w:r w:rsidRPr="00F6360A">
        <w:rPr>
          <w:rFonts w:hAnsi="Times New Roman" w:cs="Times New Roman"/>
        </w:rPr>
        <w:t xml:space="preserve"> explanatory variable expresses the amount of time that </w:t>
      </w:r>
      <w:r w:rsidR="0092177F">
        <w:rPr>
          <w:rFonts w:hAnsi="Times New Roman" w:cs="Times New Roman"/>
        </w:rPr>
        <w:t xml:space="preserve">has </w:t>
      </w:r>
      <w:r w:rsidRPr="00F6360A">
        <w:rPr>
          <w:rFonts w:hAnsi="Times New Roman" w:cs="Times New Roman"/>
        </w:rPr>
        <w:t>passed</w:t>
      </w:r>
      <w:r w:rsidR="000E3CF7" w:rsidRPr="00F6360A">
        <w:rPr>
          <w:rFonts w:hAnsi="Times New Roman" w:cs="Times New Roman"/>
        </w:rPr>
        <w:t xml:space="preserve"> between</w:t>
      </w:r>
      <w:r w:rsidRPr="00F6360A">
        <w:rPr>
          <w:rFonts w:hAnsi="Times New Roman" w:cs="Times New Roman"/>
        </w:rPr>
        <w:t xml:space="preserve"> the patent </w:t>
      </w:r>
      <w:r w:rsidR="0092177F">
        <w:rPr>
          <w:rFonts w:hAnsi="Times New Roman" w:cs="Times New Roman"/>
        </w:rPr>
        <w:t>being</w:t>
      </w:r>
      <w:r w:rsidR="0092177F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granted </w:t>
      </w:r>
      <w:r w:rsidR="000E3CF7" w:rsidRPr="00F6360A">
        <w:rPr>
          <w:rFonts w:hAnsi="Times New Roman" w:cs="Times New Roman"/>
        </w:rPr>
        <w:t>and</w:t>
      </w:r>
      <w:r w:rsidRPr="00F6360A">
        <w:rPr>
          <w:rFonts w:hAnsi="Times New Roman" w:cs="Times New Roman"/>
        </w:rPr>
        <w:t xml:space="preserve"> the end of 2013. We computed this variable by subtracting the year the patent was granted from 2013. </w:t>
      </w:r>
      <w:r w:rsidR="006B0D3A" w:rsidRPr="00F6360A">
        <w:rPr>
          <w:rFonts w:hAnsi="Times New Roman" w:cs="Times New Roman"/>
        </w:rPr>
        <w:t xml:space="preserve">Patent age may correlate with firm age </w:t>
      </w:r>
      <w:r w:rsidR="0092177F">
        <w:rPr>
          <w:rFonts w:hAnsi="Times New Roman" w:cs="Times New Roman"/>
        </w:rPr>
        <w:t xml:space="preserve">when </w:t>
      </w:r>
      <w:r w:rsidR="006B0D3A" w:rsidRPr="00F6360A">
        <w:rPr>
          <w:rFonts w:hAnsi="Times New Roman" w:cs="Times New Roman"/>
        </w:rPr>
        <w:t>firms</w:t>
      </w:r>
      <w:r w:rsidR="0092177F" w:rsidRPr="0092177F">
        <w:rPr>
          <w:rFonts w:hAnsi="Times New Roman" w:cs="Times New Roman"/>
        </w:rPr>
        <w:t xml:space="preserve"> </w:t>
      </w:r>
      <w:r w:rsidR="0092177F">
        <w:rPr>
          <w:rFonts w:hAnsi="Times New Roman" w:cs="Times New Roman"/>
        </w:rPr>
        <w:t xml:space="preserve">are based on a </w:t>
      </w:r>
      <w:r w:rsidR="0092177F" w:rsidRPr="00F6360A">
        <w:rPr>
          <w:rFonts w:hAnsi="Times New Roman" w:cs="Times New Roman"/>
        </w:rPr>
        <w:t>new technology</w:t>
      </w:r>
      <w:r w:rsidR="006B0D3A" w:rsidRPr="00F6360A">
        <w:rPr>
          <w:rFonts w:hAnsi="Times New Roman" w:cs="Times New Roman"/>
        </w:rPr>
        <w:t>, but not in our sample of technology</w:t>
      </w:r>
      <w:r w:rsidR="0092177F">
        <w:rPr>
          <w:rFonts w:hAnsi="Times New Roman" w:cs="Times New Roman"/>
        </w:rPr>
        <w:t>-</w:t>
      </w:r>
      <w:r w:rsidR="006B0D3A" w:rsidRPr="00F6360A">
        <w:rPr>
          <w:rFonts w:hAnsi="Times New Roman" w:cs="Times New Roman"/>
        </w:rPr>
        <w:t>based firms</w:t>
      </w:r>
      <w:r w:rsidR="0092177F">
        <w:rPr>
          <w:rFonts w:hAnsi="Times New Roman" w:cs="Times New Roman"/>
        </w:rPr>
        <w:t>,</w:t>
      </w:r>
      <w:r w:rsidR="006B0D3A" w:rsidRPr="00F6360A">
        <w:rPr>
          <w:rFonts w:hAnsi="Times New Roman" w:cs="Times New Roman"/>
        </w:rPr>
        <w:t xml:space="preserve"> irrespective of </w:t>
      </w:r>
      <w:r w:rsidR="0092177F">
        <w:rPr>
          <w:rFonts w:hAnsi="Times New Roman" w:cs="Times New Roman"/>
        </w:rPr>
        <w:t xml:space="preserve">their </w:t>
      </w:r>
      <w:r w:rsidR="006B0D3A" w:rsidRPr="00F6360A">
        <w:rPr>
          <w:rFonts w:hAnsi="Times New Roman" w:cs="Times New Roman"/>
        </w:rPr>
        <w:t xml:space="preserve">age. </w:t>
      </w:r>
    </w:p>
    <w:p w14:paraId="7A5B000E" w14:textId="2E19AD6C" w:rsidR="006219D6" w:rsidRPr="00F6360A" w:rsidRDefault="006B0D3A" w:rsidP="002F56A1">
      <w:pPr>
        <w:spacing w:line="480" w:lineRule="auto"/>
        <w:ind w:firstLine="708"/>
        <w:jc w:val="both"/>
        <w:rPr>
          <w:rFonts w:hAnsi="Times New Roman" w:cs="Times New Roman"/>
          <w:bCs/>
        </w:rPr>
      </w:pPr>
      <w:r w:rsidRPr="00F6360A">
        <w:rPr>
          <w:rFonts w:hAnsi="Times New Roman" w:cs="Times New Roman"/>
        </w:rPr>
        <w:t xml:space="preserve">Younger firms tend to grow faster, partly as a result of their smaller size, and partly when they tap into </w:t>
      </w:r>
      <w:proofErr w:type="spellStart"/>
      <w:r w:rsidRPr="00F6360A">
        <w:rPr>
          <w:rFonts w:hAnsi="Times New Roman" w:cs="Times New Roman"/>
        </w:rPr>
        <w:t>unserved</w:t>
      </w:r>
      <w:proofErr w:type="spellEnd"/>
      <w:r w:rsidRPr="00F6360A">
        <w:rPr>
          <w:rFonts w:hAnsi="Times New Roman" w:cs="Times New Roman"/>
        </w:rPr>
        <w:t xml:space="preserve"> markets. </w:t>
      </w:r>
      <w:r w:rsidR="0092177F">
        <w:rPr>
          <w:rFonts w:hAnsi="Times New Roman" w:cs="Times New Roman"/>
        </w:rPr>
        <w:t>W</w:t>
      </w:r>
      <w:r w:rsidRPr="00F6360A">
        <w:rPr>
          <w:rFonts w:hAnsi="Times New Roman" w:cs="Times New Roman"/>
        </w:rPr>
        <w:t xml:space="preserve">e </w:t>
      </w:r>
      <w:r w:rsidR="002F56A1" w:rsidRPr="00F6360A">
        <w:rPr>
          <w:rFonts w:hAnsi="Times New Roman" w:cs="Times New Roman"/>
          <w:bCs/>
        </w:rPr>
        <w:t xml:space="preserve">control for </w:t>
      </w:r>
      <w:r w:rsidR="002F56A1" w:rsidRPr="00F6360A">
        <w:rPr>
          <w:rFonts w:hAnsi="Times New Roman" w:cs="Times New Roman"/>
          <w:bCs/>
          <w:i/>
        </w:rPr>
        <w:t>Firm Age</w:t>
      </w:r>
      <w:r w:rsidR="002F56A1" w:rsidRPr="00F6360A">
        <w:rPr>
          <w:rFonts w:hAnsi="Times New Roman" w:cs="Times New Roman"/>
          <w:bCs/>
        </w:rPr>
        <w:t>, which is defined as the number of y</w:t>
      </w:r>
      <w:r w:rsidR="000E3CF7" w:rsidRPr="00F6360A">
        <w:rPr>
          <w:rFonts w:hAnsi="Times New Roman" w:cs="Times New Roman"/>
          <w:bCs/>
        </w:rPr>
        <w:t>ears the firm has been active until</w:t>
      </w:r>
      <w:r w:rsidR="002F56A1" w:rsidRPr="00F6360A">
        <w:rPr>
          <w:rFonts w:hAnsi="Times New Roman" w:cs="Times New Roman"/>
          <w:bCs/>
        </w:rPr>
        <w:t xml:space="preserve"> 2013 (ordinal)</w:t>
      </w:r>
      <w:r w:rsidR="0092177F">
        <w:rPr>
          <w:rFonts w:hAnsi="Times New Roman" w:cs="Times New Roman"/>
          <w:bCs/>
        </w:rPr>
        <w:t>, t</w:t>
      </w:r>
      <w:r w:rsidR="0092177F" w:rsidRPr="00F6360A">
        <w:rPr>
          <w:rFonts w:hAnsi="Times New Roman" w:cs="Times New Roman"/>
        </w:rPr>
        <w:t>o show that our results are not a function of (unobserved) firm age</w:t>
      </w:r>
      <w:r w:rsidR="002F56A1" w:rsidRPr="00F6360A">
        <w:rPr>
          <w:rFonts w:hAnsi="Times New Roman" w:cs="Times New Roman"/>
          <w:bCs/>
        </w:rPr>
        <w:t>.</w:t>
      </w:r>
    </w:p>
    <w:p w14:paraId="101E0C7B" w14:textId="77777777" w:rsidR="00E342BA" w:rsidRPr="00F6360A" w:rsidRDefault="006219D6" w:rsidP="002F56A1">
      <w:pPr>
        <w:spacing w:line="480" w:lineRule="auto"/>
        <w:ind w:firstLine="708"/>
        <w:jc w:val="both"/>
        <w:rPr>
          <w:rFonts w:hAnsi="Times New Roman" w:cs="Times New Roman"/>
          <w:bCs/>
          <w:i/>
        </w:rPr>
      </w:pPr>
      <w:r w:rsidRPr="00F6360A">
        <w:rPr>
          <w:rFonts w:hAnsi="Times New Roman" w:cs="Times New Roman"/>
        </w:rPr>
        <w:t xml:space="preserve">To avoid issues of </w:t>
      </w:r>
      <w:proofErr w:type="spellStart"/>
      <w:r w:rsidRPr="00F6360A">
        <w:rPr>
          <w:rFonts w:hAnsi="Times New Roman" w:cs="Times New Roman"/>
        </w:rPr>
        <w:t>multicollinearity</w:t>
      </w:r>
      <w:proofErr w:type="spellEnd"/>
      <w:r w:rsidRPr="00F6360A">
        <w:rPr>
          <w:rFonts w:hAnsi="Times New Roman" w:cs="Times New Roman"/>
        </w:rPr>
        <w:t xml:space="preserve">, the explanatory variables were mean centered. </w:t>
      </w:r>
      <w:r w:rsidR="002F56A1" w:rsidRPr="00F6360A">
        <w:rPr>
          <w:rFonts w:hAnsi="Times New Roman" w:cs="Times New Roman"/>
          <w:bCs/>
        </w:rPr>
        <w:t xml:space="preserve"> </w:t>
      </w:r>
      <w:r w:rsidR="002F56A1" w:rsidRPr="00F6360A">
        <w:rPr>
          <w:rFonts w:hAnsi="Times New Roman" w:cs="Times New Roman"/>
          <w:bCs/>
          <w:i/>
        </w:rPr>
        <w:t xml:space="preserve"> </w:t>
      </w:r>
    </w:p>
    <w:p w14:paraId="6BD173AB" w14:textId="77777777" w:rsidR="00E342BA" w:rsidRPr="00F6360A" w:rsidRDefault="00E342BA" w:rsidP="00E342BA">
      <w:pPr>
        <w:spacing w:line="480" w:lineRule="auto"/>
        <w:ind w:firstLine="708"/>
        <w:jc w:val="both"/>
        <w:rPr>
          <w:rFonts w:hAnsi="Times New Roman" w:cs="Times New Roman"/>
        </w:rPr>
      </w:pPr>
    </w:p>
    <w:p w14:paraId="5D4F4EAC" w14:textId="68F3E766" w:rsidR="00E342BA" w:rsidRPr="00F6360A" w:rsidRDefault="00D46FD4" w:rsidP="00E342BA">
      <w:pPr>
        <w:spacing w:line="480" w:lineRule="auto"/>
        <w:rPr>
          <w:rFonts w:hAnsi="Times New Roman" w:cs="Times New Roman"/>
          <w:b/>
          <w:i/>
        </w:rPr>
      </w:pPr>
      <w:r w:rsidRPr="00F6360A">
        <w:rPr>
          <w:rFonts w:hAnsi="Times New Roman" w:cs="Times New Roman"/>
          <w:b/>
          <w:i/>
        </w:rPr>
        <w:t>3</w:t>
      </w:r>
      <w:r w:rsidR="00074AD9" w:rsidRPr="00F6360A">
        <w:rPr>
          <w:rFonts w:hAnsi="Times New Roman" w:cs="Times New Roman"/>
          <w:b/>
          <w:i/>
        </w:rPr>
        <w:t xml:space="preserve">.3 </w:t>
      </w:r>
      <w:r w:rsidR="00E342BA" w:rsidRPr="00F6360A">
        <w:rPr>
          <w:rFonts w:hAnsi="Times New Roman" w:cs="Times New Roman"/>
          <w:b/>
          <w:i/>
        </w:rPr>
        <w:t>Analytic Strategy</w:t>
      </w:r>
    </w:p>
    <w:p w14:paraId="4689F75F" w14:textId="798F75B7" w:rsidR="00E342BA" w:rsidRPr="00F6360A" w:rsidRDefault="0092177F" w:rsidP="00AF1E24">
      <w:pPr>
        <w:spacing w:line="480" w:lineRule="auto"/>
        <w:ind w:firstLine="708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W</w:t>
      </w:r>
      <w:r w:rsidR="002F56A1" w:rsidRPr="00F6360A">
        <w:rPr>
          <w:rFonts w:hAnsi="Times New Roman" w:cs="Times New Roman"/>
        </w:rPr>
        <w:t>e estimated a two</w:t>
      </w:r>
      <w:r w:rsidR="00E342BA" w:rsidRPr="00F6360A">
        <w:rPr>
          <w:rFonts w:hAnsi="Times New Roman" w:cs="Times New Roman"/>
        </w:rPr>
        <w:t>-step hierarchical linear regression model</w:t>
      </w:r>
      <w:r>
        <w:rPr>
          <w:rFonts w:hAnsi="Times New Roman" w:cs="Times New Roman"/>
        </w:rPr>
        <w:t>,</w:t>
      </w:r>
      <w:r w:rsidR="00E342BA" w:rsidRPr="00F6360A">
        <w:rPr>
          <w:rFonts w:hAnsi="Times New Roman" w:cs="Times New Roman"/>
        </w:rPr>
        <w:t xml:space="preserve"> using the ordinary least squares (OLS) estimator with </w:t>
      </w:r>
      <w:proofErr w:type="spellStart"/>
      <w:r w:rsidR="00E342BA" w:rsidRPr="00F6360A">
        <w:rPr>
          <w:rFonts w:hAnsi="Times New Roman" w:cs="Times New Roman"/>
        </w:rPr>
        <w:t>heteroskedasticity</w:t>
      </w:r>
      <w:proofErr w:type="spellEnd"/>
      <w:r w:rsidR="00E342BA" w:rsidRPr="00F6360A">
        <w:rPr>
          <w:rFonts w:hAnsi="Times New Roman" w:cs="Times New Roman"/>
        </w:rPr>
        <w:t>-consistent (robust) standard errors</w:t>
      </w:r>
      <w:r>
        <w:rPr>
          <w:rFonts w:hAnsi="Times New Roman" w:cs="Times New Roman"/>
        </w:rPr>
        <w:t>, f</w:t>
      </w:r>
      <w:r w:rsidRPr="00F6360A">
        <w:rPr>
          <w:rFonts w:hAnsi="Times New Roman" w:cs="Times New Roman"/>
        </w:rPr>
        <w:t xml:space="preserve">or </w:t>
      </w:r>
      <w:r w:rsidRPr="00F6360A">
        <w:rPr>
          <w:rFonts w:hAnsi="Times New Roman" w:cs="Times New Roman"/>
        </w:rPr>
        <w:lastRenderedPageBreak/>
        <w:t>hypothesis testing</w:t>
      </w:r>
      <w:r w:rsidR="00E342BA" w:rsidRPr="00F6360A">
        <w:rPr>
          <w:rFonts w:hAnsi="Times New Roman" w:cs="Times New Roman"/>
        </w:rPr>
        <w:t>. The response vari</w:t>
      </w:r>
      <w:r w:rsidR="006219D6" w:rsidRPr="00F6360A">
        <w:rPr>
          <w:rFonts w:hAnsi="Times New Roman" w:cs="Times New Roman"/>
        </w:rPr>
        <w:t xml:space="preserve">able in all </w:t>
      </w:r>
      <w:r>
        <w:rPr>
          <w:rFonts w:hAnsi="Times New Roman" w:cs="Times New Roman"/>
        </w:rPr>
        <w:t xml:space="preserve">the </w:t>
      </w:r>
      <w:r w:rsidR="006219D6" w:rsidRPr="00F6360A">
        <w:rPr>
          <w:rFonts w:hAnsi="Times New Roman" w:cs="Times New Roman"/>
        </w:rPr>
        <w:t xml:space="preserve">estimations was the </w:t>
      </w:r>
      <w:r w:rsidR="00E342BA" w:rsidRPr="00F6360A">
        <w:rPr>
          <w:rFonts w:hAnsi="Times New Roman" w:cs="Times New Roman"/>
        </w:rPr>
        <w:t xml:space="preserve">performance of </w:t>
      </w:r>
      <w:r w:rsidR="007A42AF">
        <w:rPr>
          <w:rFonts w:hAnsi="Times New Roman" w:cs="Times New Roman"/>
        </w:rPr>
        <w:t xml:space="preserve">the </w:t>
      </w:r>
      <w:r w:rsidR="002F56A1" w:rsidRPr="00F6360A">
        <w:rPr>
          <w:rFonts w:hAnsi="Times New Roman" w:cs="Times New Roman"/>
        </w:rPr>
        <w:t xml:space="preserve">patenting firm. </w:t>
      </w:r>
    </w:p>
    <w:p w14:paraId="01C90584" w14:textId="1DC870FF" w:rsidR="00E342BA" w:rsidRPr="00F6360A" w:rsidRDefault="00E342BA" w:rsidP="00E342BA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In the first step, we </w:t>
      </w:r>
      <w:proofErr w:type="gramStart"/>
      <w:r w:rsidRPr="00F6360A">
        <w:rPr>
          <w:rFonts w:hAnsi="Times New Roman" w:cs="Times New Roman"/>
        </w:rPr>
        <w:t>regressed</w:t>
      </w:r>
      <w:proofErr w:type="gramEnd"/>
      <w:r w:rsidRPr="00F6360A">
        <w:rPr>
          <w:rFonts w:hAnsi="Times New Roman" w:cs="Times New Roman"/>
        </w:rPr>
        <w:t xml:space="preserve"> firm performance against the control variable</w:t>
      </w:r>
      <w:r w:rsidR="006219D6" w:rsidRPr="00F6360A">
        <w:rPr>
          <w:rFonts w:hAnsi="Times New Roman" w:cs="Times New Roman"/>
        </w:rPr>
        <w:t xml:space="preserve"> and the explanatory variables Number of Patents, Innovation Competition</w:t>
      </w:r>
      <w:r w:rsidR="007A42AF">
        <w:rPr>
          <w:rFonts w:hAnsi="Times New Roman" w:cs="Times New Roman"/>
        </w:rPr>
        <w:t>,</w:t>
      </w:r>
      <w:r w:rsidR="006219D6" w:rsidRPr="00F6360A">
        <w:rPr>
          <w:rFonts w:hAnsi="Times New Roman" w:cs="Times New Roman"/>
        </w:rPr>
        <w:t xml:space="preserve"> and Patent Age as separate variables in order to test </w:t>
      </w:r>
      <w:r w:rsidR="002F137A" w:rsidRPr="00F6360A">
        <w:rPr>
          <w:rFonts w:hAnsi="Times New Roman" w:cs="Times New Roman"/>
        </w:rPr>
        <w:t xml:space="preserve">hypotheses </w:t>
      </w:r>
      <w:r w:rsidR="006219D6" w:rsidRPr="00F6360A">
        <w:rPr>
          <w:rFonts w:hAnsi="Times New Roman" w:cs="Times New Roman"/>
        </w:rPr>
        <w:t>1, 2a</w:t>
      </w:r>
      <w:r w:rsidR="007A42AF">
        <w:rPr>
          <w:rFonts w:hAnsi="Times New Roman" w:cs="Times New Roman"/>
        </w:rPr>
        <w:t>,</w:t>
      </w:r>
      <w:r w:rsidR="006219D6" w:rsidRPr="00F6360A">
        <w:rPr>
          <w:rFonts w:hAnsi="Times New Roman" w:cs="Times New Roman"/>
        </w:rPr>
        <w:t xml:space="preserve"> and 3a. </w:t>
      </w:r>
      <w:r w:rsidRPr="00F6360A">
        <w:rPr>
          <w:rFonts w:hAnsi="Times New Roman" w:cs="Times New Roman"/>
        </w:rPr>
        <w:t xml:space="preserve">In the second step, we introduced </w:t>
      </w:r>
      <w:r w:rsidR="006219D6" w:rsidRPr="00F6360A">
        <w:rPr>
          <w:rFonts w:hAnsi="Times New Roman" w:cs="Times New Roman"/>
        </w:rPr>
        <w:t>the</w:t>
      </w:r>
      <w:r w:rsidRPr="00F6360A">
        <w:rPr>
          <w:rFonts w:hAnsi="Times New Roman" w:cs="Times New Roman"/>
        </w:rPr>
        <w:t xml:space="preserve"> interaction term</w:t>
      </w:r>
      <w:r w:rsidR="006219D6" w:rsidRPr="00F6360A">
        <w:rPr>
          <w:rFonts w:hAnsi="Times New Roman" w:cs="Times New Roman"/>
        </w:rPr>
        <w:t>s Number of Patents*Innovation Competition</w:t>
      </w:r>
      <w:r w:rsidRPr="00F6360A">
        <w:rPr>
          <w:rFonts w:hAnsi="Times New Roman" w:cs="Times New Roman"/>
        </w:rPr>
        <w:t xml:space="preserve"> </w:t>
      </w:r>
      <w:r w:rsidR="006219D6" w:rsidRPr="00F6360A">
        <w:rPr>
          <w:rFonts w:hAnsi="Times New Roman" w:cs="Times New Roman"/>
        </w:rPr>
        <w:t xml:space="preserve">and Number of Patents*Patent Age </w:t>
      </w:r>
      <w:r w:rsidRPr="00F6360A">
        <w:rPr>
          <w:rFonts w:hAnsi="Times New Roman" w:cs="Times New Roman"/>
        </w:rPr>
        <w:t>into the model to assess the interplay of these two explanatory variables regard</w:t>
      </w:r>
      <w:r w:rsidR="007A42AF">
        <w:rPr>
          <w:rFonts w:hAnsi="Times New Roman" w:cs="Times New Roman"/>
        </w:rPr>
        <w:t>ing</w:t>
      </w:r>
      <w:r w:rsidRPr="00F6360A">
        <w:rPr>
          <w:rFonts w:hAnsi="Times New Roman" w:cs="Times New Roman"/>
        </w:rPr>
        <w:t xml:space="preserve"> firm</w:t>
      </w:r>
      <w:r w:rsidR="000E3CF7" w:rsidRPr="00F6360A">
        <w:rPr>
          <w:rFonts w:hAnsi="Times New Roman" w:cs="Times New Roman"/>
        </w:rPr>
        <w:t xml:space="preserve"> performance </w:t>
      </w:r>
      <w:r w:rsidR="007A42AF">
        <w:rPr>
          <w:rFonts w:hAnsi="Times New Roman" w:cs="Times New Roman"/>
        </w:rPr>
        <w:t xml:space="preserve">and </w:t>
      </w:r>
      <w:r w:rsidR="000E3CF7" w:rsidRPr="00F6360A">
        <w:rPr>
          <w:rFonts w:hAnsi="Times New Roman" w:cs="Times New Roman"/>
        </w:rPr>
        <w:t xml:space="preserve">in order to test </w:t>
      </w:r>
      <w:r w:rsidR="002F137A" w:rsidRPr="00F6360A">
        <w:rPr>
          <w:rFonts w:hAnsi="Times New Roman" w:cs="Times New Roman"/>
        </w:rPr>
        <w:t xml:space="preserve">hypotheses </w:t>
      </w:r>
      <w:r w:rsidR="000E3CF7" w:rsidRPr="00F6360A">
        <w:rPr>
          <w:rFonts w:hAnsi="Times New Roman" w:cs="Times New Roman"/>
        </w:rPr>
        <w:t>2b</w:t>
      </w:r>
      <w:r w:rsidRPr="00F6360A">
        <w:rPr>
          <w:rFonts w:hAnsi="Times New Roman" w:cs="Times New Roman"/>
        </w:rPr>
        <w:t xml:space="preserve"> and 3b.</w:t>
      </w:r>
    </w:p>
    <w:p w14:paraId="17E54610" w14:textId="77777777" w:rsidR="00E342BA" w:rsidRPr="00F6360A" w:rsidRDefault="00E342BA" w:rsidP="00E342BA">
      <w:pPr>
        <w:spacing w:line="480" w:lineRule="auto"/>
        <w:rPr>
          <w:rFonts w:hAnsi="Times New Roman" w:cs="Times New Roman"/>
          <w:b/>
          <w:highlight w:val="yellow"/>
        </w:rPr>
      </w:pPr>
    </w:p>
    <w:p w14:paraId="51BD94A1" w14:textId="1B22507B" w:rsidR="00E342BA" w:rsidRPr="00F6360A" w:rsidRDefault="00D46FD4" w:rsidP="004E18B5">
      <w:pPr>
        <w:spacing w:line="480" w:lineRule="auto"/>
        <w:rPr>
          <w:rFonts w:hAnsi="Times New Roman" w:cs="Times New Roman"/>
          <w:b/>
          <w:i/>
        </w:rPr>
      </w:pPr>
      <w:r w:rsidRPr="00F6360A">
        <w:rPr>
          <w:rFonts w:hAnsi="Times New Roman" w:cs="Times New Roman"/>
          <w:b/>
          <w:i/>
        </w:rPr>
        <w:t>3</w:t>
      </w:r>
      <w:r w:rsidR="00107F0F" w:rsidRPr="00F6360A">
        <w:rPr>
          <w:rFonts w:hAnsi="Times New Roman" w:cs="Times New Roman"/>
          <w:b/>
          <w:i/>
        </w:rPr>
        <w:t>.4</w:t>
      </w:r>
      <w:r w:rsidR="00E342BA" w:rsidRPr="00F6360A">
        <w:rPr>
          <w:rFonts w:hAnsi="Times New Roman" w:cs="Times New Roman"/>
          <w:b/>
          <w:i/>
        </w:rPr>
        <w:t xml:space="preserve">. Results </w:t>
      </w:r>
    </w:p>
    <w:p w14:paraId="70FBB389" w14:textId="060913EE" w:rsidR="00E342BA" w:rsidRPr="00F6360A" w:rsidRDefault="00E342BA" w:rsidP="004E18B5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Table 1 displays the </w:t>
      </w:r>
      <w:r w:rsidR="006219D6" w:rsidRPr="00F6360A">
        <w:rPr>
          <w:rFonts w:hAnsi="Times New Roman" w:cs="Times New Roman"/>
        </w:rPr>
        <w:t xml:space="preserve">minima (Min), maxima (Max), means (Mean), </w:t>
      </w:r>
      <w:r w:rsidRPr="00F6360A">
        <w:rPr>
          <w:rFonts w:hAnsi="Times New Roman" w:cs="Times New Roman"/>
        </w:rPr>
        <w:t>standard deviations (SD)</w:t>
      </w:r>
      <w:r w:rsidR="006219D6" w:rsidRPr="00F6360A">
        <w:rPr>
          <w:rFonts w:hAnsi="Times New Roman" w:cs="Times New Roman"/>
        </w:rPr>
        <w:t>, variance (Variance)</w:t>
      </w:r>
      <w:r w:rsidR="007A42AF">
        <w:rPr>
          <w:rFonts w:hAnsi="Times New Roman" w:cs="Times New Roman"/>
        </w:rPr>
        <w:t>,</w:t>
      </w:r>
      <w:r w:rsidR="006219D6" w:rsidRPr="00F6360A">
        <w:rPr>
          <w:rFonts w:hAnsi="Times New Roman" w:cs="Times New Roman"/>
        </w:rPr>
        <w:t xml:space="preserve"> and correlations</w:t>
      </w:r>
      <w:r w:rsidR="007A42AF" w:rsidRPr="007A42AF">
        <w:rPr>
          <w:rFonts w:hAnsi="Times New Roman" w:cs="Times New Roman"/>
        </w:rPr>
        <w:t xml:space="preserve"> </w:t>
      </w:r>
      <w:r w:rsidR="007A42AF">
        <w:rPr>
          <w:rFonts w:hAnsi="Times New Roman" w:cs="Times New Roman"/>
        </w:rPr>
        <w:t xml:space="preserve">of </w:t>
      </w:r>
      <w:r w:rsidR="007A42AF" w:rsidRPr="00F6360A">
        <w:rPr>
          <w:rFonts w:hAnsi="Times New Roman" w:cs="Times New Roman"/>
        </w:rPr>
        <w:t xml:space="preserve">all </w:t>
      </w:r>
      <w:r w:rsidR="007A42AF">
        <w:rPr>
          <w:rFonts w:hAnsi="Times New Roman" w:cs="Times New Roman"/>
        </w:rPr>
        <w:t xml:space="preserve">the </w:t>
      </w:r>
      <w:r w:rsidR="007A42AF" w:rsidRPr="00F6360A">
        <w:rPr>
          <w:rFonts w:hAnsi="Times New Roman" w:cs="Times New Roman"/>
        </w:rPr>
        <w:t>model</w:t>
      </w:r>
      <w:r w:rsidR="007A42AF" w:rsidRPr="007A42AF">
        <w:rPr>
          <w:rFonts w:hAnsi="Times New Roman" w:cs="Times New Roman"/>
        </w:rPr>
        <w:t xml:space="preserve"> </w:t>
      </w:r>
      <w:r w:rsidR="007A42AF" w:rsidRPr="00F6360A">
        <w:rPr>
          <w:rFonts w:hAnsi="Times New Roman" w:cs="Times New Roman"/>
        </w:rPr>
        <w:t>variables</w:t>
      </w:r>
      <w:r w:rsidRPr="00F6360A">
        <w:rPr>
          <w:rFonts w:hAnsi="Times New Roman" w:cs="Times New Roman"/>
        </w:rPr>
        <w:t xml:space="preserve">. There are no </w:t>
      </w:r>
      <w:r w:rsidR="00E41113">
        <w:rPr>
          <w:rFonts w:hAnsi="Times New Roman" w:cs="Times New Roman"/>
        </w:rPr>
        <w:t>high</w:t>
      </w:r>
      <w:r w:rsidRPr="00F6360A">
        <w:rPr>
          <w:rFonts w:hAnsi="Times New Roman" w:cs="Times New Roman"/>
        </w:rPr>
        <w:t xml:space="preserve"> correlations between the variables, suggesting that there is no serious </w:t>
      </w:r>
      <w:proofErr w:type="spellStart"/>
      <w:r w:rsidRPr="00F6360A">
        <w:rPr>
          <w:rFonts w:hAnsi="Times New Roman" w:cs="Times New Roman"/>
        </w:rPr>
        <w:t>multicollinearity</w:t>
      </w:r>
      <w:proofErr w:type="spellEnd"/>
      <w:r w:rsidRPr="00F6360A">
        <w:rPr>
          <w:rFonts w:hAnsi="Times New Roman" w:cs="Times New Roman"/>
        </w:rPr>
        <w:t>. The variation inflation factor (VIF) scores (Table 2) in the regression analysis support this conclusio</w:t>
      </w:r>
      <w:r w:rsidR="006219D6" w:rsidRPr="00F6360A">
        <w:rPr>
          <w:rFonts w:hAnsi="Times New Roman" w:cs="Times New Roman"/>
        </w:rPr>
        <w:t>n, as the highest VIF score of 1</w:t>
      </w:r>
      <w:r w:rsidRPr="00F6360A">
        <w:rPr>
          <w:rFonts w:hAnsi="Times New Roman" w:cs="Times New Roman"/>
        </w:rPr>
        <w:t>.</w:t>
      </w:r>
      <w:r w:rsidR="006219D6" w:rsidRPr="00F6360A">
        <w:rPr>
          <w:rFonts w:hAnsi="Times New Roman" w:cs="Times New Roman"/>
        </w:rPr>
        <w:t>094</w:t>
      </w:r>
      <w:r w:rsidRPr="00F6360A">
        <w:rPr>
          <w:rFonts w:hAnsi="Times New Roman" w:cs="Times New Roman"/>
        </w:rPr>
        <w:t xml:space="preserve"> is clearly below the conventional threshold of 10 for </w:t>
      </w:r>
      <w:proofErr w:type="spellStart"/>
      <w:r w:rsidRPr="00F6360A">
        <w:rPr>
          <w:rFonts w:hAnsi="Times New Roman" w:cs="Times New Roman"/>
        </w:rPr>
        <w:t>multicollinearity</w:t>
      </w:r>
      <w:proofErr w:type="spellEnd"/>
      <w:r w:rsidRPr="00F6360A">
        <w:rPr>
          <w:rFonts w:hAnsi="Times New Roman" w:cs="Times New Roman"/>
        </w:rPr>
        <w:t xml:space="preserve">. </w:t>
      </w:r>
    </w:p>
    <w:p w14:paraId="032380D0" w14:textId="77777777" w:rsidR="000315F2" w:rsidRPr="00F6360A" w:rsidRDefault="000315F2" w:rsidP="004E18B5">
      <w:pPr>
        <w:spacing w:line="480" w:lineRule="auto"/>
        <w:ind w:firstLine="708"/>
        <w:jc w:val="both"/>
        <w:rPr>
          <w:rFonts w:hAnsi="Times New Roman" w:cs="Times New Roman"/>
        </w:rPr>
      </w:pPr>
    </w:p>
    <w:p w14:paraId="04117093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2C18760C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</w:rPr>
        <w:t>Table 1 about here.</w:t>
      </w:r>
      <w:proofErr w:type="gramEnd"/>
    </w:p>
    <w:p w14:paraId="41756F24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51358088" w14:textId="77777777" w:rsidR="000315F2" w:rsidRPr="00F6360A" w:rsidRDefault="000315F2" w:rsidP="004E18B5">
      <w:pPr>
        <w:spacing w:line="480" w:lineRule="auto"/>
        <w:jc w:val="center"/>
        <w:rPr>
          <w:rFonts w:hAnsi="Times New Roman" w:cs="Times New Roman"/>
        </w:rPr>
      </w:pPr>
    </w:p>
    <w:p w14:paraId="0C90D40D" w14:textId="32DD0F3C" w:rsidR="00E342BA" w:rsidRPr="00F6360A" w:rsidRDefault="00E342BA" w:rsidP="004E18B5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The models (see Table 2) are </w:t>
      </w:r>
      <w:r w:rsidR="00D76D59" w:rsidRPr="00F6360A">
        <w:rPr>
          <w:rFonts w:hAnsi="Times New Roman" w:cs="Times New Roman"/>
        </w:rPr>
        <w:t xml:space="preserve">highly </w:t>
      </w:r>
      <w:r w:rsidRPr="00F6360A">
        <w:rPr>
          <w:rFonts w:hAnsi="Times New Roman" w:cs="Times New Roman"/>
        </w:rPr>
        <w:t xml:space="preserve">significant in all specifications and the </w:t>
      </w:r>
      <w:r w:rsidR="00D76D59" w:rsidRPr="00F6360A">
        <w:rPr>
          <w:rFonts w:hAnsi="Times New Roman" w:cs="Times New Roman"/>
        </w:rPr>
        <w:t xml:space="preserve">control Firm Age </w:t>
      </w:r>
      <w:r w:rsidRPr="00F6360A">
        <w:rPr>
          <w:rFonts w:hAnsi="Times New Roman" w:cs="Times New Roman"/>
        </w:rPr>
        <w:t>is not significant in any</w:t>
      </w:r>
      <w:r w:rsidR="00D76D59" w:rsidRPr="00F6360A">
        <w:rPr>
          <w:rFonts w:hAnsi="Times New Roman" w:cs="Times New Roman"/>
        </w:rPr>
        <w:t xml:space="preserve">. </w:t>
      </w:r>
      <w:r w:rsidRPr="00F6360A">
        <w:rPr>
          <w:rFonts w:hAnsi="Times New Roman" w:cs="Times New Roman"/>
        </w:rPr>
        <w:t xml:space="preserve">We </w:t>
      </w:r>
      <w:r w:rsidR="007A42AF">
        <w:rPr>
          <w:rFonts w:hAnsi="Times New Roman" w:cs="Times New Roman"/>
        </w:rPr>
        <w:t xml:space="preserve">next </w:t>
      </w:r>
      <w:r w:rsidRPr="00F6360A">
        <w:rPr>
          <w:rFonts w:hAnsi="Times New Roman" w:cs="Times New Roman"/>
        </w:rPr>
        <w:t xml:space="preserve">present the detailed econometric results </w:t>
      </w:r>
      <w:proofErr w:type="gramStart"/>
      <w:r w:rsidRPr="00F6360A">
        <w:rPr>
          <w:rFonts w:hAnsi="Times New Roman" w:cs="Times New Roman"/>
        </w:rPr>
        <w:t>according to the regression</w:t>
      </w:r>
      <w:r w:rsidR="007A42AF">
        <w:rPr>
          <w:rFonts w:hAnsi="Times New Roman" w:cs="Times New Roman"/>
        </w:rPr>
        <w:t>’s two step</w:t>
      </w:r>
      <w:proofErr w:type="gramEnd"/>
      <w:r w:rsidRPr="00F6360A">
        <w:rPr>
          <w:rFonts w:hAnsi="Times New Roman" w:cs="Times New Roman"/>
        </w:rPr>
        <w:t xml:space="preserve">: </w:t>
      </w:r>
    </w:p>
    <w:p w14:paraId="2B23A6C1" w14:textId="12AF0AB1" w:rsidR="00AF1E24" w:rsidRPr="00F6360A" w:rsidRDefault="000E3CF7" w:rsidP="004E18B5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lastRenderedPageBreak/>
        <w:t xml:space="preserve">In the </w:t>
      </w:r>
      <w:r w:rsidR="002F137A" w:rsidRPr="00F6360A">
        <w:rPr>
          <w:rFonts w:hAnsi="Times New Roman" w:cs="Times New Roman"/>
        </w:rPr>
        <w:t>f</w:t>
      </w:r>
      <w:r w:rsidR="00E342BA" w:rsidRPr="00F6360A">
        <w:rPr>
          <w:rFonts w:hAnsi="Times New Roman" w:cs="Times New Roman"/>
        </w:rPr>
        <w:t xml:space="preserve">irst step, we </w:t>
      </w:r>
      <w:proofErr w:type="gramStart"/>
      <w:r w:rsidR="00E342BA" w:rsidRPr="00F6360A">
        <w:rPr>
          <w:rFonts w:hAnsi="Times New Roman" w:cs="Times New Roman"/>
        </w:rPr>
        <w:t>regressed</w:t>
      </w:r>
      <w:proofErr w:type="gramEnd"/>
      <w:r w:rsidR="00E342BA" w:rsidRPr="00F6360A">
        <w:rPr>
          <w:rFonts w:hAnsi="Times New Roman" w:cs="Times New Roman"/>
        </w:rPr>
        <w:t xml:space="preserve"> </w:t>
      </w:r>
      <w:r w:rsidR="007A42AF">
        <w:rPr>
          <w:rFonts w:hAnsi="Times New Roman" w:cs="Times New Roman"/>
        </w:rPr>
        <w:t xml:space="preserve">the </w:t>
      </w:r>
      <w:r w:rsidR="00E342BA" w:rsidRPr="00F6360A">
        <w:rPr>
          <w:rFonts w:hAnsi="Times New Roman" w:cs="Times New Roman"/>
        </w:rPr>
        <w:t>firm performan</w:t>
      </w:r>
      <w:r w:rsidR="00D76D59" w:rsidRPr="00F6360A">
        <w:rPr>
          <w:rFonts w:hAnsi="Times New Roman" w:cs="Times New Roman"/>
        </w:rPr>
        <w:t>ce against the control variable and the explanatory variables Number of Patents, Innovation Competition</w:t>
      </w:r>
      <w:r w:rsidR="007A42AF">
        <w:rPr>
          <w:rFonts w:hAnsi="Times New Roman" w:cs="Times New Roman"/>
        </w:rPr>
        <w:t>,</w:t>
      </w:r>
      <w:r w:rsidR="00D76D59" w:rsidRPr="00F6360A">
        <w:rPr>
          <w:rFonts w:hAnsi="Times New Roman" w:cs="Times New Roman"/>
        </w:rPr>
        <w:t xml:space="preserve"> and Patent Age</w:t>
      </w:r>
      <w:r w:rsidR="00E342BA" w:rsidRPr="00F6360A">
        <w:rPr>
          <w:rFonts w:hAnsi="Times New Roman" w:cs="Times New Roman"/>
        </w:rPr>
        <w:t>.</w:t>
      </w:r>
      <w:r w:rsidR="00D76D59" w:rsidRPr="00F6360A">
        <w:rPr>
          <w:rFonts w:hAnsi="Times New Roman" w:cs="Times New Roman"/>
        </w:rPr>
        <w:t xml:space="preserve"> In this step, t</w:t>
      </w:r>
      <w:r w:rsidR="00E342BA" w:rsidRPr="00F6360A">
        <w:rPr>
          <w:rFonts w:hAnsi="Times New Roman" w:cs="Times New Roman"/>
        </w:rPr>
        <w:t xml:space="preserve">he model explains </w:t>
      </w:r>
      <w:r w:rsidR="00D76D59" w:rsidRPr="00F6360A">
        <w:rPr>
          <w:rFonts w:hAnsi="Times New Roman" w:cs="Times New Roman"/>
        </w:rPr>
        <w:t>6.3</w:t>
      </w:r>
      <w:r w:rsidR="00E342BA" w:rsidRPr="00F6360A">
        <w:rPr>
          <w:rFonts w:hAnsi="Times New Roman" w:cs="Times New Roman"/>
        </w:rPr>
        <w:t xml:space="preserve"> percent of the variance the </w:t>
      </w:r>
      <w:r w:rsidR="00D76D59" w:rsidRPr="00F6360A">
        <w:rPr>
          <w:rFonts w:hAnsi="Times New Roman" w:cs="Times New Roman"/>
        </w:rPr>
        <w:t xml:space="preserve">patenting </w:t>
      </w:r>
      <w:r w:rsidR="00E342BA" w:rsidRPr="00F6360A">
        <w:rPr>
          <w:rFonts w:hAnsi="Times New Roman" w:cs="Times New Roman"/>
        </w:rPr>
        <w:t>firm</w:t>
      </w:r>
      <w:r w:rsidR="00D76D59" w:rsidRPr="00F6360A">
        <w:rPr>
          <w:rFonts w:hAnsi="Times New Roman" w:cs="Times New Roman"/>
        </w:rPr>
        <w:t>s</w:t>
      </w:r>
      <w:r w:rsidR="007A42AF">
        <w:rPr>
          <w:rFonts w:hAnsi="Times New Roman" w:cs="Times New Roman"/>
        </w:rPr>
        <w:t>’</w:t>
      </w:r>
      <w:r w:rsidR="007A42AF" w:rsidRPr="007A42AF">
        <w:rPr>
          <w:rFonts w:hAnsi="Times New Roman" w:cs="Times New Roman"/>
        </w:rPr>
        <w:t xml:space="preserve"> </w:t>
      </w:r>
      <w:r w:rsidR="007A42AF" w:rsidRPr="00F6360A">
        <w:rPr>
          <w:rFonts w:hAnsi="Times New Roman" w:cs="Times New Roman"/>
        </w:rPr>
        <w:t>performance</w:t>
      </w:r>
      <w:r w:rsidR="00D76D59" w:rsidRPr="00F6360A">
        <w:rPr>
          <w:rFonts w:hAnsi="Times New Roman" w:cs="Times New Roman"/>
        </w:rPr>
        <w:t xml:space="preserve"> (</w:t>
      </w:r>
      <w:r w:rsidR="008846C0" w:rsidRPr="00F6360A">
        <w:rPr>
          <w:rFonts w:hAnsi="Times New Roman" w:cs="Times New Roman"/>
        </w:rPr>
        <w:t>adjusted R2=.063; ∆F=17.427</w:t>
      </w:r>
      <w:r w:rsidR="00D76D59" w:rsidRPr="00F6360A">
        <w:rPr>
          <w:rFonts w:hAnsi="Times New Roman" w:cs="Times New Roman"/>
        </w:rPr>
        <w:t>). In this specification, all three explanatory variables are significant. Number of Patents shows a significant (p=.028)</w:t>
      </w:r>
      <w:r w:rsidR="007A42AF">
        <w:rPr>
          <w:rFonts w:hAnsi="Times New Roman" w:cs="Times New Roman"/>
        </w:rPr>
        <w:t>,</w:t>
      </w:r>
      <w:r w:rsidR="00D76D59" w:rsidRPr="00F6360A">
        <w:rPr>
          <w:rFonts w:hAnsi="Times New Roman" w:cs="Times New Roman"/>
        </w:rPr>
        <w:t xml:space="preserve"> </w:t>
      </w:r>
      <w:r w:rsidR="007A42AF">
        <w:rPr>
          <w:rFonts w:hAnsi="Times New Roman" w:cs="Times New Roman"/>
        </w:rPr>
        <w:t xml:space="preserve">but </w:t>
      </w:r>
      <w:r w:rsidR="00D76D59" w:rsidRPr="00F6360A">
        <w:rPr>
          <w:rFonts w:hAnsi="Times New Roman" w:cs="Times New Roman"/>
        </w:rPr>
        <w:t xml:space="preserve">weak positive (ß=.071) effect on </w:t>
      </w:r>
      <w:r w:rsidR="000256BA" w:rsidRPr="00F6360A">
        <w:rPr>
          <w:rFonts w:hAnsi="Times New Roman" w:cs="Times New Roman"/>
        </w:rPr>
        <w:t>Firm Performance. This finding supports the expectation that a higher number of patents in one period lead</w:t>
      </w:r>
      <w:r w:rsidR="007A42AF">
        <w:rPr>
          <w:rFonts w:hAnsi="Times New Roman" w:cs="Times New Roman"/>
        </w:rPr>
        <w:t>s</w:t>
      </w:r>
      <w:r w:rsidR="000256BA" w:rsidRPr="00F6360A">
        <w:rPr>
          <w:rFonts w:hAnsi="Times New Roman" w:cs="Times New Roman"/>
        </w:rPr>
        <w:t xml:space="preserve"> to a stronger patenting firm </w:t>
      </w:r>
      <w:r w:rsidR="007A42AF" w:rsidRPr="00F6360A">
        <w:rPr>
          <w:rFonts w:hAnsi="Times New Roman" w:cs="Times New Roman"/>
        </w:rPr>
        <w:t xml:space="preserve">performance </w:t>
      </w:r>
      <w:r w:rsidR="000256BA" w:rsidRPr="00F6360A">
        <w:rPr>
          <w:rFonts w:hAnsi="Times New Roman" w:cs="Times New Roman"/>
        </w:rPr>
        <w:t>in the following period</w:t>
      </w:r>
      <w:r w:rsidR="007A42AF">
        <w:rPr>
          <w:rFonts w:hAnsi="Times New Roman" w:cs="Times New Roman"/>
        </w:rPr>
        <w:t>,</w:t>
      </w:r>
      <w:r w:rsidR="000256BA" w:rsidRPr="00F6360A">
        <w:rPr>
          <w:rFonts w:hAnsi="Times New Roman" w:cs="Times New Roman"/>
        </w:rPr>
        <w:t xml:space="preserve"> as expressed in hypothesis 1. We also find </w:t>
      </w:r>
      <w:r w:rsidR="007A42AF">
        <w:rPr>
          <w:rFonts w:hAnsi="Times New Roman" w:cs="Times New Roman"/>
        </w:rPr>
        <w:t xml:space="preserve">that </w:t>
      </w:r>
      <w:r w:rsidR="007A42AF" w:rsidRPr="00F6360A">
        <w:rPr>
          <w:rFonts w:hAnsi="Times New Roman" w:cs="Times New Roman"/>
        </w:rPr>
        <w:t xml:space="preserve">Innovation Competition </w:t>
      </w:r>
      <w:r w:rsidR="007A42AF">
        <w:rPr>
          <w:rFonts w:hAnsi="Times New Roman" w:cs="Times New Roman"/>
        </w:rPr>
        <w:t xml:space="preserve">has </w:t>
      </w:r>
      <w:r w:rsidR="000256BA" w:rsidRPr="00F6360A">
        <w:rPr>
          <w:rFonts w:hAnsi="Times New Roman" w:cs="Times New Roman"/>
        </w:rPr>
        <w:t>a highly significant (p=.000) positive impact of medium strength (ß=.206) on Firm Performance. As expected, a</w:t>
      </w:r>
      <w:r w:rsidR="00047CC3">
        <w:rPr>
          <w:rFonts w:hAnsi="Times New Roman" w:cs="Times New Roman"/>
        </w:rPr>
        <w:t>n</w:t>
      </w:r>
      <w:r w:rsidR="000256BA" w:rsidRPr="00F6360A">
        <w:rPr>
          <w:rFonts w:hAnsi="Times New Roman" w:cs="Times New Roman"/>
        </w:rPr>
        <w:t xml:space="preserve"> </w:t>
      </w:r>
      <w:r w:rsidR="00047CC3">
        <w:rPr>
          <w:rFonts w:hAnsi="Times New Roman" w:cs="Times New Roman"/>
        </w:rPr>
        <w:t xml:space="preserve">increasing </w:t>
      </w:r>
      <w:r w:rsidR="000256BA" w:rsidRPr="00F6360A">
        <w:rPr>
          <w:rFonts w:hAnsi="Times New Roman" w:cs="Times New Roman"/>
        </w:rPr>
        <w:t xml:space="preserve">overall number of patents in an industry sub-class </w:t>
      </w:r>
      <w:proofErr w:type="gramStart"/>
      <w:r w:rsidR="00047CC3">
        <w:rPr>
          <w:rFonts w:hAnsi="Times New Roman" w:cs="Times New Roman"/>
        </w:rPr>
        <w:t>increases</w:t>
      </w:r>
      <w:proofErr w:type="gramEnd"/>
      <w:r w:rsidR="00047CC3">
        <w:rPr>
          <w:rFonts w:hAnsi="Times New Roman" w:cs="Times New Roman"/>
        </w:rPr>
        <w:t xml:space="preserve"> a patent’s </w:t>
      </w:r>
      <w:r w:rsidR="000256BA" w:rsidRPr="00F6360A">
        <w:rPr>
          <w:rFonts w:hAnsi="Times New Roman" w:cs="Times New Roman"/>
        </w:rPr>
        <w:t>economic value for the patenting firm. This finding supports hypothesis 2a. Regarding the third explanatory variable Patent Age</w:t>
      </w:r>
      <w:r w:rsidR="00047CC3">
        <w:rPr>
          <w:rFonts w:hAnsi="Times New Roman" w:cs="Times New Roman"/>
        </w:rPr>
        <w:t>,</w:t>
      </w:r>
      <w:r w:rsidR="000256BA" w:rsidRPr="00F6360A">
        <w:rPr>
          <w:rFonts w:hAnsi="Times New Roman" w:cs="Times New Roman"/>
        </w:rPr>
        <w:t xml:space="preserve"> we find </w:t>
      </w:r>
      <w:r w:rsidR="00047CC3">
        <w:rPr>
          <w:rFonts w:hAnsi="Times New Roman" w:cs="Times New Roman"/>
        </w:rPr>
        <w:t xml:space="preserve">that it has </w:t>
      </w:r>
      <w:r w:rsidR="000256BA" w:rsidRPr="00F6360A">
        <w:rPr>
          <w:rFonts w:hAnsi="Times New Roman" w:cs="Times New Roman"/>
        </w:rPr>
        <w:t>a significant (p=.001)</w:t>
      </w:r>
      <w:r w:rsidR="00047CC3">
        <w:rPr>
          <w:rFonts w:hAnsi="Times New Roman" w:cs="Times New Roman"/>
        </w:rPr>
        <w:t>, but</w:t>
      </w:r>
      <w:r w:rsidR="000256BA" w:rsidRPr="00F6360A">
        <w:rPr>
          <w:rFonts w:hAnsi="Times New Roman" w:cs="Times New Roman"/>
        </w:rPr>
        <w:t xml:space="preserve"> weak negative (ß=-.</w:t>
      </w:r>
      <w:r w:rsidR="00286DC3" w:rsidRPr="00F6360A">
        <w:rPr>
          <w:rFonts w:hAnsi="Times New Roman" w:cs="Times New Roman"/>
        </w:rPr>
        <w:t>100) ef</w:t>
      </w:r>
      <w:r w:rsidRPr="00F6360A">
        <w:rPr>
          <w:rFonts w:hAnsi="Times New Roman" w:cs="Times New Roman"/>
        </w:rPr>
        <w:t>fect on firm performance. T</w:t>
      </w:r>
      <w:r w:rsidR="00286DC3" w:rsidRPr="00F6360A">
        <w:rPr>
          <w:rFonts w:hAnsi="Times New Roman" w:cs="Times New Roman"/>
        </w:rPr>
        <w:t xml:space="preserve">his empirical result is </w:t>
      </w:r>
      <w:r w:rsidRPr="00F6360A">
        <w:rPr>
          <w:rFonts w:hAnsi="Times New Roman" w:cs="Times New Roman"/>
        </w:rPr>
        <w:t xml:space="preserve">also </w:t>
      </w:r>
      <w:r w:rsidR="00286DC3" w:rsidRPr="00F6360A">
        <w:rPr>
          <w:rFonts w:hAnsi="Times New Roman" w:cs="Times New Roman"/>
        </w:rPr>
        <w:t>in line with the theory-based expectation that patent</w:t>
      </w:r>
      <w:r w:rsidRPr="00F6360A">
        <w:rPr>
          <w:rFonts w:hAnsi="Times New Roman" w:cs="Times New Roman"/>
        </w:rPr>
        <w:t>s</w:t>
      </w:r>
      <w:r w:rsidR="00286DC3" w:rsidRPr="00F6360A">
        <w:rPr>
          <w:rFonts w:hAnsi="Times New Roman" w:cs="Times New Roman"/>
        </w:rPr>
        <w:t xml:space="preserve"> </w:t>
      </w:r>
      <w:r w:rsidR="00047CC3">
        <w:rPr>
          <w:rFonts w:hAnsi="Times New Roman" w:cs="Times New Roman"/>
        </w:rPr>
        <w:t xml:space="preserve">continue to </w:t>
      </w:r>
      <w:r w:rsidR="00286DC3" w:rsidRPr="00F6360A">
        <w:rPr>
          <w:rFonts w:hAnsi="Times New Roman" w:cs="Times New Roman"/>
        </w:rPr>
        <w:t xml:space="preserve">lose their economic value for the patenting firm </w:t>
      </w:r>
      <w:r w:rsidR="00047CC3">
        <w:rPr>
          <w:rFonts w:hAnsi="Times New Roman" w:cs="Times New Roman"/>
        </w:rPr>
        <w:t>over time</w:t>
      </w:r>
      <w:r w:rsidR="00286DC3" w:rsidRPr="00F6360A">
        <w:rPr>
          <w:rFonts w:hAnsi="Times New Roman" w:cs="Times New Roman"/>
        </w:rPr>
        <w:t>. Thus, our empirical results</w:t>
      </w:r>
      <w:r w:rsidRPr="00F6360A">
        <w:rPr>
          <w:rFonts w:hAnsi="Times New Roman" w:cs="Times New Roman"/>
        </w:rPr>
        <w:t xml:space="preserve"> </w:t>
      </w:r>
      <w:r w:rsidR="00047CC3">
        <w:rPr>
          <w:rFonts w:hAnsi="Times New Roman" w:cs="Times New Roman"/>
        </w:rPr>
        <w:t xml:space="preserve">also support </w:t>
      </w:r>
      <w:r w:rsidR="00047CC3" w:rsidRPr="00F6360A">
        <w:rPr>
          <w:rFonts w:hAnsi="Times New Roman" w:cs="Times New Roman"/>
        </w:rPr>
        <w:t>hypothesis H3a</w:t>
      </w:r>
      <w:r w:rsidR="00286DC3" w:rsidRPr="00F6360A">
        <w:rPr>
          <w:rFonts w:hAnsi="Times New Roman" w:cs="Times New Roman"/>
        </w:rPr>
        <w:t xml:space="preserve">.  </w:t>
      </w:r>
    </w:p>
    <w:p w14:paraId="11C0FE27" w14:textId="77777777" w:rsidR="00E342BA" w:rsidRPr="00F6360A" w:rsidRDefault="00286DC3" w:rsidP="004E18B5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 </w:t>
      </w:r>
      <w:r w:rsidR="000256BA" w:rsidRPr="00F6360A">
        <w:rPr>
          <w:rFonts w:hAnsi="Times New Roman" w:cs="Times New Roman"/>
        </w:rPr>
        <w:t xml:space="preserve"> </w:t>
      </w:r>
    </w:p>
    <w:p w14:paraId="33E2CEF3" w14:textId="52143C45" w:rsidR="00B223DA" w:rsidRPr="00F6360A" w:rsidRDefault="002F137A" w:rsidP="004E18B5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>In the s</w:t>
      </w:r>
      <w:r w:rsidR="00E342BA" w:rsidRPr="00F6360A">
        <w:rPr>
          <w:rFonts w:hAnsi="Times New Roman" w:cs="Times New Roman"/>
        </w:rPr>
        <w:t xml:space="preserve">econd step, </w:t>
      </w:r>
      <w:r w:rsidR="00E10D00" w:rsidRPr="00F6360A">
        <w:rPr>
          <w:rFonts w:hAnsi="Times New Roman" w:cs="Times New Roman"/>
        </w:rPr>
        <w:t>we introduced two</w:t>
      </w:r>
      <w:r w:rsidR="00E342BA" w:rsidRPr="00F6360A">
        <w:rPr>
          <w:rFonts w:hAnsi="Times New Roman" w:cs="Times New Roman"/>
        </w:rPr>
        <w:t xml:space="preserve"> interaction term</w:t>
      </w:r>
      <w:r w:rsidR="00E10D00" w:rsidRPr="00F6360A">
        <w:rPr>
          <w:rFonts w:hAnsi="Times New Roman" w:cs="Times New Roman"/>
        </w:rPr>
        <w:t>s</w:t>
      </w:r>
      <w:r w:rsidR="00E342BA" w:rsidRPr="00F6360A">
        <w:rPr>
          <w:rFonts w:hAnsi="Times New Roman" w:cs="Times New Roman"/>
        </w:rPr>
        <w:t xml:space="preserve"> between </w:t>
      </w:r>
      <w:r w:rsidR="00E10D00" w:rsidRPr="00F6360A">
        <w:rPr>
          <w:rFonts w:hAnsi="Times New Roman" w:cs="Times New Roman"/>
        </w:rPr>
        <w:t>the</w:t>
      </w:r>
      <w:r w:rsidR="00E342BA" w:rsidRPr="00F6360A">
        <w:rPr>
          <w:rFonts w:hAnsi="Times New Roman" w:cs="Times New Roman"/>
        </w:rPr>
        <w:t xml:space="preserve"> explanatory variable</w:t>
      </w:r>
      <w:r w:rsidR="00E10D00" w:rsidRPr="00F6360A">
        <w:rPr>
          <w:rFonts w:hAnsi="Times New Roman" w:cs="Times New Roman"/>
        </w:rPr>
        <w:t xml:space="preserve"> Number of Patents and the two other explanatory variables Innovation Competition and Patent Age to</w:t>
      </w:r>
      <w:r w:rsidR="000E3CF7" w:rsidRPr="00F6360A">
        <w:rPr>
          <w:rFonts w:hAnsi="Times New Roman" w:cs="Times New Roman"/>
        </w:rPr>
        <w:t xml:space="preserve"> test hypothes</w:t>
      </w:r>
      <w:r w:rsidR="00047CC3">
        <w:rPr>
          <w:rFonts w:hAnsi="Times New Roman" w:cs="Times New Roman"/>
        </w:rPr>
        <w:t>e</w:t>
      </w:r>
      <w:r w:rsidR="000E3CF7" w:rsidRPr="00F6360A">
        <w:rPr>
          <w:rFonts w:hAnsi="Times New Roman" w:cs="Times New Roman"/>
        </w:rPr>
        <w:t>s</w:t>
      </w:r>
      <w:r w:rsidR="00E342BA" w:rsidRPr="00F6360A">
        <w:rPr>
          <w:rFonts w:hAnsi="Times New Roman" w:cs="Times New Roman"/>
        </w:rPr>
        <w:t xml:space="preserve"> </w:t>
      </w:r>
      <w:r w:rsidR="00E10D00" w:rsidRPr="00F6360A">
        <w:rPr>
          <w:rFonts w:hAnsi="Times New Roman" w:cs="Times New Roman"/>
        </w:rPr>
        <w:t>2b</w:t>
      </w:r>
      <w:r w:rsidR="00E342BA" w:rsidRPr="00F6360A">
        <w:rPr>
          <w:rFonts w:hAnsi="Times New Roman" w:cs="Times New Roman"/>
        </w:rPr>
        <w:t xml:space="preserve"> and 3b. </w:t>
      </w:r>
      <w:r w:rsidR="00E10D00" w:rsidRPr="00F6360A">
        <w:rPr>
          <w:rFonts w:hAnsi="Times New Roman" w:cs="Times New Roman"/>
        </w:rPr>
        <w:t>T</w:t>
      </w:r>
      <w:r w:rsidR="00E342BA" w:rsidRPr="00F6360A">
        <w:rPr>
          <w:rFonts w:hAnsi="Times New Roman" w:cs="Times New Roman"/>
        </w:rPr>
        <w:t>he model gain</w:t>
      </w:r>
      <w:r w:rsidR="00047CC3">
        <w:rPr>
          <w:rFonts w:hAnsi="Times New Roman" w:cs="Times New Roman"/>
        </w:rPr>
        <w:t>ed</w:t>
      </w:r>
      <w:r w:rsidR="00E342BA" w:rsidRPr="00F6360A">
        <w:rPr>
          <w:rFonts w:hAnsi="Times New Roman" w:cs="Times New Roman"/>
        </w:rPr>
        <w:t xml:space="preserve"> explanatory power (</w:t>
      </w:r>
      <m:oMath>
        <m:r>
          <w:rPr>
            <w:rFonts w:ascii="Cambria Math" w:hAnsi="Cambria Math" w:cs="Times New Roman"/>
          </w:rPr>
          <m:t xml:space="preserve">∆ </m:t>
        </m:r>
        <m:r>
          <m:rPr>
            <m:sty m:val="p"/>
          </m:rPr>
          <w:rPr>
            <w:rFonts w:ascii="Cambria Math" w:hAnsi="Cambria Math" w:cs="Times New Roman"/>
          </w:rPr>
          <m:t xml:space="preserve">adjusted </m:t>
        </m:r>
      </m:oMath>
      <w:r w:rsidR="00E342BA" w:rsidRPr="00F6360A">
        <w:rPr>
          <w:rFonts w:hAnsi="Times New Roman" w:cs="Times New Roman"/>
        </w:rPr>
        <w:t>R²=.</w:t>
      </w:r>
      <w:r w:rsidR="00E10D00" w:rsidRPr="00F6360A">
        <w:rPr>
          <w:rFonts w:hAnsi="Times New Roman" w:cs="Times New Roman"/>
        </w:rPr>
        <w:t>017</w:t>
      </w:r>
      <w:r w:rsidR="008846C0" w:rsidRPr="00F6360A">
        <w:rPr>
          <w:rFonts w:hAnsi="Times New Roman" w:cs="Times New Roman"/>
        </w:rPr>
        <w:t>; ∆F=9.988</w:t>
      </w:r>
      <w:r w:rsidR="00E342BA" w:rsidRPr="00F6360A">
        <w:rPr>
          <w:rFonts w:hAnsi="Times New Roman" w:cs="Times New Roman"/>
        </w:rPr>
        <w:t>), as the adj</w:t>
      </w:r>
      <w:r w:rsidR="00E10D00" w:rsidRPr="00F6360A">
        <w:rPr>
          <w:rFonts w:hAnsi="Times New Roman" w:cs="Times New Roman"/>
        </w:rPr>
        <w:t>usted R² reache</w:t>
      </w:r>
      <w:r w:rsidR="00047CC3">
        <w:rPr>
          <w:rFonts w:hAnsi="Times New Roman" w:cs="Times New Roman"/>
        </w:rPr>
        <w:t>d</w:t>
      </w:r>
      <w:r w:rsidR="00E10D00" w:rsidRPr="00F6360A">
        <w:rPr>
          <w:rFonts w:hAnsi="Times New Roman" w:cs="Times New Roman"/>
        </w:rPr>
        <w:t xml:space="preserve"> a value of .080</w:t>
      </w:r>
      <w:r w:rsidR="00E342BA" w:rsidRPr="00F6360A">
        <w:rPr>
          <w:rFonts w:hAnsi="Times New Roman" w:cs="Times New Roman"/>
        </w:rPr>
        <w:t xml:space="preserve">. In this specification, </w:t>
      </w:r>
      <w:r w:rsidR="00E10D00" w:rsidRPr="00F6360A">
        <w:rPr>
          <w:rFonts w:hAnsi="Times New Roman" w:cs="Times New Roman"/>
        </w:rPr>
        <w:t>Number of Patents</w:t>
      </w:r>
      <w:r w:rsidR="00E342BA" w:rsidRPr="00F6360A">
        <w:rPr>
          <w:rFonts w:hAnsi="Times New Roman" w:cs="Times New Roman"/>
        </w:rPr>
        <w:t xml:space="preserve"> remains significant (p=.0</w:t>
      </w:r>
      <w:r w:rsidR="00E10D00" w:rsidRPr="00F6360A">
        <w:rPr>
          <w:rFonts w:hAnsi="Times New Roman" w:cs="Times New Roman"/>
        </w:rPr>
        <w:t>42</w:t>
      </w:r>
      <w:r w:rsidR="00E342BA" w:rsidRPr="00F6360A">
        <w:rPr>
          <w:rFonts w:hAnsi="Times New Roman" w:cs="Times New Roman"/>
        </w:rPr>
        <w:t xml:space="preserve">) and </w:t>
      </w:r>
      <w:r w:rsidR="00E10D00" w:rsidRPr="00F6360A">
        <w:rPr>
          <w:rFonts w:hAnsi="Times New Roman" w:cs="Times New Roman"/>
        </w:rPr>
        <w:t xml:space="preserve">still </w:t>
      </w:r>
      <w:r w:rsidR="00047CC3">
        <w:rPr>
          <w:rFonts w:hAnsi="Times New Roman" w:cs="Times New Roman"/>
        </w:rPr>
        <w:t>has</w:t>
      </w:r>
      <w:r w:rsidR="00047CC3" w:rsidRPr="00F6360A">
        <w:rPr>
          <w:rFonts w:hAnsi="Times New Roman" w:cs="Times New Roman"/>
        </w:rPr>
        <w:t xml:space="preserve"> </w:t>
      </w:r>
      <w:r w:rsidR="00E342BA" w:rsidRPr="00F6360A">
        <w:rPr>
          <w:rFonts w:hAnsi="Times New Roman" w:cs="Times New Roman"/>
        </w:rPr>
        <w:t>a positive effect (ß=.</w:t>
      </w:r>
      <w:r w:rsidR="00E10D00" w:rsidRPr="00F6360A">
        <w:rPr>
          <w:rFonts w:hAnsi="Times New Roman" w:cs="Times New Roman"/>
        </w:rPr>
        <w:t>066</w:t>
      </w:r>
      <w:r w:rsidR="00E342BA" w:rsidRPr="00F6360A">
        <w:rPr>
          <w:rFonts w:hAnsi="Times New Roman" w:cs="Times New Roman"/>
        </w:rPr>
        <w:t xml:space="preserve">) on firm performance. </w:t>
      </w:r>
      <w:r w:rsidR="000E3CF7" w:rsidRPr="00F6360A">
        <w:rPr>
          <w:rFonts w:hAnsi="Times New Roman" w:cs="Times New Roman"/>
        </w:rPr>
        <w:t>In addition,</w:t>
      </w:r>
      <w:r w:rsidR="00E10D00" w:rsidRPr="00F6360A">
        <w:rPr>
          <w:rFonts w:hAnsi="Times New Roman" w:cs="Times New Roman"/>
        </w:rPr>
        <w:t xml:space="preserve"> Innovation Competition (p=.000; ß=.220) and Patent Age (p=.002; ß=.096) remain signi</w:t>
      </w:r>
      <w:r w:rsidR="00B223DA" w:rsidRPr="00F6360A">
        <w:rPr>
          <w:rFonts w:hAnsi="Times New Roman" w:cs="Times New Roman"/>
        </w:rPr>
        <w:t xml:space="preserve">ficant and only partly lose </w:t>
      </w:r>
      <w:r w:rsidR="00047CC3">
        <w:rPr>
          <w:rFonts w:hAnsi="Times New Roman" w:cs="Times New Roman"/>
        </w:rPr>
        <w:t xml:space="preserve">their </w:t>
      </w:r>
      <w:r w:rsidR="00B223DA" w:rsidRPr="00F6360A">
        <w:rPr>
          <w:rFonts w:hAnsi="Times New Roman" w:cs="Times New Roman"/>
        </w:rPr>
        <w:t>effect size.</w:t>
      </w:r>
      <w:r w:rsidR="00E10D00" w:rsidRPr="00F6360A">
        <w:rPr>
          <w:rFonts w:hAnsi="Times New Roman" w:cs="Times New Roman"/>
        </w:rPr>
        <w:t xml:space="preserve"> </w:t>
      </w:r>
      <w:r w:rsidR="00E342BA" w:rsidRPr="00F6360A">
        <w:rPr>
          <w:rFonts w:hAnsi="Times New Roman" w:cs="Times New Roman"/>
        </w:rPr>
        <w:t>Interestingly, the interaction term</w:t>
      </w:r>
      <w:r w:rsidR="00B223DA" w:rsidRPr="00F6360A">
        <w:rPr>
          <w:rFonts w:hAnsi="Times New Roman" w:cs="Times New Roman"/>
        </w:rPr>
        <w:t xml:space="preserve">s also show significant effects. Number of Patents*Innovation Competition is highly significant (p=.000) and has a positive (ß=.127) </w:t>
      </w:r>
      <w:r w:rsidR="00B223DA" w:rsidRPr="00F6360A">
        <w:rPr>
          <w:rFonts w:hAnsi="Times New Roman" w:cs="Times New Roman"/>
        </w:rPr>
        <w:lastRenderedPageBreak/>
        <w:t>impact on Firm Performance. This result supports hypothesis 2b</w:t>
      </w:r>
      <w:r w:rsidR="000E3CF7" w:rsidRPr="00F6360A">
        <w:rPr>
          <w:rFonts w:hAnsi="Times New Roman" w:cs="Times New Roman"/>
        </w:rPr>
        <w:t>,</w:t>
      </w:r>
      <w:r w:rsidR="00B223DA" w:rsidRPr="00F6360A">
        <w:rPr>
          <w:rFonts w:hAnsi="Times New Roman" w:cs="Times New Roman"/>
        </w:rPr>
        <w:t xml:space="preserve"> </w:t>
      </w:r>
      <w:r w:rsidR="000E3CF7" w:rsidRPr="00F6360A">
        <w:rPr>
          <w:rFonts w:hAnsi="Times New Roman" w:cs="Times New Roman"/>
        </w:rPr>
        <w:t>which</w:t>
      </w:r>
      <w:r w:rsidR="00B223DA" w:rsidRPr="00F6360A">
        <w:rPr>
          <w:rFonts w:hAnsi="Times New Roman" w:cs="Times New Roman"/>
        </w:rPr>
        <w:t xml:space="preserve"> postulates </w:t>
      </w:r>
      <w:r w:rsidR="000E3CF7" w:rsidRPr="00F6360A">
        <w:rPr>
          <w:rFonts w:hAnsi="Times New Roman" w:cs="Times New Roman"/>
        </w:rPr>
        <w:t xml:space="preserve">that </w:t>
      </w:r>
      <w:r w:rsidR="00B223DA" w:rsidRPr="00F6360A">
        <w:rPr>
          <w:rFonts w:hAnsi="Times New Roman" w:cs="Times New Roman"/>
        </w:rPr>
        <w:t xml:space="preserve">the </w:t>
      </w:r>
      <w:r w:rsidR="00047CC3">
        <w:rPr>
          <w:rFonts w:hAnsi="Times New Roman" w:cs="Times New Roman"/>
        </w:rPr>
        <w:t xml:space="preserve">patents’ </w:t>
      </w:r>
      <w:r w:rsidR="00B223DA" w:rsidRPr="00F6360A">
        <w:rPr>
          <w:rFonts w:hAnsi="Times New Roman" w:cs="Times New Roman"/>
        </w:rPr>
        <w:t xml:space="preserve">positive performance contribution </w:t>
      </w:r>
      <w:r w:rsidR="00047CC3">
        <w:rPr>
          <w:rFonts w:hAnsi="Times New Roman" w:cs="Times New Roman"/>
        </w:rPr>
        <w:t xml:space="preserve">increases </w:t>
      </w:r>
      <w:r w:rsidR="00B223DA" w:rsidRPr="00F6360A">
        <w:rPr>
          <w:rFonts w:hAnsi="Times New Roman" w:cs="Times New Roman"/>
        </w:rPr>
        <w:t xml:space="preserve">with intensified innovation competition. The weak negative impact (ß=.-058) of </w:t>
      </w:r>
      <w:r w:rsidR="00047CC3">
        <w:rPr>
          <w:rFonts w:hAnsi="Times New Roman" w:cs="Times New Roman"/>
        </w:rPr>
        <w:t xml:space="preserve">the </w:t>
      </w:r>
      <w:r w:rsidR="00B223DA" w:rsidRPr="00F6360A">
        <w:rPr>
          <w:rFonts w:hAnsi="Times New Roman" w:cs="Times New Roman"/>
        </w:rPr>
        <w:t xml:space="preserve">interaction term Number of Patents*Patent Age on Firm Performance is significant </w:t>
      </w:r>
      <w:r w:rsidR="00B30244" w:rsidRPr="00F6360A">
        <w:rPr>
          <w:rFonts w:hAnsi="Times New Roman" w:cs="Times New Roman"/>
        </w:rPr>
        <w:t>at</w:t>
      </w:r>
      <w:r w:rsidR="00B223DA" w:rsidRPr="00F6360A">
        <w:rPr>
          <w:rFonts w:hAnsi="Times New Roman" w:cs="Times New Roman"/>
        </w:rPr>
        <w:t xml:space="preserve"> the </w:t>
      </w:r>
      <w:r w:rsidR="000318B3" w:rsidRPr="00F6360A">
        <w:rPr>
          <w:rFonts w:hAnsi="Times New Roman" w:cs="Times New Roman"/>
        </w:rPr>
        <w:t>10</w:t>
      </w:r>
      <w:r w:rsidR="00B223DA" w:rsidRPr="00F6360A">
        <w:rPr>
          <w:rFonts w:hAnsi="Times New Roman" w:cs="Times New Roman"/>
        </w:rPr>
        <w:t xml:space="preserve"> percent level (p=.062). Thus, our findings support hypothesis 3b</w:t>
      </w:r>
      <w:r w:rsidR="00047CC3" w:rsidRPr="00047CC3">
        <w:rPr>
          <w:rFonts w:hAnsi="Times New Roman" w:cs="Times New Roman"/>
        </w:rPr>
        <w:t xml:space="preserve"> </w:t>
      </w:r>
      <w:r w:rsidR="00047CC3">
        <w:rPr>
          <w:rFonts w:hAnsi="Times New Roman" w:cs="Times New Roman"/>
        </w:rPr>
        <w:t>weakly</w:t>
      </w:r>
      <w:r w:rsidR="000E3CF7" w:rsidRPr="00F6360A">
        <w:rPr>
          <w:rFonts w:hAnsi="Times New Roman" w:cs="Times New Roman"/>
        </w:rPr>
        <w:t>, which</w:t>
      </w:r>
      <w:r w:rsidR="00B223DA" w:rsidRPr="00F6360A">
        <w:rPr>
          <w:rFonts w:hAnsi="Times New Roman" w:cs="Times New Roman"/>
        </w:rPr>
        <w:t xml:space="preserve"> </w:t>
      </w:r>
      <w:r w:rsidR="00047CC3">
        <w:rPr>
          <w:rFonts w:hAnsi="Times New Roman" w:cs="Times New Roman"/>
        </w:rPr>
        <w:t>supports</w:t>
      </w:r>
      <w:r w:rsidR="00B223DA" w:rsidRPr="00F6360A">
        <w:rPr>
          <w:rFonts w:hAnsi="Times New Roman" w:cs="Times New Roman"/>
        </w:rPr>
        <w:t xml:space="preserve"> the expectation that </w:t>
      </w:r>
      <w:r w:rsidR="00047CC3">
        <w:rPr>
          <w:rFonts w:hAnsi="Times New Roman" w:cs="Times New Roman"/>
        </w:rPr>
        <w:t xml:space="preserve">patents’ </w:t>
      </w:r>
      <w:r w:rsidR="00B223DA" w:rsidRPr="00F6360A">
        <w:rPr>
          <w:rFonts w:hAnsi="Times New Roman" w:cs="Times New Roman"/>
        </w:rPr>
        <w:t xml:space="preserve">positive impact on </w:t>
      </w:r>
      <w:r w:rsidR="00EC441D" w:rsidRPr="00F6360A">
        <w:rPr>
          <w:rFonts w:hAnsi="Times New Roman" w:cs="Times New Roman"/>
        </w:rPr>
        <w:t xml:space="preserve">firm performance is weakened the longer </w:t>
      </w:r>
      <w:r w:rsidR="00047CC3">
        <w:rPr>
          <w:rFonts w:hAnsi="Times New Roman" w:cs="Times New Roman"/>
        </w:rPr>
        <w:t xml:space="preserve">the period since </w:t>
      </w:r>
      <w:r w:rsidR="00EC441D" w:rsidRPr="00F6360A">
        <w:rPr>
          <w:rFonts w:hAnsi="Times New Roman" w:cs="Times New Roman"/>
        </w:rPr>
        <w:t xml:space="preserve">the patent was granted. Table 2 summarizes the empirical results. </w:t>
      </w:r>
      <w:r w:rsidR="00C6545D" w:rsidRPr="00F6360A">
        <w:rPr>
          <w:rFonts w:hAnsi="Times New Roman" w:cs="Times New Roman"/>
        </w:rPr>
        <w:t xml:space="preserve">However, as the direct effects are still significant </w:t>
      </w:r>
      <w:r w:rsidR="00532197">
        <w:rPr>
          <w:rFonts w:hAnsi="Times New Roman" w:cs="Times New Roman"/>
        </w:rPr>
        <w:t xml:space="preserve">despite </w:t>
      </w:r>
      <w:r w:rsidR="00C6545D" w:rsidRPr="00F6360A">
        <w:rPr>
          <w:rFonts w:hAnsi="Times New Roman" w:cs="Times New Roman"/>
        </w:rPr>
        <w:t>the interaction terms</w:t>
      </w:r>
      <w:r w:rsidR="00532197">
        <w:rPr>
          <w:rFonts w:hAnsi="Times New Roman" w:cs="Times New Roman"/>
        </w:rPr>
        <w:t>'</w:t>
      </w:r>
      <w:r w:rsidR="006604CB">
        <w:rPr>
          <w:rFonts w:hAnsi="Times New Roman" w:cs="Times New Roman"/>
        </w:rPr>
        <w:t xml:space="preserve"> introduction</w:t>
      </w:r>
      <w:r w:rsidR="00C6545D" w:rsidRPr="00F6360A">
        <w:rPr>
          <w:rFonts w:hAnsi="Times New Roman" w:cs="Times New Roman"/>
        </w:rPr>
        <w:t xml:space="preserve">, we can only </w:t>
      </w:r>
      <w:r w:rsidR="006604CB">
        <w:rPr>
          <w:rFonts w:hAnsi="Times New Roman" w:cs="Times New Roman"/>
        </w:rPr>
        <w:t xml:space="preserve">conclude </w:t>
      </w:r>
      <w:r w:rsidR="00C6545D" w:rsidRPr="00F6360A">
        <w:rPr>
          <w:rFonts w:hAnsi="Times New Roman" w:cs="Times New Roman"/>
        </w:rPr>
        <w:t xml:space="preserve">partial moderation.  </w:t>
      </w:r>
      <w:r w:rsidR="00B223DA" w:rsidRPr="00F6360A">
        <w:rPr>
          <w:rFonts w:hAnsi="Times New Roman" w:cs="Times New Roman"/>
        </w:rPr>
        <w:t xml:space="preserve">   </w:t>
      </w:r>
    </w:p>
    <w:p w14:paraId="1F29FD45" w14:textId="77777777" w:rsidR="000315F2" w:rsidRPr="00F6360A" w:rsidRDefault="000315F2" w:rsidP="004E18B5">
      <w:pPr>
        <w:spacing w:line="480" w:lineRule="auto"/>
        <w:ind w:firstLine="708"/>
        <w:jc w:val="both"/>
        <w:rPr>
          <w:rFonts w:hAnsi="Times New Roman" w:cs="Times New Roman"/>
        </w:rPr>
      </w:pPr>
    </w:p>
    <w:p w14:paraId="28E6145D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1DA7F487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proofErr w:type="gramStart"/>
      <w:r w:rsidRPr="00F6360A">
        <w:rPr>
          <w:rFonts w:hAnsi="Times New Roman" w:cs="Times New Roman"/>
        </w:rPr>
        <w:t>Table 2 about here.</w:t>
      </w:r>
      <w:proofErr w:type="gramEnd"/>
    </w:p>
    <w:p w14:paraId="4F5C901F" w14:textId="77777777" w:rsidR="00E342BA" w:rsidRPr="00F6360A" w:rsidRDefault="00E342BA" w:rsidP="004E18B5">
      <w:pPr>
        <w:spacing w:line="480" w:lineRule="auto"/>
        <w:jc w:val="center"/>
        <w:rPr>
          <w:rFonts w:hAnsi="Times New Roman" w:cs="Times New Roman"/>
        </w:rPr>
      </w:pPr>
      <w:r w:rsidRPr="00F6360A">
        <w:rPr>
          <w:rFonts w:hAnsi="Times New Roman" w:cs="Times New Roman"/>
        </w:rPr>
        <w:t>------------------------</w:t>
      </w:r>
    </w:p>
    <w:p w14:paraId="2D11CE21" w14:textId="77777777" w:rsidR="00E342BA" w:rsidRPr="00F6360A" w:rsidRDefault="00E342BA" w:rsidP="004E18B5">
      <w:pPr>
        <w:spacing w:line="480" w:lineRule="auto"/>
        <w:rPr>
          <w:rFonts w:hAnsi="Times New Roman" w:cs="Times New Roman"/>
          <w:highlight w:val="yellow"/>
        </w:rPr>
      </w:pPr>
    </w:p>
    <w:p w14:paraId="1F1D8BCD" w14:textId="683297C5" w:rsidR="00E342BA" w:rsidRPr="00F6360A" w:rsidRDefault="00D46FD4" w:rsidP="00E342BA">
      <w:pPr>
        <w:spacing w:line="480" w:lineRule="auto"/>
        <w:rPr>
          <w:rFonts w:hAnsi="Times New Roman" w:cs="Times New Roman"/>
          <w:b/>
        </w:rPr>
      </w:pPr>
      <w:r w:rsidRPr="00F6360A">
        <w:rPr>
          <w:rFonts w:hAnsi="Times New Roman" w:cs="Times New Roman"/>
          <w:b/>
        </w:rPr>
        <w:t>4</w:t>
      </w:r>
      <w:r w:rsidR="00E342BA" w:rsidRPr="00F6360A">
        <w:rPr>
          <w:rFonts w:hAnsi="Times New Roman" w:cs="Times New Roman"/>
          <w:b/>
        </w:rPr>
        <w:t xml:space="preserve">. </w:t>
      </w:r>
      <w:r w:rsidR="00F70B06" w:rsidRPr="00F6360A">
        <w:rPr>
          <w:rFonts w:hAnsi="Times New Roman" w:cs="Times New Roman"/>
          <w:b/>
        </w:rPr>
        <w:t>Discussion</w:t>
      </w:r>
      <w:r w:rsidR="004E18B5" w:rsidRPr="00F6360A">
        <w:rPr>
          <w:rFonts w:hAnsi="Times New Roman" w:cs="Times New Roman"/>
          <w:b/>
        </w:rPr>
        <w:t xml:space="preserve"> </w:t>
      </w:r>
    </w:p>
    <w:p w14:paraId="4B88F9B5" w14:textId="496F1D90" w:rsidR="00A4445A" w:rsidRPr="00F6360A" w:rsidRDefault="004E18B5" w:rsidP="00C6545D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This study set out to investigate </w:t>
      </w:r>
      <w:r w:rsidR="006604CB">
        <w:rPr>
          <w:rFonts w:hAnsi="Times New Roman" w:cs="Times New Roman"/>
        </w:rPr>
        <w:t>to what extent</w:t>
      </w:r>
      <w:r w:rsidR="00C6545D" w:rsidRPr="00F6360A">
        <w:rPr>
          <w:rFonts w:hAnsi="Times New Roman" w:cs="Times New Roman"/>
        </w:rPr>
        <w:t xml:space="preserve"> and under which conditions</w:t>
      </w:r>
      <w:r w:rsidRPr="00F6360A">
        <w:rPr>
          <w:rFonts w:hAnsi="Times New Roman" w:cs="Times New Roman"/>
        </w:rPr>
        <w:t xml:space="preserve"> </w:t>
      </w:r>
      <w:r w:rsidR="00C6545D" w:rsidRPr="00F6360A">
        <w:rPr>
          <w:rFonts w:hAnsi="Times New Roman" w:cs="Times New Roman"/>
        </w:rPr>
        <w:t>patents provide the patenting firm</w:t>
      </w:r>
      <w:r w:rsidR="006604CB" w:rsidRPr="006604CB">
        <w:rPr>
          <w:rFonts w:hAnsi="Times New Roman" w:cs="Times New Roman"/>
        </w:rPr>
        <w:t xml:space="preserve"> </w:t>
      </w:r>
      <w:r w:rsidR="006604CB">
        <w:rPr>
          <w:rFonts w:hAnsi="Times New Roman" w:cs="Times New Roman"/>
        </w:rPr>
        <w:t xml:space="preserve">with an </w:t>
      </w:r>
      <w:r w:rsidR="006604CB" w:rsidRPr="00F6360A">
        <w:rPr>
          <w:rFonts w:hAnsi="Times New Roman" w:cs="Times New Roman"/>
        </w:rPr>
        <w:t>economic advantage</w:t>
      </w:r>
      <w:r w:rsidR="00C6545D" w:rsidRPr="00F6360A">
        <w:rPr>
          <w:rFonts w:hAnsi="Times New Roman" w:cs="Times New Roman"/>
        </w:rPr>
        <w:t xml:space="preserve">. Based on a dataset comprising 975 </w:t>
      </w:r>
      <w:r w:rsidR="008C6E38" w:rsidRPr="00F6360A">
        <w:rPr>
          <w:rFonts w:hAnsi="Times New Roman" w:cs="Times New Roman"/>
        </w:rPr>
        <w:t xml:space="preserve">patents </w:t>
      </w:r>
      <w:r w:rsidR="00C6545D" w:rsidRPr="00F6360A">
        <w:rPr>
          <w:rFonts w:hAnsi="Times New Roman" w:cs="Times New Roman"/>
        </w:rPr>
        <w:t>granted between 2004 and 2008</w:t>
      </w:r>
      <w:r w:rsidR="006604CB" w:rsidRPr="006604CB">
        <w:rPr>
          <w:rFonts w:hAnsi="Times New Roman" w:cs="Times New Roman"/>
        </w:rPr>
        <w:t xml:space="preserve"> </w:t>
      </w:r>
      <w:r w:rsidR="006604CB" w:rsidRPr="00F6360A">
        <w:rPr>
          <w:rFonts w:hAnsi="Times New Roman" w:cs="Times New Roman"/>
        </w:rPr>
        <w:t>under Austrian law</w:t>
      </w:r>
      <w:r w:rsidR="00C6545D" w:rsidRPr="00F6360A">
        <w:rPr>
          <w:rFonts w:hAnsi="Times New Roman" w:cs="Times New Roman"/>
        </w:rPr>
        <w:t xml:space="preserve">, we analyzed the </w:t>
      </w:r>
      <w:r w:rsidR="008C6E38" w:rsidRPr="00F6360A">
        <w:rPr>
          <w:rFonts w:hAnsi="Times New Roman" w:cs="Times New Roman"/>
        </w:rPr>
        <w:t xml:space="preserve">patenting firms’ </w:t>
      </w:r>
      <w:r w:rsidR="00C6545D" w:rsidRPr="00F6360A">
        <w:rPr>
          <w:rFonts w:hAnsi="Times New Roman" w:cs="Times New Roman"/>
        </w:rPr>
        <w:t xml:space="preserve">change </w:t>
      </w:r>
      <w:r w:rsidR="00E41113">
        <w:rPr>
          <w:rFonts w:hAnsi="Times New Roman" w:cs="Times New Roman"/>
        </w:rPr>
        <w:t xml:space="preserve">of growth of </w:t>
      </w:r>
      <w:r w:rsidR="00C6545D" w:rsidRPr="00F6360A">
        <w:rPr>
          <w:rFonts w:hAnsi="Times New Roman" w:cs="Times New Roman"/>
        </w:rPr>
        <w:t xml:space="preserve">turnover and profit/loss between this and the following period (2009-2013). The empirical analysis confirms the expectations based on previous literature. We find </w:t>
      </w:r>
      <w:r w:rsidR="006604CB">
        <w:rPr>
          <w:rFonts w:hAnsi="Times New Roman" w:cs="Times New Roman"/>
        </w:rPr>
        <w:t xml:space="preserve">that </w:t>
      </w:r>
      <w:r w:rsidR="00C6545D" w:rsidRPr="00F6360A">
        <w:rPr>
          <w:rFonts w:hAnsi="Times New Roman" w:cs="Times New Roman"/>
        </w:rPr>
        <w:t>the number of patents, innovation competition</w:t>
      </w:r>
      <w:r w:rsidR="006604CB">
        <w:rPr>
          <w:rFonts w:hAnsi="Times New Roman" w:cs="Times New Roman"/>
        </w:rPr>
        <w:t>,</w:t>
      </w:r>
      <w:r w:rsidR="00C6545D" w:rsidRPr="00F6360A">
        <w:rPr>
          <w:rFonts w:hAnsi="Times New Roman" w:cs="Times New Roman"/>
        </w:rPr>
        <w:t xml:space="preserve"> and </w:t>
      </w:r>
      <w:r w:rsidR="002F137A" w:rsidRPr="00F6360A">
        <w:rPr>
          <w:rFonts w:hAnsi="Times New Roman" w:cs="Times New Roman"/>
        </w:rPr>
        <w:t xml:space="preserve">young </w:t>
      </w:r>
      <w:r w:rsidR="00C6545D" w:rsidRPr="00F6360A">
        <w:rPr>
          <w:rFonts w:hAnsi="Times New Roman" w:cs="Times New Roman"/>
        </w:rPr>
        <w:t>patent</w:t>
      </w:r>
      <w:r w:rsidR="006604CB">
        <w:rPr>
          <w:rFonts w:hAnsi="Times New Roman" w:cs="Times New Roman"/>
        </w:rPr>
        <w:t>s</w:t>
      </w:r>
      <w:r w:rsidR="006604CB" w:rsidRPr="006604CB">
        <w:rPr>
          <w:rFonts w:hAnsi="Times New Roman" w:cs="Times New Roman"/>
        </w:rPr>
        <w:t xml:space="preserve"> </w:t>
      </w:r>
      <w:r w:rsidR="006604CB">
        <w:rPr>
          <w:rFonts w:hAnsi="Times New Roman" w:cs="Times New Roman"/>
        </w:rPr>
        <w:t xml:space="preserve">have </w:t>
      </w:r>
      <w:r w:rsidR="006604CB" w:rsidRPr="00F6360A">
        <w:rPr>
          <w:rFonts w:hAnsi="Times New Roman" w:cs="Times New Roman"/>
        </w:rPr>
        <w:t>a direct positive effect</w:t>
      </w:r>
      <w:r w:rsidR="00C6545D" w:rsidRPr="00F6360A">
        <w:rPr>
          <w:rFonts w:hAnsi="Times New Roman" w:cs="Times New Roman"/>
        </w:rPr>
        <w:t xml:space="preserve">. We also find </w:t>
      </w:r>
      <w:r w:rsidR="006604CB">
        <w:rPr>
          <w:rFonts w:hAnsi="Times New Roman" w:cs="Times New Roman"/>
        </w:rPr>
        <w:t xml:space="preserve">that </w:t>
      </w:r>
      <w:r w:rsidR="006604CB" w:rsidRPr="00F6360A">
        <w:rPr>
          <w:rFonts w:hAnsi="Times New Roman" w:cs="Times New Roman"/>
        </w:rPr>
        <w:t>innovation competition and young patent</w:t>
      </w:r>
      <w:r w:rsidR="006604CB">
        <w:rPr>
          <w:rFonts w:hAnsi="Times New Roman" w:cs="Times New Roman"/>
        </w:rPr>
        <w:t>s</w:t>
      </w:r>
      <w:r w:rsidR="006604CB" w:rsidRPr="00F6360A">
        <w:rPr>
          <w:rFonts w:hAnsi="Times New Roman" w:cs="Times New Roman"/>
        </w:rPr>
        <w:t xml:space="preserve"> </w:t>
      </w:r>
      <w:r w:rsidR="006604CB">
        <w:rPr>
          <w:rFonts w:hAnsi="Times New Roman" w:cs="Times New Roman"/>
        </w:rPr>
        <w:t xml:space="preserve">moderate </w:t>
      </w:r>
      <w:r w:rsidR="00C6545D" w:rsidRPr="00F6360A">
        <w:rPr>
          <w:rFonts w:hAnsi="Times New Roman" w:cs="Times New Roman"/>
        </w:rPr>
        <w:t xml:space="preserve">the positive effect </w:t>
      </w:r>
      <w:r w:rsidR="006604CB">
        <w:rPr>
          <w:rFonts w:hAnsi="Times New Roman" w:cs="Times New Roman"/>
        </w:rPr>
        <w:t xml:space="preserve">that </w:t>
      </w:r>
      <w:r w:rsidR="00C6545D" w:rsidRPr="00F6360A">
        <w:rPr>
          <w:rFonts w:hAnsi="Times New Roman" w:cs="Times New Roman"/>
        </w:rPr>
        <w:t xml:space="preserve">the number of patents </w:t>
      </w:r>
      <w:r w:rsidR="006604CB">
        <w:rPr>
          <w:rFonts w:hAnsi="Times New Roman" w:cs="Times New Roman"/>
        </w:rPr>
        <w:t xml:space="preserve">has </w:t>
      </w:r>
      <w:r w:rsidR="00C6545D" w:rsidRPr="00F6360A">
        <w:rPr>
          <w:rFonts w:hAnsi="Times New Roman" w:cs="Times New Roman"/>
        </w:rPr>
        <w:t>on firm performance.</w:t>
      </w:r>
    </w:p>
    <w:p w14:paraId="60E08478" w14:textId="52C86910" w:rsidR="008D4A9B" w:rsidRPr="00F6360A" w:rsidRDefault="00546FCD" w:rsidP="00C6545D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>O</w:t>
      </w:r>
      <w:r w:rsidR="00A4445A" w:rsidRPr="00F6360A">
        <w:rPr>
          <w:rFonts w:hAnsi="Times New Roman" w:cs="Times New Roman"/>
        </w:rPr>
        <w:t>ur findings show that patenting is an attractive way to translate inventions into economic success. The more paten</w:t>
      </w:r>
      <w:r w:rsidR="000E3CF7" w:rsidRPr="00F6360A">
        <w:rPr>
          <w:rFonts w:hAnsi="Times New Roman" w:cs="Times New Roman"/>
        </w:rPr>
        <w:t>t</w:t>
      </w:r>
      <w:r w:rsidR="00A4445A" w:rsidRPr="00F6360A">
        <w:rPr>
          <w:rFonts w:hAnsi="Times New Roman" w:cs="Times New Roman"/>
        </w:rPr>
        <w:t>s firms produce in one period</w:t>
      </w:r>
      <w:r w:rsidR="008D4A9B" w:rsidRPr="00F6360A">
        <w:rPr>
          <w:rFonts w:hAnsi="Times New Roman" w:cs="Times New Roman"/>
        </w:rPr>
        <w:t>,</w:t>
      </w:r>
      <w:r w:rsidR="00A4445A" w:rsidRPr="00F6360A">
        <w:rPr>
          <w:rFonts w:hAnsi="Times New Roman" w:cs="Times New Roman"/>
        </w:rPr>
        <w:t xml:space="preserve"> the better they perform in the following period. This </w:t>
      </w:r>
      <w:r w:rsidR="00C5385E">
        <w:rPr>
          <w:rFonts w:hAnsi="Times New Roman" w:cs="Times New Roman"/>
        </w:rPr>
        <w:t xml:space="preserve">applies </w:t>
      </w:r>
      <w:r w:rsidR="00A4445A" w:rsidRPr="00F6360A">
        <w:rPr>
          <w:rFonts w:hAnsi="Times New Roman" w:cs="Times New Roman"/>
        </w:rPr>
        <w:t xml:space="preserve">even </w:t>
      </w:r>
      <w:proofErr w:type="gramStart"/>
      <w:r w:rsidR="00A4445A" w:rsidRPr="00F6360A">
        <w:rPr>
          <w:rFonts w:hAnsi="Times New Roman" w:cs="Times New Roman"/>
        </w:rPr>
        <w:t>more,</w:t>
      </w:r>
      <w:proofErr w:type="gramEnd"/>
      <w:r w:rsidR="00A4445A" w:rsidRPr="00F6360A">
        <w:rPr>
          <w:rFonts w:hAnsi="Times New Roman" w:cs="Times New Roman"/>
        </w:rPr>
        <w:t xml:space="preserve"> the more patents </w:t>
      </w:r>
      <w:r w:rsidR="00E41113">
        <w:rPr>
          <w:rFonts w:hAnsi="Times New Roman" w:cs="Times New Roman"/>
        </w:rPr>
        <w:t xml:space="preserve">are registered within </w:t>
      </w:r>
      <w:r w:rsidR="00A4445A" w:rsidRPr="00F6360A">
        <w:rPr>
          <w:rFonts w:hAnsi="Times New Roman" w:cs="Times New Roman"/>
        </w:rPr>
        <w:t xml:space="preserve">the same </w:t>
      </w:r>
      <w:r w:rsidR="00A4445A" w:rsidRPr="00F6360A">
        <w:rPr>
          <w:rFonts w:hAnsi="Times New Roman" w:cs="Times New Roman"/>
        </w:rPr>
        <w:lastRenderedPageBreak/>
        <w:t xml:space="preserve">area of economic activity. Obviously, competition </w:t>
      </w:r>
      <w:r w:rsidR="000E3CF7" w:rsidRPr="00F6360A">
        <w:rPr>
          <w:rFonts w:hAnsi="Times New Roman" w:cs="Times New Roman"/>
        </w:rPr>
        <w:t xml:space="preserve">in a specific innovation </w:t>
      </w:r>
      <w:r w:rsidR="00C5385E" w:rsidRPr="00F6360A">
        <w:rPr>
          <w:rFonts w:hAnsi="Times New Roman" w:cs="Times New Roman"/>
        </w:rPr>
        <w:t xml:space="preserve">field </w:t>
      </w:r>
      <w:r w:rsidR="00A4445A" w:rsidRPr="00F6360A">
        <w:rPr>
          <w:rFonts w:hAnsi="Times New Roman" w:cs="Times New Roman"/>
        </w:rPr>
        <w:t xml:space="preserve">fosters </w:t>
      </w:r>
      <w:r w:rsidR="00C5385E">
        <w:rPr>
          <w:rFonts w:hAnsi="Times New Roman" w:cs="Times New Roman"/>
        </w:rPr>
        <w:t xml:space="preserve">patents’ </w:t>
      </w:r>
      <w:r w:rsidR="00A4445A" w:rsidRPr="00F6360A">
        <w:rPr>
          <w:rFonts w:hAnsi="Times New Roman" w:cs="Times New Roman"/>
        </w:rPr>
        <w:t xml:space="preserve">economic value. The implications of this finding </w:t>
      </w:r>
      <w:r w:rsidR="000E3CF7" w:rsidRPr="00F6360A">
        <w:rPr>
          <w:rFonts w:hAnsi="Times New Roman" w:cs="Times New Roman"/>
        </w:rPr>
        <w:t>are</w:t>
      </w:r>
      <w:r w:rsidR="00A4445A" w:rsidRPr="00F6360A">
        <w:rPr>
          <w:rFonts w:hAnsi="Times New Roman" w:cs="Times New Roman"/>
        </w:rPr>
        <w:t xml:space="preserve"> </w:t>
      </w:r>
      <w:r w:rsidR="000E3CF7" w:rsidRPr="00F6360A">
        <w:rPr>
          <w:rFonts w:hAnsi="Times New Roman" w:cs="Times New Roman"/>
        </w:rPr>
        <w:t>clear</w:t>
      </w:r>
      <w:r w:rsidR="00C5385E">
        <w:rPr>
          <w:rFonts w:hAnsi="Times New Roman" w:cs="Times New Roman"/>
        </w:rPr>
        <w:t>:</w:t>
      </w:r>
      <w:r w:rsidR="008D4A9B" w:rsidRPr="00F6360A">
        <w:rPr>
          <w:rFonts w:hAnsi="Times New Roman" w:cs="Times New Roman"/>
        </w:rPr>
        <w:t xml:space="preserve"> P</w:t>
      </w:r>
      <w:r w:rsidR="00A4445A" w:rsidRPr="00F6360A">
        <w:rPr>
          <w:rFonts w:hAnsi="Times New Roman" w:cs="Times New Roman"/>
        </w:rPr>
        <w:t xml:space="preserve">atents </w:t>
      </w:r>
      <w:r w:rsidR="00C5385E">
        <w:rPr>
          <w:rFonts w:hAnsi="Times New Roman" w:cs="Times New Roman"/>
        </w:rPr>
        <w:t xml:space="preserve">are </w:t>
      </w:r>
      <w:r w:rsidR="00A4445A" w:rsidRPr="00F6360A">
        <w:rPr>
          <w:rFonts w:hAnsi="Times New Roman" w:cs="Times New Roman"/>
        </w:rPr>
        <w:t xml:space="preserve">a legal protection from imitation that the inventor </w:t>
      </w:r>
      <w:r w:rsidR="00C5385E" w:rsidRPr="00F6360A">
        <w:rPr>
          <w:rFonts w:hAnsi="Times New Roman" w:cs="Times New Roman"/>
        </w:rPr>
        <w:t xml:space="preserve">is granted </w:t>
      </w:r>
      <w:r w:rsidR="00A4445A" w:rsidRPr="00F6360A">
        <w:rPr>
          <w:rFonts w:hAnsi="Times New Roman" w:cs="Times New Roman"/>
        </w:rPr>
        <w:t xml:space="preserve">for a limited period of time in exchange </w:t>
      </w:r>
      <w:r w:rsidR="000E3CF7" w:rsidRPr="00F6360A">
        <w:rPr>
          <w:rFonts w:hAnsi="Times New Roman" w:cs="Times New Roman"/>
        </w:rPr>
        <w:t>for the</w:t>
      </w:r>
      <w:r w:rsidR="00A4445A" w:rsidRPr="00F6360A">
        <w:rPr>
          <w:rFonts w:hAnsi="Times New Roman" w:cs="Times New Roman"/>
        </w:rPr>
        <w:t xml:space="preserve"> positive external effects </w:t>
      </w:r>
      <w:r w:rsidR="00C5385E">
        <w:rPr>
          <w:rFonts w:hAnsi="Times New Roman" w:cs="Times New Roman"/>
        </w:rPr>
        <w:t xml:space="preserve">that </w:t>
      </w:r>
      <w:r w:rsidR="00A4445A" w:rsidRPr="00F6360A">
        <w:rPr>
          <w:rFonts w:hAnsi="Times New Roman" w:cs="Times New Roman"/>
        </w:rPr>
        <w:t>the efforts and resources invested in the invention</w:t>
      </w:r>
      <w:r w:rsidR="00C5385E">
        <w:rPr>
          <w:rFonts w:hAnsi="Times New Roman" w:cs="Times New Roman"/>
        </w:rPr>
        <w:t xml:space="preserve"> provide</w:t>
      </w:r>
      <w:r w:rsidR="00A4445A" w:rsidRPr="00F6360A">
        <w:rPr>
          <w:rFonts w:hAnsi="Times New Roman" w:cs="Times New Roman"/>
        </w:rPr>
        <w:t xml:space="preserve">. </w:t>
      </w:r>
      <w:r w:rsidR="008D4A9B" w:rsidRPr="00F6360A">
        <w:rPr>
          <w:rFonts w:hAnsi="Times New Roman" w:cs="Times New Roman"/>
        </w:rPr>
        <w:t>T</w:t>
      </w:r>
      <w:r w:rsidR="00A4445A" w:rsidRPr="00F6360A">
        <w:rPr>
          <w:rFonts w:hAnsi="Times New Roman" w:cs="Times New Roman"/>
        </w:rPr>
        <w:t xml:space="preserve">his protection </w:t>
      </w:r>
      <w:r w:rsidRPr="00F6360A">
        <w:rPr>
          <w:rFonts w:hAnsi="Times New Roman" w:cs="Times New Roman"/>
        </w:rPr>
        <w:t>is more effective</w:t>
      </w:r>
      <w:r w:rsidR="00C5385E">
        <w:rPr>
          <w:rFonts w:hAnsi="Times New Roman" w:cs="Times New Roman"/>
        </w:rPr>
        <w:t>,</w:t>
      </w:r>
      <w:r w:rsidR="00D46FD4" w:rsidRPr="00F6360A">
        <w:rPr>
          <w:rFonts w:hAnsi="Times New Roman" w:cs="Times New Roman"/>
        </w:rPr>
        <w:t xml:space="preserve"> </w:t>
      </w:r>
      <w:r w:rsidR="008D4A9B" w:rsidRPr="00F6360A">
        <w:rPr>
          <w:rFonts w:hAnsi="Times New Roman" w:cs="Times New Roman"/>
        </w:rPr>
        <w:t>the more intensive the</w:t>
      </w:r>
      <w:r w:rsidR="00A4445A" w:rsidRPr="00F6360A">
        <w:rPr>
          <w:rFonts w:hAnsi="Times New Roman" w:cs="Times New Roman"/>
        </w:rPr>
        <w:t xml:space="preserve"> competition </w:t>
      </w:r>
      <w:r w:rsidR="00C5385E">
        <w:rPr>
          <w:rFonts w:hAnsi="Times New Roman" w:cs="Times New Roman"/>
        </w:rPr>
        <w:t>for</w:t>
      </w:r>
      <w:r w:rsidR="00C5385E" w:rsidRPr="00F6360A">
        <w:rPr>
          <w:rFonts w:hAnsi="Times New Roman" w:cs="Times New Roman"/>
        </w:rPr>
        <w:t xml:space="preserve"> </w:t>
      </w:r>
      <w:r w:rsidR="00A4445A" w:rsidRPr="00F6360A">
        <w:rPr>
          <w:rFonts w:hAnsi="Times New Roman" w:cs="Times New Roman"/>
        </w:rPr>
        <w:t>inventions</w:t>
      </w:r>
      <w:r w:rsidR="008D4A9B" w:rsidRPr="00F6360A">
        <w:rPr>
          <w:rFonts w:hAnsi="Times New Roman" w:cs="Times New Roman"/>
        </w:rPr>
        <w:t xml:space="preserve"> </w:t>
      </w:r>
      <w:r w:rsidR="00A4445A" w:rsidRPr="00F6360A">
        <w:rPr>
          <w:rFonts w:hAnsi="Times New Roman" w:cs="Times New Roman"/>
        </w:rPr>
        <w:t>in the same industry.</w:t>
      </w:r>
    </w:p>
    <w:p w14:paraId="2046E921" w14:textId="2CBBFD91" w:rsidR="00E61421" w:rsidRPr="00F6360A" w:rsidRDefault="00E61421" w:rsidP="00C6545D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However, the intensity of </w:t>
      </w:r>
      <w:r w:rsidR="005E03B6">
        <w:rPr>
          <w:rFonts w:hAnsi="Times New Roman" w:cs="Times New Roman"/>
        </w:rPr>
        <w:t xml:space="preserve">patenting activity </w:t>
      </w:r>
      <w:r w:rsidRPr="00F6360A">
        <w:rPr>
          <w:rFonts w:hAnsi="Times New Roman" w:cs="Times New Roman"/>
        </w:rPr>
        <w:t xml:space="preserve">in the same industry </w:t>
      </w:r>
      <w:r w:rsidR="00B13FE0" w:rsidRPr="00F6360A">
        <w:rPr>
          <w:rFonts w:hAnsi="Times New Roman" w:cs="Times New Roman"/>
        </w:rPr>
        <w:t xml:space="preserve">is </w:t>
      </w:r>
      <w:r w:rsidRPr="00F6360A">
        <w:rPr>
          <w:rFonts w:hAnsi="Times New Roman" w:cs="Times New Roman"/>
        </w:rPr>
        <w:t>also directly related to firm performance. We interpret this finding as an artifa</w:t>
      </w:r>
      <w:r w:rsidR="000E3CF7" w:rsidRPr="00F6360A">
        <w:rPr>
          <w:rFonts w:hAnsi="Times New Roman" w:cs="Times New Roman"/>
        </w:rPr>
        <w:t>ct of reverse causation. Even though</w:t>
      </w:r>
      <w:r w:rsidRPr="00F6360A">
        <w:rPr>
          <w:rFonts w:hAnsi="Times New Roman" w:cs="Times New Roman"/>
        </w:rPr>
        <w:t xml:space="preserve"> we employed a longitudinal design by using data from two </w:t>
      </w:r>
      <w:r w:rsidR="000E3CF7" w:rsidRPr="00F6360A">
        <w:rPr>
          <w:rFonts w:hAnsi="Times New Roman" w:cs="Times New Roman"/>
        </w:rPr>
        <w:t xml:space="preserve">different </w:t>
      </w:r>
      <w:r w:rsidRPr="00F6360A">
        <w:rPr>
          <w:rFonts w:hAnsi="Times New Roman" w:cs="Times New Roman"/>
        </w:rPr>
        <w:t xml:space="preserve">periods, we cannot rule out that firms in one period </w:t>
      </w:r>
      <w:r w:rsidR="00D63EE9" w:rsidRPr="00F6360A">
        <w:rPr>
          <w:rFonts w:hAnsi="Times New Roman" w:cs="Times New Roman"/>
        </w:rPr>
        <w:t xml:space="preserve">already </w:t>
      </w:r>
      <w:r w:rsidRPr="00F6360A">
        <w:rPr>
          <w:rFonts w:hAnsi="Times New Roman" w:cs="Times New Roman"/>
        </w:rPr>
        <w:t>anticipate</w:t>
      </w:r>
      <w:r w:rsidR="00D63EE9">
        <w:rPr>
          <w:rFonts w:hAnsi="Times New Roman" w:cs="Times New Roman"/>
        </w:rPr>
        <w:t>d</w:t>
      </w:r>
      <w:r w:rsidRPr="00F6360A">
        <w:rPr>
          <w:rFonts w:hAnsi="Times New Roman" w:cs="Times New Roman"/>
        </w:rPr>
        <w:t xml:space="preserve"> the market potential a certain industry</w:t>
      </w:r>
      <w:r w:rsidR="000E3CF7" w:rsidRPr="00F6360A">
        <w:rPr>
          <w:rFonts w:hAnsi="Times New Roman" w:cs="Times New Roman"/>
        </w:rPr>
        <w:t xml:space="preserve"> sector</w:t>
      </w:r>
      <w:r w:rsidRPr="00F6360A">
        <w:rPr>
          <w:rFonts w:hAnsi="Times New Roman" w:cs="Times New Roman"/>
        </w:rPr>
        <w:t xml:space="preserve"> </w:t>
      </w:r>
      <w:r w:rsidR="00D63EE9">
        <w:rPr>
          <w:rFonts w:hAnsi="Times New Roman" w:cs="Times New Roman"/>
        </w:rPr>
        <w:t xml:space="preserve">would </w:t>
      </w:r>
      <w:r w:rsidRPr="00F6360A">
        <w:rPr>
          <w:rFonts w:hAnsi="Times New Roman" w:cs="Times New Roman"/>
        </w:rPr>
        <w:t>develop in the following period. In this case</w:t>
      </w:r>
      <w:r w:rsidR="00D63EE9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they </w:t>
      </w:r>
      <w:r w:rsidR="00D63EE9">
        <w:rPr>
          <w:rFonts w:hAnsi="Times New Roman" w:cs="Times New Roman"/>
        </w:rPr>
        <w:t xml:space="preserve">would have </w:t>
      </w:r>
      <w:r w:rsidRPr="00F6360A">
        <w:rPr>
          <w:rFonts w:hAnsi="Times New Roman" w:cs="Times New Roman"/>
        </w:rPr>
        <w:t>engage</w:t>
      </w:r>
      <w:r w:rsidR="00D63EE9">
        <w:rPr>
          <w:rFonts w:hAnsi="Times New Roman" w:cs="Times New Roman"/>
        </w:rPr>
        <w:t>d</w:t>
      </w:r>
      <w:r w:rsidRPr="00F6360A">
        <w:rPr>
          <w:rFonts w:hAnsi="Times New Roman" w:cs="Times New Roman"/>
        </w:rPr>
        <w:t xml:space="preserve"> in innovation activities targeted at inventions in this area.</w:t>
      </w:r>
      <w:r w:rsidR="00CA144E" w:rsidRPr="00F6360A">
        <w:rPr>
          <w:rFonts w:hAnsi="Times New Roman" w:cs="Times New Roman"/>
        </w:rPr>
        <w:t xml:space="preserve"> Thus, it might not </w:t>
      </w:r>
      <w:r w:rsidR="00D63EE9">
        <w:rPr>
          <w:rFonts w:hAnsi="Times New Roman" w:cs="Times New Roman"/>
        </w:rPr>
        <w:t xml:space="preserve">actually </w:t>
      </w:r>
      <w:r w:rsidR="00CA144E" w:rsidRPr="00F6360A">
        <w:rPr>
          <w:rFonts w:hAnsi="Times New Roman" w:cs="Times New Roman"/>
        </w:rPr>
        <w:t>be the innovation competition that fosters firm performance, but rather the anticipated market potential</w:t>
      </w:r>
      <w:r w:rsidR="00D63EE9">
        <w:rPr>
          <w:rFonts w:hAnsi="Times New Roman" w:cs="Times New Roman"/>
        </w:rPr>
        <w:t>.</w:t>
      </w:r>
      <w:r w:rsidR="00CA144E" w:rsidRPr="00F6360A">
        <w:rPr>
          <w:rFonts w:hAnsi="Times New Roman" w:cs="Times New Roman"/>
        </w:rPr>
        <w:t xml:space="preserve"> </w:t>
      </w:r>
      <w:r w:rsidR="00D63EE9">
        <w:rPr>
          <w:rFonts w:hAnsi="Times New Roman" w:cs="Times New Roman"/>
        </w:rPr>
        <w:t xml:space="preserve">This potential could </w:t>
      </w:r>
      <w:r w:rsidR="00CA144E" w:rsidRPr="00F6360A">
        <w:rPr>
          <w:rFonts w:hAnsi="Times New Roman" w:cs="Times New Roman"/>
        </w:rPr>
        <w:t xml:space="preserve">motivate firms to engage in targeted innovation activities that </w:t>
      </w:r>
      <w:r w:rsidR="00D63EE9">
        <w:rPr>
          <w:rFonts w:hAnsi="Times New Roman" w:cs="Times New Roman"/>
        </w:rPr>
        <w:t xml:space="preserve">could </w:t>
      </w:r>
      <w:r w:rsidR="00CA144E" w:rsidRPr="00F6360A">
        <w:rPr>
          <w:rFonts w:hAnsi="Times New Roman" w:cs="Times New Roman"/>
        </w:rPr>
        <w:t>potentially lead to patents.</w:t>
      </w:r>
    </w:p>
    <w:p w14:paraId="5B6A624A" w14:textId="094FAC2F" w:rsidR="00CA144E" w:rsidRPr="00F6360A" w:rsidRDefault="008D4A9B" w:rsidP="00C6545D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>Further, we have shown that paten</w:t>
      </w:r>
      <w:r w:rsidR="00B13FE0" w:rsidRPr="00F6360A">
        <w:rPr>
          <w:rFonts w:hAnsi="Times New Roman" w:cs="Times New Roman"/>
        </w:rPr>
        <w:t>t</w:t>
      </w:r>
      <w:r w:rsidRPr="00F6360A">
        <w:rPr>
          <w:rFonts w:hAnsi="Times New Roman" w:cs="Times New Roman"/>
        </w:rPr>
        <w:t xml:space="preserve">s lose their economic value over time. Again, we found a </w:t>
      </w:r>
      <w:r w:rsidR="005E03B6">
        <w:rPr>
          <w:rFonts w:hAnsi="Times New Roman" w:cs="Times New Roman"/>
        </w:rPr>
        <w:t xml:space="preserve">main </w:t>
      </w:r>
      <w:r w:rsidRPr="00F6360A">
        <w:rPr>
          <w:rFonts w:hAnsi="Times New Roman" w:cs="Times New Roman"/>
        </w:rPr>
        <w:t>effect on the patenting firms</w:t>
      </w:r>
      <w:r w:rsidR="00165322">
        <w:rPr>
          <w:rFonts w:hAnsi="Times New Roman" w:cs="Times New Roman"/>
        </w:rPr>
        <w:t>’</w:t>
      </w:r>
      <w:r w:rsidRPr="00F6360A">
        <w:rPr>
          <w:rFonts w:hAnsi="Times New Roman" w:cs="Times New Roman"/>
        </w:rPr>
        <w:t xml:space="preserve"> </w:t>
      </w:r>
      <w:r w:rsidR="00165322" w:rsidRPr="00F6360A">
        <w:rPr>
          <w:rFonts w:hAnsi="Times New Roman" w:cs="Times New Roman"/>
        </w:rPr>
        <w:t>performance</w:t>
      </w:r>
      <w:r w:rsidR="00165322">
        <w:rPr>
          <w:rFonts w:hAnsi="Times New Roman" w:cs="Times New Roman"/>
        </w:rPr>
        <w:t>,</w:t>
      </w:r>
      <w:r w:rsidR="00165322" w:rsidRPr="00F6360A">
        <w:rPr>
          <w:rFonts w:hAnsi="Times New Roman" w:cs="Times New Roman"/>
        </w:rPr>
        <w:t xml:space="preserve"> </w:t>
      </w:r>
      <w:r w:rsidR="00165322">
        <w:rPr>
          <w:rFonts w:hAnsi="Times New Roman" w:cs="Times New Roman"/>
        </w:rPr>
        <w:t xml:space="preserve">as well as </w:t>
      </w:r>
      <w:r w:rsidRPr="00F6360A">
        <w:rPr>
          <w:rFonts w:hAnsi="Times New Roman" w:cs="Times New Roman"/>
        </w:rPr>
        <w:t xml:space="preserve">a </w:t>
      </w:r>
      <w:r w:rsidR="005E03B6">
        <w:rPr>
          <w:rFonts w:hAnsi="Times New Roman" w:cs="Times New Roman"/>
        </w:rPr>
        <w:t xml:space="preserve">moderating </w:t>
      </w:r>
      <w:r w:rsidR="00DA7E22" w:rsidRPr="00F6360A">
        <w:rPr>
          <w:rFonts w:hAnsi="Times New Roman" w:cs="Times New Roman"/>
        </w:rPr>
        <w:t>effect</w:t>
      </w:r>
      <w:r w:rsidRPr="00F6360A">
        <w:rPr>
          <w:rFonts w:hAnsi="Times New Roman" w:cs="Times New Roman"/>
        </w:rPr>
        <w:t xml:space="preserve">. Both effects highlight the relevance of time </w:t>
      </w:r>
      <w:r w:rsidR="00165322">
        <w:rPr>
          <w:rFonts w:hAnsi="Times New Roman" w:cs="Times New Roman"/>
        </w:rPr>
        <w:t>for</w:t>
      </w:r>
      <w:r w:rsidR="00165322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the translation of inventions into economic success. </w:t>
      </w:r>
      <w:r w:rsidR="00E61421" w:rsidRPr="00F6360A">
        <w:rPr>
          <w:rFonts w:hAnsi="Times New Roman" w:cs="Times New Roman"/>
        </w:rPr>
        <w:t xml:space="preserve">It is easy to see that </w:t>
      </w:r>
      <w:r w:rsidR="00165322" w:rsidRPr="00F6360A">
        <w:rPr>
          <w:rFonts w:hAnsi="Times New Roman" w:cs="Times New Roman"/>
        </w:rPr>
        <w:t xml:space="preserve">the </w:t>
      </w:r>
      <w:r w:rsidR="00165322">
        <w:rPr>
          <w:rFonts w:hAnsi="Times New Roman" w:cs="Times New Roman"/>
        </w:rPr>
        <w:t xml:space="preserve">patent </w:t>
      </w:r>
      <w:r w:rsidR="00165322" w:rsidRPr="00F6360A">
        <w:rPr>
          <w:rFonts w:hAnsi="Times New Roman" w:cs="Times New Roman"/>
        </w:rPr>
        <w:t xml:space="preserve">expiry date </w:t>
      </w:r>
      <w:r w:rsidR="00165322">
        <w:rPr>
          <w:rFonts w:hAnsi="Times New Roman" w:cs="Times New Roman"/>
        </w:rPr>
        <w:t xml:space="preserve">does not define </w:t>
      </w:r>
      <w:r w:rsidR="00E61421" w:rsidRPr="00F6360A">
        <w:rPr>
          <w:rFonts w:hAnsi="Times New Roman" w:cs="Times New Roman"/>
        </w:rPr>
        <w:t xml:space="preserve">the window of opportunity </w:t>
      </w:r>
      <w:r w:rsidR="00165322">
        <w:rPr>
          <w:rFonts w:hAnsi="Times New Roman" w:cs="Times New Roman"/>
        </w:rPr>
        <w:t xml:space="preserve">that </w:t>
      </w:r>
      <w:r w:rsidR="00E61421" w:rsidRPr="00F6360A">
        <w:rPr>
          <w:rFonts w:hAnsi="Times New Roman" w:cs="Times New Roman"/>
        </w:rPr>
        <w:t xml:space="preserve">the legal protection of the competitive advantage arising from the patented invention </w:t>
      </w:r>
      <w:r w:rsidR="00165322">
        <w:rPr>
          <w:rFonts w:hAnsi="Times New Roman" w:cs="Times New Roman"/>
        </w:rPr>
        <w:t>provides;</w:t>
      </w:r>
      <w:r w:rsidR="00E61421" w:rsidRPr="00F6360A">
        <w:rPr>
          <w:rFonts w:hAnsi="Times New Roman" w:cs="Times New Roman"/>
        </w:rPr>
        <w:t xml:space="preserve"> </w:t>
      </w:r>
      <w:r w:rsidR="00165322">
        <w:rPr>
          <w:rFonts w:hAnsi="Times New Roman" w:cs="Times New Roman"/>
        </w:rPr>
        <w:t xml:space="preserve">instead, </w:t>
      </w:r>
      <w:r w:rsidR="00E61421" w:rsidRPr="00F6360A">
        <w:rPr>
          <w:rFonts w:hAnsi="Times New Roman" w:cs="Times New Roman"/>
        </w:rPr>
        <w:t>the competitors entering the market with imitations that circumvent the patent</w:t>
      </w:r>
      <w:r w:rsidR="00165322">
        <w:rPr>
          <w:rFonts w:hAnsi="Times New Roman" w:cs="Times New Roman"/>
        </w:rPr>
        <w:t xml:space="preserve"> do define this</w:t>
      </w:r>
      <w:r w:rsidR="00E61421" w:rsidRPr="00F6360A">
        <w:rPr>
          <w:rFonts w:hAnsi="Times New Roman" w:cs="Times New Roman"/>
        </w:rPr>
        <w:t xml:space="preserve">. </w:t>
      </w:r>
      <w:r w:rsidR="00165322">
        <w:rPr>
          <w:rFonts w:hAnsi="Times New Roman" w:cs="Times New Roman"/>
        </w:rPr>
        <w:t>T</w:t>
      </w:r>
      <w:r w:rsidR="00E61421" w:rsidRPr="00F6360A">
        <w:rPr>
          <w:rFonts w:hAnsi="Times New Roman" w:cs="Times New Roman"/>
        </w:rPr>
        <w:t xml:space="preserve">he patenting firm can </w:t>
      </w:r>
      <w:r w:rsidR="00165322">
        <w:rPr>
          <w:rFonts w:hAnsi="Times New Roman" w:cs="Times New Roman"/>
        </w:rPr>
        <w:t xml:space="preserve">only </w:t>
      </w:r>
      <w:r w:rsidR="00E61421" w:rsidRPr="00F6360A">
        <w:rPr>
          <w:rFonts w:hAnsi="Times New Roman" w:cs="Times New Roman"/>
        </w:rPr>
        <w:t>leverage the quasi-monopolistic market position</w:t>
      </w:r>
      <w:r w:rsidR="00165322" w:rsidRPr="00165322">
        <w:rPr>
          <w:rFonts w:hAnsi="Times New Roman" w:cs="Times New Roman"/>
        </w:rPr>
        <w:t xml:space="preserve"> </w:t>
      </w:r>
      <w:r w:rsidR="00165322" w:rsidRPr="00F6360A">
        <w:rPr>
          <w:rFonts w:hAnsi="Times New Roman" w:cs="Times New Roman"/>
        </w:rPr>
        <w:t>for this limited time span</w:t>
      </w:r>
      <w:r w:rsidR="00E61421" w:rsidRPr="00F6360A">
        <w:rPr>
          <w:rFonts w:hAnsi="Times New Roman" w:cs="Times New Roman"/>
        </w:rPr>
        <w:t xml:space="preserve">. </w:t>
      </w:r>
    </w:p>
    <w:p w14:paraId="1B499FC7" w14:textId="77777777" w:rsidR="00F70B06" w:rsidRPr="00F6360A" w:rsidRDefault="00F70B06" w:rsidP="00C6545D">
      <w:pPr>
        <w:spacing w:line="480" w:lineRule="auto"/>
        <w:ind w:firstLine="708"/>
        <w:jc w:val="both"/>
        <w:rPr>
          <w:rFonts w:hAnsi="Times New Roman" w:cs="Times New Roman"/>
        </w:rPr>
      </w:pPr>
    </w:p>
    <w:p w14:paraId="72836889" w14:textId="715AF642" w:rsidR="00F70B06" w:rsidRPr="00F6360A" w:rsidRDefault="00D46FD4" w:rsidP="00F70B06">
      <w:pPr>
        <w:spacing w:line="480" w:lineRule="auto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  <w:b/>
        </w:rPr>
        <w:t>5</w:t>
      </w:r>
      <w:r w:rsidR="00F70B06" w:rsidRPr="00F6360A">
        <w:rPr>
          <w:rFonts w:hAnsi="Times New Roman" w:cs="Times New Roman"/>
          <w:b/>
        </w:rPr>
        <w:t>. Conclusion</w:t>
      </w:r>
    </w:p>
    <w:p w14:paraId="364E4868" w14:textId="49C6D0B8" w:rsidR="00394924" w:rsidRPr="00F6360A" w:rsidRDefault="00370909" w:rsidP="00DA7E22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lastRenderedPageBreak/>
        <w:t xml:space="preserve">Our </w:t>
      </w:r>
      <w:r w:rsidR="00CA144E" w:rsidRPr="00F6360A">
        <w:rPr>
          <w:rFonts w:hAnsi="Times New Roman" w:cs="Times New Roman"/>
        </w:rPr>
        <w:t>findings can be summarized as follow</w:t>
      </w:r>
      <w:r w:rsidR="00DA7E22" w:rsidRPr="00F6360A">
        <w:rPr>
          <w:rFonts w:hAnsi="Times New Roman" w:cs="Times New Roman"/>
        </w:rPr>
        <w:t>s</w:t>
      </w:r>
      <w:r w:rsidR="00CA144E" w:rsidRPr="00F6360A">
        <w:rPr>
          <w:rFonts w:hAnsi="Times New Roman" w:cs="Times New Roman"/>
        </w:rPr>
        <w:t>: Patents contribute to firm performance</w:t>
      </w:r>
      <w:r w:rsidR="00165322">
        <w:rPr>
          <w:rFonts w:hAnsi="Times New Roman" w:cs="Times New Roman"/>
        </w:rPr>
        <w:t>,</w:t>
      </w:r>
      <w:r w:rsidR="00CA144E" w:rsidRPr="00F6360A">
        <w:rPr>
          <w:rFonts w:hAnsi="Times New Roman" w:cs="Times New Roman"/>
        </w:rPr>
        <w:t xml:space="preserve"> and this contribution is </w:t>
      </w:r>
      <w:r w:rsidR="00165322">
        <w:rPr>
          <w:rFonts w:hAnsi="Times New Roman" w:cs="Times New Roman"/>
        </w:rPr>
        <w:t xml:space="preserve">greater </w:t>
      </w:r>
      <w:r w:rsidR="00394924" w:rsidRPr="00F6360A">
        <w:rPr>
          <w:rFonts w:hAnsi="Times New Roman" w:cs="Times New Roman"/>
        </w:rPr>
        <w:t xml:space="preserve">(1) </w:t>
      </w:r>
      <w:r w:rsidR="00CA144E" w:rsidRPr="00F6360A">
        <w:rPr>
          <w:rFonts w:hAnsi="Times New Roman" w:cs="Times New Roman"/>
        </w:rPr>
        <w:t>the more intense the innovation competition in a</w:t>
      </w:r>
      <w:r w:rsidR="00B13FE0" w:rsidRPr="00F6360A">
        <w:rPr>
          <w:rFonts w:hAnsi="Times New Roman" w:cs="Times New Roman"/>
        </w:rPr>
        <w:t>n a</w:t>
      </w:r>
      <w:r w:rsidR="00CA144E" w:rsidRPr="00F6360A">
        <w:rPr>
          <w:rFonts w:hAnsi="Times New Roman" w:cs="Times New Roman"/>
        </w:rPr>
        <w:t>re</w:t>
      </w:r>
      <w:r w:rsidR="00B13FE0" w:rsidRPr="00F6360A">
        <w:rPr>
          <w:rFonts w:hAnsi="Times New Roman" w:cs="Times New Roman"/>
        </w:rPr>
        <w:t>a</w:t>
      </w:r>
      <w:r w:rsidR="00CA144E" w:rsidRPr="00F6360A">
        <w:rPr>
          <w:rFonts w:hAnsi="Times New Roman" w:cs="Times New Roman"/>
        </w:rPr>
        <w:t xml:space="preserve"> of economic activity and</w:t>
      </w:r>
      <w:r w:rsidR="00394924" w:rsidRPr="00F6360A">
        <w:rPr>
          <w:rFonts w:hAnsi="Times New Roman" w:cs="Times New Roman"/>
        </w:rPr>
        <w:t xml:space="preserve"> (2) </w:t>
      </w:r>
      <w:r w:rsidR="00CA144E" w:rsidRPr="00F6360A">
        <w:rPr>
          <w:rFonts w:hAnsi="Times New Roman" w:cs="Times New Roman"/>
        </w:rPr>
        <w:t>the more recent the patent.</w:t>
      </w:r>
      <w:r w:rsidR="00394924" w:rsidRPr="00F6360A">
        <w:rPr>
          <w:rFonts w:hAnsi="Times New Roman" w:cs="Times New Roman"/>
        </w:rPr>
        <w:t xml:space="preserve"> Thus, patents</w:t>
      </w:r>
      <w:r w:rsidR="00165322">
        <w:rPr>
          <w:rFonts w:hAnsi="Times New Roman" w:cs="Times New Roman"/>
        </w:rPr>
        <w:t>,</w:t>
      </w:r>
      <w:r w:rsidR="00165322" w:rsidRPr="00165322">
        <w:rPr>
          <w:rFonts w:hAnsi="Times New Roman" w:cs="Times New Roman"/>
        </w:rPr>
        <w:t xml:space="preserve"> </w:t>
      </w:r>
      <w:r w:rsidR="00165322" w:rsidRPr="00F6360A">
        <w:rPr>
          <w:rFonts w:hAnsi="Times New Roman" w:cs="Times New Roman"/>
        </w:rPr>
        <w:t xml:space="preserve">which regulators grant in exchange </w:t>
      </w:r>
      <w:r w:rsidR="00165322">
        <w:rPr>
          <w:rFonts w:hAnsi="Times New Roman" w:cs="Times New Roman"/>
        </w:rPr>
        <w:t xml:space="preserve">for </w:t>
      </w:r>
      <w:r w:rsidR="00165322" w:rsidRPr="00F6360A">
        <w:rPr>
          <w:rFonts w:hAnsi="Times New Roman" w:cs="Times New Roman"/>
        </w:rPr>
        <w:t>innovation</w:t>
      </w:r>
      <w:r w:rsidR="00165322">
        <w:rPr>
          <w:rFonts w:hAnsi="Times New Roman" w:cs="Times New Roman"/>
        </w:rPr>
        <w:t>’s</w:t>
      </w:r>
      <w:r w:rsidR="00165322" w:rsidRPr="00F6360A">
        <w:rPr>
          <w:rFonts w:hAnsi="Times New Roman" w:cs="Times New Roman"/>
        </w:rPr>
        <w:t xml:space="preserve"> positive external effects</w:t>
      </w:r>
      <w:r w:rsidR="00165322">
        <w:rPr>
          <w:rFonts w:hAnsi="Times New Roman" w:cs="Times New Roman"/>
        </w:rPr>
        <w:t>,</w:t>
      </w:r>
      <w:r w:rsidR="00394924" w:rsidRPr="00F6360A">
        <w:rPr>
          <w:rFonts w:hAnsi="Times New Roman" w:cs="Times New Roman"/>
        </w:rPr>
        <w:t xml:space="preserve"> </w:t>
      </w:r>
      <w:r w:rsidR="00165322">
        <w:rPr>
          <w:rFonts w:hAnsi="Times New Roman" w:cs="Times New Roman"/>
        </w:rPr>
        <w:t xml:space="preserve">only </w:t>
      </w:r>
      <w:r w:rsidR="00394924" w:rsidRPr="00F6360A">
        <w:rPr>
          <w:rFonts w:hAnsi="Times New Roman" w:cs="Times New Roman"/>
        </w:rPr>
        <w:t>realize economic benefit</w:t>
      </w:r>
      <w:r w:rsidR="00165322">
        <w:rPr>
          <w:rFonts w:hAnsi="Times New Roman" w:cs="Times New Roman"/>
        </w:rPr>
        <w:t>s</w:t>
      </w:r>
      <w:r w:rsidR="00394924" w:rsidRPr="00F6360A">
        <w:rPr>
          <w:rFonts w:hAnsi="Times New Roman" w:cs="Times New Roman"/>
        </w:rPr>
        <w:t xml:space="preserve"> for the inventor if </w:t>
      </w:r>
      <w:r w:rsidR="00AB098F">
        <w:rPr>
          <w:rFonts w:hAnsi="Times New Roman" w:cs="Times New Roman"/>
        </w:rPr>
        <w:t xml:space="preserve">the </w:t>
      </w:r>
      <w:r w:rsidR="00394924" w:rsidRPr="00F6360A">
        <w:rPr>
          <w:rFonts w:hAnsi="Times New Roman" w:cs="Times New Roman"/>
        </w:rPr>
        <w:t xml:space="preserve">patented inventions are quickly translated into </w:t>
      </w:r>
      <w:r w:rsidR="00394924" w:rsidRPr="005E03B6">
        <w:rPr>
          <w:rFonts w:hAnsi="Times New Roman" w:cs="Times New Roman"/>
        </w:rPr>
        <w:t xml:space="preserve">innovations. This </w:t>
      </w:r>
      <w:r w:rsidR="00B13FE0" w:rsidRPr="005E03B6">
        <w:rPr>
          <w:rFonts w:hAnsi="Times New Roman" w:cs="Times New Roman"/>
        </w:rPr>
        <w:t xml:space="preserve">is </w:t>
      </w:r>
      <w:r w:rsidR="00394924" w:rsidRPr="005E03B6">
        <w:rPr>
          <w:rFonts w:hAnsi="Times New Roman" w:cs="Times New Roman"/>
        </w:rPr>
        <w:t>perf</w:t>
      </w:r>
      <w:r w:rsidR="00DA7E22" w:rsidRPr="005E03B6">
        <w:rPr>
          <w:rFonts w:hAnsi="Times New Roman" w:cs="Times New Roman"/>
        </w:rPr>
        <w:t xml:space="preserve">ectly in line with </w:t>
      </w:r>
      <w:r w:rsidR="00394924" w:rsidRPr="005E03B6">
        <w:rPr>
          <w:rFonts w:hAnsi="Times New Roman" w:cs="Times New Roman"/>
        </w:rPr>
        <w:t>regulators</w:t>
      </w:r>
      <w:r w:rsidR="00AB098F" w:rsidRPr="005E03B6">
        <w:rPr>
          <w:rFonts w:hAnsi="Times New Roman" w:cs="Times New Roman"/>
        </w:rPr>
        <w:t xml:space="preserve">’ intentions </w:t>
      </w:r>
      <w:r w:rsidR="00394924" w:rsidRPr="005E03B6">
        <w:rPr>
          <w:rFonts w:hAnsi="Times New Roman" w:cs="Times New Roman"/>
        </w:rPr>
        <w:t>and the general public</w:t>
      </w:r>
      <w:r w:rsidR="00AB098F" w:rsidRPr="005E03B6">
        <w:rPr>
          <w:rFonts w:hAnsi="Times New Roman" w:cs="Times New Roman"/>
        </w:rPr>
        <w:t>’s interests</w:t>
      </w:r>
      <w:r w:rsidR="00394924" w:rsidRPr="005E03B6">
        <w:rPr>
          <w:rFonts w:hAnsi="Times New Roman" w:cs="Times New Roman"/>
        </w:rPr>
        <w:t xml:space="preserve">, because inventions that </w:t>
      </w:r>
      <w:r w:rsidR="00AB098F" w:rsidRPr="005E03B6">
        <w:rPr>
          <w:rFonts w:hAnsi="Times New Roman" w:cs="Times New Roman"/>
        </w:rPr>
        <w:t xml:space="preserve">fail </w:t>
      </w:r>
      <w:r w:rsidR="00394924" w:rsidRPr="005E03B6">
        <w:rPr>
          <w:rFonts w:hAnsi="Times New Roman" w:cs="Times New Roman"/>
        </w:rPr>
        <w:t xml:space="preserve">in a competitive market will not </w:t>
      </w:r>
      <w:r w:rsidR="00AB098F" w:rsidRPr="005E03B6">
        <w:rPr>
          <w:rFonts w:hAnsi="Times New Roman" w:cs="Times New Roman"/>
        </w:rPr>
        <w:t xml:space="preserve">lead to </w:t>
      </w:r>
      <w:r w:rsidR="00394924" w:rsidRPr="005E03B6">
        <w:rPr>
          <w:rFonts w:hAnsi="Times New Roman" w:cs="Times New Roman"/>
        </w:rPr>
        <w:t xml:space="preserve">change </w:t>
      </w:r>
      <w:r w:rsidR="00AB098F" w:rsidRPr="005E03B6">
        <w:rPr>
          <w:rFonts w:hAnsi="Times New Roman" w:cs="Times New Roman"/>
        </w:rPr>
        <w:t xml:space="preserve">or </w:t>
      </w:r>
      <w:r w:rsidR="00394924" w:rsidRPr="005E03B6">
        <w:rPr>
          <w:rFonts w:hAnsi="Times New Roman" w:cs="Times New Roman"/>
        </w:rPr>
        <w:t>positive external effects.</w:t>
      </w:r>
      <w:r w:rsidR="00394924" w:rsidRPr="00F6360A">
        <w:rPr>
          <w:rFonts w:hAnsi="Times New Roman" w:cs="Times New Roman"/>
        </w:rPr>
        <w:t xml:space="preserve"> At the same time</w:t>
      </w:r>
      <w:r w:rsidR="00AB098F">
        <w:rPr>
          <w:rFonts w:hAnsi="Times New Roman" w:cs="Times New Roman"/>
        </w:rPr>
        <w:t>,</w:t>
      </w:r>
      <w:r w:rsidR="00394924" w:rsidRPr="00F6360A">
        <w:rPr>
          <w:rFonts w:hAnsi="Times New Roman" w:cs="Times New Roman"/>
        </w:rPr>
        <w:t xml:space="preserve"> patented inventions </w:t>
      </w:r>
      <w:r w:rsidR="00BC450A" w:rsidRPr="00F6360A">
        <w:rPr>
          <w:rFonts w:hAnsi="Times New Roman" w:cs="Times New Roman"/>
        </w:rPr>
        <w:t>provid</w:t>
      </w:r>
      <w:r w:rsidR="00AB098F">
        <w:rPr>
          <w:rFonts w:hAnsi="Times New Roman" w:cs="Times New Roman"/>
        </w:rPr>
        <w:t>ing</w:t>
      </w:r>
      <w:r w:rsidR="00BC450A" w:rsidRPr="00F6360A">
        <w:rPr>
          <w:rFonts w:hAnsi="Times New Roman" w:cs="Times New Roman"/>
        </w:rPr>
        <w:t xml:space="preserve"> customers </w:t>
      </w:r>
      <w:r w:rsidR="00AB098F">
        <w:rPr>
          <w:rFonts w:hAnsi="Times New Roman" w:cs="Times New Roman"/>
        </w:rPr>
        <w:t xml:space="preserve">with </w:t>
      </w:r>
      <w:r w:rsidR="00AB098F" w:rsidRPr="00F6360A">
        <w:rPr>
          <w:rFonts w:hAnsi="Times New Roman" w:cs="Times New Roman"/>
        </w:rPr>
        <w:t>a unique selling proposition</w:t>
      </w:r>
      <w:r w:rsidR="00AB098F">
        <w:rPr>
          <w:rFonts w:hAnsi="Times New Roman" w:cs="Times New Roman"/>
        </w:rPr>
        <w:t>,</w:t>
      </w:r>
      <w:r w:rsidR="00AB098F" w:rsidRPr="00F6360A">
        <w:rPr>
          <w:rFonts w:hAnsi="Times New Roman" w:cs="Times New Roman"/>
        </w:rPr>
        <w:t xml:space="preserve"> </w:t>
      </w:r>
      <w:r w:rsidR="00BC450A" w:rsidRPr="00F6360A">
        <w:rPr>
          <w:rFonts w:hAnsi="Times New Roman" w:cs="Times New Roman"/>
        </w:rPr>
        <w:t xml:space="preserve">and </w:t>
      </w:r>
      <w:r w:rsidR="00AB098F">
        <w:rPr>
          <w:rFonts w:hAnsi="Times New Roman" w:cs="Times New Roman"/>
        </w:rPr>
        <w:t xml:space="preserve">which </w:t>
      </w:r>
      <w:r w:rsidR="00BC450A" w:rsidRPr="00F6360A">
        <w:rPr>
          <w:rFonts w:hAnsi="Times New Roman" w:cs="Times New Roman"/>
        </w:rPr>
        <w:t>succeed against competition</w:t>
      </w:r>
      <w:r w:rsidR="00AB098F">
        <w:rPr>
          <w:rFonts w:hAnsi="Times New Roman" w:cs="Times New Roman"/>
        </w:rPr>
        <w:t>,</w:t>
      </w:r>
      <w:r w:rsidR="00BC450A" w:rsidRPr="00F6360A">
        <w:rPr>
          <w:rFonts w:hAnsi="Times New Roman" w:cs="Times New Roman"/>
        </w:rPr>
        <w:t xml:space="preserve"> </w:t>
      </w:r>
      <w:r w:rsidR="00AB098F">
        <w:rPr>
          <w:rFonts w:hAnsi="Times New Roman" w:cs="Times New Roman"/>
        </w:rPr>
        <w:t xml:space="preserve">do lead to </w:t>
      </w:r>
      <w:r w:rsidR="00BC450A" w:rsidRPr="00F6360A">
        <w:rPr>
          <w:rFonts w:hAnsi="Times New Roman" w:cs="Times New Roman"/>
        </w:rPr>
        <w:t xml:space="preserve">change and </w:t>
      </w:r>
      <w:r w:rsidR="00394924" w:rsidRPr="00F6360A">
        <w:rPr>
          <w:rFonts w:hAnsi="Times New Roman" w:cs="Times New Roman"/>
        </w:rPr>
        <w:t xml:space="preserve">will, according to our findings, </w:t>
      </w:r>
      <w:proofErr w:type="gramStart"/>
      <w:r w:rsidR="00BC450A" w:rsidRPr="00F6360A">
        <w:rPr>
          <w:rFonts w:hAnsi="Times New Roman" w:cs="Times New Roman"/>
        </w:rPr>
        <w:t>also</w:t>
      </w:r>
      <w:proofErr w:type="gramEnd"/>
      <w:r w:rsidR="00BC450A" w:rsidRPr="00F6360A">
        <w:rPr>
          <w:rFonts w:hAnsi="Times New Roman" w:cs="Times New Roman"/>
        </w:rPr>
        <w:t xml:space="preserve"> generate a substantial economic benefit</w:t>
      </w:r>
      <w:r w:rsidR="00394924" w:rsidRPr="00F6360A">
        <w:rPr>
          <w:rFonts w:hAnsi="Times New Roman" w:cs="Times New Roman"/>
        </w:rPr>
        <w:t xml:space="preserve"> </w:t>
      </w:r>
      <w:r w:rsidR="00DA7E22" w:rsidRPr="00F6360A">
        <w:rPr>
          <w:rFonts w:hAnsi="Times New Roman" w:cs="Times New Roman"/>
        </w:rPr>
        <w:t>for</w:t>
      </w:r>
      <w:r w:rsidR="00BC450A" w:rsidRPr="00F6360A">
        <w:rPr>
          <w:rFonts w:hAnsi="Times New Roman" w:cs="Times New Roman"/>
        </w:rPr>
        <w:t xml:space="preserve"> the inventor.</w:t>
      </w:r>
      <w:r w:rsidR="008A49CB" w:rsidRPr="00F6360A">
        <w:rPr>
          <w:rFonts w:hAnsi="Times New Roman" w:cs="Times New Roman"/>
        </w:rPr>
        <w:t xml:space="preserve"> </w:t>
      </w:r>
    </w:p>
    <w:p w14:paraId="743C8230" w14:textId="3E1CE253" w:rsidR="008D4A9B" w:rsidRPr="00F6360A" w:rsidRDefault="008A49CB" w:rsidP="00C6545D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The </w:t>
      </w:r>
      <w:r w:rsidR="00AB098F">
        <w:rPr>
          <w:rFonts w:hAnsi="Times New Roman" w:cs="Times New Roman"/>
        </w:rPr>
        <w:t xml:space="preserve">next </w:t>
      </w:r>
      <w:r w:rsidRPr="00F6360A">
        <w:rPr>
          <w:rFonts w:hAnsi="Times New Roman" w:cs="Times New Roman"/>
        </w:rPr>
        <w:t xml:space="preserve">insight </w:t>
      </w:r>
      <w:r w:rsidR="00AB098F">
        <w:rPr>
          <w:rFonts w:hAnsi="Times New Roman" w:cs="Times New Roman"/>
        </w:rPr>
        <w:t xml:space="preserve">our findings provide, is </w:t>
      </w:r>
      <w:r w:rsidRPr="00F6360A">
        <w:rPr>
          <w:rFonts w:hAnsi="Times New Roman" w:cs="Times New Roman"/>
        </w:rPr>
        <w:t xml:space="preserve">that </w:t>
      </w:r>
      <w:r w:rsidR="00AB098F">
        <w:rPr>
          <w:rFonts w:hAnsi="Times New Roman" w:cs="Times New Roman"/>
        </w:rPr>
        <w:t xml:space="preserve">law does not determine the </w:t>
      </w:r>
      <w:r w:rsidRPr="00F6360A">
        <w:rPr>
          <w:rFonts w:hAnsi="Times New Roman" w:cs="Times New Roman"/>
        </w:rPr>
        <w:t xml:space="preserve">expiry date of </w:t>
      </w:r>
      <w:r w:rsidR="00AB098F" w:rsidRPr="00F6360A">
        <w:rPr>
          <w:rFonts w:hAnsi="Times New Roman" w:cs="Times New Roman"/>
        </w:rPr>
        <w:t>a patent</w:t>
      </w:r>
      <w:r w:rsidR="00AB098F">
        <w:rPr>
          <w:rFonts w:hAnsi="Times New Roman" w:cs="Times New Roman"/>
        </w:rPr>
        <w:t>’s</w:t>
      </w:r>
      <w:r w:rsidR="00AB098F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economic value, but </w:t>
      </w:r>
      <w:r w:rsidR="00AB098F">
        <w:rPr>
          <w:rFonts w:hAnsi="Times New Roman" w:cs="Times New Roman"/>
        </w:rPr>
        <w:t xml:space="preserve">that </w:t>
      </w:r>
      <w:r w:rsidR="00DA7E22" w:rsidRPr="00F6360A">
        <w:rPr>
          <w:rFonts w:hAnsi="Times New Roman" w:cs="Times New Roman"/>
        </w:rPr>
        <w:t xml:space="preserve">competitors’ </w:t>
      </w:r>
      <w:r w:rsidRPr="00F6360A">
        <w:rPr>
          <w:rFonts w:hAnsi="Times New Roman" w:cs="Times New Roman"/>
        </w:rPr>
        <w:t xml:space="preserve">creativity </w:t>
      </w:r>
      <w:r w:rsidR="00AB098F">
        <w:rPr>
          <w:rFonts w:hAnsi="Times New Roman" w:cs="Times New Roman"/>
        </w:rPr>
        <w:t xml:space="preserve">does. The more creative </w:t>
      </w:r>
      <w:r w:rsidR="005E03B6">
        <w:rPr>
          <w:rFonts w:hAnsi="Times New Roman" w:cs="Times New Roman"/>
        </w:rPr>
        <w:t xml:space="preserve">innovators </w:t>
      </w:r>
      <w:r w:rsidR="00AB098F">
        <w:rPr>
          <w:rFonts w:hAnsi="Times New Roman" w:cs="Times New Roman"/>
        </w:rPr>
        <w:t xml:space="preserve">are, the less </w:t>
      </w:r>
      <w:r w:rsidRPr="00F6360A">
        <w:rPr>
          <w:rFonts w:hAnsi="Times New Roman" w:cs="Times New Roman"/>
        </w:rPr>
        <w:t xml:space="preserve">time </w:t>
      </w:r>
      <w:r w:rsidR="00AB098F">
        <w:rPr>
          <w:rFonts w:hAnsi="Times New Roman" w:cs="Times New Roman"/>
        </w:rPr>
        <w:t xml:space="preserve">inventors have </w:t>
      </w:r>
      <w:r w:rsidRPr="00F6360A">
        <w:rPr>
          <w:rFonts w:hAnsi="Times New Roman" w:cs="Times New Roman"/>
        </w:rPr>
        <w:t xml:space="preserve">to lean back. </w:t>
      </w:r>
      <w:r w:rsidR="00AB098F">
        <w:rPr>
          <w:rFonts w:hAnsi="Times New Roman" w:cs="Times New Roman"/>
        </w:rPr>
        <w:t>P</w:t>
      </w:r>
      <w:r w:rsidRPr="00F6360A">
        <w:rPr>
          <w:rFonts w:hAnsi="Times New Roman" w:cs="Times New Roman"/>
        </w:rPr>
        <w:t xml:space="preserve">atents </w:t>
      </w:r>
      <w:r w:rsidR="00230782">
        <w:rPr>
          <w:rFonts w:hAnsi="Times New Roman" w:cs="Times New Roman"/>
        </w:rPr>
        <w:t xml:space="preserve">thus </w:t>
      </w:r>
      <w:r w:rsidRPr="00F6360A">
        <w:rPr>
          <w:rFonts w:hAnsi="Times New Roman" w:cs="Times New Roman"/>
        </w:rPr>
        <w:t xml:space="preserve">motivate patenting firms to quickly invest in developing </w:t>
      </w:r>
      <w:r w:rsidR="00230782">
        <w:rPr>
          <w:rFonts w:hAnsi="Times New Roman" w:cs="Times New Roman"/>
        </w:rPr>
        <w:t>an</w:t>
      </w:r>
      <w:r w:rsidR="00230782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invention </w:t>
      </w:r>
      <w:r w:rsidR="00230782">
        <w:rPr>
          <w:rFonts w:hAnsi="Times New Roman" w:cs="Times New Roman"/>
        </w:rPr>
        <w:t>in</w:t>
      </w:r>
      <w:r w:rsidR="00230782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>a market offer. This effect indicates that patents are a feasible regulative measure to speed up innovation within an economy.</w:t>
      </w:r>
    </w:p>
    <w:p w14:paraId="505B656C" w14:textId="38FF6193" w:rsidR="00074AD9" w:rsidRPr="00F6360A" w:rsidRDefault="00345052" w:rsidP="005E03B6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The findings contribute </w:t>
      </w:r>
      <w:r w:rsidR="00230782" w:rsidRPr="00F6360A">
        <w:rPr>
          <w:rFonts w:hAnsi="Times New Roman" w:cs="Times New Roman"/>
        </w:rPr>
        <w:t xml:space="preserve">in </w:t>
      </w:r>
      <w:r w:rsidR="00230782">
        <w:rPr>
          <w:rFonts w:hAnsi="Times New Roman" w:cs="Times New Roman"/>
        </w:rPr>
        <w:t xml:space="preserve">various </w:t>
      </w:r>
      <w:r w:rsidR="00230782" w:rsidRPr="00F6360A">
        <w:rPr>
          <w:rFonts w:hAnsi="Times New Roman" w:cs="Times New Roman"/>
        </w:rPr>
        <w:t xml:space="preserve">ways </w:t>
      </w:r>
      <w:r w:rsidRPr="00F6360A">
        <w:rPr>
          <w:rFonts w:hAnsi="Times New Roman" w:cs="Times New Roman"/>
        </w:rPr>
        <w:t>to the scientific discourse on innovation and</w:t>
      </w:r>
      <w:r w:rsidR="00230782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especially</w:t>
      </w:r>
      <w:r w:rsidR="00230782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on the economic benefit of patenting. First, we </w:t>
      </w:r>
      <w:r w:rsidR="00230782">
        <w:rPr>
          <w:rFonts w:hAnsi="Times New Roman" w:cs="Times New Roman"/>
        </w:rPr>
        <w:t xml:space="preserve">corroborated </w:t>
      </w:r>
      <w:r w:rsidRPr="00F6360A">
        <w:rPr>
          <w:rFonts w:hAnsi="Times New Roman" w:cs="Times New Roman"/>
        </w:rPr>
        <w:t xml:space="preserve">those studies that found </w:t>
      </w:r>
      <w:r w:rsidR="00230782">
        <w:rPr>
          <w:rFonts w:hAnsi="Times New Roman" w:cs="Times New Roman"/>
        </w:rPr>
        <w:t xml:space="preserve">that </w:t>
      </w:r>
      <w:r w:rsidRPr="00F6360A">
        <w:rPr>
          <w:rFonts w:hAnsi="Times New Roman" w:cs="Times New Roman"/>
        </w:rPr>
        <w:t xml:space="preserve">patents </w:t>
      </w:r>
      <w:r w:rsidR="00230782">
        <w:rPr>
          <w:rFonts w:hAnsi="Times New Roman" w:cs="Times New Roman"/>
        </w:rPr>
        <w:t xml:space="preserve">have </w:t>
      </w:r>
      <w:r w:rsidR="00230782" w:rsidRPr="00F6360A">
        <w:rPr>
          <w:rFonts w:hAnsi="Times New Roman" w:cs="Times New Roman"/>
        </w:rPr>
        <w:t xml:space="preserve">a general positive effect </w:t>
      </w:r>
      <w:r w:rsidR="00230782">
        <w:rPr>
          <w:rFonts w:hAnsi="Times New Roman" w:cs="Times New Roman"/>
        </w:rPr>
        <w:t xml:space="preserve">on </w:t>
      </w:r>
      <w:r w:rsidRPr="00F6360A">
        <w:rPr>
          <w:rFonts w:hAnsi="Times New Roman" w:cs="Times New Roman"/>
        </w:rPr>
        <w:t>the patenting firm</w:t>
      </w:r>
      <w:r w:rsidR="00230782">
        <w:rPr>
          <w:rFonts w:hAnsi="Times New Roman" w:cs="Times New Roman"/>
        </w:rPr>
        <w:t xml:space="preserve">’s </w:t>
      </w:r>
      <w:r w:rsidR="00230782" w:rsidRPr="00F6360A">
        <w:rPr>
          <w:rFonts w:hAnsi="Times New Roman" w:cs="Times New Roman"/>
        </w:rPr>
        <w:t>economic performance</w:t>
      </w:r>
      <w:r w:rsidR="00230782">
        <w:rPr>
          <w:rFonts w:hAnsi="Times New Roman" w:cs="Times New Roman"/>
        </w:rPr>
        <w:t>.</w:t>
      </w:r>
      <w:r w:rsidRPr="00F6360A">
        <w:rPr>
          <w:rFonts w:hAnsi="Times New Roman" w:cs="Times New Roman"/>
        </w:rPr>
        <w:t xml:space="preserve"> </w:t>
      </w:r>
      <w:r w:rsidR="00230782">
        <w:rPr>
          <w:rFonts w:hAnsi="Times New Roman" w:cs="Times New Roman"/>
        </w:rPr>
        <w:t xml:space="preserve">This corroboration </w:t>
      </w:r>
      <w:r w:rsidRPr="00F6360A">
        <w:rPr>
          <w:rFonts w:hAnsi="Times New Roman" w:cs="Times New Roman"/>
        </w:rPr>
        <w:t xml:space="preserve">highlights that patenting is an attractive way to tap the economic potential of inventions. Second, we advance the body of knowledge on </w:t>
      </w:r>
      <w:r w:rsidR="00230782" w:rsidRPr="00F6360A">
        <w:rPr>
          <w:rFonts w:hAnsi="Times New Roman" w:cs="Times New Roman"/>
        </w:rPr>
        <w:t>patents</w:t>
      </w:r>
      <w:r w:rsidR="00230782">
        <w:rPr>
          <w:rFonts w:hAnsi="Times New Roman" w:cs="Times New Roman"/>
        </w:rPr>
        <w:t>’</w:t>
      </w:r>
      <w:r w:rsidR="00230782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>performance effect by iden</w:t>
      </w:r>
      <w:r w:rsidR="003F61C4" w:rsidRPr="00F6360A">
        <w:rPr>
          <w:rFonts w:hAnsi="Times New Roman" w:cs="Times New Roman"/>
        </w:rPr>
        <w:t xml:space="preserve">tifying two </w:t>
      </w:r>
      <w:r w:rsidR="003F61C4" w:rsidRPr="005E03B6">
        <w:rPr>
          <w:rFonts w:hAnsi="Times New Roman" w:cs="Times New Roman"/>
        </w:rPr>
        <w:t xml:space="preserve">conditions that </w:t>
      </w:r>
      <w:r w:rsidRPr="005E03B6">
        <w:rPr>
          <w:rFonts w:hAnsi="Times New Roman" w:cs="Times New Roman"/>
        </w:rPr>
        <w:t>foster the</w:t>
      </w:r>
      <w:r w:rsidR="00230782" w:rsidRPr="005E03B6">
        <w:rPr>
          <w:rFonts w:hAnsi="Times New Roman" w:cs="Times New Roman"/>
        </w:rPr>
        <w:t>ir</w:t>
      </w:r>
      <w:r w:rsidRPr="005E03B6">
        <w:rPr>
          <w:rFonts w:hAnsi="Times New Roman" w:cs="Times New Roman"/>
        </w:rPr>
        <w:t xml:space="preserve"> performance contribution: innovation</w:t>
      </w:r>
      <w:r w:rsidR="003F61C4" w:rsidRPr="005E03B6">
        <w:rPr>
          <w:rFonts w:hAnsi="Times New Roman" w:cs="Times New Roman"/>
        </w:rPr>
        <w:t xml:space="preserve"> competition and patent age. The insight </w:t>
      </w:r>
      <w:r w:rsidR="005E03B6" w:rsidRPr="005E03B6">
        <w:rPr>
          <w:rFonts w:hAnsi="Times New Roman" w:cs="Times New Roman"/>
        </w:rPr>
        <w:t xml:space="preserve">the degree of innovation competition in </w:t>
      </w:r>
      <w:r w:rsidR="003F61C4" w:rsidRPr="005E03B6">
        <w:rPr>
          <w:rFonts w:hAnsi="Times New Roman" w:cs="Times New Roman"/>
        </w:rPr>
        <w:t>specific area of economic activity enhances patents</w:t>
      </w:r>
      <w:r w:rsidR="00230782" w:rsidRPr="005E03B6">
        <w:rPr>
          <w:rFonts w:hAnsi="Times New Roman" w:cs="Times New Roman"/>
        </w:rPr>
        <w:t>’</w:t>
      </w:r>
      <w:r w:rsidR="003F61C4" w:rsidRPr="005E03B6">
        <w:rPr>
          <w:rFonts w:hAnsi="Times New Roman" w:cs="Times New Roman"/>
        </w:rPr>
        <w:t xml:space="preserve"> </w:t>
      </w:r>
      <w:r w:rsidR="00230782" w:rsidRPr="005E03B6">
        <w:rPr>
          <w:rFonts w:hAnsi="Times New Roman" w:cs="Times New Roman"/>
        </w:rPr>
        <w:t>contribution</w:t>
      </w:r>
      <w:r w:rsidR="00230782" w:rsidRPr="00F6360A">
        <w:rPr>
          <w:rFonts w:hAnsi="Times New Roman" w:cs="Times New Roman"/>
        </w:rPr>
        <w:t xml:space="preserve"> </w:t>
      </w:r>
      <w:r w:rsidR="003F61C4" w:rsidRPr="00F6360A">
        <w:rPr>
          <w:rFonts w:hAnsi="Times New Roman" w:cs="Times New Roman"/>
        </w:rPr>
        <w:t xml:space="preserve">to the performance of the patenting firm points </w:t>
      </w:r>
      <w:r w:rsidR="00230782">
        <w:rPr>
          <w:rFonts w:hAnsi="Times New Roman" w:cs="Times New Roman"/>
        </w:rPr>
        <w:t xml:space="preserve">to the </w:t>
      </w:r>
      <w:r w:rsidR="003F61C4" w:rsidRPr="00F6360A">
        <w:rPr>
          <w:rFonts w:hAnsi="Times New Roman" w:cs="Times New Roman"/>
        </w:rPr>
        <w:t xml:space="preserve">accumulations of innovative firms </w:t>
      </w:r>
      <w:r w:rsidR="00230782">
        <w:rPr>
          <w:rFonts w:hAnsi="Times New Roman" w:cs="Times New Roman"/>
        </w:rPr>
        <w:t xml:space="preserve">being </w:t>
      </w:r>
      <w:r w:rsidR="003F61C4" w:rsidRPr="00F6360A">
        <w:rPr>
          <w:rFonts w:hAnsi="Times New Roman" w:cs="Times New Roman"/>
        </w:rPr>
        <w:t xml:space="preserve">mutually beneficial. Such accumulations </w:t>
      </w:r>
      <w:r w:rsidR="00230782">
        <w:rPr>
          <w:rFonts w:hAnsi="Times New Roman" w:cs="Times New Roman"/>
        </w:rPr>
        <w:t>may</w:t>
      </w:r>
      <w:r w:rsidR="00230782" w:rsidRPr="00F6360A">
        <w:rPr>
          <w:rFonts w:hAnsi="Times New Roman" w:cs="Times New Roman"/>
        </w:rPr>
        <w:t xml:space="preserve"> </w:t>
      </w:r>
      <w:r w:rsidR="003F61C4" w:rsidRPr="00F6360A">
        <w:rPr>
          <w:rFonts w:hAnsi="Times New Roman" w:cs="Times New Roman"/>
        </w:rPr>
        <w:t>take the form of networks</w:t>
      </w:r>
      <w:r w:rsidR="00230782">
        <w:rPr>
          <w:rFonts w:hAnsi="Times New Roman" w:cs="Times New Roman"/>
        </w:rPr>
        <w:t>,</w:t>
      </w:r>
      <w:r w:rsidR="003F61C4" w:rsidRPr="00F6360A">
        <w:rPr>
          <w:rFonts w:hAnsi="Times New Roman" w:cs="Times New Roman"/>
        </w:rPr>
        <w:t xml:space="preserve"> or cluster</w:t>
      </w:r>
      <w:r w:rsidR="00230782">
        <w:rPr>
          <w:rFonts w:hAnsi="Times New Roman" w:cs="Times New Roman"/>
        </w:rPr>
        <w:t>,</w:t>
      </w:r>
      <w:r w:rsidR="003F61C4" w:rsidRPr="00F6360A">
        <w:rPr>
          <w:rFonts w:hAnsi="Times New Roman" w:cs="Times New Roman"/>
        </w:rPr>
        <w:t xml:space="preserve"> or </w:t>
      </w:r>
      <w:r w:rsidR="00230782">
        <w:rPr>
          <w:rFonts w:hAnsi="Times New Roman" w:cs="Times New Roman"/>
        </w:rPr>
        <w:t xml:space="preserve">may </w:t>
      </w:r>
      <w:r w:rsidR="003F61C4" w:rsidRPr="00F6360A">
        <w:rPr>
          <w:rFonts w:hAnsi="Times New Roman" w:cs="Times New Roman"/>
        </w:rPr>
        <w:t xml:space="preserve">even be </w:t>
      </w:r>
      <w:proofErr w:type="gramStart"/>
      <w:r w:rsidR="003F61C4" w:rsidRPr="00F6360A">
        <w:rPr>
          <w:rFonts w:hAnsi="Times New Roman" w:cs="Times New Roman"/>
        </w:rPr>
        <w:t>virtual</w:t>
      </w:r>
      <w:proofErr w:type="gramEnd"/>
      <w:r w:rsidR="00074AD9" w:rsidRPr="00F6360A">
        <w:rPr>
          <w:rFonts w:hAnsi="Times New Roman" w:cs="Times New Roman"/>
        </w:rPr>
        <w:t xml:space="preserve">, but </w:t>
      </w:r>
      <w:r w:rsidR="00074AD9" w:rsidRPr="00F6360A">
        <w:rPr>
          <w:rFonts w:hAnsi="Times New Roman" w:cs="Times New Roman"/>
        </w:rPr>
        <w:lastRenderedPageBreak/>
        <w:t>they all need to generate patenting activity within a specific area in order to generate economic benefit for the participating firms</w:t>
      </w:r>
      <w:r w:rsidR="003F61C4" w:rsidRPr="00F6360A">
        <w:rPr>
          <w:rFonts w:hAnsi="Times New Roman" w:cs="Times New Roman"/>
        </w:rPr>
        <w:t>.</w:t>
      </w:r>
      <w:r w:rsidR="00074AD9" w:rsidRPr="00F6360A">
        <w:rPr>
          <w:rFonts w:hAnsi="Times New Roman" w:cs="Times New Roman"/>
        </w:rPr>
        <w:t xml:space="preserve"> The finding that the economic value of patents fades quickly informs the discourse on the role of time in innovation. While we found </w:t>
      </w:r>
      <w:r w:rsidR="00230782">
        <w:rPr>
          <w:rFonts w:hAnsi="Times New Roman" w:cs="Times New Roman"/>
        </w:rPr>
        <w:t xml:space="preserve">that </w:t>
      </w:r>
      <w:r w:rsidR="00074AD9" w:rsidRPr="00F6360A">
        <w:rPr>
          <w:rFonts w:hAnsi="Times New Roman" w:cs="Times New Roman"/>
        </w:rPr>
        <w:t xml:space="preserve">firm age </w:t>
      </w:r>
      <w:r w:rsidR="00230782">
        <w:rPr>
          <w:rFonts w:hAnsi="Times New Roman" w:cs="Times New Roman"/>
        </w:rPr>
        <w:t xml:space="preserve">does </w:t>
      </w:r>
      <w:r w:rsidR="00074AD9" w:rsidRPr="00F6360A">
        <w:rPr>
          <w:rFonts w:hAnsi="Times New Roman" w:cs="Times New Roman"/>
        </w:rPr>
        <w:t xml:space="preserve">not play a role in </w:t>
      </w:r>
      <w:r w:rsidR="00230782">
        <w:rPr>
          <w:rFonts w:hAnsi="Times New Roman" w:cs="Times New Roman"/>
        </w:rPr>
        <w:t xml:space="preserve">patents’ </w:t>
      </w:r>
      <w:r w:rsidR="00074AD9" w:rsidRPr="00F6360A">
        <w:rPr>
          <w:rFonts w:hAnsi="Times New Roman" w:cs="Times New Roman"/>
        </w:rPr>
        <w:t>commercialization, the time to market was decisive.</w:t>
      </w:r>
    </w:p>
    <w:p w14:paraId="5D4EAEFC" w14:textId="5AC7E1AC" w:rsidR="00F70B06" w:rsidRPr="00E9031C" w:rsidRDefault="00074AD9" w:rsidP="00E342BA">
      <w:pPr>
        <w:spacing w:line="480" w:lineRule="auto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ab/>
        <w:t>On the practical level</w:t>
      </w:r>
      <w:r w:rsidR="00230782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we inform firm</w:t>
      </w:r>
      <w:r w:rsidR="00F70B06" w:rsidRPr="00F6360A">
        <w:rPr>
          <w:rFonts w:hAnsi="Times New Roman" w:cs="Times New Roman"/>
        </w:rPr>
        <w:t>s how to generate economic benefit</w:t>
      </w:r>
      <w:r w:rsidRPr="00F6360A">
        <w:rPr>
          <w:rFonts w:hAnsi="Times New Roman" w:cs="Times New Roman"/>
        </w:rPr>
        <w:t xml:space="preserve"> </w:t>
      </w:r>
      <w:r w:rsidR="00F70B06" w:rsidRPr="00F6360A">
        <w:rPr>
          <w:rFonts w:hAnsi="Times New Roman" w:cs="Times New Roman"/>
        </w:rPr>
        <w:t>from patents. The empirical results advise firms that patenting pays and that</w:t>
      </w:r>
      <w:r w:rsidR="00B35B92">
        <w:rPr>
          <w:rFonts w:hAnsi="Times New Roman" w:cs="Times New Roman"/>
        </w:rPr>
        <w:t>,</w:t>
      </w:r>
      <w:r w:rsidR="00F70B06" w:rsidRPr="00F6360A">
        <w:rPr>
          <w:rFonts w:hAnsi="Times New Roman" w:cs="Times New Roman"/>
        </w:rPr>
        <w:t xml:space="preserve"> in order to tap </w:t>
      </w:r>
      <w:r w:rsidR="00B35B92">
        <w:rPr>
          <w:rFonts w:hAnsi="Times New Roman" w:cs="Times New Roman"/>
        </w:rPr>
        <w:t>patents’</w:t>
      </w:r>
      <w:r w:rsidR="00B35B92" w:rsidRPr="00F6360A">
        <w:rPr>
          <w:rFonts w:hAnsi="Times New Roman" w:cs="Times New Roman"/>
        </w:rPr>
        <w:t xml:space="preserve"> </w:t>
      </w:r>
      <w:r w:rsidR="00F70B06" w:rsidRPr="00F6360A">
        <w:rPr>
          <w:rFonts w:hAnsi="Times New Roman" w:cs="Times New Roman"/>
        </w:rPr>
        <w:t>full potential</w:t>
      </w:r>
      <w:r w:rsidR="00B35B92">
        <w:rPr>
          <w:rFonts w:hAnsi="Times New Roman" w:cs="Times New Roman"/>
        </w:rPr>
        <w:t>,</w:t>
      </w:r>
      <w:r w:rsidR="00F70B06" w:rsidRPr="00F6360A">
        <w:rPr>
          <w:rFonts w:hAnsi="Times New Roman" w:cs="Times New Roman"/>
        </w:rPr>
        <w:t xml:space="preserve"> they need to engage in innovation in competitive areas and to reduce the time to market.</w:t>
      </w:r>
      <w:r w:rsidR="00E5565F" w:rsidRPr="00F6360A">
        <w:rPr>
          <w:rFonts w:hAnsi="Times New Roman" w:cs="Times New Roman"/>
        </w:rPr>
        <w:t xml:space="preserve"> In light of our findings, </w:t>
      </w:r>
      <w:r w:rsidR="001B3F9A">
        <w:rPr>
          <w:rFonts w:hAnsi="Times New Roman" w:cs="Times New Roman"/>
        </w:rPr>
        <w:t xml:space="preserve">our attention should center on </w:t>
      </w:r>
      <w:r w:rsidR="00E5565F" w:rsidRPr="00F6360A">
        <w:rPr>
          <w:rFonts w:hAnsi="Times New Roman" w:cs="Times New Roman"/>
        </w:rPr>
        <w:t xml:space="preserve">firms’ innovation process and strategy. </w:t>
      </w:r>
      <w:r w:rsidR="001B3F9A">
        <w:rPr>
          <w:rFonts w:hAnsi="Times New Roman" w:cs="Times New Roman"/>
        </w:rPr>
        <w:t xml:space="preserve">A </w:t>
      </w:r>
      <w:r w:rsidR="00E5565F" w:rsidRPr="00F6360A">
        <w:rPr>
          <w:rFonts w:hAnsi="Times New Roman" w:cs="Times New Roman"/>
        </w:rPr>
        <w:t>structured approach to spotting ideas and systematically develop</w:t>
      </w:r>
      <w:r w:rsidR="001B3F9A">
        <w:rPr>
          <w:rFonts w:hAnsi="Times New Roman" w:cs="Times New Roman"/>
        </w:rPr>
        <w:t>ing</w:t>
      </w:r>
      <w:r w:rsidR="00E5565F" w:rsidRPr="00F6360A">
        <w:rPr>
          <w:rFonts w:hAnsi="Times New Roman" w:cs="Times New Roman"/>
        </w:rPr>
        <w:t xml:space="preserve"> them </w:t>
      </w:r>
      <w:r w:rsidR="001B3F9A">
        <w:rPr>
          <w:rFonts w:hAnsi="Times New Roman" w:cs="Times New Roman"/>
        </w:rPr>
        <w:t xml:space="preserve">into </w:t>
      </w:r>
      <w:r w:rsidR="00E5565F" w:rsidRPr="00F6360A">
        <w:rPr>
          <w:rFonts w:hAnsi="Times New Roman" w:cs="Times New Roman"/>
        </w:rPr>
        <w:t xml:space="preserve">patents is </w:t>
      </w:r>
      <w:r w:rsidR="001B3F9A">
        <w:rPr>
          <w:rFonts w:hAnsi="Times New Roman" w:cs="Times New Roman"/>
        </w:rPr>
        <w:t xml:space="preserve">especially </w:t>
      </w:r>
      <w:r w:rsidR="00E5565F" w:rsidRPr="00F6360A">
        <w:rPr>
          <w:rFonts w:hAnsi="Times New Roman" w:cs="Times New Roman"/>
        </w:rPr>
        <w:t xml:space="preserve">needed to leverage the potential economic benefit of employees’ creativity. Our findings also show that firms should not be afraid of engaging in innovation in highly competitive areas, because these </w:t>
      </w:r>
      <w:r w:rsidR="001B3F9A">
        <w:rPr>
          <w:rFonts w:hAnsi="Times New Roman" w:cs="Times New Roman"/>
        </w:rPr>
        <w:t xml:space="preserve">strongly </w:t>
      </w:r>
      <w:r w:rsidR="00E5565F" w:rsidRPr="00F6360A">
        <w:rPr>
          <w:rFonts w:hAnsi="Times New Roman" w:cs="Times New Roman"/>
        </w:rPr>
        <w:t xml:space="preserve">developing areas offer the highest return on patenting activities. This insight also questions the strategy of </w:t>
      </w:r>
      <w:r w:rsidR="001B3F9A">
        <w:rPr>
          <w:rFonts w:hAnsi="Times New Roman" w:cs="Times New Roman"/>
        </w:rPr>
        <w:t xml:space="preserve">focusing on </w:t>
      </w:r>
      <w:r w:rsidR="00E5565F" w:rsidRPr="00F6360A">
        <w:rPr>
          <w:rFonts w:hAnsi="Times New Roman" w:cs="Times New Roman"/>
        </w:rPr>
        <w:t xml:space="preserve">small niches in order avoid fierce competition. Our findings also call for </w:t>
      </w:r>
      <w:r w:rsidR="001B3F9A">
        <w:rPr>
          <w:rFonts w:hAnsi="Times New Roman" w:cs="Times New Roman"/>
        </w:rPr>
        <w:t xml:space="preserve">accelerating </w:t>
      </w:r>
      <w:r w:rsidR="00E5565F" w:rsidRPr="00F6360A">
        <w:rPr>
          <w:rFonts w:hAnsi="Times New Roman" w:cs="Times New Roman"/>
        </w:rPr>
        <w:t xml:space="preserve">the time to market. Especially in areas with </w:t>
      </w:r>
      <w:r w:rsidR="001B3F9A">
        <w:rPr>
          <w:rFonts w:hAnsi="Times New Roman" w:cs="Times New Roman"/>
        </w:rPr>
        <w:t xml:space="preserve">strong </w:t>
      </w:r>
      <w:r w:rsidR="00E5565F" w:rsidRPr="00F6360A">
        <w:rPr>
          <w:rFonts w:hAnsi="Times New Roman" w:cs="Times New Roman"/>
        </w:rPr>
        <w:t xml:space="preserve">innovation competition, </w:t>
      </w:r>
      <w:r w:rsidR="001B3F9A" w:rsidRPr="001B3F9A">
        <w:rPr>
          <w:rFonts w:hAnsi="Times New Roman" w:cs="Times New Roman"/>
        </w:rPr>
        <w:t xml:space="preserve">promising strategies </w:t>
      </w:r>
      <w:r w:rsidR="001B3F9A">
        <w:rPr>
          <w:rFonts w:hAnsi="Times New Roman" w:cs="Times New Roman"/>
        </w:rPr>
        <w:t xml:space="preserve">might be </w:t>
      </w:r>
      <w:proofErr w:type="spellStart"/>
      <w:r w:rsidR="001B3F9A">
        <w:rPr>
          <w:rFonts w:hAnsi="Times New Roman" w:cs="Times New Roman"/>
        </w:rPr>
        <w:t>to</w:t>
      </w:r>
      <w:proofErr w:type="spellEnd"/>
      <w:r w:rsidR="001B3F9A">
        <w:rPr>
          <w:rFonts w:hAnsi="Times New Roman" w:cs="Times New Roman"/>
        </w:rPr>
        <w:t xml:space="preserve"> </w:t>
      </w:r>
      <w:r w:rsidR="00CA13EF" w:rsidRPr="00F6360A">
        <w:rPr>
          <w:rFonts w:hAnsi="Times New Roman" w:cs="Times New Roman"/>
        </w:rPr>
        <w:t xml:space="preserve">strongly </w:t>
      </w:r>
      <w:r w:rsidR="00E5565F" w:rsidRPr="00F6360A">
        <w:rPr>
          <w:rFonts w:hAnsi="Times New Roman" w:cs="Times New Roman"/>
        </w:rPr>
        <w:t>integrat</w:t>
      </w:r>
      <w:r w:rsidR="001B3F9A">
        <w:rPr>
          <w:rFonts w:hAnsi="Times New Roman" w:cs="Times New Roman"/>
        </w:rPr>
        <w:t>e</w:t>
      </w:r>
      <w:r w:rsidR="00E5565F" w:rsidRPr="00F6360A">
        <w:rPr>
          <w:rFonts w:hAnsi="Times New Roman" w:cs="Times New Roman"/>
        </w:rPr>
        <w:t xml:space="preserve"> customers in</w:t>
      </w:r>
      <w:r w:rsidR="001B3F9A">
        <w:rPr>
          <w:rFonts w:hAnsi="Times New Roman" w:cs="Times New Roman"/>
        </w:rPr>
        <w:t>to</w:t>
      </w:r>
      <w:r w:rsidR="00E5565F" w:rsidRPr="00F6360A">
        <w:rPr>
          <w:rFonts w:hAnsi="Times New Roman" w:cs="Times New Roman"/>
        </w:rPr>
        <w:t xml:space="preserve"> the</w:t>
      </w:r>
      <w:r w:rsidR="00CA13EF" w:rsidRPr="00F6360A">
        <w:rPr>
          <w:rFonts w:hAnsi="Times New Roman" w:cs="Times New Roman"/>
        </w:rPr>
        <w:t xml:space="preserve"> innovation process</w:t>
      </w:r>
      <w:r w:rsidR="001B3F9A">
        <w:rPr>
          <w:rFonts w:hAnsi="Times New Roman" w:cs="Times New Roman"/>
        </w:rPr>
        <w:t>,</w:t>
      </w:r>
      <w:r w:rsidR="00CA13EF" w:rsidRPr="00F6360A">
        <w:rPr>
          <w:rFonts w:hAnsi="Times New Roman" w:cs="Times New Roman"/>
        </w:rPr>
        <w:t xml:space="preserve"> </w:t>
      </w:r>
      <w:r w:rsidR="001B3F9A">
        <w:rPr>
          <w:rFonts w:hAnsi="Times New Roman" w:cs="Times New Roman"/>
        </w:rPr>
        <w:t xml:space="preserve">for example, </w:t>
      </w:r>
      <w:r w:rsidR="00CA13EF" w:rsidRPr="00F6360A">
        <w:rPr>
          <w:rFonts w:hAnsi="Times New Roman" w:cs="Times New Roman"/>
        </w:rPr>
        <w:t>by implementing a lead user concept (</w:t>
      </w:r>
      <w:proofErr w:type="spellStart"/>
      <w:r w:rsidR="00CA13EF" w:rsidRPr="00F6360A">
        <w:rPr>
          <w:rFonts w:hAnsi="Times New Roman" w:cs="Times New Roman"/>
        </w:rPr>
        <w:t>Franke</w:t>
      </w:r>
      <w:proofErr w:type="spellEnd"/>
      <w:r w:rsidR="00CA13EF" w:rsidRPr="00F6360A">
        <w:rPr>
          <w:rFonts w:hAnsi="Times New Roman" w:cs="Times New Roman"/>
        </w:rPr>
        <w:t xml:space="preserve"> et al</w:t>
      </w:r>
      <w:r w:rsidR="00006EBA">
        <w:rPr>
          <w:rFonts w:hAnsi="Times New Roman" w:cs="Times New Roman"/>
        </w:rPr>
        <w:t>. 2006</w:t>
      </w:r>
      <w:r w:rsidR="00CA13EF" w:rsidRPr="00F6360A">
        <w:rPr>
          <w:rFonts w:hAnsi="Times New Roman" w:cs="Times New Roman"/>
        </w:rPr>
        <w:t>), establish</w:t>
      </w:r>
      <w:r w:rsidR="001B3F9A">
        <w:rPr>
          <w:rFonts w:hAnsi="Times New Roman" w:cs="Times New Roman"/>
        </w:rPr>
        <w:t>ing</w:t>
      </w:r>
      <w:r w:rsidR="00CA13EF" w:rsidRPr="00F6360A">
        <w:rPr>
          <w:rFonts w:hAnsi="Times New Roman" w:cs="Times New Roman"/>
        </w:rPr>
        <w:t xml:space="preserve"> robust and trust</w:t>
      </w:r>
      <w:r w:rsidR="001B3F9A">
        <w:rPr>
          <w:rFonts w:hAnsi="Times New Roman" w:cs="Times New Roman"/>
        </w:rPr>
        <w:t>-</w:t>
      </w:r>
      <w:r w:rsidR="00CA13EF" w:rsidRPr="00F6360A">
        <w:rPr>
          <w:rFonts w:hAnsi="Times New Roman" w:cs="Times New Roman"/>
        </w:rPr>
        <w:t>based cooperation</w:t>
      </w:r>
      <w:r w:rsidR="001B3F9A">
        <w:rPr>
          <w:rFonts w:hAnsi="Times New Roman" w:cs="Times New Roman"/>
        </w:rPr>
        <w:t xml:space="preserve"> </w:t>
      </w:r>
      <w:r w:rsidR="00CA13EF" w:rsidRPr="00F6360A">
        <w:rPr>
          <w:rFonts w:hAnsi="Times New Roman" w:cs="Times New Roman"/>
        </w:rPr>
        <w:t>relationships with academic research institutions (</w:t>
      </w:r>
      <w:proofErr w:type="spellStart"/>
      <w:r w:rsidR="006C5DE9" w:rsidRPr="00F6360A">
        <w:rPr>
          <w:rFonts w:hAnsi="Times New Roman" w:cs="Times New Roman"/>
        </w:rPr>
        <w:t>Debackere</w:t>
      </w:r>
      <w:proofErr w:type="spellEnd"/>
      <w:r w:rsidR="006C5DE9" w:rsidRPr="00F6360A">
        <w:rPr>
          <w:rFonts w:hAnsi="Times New Roman" w:cs="Times New Roman"/>
        </w:rPr>
        <w:t xml:space="preserve"> and </w:t>
      </w:r>
      <w:proofErr w:type="spellStart"/>
      <w:r w:rsidR="006C5DE9" w:rsidRPr="00F6360A">
        <w:rPr>
          <w:rFonts w:hAnsi="Times New Roman" w:cs="Times New Roman"/>
        </w:rPr>
        <w:t>Veugelers</w:t>
      </w:r>
      <w:proofErr w:type="spellEnd"/>
      <w:r w:rsidR="006C5DE9" w:rsidRPr="00F6360A">
        <w:rPr>
          <w:rFonts w:hAnsi="Times New Roman" w:cs="Times New Roman"/>
        </w:rPr>
        <w:t xml:space="preserve"> 2005; </w:t>
      </w:r>
      <w:r w:rsidR="00CA13EF" w:rsidRPr="00F6360A">
        <w:rPr>
          <w:rFonts w:hAnsi="Times New Roman" w:cs="Times New Roman"/>
        </w:rPr>
        <w:t>Fink and Kessler 2010)</w:t>
      </w:r>
      <w:r w:rsidR="001B3F9A">
        <w:rPr>
          <w:rFonts w:hAnsi="Times New Roman" w:cs="Times New Roman"/>
        </w:rPr>
        <w:t>,</w:t>
      </w:r>
      <w:r w:rsidR="00CA13EF" w:rsidRPr="00F6360A">
        <w:rPr>
          <w:rFonts w:hAnsi="Times New Roman" w:cs="Times New Roman"/>
        </w:rPr>
        <w:t xml:space="preserve"> or </w:t>
      </w:r>
      <w:r w:rsidR="001B3F9A">
        <w:rPr>
          <w:rFonts w:hAnsi="Times New Roman" w:cs="Times New Roman"/>
        </w:rPr>
        <w:t xml:space="preserve">by </w:t>
      </w:r>
      <w:r w:rsidR="00CA13EF" w:rsidRPr="00F6360A">
        <w:rPr>
          <w:rFonts w:hAnsi="Times New Roman" w:cs="Times New Roman"/>
        </w:rPr>
        <w:t xml:space="preserve">leveraging the </w:t>
      </w:r>
      <w:r w:rsidR="00CA13EF" w:rsidRPr="00E9031C">
        <w:rPr>
          <w:rFonts w:hAnsi="Times New Roman" w:cs="Times New Roman"/>
        </w:rPr>
        <w:t>potentials of rapid prototyping (</w:t>
      </w:r>
      <w:proofErr w:type="spellStart"/>
      <w:r w:rsidR="00CA13EF" w:rsidRPr="00E9031C">
        <w:rPr>
          <w:rFonts w:hAnsi="Times New Roman" w:cs="Times New Roman"/>
        </w:rPr>
        <w:t>Bertsch</w:t>
      </w:r>
      <w:proofErr w:type="spellEnd"/>
      <w:r w:rsidR="00E9031C">
        <w:rPr>
          <w:rFonts w:hAnsi="Times New Roman" w:cs="Times New Roman"/>
        </w:rPr>
        <w:t xml:space="preserve"> et al. 2000).</w:t>
      </w:r>
    </w:p>
    <w:p w14:paraId="2E9BCFB7" w14:textId="0207B6C3" w:rsidR="00345052" w:rsidRPr="00F6360A" w:rsidRDefault="00F70B06" w:rsidP="00E342BA">
      <w:pPr>
        <w:spacing w:line="480" w:lineRule="auto"/>
        <w:jc w:val="both"/>
        <w:rPr>
          <w:rFonts w:hAnsi="Times New Roman" w:cs="Times New Roman"/>
        </w:rPr>
      </w:pPr>
      <w:r w:rsidRPr="00E9031C">
        <w:rPr>
          <w:rFonts w:hAnsi="Times New Roman" w:cs="Times New Roman"/>
        </w:rPr>
        <w:tab/>
        <w:t>Policy maker</w:t>
      </w:r>
      <w:r w:rsidR="00B13FE0" w:rsidRPr="00E9031C">
        <w:rPr>
          <w:rFonts w:hAnsi="Times New Roman" w:cs="Times New Roman"/>
        </w:rPr>
        <w:t>s</w:t>
      </w:r>
      <w:r w:rsidRPr="00E9031C">
        <w:rPr>
          <w:rFonts w:hAnsi="Times New Roman" w:cs="Times New Roman"/>
        </w:rPr>
        <w:t xml:space="preserve"> </w:t>
      </w:r>
      <w:r w:rsidR="001B3F9A" w:rsidRPr="00E9031C">
        <w:rPr>
          <w:rFonts w:hAnsi="Times New Roman" w:cs="Times New Roman"/>
        </w:rPr>
        <w:t xml:space="preserve">should </w:t>
      </w:r>
      <w:r w:rsidR="00770E34" w:rsidRPr="00E9031C">
        <w:rPr>
          <w:rFonts w:hAnsi="Times New Roman" w:cs="Times New Roman"/>
        </w:rPr>
        <w:t xml:space="preserve">not only </w:t>
      </w:r>
      <w:r w:rsidRPr="00E9031C">
        <w:rPr>
          <w:rFonts w:hAnsi="Times New Roman" w:cs="Times New Roman"/>
        </w:rPr>
        <w:t xml:space="preserve">regard </w:t>
      </w:r>
      <w:r w:rsidR="001B3F9A" w:rsidRPr="00E9031C">
        <w:rPr>
          <w:rFonts w:hAnsi="Times New Roman" w:cs="Times New Roman"/>
        </w:rPr>
        <w:t>p</w:t>
      </w:r>
      <w:r w:rsidRPr="00E9031C">
        <w:rPr>
          <w:rFonts w:hAnsi="Times New Roman" w:cs="Times New Roman"/>
        </w:rPr>
        <w:t xml:space="preserve">atenting as an approach </w:t>
      </w:r>
      <w:r w:rsidR="001B3F9A" w:rsidRPr="00E9031C">
        <w:rPr>
          <w:rFonts w:hAnsi="Times New Roman" w:cs="Times New Roman"/>
        </w:rPr>
        <w:t xml:space="preserve">that </w:t>
      </w:r>
      <w:r w:rsidRPr="00E9031C">
        <w:rPr>
          <w:rFonts w:hAnsi="Times New Roman" w:cs="Times New Roman"/>
        </w:rPr>
        <w:t>foster</w:t>
      </w:r>
      <w:r w:rsidR="001B3F9A" w:rsidRPr="00E9031C">
        <w:rPr>
          <w:rFonts w:hAnsi="Times New Roman" w:cs="Times New Roman"/>
        </w:rPr>
        <w:t>s</w:t>
      </w:r>
      <w:r w:rsidRPr="00E9031C">
        <w:rPr>
          <w:rFonts w:hAnsi="Times New Roman" w:cs="Times New Roman"/>
        </w:rPr>
        <w:t xml:space="preserve"> innovation by granting inventors </w:t>
      </w:r>
      <w:r w:rsidR="001B3F9A" w:rsidRPr="00E9031C">
        <w:rPr>
          <w:rFonts w:hAnsi="Times New Roman" w:cs="Times New Roman"/>
        </w:rPr>
        <w:t xml:space="preserve">a temporary competitive advantage as </w:t>
      </w:r>
      <w:r w:rsidRPr="00E9031C">
        <w:rPr>
          <w:rFonts w:hAnsi="Times New Roman" w:cs="Times New Roman"/>
        </w:rPr>
        <w:t>a successful approach</w:t>
      </w:r>
      <w:r w:rsidR="00770E34" w:rsidRPr="00E9031C">
        <w:rPr>
          <w:rFonts w:hAnsi="Times New Roman" w:cs="Times New Roman"/>
        </w:rPr>
        <w:t>, but also as good news</w:t>
      </w:r>
      <w:r w:rsidRPr="00E9031C">
        <w:rPr>
          <w:rFonts w:hAnsi="Times New Roman" w:cs="Times New Roman"/>
        </w:rPr>
        <w:t xml:space="preserve">. </w:t>
      </w:r>
      <w:r w:rsidR="00770E34" w:rsidRPr="00E9031C">
        <w:rPr>
          <w:rFonts w:hAnsi="Times New Roman" w:cs="Times New Roman"/>
        </w:rPr>
        <w:t xml:space="preserve">Nevertheless, the </w:t>
      </w:r>
      <w:r w:rsidR="001658E8" w:rsidRPr="00E9031C">
        <w:rPr>
          <w:rFonts w:hAnsi="Times New Roman" w:cs="Times New Roman"/>
        </w:rPr>
        <w:t xml:space="preserve">social costs in terms of </w:t>
      </w:r>
      <w:r w:rsidR="00770E34" w:rsidRPr="00E9031C">
        <w:rPr>
          <w:rFonts w:hAnsi="Times New Roman" w:cs="Times New Roman"/>
        </w:rPr>
        <w:t xml:space="preserve">the </w:t>
      </w:r>
      <w:r w:rsidR="001658E8" w:rsidRPr="00E9031C">
        <w:rPr>
          <w:rFonts w:hAnsi="Times New Roman" w:cs="Times New Roman"/>
        </w:rPr>
        <w:t xml:space="preserve">technological and economic development </w:t>
      </w:r>
      <w:r w:rsidR="00770E34" w:rsidRPr="00E9031C">
        <w:rPr>
          <w:rFonts w:hAnsi="Times New Roman" w:cs="Times New Roman"/>
        </w:rPr>
        <w:t xml:space="preserve">that patenting can prevent, are limited. Patents can </w:t>
      </w:r>
      <w:r w:rsidR="001658E8" w:rsidRPr="00E9031C">
        <w:rPr>
          <w:rFonts w:hAnsi="Times New Roman" w:cs="Times New Roman"/>
        </w:rPr>
        <w:t>block</w:t>
      </w:r>
      <w:r w:rsidR="001658E8" w:rsidRPr="00F6360A">
        <w:rPr>
          <w:rFonts w:hAnsi="Times New Roman" w:cs="Times New Roman"/>
        </w:rPr>
        <w:t xml:space="preserve"> competitors’ innovation activities and slow </w:t>
      </w:r>
      <w:r w:rsidR="00770E34">
        <w:rPr>
          <w:rFonts w:hAnsi="Times New Roman" w:cs="Times New Roman"/>
        </w:rPr>
        <w:t xml:space="preserve">the </w:t>
      </w:r>
      <w:r w:rsidR="001658E8" w:rsidRPr="00F6360A">
        <w:rPr>
          <w:rFonts w:hAnsi="Times New Roman" w:cs="Times New Roman"/>
        </w:rPr>
        <w:t>diffusion of innovation</w:t>
      </w:r>
      <w:r w:rsidR="00770E34">
        <w:rPr>
          <w:rFonts w:hAnsi="Times New Roman" w:cs="Times New Roman"/>
        </w:rPr>
        <w:t>s</w:t>
      </w:r>
      <w:r w:rsidR="001658E8" w:rsidRPr="00F6360A">
        <w:rPr>
          <w:rFonts w:hAnsi="Times New Roman" w:cs="Times New Roman"/>
        </w:rPr>
        <w:t xml:space="preserve"> </w:t>
      </w:r>
      <w:r w:rsidR="00770E34">
        <w:rPr>
          <w:rFonts w:hAnsi="Times New Roman" w:cs="Times New Roman"/>
        </w:rPr>
        <w:t>through</w:t>
      </w:r>
      <w:r w:rsidR="00770E34" w:rsidRPr="00F6360A">
        <w:rPr>
          <w:rFonts w:hAnsi="Times New Roman" w:cs="Times New Roman"/>
        </w:rPr>
        <w:t xml:space="preserve"> </w:t>
      </w:r>
      <w:r w:rsidR="001658E8" w:rsidRPr="00F6360A">
        <w:rPr>
          <w:rFonts w:hAnsi="Times New Roman" w:cs="Times New Roman"/>
        </w:rPr>
        <w:t>the legal protection of patented invention</w:t>
      </w:r>
      <w:r w:rsidR="00B13FE0" w:rsidRPr="00F6360A">
        <w:rPr>
          <w:rFonts w:hAnsi="Times New Roman" w:cs="Times New Roman"/>
        </w:rPr>
        <w:t xml:space="preserve">, </w:t>
      </w:r>
      <w:r w:rsidR="00770E34">
        <w:rPr>
          <w:rFonts w:hAnsi="Times New Roman" w:cs="Times New Roman"/>
        </w:rPr>
        <w:t xml:space="preserve">but </w:t>
      </w:r>
      <w:r w:rsidR="00B13FE0" w:rsidRPr="00F6360A">
        <w:rPr>
          <w:rFonts w:hAnsi="Times New Roman" w:cs="Times New Roman"/>
        </w:rPr>
        <w:t>competitors</w:t>
      </w:r>
      <w:r w:rsidR="001658E8" w:rsidRPr="00F6360A">
        <w:rPr>
          <w:rFonts w:hAnsi="Times New Roman" w:cs="Times New Roman"/>
        </w:rPr>
        <w:t xml:space="preserve"> </w:t>
      </w:r>
      <w:r w:rsidR="00770E34">
        <w:rPr>
          <w:rFonts w:hAnsi="Times New Roman" w:cs="Times New Roman"/>
        </w:rPr>
        <w:t xml:space="preserve">can </w:t>
      </w:r>
      <w:r w:rsidR="001658E8" w:rsidRPr="00F6360A">
        <w:rPr>
          <w:rFonts w:hAnsi="Times New Roman" w:cs="Times New Roman"/>
        </w:rPr>
        <w:t>quick</w:t>
      </w:r>
      <w:r w:rsidR="00770E34">
        <w:rPr>
          <w:rFonts w:hAnsi="Times New Roman" w:cs="Times New Roman"/>
        </w:rPr>
        <w:t>ly</w:t>
      </w:r>
      <w:r w:rsidR="001658E8" w:rsidRPr="00F6360A">
        <w:rPr>
          <w:rFonts w:hAnsi="Times New Roman" w:cs="Times New Roman"/>
        </w:rPr>
        <w:t xml:space="preserve"> circumvent patents. </w:t>
      </w:r>
      <w:r w:rsidR="003C7DD7">
        <w:rPr>
          <w:rFonts w:hAnsi="Times New Roman" w:cs="Times New Roman"/>
        </w:rPr>
        <w:t>In terms of</w:t>
      </w:r>
      <w:r w:rsidR="00E5565F" w:rsidRPr="00F6360A">
        <w:rPr>
          <w:rFonts w:hAnsi="Times New Roman" w:cs="Times New Roman"/>
        </w:rPr>
        <w:t xml:space="preserve"> innovation </w:t>
      </w:r>
      <w:r w:rsidR="00E5565F" w:rsidRPr="00F6360A">
        <w:rPr>
          <w:rFonts w:hAnsi="Times New Roman" w:cs="Times New Roman"/>
        </w:rPr>
        <w:lastRenderedPageBreak/>
        <w:t>policies</w:t>
      </w:r>
      <w:r w:rsidR="003C7DD7">
        <w:rPr>
          <w:rFonts w:hAnsi="Times New Roman" w:cs="Times New Roman"/>
        </w:rPr>
        <w:t>,</w:t>
      </w:r>
      <w:r w:rsidR="00E5565F" w:rsidRPr="00F6360A">
        <w:rPr>
          <w:rFonts w:hAnsi="Times New Roman" w:cs="Times New Roman"/>
        </w:rPr>
        <w:t xml:space="preserve"> this insight highlights the relevance of support programs that facilitate the translation of inventions into market offers</w:t>
      </w:r>
      <w:r w:rsidR="003C7DD7">
        <w:rPr>
          <w:rFonts w:hAnsi="Times New Roman" w:cs="Times New Roman"/>
        </w:rPr>
        <w:t>,</w:t>
      </w:r>
      <w:r w:rsidR="00E5565F" w:rsidRPr="00F6360A">
        <w:rPr>
          <w:rFonts w:hAnsi="Times New Roman" w:cs="Times New Roman"/>
        </w:rPr>
        <w:t xml:space="preserve"> such as the BRIDGE framework </w:t>
      </w:r>
      <w:r w:rsidR="003C7DD7">
        <w:rPr>
          <w:rFonts w:hAnsi="Times New Roman" w:cs="Times New Roman"/>
        </w:rPr>
        <w:t xml:space="preserve">that </w:t>
      </w:r>
      <w:r w:rsidR="00E5565F" w:rsidRPr="00F6360A">
        <w:rPr>
          <w:rFonts w:hAnsi="Times New Roman" w:cs="Times New Roman"/>
        </w:rPr>
        <w:t>the Austrian Science Fund (FWF) and similar initiatives in other countries and the EU</w:t>
      </w:r>
      <w:r w:rsidR="003C7DD7">
        <w:rPr>
          <w:rFonts w:hAnsi="Times New Roman" w:cs="Times New Roman"/>
        </w:rPr>
        <w:t xml:space="preserve"> offer</w:t>
      </w:r>
      <w:r w:rsidR="00E5565F" w:rsidRPr="00F6360A">
        <w:rPr>
          <w:rFonts w:hAnsi="Times New Roman" w:cs="Times New Roman"/>
        </w:rPr>
        <w:t xml:space="preserve">. </w:t>
      </w:r>
      <w:r w:rsidR="001658E8" w:rsidRPr="00F6360A">
        <w:rPr>
          <w:rFonts w:hAnsi="Times New Roman" w:cs="Times New Roman"/>
        </w:rPr>
        <w:t>At the same time</w:t>
      </w:r>
      <w:r w:rsidR="003C7DD7">
        <w:rPr>
          <w:rFonts w:hAnsi="Times New Roman" w:cs="Times New Roman"/>
        </w:rPr>
        <w:t>,</w:t>
      </w:r>
      <w:r w:rsidR="001658E8" w:rsidRPr="00F6360A">
        <w:rPr>
          <w:rFonts w:hAnsi="Times New Roman" w:cs="Times New Roman"/>
        </w:rPr>
        <w:t xml:space="preserve"> the competitive advantage </w:t>
      </w:r>
      <w:r w:rsidR="003C7DD7">
        <w:rPr>
          <w:rFonts w:hAnsi="Times New Roman" w:cs="Times New Roman"/>
        </w:rPr>
        <w:t xml:space="preserve">that a </w:t>
      </w:r>
      <w:r w:rsidR="001658E8" w:rsidRPr="00F6360A">
        <w:rPr>
          <w:rFonts w:hAnsi="Times New Roman" w:cs="Times New Roman"/>
        </w:rPr>
        <w:t xml:space="preserve">patent and </w:t>
      </w:r>
      <w:r w:rsidR="003C7DD7">
        <w:rPr>
          <w:rFonts w:hAnsi="Times New Roman" w:cs="Times New Roman"/>
        </w:rPr>
        <w:t xml:space="preserve">its </w:t>
      </w:r>
      <w:r w:rsidR="001658E8" w:rsidRPr="00F6360A">
        <w:rPr>
          <w:rFonts w:hAnsi="Times New Roman" w:cs="Times New Roman"/>
        </w:rPr>
        <w:t xml:space="preserve">potential economic benefit </w:t>
      </w:r>
      <w:proofErr w:type="gramStart"/>
      <w:r w:rsidR="003C7DD7">
        <w:rPr>
          <w:rFonts w:hAnsi="Times New Roman" w:cs="Times New Roman"/>
        </w:rPr>
        <w:t>provide,</w:t>
      </w:r>
      <w:proofErr w:type="gramEnd"/>
      <w:r w:rsidR="003C7DD7">
        <w:rPr>
          <w:rFonts w:hAnsi="Times New Roman" w:cs="Times New Roman"/>
        </w:rPr>
        <w:t xml:space="preserve"> </w:t>
      </w:r>
      <w:r w:rsidR="001658E8" w:rsidRPr="00F6360A">
        <w:rPr>
          <w:rFonts w:hAnsi="Times New Roman" w:cs="Times New Roman"/>
        </w:rPr>
        <w:t>should motivate f</w:t>
      </w:r>
      <w:r w:rsidR="005C5C42">
        <w:rPr>
          <w:rFonts w:hAnsi="Times New Roman" w:cs="Times New Roman"/>
        </w:rPr>
        <w:t>irms to engage in innovation.</w:t>
      </w:r>
    </w:p>
    <w:p w14:paraId="2A7C74FA" w14:textId="28D1187F" w:rsidR="008C1F44" w:rsidRPr="00F6360A" w:rsidRDefault="00E342BA" w:rsidP="00A353C3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t xml:space="preserve">The results presented here </w:t>
      </w:r>
      <w:r w:rsidR="003C7DD7">
        <w:rPr>
          <w:rFonts w:hAnsi="Times New Roman" w:cs="Times New Roman"/>
        </w:rPr>
        <w:t>should</w:t>
      </w:r>
      <w:r w:rsidR="003C7DD7" w:rsidRPr="00F6360A">
        <w:rPr>
          <w:rFonts w:hAnsi="Times New Roman" w:cs="Times New Roman"/>
        </w:rPr>
        <w:t xml:space="preserve"> </w:t>
      </w:r>
      <w:r w:rsidRPr="00F6360A">
        <w:rPr>
          <w:rFonts w:hAnsi="Times New Roman" w:cs="Times New Roman"/>
        </w:rPr>
        <w:t xml:space="preserve">be interpreted </w:t>
      </w:r>
      <w:r w:rsidR="003C7DD7">
        <w:rPr>
          <w:rFonts w:hAnsi="Times New Roman" w:cs="Times New Roman"/>
        </w:rPr>
        <w:t xml:space="preserve">by keeping </w:t>
      </w:r>
      <w:r w:rsidRPr="00F6360A">
        <w:rPr>
          <w:rFonts w:hAnsi="Times New Roman" w:cs="Times New Roman"/>
        </w:rPr>
        <w:t xml:space="preserve">the </w:t>
      </w:r>
      <w:r w:rsidR="003C7DD7">
        <w:rPr>
          <w:rFonts w:hAnsi="Times New Roman" w:cs="Times New Roman"/>
        </w:rPr>
        <w:t xml:space="preserve">study </w:t>
      </w:r>
      <w:r w:rsidRPr="00F6360A">
        <w:rPr>
          <w:rFonts w:hAnsi="Times New Roman" w:cs="Times New Roman"/>
        </w:rPr>
        <w:t xml:space="preserve">limitations in mind. First, </w:t>
      </w:r>
      <w:r w:rsidR="00B83D2C" w:rsidRPr="00F6360A">
        <w:rPr>
          <w:rFonts w:hAnsi="Times New Roman" w:cs="Times New Roman"/>
        </w:rPr>
        <w:t xml:space="preserve">we tried to avoid issues related to </w:t>
      </w:r>
      <w:proofErr w:type="spellStart"/>
      <w:r w:rsidR="00B83D2C" w:rsidRPr="00F6360A">
        <w:rPr>
          <w:rFonts w:hAnsi="Times New Roman" w:cs="Times New Roman"/>
        </w:rPr>
        <w:t>endogeneity</w:t>
      </w:r>
      <w:proofErr w:type="spellEnd"/>
      <w:r w:rsidR="00B83D2C" w:rsidRPr="00F6360A">
        <w:rPr>
          <w:rFonts w:hAnsi="Times New Roman" w:cs="Times New Roman"/>
        </w:rPr>
        <w:t xml:space="preserve"> by employi</w:t>
      </w:r>
      <w:r w:rsidR="00B13FE0" w:rsidRPr="00F6360A">
        <w:rPr>
          <w:rFonts w:hAnsi="Times New Roman" w:cs="Times New Roman"/>
        </w:rPr>
        <w:t>ng a longitudinal design. While</w:t>
      </w:r>
      <w:r w:rsidR="00B83D2C" w:rsidRPr="00F6360A">
        <w:rPr>
          <w:rFonts w:hAnsi="Times New Roman" w:cs="Times New Roman"/>
        </w:rPr>
        <w:t xml:space="preserve"> this approach helps avoid reverse causality regarding the explanatory variable and the response variable, there might still be issues </w:t>
      </w:r>
      <w:r w:rsidR="003C7DD7">
        <w:rPr>
          <w:rFonts w:hAnsi="Times New Roman" w:cs="Times New Roman"/>
        </w:rPr>
        <w:t>related</w:t>
      </w:r>
      <w:r w:rsidR="003C7DD7" w:rsidRPr="00F6360A">
        <w:rPr>
          <w:rFonts w:hAnsi="Times New Roman" w:cs="Times New Roman"/>
        </w:rPr>
        <w:t xml:space="preserve"> </w:t>
      </w:r>
      <w:r w:rsidR="00B83D2C" w:rsidRPr="00F6360A">
        <w:rPr>
          <w:rFonts w:hAnsi="Times New Roman" w:cs="Times New Roman"/>
        </w:rPr>
        <w:t xml:space="preserve">to unobserved variables. However, this limitation offers attractive possibilities for future replication studies with extension </w:t>
      </w:r>
      <w:r w:rsidR="0027490B" w:rsidRPr="00F6360A">
        <w:rPr>
          <w:rFonts w:hAnsi="Times New Roman" w:cs="Times New Roman"/>
        </w:rPr>
        <w:t xml:space="preserve">(Hubbard and </w:t>
      </w:r>
      <w:proofErr w:type="spellStart"/>
      <w:r w:rsidR="0027490B" w:rsidRPr="00F6360A">
        <w:rPr>
          <w:rFonts w:hAnsi="Times New Roman" w:cs="Times New Roman"/>
        </w:rPr>
        <w:t>Amstrong</w:t>
      </w:r>
      <w:proofErr w:type="spellEnd"/>
      <w:r w:rsidR="0027490B" w:rsidRPr="00F6360A">
        <w:rPr>
          <w:rFonts w:hAnsi="Times New Roman" w:cs="Times New Roman"/>
        </w:rPr>
        <w:t xml:space="preserve"> 1994, Hubbard et al. 1998)</w:t>
      </w:r>
      <w:r w:rsidR="00B83D2C" w:rsidRPr="00F6360A">
        <w:rPr>
          <w:rFonts w:hAnsi="Times New Roman" w:cs="Times New Roman"/>
        </w:rPr>
        <w:t xml:space="preserve">. </w:t>
      </w:r>
      <w:r w:rsidR="0027490B" w:rsidRPr="00F6360A">
        <w:rPr>
          <w:rFonts w:hAnsi="Times New Roman" w:cs="Times New Roman"/>
        </w:rPr>
        <w:t>By rel</w:t>
      </w:r>
      <w:r w:rsidR="00137809" w:rsidRPr="00F6360A">
        <w:rPr>
          <w:rFonts w:hAnsi="Times New Roman" w:cs="Times New Roman"/>
        </w:rPr>
        <w:t>ying</w:t>
      </w:r>
      <w:r w:rsidR="0027490B" w:rsidRPr="00F6360A">
        <w:rPr>
          <w:rFonts w:hAnsi="Times New Roman" w:cs="Times New Roman"/>
        </w:rPr>
        <w:t xml:space="preserve"> on objective secondary data collected by a professional agency from diverse sources, we follow the suggestions of </w:t>
      </w:r>
      <w:proofErr w:type="spellStart"/>
      <w:r w:rsidR="0027490B" w:rsidRPr="00F6360A">
        <w:rPr>
          <w:rFonts w:hAnsi="Times New Roman" w:cs="Times New Roman"/>
        </w:rPr>
        <w:t>Podsakoff</w:t>
      </w:r>
      <w:proofErr w:type="spellEnd"/>
      <w:r w:rsidR="00137809" w:rsidRPr="00F6360A">
        <w:rPr>
          <w:rFonts w:hAnsi="Times New Roman" w:cs="Times New Roman"/>
        </w:rPr>
        <w:t xml:space="preserve"> </w:t>
      </w:r>
      <w:r w:rsidR="0027490B" w:rsidRPr="00F6360A">
        <w:rPr>
          <w:rFonts w:hAnsi="Times New Roman" w:cs="Times New Roman"/>
        </w:rPr>
        <w:t xml:space="preserve">et al. </w:t>
      </w:r>
      <w:r w:rsidR="00137809" w:rsidRPr="00F6360A">
        <w:rPr>
          <w:rFonts w:hAnsi="Times New Roman" w:cs="Times New Roman"/>
        </w:rPr>
        <w:t>(</w:t>
      </w:r>
      <w:r w:rsidR="0027490B" w:rsidRPr="00F6360A">
        <w:rPr>
          <w:rFonts w:hAnsi="Times New Roman" w:cs="Times New Roman"/>
        </w:rPr>
        <w:t>2003) to avoid</w:t>
      </w:r>
      <w:r w:rsidR="00B83D2C" w:rsidRPr="00F6360A">
        <w:rPr>
          <w:rFonts w:hAnsi="Times New Roman" w:cs="Times New Roman"/>
        </w:rPr>
        <w:t xml:space="preserve"> </w:t>
      </w:r>
      <w:r w:rsidR="0027490B" w:rsidRPr="00F6360A">
        <w:rPr>
          <w:rFonts w:hAnsi="Times New Roman" w:cs="Times New Roman"/>
        </w:rPr>
        <w:t>issues related to common-method bias (</w:t>
      </w:r>
      <w:proofErr w:type="spellStart"/>
      <w:r w:rsidR="0027490B" w:rsidRPr="00F6360A">
        <w:rPr>
          <w:rFonts w:hAnsi="Times New Roman" w:cs="Times New Roman"/>
        </w:rPr>
        <w:t>Lindell</w:t>
      </w:r>
      <w:proofErr w:type="spellEnd"/>
      <w:r w:rsidR="0027490B" w:rsidRPr="00F6360A">
        <w:rPr>
          <w:rFonts w:hAnsi="Times New Roman" w:cs="Times New Roman"/>
        </w:rPr>
        <w:t xml:space="preserve"> and Whitney 2001, </w:t>
      </w:r>
      <w:r w:rsidR="0027490B" w:rsidRPr="00F6360A">
        <w:t>Harrison et al 1996</w:t>
      </w:r>
      <w:r w:rsidR="0027490B" w:rsidRPr="00F6360A">
        <w:rPr>
          <w:rFonts w:hAnsi="Times New Roman" w:cs="Times New Roman"/>
        </w:rPr>
        <w:t>).</w:t>
      </w:r>
      <w:r w:rsidR="00B83D2C" w:rsidRPr="00F6360A">
        <w:rPr>
          <w:rFonts w:hAnsi="Times New Roman" w:cs="Times New Roman"/>
        </w:rPr>
        <w:t xml:space="preserve"> </w:t>
      </w:r>
      <w:r w:rsidR="00A353C3" w:rsidRPr="00F6360A">
        <w:rPr>
          <w:rFonts w:hAnsi="Times New Roman" w:cs="Times New Roman"/>
        </w:rPr>
        <w:t>Like</w:t>
      </w:r>
      <w:r w:rsidR="0027490B" w:rsidRPr="00F6360A">
        <w:rPr>
          <w:rFonts w:hAnsi="Times New Roman" w:cs="Times New Roman"/>
        </w:rPr>
        <w:t>wise</w:t>
      </w:r>
      <w:r w:rsidR="00A353C3" w:rsidRPr="00F6360A">
        <w:rPr>
          <w:rFonts w:hAnsi="Times New Roman" w:cs="Times New Roman"/>
        </w:rPr>
        <w:t>,</w:t>
      </w:r>
      <w:r w:rsidR="0027490B" w:rsidRPr="00F6360A">
        <w:rPr>
          <w:rFonts w:hAnsi="Times New Roman" w:cs="Times New Roman"/>
        </w:rPr>
        <w:t xml:space="preserve"> this data</w:t>
      </w:r>
      <w:r w:rsidR="00A353C3" w:rsidRPr="00F6360A">
        <w:rPr>
          <w:rFonts w:hAnsi="Times New Roman" w:cs="Times New Roman"/>
        </w:rPr>
        <w:t xml:space="preserve"> </w:t>
      </w:r>
      <w:r w:rsidR="0027490B" w:rsidRPr="00F6360A">
        <w:rPr>
          <w:rFonts w:hAnsi="Times New Roman" w:cs="Times New Roman"/>
        </w:rPr>
        <w:t>collection strategy avoids issues linked to non-response bias (Yu and Cooper 1983</w:t>
      </w:r>
      <w:r w:rsidR="00A353C3" w:rsidRPr="00F6360A">
        <w:rPr>
          <w:rFonts w:hAnsi="Times New Roman" w:cs="Times New Roman"/>
        </w:rPr>
        <w:t xml:space="preserve">, </w:t>
      </w:r>
      <w:proofErr w:type="spellStart"/>
      <w:r w:rsidR="0027490B" w:rsidRPr="00F6360A">
        <w:rPr>
          <w:rFonts w:hAnsi="Times New Roman" w:cs="Times New Roman"/>
        </w:rPr>
        <w:t>Rogelberg</w:t>
      </w:r>
      <w:proofErr w:type="spellEnd"/>
      <w:r w:rsidR="0027490B" w:rsidRPr="00F6360A">
        <w:rPr>
          <w:rFonts w:hAnsi="Times New Roman" w:cs="Times New Roman"/>
        </w:rPr>
        <w:t xml:space="preserve"> et al. 2007).</w:t>
      </w:r>
      <w:r w:rsidR="00A353C3" w:rsidRPr="00F6360A">
        <w:rPr>
          <w:rFonts w:hAnsi="Times New Roman" w:cs="Times New Roman"/>
        </w:rPr>
        <w:t xml:space="preserve"> However, there might be a bias towards bigger firms, because such databases</w:t>
      </w:r>
      <w:r w:rsidR="003C7DD7" w:rsidRPr="003C7DD7">
        <w:rPr>
          <w:rFonts w:hAnsi="Times New Roman" w:cs="Times New Roman"/>
        </w:rPr>
        <w:t xml:space="preserve"> </w:t>
      </w:r>
      <w:r w:rsidR="003C7DD7">
        <w:rPr>
          <w:rFonts w:hAnsi="Times New Roman" w:cs="Times New Roman"/>
        </w:rPr>
        <w:t xml:space="preserve">do not fully cover </w:t>
      </w:r>
      <w:r w:rsidR="003C7DD7" w:rsidRPr="00F6360A">
        <w:rPr>
          <w:rFonts w:hAnsi="Times New Roman" w:cs="Times New Roman"/>
        </w:rPr>
        <w:t>micro and small firms</w:t>
      </w:r>
      <w:r w:rsidR="003C7DD7">
        <w:rPr>
          <w:rFonts w:hAnsi="Times New Roman" w:cs="Times New Roman"/>
        </w:rPr>
        <w:t>’</w:t>
      </w:r>
      <w:r w:rsidR="003C7DD7" w:rsidRPr="00F6360A">
        <w:rPr>
          <w:rFonts w:hAnsi="Times New Roman" w:cs="Times New Roman"/>
        </w:rPr>
        <w:t xml:space="preserve"> financial data</w:t>
      </w:r>
      <w:r w:rsidR="00A353C3" w:rsidRPr="00F6360A">
        <w:rPr>
          <w:rFonts w:hAnsi="Times New Roman" w:cs="Times New Roman"/>
        </w:rPr>
        <w:t>. Thus, future research should verify whether our findings also hold true for the subgroup of new and small business ventures. Further,</w:t>
      </w:r>
      <w:r w:rsidRPr="00F6360A">
        <w:rPr>
          <w:rFonts w:hAnsi="Times New Roman" w:cs="Times New Roman"/>
        </w:rPr>
        <w:t xml:space="preserve"> </w:t>
      </w:r>
      <w:r w:rsidR="003C7DD7">
        <w:rPr>
          <w:rFonts w:hAnsi="Times New Roman" w:cs="Times New Roman"/>
        </w:rPr>
        <w:t xml:space="preserve">the </w:t>
      </w:r>
      <w:r w:rsidRPr="00F6360A">
        <w:rPr>
          <w:rFonts w:hAnsi="Times New Roman" w:cs="Times New Roman"/>
        </w:rPr>
        <w:t>limitations</w:t>
      </w:r>
      <w:r w:rsidR="00A353C3" w:rsidRPr="00F6360A">
        <w:rPr>
          <w:rFonts w:hAnsi="Times New Roman" w:cs="Times New Roman"/>
        </w:rPr>
        <w:t xml:space="preserve"> are </w:t>
      </w:r>
      <w:r w:rsidRPr="00F6360A">
        <w:rPr>
          <w:rFonts w:hAnsi="Times New Roman" w:cs="Times New Roman"/>
        </w:rPr>
        <w:t xml:space="preserve">typically </w:t>
      </w:r>
      <w:r w:rsidR="003C7DD7">
        <w:rPr>
          <w:rFonts w:hAnsi="Times New Roman" w:cs="Times New Roman"/>
        </w:rPr>
        <w:t xml:space="preserve">those of </w:t>
      </w:r>
      <w:r w:rsidRPr="00F6360A">
        <w:rPr>
          <w:rFonts w:hAnsi="Times New Roman" w:cs="Times New Roman"/>
        </w:rPr>
        <w:t>quantitative surveys</w:t>
      </w:r>
      <w:r w:rsidR="003C7DD7">
        <w:rPr>
          <w:rFonts w:hAnsi="Times New Roman" w:cs="Times New Roman"/>
        </w:rPr>
        <w:t>,</w:t>
      </w:r>
      <w:r w:rsidR="00A353C3" w:rsidRPr="00F6360A">
        <w:rPr>
          <w:rFonts w:hAnsi="Times New Roman" w:cs="Times New Roman"/>
        </w:rPr>
        <w:t xml:space="preserve"> which call for</w:t>
      </w:r>
      <w:r w:rsidRPr="00F6360A">
        <w:rPr>
          <w:rFonts w:hAnsi="Times New Roman" w:cs="Times New Roman"/>
        </w:rPr>
        <w:t xml:space="preserve"> </w:t>
      </w:r>
      <w:r w:rsidR="00A353C3" w:rsidRPr="00F6360A">
        <w:rPr>
          <w:rFonts w:hAnsi="Times New Roman" w:cs="Times New Roman"/>
        </w:rPr>
        <w:t xml:space="preserve">further investigation of the researched phenomenon employing </w:t>
      </w:r>
      <w:r w:rsidRPr="00F6360A">
        <w:rPr>
          <w:rFonts w:hAnsi="Times New Roman" w:cs="Times New Roman"/>
        </w:rPr>
        <w:t xml:space="preserve">qualitative analyses. </w:t>
      </w:r>
      <w:r w:rsidR="00A353C3" w:rsidRPr="00F6360A">
        <w:rPr>
          <w:rFonts w:hAnsi="Times New Roman" w:cs="Times New Roman"/>
        </w:rPr>
        <w:t>Th</w:t>
      </w:r>
      <w:r w:rsidR="003C7DD7">
        <w:rPr>
          <w:rFonts w:hAnsi="Times New Roman" w:cs="Times New Roman"/>
        </w:rPr>
        <w:t>is</w:t>
      </w:r>
      <w:r w:rsidR="00A353C3" w:rsidRPr="00F6360A">
        <w:rPr>
          <w:rFonts w:hAnsi="Times New Roman" w:cs="Times New Roman"/>
        </w:rPr>
        <w:t xml:space="preserve"> </w:t>
      </w:r>
      <w:r w:rsidR="003C7DD7">
        <w:rPr>
          <w:rFonts w:hAnsi="Times New Roman" w:cs="Times New Roman"/>
        </w:rPr>
        <w:t>study’s most important</w:t>
      </w:r>
      <w:r w:rsidR="003C7DD7" w:rsidRPr="00F6360A">
        <w:rPr>
          <w:rFonts w:hAnsi="Times New Roman" w:cs="Times New Roman"/>
        </w:rPr>
        <w:t xml:space="preserve"> </w:t>
      </w:r>
      <w:r w:rsidR="00A353C3" w:rsidRPr="00F6360A">
        <w:rPr>
          <w:rFonts w:hAnsi="Times New Roman" w:cs="Times New Roman"/>
        </w:rPr>
        <w:t>limitation is the focus on patenting firms, which does not allow for a comparison of the performance of firms not granted a patent</w:t>
      </w:r>
      <w:r w:rsidR="003C7DD7">
        <w:rPr>
          <w:rFonts w:hAnsi="Times New Roman" w:cs="Times New Roman"/>
        </w:rPr>
        <w:t>,</w:t>
      </w:r>
      <w:r w:rsidR="00A353C3" w:rsidRPr="00F6360A">
        <w:rPr>
          <w:rFonts w:hAnsi="Times New Roman" w:cs="Times New Roman"/>
        </w:rPr>
        <w:t xml:space="preserve"> or not </w:t>
      </w:r>
      <w:r w:rsidR="003C7DD7">
        <w:rPr>
          <w:rFonts w:hAnsi="Times New Roman" w:cs="Times New Roman"/>
        </w:rPr>
        <w:t>attempting to patent</w:t>
      </w:r>
      <w:r w:rsidR="00A353C3" w:rsidRPr="00F6360A">
        <w:rPr>
          <w:rFonts w:hAnsi="Times New Roman" w:cs="Times New Roman"/>
        </w:rPr>
        <w:t>. A follow</w:t>
      </w:r>
      <w:r w:rsidR="003C7DD7">
        <w:rPr>
          <w:rFonts w:hAnsi="Times New Roman" w:cs="Times New Roman"/>
        </w:rPr>
        <w:t>-</w:t>
      </w:r>
      <w:r w:rsidR="00A353C3" w:rsidRPr="00F6360A">
        <w:rPr>
          <w:rFonts w:hAnsi="Times New Roman" w:cs="Times New Roman"/>
        </w:rPr>
        <w:t xml:space="preserve">up study should compare the performance of (1) firms that did not file a patent request, (2) firms that </w:t>
      </w:r>
      <w:r w:rsidR="003C7DD7">
        <w:rPr>
          <w:rFonts w:hAnsi="Times New Roman" w:cs="Times New Roman"/>
        </w:rPr>
        <w:t xml:space="preserve">failed </w:t>
      </w:r>
      <w:r w:rsidR="00A353C3" w:rsidRPr="00F6360A">
        <w:rPr>
          <w:rFonts w:hAnsi="Times New Roman" w:cs="Times New Roman"/>
        </w:rPr>
        <w:t>the pa</w:t>
      </w:r>
      <w:r w:rsidR="003C7DD7">
        <w:rPr>
          <w:rFonts w:hAnsi="Times New Roman" w:cs="Times New Roman"/>
        </w:rPr>
        <w:t>t</w:t>
      </w:r>
      <w:r w:rsidR="00A353C3" w:rsidRPr="00F6360A">
        <w:rPr>
          <w:rFonts w:hAnsi="Times New Roman" w:cs="Times New Roman"/>
        </w:rPr>
        <w:t>enting procedure</w:t>
      </w:r>
      <w:r w:rsidR="001B578A">
        <w:rPr>
          <w:rFonts w:hAnsi="Times New Roman" w:cs="Times New Roman"/>
        </w:rPr>
        <w:t>,</w:t>
      </w:r>
      <w:r w:rsidR="00A353C3" w:rsidRPr="00F6360A">
        <w:rPr>
          <w:rFonts w:hAnsi="Times New Roman" w:cs="Times New Roman"/>
        </w:rPr>
        <w:t xml:space="preserve"> and (3) firms that have been granted patents. </w:t>
      </w:r>
      <w:r w:rsidR="001B578A">
        <w:rPr>
          <w:rFonts w:hAnsi="Times New Roman" w:cs="Times New Roman"/>
        </w:rPr>
        <w:t>S</w:t>
      </w:r>
      <w:r w:rsidR="00A353C3" w:rsidRPr="00F6360A">
        <w:rPr>
          <w:rFonts w:hAnsi="Times New Roman" w:cs="Times New Roman"/>
        </w:rPr>
        <w:t>uch a study need</w:t>
      </w:r>
      <w:r w:rsidR="001B578A">
        <w:rPr>
          <w:rFonts w:hAnsi="Times New Roman" w:cs="Times New Roman"/>
        </w:rPr>
        <w:t>s</w:t>
      </w:r>
      <w:r w:rsidR="00A353C3" w:rsidRPr="00F6360A">
        <w:rPr>
          <w:rFonts w:hAnsi="Times New Roman" w:cs="Times New Roman"/>
        </w:rPr>
        <w:t xml:space="preserve"> to consider</w:t>
      </w:r>
      <w:r w:rsidR="001B578A" w:rsidRPr="001B578A">
        <w:rPr>
          <w:rFonts w:hAnsi="Times New Roman" w:cs="Times New Roman"/>
        </w:rPr>
        <w:t xml:space="preserve"> </w:t>
      </w:r>
      <w:r w:rsidR="001B578A" w:rsidRPr="00F6360A">
        <w:rPr>
          <w:rFonts w:hAnsi="Times New Roman" w:cs="Times New Roman"/>
        </w:rPr>
        <w:t>the innovativeness of the</w:t>
      </w:r>
      <w:r w:rsidR="001B578A">
        <w:rPr>
          <w:rFonts w:hAnsi="Times New Roman" w:cs="Times New Roman"/>
        </w:rPr>
        <w:t>se</w:t>
      </w:r>
      <w:r w:rsidR="001B578A" w:rsidRPr="00F6360A">
        <w:rPr>
          <w:rFonts w:hAnsi="Times New Roman" w:cs="Times New Roman"/>
        </w:rPr>
        <w:t xml:space="preserve"> firms</w:t>
      </w:r>
      <w:r w:rsidR="008C1F44" w:rsidRPr="00F6360A">
        <w:rPr>
          <w:rFonts w:hAnsi="Times New Roman" w:cs="Times New Roman"/>
        </w:rPr>
        <w:t xml:space="preserve">, which </w:t>
      </w:r>
      <w:r w:rsidR="001B578A">
        <w:rPr>
          <w:rFonts w:hAnsi="Times New Roman" w:cs="Times New Roman"/>
        </w:rPr>
        <w:t xml:space="preserve">would mean that </w:t>
      </w:r>
      <w:r w:rsidR="008C1F44" w:rsidRPr="00F6360A">
        <w:rPr>
          <w:rFonts w:hAnsi="Times New Roman" w:cs="Times New Roman"/>
        </w:rPr>
        <w:t>secondary data</w:t>
      </w:r>
      <w:r w:rsidR="001B578A">
        <w:rPr>
          <w:rFonts w:hAnsi="Times New Roman" w:cs="Times New Roman"/>
        </w:rPr>
        <w:t xml:space="preserve"> could not be used</w:t>
      </w:r>
      <w:r w:rsidR="008C1F44" w:rsidRPr="00F6360A">
        <w:rPr>
          <w:rFonts w:hAnsi="Times New Roman" w:cs="Times New Roman"/>
        </w:rPr>
        <w:t xml:space="preserve">. </w:t>
      </w:r>
    </w:p>
    <w:p w14:paraId="03A057F7" w14:textId="0341E6CF" w:rsidR="00E342BA" w:rsidRPr="00F6360A" w:rsidRDefault="008C1F44" w:rsidP="00D46FD4">
      <w:pPr>
        <w:spacing w:line="480" w:lineRule="auto"/>
        <w:ind w:firstLine="708"/>
        <w:jc w:val="both"/>
        <w:rPr>
          <w:rFonts w:hAnsi="Times New Roman" w:cs="Times New Roman"/>
        </w:rPr>
      </w:pPr>
      <w:r w:rsidRPr="00F6360A">
        <w:rPr>
          <w:rFonts w:hAnsi="Times New Roman" w:cs="Times New Roman"/>
        </w:rPr>
        <w:lastRenderedPageBreak/>
        <w:t>Notwithstanding these limitations, our findings advanced the understanding of paten</w:t>
      </w:r>
      <w:r w:rsidR="001B578A">
        <w:rPr>
          <w:rFonts w:hAnsi="Times New Roman" w:cs="Times New Roman"/>
        </w:rPr>
        <w:t>t</w:t>
      </w:r>
      <w:r w:rsidRPr="00F6360A">
        <w:rPr>
          <w:rFonts w:hAnsi="Times New Roman" w:cs="Times New Roman"/>
        </w:rPr>
        <w:t>s</w:t>
      </w:r>
      <w:r w:rsidR="001B578A">
        <w:rPr>
          <w:rFonts w:hAnsi="Times New Roman" w:cs="Times New Roman"/>
        </w:rPr>
        <w:t>’ role</w:t>
      </w:r>
      <w:r w:rsidRPr="00F6360A">
        <w:rPr>
          <w:rFonts w:hAnsi="Times New Roman" w:cs="Times New Roman"/>
        </w:rPr>
        <w:t xml:space="preserve"> </w:t>
      </w:r>
      <w:r w:rsidR="001B578A">
        <w:rPr>
          <w:rFonts w:hAnsi="Times New Roman" w:cs="Times New Roman"/>
        </w:rPr>
        <w:t xml:space="preserve">in </w:t>
      </w:r>
      <w:r w:rsidRPr="00F6360A">
        <w:rPr>
          <w:rFonts w:hAnsi="Times New Roman" w:cs="Times New Roman"/>
        </w:rPr>
        <w:t>firm performance and provided rich insights for research, practice</w:t>
      </w:r>
      <w:r w:rsidR="001B578A">
        <w:rPr>
          <w:rFonts w:hAnsi="Times New Roman" w:cs="Times New Roman"/>
        </w:rPr>
        <w:t>,</w:t>
      </w:r>
      <w:r w:rsidRPr="00F6360A">
        <w:rPr>
          <w:rFonts w:hAnsi="Times New Roman" w:cs="Times New Roman"/>
        </w:rPr>
        <w:t xml:space="preserve"> and policy.</w:t>
      </w:r>
      <w:r w:rsidR="00A353C3" w:rsidRPr="00F6360A">
        <w:rPr>
          <w:rFonts w:hAnsi="Times New Roman" w:cs="Times New Roman"/>
        </w:rPr>
        <w:t xml:space="preserve"> </w:t>
      </w:r>
    </w:p>
    <w:p w14:paraId="00AF7E72" w14:textId="77777777" w:rsidR="00671E46" w:rsidRPr="00F6360A" w:rsidRDefault="00671E46">
      <w:pPr>
        <w:rPr>
          <w:rFonts w:eastAsia="Calibri" w:hAnsi="Times New Roman" w:cs="Times New Roman"/>
          <w:b/>
        </w:rPr>
      </w:pPr>
      <w:r w:rsidRPr="00F6360A">
        <w:rPr>
          <w:rFonts w:eastAsia="Calibri" w:hAnsi="Times New Roman" w:cs="Times New Roman"/>
          <w:b/>
        </w:rPr>
        <w:br w:type="page"/>
      </w:r>
    </w:p>
    <w:p w14:paraId="67928D3D" w14:textId="77777777" w:rsidR="007E026D" w:rsidRPr="00F6360A" w:rsidRDefault="006810D4" w:rsidP="005B3E68">
      <w:pPr>
        <w:spacing w:line="480" w:lineRule="auto"/>
        <w:jc w:val="both"/>
        <w:rPr>
          <w:rFonts w:eastAsia="Calibri" w:hAnsi="Times New Roman" w:cs="Times New Roman"/>
          <w:b/>
        </w:rPr>
      </w:pPr>
      <w:r w:rsidRPr="00F6360A">
        <w:rPr>
          <w:rFonts w:eastAsia="Calibri" w:hAnsi="Times New Roman" w:cs="Times New Roman"/>
          <w:b/>
        </w:rPr>
        <w:lastRenderedPageBreak/>
        <w:t>References</w:t>
      </w:r>
    </w:p>
    <w:p w14:paraId="78DC4A16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Andries</w:t>
      </w:r>
      <w:proofErr w:type="spellEnd"/>
      <w:r w:rsidRPr="00F6360A">
        <w:rPr>
          <w:rFonts w:eastAsia="Calibri" w:hAnsi="Times New Roman" w:cs="Times New Roman"/>
        </w:rPr>
        <w:t xml:space="preserve">, P. and </w:t>
      </w:r>
      <w:proofErr w:type="spellStart"/>
      <w:r w:rsidRPr="00F6360A">
        <w:rPr>
          <w:rFonts w:eastAsia="Calibri" w:hAnsi="Times New Roman" w:cs="Times New Roman"/>
        </w:rPr>
        <w:t>Faems</w:t>
      </w:r>
      <w:proofErr w:type="spellEnd"/>
      <w:r w:rsidRPr="00F6360A">
        <w:rPr>
          <w:rFonts w:eastAsia="Calibri" w:hAnsi="Times New Roman" w:cs="Times New Roman"/>
        </w:rPr>
        <w:t>, D. (2013) Patenting Activities and Firm Performance: Does Firm Size Matter? Journal of Product Innovation Management 30, 1089-1098.</w:t>
      </w:r>
    </w:p>
    <w:p w14:paraId="361329ED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F6360A">
        <w:rPr>
          <w:rFonts w:eastAsia="Calibri" w:hAnsi="Times New Roman" w:cs="Times New Roman"/>
        </w:rPr>
        <w:t>Arora</w:t>
      </w:r>
      <w:proofErr w:type="spellEnd"/>
      <w:r w:rsidRPr="00F6360A">
        <w:rPr>
          <w:rFonts w:eastAsia="Calibri" w:hAnsi="Times New Roman" w:cs="Times New Roman"/>
        </w:rPr>
        <w:t xml:space="preserve">, A., </w:t>
      </w:r>
      <w:proofErr w:type="spellStart"/>
      <w:r w:rsidRPr="00F6360A">
        <w:rPr>
          <w:rFonts w:eastAsia="Calibri" w:hAnsi="Times New Roman" w:cs="Times New Roman"/>
        </w:rPr>
        <w:t>Ceccagnoli</w:t>
      </w:r>
      <w:proofErr w:type="spellEnd"/>
      <w:r w:rsidRPr="00F6360A">
        <w:rPr>
          <w:rFonts w:eastAsia="Calibri" w:hAnsi="Times New Roman" w:cs="Times New Roman"/>
        </w:rPr>
        <w:t>, M. and Cohen, W.M. (2003) R&amp;D and the Patent Premium.</w:t>
      </w:r>
      <w:proofErr w:type="gramEnd"/>
      <w:r w:rsidRPr="00F6360A">
        <w:rPr>
          <w:rFonts w:eastAsia="Calibri" w:hAnsi="Times New Roman" w:cs="Times New Roman"/>
        </w:rPr>
        <w:t xml:space="preserve"> </w:t>
      </w:r>
      <w:proofErr w:type="gramStart"/>
      <w:r w:rsidRPr="00F6360A">
        <w:rPr>
          <w:rFonts w:eastAsia="Calibri" w:hAnsi="Times New Roman" w:cs="Times New Roman"/>
        </w:rPr>
        <w:t>Working Paper No. 9431.</w:t>
      </w:r>
      <w:proofErr w:type="gramEnd"/>
      <w:r w:rsidRPr="00F6360A">
        <w:rPr>
          <w:rFonts w:eastAsia="Calibri" w:hAnsi="Times New Roman" w:cs="Times New Roman"/>
        </w:rPr>
        <w:t xml:space="preserve"> </w:t>
      </w:r>
      <w:proofErr w:type="gramStart"/>
      <w:r w:rsidRPr="00F6360A">
        <w:rPr>
          <w:rFonts w:eastAsia="Calibri" w:hAnsi="Times New Roman" w:cs="Times New Roman"/>
        </w:rPr>
        <w:t>National Bureau of Economic Research, Cambridge, MA.</w:t>
      </w:r>
      <w:proofErr w:type="gramEnd"/>
    </w:p>
    <w:p w14:paraId="183C2D5C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F6360A">
        <w:rPr>
          <w:rFonts w:eastAsia="Calibri" w:hAnsi="Times New Roman" w:cs="Times New Roman"/>
        </w:rPr>
        <w:t>Artz</w:t>
      </w:r>
      <w:proofErr w:type="spellEnd"/>
      <w:r w:rsidRPr="00F6360A">
        <w:rPr>
          <w:rFonts w:eastAsia="Calibri" w:hAnsi="Times New Roman" w:cs="Times New Roman"/>
        </w:rPr>
        <w:t>, K.W., Norman, P.M., Hatfield, D.E. and Cardinal, L.B. (2010) A Longitudinal Study of the Impact of R&amp;D, Patents, and Product Innovation on Firm Performance.</w:t>
      </w:r>
      <w:proofErr w:type="gramEnd"/>
      <w:r w:rsidRPr="00F6360A">
        <w:rPr>
          <w:rFonts w:eastAsia="Calibri" w:hAnsi="Times New Roman" w:cs="Times New Roman"/>
        </w:rPr>
        <w:t xml:space="preserve"> Journal of Product Innovation Management 27, 725-740.</w:t>
      </w:r>
    </w:p>
    <w:p w14:paraId="57A4E81B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Basberg</w:t>
      </w:r>
      <w:proofErr w:type="spellEnd"/>
      <w:r w:rsidRPr="00F6360A">
        <w:rPr>
          <w:rFonts w:eastAsia="Calibri" w:hAnsi="Times New Roman" w:cs="Times New Roman"/>
        </w:rPr>
        <w:t>, B.L. (1983) Foreign patenting in the U.S. as a technology indicator. Research Policy 12, 227-237.</w:t>
      </w:r>
    </w:p>
    <w:p w14:paraId="6C692ACC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Blind, K., </w:t>
      </w:r>
      <w:proofErr w:type="spellStart"/>
      <w:r w:rsidRPr="00F6360A">
        <w:rPr>
          <w:rFonts w:eastAsia="Calibri" w:hAnsi="Times New Roman" w:cs="Times New Roman"/>
        </w:rPr>
        <w:t>Edler</w:t>
      </w:r>
      <w:proofErr w:type="spellEnd"/>
      <w:r w:rsidRPr="00F6360A">
        <w:rPr>
          <w:rFonts w:eastAsia="Calibri" w:hAnsi="Times New Roman" w:cs="Times New Roman"/>
        </w:rPr>
        <w:t xml:space="preserve">, J., </w:t>
      </w:r>
      <w:proofErr w:type="spellStart"/>
      <w:r w:rsidRPr="00F6360A">
        <w:rPr>
          <w:rFonts w:eastAsia="Calibri" w:hAnsi="Times New Roman" w:cs="Times New Roman"/>
        </w:rPr>
        <w:t>Frietsch</w:t>
      </w:r>
      <w:proofErr w:type="spellEnd"/>
      <w:r w:rsidRPr="00F6360A">
        <w:rPr>
          <w:rFonts w:eastAsia="Calibri" w:hAnsi="Times New Roman" w:cs="Times New Roman"/>
        </w:rPr>
        <w:t xml:space="preserve">, R. and </w:t>
      </w:r>
      <w:proofErr w:type="spellStart"/>
      <w:r w:rsidRPr="00F6360A">
        <w:rPr>
          <w:rFonts w:eastAsia="Calibri" w:hAnsi="Times New Roman" w:cs="Times New Roman"/>
        </w:rPr>
        <w:t>Schmoch</w:t>
      </w:r>
      <w:proofErr w:type="spellEnd"/>
      <w:r w:rsidRPr="00F6360A">
        <w:rPr>
          <w:rFonts w:eastAsia="Calibri" w:hAnsi="Times New Roman" w:cs="Times New Roman"/>
        </w:rPr>
        <w:t>, U. (2006) Motives to patent: Empirical evidence from Germany. Research Policy 35, 655-672.</w:t>
      </w:r>
    </w:p>
    <w:p w14:paraId="199BCFE5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Bowen, F.E., </w:t>
      </w:r>
      <w:proofErr w:type="spellStart"/>
      <w:r w:rsidRPr="00F6360A">
        <w:rPr>
          <w:rFonts w:eastAsia="Calibri" w:hAnsi="Times New Roman" w:cs="Times New Roman"/>
        </w:rPr>
        <w:t>Rostami</w:t>
      </w:r>
      <w:proofErr w:type="spellEnd"/>
      <w:r w:rsidRPr="00F6360A">
        <w:rPr>
          <w:rFonts w:eastAsia="Calibri" w:hAnsi="Times New Roman" w:cs="Times New Roman"/>
        </w:rPr>
        <w:t xml:space="preserve">, M. and Steel, P. (2010) Timing is everything: A meta-analysis of the relationship between organizational performance and innovation. Journal of Business Research 63, 1179-1185. </w:t>
      </w:r>
    </w:p>
    <w:p w14:paraId="09833A5E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>Carton RB, Hofer CW (2006) Measuring organizational performance - metrics for entrepreneurship and strategic management research.</w:t>
      </w:r>
      <w:proofErr w:type="gramEnd"/>
      <w:r w:rsidRPr="00F6360A">
        <w:rPr>
          <w:rFonts w:eastAsia="Calibri" w:hAnsi="Times New Roman" w:cs="Times New Roman"/>
        </w:rPr>
        <w:t xml:space="preserve"> Edward Elgar, Cheltenham</w:t>
      </w:r>
    </w:p>
    <w:p w14:paraId="0A62E824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Cockburn, I.M. (2009) </w:t>
      </w:r>
      <w:proofErr w:type="gramStart"/>
      <w:r w:rsidRPr="00F6360A">
        <w:rPr>
          <w:rFonts w:eastAsia="Calibri" w:hAnsi="Times New Roman" w:cs="Times New Roman"/>
        </w:rPr>
        <w:t>The</w:t>
      </w:r>
      <w:proofErr w:type="gramEnd"/>
      <w:r w:rsidRPr="00F6360A">
        <w:rPr>
          <w:rFonts w:eastAsia="Calibri" w:hAnsi="Times New Roman" w:cs="Times New Roman"/>
        </w:rPr>
        <w:t xml:space="preserve"> Intellectual Property Rights and Pharmaceuticals: Challenges and Opportunities for Economic Research. In: World Intellectual Property Organization (ed.) </w:t>
      </w:r>
      <w:proofErr w:type="gramStart"/>
      <w:r w:rsidRPr="00F6360A">
        <w:rPr>
          <w:rFonts w:eastAsia="Calibri" w:hAnsi="Times New Roman" w:cs="Times New Roman"/>
        </w:rPr>
        <w:t>The</w:t>
      </w:r>
      <w:proofErr w:type="gramEnd"/>
      <w:r w:rsidRPr="00F6360A">
        <w:rPr>
          <w:rFonts w:eastAsia="Calibri" w:hAnsi="Times New Roman" w:cs="Times New Roman"/>
        </w:rPr>
        <w:t xml:space="preserve"> Economics of Intellectual Property, Geneva, Switzerland. </w:t>
      </w:r>
    </w:p>
    <w:p w14:paraId="0F706534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 xml:space="preserve">Cockburn, I.M. and </w:t>
      </w:r>
      <w:proofErr w:type="spellStart"/>
      <w:r w:rsidRPr="00F6360A">
        <w:rPr>
          <w:rFonts w:eastAsia="Calibri" w:hAnsi="Times New Roman" w:cs="Times New Roman"/>
        </w:rPr>
        <w:t>MacGarvie</w:t>
      </w:r>
      <w:proofErr w:type="spellEnd"/>
      <w:r w:rsidRPr="00F6360A">
        <w:rPr>
          <w:rFonts w:eastAsia="Calibri" w:hAnsi="Times New Roman" w:cs="Times New Roman"/>
        </w:rPr>
        <w:t>, M.J. (2009) Entry and patenting in the software industry.</w:t>
      </w:r>
      <w:proofErr w:type="gramEnd"/>
      <w:r w:rsidRPr="00F6360A">
        <w:rPr>
          <w:rFonts w:eastAsia="Calibri" w:hAnsi="Times New Roman" w:cs="Times New Roman"/>
        </w:rPr>
        <w:t xml:space="preserve"> </w:t>
      </w:r>
      <w:proofErr w:type="gramStart"/>
      <w:r w:rsidRPr="00F6360A">
        <w:rPr>
          <w:rFonts w:eastAsia="Calibri" w:hAnsi="Times New Roman" w:cs="Times New Roman"/>
        </w:rPr>
        <w:t>Working Paper No. 12563.</w:t>
      </w:r>
      <w:proofErr w:type="gramEnd"/>
      <w:r w:rsidRPr="00F6360A">
        <w:rPr>
          <w:rFonts w:eastAsia="Calibri" w:hAnsi="Times New Roman" w:cs="Times New Roman"/>
        </w:rPr>
        <w:t xml:space="preserve"> </w:t>
      </w:r>
      <w:proofErr w:type="gramStart"/>
      <w:r w:rsidRPr="00F6360A">
        <w:rPr>
          <w:rFonts w:eastAsia="Calibri" w:hAnsi="Times New Roman" w:cs="Times New Roman"/>
        </w:rPr>
        <w:t>National Bureau of Economic Research, Cambridge, MA.</w:t>
      </w:r>
      <w:proofErr w:type="gramEnd"/>
    </w:p>
    <w:p w14:paraId="65E7313D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lastRenderedPageBreak/>
        <w:t xml:space="preserve">Cohen, W.M., </w:t>
      </w:r>
      <w:proofErr w:type="spellStart"/>
      <w:r w:rsidRPr="00F6360A">
        <w:rPr>
          <w:rFonts w:eastAsia="Calibri" w:hAnsi="Times New Roman" w:cs="Times New Roman"/>
        </w:rPr>
        <w:t>Goto</w:t>
      </w:r>
      <w:proofErr w:type="spellEnd"/>
      <w:r w:rsidRPr="00F6360A">
        <w:rPr>
          <w:rFonts w:eastAsia="Calibri" w:hAnsi="Times New Roman" w:cs="Times New Roman"/>
        </w:rPr>
        <w:t>, A., Nagata, A., Nelson, R.R. and Walsh, J.P. (2002) R&amp;D spillovers, patents and the incentives to innovate in Japan and the United States. Research Policy 2002, 1349-1367.</w:t>
      </w:r>
    </w:p>
    <w:p w14:paraId="7158D796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Encaoua</w:t>
      </w:r>
      <w:proofErr w:type="spellEnd"/>
      <w:r w:rsidRPr="00F6360A">
        <w:rPr>
          <w:rFonts w:eastAsia="Calibri" w:hAnsi="Times New Roman" w:cs="Times New Roman"/>
        </w:rPr>
        <w:t xml:space="preserve">, D., </w:t>
      </w:r>
      <w:proofErr w:type="spellStart"/>
      <w:r w:rsidRPr="00F6360A">
        <w:rPr>
          <w:rFonts w:eastAsia="Calibri" w:hAnsi="Times New Roman" w:cs="Times New Roman"/>
        </w:rPr>
        <w:t>Guellec</w:t>
      </w:r>
      <w:proofErr w:type="spellEnd"/>
      <w:r w:rsidRPr="00F6360A">
        <w:rPr>
          <w:rFonts w:eastAsia="Calibri" w:hAnsi="Times New Roman" w:cs="Times New Roman"/>
        </w:rPr>
        <w:t xml:space="preserve">, D. and </w:t>
      </w:r>
      <w:proofErr w:type="spellStart"/>
      <w:r w:rsidRPr="00F6360A">
        <w:rPr>
          <w:rFonts w:eastAsia="Calibri" w:hAnsi="Times New Roman" w:cs="Times New Roman"/>
        </w:rPr>
        <w:t>Martínez</w:t>
      </w:r>
      <w:proofErr w:type="spellEnd"/>
      <w:r w:rsidRPr="00F6360A">
        <w:rPr>
          <w:rFonts w:eastAsia="Calibri" w:hAnsi="Times New Roman" w:cs="Times New Roman"/>
        </w:rPr>
        <w:t>, C. (2006) Patent systems for encouraging innovation: Lessons for economic analysis. Research Policy 35, 1423-1440.</w:t>
      </w:r>
    </w:p>
    <w:p w14:paraId="78537AF1" w14:textId="77777777" w:rsidR="00D46FD4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>Ernst, H. (2001) Patent applications and subsequent changes of performance: evidence from time-series cross-section analyses on the firm level. Research Policy 30, 143-157.</w:t>
      </w:r>
    </w:p>
    <w:p w14:paraId="2B2CDC48" w14:textId="637A0E16" w:rsidR="00006EBA" w:rsidRPr="00006EBA" w:rsidRDefault="00006EBA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006EBA">
        <w:rPr>
          <w:rFonts w:eastAsia="Calibri" w:hAnsi="Times New Roman" w:cs="Times New Roman"/>
        </w:rPr>
        <w:t>Franke</w:t>
      </w:r>
      <w:proofErr w:type="spellEnd"/>
      <w:r w:rsidRPr="00006EBA">
        <w:rPr>
          <w:rFonts w:eastAsia="Calibri" w:hAnsi="Times New Roman" w:cs="Times New Roman"/>
        </w:rPr>
        <w:t xml:space="preserve">, N., von </w:t>
      </w:r>
      <w:proofErr w:type="spellStart"/>
      <w:r w:rsidRPr="00006EBA">
        <w:rPr>
          <w:rFonts w:eastAsia="Calibri" w:hAnsi="Times New Roman" w:cs="Times New Roman"/>
        </w:rPr>
        <w:t>Hippel</w:t>
      </w:r>
      <w:proofErr w:type="spellEnd"/>
      <w:r w:rsidRPr="00006EBA">
        <w:rPr>
          <w:rFonts w:eastAsia="Calibri" w:hAnsi="Times New Roman" w:cs="Times New Roman"/>
        </w:rPr>
        <w:t xml:space="preserve">, E. and </w:t>
      </w:r>
      <w:proofErr w:type="spellStart"/>
      <w:r w:rsidRPr="00006EBA">
        <w:rPr>
          <w:rFonts w:eastAsia="Calibri" w:hAnsi="Times New Roman" w:cs="Times New Roman"/>
        </w:rPr>
        <w:t>Schreier</w:t>
      </w:r>
      <w:proofErr w:type="spellEnd"/>
      <w:r w:rsidRPr="00006EBA">
        <w:rPr>
          <w:rFonts w:eastAsia="Calibri" w:hAnsi="Times New Roman" w:cs="Times New Roman"/>
        </w:rPr>
        <w:t xml:space="preserve"> M. (2006) Finding commercially attractive user innovations: A test of lead-user theory.</w:t>
      </w:r>
      <w:proofErr w:type="gramEnd"/>
      <w:r w:rsidRPr="00006EBA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Journal of Product Management, 23, 301-315.</w:t>
      </w:r>
    </w:p>
    <w:p w14:paraId="35A06DA8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Garcia, R. and </w:t>
      </w:r>
      <w:proofErr w:type="spellStart"/>
      <w:r w:rsidRPr="00F6360A">
        <w:rPr>
          <w:rFonts w:eastAsia="Calibri" w:hAnsi="Times New Roman" w:cs="Times New Roman"/>
        </w:rPr>
        <w:t>Calantone</w:t>
      </w:r>
      <w:proofErr w:type="spellEnd"/>
      <w:r w:rsidRPr="00F6360A">
        <w:rPr>
          <w:rFonts w:eastAsia="Calibri" w:hAnsi="Times New Roman" w:cs="Times New Roman"/>
        </w:rPr>
        <w:t xml:space="preserve">, R. (2002) </w:t>
      </w:r>
      <w:proofErr w:type="gramStart"/>
      <w:r w:rsidRPr="00F6360A">
        <w:rPr>
          <w:rFonts w:eastAsia="Calibri" w:hAnsi="Times New Roman" w:cs="Times New Roman"/>
        </w:rPr>
        <w:t>A</w:t>
      </w:r>
      <w:proofErr w:type="gramEnd"/>
      <w:r w:rsidRPr="00F6360A">
        <w:rPr>
          <w:rFonts w:eastAsia="Calibri" w:hAnsi="Times New Roman" w:cs="Times New Roman"/>
        </w:rPr>
        <w:t xml:space="preserve"> critical look at technological innovation typology and innovativeness terminology: a literature review. Journal of Product Innovation Management 19, 110-132.</w:t>
      </w:r>
    </w:p>
    <w:p w14:paraId="669B947B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Griliches</w:t>
      </w:r>
      <w:proofErr w:type="spellEnd"/>
      <w:r w:rsidRPr="00F6360A">
        <w:rPr>
          <w:rFonts w:eastAsia="Calibri" w:hAnsi="Times New Roman" w:cs="Times New Roman"/>
        </w:rPr>
        <w:t xml:space="preserve">, Z., Hall, B.H. and </w:t>
      </w:r>
      <w:proofErr w:type="spellStart"/>
      <w:r w:rsidRPr="00F6360A">
        <w:rPr>
          <w:rFonts w:eastAsia="Calibri" w:hAnsi="Times New Roman" w:cs="Times New Roman"/>
        </w:rPr>
        <w:t>Pakes</w:t>
      </w:r>
      <w:proofErr w:type="spellEnd"/>
      <w:r w:rsidRPr="00F6360A">
        <w:rPr>
          <w:rFonts w:eastAsia="Calibri" w:hAnsi="Times New Roman" w:cs="Times New Roman"/>
        </w:rPr>
        <w:t>, A. (1991) R&amp;D, patents and market value revisited: is there a second (technological opportunity) factor? Economics of Innovation and New Technology 1, 183-201.</w:t>
      </w:r>
    </w:p>
    <w:p w14:paraId="799C1357" w14:textId="77777777" w:rsidR="00D46FD4" w:rsidRPr="00F6360A" w:rsidRDefault="00D46FD4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Harrison, D.A., </w:t>
      </w:r>
      <w:proofErr w:type="spellStart"/>
      <w:r w:rsidRPr="00F6360A">
        <w:rPr>
          <w:rFonts w:eastAsia="Calibri" w:hAnsi="Times New Roman" w:cs="Times New Roman"/>
        </w:rPr>
        <w:t>McLoughlin</w:t>
      </w:r>
      <w:proofErr w:type="spellEnd"/>
      <w:r w:rsidRPr="00F6360A">
        <w:rPr>
          <w:rFonts w:eastAsia="Calibri" w:hAnsi="Times New Roman" w:cs="Times New Roman"/>
        </w:rPr>
        <w:t xml:space="preserve">, M.E. and </w:t>
      </w:r>
      <w:proofErr w:type="spellStart"/>
      <w:r w:rsidRPr="00F6360A">
        <w:rPr>
          <w:rFonts w:eastAsia="Calibri" w:hAnsi="Times New Roman" w:cs="Times New Roman"/>
        </w:rPr>
        <w:t>Coalter</w:t>
      </w:r>
      <w:proofErr w:type="spellEnd"/>
      <w:r w:rsidRPr="00F6360A">
        <w:rPr>
          <w:rFonts w:eastAsia="Calibri" w:hAnsi="Times New Roman" w:cs="Times New Roman"/>
        </w:rPr>
        <w:t xml:space="preserve">, T.M. (1996) Context, Cognition and Common Method Variance: Psychometric and Verbal Protocol Evidence. Organizational </w:t>
      </w:r>
      <w:proofErr w:type="spellStart"/>
      <w:r w:rsidRPr="00F6360A">
        <w:rPr>
          <w:rFonts w:eastAsia="Calibri" w:hAnsi="Times New Roman" w:cs="Times New Roman"/>
        </w:rPr>
        <w:t>Behaviour</w:t>
      </w:r>
      <w:proofErr w:type="spellEnd"/>
      <w:r w:rsidRPr="00F6360A">
        <w:rPr>
          <w:rFonts w:eastAsia="Calibri" w:hAnsi="Times New Roman" w:cs="Times New Roman"/>
        </w:rPr>
        <w:t xml:space="preserve"> and Human Decision Process 68, 246-261.</w:t>
      </w:r>
    </w:p>
    <w:p w14:paraId="739ED694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Helmers</w:t>
      </w:r>
      <w:proofErr w:type="spellEnd"/>
      <w:r w:rsidRPr="00F6360A">
        <w:rPr>
          <w:rFonts w:eastAsia="Calibri" w:hAnsi="Times New Roman" w:cs="Times New Roman"/>
        </w:rPr>
        <w:t>, C. and Rogers, M. (2011) Does patenting help high-tech start-ups? Research Policy 40, 1016-1027.</w:t>
      </w:r>
    </w:p>
    <w:p w14:paraId="2F9AF436" w14:textId="77777777" w:rsidR="00D46FD4" w:rsidRPr="00F6360A" w:rsidRDefault="00D46FD4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>Hubbard, R. and Armstrong, S.J. (1994) Replications and Extensions in Marketing: Rarely Published but Quite Contrary. International Journal of Research in Marketing 11, 233-248.</w:t>
      </w:r>
    </w:p>
    <w:p w14:paraId="66978C9D" w14:textId="77777777" w:rsidR="00D46FD4" w:rsidRPr="00F6360A" w:rsidRDefault="00D46FD4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lastRenderedPageBreak/>
        <w:t>Hubbard, R., Vetter, D.E. and Little, E.L. (1998) Replication in Strategic Management: Scientific Testing for Validity, Generalizability, and Usefulness. Strategic Management Journal 19, 243-254.</w:t>
      </w:r>
    </w:p>
    <w:p w14:paraId="03810305" w14:textId="74ADE38E" w:rsidR="00B21C99" w:rsidRPr="00F6360A" w:rsidRDefault="00B21C99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Lee, C, Lee, K. and </w:t>
      </w:r>
      <w:proofErr w:type="spellStart"/>
      <w:r w:rsidRPr="00F6360A">
        <w:rPr>
          <w:rFonts w:eastAsia="Calibri" w:hAnsi="Times New Roman" w:cs="Times New Roman"/>
        </w:rPr>
        <w:t>Pennings</w:t>
      </w:r>
      <w:proofErr w:type="spellEnd"/>
      <w:r w:rsidRPr="00F6360A">
        <w:rPr>
          <w:rFonts w:eastAsia="Calibri" w:hAnsi="Times New Roman" w:cs="Times New Roman"/>
        </w:rPr>
        <w:t xml:space="preserve">, J.M. (2001) </w:t>
      </w:r>
      <w:proofErr w:type="gramStart"/>
      <w:r w:rsidRPr="00F6360A">
        <w:rPr>
          <w:rFonts w:eastAsia="Calibri" w:hAnsi="Times New Roman" w:cs="Times New Roman"/>
        </w:rPr>
        <w:t>Internal</w:t>
      </w:r>
      <w:proofErr w:type="gramEnd"/>
      <w:r w:rsidRPr="00F6360A">
        <w:rPr>
          <w:rFonts w:eastAsia="Calibri" w:hAnsi="Times New Roman" w:cs="Times New Roman"/>
        </w:rPr>
        <w:t xml:space="preserve"> capabilities, external networks, and performance: A study on technology-based ventures. Strategic Management Journal 22, 615-640.</w:t>
      </w:r>
    </w:p>
    <w:p w14:paraId="5EFA4A6F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 xml:space="preserve">Lee, H., Smith, K.G., Grimm, C.M. and </w:t>
      </w:r>
      <w:proofErr w:type="spellStart"/>
      <w:r w:rsidRPr="00F6360A">
        <w:rPr>
          <w:rFonts w:eastAsia="Calibri" w:hAnsi="Times New Roman" w:cs="Times New Roman"/>
        </w:rPr>
        <w:t>Schomburg</w:t>
      </w:r>
      <w:proofErr w:type="spellEnd"/>
      <w:r w:rsidRPr="00F6360A">
        <w:rPr>
          <w:rFonts w:eastAsia="Calibri" w:hAnsi="Times New Roman" w:cs="Times New Roman"/>
        </w:rPr>
        <w:t>, A. (2000) Timing, Order and Durability of New Product Advantages with Imitation.</w:t>
      </w:r>
      <w:proofErr w:type="gramEnd"/>
      <w:r w:rsidRPr="00F6360A">
        <w:rPr>
          <w:rFonts w:eastAsia="Calibri" w:hAnsi="Times New Roman" w:cs="Times New Roman"/>
        </w:rPr>
        <w:t xml:space="preserve"> Strategic Management Journal 21, 23-30.</w:t>
      </w:r>
    </w:p>
    <w:p w14:paraId="430677A4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Levin, R.C., </w:t>
      </w:r>
      <w:proofErr w:type="spellStart"/>
      <w:r w:rsidRPr="00F6360A">
        <w:rPr>
          <w:rFonts w:eastAsia="Calibri" w:hAnsi="Times New Roman" w:cs="Times New Roman"/>
        </w:rPr>
        <w:t>Klevorick</w:t>
      </w:r>
      <w:proofErr w:type="spellEnd"/>
      <w:r w:rsidRPr="00F6360A">
        <w:rPr>
          <w:rFonts w:eastAsia="Calibri" w:hAnsi="Times New Roman" w:cs="Times New Roman"/>
        </w:rPr>
        <w:t xml:space="preserve">, A.K., Nelson, R.R., </w:t>
      </w:r>
      <w:proofErr w:type="gramStart"/>
      <w:r w:rsidRPr="00F6360A">
        <w:rPr>
          <w:rFonts w:eastAsia="Calibri" w:hAnsi="Times New Roman" w:cs="Times New Roman"/>
        </w:rPr>
        <w:t>Winter</w:t>
      </w:r>
      <w:proofErr w:type="gramEnd"/>
      <w:r w:rsidRPr="00F6360A">
        <w:rPr>
          <w:rFonts w:eastAsia="Calibri" w:hAnsi="Times New Roman" w:cs="Times New Roman"/>
        </w:rPr>
        <w:t xml:space="preserve">, S.G., Gilbert, R. and </w:t>
      </w:r>
      <w:proofErr w:type="spellStart"/>
      <w:r w:rsidRPr="00F6360A">
        <w:rPr>
          <w:rFonts w:eastAsia="Calibri" w:hAnsi="Times New Roman" w:cs="Times New Roman"/>
        </w:rPr>
        <w:t>Griliches</w:t>
      </w:r>
      <w:proofErr w:type="spellEnd"/>
      <w:r w:rsidRPr="00F6360A">
        <w:rPr>
          <w:rFonts w:eastAsia="Calibri" w:hAnsi="Times New Roman" w:cs="Times New Roman"/>
        </w:rPr>
        <w:t>, Z. (1987) Appropriating the Returns from Industrial Research and Development. Brookings Papers on Economic Activity 18, 783-831.</w:t>
      </w:r>
    </w:p>
    <w:p w14:paraId="6A2896F5" w14:textId="77777777" w:rsidR="00D46FD4" w:rsidRPr="00F6360A" w:rsidRDefault="00D46FD4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Lindell</w:t>
      </w:r>
      <w:proofErr w:type="spellEnd"/>
      <w:r w:rsidRPr="00F6360A">
        <w:rPr>
          <w:rFonts w:eastAsia="Calibri" w:hAnsi="Times New Roman" w:cs="Times New Roman"/>
        </w:rPr>
        <w:t>, M.K. and Whitney, D.J. (2001) Accounting for Common Method Variance in Cross-Sectional Research Designs. Journal of Applied Psychology 86, 114-121.</w:t>
      </w:r>
    </w:p>
    <w:p w14:paraId="323420AD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>Mann, R.J. and Sager, T.W. (2007) Patents, venture capital, and software start-ups.</w:t>
      </w:r>
      <w:proofErr w:type="gramEnd"/>
      <w:r w:rsidRPr="00F6360A">
        <w:rPr>
          <w:rFonts w:eastAsia="Calibri" w:hAnsi="Times New Roman" w:cs="Times New Roman"/>
        </w:rPr>
        <w:t xml:space="preserve"> Research Policy 36, 193-208.</w:t>
      </w:r>
    </w:p>
    <w:p w14:paraId="14D6675D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>Mansfield, E. (1986) Patents and Innovation: An Empirical Study. Management Science 32, 173-181.</w:t>
      </w:r>
    </w:p>
    <w:p w14:paraId="00481E73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F6360A">
        <w:rPr>
          <w:rFonts w:eastAsia="Calibri" w:hAnsi="Times New Roman" w:cs="Times New Roman"/>
        </w:rPr>
        <w:t>Narin</w:t>
      </w:r>
      <w:proofErr w:type="spellEnd"/>
      <w:r w:rsidRPr="00F6360A">
        <w:rPr>
          <w:rFonts w:eastAsia="Calibri" w:hAnsi="Times New Roman" w:cs="Times New Roman"/>
        </w:rPr>
        <w:t xml:space="preserve">, F., </w:t>
      </w:r>
      <w:proofErr w:type="spellStart"/>
      <w:r w:rsidRPr="00F6360A">
        <w:rPr>
          <w:rFonts w:eastAsia="Calibri" w:hAnsi="Times New Roman" w:cs="Times New Roman"/>
        </w:rPr>
        <w:t>Noma</w:t>
      </w:r>
      <w:proofErr w:type="spellEnd"/>
      <w:r w:rsidRPr="00F6360A">
        <w:rPr>
          <w:rFonts w:eastAsia="Calibri" w:hAnsi="Times New Roman" w:cs="Times New Roman"/>
        </w:rPr>
        <w:t>, E. and Perry, R. (1987) Patents as indicators of corporate technological strength.</w:t>
      </w:r>
      <w:proofErr w:type="gramEnd"/>
      <w:r w:rsidRPr="00F6360A">
        <w:rPr>
          <w:rFonts w:eastAsia="Calibri" w:hAnsi="Times New Roman" w:cs="Times New Roman"/>
        </w:rPr>
        <w:t xml:space="preserve"> Research Policy 16, 143-155.</w:t>
      </w:r>
    </w:p>
    <w:p w14:paraId="69C4D613" w14:textId="4F69693F" w:rsidR="00D46FD4" w:rsidRPr="00F6360A" w:rsidRDefault="00D46FD4" w:rsidP="0027490B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Podsakoff</w:t>
      </w:r>
      <w:proofErr w:type="spellEnd"/>
      <w:r w:rsidRPr="00F6360A">
        <w:rPr>
          <w:rFonts w:eastAsia="Calibri" w:hAnsi="Times New Roman" w:cs="Times New Roman"/>
        </w:rPr>
        <w:t xml:space="preserve">, P.M., </w:t>
      </w:r>
      <w:proofErr w:type="spellStart"/>
      <w:r w:rsidRPr="00F6360A">
        <w:rPr>
          <w:rFonts w:eastAsia="Calibri" w:hAnsi="Times New Roman" w:cs="Times New Roman"/>
        </w:rPr>
        <w:t>MacKenzie</w:t>
      </w:r>
      <w:proofErr w:type="spellEnd"/>
      <w:r w:rsidRPr="00F6360A">
        <w:rPr>
          <w:rFonts w:eastAsia="Calibri" w:hAnsi="Times New Roman" w:cs="Times New Roman"/>
        </w:rPr>
        <w:t xml:space="preserve">, S.B., Lee, J.Y. and </w:t>
      </w:r>
      <w:proofErr w:type="spellStart"/>
      <w:r w:rsidRPr="00F6360A">
        <w:rPr>
          <w:rFonts w:eastAsia="Calibri" w:hAnsi="Times New Roman" w:cs="Times New Roman"/>
        </w:rPr>
        <w:t>Podsakoff</w:t>
      </w:r>
      <w:proofErr w:type="spellEnd"/>
      <w:r w:rsidRPr="00F6360A">
        <w:rPr>
          <w:rFonts w:eastAsia="Calibri" w:hAnsi="Times New Roman" w:cs="Times New Roman"/>
        </w:rPr>
        <w:t xml:space="preserve"> N.P. (2003) Common method bias in </w:t>
      </w:r>
      <w:proofErr w:type="spellStart"/>
      <w:r w:rsidRPr="00F6360A">
        <w:rPr>
          <w:rFonts w:eastAsia="Calibri" w:hAnsi="Times New Roman" w:cs="Times New Roman"/>
        </w:rPr>
        <w:t>behavioural</w:t>
      </w:r>
      <w:proofErr w:type="spellEnd"/>
      <w:r w:rsidRPr="00F6360A">
        <w:rPr>
          <w:rFonts w:eastAsia="Calibri" w:hAnsi="Times New Roman" w:cs="Times New Roman"/>
        </w:rPr>
        <w:t xml:space="preserve"> research: a critical review of the literature and recommended remedies. Journal of Applied Psychology 88, 879-903.</w:t>
      </w:r>
    </w:p>
    <w:p w14:paraId="3F558EDD" w14:textId="77777777" w:rsidR="00D46FD4" w:rsidRPr="00F6360A" w:rsidRDefault="00D46FD4" w:rsidP="00A353C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F6360A">
        <w:rPr>
          <w:rFonts w:eastAsia="Calibri" w:hAnsi="Times New Roman" w:cs="Times New Roman"/>
        </w:rPr>
        <w:lastRenderedPageBreak/>
        <w:t>Rogelberg</w:t>
      </w:r>
      <w:proofErr w:type="spellEnd"/>
      <w:r w:rsidRPr="00F6360A">
        <w:rPr>
          <w:rFonts w:eastAsia="Calibri" w:hAnsi="Times New Roman" w:cs="Times New Roman"/>
        </w:rPr>
        <w:t>, S.G., and Stanton, J.M. (2007) Understanding and dealing with organizational survey nonresponse.</w:t>
      </w:r>
      <w:proofErr w:type="gramEnd"/>
      <w:r w:rsidRPr="00F6360A">
        <w:rPr>
          <w:rFonts w:eastAsia="Calibri" w:hAnsi="Times New Roman" w:cs="Times New Roman"/>
        </w:rPr>
        <w:t xml:space="preserve"> Organizational Research Methods, 10, 195–209.</w:t>
      </w:r>
    </w:p>
    <w:p w14:paraId="50569518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>Scherer, F.M. (1965) Inventive Output, Profits, and Growth.</w:t>
      </w:r>
      <w:proofErr w:type="gramEnd"/>
      <w:r w:rsidRPr="00F6360A">
        <w:rPr>
          <w:rFonts w:eastAsia="Calibri" w:hAnsi="Times New Roman" w:cs="Times New Roman"/>
        </w:rPr>
        <w:t xml:space="preserve"> Journal of Political Economy 73, 290-297.</w:t>
      </w:r>
    </w:p>
    <w:p w14:paraId="01697CD7" w14:textId="4D5C2DB4" w:rsidR="00B21C99" w:rsidRPr="00F6360A" w:rsidRDefault="00B21C99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Storey</w:t>
      </w:r>
      <w:proofErr w:type="spellEnd"/>
      <w:r w:rsidRPr="00F6360A">
        <w:rPr>
          <w:rFonts w:eastAsia="Calibri" w:hAnsi="Times New Roman" w:cs="Times New Roman"/>
        </w:rPr>
        <w:t>, D. and Tether, B.S. (1998) New technology based firms in the European Union: an introduction. Research Policy 26, 933-946.</w:t>
      </w:r>
    </w:p>
    <w:p w14:paraId="24A28746" w14:textId="77777777" w:rsidR="00D46FD4" w:rsidRPr="00F6360A" w:rsidRDefault="00D46FD4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Suh</w:t>
      </w:r>
      <w:proofErr w:type="spellEnd"/>
      <w:r w:rsidRPr="00F6360A">
        <w:rPr>
          <w:rFonts w:eastAsia="Calibri" w:hAnsi="Times New Roman" w:cs="Times New Roman"/>
        </w:rPr>
        <w:t xml:space="preserve">, D. and Hwang, J. (2010) </w:t>
      </w:r>
      <w:proofErr w:type="gramStart"/>
      <w:r w:rsidRPr="00F6360A">
        <w:rPr>
          <w:rFonts w:eastAsia="Calibri" w:hAnsi="Times New Roman" w:cs="Times New Roman"/>
        </w:rPr>
        <w:t>An</w:t>
      </w:r>
      <w:proofErr w:type="gramEnd"/>
      <w:r w:rsidRPr="00F6360A">
        <w:rPr>
          <w:rFonts w:eastAsia="Calibri" w:hAnsi="Times New Roman" w:cs="Times New Roman"/>
        </w:rPr>
        <w:t xml:space="preserve"> analysis of the effect of software intellectual property rights on the performance of software firms in South Korea. </w:t>
      </w:r>
      <w:proofErr w:type="spellStart"/>
      <w:r w:rsidRPr="00F6360A">
        <w:rPr>
          <w:rFonts w:eastAsia="Calibri" w:hAnsi="Times New Roman" w:cs="Times New Roman"/>
        </w:rPr>
        <w:t>Technovation</w:t>
      </w:r>
      <w:proofErr w:type="spellEnd"/>
      <w:r w:rsidRPr="00F6360A">
        <w:rPr>
          <w:rFonts w:eastAsia="Calibri" w:hAnsi="Times New Roman" w:cs="Times New Roman"/>
        </w:rPr>
        <w:t xml:space="preserve"> 30, 376-385.</w:t>
      </w:r>
    </w:p>
    <w:p w14:paraId="0A2C3BD6" w14:textId="77777777" w:rsidR="00D46FD4" w:rsidRPr="00F6360A" w:rsidRDefault="00D46FD4" w:rsidP="00A353C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 xml:space="preserve">Yu, J., and Cooper, H. (1983) </w:t>
      </w:r>
      <w:proofErr w:type="gramStart"/>
      <w:r w:rsidRPr="00F6360A">
        <w:rPr>
          <w:rFonts w:eastAsia="Calibri" w:hAnsi="Times New Roman" w:cs="Times New Roman"/>
        </w:rPr>
        <w:t>A</w:t>
      </w:r>
      <w:proofErr w:type="gramEnd"/>
      <w:r w:rsidRPr="00F6360A">
        <w:rPr>
          <w:rFonts w:eastAsia="Calibri" w:hAnsi="Times New Roman" w:cs="Times New Roman"/>
        </w:rPr>
        <w:t xml:space="preserve"> quantitative review of research design effects on response rates to questionnaires. Journal of Marketing Research 20, 36-44.</w:t>
      </w:r>
    </w:p>
    <w:p w14:paraId="4179C6F7" w14:textId="3C964081" w:rsidR="0020487A" w:rsidRPr="00F6360A" w:rsidRDefault="0020487A" w:rsidP="0020487A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r w:rsidRPr="00F6360A">
        <w:rPr>
          <w:rFonts w:eastAsia="Calibri" w:hAnsi="Times New Roman" w:cs="Times New Roman"/>
        </w:rPr>
        <w:t>European Commission (2015</w:t>
      </w:r>
      <w:proofErr w:type="gramStart"/>
      <w:r w:rsidRPr="00F6360A">
        <w:rPr>
          <w:rFonts w:eastAsia="Calibri" w:hAnsi="Times New Roman" w:cs="Times New Roman"/>
        </w:rPr>
        <w:t>)  Innovation</w:t>
      </w:r>
      <w:proofErr w:type="gramEnd"/>
      <w:r w:rsidRPr="00F6360A">
        <w:rPr>
          <w:rFonts w:eastAsia="Calibri" w:hAnsi="Times New Roman" w:cs="Times New Roman"/>
        </w:rPr>
        <w:t xml:space="preserve"> Union Scoreboard 2015, </w:t>
      </w:r>
      <w:proofErr w:type="spellStart"/>
      <w:r w:rsidRPr="00F6360A">
        <w:rPr>
          <w:rFonts w:eastAsia="Calibri" w:hAnsi="Times New Roman" w:cs="Times New Roman"/>
        </w:rPr>
        <w:t>doi</w:t>
      </w:r>
      <w:proofErr w:type="spellEnd"/>
      <w:r w:rsidRPr="00F6360A">
        <w:rPr>
          <w:rFonts w:eastAsia="Calibri" w:hAnsi="Times New Roman" w:cs="Times New Roman"/>
        </w:rPr>
        <w:t>: 10.2769/247779</w:t>
      </w:r>
    </w:p>
    <w:p w14:paraId="6B356F00" w14:textId="0D420DA0" w:rsidR="0020487A" w:rsidRPr="00F6360A" w:rsidRDefault="0020487A" w:rsidP="0020487A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proofErr w:type="gramStart"/>
      <w:r w:rsidRPr="00F6360A">
        <w:rPr>
          <w:rFonts w:eastAsia="Calibri" w:hAnsi="Times New Roman" w:cs="Times New Roman"/>
        </w:rPr>
        <w:t>Franke</w:t>
      </w:r>
      <w:proofErr w:type="spellEnd"/>
      <w:r w:rsidRPr="00F6360A">
        <w:rPr>
          <w:rFonts w:eastAsia="Calibri" w:hAnsi="Times New Roman" w:cs="Times New Roman"/>
        </w:rPr>
        <w:t xml:space="preserve">, N., Von </w:t>
      </w:r>
      <w:proofErr w:type="spellStart"/>
      <w:r w:rsidRPr="00F6360A">
        <w:rPr>
          <w:rFonts w:eastAsia="Calibri" w:hAnsi="Times New Roman" w:cs="Times New Roman"/>
        </w:rPr>
        <w:t>Hippel</w:t>
      </w:r>
      <w:proofErr w:type="spellEnd"/>
      <w:r w:rsidRPr="00F6360A">
        <w:rPr>
          <w:rFonts w:eastAsia="Calibri" w:hAnsi="Times New Roman" w:cs="Times New Roman"/>
        </w:rPr>
        <w:t xml:space="preserve">, E. and </w:t>
      </w:r>
      <w:proofErr w:type="spellStart"/>
      <w:r w:rsidRPr="00F6360A">
        <w:rPr>
          <w:rFonts w:eastAsia="Calibri" w:hAnsi="Times New Roman" w:cs="Times New Roman"/>
        </w:rPr>
        <w:t>Schreier</w:t>
      </w:r>
      <w:proofErr w:type="spellEnd"/>
      <w:r w:rsidRPr="00F6360A">
        <w:rPr>
          <w:rFonts w:eastAsia="Calibri" w:hAnsi="Times New Roman" w:cs="Times New Roman"/>
        </w:rPr>
        <w:t>, M. (2006) Finding Commercially Attractive User Innovations: A Test of Lead</w:t>
      </w:r>
      <w:r w:rsidRPr="00F6360A">
        <w:rPr>
          <w:rFonts w:ascii="Cambria Math" w:eastAsia="Calibri" w:hAnsi="Cambria Math" w:cs="Cambria Math"/>
        </w:rPr>
        <w:t>‐</w:t>
      </w:r>
      <w:r w:rsidRPr="00F6360A">
        <w:rPr>
          <w:rFonts w:eastAsia="Calibri" w:hAnsi="Times New Roman" w:cs="Times New Roman"/>
        </w:rPr>
        <w:t>User Theory.</w:t>
      </w:r>
      <w:proofErr w:type="gramEnd"/>
      <w:r w:rsidRPr="00F6360A">
        <w:rPr>
          <w:rFonts w:eastAsia="Calibri" w:hAnsi="Times New Roman" w:cs="Times New Roman"/>
        </w:rPr>
        <w:t xml:space="preserve"> Journal of Product Innovation Management 23, 301-315.</w:t>
      </w:r>
    </w:p>
    <w:p w14:paraId="047F6279" w14:textId="72150A17" w:rsidR="0020487A" w:rsidRPr="00F6360A" w:rsidRDefault="00454767" w:rsidP="00454767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Debackere</w:t>
      </w:r>
      <w:proofErr w:type="spellEnd"/>
      <w:r w:rsidRPr="00F6360A">
        <w:rPr>
          <w:rFonts w:eastAsia="Calibri" w:hAnsi="Times New Roman" w:cs="Times New Roman"/>
        </w:rPr>
        <w:t xml:space="preserve">, K. and </w:t>
      </w:r>
      <w:proofErr w:type="spellStart"/>
      <w:r w:rsidR="0020487A" w:rsidRPr="00F6360A">
        <w:rPr>
          <w:rFonts w:eastAsia="Calibri" w:hAnsi="Times New Roman" w:cs="Times New Roman"/>
        </w:rPr>
        <w:t>Veugelers</w:t>
      </w:r>
      <w:proofErr w:type="spellEnd"/>
      <w:r w:rsidRPr="00F6360A">
        <w:rPr>
          <w:rFonts w:eastAsia="Calibri" w:hAnsi="Times New Roman" w:cs="Times New Roman"/>
        </w:rPr>
        <w:t>, R.</w:t>
      </w:r>
      <w:r w:rsidR="0020487A" w:rsidRPr="00F6360A">
        <w:rPr>
          <w:rFonts w:eastAsia="Calibri" w:hAnsi="Times New Roman" w:cs="Times New Roman"/>
        </w:rPr>
        <w:t xml:space="preserve"> </w:t>
      </w:r>
      <w:r w:rsidRPr="00F6360A">
        <w:rPr>
          <w:rFonts w:eastAsia="Calibri" w:hAnsi="Times New Roman" w:cs="Times New Roman"/>
        </w:rPr>
        <w:t xml:space="preserve">(2005) </w:t>
      </w:r>
      <w:proofErr w:type="gramStart"/>
      <w:r w:rsidR="0020487A" w:rsidRPr="00F6360A">
        <w:rPr>
          <w:rFonts w:eastAsia="Calibri" w:hAnsi="Times New Roman" w:cs="Times New Roman"/>
        </w:rPr>
        <w:t>The</w:t>
      </w:r>
      <w:proofErr w:type="gramEnd"/>
      <w:r w:rsidR="0020487A" w:rsidRPr="00F6360A">
        <w:rPr>
          <w:rFonts w:eastAsia="Calibri" w:hAnsi="Times New Roman" w:cs="Times New Roman"/>
        </w:rPr>
        <w:t xml:space="preserve"> role of academic technology transfer organizations in improving industry science links</w:t>
      </w:r>
      <w:r w:rsidRPr="00F6360A">
        <w:rPr>
          <w:rFonts w:eastAsia="Calibri" w:hAnsi="Times New Roman" w:cs="Times New Roman"/>
        </w:rPr>
        <w:t>.</w:t>
      </w:r>
      <w:r w:rsidR="0020487A" w:rsidRPr="00F6360A">
        <w:rPr>
          <w:rFonts w:eastAsia="Calibri" w:hAnsi="Times New Roman" w:cs="Times New Roman"/>
        </w:rPr>
        <w:t xml:space="preserve"> Research Policy</w:t>
      </w:r>
      <w:r w:rsidRPr="00F6360A">
        <w:rPr>
          <w:rFonts w:eastAsia="Calibri" w:hAnsi="Times New Roman" w:cs="Times New Roman"/>
        </w:rPr>
        <w:t xml:space="preserve"> </w:t>
      </w:r>
      <w:r w:rsidR="0020487A" w:rsidRPr="00F6360A">
        <w:rPr>
          <w:rFonts w:eastAsia="Calibri" w:hAnsi="Times New Roman" w:cs="Times New Roman"/>
        </w:rPr>
        <w:t>34,</w:t>
      </w:r>
      <w:r w:rsidRPr="00F6360A">
        <w:rPr>
          <w:rFonts w:eastAsia="Calibri" w:hAnsi="Times New Roman" w:cs="Times New Roman"/>
        </w:rPr>
        <w:t xml:space="preserve"> 3</w:t>
      </w:r>
      <w:r w:rsidR="0020487A" w:rsidRPr="00F6360A">
        <w:rPr>
          <w:rFonts w:eastAsia="Calibri" w:hAnsi="Times New Roman" w:cs="Times New Roman"/>
        </w:rPr>
        <w:t>21</w:t>
      </w:r>
      <w:r w:rsidRPr="00F6360A">
        <w:rPr>
          <w:rFonts w:eastAsia="Calibri" w:hAnsi="Times New Roman" w:cs="Times New Roman"/>
        </w:rPr>
        <w:t>-</w:t>
      </w:r>
      <w:r w:rsidR="0020487A" w:rsidRPr="00F6360A">
        <w:rPr>
          <w:rFonts w:eastAsia="Calibri" w:hAnsi="Times New Roman" w:cs="Times New Roman"/>
        </w:rPr>
        <w:t>342</w:t>
      </w:r>
      <w:r w:rsidRPr="00F6360A">
        <w:rPr>
          <w:rFonts w:eastAsia="Calibri" w:hAnsi="Times New Roman" w:cs="Times New Roman"/>
        </w:rPr>
        <w:t>.</w:t>
      </w:r>
    </w:p>
    <w:p w14:paraId="67DA4966" w14:textId="3899DCE0" w:rsidR="0020487A" w:rsidRPr="00F6360A" w:rsidRDefault="0020487A" w:rsidP="0020487A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gramStart"/>
      <w:r w:rsidRPr="00F6360A">
        <w:rPr>
          <w:rFonts w:eastAsia="Calibri" w:hAnsi="Times New Roman" w:cs="Times New Roman"/>
        </w:rPr>
        <w:t xml:space="preserve">Fink, M. and </w:t>
      </w:r>
      <w:proofErr w:type="spellStart"/>
      <w:r w:rsidRPr="00F6360A">
        <w:rPr>
          <w:rFonts w:eastAsia="Calibri" w:hAnsi="Times New Roman" w:cs="Times New Roman"/>
        </w:rPr>
        <w:t>Keßler</w:t>
      </w:r>
      <w:proofErr w:type="spellEnd"/>
      <w:r w:rsidRPr="00F6360A">
        <w:rPr>
          <w:rFonts w:eastAsia="Calibri" w:hAnsi="Times New Roman" w:cs="Times New Roman"/>
        </w:rPr>
        <w:t>, A. (2010) Cooperation, Trust and Performance</w:t>
      </w:r>
      <w:r w:rsidR="00454767" w:rsidRPr="00F6360A">
        <w:rPr>
          <w:rFonts w:eastAsia="Calibri" w:hAnsi="Times New Roman" w:cs="Times New Roman"/>
        </w:rPr>
        <w:t>.</w:t>
      </w:r>
      <w:proofErr w:type="gramEnd"/>
      <w:r w:rsidRPr="00F6360A">
        <w:rPr>
          <w:rFonts w:eastAsia="Calibri" w:hAnsi="Times New Roman" w:cs="Times New Roman"/>
        </w:rPr>
        <w:t xml:space="preserve"> Brit</w:t>
      </w:r>
      <w:r w:rsidR="00454767" w:rsidRPr="00F6360A">
        <w:rPr>
          <w:rFonts w:eastAsia="Calibri" w:hAnsi="Times New Roman" w:cs="Times New Roman"/>
        </w:rPr>
        <w:t>ish Journal of Management 21,</w:t>
      </w:r>
      <w:r w:rsidRPr="00F6360A">
        <w:rPr>
          <w:rFonts w:eastAsia="Calibri" w:hAnsi="Times New Roman" w:cs="Times New Roman"/>
        </w:rPr>
        <w:t xml:space="preserve"> 469-483.</w:t>
      </w:r>
    </w:p>
    <w:p w14:paraId="1F11E9C6" w14:textId="50F15FC8" w:rsidR="0020487A" w:rsidRPr="00F6360A" w:rsidRDefault="00454767" w:rsidP="00454767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  <w:proofErr w:type="spellStart"/>
      <w:r w:rsidRPr="00F6360A">
        <w:rPr>
          <w:rFonts w:eastAsia="Calibri" w:hAnsi="Times New Roman" w:cs="Times New Roman"/>
        </w:rPr>
        <w:t>Bertsch</w:t>
      </w:r>
      <w:proofErr w:type="spellEnd"/>
      <w:r w:rsidRPr="00F6360A">
        <w:rPr>
          <w:rFonts w:eastAsia="Calibri" w:hAnsi="Times New Roman" w:cs="Times New Roman"/>
        </w:rPr>
        <w:t xml:space="preserve">, A., Bernhard, P., Vogt, C. and Renaud, P. (2000) Rapid Prototyping of Small Size Objects. </w:t>
      </w:r>
      <w:proofErr w:type="gramStart"/>
      <w:r w:rsidRPr="00F6360A">
        <w:rPr>
          <w:rFonts w:eastAsia="Calibri" w:hAnsi="Times New Roman" w:cs="Times New Roman"/>
        </w:rPr>
        <w:t>Rapid Prototyping Journal 6, 259-66.</w:t>
      </w:r>
      <w:proofErr w:type="gramEnd"/>
    </w:p>
    <w:p w14:paraId="78BFE790" w14:textId="77777777" w:rsidR="00B13FE0" w:rsidRPr="00F6360A" w:rsidRDefault="00B13FE0">
      <w:pPr>
        <w:rPr>
          <w:rFonts w:eastAsia="Calibri" w:hAnsi="Times New Roman" w:cs="Times New Roman"/>
          <w:b/>
          <w:bCs/>
        </w:rPr>
      </w:pPr>
      <w:r w:rsidRPr="00F6360A">
        <w:rPr>
          <w:rFonts w:eastAsia="Calibri" w:hAnsi="Times New Roman" w:cs="Times New Roman"/>
          <w:b/>
          <w:bCs/>
        </w:rPr>
        <w:br w:type="page"/>
      </w:r>
    </w:p>
    <w:p w14:paraId="6E37425A" w14:textId="16D15BEA" w:rsidR="000315F2" w:rsidRPr="00F6360A" w:rsidRDefault="000315F2" w:rsidP="000315F2">
      <w:pPr>
        <w:spacing w:line="480" w:lineRule="auto"/>
        <w:rPr>
          <w:rFonts w:eastAsia="Calibri" w:hAnsi="Times New Roman" w:cs="Times New Roman"/>
          <w:b/>
          <w:bCs/>
        </w:rPr>
      </w:pPr>
      <w:proofErr w:type="gramStart"/>
      <w:r w:rsidRPr="00F6360A">
        <w:rPr>
          <w:rFonts w:eastAsia="Calibri" w:hAnsi="Times New Roman" w:cs="Times New Roman"/>
          <w:b/>
          <w:bCs/>
        </w:rPr>
        <w:lastRenderedPageBreak/>
        <w:t>Figure 1.</w:t>
      </w:r>
      <w:proofErr w:type="gramEnd"/>
      <w:r w:rsidRPr="00F6360A">
        <w:rPr>
          <w:rFonts w:eastAsia="Calibri" w:hAnsi="Times New Roman" w:cs="Times New Roman"/>
          <w:b/>
          <w:bCs/>
        </w:rPr>
        <w:t xml:space="preserve"> Model and Hypotheses</w:t>
      </w:r>
    </w:p>
    <w:p w14:paraId="58F95E8B" w14:textId="77777777" w:rsidR="000315F2" w:rsidRPr="00F6360A" w:rsidRDefault="000315F2" w:rsidP="000315F2">
      <w:pPr>
        <w:rPr>
          <w:rFonts w:hAnsi="Times New Roman" w:cs="Times New Roman"/>
        </w:rPr>
      </w:pPr>
    </w:p>
    <w:p w14:paraId="71ACF141" w14:textId="77777777" w:rsidR="000315F2" w:rsidRPr="00F6360A" w:rsidRDefault="000315F2" w:rsidP="000315F2">
      <w:pPr>
        <w:rPr>
          <w:rFonts w:hAnsi="Times New Roman" w:cs="Times New Roman"/>
        </w:rPr>
      </w:pPr>
      <w:r w:rsidRPr="00F6360A">
        <w:rPr>
          <w:rFonts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1AE2CC" wp14:editId="037B9AEF">
                <wp:simplePos x="0" y="0"/>
                <wp:positionH relativeFrom="column">
                  <wp:posOffset>144599</wp:posOffset>
                </wp:positionH>
                <wp:positionV relativeFrom="paragraph">
                  <wp:posOffset>22580</wp:posOffset>
                </wp:positionV>
                <wp:extent cx="5138005" cy="2655842"/>
                <wp:effectExtent l="0" t="0" r="24765" b="1143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005" cy="2655842"/>
                          <a:chOff x="0" y="0"/>
                          <a:chExt cx="5138005" cy="2655842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1045029"/>
                            <a:ext cx="1094740" cy="565785"/>
                            <a:chOff x="0" y="0"/>
                            <a:chExt cx="1094792" cy="565811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1094792" cy="56581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02"/>
                              <a:ext cx="1094740" cy="534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456430" w14:textId="77777777" w:rsidR="009F732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5D3B0E">
                                  <w:rPr>
                                    <w:lang w:val="en-GB"/>
                                  </w:rPr>
                                  <w:t>Number of</w:t>
                                </w:r>
                              </w:p>
                              <w:p w14:paraId="53216C17" w14:textId="77777777" w:rsidR="009F732E" w:rsidRPr="005D3B0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5D3B0E">
                                  <w:rPr>
                                    <w:lang w:val="en-GB"/>
                                  </w:rPr>
                                  <w:t>Patents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uppieren 3"/>
                        <wpg:cNvGrpSpPr/>
                        <wpg:grpSpPr>
                          <a:xfrm>
                            <a:off x="4043265" y="1045029"/>
                            <a:ext cx="1094740" cy="565785"/>
                            <a:chOff x="0" y="0"/>
                            <a:chExt cx="1094792" cy="565811"/>
                          </a:xfrm>
                        </wpg:grpSpPr>
                        <wps:wsp>
                          <wps:cNvPr id="4" name="Ellipse 4"/>
                          <wps:cNvSpPr/>
                          <wps:spPr>
                            <a:xfrm>
                              <a:off x="0" y="0"/>
                              <a:ext cx="1094792" cy="56581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02"/>
                              <a:ext cx="1094740" cy="534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6181EC" w14:textId="77777777" w:rsidR="009F732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Firm</w:t>
                                </w:r>
                              </w:p>
                              <w:p w14:paraId="17C222AA" w14:textId="77777777" w:rsidR="009F732E" w:rsidRPr="005D3B0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Performance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Gerade Verbindung mit Pfeil 6"/>
                        <wps:cNvCnPr/>
                        <wps:spPr>
                          <a:xfrm>
                            <a:off x="1094792" y="1337388"/>
                            <a:ext cx="2948305" cy="1206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uppieren 9"/>
                        <wpg:cNvGrpSpPr/>
                        <wpg:grpSpPr>
                          <a:xfrm>
                            <a:off x="1244082" y="0"/>
                            <a:ext cx="1094740" cy="565785"/>
                            <a:chOff x="0" y="0"/>
                            <a:chExt cx="1094792" cy="565811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0" y="0"/>
                              <a:ext cx="1094792" cy="56581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02"/>
                              <a:ext cx="1094740" cy="534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9FEBC" w14:textId="77777777" w:rsidR="009F732E" w:rsidRPr="005D3B0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Innovation Competition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>
                            <a:off x="1200539" y="2090057"/>
                            <a:ext cx="1094740" cy="565785"/>
                            <a:chOff x="0" y="0"/>
                            <a:chExt cx="1094792" cy="565811"/>
                          </a:xfrm>
                        </wpg:grpSpPr>
                        <wps:wsp>
                          <wps:cNvPr id="13" name="Ellipse 13"/>
                          <wps:cNvSpPr/>
                          <wps:spPr>
                            <a:xfrm>
                              <a:off x="0" y="0"/>
                              <a:ext cx="1094792" cy="565811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102"/>
                              <a:ext cx="1094740" cy="5340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C6915" w14:textId="77777777" w:rsidR="009F732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Patent </w:t>
                                </w:r>
                              </w:p>
                              <w:p w14:paraId="5D281781" w14:textId="77777777" w:rsidR="009F732E" w:rsidRPr="005D3B0E" w:rsidRDefault="009F732E" w:rsidP="000315F2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Gerade Verbindung mit Pfeil 15"/>
                        <wps:cNvCnPr/>
                        <wps:spPr>
                          <a:xfrm>
                            <a:off x="2338874" y="279918"/>
                            <a:ext cx="1754155" cy="91440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 flipV="1">
                            <a:off x="2295331" y="1499118"/>
                            <a:ext cx="1840865" cy="84582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>
                            <a:off x="1734329" y="566057"/>
                            <a:ext cx="0" cy="77787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51AE2CC" id="Gruppieren 24" o:spid="_x0000_s1026" style="position:absolute;margin-left:11.4pt;margin-top:1.8pt;width:404.55pt;height:209.1pt;z-index:251660288" coordsize="51380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cpDQYAADkrAAAOAAAAZHJzL2Uyb0RvYy54bWzsWltv2zYUfh+w/0DofbGulmzEKbI0DQZk&#10;bbBk7TMjUbYwidQoOnb263d4tWc7jpO2wWooD44uvJ3Dj+c7F52+WzY1eiC8qxideMGJ7yFCc1ZU&#10;dDrx/rz78EvmoU5gWuCaUTLxHknnvTv7+afTRTsmIZuxuiAcwSC0Gy/aiTcToh0PBl0+Iw3uTlhL&#10;KLwsGW+wgFs+HRQcL2D0ph6Evj8cLBgvWs5y0nXw9L1+6Z2p8cuS5OJTWXZEoHriwdqE+uXq917+&#10;Ds5O8XjKcTurcrMM/IpVNLiiMKkb6j0WGM15tTVUU+WcdawUJzlrBqwsq5woGUCawN+Q5oqzeatk&#10;mY4X09apCVS7oadXD5t/fLjhqComXhh7iOIG9uiKz9u2IpxQBA9BQ4t2OoaGV7y9bW+4eTDVd1Lo&#10;Zckb+R/EQUul20enW7IUKIeHSRBlvp94KId34TBJsjjU2s9nsEVb/fLZ5TM9B3bigVyfW467ceu2&#10;Au6S79XiBX6c+OFIi2CFDPxRnMaAMylkMkzSLDlMRtVxFLqOWRDIjk+KCIelW+Gh+zo83M5wSxTM&#10;OrnNRl2BVddlXVdtR5Ba0aJVbRwOunEHkDgUBM+Jicct78QVYQ2SFxOP6LnV0cIP153QSrGt5LyU&#10;fajqGp7jcU3RYuINo8RXHTpWV4V8Kd8pi0Iuao4eMNgCsbQKXmsF6q4paF0KqcVSV+KxJnr4P0gJ&#10;ZwXQHOoJpJVajYnznFAR6FczXBA9VeLDn9lNtwq1tzWFAeXIJSzSjW0G2D22lt+0l12JMnKus5F8&#10;X2fXQ83MqHCdm4oyvkuyGqQyM+v2VklaNVJL96x4BORwpk1s1+YfKtjCa9yJG8zBpsKpAJ4Qn+Cn&#10;rBnsEzNXHpox/s+u57I9QBveemgBNnridX/PMSceqn+jAPpREMvDJtRNnKQh3PD1N/frb+i8uWCw&#10;9QBsWJ26lO1FbS9LzpovQCfnclZ4hWkOc0+8XHB7cyE0dwAh5eT8XDUDQ95icU1v21wOLrUq8Xm3&#10;/IJ5a3AswEJ8ZPag4fEGlnVb2ZOy87lgZaWAvtKr0TccemnV3uD0R35qz/8drL0kdYGUvZazg5GQ&#10;BgCJ5a8MDoMBbHvN8r86RNnFDNMpOeecLWYEF7BRGj1rXbUU8oyh+8XvrADWwSC3Ut5ONomCwDd8&#10;sdvYRrEfZ/+xmVvGhIM3oGbY0L60N1r3G5ZklISJ6rBmY5pKgMNSV83EAz4zJxuPpaCXtFBmSOCq&#10;1te7DYpY3i+h4Wp33an5toC3+BUb6D0QZyta1UyqGFZfrlgisihZcxoiuQ0v9Blg9yLwCjwExHn0&#10;1Oo8LUutxstyJ8ugo6dWS9c9tfbUeizUCkZOx1k9sa4779+IWFUs60KVDa/0f8yvb+DTDS3wrgiX&#10;0clnwu8rWszpFIHy0U1JqhoNNXkrKrqgJtq34ZCNuF2o7wI6SdtRlEaZ8sEgLDHBeziKs8iG/UHo&#10;A8UDubm4dstH6wTH1XQmLhil4K4xrk/9Ex7b1wZ8eGx8NSQeW+mDSp/VLPDASNA4v/sCrt1h3gGR&#10;2luHeauguNwf5sktNGHIHt9w5PC2SiiphMkLfcMghDAvg+QIgMxk7Cy8jirhAiGnJgbrFgZK2rWw&#10;qfcLXQJF51Z6v7D3C4/FL4SUb+8Yfr+Miy5yWO/mx3EMTWnDZVRseh74cKtcE5gU3YvKNeCV+UkE&#10;ZA30GvojuEmlllY+3FGRrEtYOZI16ao++dLXNaAYo4s/fV0DSpHHWNcIXO61z758r+yLM6g/Dsm+&#10;QfYlcHm/fekXaGWCPKixPJ9/CSPIuKSAacnd6WgUbKRfgjSJgwRmlh8kqHKprUTbKpstpZtCZZ9/&#10;USV8meBwZXnlC71Fmf21+Ze3QO9BycPggOwhKuFzks+2amw+GQrDURJFEAABTIMYcLwF5AxSQLI+&#10;KIGcxUkGtX69ST2QVYn6icRID2RVZ18VrAFYNm7akwXX8DOZt+fNcJBGUL7WIVQyHG5FUJDZk7hN&#10;0zRL+wS4+YbqaBLg6kMJ+D5TcYb5llR+ALp+rwKL1RevZ/8CAAD//wMAUEsDBBQABgAIAAAAIQCN&#10;oZ1M3wAAAAgBAAAPAAAAZHJzL2Rvd25yZXYueG1sTI9BS8NAFITvgv9heYI3u9lES4zZlFLUUxFs&#10;BfH2mrwmodm3IbtN0n/verLHYYaZb/LVbDox0uBayxrUIgJBXNqq5VrD1/7tIQXhPHKFnWXScCEH&#10;q+L2JsesshN/0rjztQgl7DLU0HjfZ1K6siGDbmF74uAd7WDQBznUshpwCuWmk3EULaXBlsNCgz1t&#10;GipPu7PR8D7htE7U67g9HTeXn/3Tx/dWkdb3d/P6BYSn2f+H4Q8/oEMRmA72zJUTnYY4DuReQ7IE&#10;Eew0Uc8gDhoeY5WCLHJ5faD4BQAA//8DAFBLAQItABQABgAIAAAAIQC2gziS/gAAAOEBAAATAAAA&#10;AAAAAAAAAAAAAAAAAABbQ29udGVudF9UeXBlc10ueG1sUEsBAi0AFAAGAAgAAAAhADj9If/WAAAA&#10;lAEAAAsAAAAAAAAAAAAAAAAALwEAAF9yZWxzLy5yZWxzUEsBAi0AFAAGAAgAAAAhAD43NykNBgAA&#10;OSsAAA4AAAAAAAAAAAAAAAAALgIAAGRycy9lMm9Eb2MueG1sUEsBAi0AFAAGAAgAAAAhAI2hnUzf&#10;AAAACAEAAA8AAAAAAAAAAAAAAAAAZwgAAGRycy9kb3ducmV2LnhtbFBLBQYAAAAABAAEAPMAAABz&#10;CQAAAAA=&#10;">
                <v:group id="Gruppieren 2" o:spid="_x0000_s1027" style="position:absolute;top:10450;width:10947;height:5658" coordsize="10947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Ellipse 1" o:spid="_x0000_s1028" style="position:absolute;width:10947;height:5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nMEA&#10;AADaAAAADwAAAGRycy9kb3ducmV2LnhtbERPTWvCQBC9F/wPywje6kYPpaauIoIilVI0FvQ2zU6T&#10;YHY27K4m/vuuIHgaHu9zpvPO1OJKzleWFYyGCQji3OqKCwWHbPX6DsIHZI21ZVJwIw/zWe9liqm2&#10;Le/oug+FiCHsU1RQhtCkUvq8JIN+aBviyP1ZZzBE6AqpHbYx3NRynCRv0mDFsaHEhpYl5ef9xSg4&#10;TrJgbst1/rv62v5c2kS6z9O3UoN+t/gAEagLT/HDvdFxPtxfuV8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LJzBAAAA2gAAAA8AAAAAAAAAAAAAAAAAmAIAAGRycy9kb3du&#10;cmV2LnhtbFBLBQYAAAAABAAEAPUAAACGAwAAAAA=&#10;" filled="f" strokecolor="black [3213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top:311;width:1094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14:paraId="7A456430" w14:textId="77777777" w:rsidR="009F732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5D3B0E">
                            <w:rPr>
                              <w:lang w:val="en-GB"/>
                            </w:rPr>
                            <w:t>Number of</w:t>
                          </w:r>
                        </w:p>
                        <w:p w14:paraId="53216C17" w14:textId="77777777" w:rsidR="009F732E" w:rsidRPr="005D3B0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5D3B0E">
                            <w:rPr>
                              <w:lang w:val="en-GB"/>
                            </w:rPr>
                            <w:t>Patents</w:t>
                          </w:r>
                        </w:p>
                      </w:txbxContent>
                    </v:textbox>
                  </v:shape>
                </v:group>
                <v:group id="Gruppieren 3" o:spid="_x0000_s1030" style="position:absolute;left:40432;top:10450;width:10948;height:5658" coordsize="10947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Ellipse 4" o:spid="_x0000_s1031" style="position:absolute;width:10947;height:5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PBMQA&#10;AADaAAAADwAAAGRycy9kb3ducmV2LnhtbESP3WoCMRSE74W+QziF3mm2IsWuRhFBkRYR/8DenW6O&#10;u0s3J0sS3fXtjSD0cpiZb5jxtDWVuJLzpWUF770EBHFmdcm5gsN+0R2C8AFZY2WZFNzIw3Ty0hlj&#10;qm3DW7ruQi4ihH2KCooQ6lRKnxVk0PdsTRy9s3UGQ5Qul9phE+Gmkv0k+ZAGS44LBdY0Lyj7212M&#10;gtPnPpjbfJn9Ltbfx0uTSPf1s1Hq7bWdjUAEasN/+NleaQUDeFy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wTEAAAA2gAAAA8AAAAAAAAAAAAAAAAAmAIAAGRycy9k&#10;b3ducmV2LnhtbFBLBQYAAAAABAAEAPUAAACJAwAAAAA=&#10;" filled="f" strokecolor="black [3213]" strokeweight=".5pt"/>
                  <v:shape id="_x0000_s1032" type="#_x0000_t202" style="position:absolute;top:311;width:1094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606181EC" w14:textId="77777777" w:rsidR="009F732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Firm</w:t>
                          </w:r>
                        </w:p>
                        <w:p w14:paraId="17C222AA" w14:textId="77777777" w:rsidR="009F732E" w:rsidRPr="005D3B0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Performance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" o:spid="_x0000_s1033" type="#_x0000_t32" style="position:absolute;left:10947;top:13373;width:29483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0pMMAAADaAAAADwAAAGRycy9kb3ducmV2LnhtbESP3WoCMRSE7wt9h3AE72rWUqxsN4q0&#10;lCpeFFcf4HRz9gc3J2uSanx7Uyh4OczMN0yxjKYXZ3K+s6xgOslAEFdWd9woOOw/n+YgfEDW2Fsm&#10;BVfysFw8PhSYa3vhHZ3L0IgEYZ+jgjaEIZfSVy0Z9BM7ECevts5gSNI1Uju8JLjp5XOWzaTBjtNC&#10;iwO9t1Qdy1+j4LUv9+5l48vT99cpfmwOP3Fbb5Uaj+LqDUSgGO7h//ZaK5jB35V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89KTDAAAA2gAAAA8AAAAAAAAAAAAA&#10;AAAAoQIAAGRycy9kb3ducmV2LnhtbFBLBQYAAAAABAAEAPkAAACRAwAAAAA=&#10;" strokecolor="black [3213]" strokeweight=".5pt">
                  <v:stroke endarrow="open"/>
                </v:shape>
                <v:group id="Gruppieren 9" o:spid="_x0000_s1034" style="position:absolute;left:12440;width:10948;height:5657" coordsize="10947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Ellipse 10" o:spid="_x0000_s1035" style="position:absolute;width:10947;height:5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/usUA&#10;AADbAAAADwAAAGRycy9kb3ducmV2LnhtbESPT2vCQBDF74V+h2UK3uqmPYimriKCRSyl+A/a2zQ7&#10;JqHZ2bC7mvjtnUPB2wzvzXu/mc5716gLhVh7NvAyzEARF97WXBo47FfPY1AxIVtsPJOBK0WYzx4f&#10;pphb3/GWLrtUKgnhmKOBKqU21zoWFTmMQ98Si3bywWGSNZTaBuwk3DX6NctG2mHN0lBhS8uKir/d&#10;2Rn4nuyTuy7fi9/V58fx3GU6bH6+jBk89Ys3UIn6dDf/X6+t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n+6xQAAANsAAAAPAAAAAAAAAAAAAAAAAJgCAABkcnMv&#10;ZG93bnJldi54bWxQSwUGAAAAAAQABAD1AAAAigMAAAAA&#10;" filled="f" strokecolor="black [3213]" strokeweight=".5pt"/>
                  <v:shape id="_x0000_s1036" type="#_x0000_t202" style="position:absolute;top:311;width:1094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7AC9FEBC" w14:textId="77777777" w:rsidR="009F732E" w:rsidRPr="005D3B0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Innovation Competition</w:t>
                          </w:r>
                        </w:p>
                      </w:txbxContent>
                    </v:textbox>
                  </v:shape>
                </v:group>
                <v:group id="Gruppieren 12" o:spid="_x0000_s1037" style="position:absolute;left:12005;top:20900;width:10947;height:5658" coordsize="10947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Ellipse 13" o:spid="_x0000_s1038" style="position:absolute;width:10947;height:5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hzcMA&#10;AADbAAAADwAAAGRycy9kb3ducmV2LnhtbERP32vCMBB+H/g/hBN8m6kbyKzGMgqOoYyhbqBvZ3Nr&#10;i82lJNHW/34ZDHy7j+/nLbLeNOJKzteWFUzGCQjiwuqaSwVf+9XjCwgfkDU2lknBjTxky8HDAlNt&#10;O97SdRdKEUPYp6igCqFNpfRFRQb92LbEkfuxzmCI0JVSO+xiuGnkU5JMpcGaY0OFLeUVFefdxSg4&#10;zPbB3PK34rT62HxfukS69fFTqdGwf52DCNSHu/jf/a7j/G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hzcMAAADbAAAADwAAAAAAAAAAAAAAAACYAgAAZHJzL2Rv&#10;d25yZXYueG1sUEsFBgAAAAAEAAQA9QAAAIgDAAAAAA==&#10;" filled="f" strokecolor="black [3213]" strokeweight=".5pt"/>
                  <v:shape id="_x0000_s1039" type="#_x0000_t202" style="position:absolute;top:311;width:1094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1E0C6915" w14:textId="77777777" w:rsidR="009F732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Patent </w:t>
                          </w:r>
                        </w:p>
                        <w:p w14:paraId="5D281781" w14:textId="77777777" w:rsidR="009F732E" w:rsidRPr="005D3B0E" w:rsidRDefault="009F732E" w:rsidP="000315F2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Age</w:t>
                          </w:r>
                        </w:p>
                      </w:txbxContent>
                    </v:textbox>
                  </v:shape>
                </v:group>
                <v:shape id="Gerade Verbindung mit Pfeil 15" o:spid="_x0000_s1040" type="#_x0000_t32" style="position:absolute;left:23388;top:2799;width:17542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x7MIAAADbAAAADwAAAGRycy9kb3ducmV2LnhtbERPzWoCMRC+C32HMIK3mrVYK6tRSktp&#10;xYN09QHGzbi7uJmsSarx7Y1Q8DYf3+/Ml9G04kzON5YVjIYZCOLS6oYrBbvt1/MUhA/IGlvLpOBK&#10;HpaLp94cc20v/EvnIlQihbDPUUEdQpdL6cuaDPqh7YgTd7DOYEjQVVI7vKRw08qXLJtIgw2nhho7&#10;+qipPBZ/RsFbW2zdeOWL0+b7FD9Xu31cH9ZKDfrxfQYiUAwP8b/7R6f5r3D/JR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Xx7MIAAADbAAAADwAAAAAAAAAAAAAA&#10;AAChAgAAZHJzL2Rvd25yZXYueG1sUEsFBgAAAAAEAAQA+QAAAJADAAAAAA==&#10;" strokecolor="black [3213]" strokeweight=".5pt">
                  <v:stroke endarrow="open"/>
                </v:shape>
                <v:shape id="Gerade Verbindung mit Pfeil 16" o:spid="_x0000_s1041" type="#_x0000_t32" style="position:absolute;left:22953;top:14991;width:18408;height:8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Wt8EAAADbAAAADwAAAGRycy9kb3ducmV2LnhtbERPTWsCMRC9F/ofwhS8lJq1orRboxRB&#10;0KOrvQ+b6SZ0M1mSdHftr28Ewds83uesNqNrRU8hWs8KZtMCBHHtteVGwfm0e3kDEROyxtYzKbhQ&#10;hM368WGFpfYDH6mvUiNyCMcSFZiUulLKWBtyGKe+I87ctw8OU4ahkTrgkMNdK1+LYikdWs4NBjva&#10;Gqp/ql+nwB72X+E0e+51Ve0WZv6+HRZ/VqnJ0/j5ASLRmO7im3uv8/wlXH/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ha3wQAAANsAAAAPAAAAAAAAAAAAAAAA&#10;AKECAABkcnMvZG93bnJldi54bWxQSwUGAAAAAAQABAD5AAAAjwMAAAAA&#10;" strokecolor="black [3213]" strokeweight=".5pt">
                  <v:stroke endarrow="open"/>
                </v:shape>
                <v:shape id="Gerade Verbindung mit Pfeil 18" o:spid="_x0000_s1042" type="#_x0000_t32" style="position:absolute;left:17343;top:5660;width:0;height:7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ecsUAAADbAAAADwAAAGRycy9kb3ducmV2LnhtbESPQW/CMAyF70j7D5En7Qbp0DSmjoCm&#10;TYghDojCD/Aa01ZrnJIEyP79fJi0m633/N7n+TK7Xl0pxM6zgcdJAYq49rbjxsDxsBq/gIoJ2WLv&#10;mQz8UITl4m40x9L6G+/pWqVGSQjHEg20KQ2l1rFuyWGc+IFYtJMPDpOsodE24E3CXa+nRfGsHXYs&#10;DS0O9N5S/V1dnIFZXx3C0yZW5936nD82x6+8PW2NebjPb6+gEuX0b/67/rSCL7Dyiw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RecsUAAADbAAAADwAAAAAAAAAA&#10;AAAAAAChAgAAZHJzL2Rvd25yZXYueG1sUEsFBgAAAAAEAAQA+QAAAJMDAAAAAA==&#10;" strokecolor="black [3213]" strokeweight=".5pt">
                  <v:stroke endarrow="open"/>
                </v:shape>
              </v:group>
            </w:pict>
          </mc:Fallback>
        </mc:AlternateContent>
      </w: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368BD" wp14:editId="1005F10E">
                <wp:simplePos x="0" y="0"/>
                <wp:positionH relativeFrom="column">
                  <wp:posOffset>3033395</wp:posOffset>
                </wp:positionH>
                <wp:positionV relativeFrom="paragraph">
                  <wp:posOffset>426085</wp:posOffset>
                </wp:positionV>
                <wp:extent cx="503555" cy="31686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3803" w14:textId="77777777" w:rsidR="009F732E" w:rsidRPr="005D3B0E" w:rsidRDefault="009F732E" w:rsidP="000315F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368BD" id="Textfeld 2" o:spid="_x0000_s1043" type="#_x0000_t202" style="position:absolute;margin-left:238.85pt;margin-top:33.55pt;width:39.6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FmDgIAAPkDAAAOAAAAZHJzL2Uyb0RvYy54bWysU11v2yAUfZ+0/4B4X+ykcZZaIVXXrtOk&#10;7kNq9wMIxjEacBmQ2Nmv3wUnWdS+TfMDAl/uueece1ndDEaTvfRBgWV0OikpkVZAo+yW0R/PD++W&#10;lITIbcM1WMnoQQZ6s377ZtW7Ws6gA91ITxDEhrp3jHYxurooguik4WECTloMtuANj3j026LxvEd0&#10;o4tZWS6KHnzjPAgZAv69H4N0nfHbVor4rW2DjEQzitxiXn1eN2kt1itebz13nRJHGvwfWBiuLBY9&#10;Q93zyMnOq1dQRgkPAdo4EWAKaFslZNaAaqblCzVPHXcya0FzgjvbFP4frPi6/+6JahidoT2WG+zR&#10;sxxiK3VDZsme3oUabz05vBeHDzBgm7PU4B5B/AzEwl3H7Vbeeg99J3mD9KYps7hIHXFCAtn0X6DB&#10;MnwXIQMNrTfJO3SDIDryOJxbg1SIwJ9VeVVVFSUCQ1fTxXJR5Qq8PiU7H+InCYakDaMeO5/B+f4x&#10;xESG16crqZaFB6V17r62pGf0uppVOeEiYlTE4dTKMLos0zeOS9L40TY5OXKlxz0W0PYoOukcFcdh&#10;M2R75ycvN9Ac0AUP4yzi28FNB/43JT3OIaPh1457SYn+bNHJ6+l8ngY3H+bV+9QmfxnZXEa4FQjF&#10;aKRk3N7FPOyj5Ft0vFXZjdSakcmRMs5XNun4FtIAX57zrb8vdv0HAAD//wMAUEsDBBQABgAIAAAA&#10;IQB9h1DI3QAAAAoBAAAPAAAAZHJzL2Rvd25yZXYueG1sTI/BTsMwDIbvSLxDZCRuLClaFyhNJwTi&#10;CmLApN2yxmsrGqdqsrW8PebEbrb86ff3l+vZ9+KEY+wCGcgWCgRSHVxHjYHPj5ebOxAxWXK2D4QG&#10;fjDCurq8KG3hwkTveNqkRnAIxcIaaFMaCilj3aK3cREGJL4dwuht4nVspBvtxOG+l7dKraS3HfGH&#10;1g741GL9vTl6A1+vh912qd6aZ58PU5iVJH8vjbm+mh8fQCSc0z8Mf/qsDhU77cORXBS9gaXWmlED&#10;K52BYCDPNZfbM5nxIKtSnleofgEAAP//AwBQSwECLQAUAAYACAAAACEAtoM4kv4AAADhAQAAEwAA&#10;AAAAAAAAAAAAAAAAAAAAW0NvbnRlbnRfVHlwZXNdLnhtbFBLAQItABQABgAIAAAAIQA4/SH/1gAA&#10;AJQBAAALAAAAAAAAAAAAAAAAAC8BAABfcmVscy8ucmVsc1BLAQItABQABgAIAAAAIQAkRxFmDgIA&#10;APkDAAAOAAAAAAAAAAAAAAAAAC4CAABkcnMvZTJvRG9jLnhtbFBLAQItABQABgAIAAAAIQB9h1DI&#10;3QAAAAoBAAAPAAAAAAAAAAAAAAAAAGgEAABkcnMvZG93bnJldi54bWxQSwUGAAAAAAQABADzAAAA&#10;cgUAAAAA&#10;" filled="f" stroked="f">
                <v:textbox>
                  <w:txbxContent>
                    <w:p w14:paraId="25383803" w14:textId="77777777" w:rsidR="009F732E" w:rsidRPr="005D3B0E" w:rsidRDefault="009F732E" w:rsidP="000315F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H2a</w:t>
                      </w:r>
                    </w:p>
                  </w:txbxContent>
                </v:textbox>
              </v:shape>
            </w:pict>
          </mc:Fallback>
        </mc:AlternateContent>
      </w:r>
    </w:p>
    <w:p w14:paraId="12B046FF" w14:textId="77777777" w:rsidR="000315F2" w:rsidRPr="00F6360A" w:rsidRDefault="000315F2" w:rsidP="000315F2">
      <w:pPr>
        <w:rPr>
          <w:rFonts w:hAnsi="Times New Roman" w:cs="Times New Roman"/>
        </w:rPr>
      </w:pPr>
    </w:p>
    <w:p w14:paraId="0FA06C32" w14:textId="77777777" w:rsidR="000315F2" w:rsidRPr="00F6360A" w:rsidRDefault="000315F2" w:rsidP="000315F2">
      <w:pPr>
        <w:rPr>
          <w:rFonts w:hAnsi="Times New Roman" w:cs="Times New Roman"/>
        </w:rPr>
      </w:pPr>
    </w:p>
    <w:p w14:paraId="18637F8D" w14:textId="77777777" w:rsidR="000315F2" w:rsidRPr="00F6360A" w:rsidRDefault="000315F2" w:rsidP="000315F2">
      <w:pPr>
        <w:rPr>
          <w:rFonts w:hAnsi="Times New Roman" w:cs="Times New Roman"/>
        </w:rPr>
      </w:pPr>
    </w:p>
    <w:p w14:paraId="3C20FF57" w14:textId="77777777" w:rsidR="000315F2" w:rsidRPr="00F6360A" w:rsidRDefault="000315F2" w:rsidP="000315F2">
      <w:pPr>
        <w:rPr>
          <w:rFonts w:hAnsi="Times New Roman" w:cs="Times New Roman"/>
        </w:rPr>
      </w:pP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D6A1F" wp14:editId="6ADCFE67">
                <wp:simplePos x="0" y="0"/>
                <wp:positionH relativeFrom="column">
                  <wp:posOffset>1816431</wp:posOffset>
                </wp:positionH>
                <wp:positionV relativeFrom="paragraph">
                  <wp:posOffset>80010</wp:posOffset>
                </wp:positionV>
                <wp:extent cx="503555" cy="31686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D1D4" w14:textId="77777777" w:rsidR="009F732E" w:rsidRPr="005D3B0E" w:rsidRDefault="009F732E" w:rsidP="000315F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D6A1F" id="_x0000_s1044" type="#_x0000_t202" style="position:absolute;margin-left:143.05pt;margin-top:6.3pt;width:39.65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MnDgIAAPkDAAAOAAAAZHJzL2Uyb0RvYy54bWysU11v2yAUfZ+0/4B4X+w4cZZacaquXadJ&#10;3YfU7gdgjGM04DIgsbNf3wtO02h7m+YHBL7cc88597K5HrUiB+G8BFPT+SynRBgOrTS7mv54un+3&#10;psQHZlqmwIiaHoWn19u3bzaDrUQBPahWOIIgxleDrWkfgq2yzPNeaOZnYIXBYAdOs4BHt8taxwZE&#10;1yor8nyVDeBa64AL7/Hv3RSk24TfdYKHb13nRSCqpsgtpNWltYlrtt2waueY7SU/0WD/wEIzabDo&#10;GeqOBUb2Tv4FpSV34KELMw46g66TXCQNqGae/6HmsWdWJC1ojrdnm/z/g+VfD98dkW1NiwUlhmns&#10;0ZMYQydUS4poz2B9hbceLd4L4wcYsc1JqrcPwH96YuC2Z2YnbpyDoResRXrzmJldpE44PoI0wxdo&#10;sQzbB0hAY+d09A7dIIiObTqeW4NUCMefZb4oy5ISjqHFfLVelakCq16SrfPhkwBN4qamDjufwNnh&#10;wYdIhlUvV2ItA/dSqdR9ZchQ06uyKFPCRUTLgMOppK7pOo/fNC5R40fTpuTApJr2WECZk+ioc1Ic&#10;xmZM9ia+0ZAG2iO64GCaRXw7uOnB/aZkwDmsqf+1Z05Qoj4bdPJqvlzGwU2HZfm+wIO7jDSXEWY4&#10;QtU0UDJtb0Ma9knyDTreyeTGK5MTZZyvZNLpLcQBvjynW68vdvsMAAD//wMAUEsDBBQABgAIAAAA&#10;IQD9ehAo3QAAAAkBAAAPAAAAZHJzL2Rvd25yZXYueG1sTI/BTsMwEETvSPyDtUjcqN3QWCXEqRCI&#10;K4gClXpz420SEa+j2G3C37Oc4Liap5m35Wb2vTjjGLtABpYLBQKpDq6jxsDH+/PNGkRMlpztA6GB&#10;b4ywqS4vSlu4MNEbnrepEVxCsbAG2pSGQspYt+htXIQBibNjGL1NfI6NdKOduNz3MlNKS2874oXW&#10;DvjYYv21PXkDny/H/W6lXpsnnw9TmJUkfyeNub6aH+5BJJzTHwy/+qwOFTsdwolcFL2BbK2XjHKQ&#10;aRAM3Op8BeJgQGc5yKqU/z+ofgAAAP//AwBQSwECLQAUAAYACAAAACEAtoM4kv4AAADhAQAAEwAA&#10;AAAAAAAAAAAAAAAAAAAAW0NvbnRlbnRfVHlwZXNdLnhtbFBLAQItABQABgAIAAAAIQA4/SH/1gAA&#10;AJQBAAALAAAAAAAAAAAAAAAAAC8BAABfcmVscy8ucmVsc1BLAQItABQABgAIAAAAIQDaMGMnDgIA&#10;APkDAAAOAAAAAAAAAAAAAAAAAC4CAABkcnMvZTJvRG9jLnhtbFBLAQItABQABgAIAAAAIQD9ehAo&#10;3QAAAAkBAAAPAAAAAAAAAAAAAAAAAGgEAABkcnMvZG93bnJldi54bWxQSwUGAAAAAAQABADzAAAA&#10;cgUAAAAA&#10;" filled="f" stroked="f">
                <v:textbox>
                  <w:txbxContent>
                    <w:p w14:paraId="6514D1D4" w14:textId="77777777" w:rsidR="009F732E" w:rsidRPr="005D3B0E" w:rsidRDefault="009F732E" w:rsidP="000315F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H2b</w:t>
                      </w:r>
                    </w:p>
                  </w:txbxContent>
                </v:textbox>
              </v:shape>
            </w:pict>
          </mc:Fallback>
        </mc:AlternateContent>
      </w:r>
    </w:p>
    <w:p w14:paraId="58F09282" w14:textId="77777777" w:rsidR="000315F2" w:rsidRPr="00F6360A" w:rsidRDefault="000315F2" w:rsidP="000315F2">
      <w:pPr>
        <w:rPr>
          <w:rFonts w:hAnsi="Times New Roman" w:cs="Times New Roman"/>
        </w:rPr>
      </w:pPr>
    </w:p>
    <w:p w14:paraId="20316044" w14:textId="77777777" w:rsidR="000315F2" w:rsidRPr="00F6360A" w:rsidRDefault="000315F2" w:rsidP="000315F2">
      <w:pPr>
        <w:rPr>
          <w:rFonts w:hAnsi="Times New Roman" w:cs="Times New Roman"/>
        </w:rPr>
      </w:pP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98C6" wp14:editId="39A9B83A">
                <wp:simplePos x="0" y="0"/>
                <wp:positionH relativeFrom="column">
                  <wp:posOffset>2650159</wp:posOffset>
                </wp:positionH>
                <wp:positionV relativeFrom="paragraph">
                  <wp:posOffset>99695</wp:posOffset>
                </wp:positionV>
                <wp:extent cx="503555" cy="31686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3D3E" w14:textId="77777777" w:rsidR="009F732E" w:rsidRPr="005D3B0E" w:rsidRDefault="009F732E" w:rsidP="000315F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898C6" id="_x0000_s1045" type="#_x0000_t202" style="position:absolute;margin-left:208.65pt;margin-top:7.85pt;width:39.6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QDwIAAPkDAAAOAAAAZHJzL2Uyb0RvYy54bWysU9tu2zAMfR+wfxD0vthJ4ywx4hRduw4D&#10;ugvQ7gMUWYqFSaImKbGzrx8lJ1mwvQ3zgyCa5CHPIbW+HYwmB+GDAtvQ6aSkRFgOrbK7hn57eXyz&#10;pCREZlumwYqGHkWgt5vXr9a9q8UMOtCt8ARBbKh719AuRlcXReCdMCxMwAmLTgnesIim3xWtZz2i&#10;G13MynJR9OBb54GLEPDvw+ikm4wvpeDxi5RBRKIbir3FfPp8btNZbNas3nnmOsVPbbB/6MIwZbHo&#10;BeqBRUb2Xv0FZRT3EEDGCQdTgJSKi8wB2UzLP9g8d8yJzAXFCe4iU/h/sPzz4asnqsXZrSixzOCM&#10;XsQQpdAtmSV5ehdqjHp2GBeHdzBgaKYa3BPw74FYuO+Y3Yk776HvBGuxvWnKLK5SR5yQQLb9J2ix&#10;DNtHyECD9CZph2oQRMcxHS+jwVYIx59VeVNVFSUcXTfTxXJR5QqsPic7H+IHAYakS0M9Tj6Ds8NT&#10;iKkZVp9DUi0Lj0rrPH1tSd/QVTWrcsKVx6iIy6mVaeiyTN+4Lonje9vm5MiUHu9YQNsT6cRzZByH&#10;7ZDlXZy13EJ7RBU8jLuIbwcvHfiflPS4hw0NP/bMC0r0R4tKrqbzeVrcbMyrtzM0/LVne+1hliNU&#10;QyMl4/U+5mUfKd+h4lJlNdJoxk5OLeN+ZZFObyEt8LWdo36/2M0vAAAA//8DAFBLAwQUAAYACAAA&#10;ACEAEZ3Ykd4AAAAJAQAADwAAAGRycy9kb3ducmV2LnhtbEyPy07DMBBF90j8gzVI7KhdSFwa4lQI&#10;xBbU8pDYufE0iYjHUew24e8ZVrAc3aN7z5Sb2ffihGPsAhlYLhQIpDq4jhoDb69PV7cgYrLkbB8I&#10;DXxjhE11flbawoWJtnjapUZwCcXCGmhTGgopY92it3ERBiTODmH0NvE5NtKNduJy38trpbT0tiNe&#10;aO2ADy3WX7ujN/D+fPj8yNRL8+jzYQqzkuTX0pjLi/n+DkTCOf3B8KvP6lCx0z4cyUXRG8iWqxtG&#10;OchXIBjI1lqD2BvQuQZZlfL/B9UPAAAA//8DAFBLAQItABQABgAIAAAAIQC2gziS/gAAAOEBAAAT&#10;AAAAAAAAAAAAAAAAAAAAAABbQ29udGVudF9UeXBlc10ueG1sUEsBAi0AFAAGAAgAAAAhADj9If/W&#10;AAAAlAEAAAsAAAAAAAAAAAAAAAAALwEAAF9yZWxzLy5yZWxzUEsBAi0AFAAGAAgAAAAhAKQSZtAP&#10;AgAA+QMAAA4AAAAAAAAAAAAAAAAALgIAAGRycy9lMm9Eb2MueG1sUEsBAi0AFAAGAAgAAAAhABGd&#10;2JHeAAAACQEAAA8AAAAAAAAAAAAAAAAAaQQAAGRycy9kb3ducmV2LnhtbFBLBQYAAAAABAAEAPMA&#10;AAB0BQAAAAA=&#10;" filled="f" stroked="f">
                <v:textbox>
                  <w:txbxContent>
                    <w:p w14:paraId="47B23D3E" w14:textId="77777777" w:rsidR="009F732E" w:rsidRPr="005D3B0E" w:rsidRDefault="009F732E" w:rsidP="000315F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p w14:paraId="2146DEC8" w14:textId="77777777" w:rsidR="000315F2" w:rsidRPr="00F6360A" w:rsidRDefault="000315F2" w:rsidP="000315F2">
      <w:pPr>
        <w:rPr>
          <w:rFonts w:hAnsi="Times New Roman" w:cs="Times New Roman"/>
        </w:rPr>
      </w:pP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49CF" wp14:editId="7BD561A3">
                <wp:simplePos x="0" y="0"/>
                <wp:positionH relativeFrom="column">
                  <wp:posOffset>1884309</wp:posOffset>
                </wp:positionH>
                <wp:positionV relativeFrom="paragraph">
                  <wp:posOffset>148590</wp:posOffset>
                </wp:positionV>
                <wp:extent cx="0" cy="734060"/>
                <wp:effectExtent l="95250" t="38100" r="57150" b="2794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406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04F61" id="Gerade Verbindung mit Pfeil 17" o:spid="_x0000_s1026" type="#_x0000_t32" style="position:absolute;margin-left:148.35pt;margin-top:11.7pt;width:0;height:5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go/QEAAEcEAAAOAAAAZHJzL2Uyb0RvYy54bWysU8tu2zAQvBfoPxC815KT1ikMyzk4TS5F&#10;a/SRO00tLQJ8YclY9t93SclynZ5a9ELwsTO7M7tc3R+tYQfAqL1r+HxWcwZO+la7fcN//nh895Gz&#10;mIRrhfEOGn6CyO/Xb9+s+rCEG9950wIyInFx2YeGdymFZVVF2YEVceYDOHpUHq1IdMR91aLoid2a&#10;6qauF1XvsQ3oJcRItw/DI18XfqVApq9KRUjMNJxqS2XFsu7yWq1XYrlHETotxzLEP1RhhXaUdKJ6&#10;EEmwF9R/UFkt0Uev0kx6W3mltISigdTM61dqvnciQNFC5sQw2RT/H638ctgi0y317o4zJyz16AlQ&#10;tMCeAXfatS9uz6xObKtAG0ZRZFkf4pKQG7fF8RTDFrP+o0LLlNHhmRiLI6SRHYvhp8lwOCYmh0tJ&#10;t3e37+tF6UU1MGSmgDE9gbcsbxoeEwq979LGO0dd9Tiwi8PnmKgGAp4BGWwc6xu+uP1QlxqiN7p9&#10;1MbktzJbsDHIDoKmIh3nWRIRXEUloc0n17J0CmSJQPT9GGYcRWcHBs1ll04GhrzfQJGdpG2o71Uy&#10;ISW4dE5oHEVnmKLSJuBYcv4BlyqvgWN8hkIZ8r8BT4iS2bs0ga12HgfDrrNfPFJD/NmBQXe2YOfb&#10;U5mGYg1Na7F0/Fn5O/x+LvDL/1//AgAA//8DAFBLAwQUAAYACAAAACEAsY9NJt0AAAAKAQAADwAA&#10;AGRycy9kb3ducmV2LnhtbEyPPU/DMBCGdyT+g3VIbNRpA4GEOBUfggkGCgubEx9xVPscxW4b+PUc&#10;YoDtPh6991y9nr0Te5ziEEjBcpGBQOqCGahX8Pb6cHYFIiZNRrtAqOATI6yb46NaVyYc6AX3m9QL&#10;DqFYaQU2pbGSMnYWvY6LMCLx7iNMXidup16aSR843Du5yrJCej0QX7B6xDuL3Xaz8wouvsp0j+0t&#10;PebP+da+x2XxVDilTk/mm2sQCef0B8OPPqtDw05t2JGJwilYlcUlo1zk5yAY+B20TOZlBrKp5f8X&#10;mm8AAAD//wMAUEsBAi0AFAAGAAgAAAAhALaDOJL+AAAA4QEAABMAAAAAAAAAAAAAAAAAAAAAAFtD&#10;b250ZW50X1R5cGVzXS54bWxQSwECLQAUAAYACAAAACEAOP0h/9YAAACUAQAACwAAAAAAAAAAAAAA&#10;AAAvAQAAX3JlbHMvLnJlbHNQSwECLQAUAAYACAAAACEAnEpYKP0BAABHBAAADgAAAAAAAAAAAAAA&#10;AAAuAgAAZHJzL2Uyb0RvYy54bWxQSwECLQAUAAYACAAAACEAsY9NJt0AAAAKAQAADwAAAAAAAAAA&#10;AAAAAABXBAAAZHJzL2Rvd25yZXYueG1sUEsFBgAAAAAEAAQA8wAAAGEFAAAAAA==&#10;" strokecolor="black [3213]" strokeweight=".5pt">
                <v:stroke endarrow="open"/>
              </v:shape>
            </w:pict>
          </mc:Fallback>
        </mc:AlternateContent>
      </w:r>
    </w:p>
    <w:p w14:paraId="36DD5C79" w14:textId="77777777" w:rsidR="000315F2" w:rsidRPr="00F6360A" w:rsidRDefault="000315F2" w:rsidP="000315F2">
      <w:pPr>
        <w:rPr>
          <w:rFonts w:hAnsi="Times New Roman" w:cs="Times New Roman"/>
        </w:rPr>
      </w:pPr>
    </w:p>
    <w:p w14:paraId="6531622D" w14:textId="77777777" w:rsidR="000315F2" w:rsidRPr="00F6360A" w:rsidRDefault="000315F2" w:rsidP="000315F2">
      <w:pPr>
        <w:spacing w:after="120"/>
        <w:ind w:left="567" w:hanging="567"/>
        <w:rPr>
          <w:rFonts w:hAnsi="Times New Roman" w:cs="Times New Roman"/>
          <w:b/>
          <w:sz w:val="20"/>
        </w:rPr>
      </w:pP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FA971" wp14:editId="27E43E3A">
                <wp:simplePos x="0" y="0"/>
                <wp:positionH relativeFrom="column">
                  <wp:posOffset>3075305</wp:posOffset>
                </wp:positionH>
                <wp:positionV relativeFrom="paragraph">
                  <wp:posOffset>106349</wp:posOffset>
                </wp:positionV>
                <wp:extent cx="503555" cy="316865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A8DF" w14:textId="77777777" w:rsidR="009F732E" w:rsidRPr="005D3B0E" w:rsidRDefault="009F732E" w:rsidP="000315F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FA971" id="_x0000_s1046" type="#_x0000_t202" style="position:absolute;left:0;text-align:left;margin-left:242.15pt;margin-top:8.35pt;width:39.6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jKDwIAAPk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LahZUGJYRpn&#10;9CLG0AnVkjLKM1hfY9SzxbgwvocRx5yoevsE/IcnBu57ZrbizjkYesFabK+ImdlF6oTjI8hm+Awt&#10;lmG7AAlo7JyO2qEaBNFxTIfzaLAVwvFnlV9VVUUJR9dVsVguqlSB1adk63z4KECTeGmow8kncLZ/&#10;8iE2w+pTSKxl4FEqlaavDBkaelOVVUq48GgZcDmV1A1d5vGb1iVy/GDalByYVNMdCyhzJB15TozD&#10;uBmTvNcnLTfQHlAFB9Mu4tvBSw/uFyUD7mFD/c8dc4IS9cmgkjfFfB4XNxnz6rpEw116NpceZjhC&#10;NTRQMl3vQ1r2ifIdKt7JpEYczdTJsWXcryTS8S3EBb60U9TvF7t+BQAA//8DAFBLAwQUAAYACAAA&#10;ACEA2fwEC90AAAAJAQAADwAAAGRycy9kb3ducmV2LnhtbEyPwU7DMBBE70j8g7VI3KgNTU2bxqkQ&#10;iCuItiBxc+NtEhGvo9htwt+znOC4mqeZt8Vm8p044xDbQAZuZwoEUhVcS7WB/e75ZgkiJkvOdoHQ&#10;wDdG2JSXF4XNXRjpDc/bVAsuoZhbA01KfS5lrBr0Ns5Cj8TZMQzeJj6HWrrBjlzuO3mnlJbetsQL&#10;je3xscHqa3vyBt5fjp8fmXqtn/yiH8OkJPmVNOb6anpYg0g4pT8YfvVZHUp2OoQTuSg6A9kymzPK&#10;gb4HwcBCzzWIgwGtNciykP8/KH8AAAD//wMAUEsBAi0AFAAGAAgAAAAhALaDOJL+AAAA4QEAABMA&#10;AAAAAAAAAAAAAAAAAAAAAFtDb250ZW50X1R5cGVzXS54bWxQSwECLQAUAAYACAAAACEAOP0h/9YA&#10;AACUAQAACwAAAAAAAAAAAAAAAAAvAQAAX3JlbHMvLnJlbHNQSwECLQAUAAYACAAAACEA9ybYyg8C&#10;AAD5AwAADgAAAAAAAAAAAAAAAAAuAgAAZHJzL2Uyb0RvYy54bWxQSwECLQAUAAYACAAAACEA2fwE&#10;C90AAAAJAQAADwAAAAAAAAAAAAAAAABpBAAAZHJzL2Rvd25yZXYueG1sUEsFBgAAAAAEAAQA8wAA&#10;AHMFAAAAAA==&#10;" filled="f" stroked="f">
                <v:textbox>
                  <w:txbxContent>
                    <w:p w14:paraId="21FFA8DF" w14:textId="77777777" w:rsidR="009F732E" w:rsidRPr="005D3B0E" w:rsidRDefault="009F732E" w:rsidP="000315F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H3a</w:t>
                      </w:r>
                    </w:p>
                  </w:txbxContent>
                </v:textbox>
              </v:shape>
            </w:pict>
          </mc:Fallback>
        </mc:AlternateContent>
      </w:r>
      <w:r w:rsidRPr="00F6360A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3F94E" wp14:editId="36F0150E">
                <wp:simplePos x="0" y="0"/>
                <wp:positionH relativeFrom="column">
                  <wp:posOffset>1820241</wp:posOffset>
                </wp:positionH>
                <wp:positionV relativeFrom="paragraph">
                  <wp:posOffset>12065</wp:posOffset>
                </wp:positionV>
                <wp:extent cx="503555" cy="31686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01FF" w14:textId="77777777" w:rsidR="009F732E" w:rsidRPr="005D3B0E" w:rsidRDefault="009F732E" w:rsidP="000315F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3F94E" id="_x0000_s1047" type="#_x0000_t202" style="position:absolute;left:0;text-align:left;margin-left:143.35pt;margin-top:.95pt;width:39.6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8NDwIAAPkDAAAOAAAAZHJzL2Uyb0RvYy54bWysU9tu2zAMfR+wfxD0vthx4yw1ohRduw4D&#10;ugvQ7gMUWY6FSaImKbG7rx8lJ1mwvQ3zgyCa5CHPIbW+GY0mB+mDAsvofFZSIq2AVtkdo9+eH96s&#10;KAmR25ZrsJLRFxnozeb1q/XgGllBD7qVniCIDc3gGO1jdE1RBNFLw8MMnLTo7MAbHtH0u6L1fEB0&#10;o4uqLJfFAL51HoQMAf/eT066yfhdJ0X80nVBRqIZxd5iPn0+t+ksNmve7Dx3vRLHNvg/dGG4slj0&#10;DHXPIyd7r/6CMkp4CNDFmQBTQNcpITMHZDMv/2Dz1HMnMxcUJ7izTOH/wYrPh6+eqJbRqqLEcoMz&#10;epZj7KRuSZXkGVxoMOrJYVwc38GIY85Ug3sE8T0QC3c9tzt56z0MveQttjdPmcVF6oQTEsh2+AQt&#10;luH7CBlo7LxJ2qEaBNFxTC/n0WArRODPuryq65oSga6r+XK1rHMF3pySnQ/xgwRD0oVRj5PP4Pzw&#10;GGJqhjenkFTLwoPSOk9fWzIwel1XdU648BgVcTm1MoyuyvRN65I4vrdtTo5c6emOBbQ9kk48J8Zx&#10;3I5Z3tVJyy20L6iCh2kX8e3gpQf/k5IB95DR8GPPvaREf7So5PV8sUiLm41F/bZCw196tpcebgVC&#10;MRopma53MS/7RPkWFe9UViONZurk2DLuVxbp+BbSAl/aOer3i938AgAA//8DAFBLAwQUAAYACAAA&#10;ACEAoengA90AAAAIAQAADwAAAGRycy9kb3ducmV2LnhtbEyPQU/CQBCF7yb8h82QeJNdUGqp3RKi&#10;8aoBhcTb0h3ahu5s011o/feOJz1Ovpc338vXo2vFFfvQeNIwnykQSKW3DVUaPj9e71IQIRqypvWE&#10;Gr4xwLqY3OQms36gLV53sRJcQiEzGuoYu0zKUNboTJj5DonZyffORD77StreDFzuWrlQKpHONMQf&#10;atPhc43leXdxGvZvp6/Dg3qvXtyyG/yoJLmV1Pp2Om6eQEQc418YfvVZHQp2OvoL2SBaDYs0eeQo&#10;gxUI5vdJwtuOGpbzFGSRy/8Dih8AAAD//wMAUEsBAi0AFAAGAAgAAAAhALaDOJL+AAAA4QEAABMA&#10;AAAAAAAAAAAAAAAAAAAAAFtDb250ZW50X1R5cGVzXS54bWxQSwECLQAUAAYACAAAACEAOP0h/9YA&#10;AACUAQAACwAAAAAAAAAAAAAAAAAvAQAAX3JlbHMvLnJlbHNQSwECLQAUAAYACAAAACEAskzvDQ8C&#10;AAD5AwAADgAAAAAAAAAAAAAAAAAuAgAAZHJzL2Uyb0RvYy54bWxQSwECLQAUAAYACAAAACEAoeng&#10;A90AAAAIAQAADwAAAAAAAAAAAAAAAABpBAAAZHJzL2Rvd25yZXYueG1sUEsFBgAAAAAEAAQA8wAA&#10;AHMFAAAAAA==&#10;" filled="f" stroked="f">
                <v:textbox>
                  <w:txbxContent>
                    <w:p w14:paraId="1E4501FF" w14:textId="77777777" w:rsidR="009F732E" w:rsidRPr="005D3B0E" w:rsidRDefault="009F732E" w:rsidP="000315F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H3b</w:t>
                      </w:r>
                    </w:p>
                  </w:txbxContent>
                </v:textbox>
              </v:shape>
            </w:pict>
          </mc:Fallback>
        </mc:AlternateContent>
      </w:r>
    </w:p>
    <w:p w14:paraId="3290387B" w14:textId="77777777" w:rsidR="000315F2" w:rsidRPr="00F6360A" w:rsidRDefault="000315F2" w:rsidP="000315F2">
      <w:pPr>
        <w:spacing w:line="480" w:lineRule="auto"/>
        <w:rPr>
          <w:rFonts w:eastAsia="Calibri" w:hAnsi="Times New Roman" w:cs="Times New Roman"/>
          <w:b/>
          <w:bCs/>
        </w:rPr>
      </w:pPr>
    </w:p>
    <w:p w14:paraId="61D3A23F" w14:textId="77777777" w:rsidR="000315F2" w:rsidRPr="00F6360A" w:rsidRDefault="000315F2" w:rsidP="000315F2">
      <w:pPr>
        <w:keepNext/>
        <w:tabs>
          <w:tab w:val="left" w:pos="567"/>
        </w:tabs>
        <w:spacing w:line="480" w:lineRule="auto"/>
        <w:ind w:left="431"/>
        <w:outlineLvl w:val="0"/>
        <w:rPr>
          <w:rFonts w:eastAsia="Trebuchet MS Bold" w:hAnsi="Times New Roman" w:cs="Times New Roman"/>
          <w:b/>
          <w:bCs/>
          <w:kern w:val="32"/>
        </w:rPr>
      </w:pPr>
    </w:p>
    <w:p w14:paraId="0F042361" w14:textId="77777777" w:rsidR="000315F2" w:rsidRPr="00F6360A" w:rsidRDefault="000315F2" w:rsidP="000315F2">
      <w:pPr>
        <w:keepNext/>
        <w:tabs>
          <w:tab w:val="left" w:pos="567"/>
        </w:tabs>
        <w:spacing w:line="480" w:lineRule="auto"/>
        <w:ind w:left="431"/>
        <w:outlineLvl w:val="0"/>
        <w:rPr>
          <w:rFonts w:eastAsia="Trebuchet MS Bold" w:hAnsi="Times New Roman" w:cs="Times New Roman"/>
          <w:b/>
          <w:bCs/>
          <w:kern w:val="32"/>
        </w:rPr>
      </w:pPr>
    </w:p>
    <w:p w14:paraId="2CCE0792" w14:textId="77777777" w:rsidR="00E342BA" w:rsidRPr="00F6360A" w:rsidRDefault="00E342BA" w:rsidP="00693C73">
      <w:pPr>
        <w:spacing w:after="120" w:line="480" w:lineRule="auto"/>
        <w:ind w:left="567" w:hanging="567"/>
        <w:jc w:val="both"/>
        <w:rPr>
          <w:rFonts w:eastAsia="Calibri" w:hAnsi="Times New Roman" w:cs="Times New Roman"/>
        </w:rPr>
      </w:pPr>
    </w:p>
    <w:p w14:paraId="770542E1" w14:textId="77777777" w:rsidR="000315F2" w:rsidRPr="00F6360A" w:rsidRDefault="000315F2">
      <w:pPr>
        <w:rPr>
          <w:rFonts w:hAnsi="Times New Roman" w:cs="Times New Roman"/>
          <w:b/>
          <w:szCs w:val="20"/>
          <w:lang w:eastAsia="it-IT"/>
        </w:rPr>
      </w:pPr>
      <w:r w:rsidRPr="00F6360A">
        <w:rPr>
          <w:rFonts w:hAnsi="Times New Roman" w:cs="Times New Roman"/>
          <w:b/>
          <w:szCs w:val="20"/>
          <w:lang w:eastAsia="it-IT"/>
        </w:rPr>
        <w:br w:type="page"/>
      </w:r>
    </w:p>
    <w:p w14:paraId="1FE39F96" w14:textId="77777777" w:rsidR="000315F2" w:rsidRPr="00F6360A" w:rsidRDefault="000315F2" w:rsidP="000315F2">
      <w:pPr>
        <w:spacing w:after="120"/>
        <w:jc w:val="center"/>
        <w:rPr>
          <w:rFonts w:hAnsi="Times New Roman" w:cs="Times New Roman"/>
          <w:b/>
          <w:szCs w:val="20"/>
          <w:lang w:eastAsia="it-IT"/>
        </w:rPr>
      </w:pPr>
      <w:r w:rsidRPr="00F6360A">
        <w:rPr>
          <w:rFonts w:hAnsi="Times New Roman" w:cs="Times New Roman"/>
          <w:b/>
          <w:szCs w:val="20"/>
          <w:lang w:eastAsia="it-IT"/>
        </w:rPr>
        <w:lastRenderedPageBreak/>
        <w:t xml:space="preserve">Table 1: Descriptive Statistic of Variables 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851"/>
        <w:gridCol w:w="939"/>
        <w:gridCol w:w="910"/>
        <w:gridCol w:w="1021"/>
        <w:gridCol w:w="616"/>
        <w:gridCol w:w="617"/>
        <w:gridCol w:w="616"/>
        <w:gridCol w:w="617"/>
        <w:gridCol w:w="617"/>
      </w:tblGrid>
      <w:tr w:rsidR="00AF1E24" w:rsidRPr="00F6360A" w14:paraId="1792058C" w14:textId="77777777" w:rsidTr="00AF1E24">
        <w:trPr>
          <w:trHeight w:val="312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DFBE7" w14:textId="77777777" w:rsidR="000315F2" w:rsidRPr="00F6360A" w:rsidRDefault="000315F2" w:rsidP="00AF1E2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65D8E2" w14:textId="77777777" w:rsidR="000315F2" w:rsidRPr="00F6360A" w:rsidRDefault="000315F2" w:rsidP="00AF1E2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3E3BA2" w14:textId="77777777" w:rsidR="000315F2" w:rsidRPr="00F6360A" w:rsidRDefault="000315F2" w:rsidP="00AF1E2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826E0C" w14:textId="77777777" w:rsidR="000315F2" w:rsidRPr="00F6360A" w:rsidRDefault="000315F2" w:rsidP="00AF1E2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C4A50A" w14:textId="77777777" w:rsidR="000315F2" w:rsidRPr="00F6360A" w:rsidRDefault="000315F2" w:rsidP="00AF1E2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CFC52EF" w14:textId="77777777" w:rsidR="000315F2" w:rsidRPr="00F6360A" w:rsidRDefault="000315F2" w:rsidP="00AF1E2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706A703" w14:textId="77777777" w:rsidR="000315F2" w:rsidRPr="00F6360A" w:rsidRDefault="000315F2" w:rsidP="00AF1E2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5421899" w14:textId="77777777" w:rsidR="000315F2" w:rsidRPr="00F6360A" w:rsidRDefault="000315F2" w:rsidP="00AF1E2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3B67ED2" w14:textId="77777777" w:rsidR="000315F2" w:rsidRPr="00F6360A" w:rsidRDefault="000315F2" w:rsidP="00AF1E2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6B2C24F0" w14:textId="77777777" w:rsidR="000315F2" w:rsidRPr="00F6360A" w:rsidRDefault="000315F2" w:rsidP="00AF1E2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F1E24" w:rsidRPr="00F6360A" w14:paraId="0E4F2991" w14:textId="77777777" w:rsidTr="00AF1E24">
        <w:trPr>
          <w:trHeight w:val="154"/>
        </w:trPr>
        <w:tc>
          <w:tcPr>
            <w:tcW w:w="2438" w:type="dxa"/>
            <w:tcBorders>
              <w:top w:val="single" w:sz="4" w:space="0" w:color="auto"/>
            </w:tcBorders>
          </w:tcPr>
          <w:p w14:paraId="57EB9729" w14:textId="77777777" w:rsidR="00AF1E24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(1)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Firm Performance </w:t>
            </w:r>
          </w:p>
          <w:p w14:paraId="0412EECB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2009-13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55F8EA0" w14:textId="19F77160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-4179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noWrap/>
          </w:tcPr>
          <w:p w14:paraId="1DEF88C3" w14:textId="44C54166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21705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</w:tcPr>
          <w:p w14:paraId="095E6541" w14:textId="5E6AB182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</w:tcPr>
          <w:p w14:paraId="055F1BE0" w14:textId="3E289EB2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87369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2CBD08C3" w14:textId="375CDDAB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B05F701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EE1DD38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9F090ED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CF496EF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E24" w:rsidRPr="00F6360A" w14:paraId="6C6FE97F" w14:textId="77777777" w:rsidTr="00AF1E24">
        <w:trPr>
          <w:trHeight w:val="144"/>
        </w:trPr>
        <w:tc>
          <w:tcPr>
            <w:tcW w:w="2438" w:type="dxa"/>
            <w:hideMark/>
          </w:tcPr>
          <w:p w14:paraId="0DFA51E2" w14:textId="77777777" w:rsidR="000315F2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(2)</w:t>
            </w: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Firm Age in 2013</w:t>
            </w:r>
          </w:p>
          <w:p w14:paraId="5723F30A" w14:textId="77777777" w:rsidR="00AF1E24" w:rsidRPr="00F6360A" w:rsidRDefault="00AF1E24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  <w:hideMark/>
          </w:tcPr>
          <w:p w14:paraId="192F995B" w14:textId="00B0BC25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39" w:type="dxa"/>
            <w:noWrap/>
            <w:hideMark/>
          </w:tcPr>
          <w:p w14:paraId="521AFFEA" w14:textId="172E94CF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10" w:type="dxa"/>
            <w:noWrap/>
            <w:hideMark/>
          </w:tcPr>
          <w:p w14:paraId="70D89543" w14:textId="710F99F8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3159</w:t>
            </w:r>
          </w:p>
        </w:tc>
        <w:tc>
          <w:tcPr>
            <w:tcW w:w="1021" w:type="dxa"/>
            <w:noWrap/>
            <w:hideMark/>
          </w:tcPr>
          <w:p w14:paraId="3FE322B3" w14:textId="7E92C373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43209</w:t>
            </w:r>
          </w:p>
        </w:tc>
        <w:tc>
          <w:tcPr>
            <w:tcW w:w="616" w:type="dxa"/>
          </w:tcPr>
          <w:p w14:paraId="07B71482" w14:textId="5F61213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095</w:t>
            </w:r>
          </w:p>
        </w:tc>
        <w:tc>
          <w:tcPr>
            <w:tcW w:w="617" w:type="dxa"/>
          </w:tcPr>
          <w:p w14:paraId="159A6CC9" w14:textId="2C44205C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16" w:type="dxa"/>
          </w:tcPr>
          <w:p w14:paraId="604C1F47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6358D2D6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619D5918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E24" w:rsidRPr="00F6360A" w14:paraId="18E6AE5B" w14:textId="77777777" w:rsidTr="00AF1E24">
        <w:trPr>
          <w:trHeight w:val="190"/>
        </w:trPr>
        <w:tc>
          <w:tcPr>
            <w:tcW w:w="2438" w:type="dxa"/>
            <w:hideMark/>
          </w:tcPr>
          <w:p w14:paraId="1C5DB00A" w14:textId="77777777" w:rsidR="00AF1E24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(3)</w:t>
            </w: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Number of Patents </w:t>
            </w:r>
          </w:p>
          <w:p w14:paraId="51372FB2" w14:textId="77777777" w:rsidR="000315F2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2004-08</w:t>
            </w:r>
          </w:p>
        </w:tc>
        <w:tc>
          <w:tcPr>
            <w:tcW w:w="851" w:type="dxa"/>
            <w:noWrap/>
            <w:hideMark/>
          </w:tcPr>
          <w:p w14:paraId="4D2DA51E" w14:textId="4C9A3A0B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39" w:type="dxa"/>
            <w:noWrap/>
            <w:hideMark/>
          </w:tcPr>
          <w:p w14:paraId="6B24477D" w14:textId="53B1A2EB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10" w:type="dxa"/>
            <w:noWrap/>
            <w:hideMark/>
          </w:tcPr>
          <w:p w14:paraId="69D76D36" w14:textId="60C3F2ED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1077</w:t>
            </w:r>
          </w:p>
        </w:tc>
        <w:tc>
          <w:tcPr>
            <w:tcW w:w="1021" w:type="dxa"/>
            <w:noWrap/>
            <w:hideMark/>
          </w:tcPr>
          <w:p w14:paraId="0885928D" w14:textId="584B5AF8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65541</w:t>
            </w:r>
          </w:p>
        </w:tc>
        <w:tc>
          <w:tcPr>
            <w:tcW w:w="616" w:type="dxa"/>
          </w:tcPr>
          <w:p w14:paraId="0753EE36" w14:textId="5DEDB302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617" w:type="dxa"/>
          </w:tcPr>
          <w:p w14:paraId="39E64FEE" w14:textId="02F9488B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616" w:type="dxa"/>
          </w:tcPr>
          <w:p w14:paraId="53952DC8" w14:textId="3060B6CB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17" w:type="dxa"/>
          </w:tcPr>
          <w:p w14:paraId="1D0A4712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2E554938" w14:textId="77777777" w:rsidR="000315F2" w:rsidRPr="00F6360A" w:rsidRDefault="000315F2" w:rsidP="00AF1E24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E24" w:rsidRPr="00F6360A" w14:paraId="1B73526D" w14:textId="77777777" w:rsidTr="00AF1E24">
        <w:trPr>
          <w:trHeight w:val="237"/>
        </w:trPr>
        <w:tc>
          <w:tcPr>
            <w:tcW w:w="2438" w:type="dxa"/>
          </w:tcPr>
          <w:p w14:paraId="64BB97B2" w14:textId="77777777" w:rsidR="00AF1E24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(4)</w:t>
            </w: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Innovation Competition </w:t>
            </w:r>
          </w:p>
          <w:p w14:paraId="0BB7822D" w14:textId="77777777" w:rsidR="000315F2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2004-08</w:t>
            </w:r>
          </w:p>
        </w:tc>
        <w:tc>
          <w:tcPr>
            <w:tcW w:w="851" w:type="dxa"/>
            <w:noWrap/>
          </w:tcPr>
          <w:p w14:paraId="1A09AB27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9" w:type="dxa"/>
            <w:noWrap/>
          </w:tcPr>
          <w:p w14:paraId="7FF7B07C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10" w:type="dxa"/>
            <w:noWrap/>
          </w:tcPr>
          <w:p w14:paraId="5C3A8386" w14:textId="0951495E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021" w:type="dxa"/>
            <w:noWrap/>
          </w:tcPr>
          <w:p w14:paraId="4BD49CE5" w14:textId="0E78476F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</w:t>
            </w:r>
          </w:p>
        </w:tc>
        <w:tc>
          <w:tcPr>
            <w:tcW w:w="616" w:type="dxa"/>
          </w:tcPr>
          <w:p w14:paraId="3693E8A4" w14:textId="37592E37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617" w:type="dxa"/>
          </w:tcPr>
          <w:p w14:paraId="6350A12F" w14:textId="734EB2FE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616" w:type="dxa"/>
          </w:tcPr>
          <w:p w14:paraId="27447E76" w14:textId="2D35B143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617" w:type="dxa"/>
          </w:tcPr>
          <w:p w14:paraId="09B44E69" w14:textId="7FDE1BE5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617" w:type="dxa"/>
          </w:tcPr>
          <w:p w14:paraId="6530C7F1" w14:textId="7777777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E24" w:rsidRPr="00F6360A" w14:paraId="7A4DC8F0" w14:textId="77777777" w:rsidTr="00AF1E24">
        <w:trPr>
          <w:trHeight w:val="141"/>
        </w:trPr>
        <w:tc>
          <w:tcPr>
            <w:tcW w:w="2438" w:type="dxa"/>
            <w:tcBorders>
              <w:bottom w:val="single" w:sz="4" w:space="0" w:color="auto"/>
            </w:tcBorders>
          </w:tcPr>
          <w:p w14:paraId="322DEC53" w14:textId="77777777" w:rsidR="000315F2" w:rsidRPr="00F6360A" w:rsidRDefault="000315F2" w:rsidP="00AF1E24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(5)</w:t>
            </w:r>
            <w:r w:rsidRPr="00F636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Patent Age in 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6D005FE" w14:textId="06E1281D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noWrap/>
          </w:tcPr>
          <w:p w14:paraId="1582B2F3" w14:textId="06CCA732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</w:tcPr>
          <w:p w14:paraId="5217C74E" w14:textId="7436E7A7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</w:tcPr>
          <w:p w14:paraId="7545C98F" w14:textId="7961DE3C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04575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1526511" w14:textId="3A97ABA4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0FC093B" w14:textId="67A0988E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7FFADDEB" w14:textId="17096198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56207722" w14:textId="5DF1CE2C" w:rsidR="000315F2" w:rsidRPr="00F6360A" w:rsidRDefault="00793466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15F2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6872972" w14:textId="207F528A" w:rsidR="000315F2" w:rsidRPr="00F6360A" w:rsidRDefault="000315F2" w:rsidP="00AF1E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3466"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6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</w:tr>
    </w:tbl>
    <w:p w14:paraId="152286D1" w14:textId="77777777" w:rsidR="000315F2" w:rsidRPr="00F6360A" w:rsidRDefault="000315F2" w:rsidP="000315F2">
      <w:pPr>
        <w:rPr>
          <w:i/>
          <w:sz w:val="20"/>
          <w:szCs w:val="20"/>
          <w:lang w:eastAsia="fi-FI"/>
        </w:rPr>
      </w:pPr>
      <w:r w:rsidRPr="00F6360A">
        <w:rPr>
          <w:i/>
          <w:sz w:val="20"/>
          <w:szCs w:val="20"/>
          <w:lang w:eastAsia="fi-FI"/>
        </w:rPr>
        <w:t>Note: n=975</w:t>
      </w:r>
    </w:p>
    <w:p w14:paraId="689ABB7E" w14:textId="77777777" w:rsidR="000315F2" w:rsidRPr="00F6360A" w:rsidRDefault="000315F2">
      <w:pPr>
        <w:rPr>
          <w:rFonts w:eastAsia="Calibri" w:hAnsi="Times New Roman" w:cs="Times New Roman"/>
        </w:rPr>
      </w:pPr>
    </w:p>
    <w:p w14:paraId="1317BA20" w14:textId="77777777" w:rsidR="000315F2" w:rsidRPr="00F6360A" w:rsidRDefault="000315F2" w:rsidP="000315F2">
      <w:pPr>
        <w:jc w:val="center"/>
        <w:rPr>
          <w:rFonts w:hAnsi="Times New Roman" w:cs="Times New Roman"/>
          <w:b/>
          <w:szCs w:val="20"/>
          <w:lang w:eastAsia="it-IT"/>
        </w:rPr>
      </w:pPr>
    </w:p>
    <w:p w14:paraId="104C1FF1" w14:textId="77777777" w:rsidR="000315F2" w:rsidRPr="00F6360A" w:rsidRDefault="000315F2" w:rsidP="00AF1E24">
      <w:pPr>
        <w:rPr>
          <w:rFonts w:hAnsi="Times New Roman" w:cs="Times New Roman"/>
          <w:b/>
          <w:szCs w:val="20"/>
          <w:lang w:eastAsia="it-IT"/>
        </w:rPr>
      </w:pPr>
    </w:p>
    <w:p w14:paraId="53720A83" w14:textId="77777777" w:rsidR="000315F2" w:rsidRPr="00F6360A" w:rsidRDefault="000315F2" w:rsidP="000315F2">
      <w:pPr>
        <w:jc w:val="center"/>
        <w:rPr>
          <w:rFonts w:hAnsi="Times New Roman" w:cs="Times New Roman"/>
          <w:b/>
          <w:szCs w:val="20"/>
          <w:lang w:eastAsia="it-IT"/>
        </w:rPr>
      </w:pPr>
    </w:p>
    <w:p w14:paraId="590A12A3" w14:textId="77777777" w:rsidR="000315F2" w:rsidRPr="00F6360A" w:rsidRDefault="000315F2" w:rsidP="000315F2">
      <w:pPr>
        <w:jc w:val="center"/>
        <w:rPr>
          <w:rFonts w:hAnsi="Times New Roman" w:cs="Times New Roman"/>
          <w:b/>
          <w:szCs w:val="20"/>
          <w:lang w:eastAsia="it-IT"/>
        </w:rPr>
      </w:pPr>
    </w:p>
    <w:p w14:paraId="7279E941" w14:textId="77777777" w:rsidR="000315F2" w:rsidRPr="00F6360A" w:rsidRDefault="000315F2" w:rsidP="000315F2">
      <w:pPr>
        <w:jc w:val="center"/>
        <w:rPr>
          <w:lang w:eastAsia="fi-FI"/>
        </w:rPr>
      </w:pPr>
      <w:r w:rsidRPr="00F6360A">
        <w:rPr>
          <w:rFonts w:hAnsi="Times New Roman" w:cs="Times New Roman"/>
          <w:b/>
          <w:szCs w:val="20"/>
          <w:lang w:eastAsia="it-IT"/>
        </w:rPr>
        <w:t>Table 2: Test of Hypotheses</w:t>
      </w:r>
    </w:p>
    <w:tbl>
      <w:tblPr>
        <w:tblW w:w="8904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97"/>
        <w:gridCol w:w="4755"/>
        <w:gridCol w:w="12"/>
        <w:gridCol w:w="766"/>
        <w:gridCol w:w="624"/>
        <w:gridCol w:w="970"/>
        <w:gridCol w:w="715"/>
        <w:gridCol w:w="654"/>
        <w:gridCol w:w="11"/>
      </w:tblGrid>
      <w:tr w:rsidR="000315F2" w:rsidRPr="00F6360A" w14:paraId="179F16A0" w14:textId="77777777" w:rsidTr="008846C0">
        <w:trPr>
          <w:trHeight w:val="273"/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64DFC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ind w:right="-75"/>
              <w:rPr>
                <w:rFonts w:hAnsi="Times New Roman" w:cs="Times New Roman"/>
                <w:b/>
                <w:sz w:val="20"/>
                <w:szCs w:val="20"/>
              </w:rPr>
            </w:pPr>
            <w:r w:rsidRPr="00F6360A">
              <w:rPr>
                <w:rFonts w:hAnsi="Times New Roman" w:cs="Times New Roman"/>
                <w:b/>
                <w:sz w:val="20"/>
                <w:szCs w:val="20"/>
              </w:rPr>
              <w:t>Step 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AA1A1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523C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hAnsi="Times New Roman" w:cs="Times New Roman"/>
                <w:b/>
                <w:sz w:val="20"/>
                <w:szCs w:val="20"/>
              </w:rPr>
            </w:pPr>
            <w:r w:rsidRPr="00F6360A">
              <w:rPr>
                <w:rFonts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C334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hAnsi="Times New Roman" w:cs="Times New Roman"/>
                <w:b/>
                <w:sz w:val="20"/>
                <w:szCs w:val="20"/>
              </w:rPr>
            </w:pPr>
            <w:r w:rsidRPr="00F6360A">
              <w:rPr>
                <w:rFonts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81F3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hAnsi="Times New Roman" w:cs="Times New Roman"/>
                <w:b/>
                <w:sz w:val="20"/>
                <w:szCs w:val="20"/>
              </w:rPr>
            </w:pPr>
            <w:r w:rsidRPr="00F6360A">
              <w:rPr>
                <w:rFonts w:hAnsi="Times New Roman" w:cs="Times New Roman"/>
                <w:b/>
                <w:sz w:val="20"/>
                <w:szCs w:val="20"/>
              </w:rPr>
              <w:t>sig.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1BDF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hAnsi="Times New Roman" w:cs="Times New Roman"/>
                <w:b/>
                <w:sz w:val="20"/>
                <w:szCs w:val="20"/>
              </w:rPr>
            </w:pPr>
            <w:r w:rsidRPr="00F6360A">
              <w:rPr>
                <w:rFonts w:hAnsi="Times New Roman" w:cs="Times New Roman"/>
                <w:b/>
                <w:sz w:val="20"/>
                <w:szCs w:val="20"/>
              </w:rPr>
              <w:t>VIF</w:t>
            </w:r>
          </w:p>
        </w:tc>
      </w:tr>
      <w:tr w:rsidR="000315F2" w:rsidRPr="00F6360A" w14:paraId="540D670B" w14:textId="77777777" w:rsidTr="008846C0">
        <w:trPr>
          <w:trHeight w:val="273"/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14:paraId="4D33BF15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center"/>
          </w:tcPr>
          <w:p w14:paraId="553662FE" w14:textId="77777777" w:rsidR="000315F2" w:rsidRPr="00F6360A" w:rsidRDefault="000315F2" w:rsidP="00C6545D">
            <w:pPr>
              <w:spacing w:after="120"/>
              <w:ind w:left="-70" w:firstLine="70"/>
              <w:rPr>
                <w:rFonts w:hAnsi="Times New Roman" w:cs="Times New Roman"/>
                <w:sz w:val="20"/>
                <w:szCs w:val="20"/>
                <w:lang w:eastAsia="en-GB"/>
              </w:rPr>
            </w:pPr>
            <w:r w:rsidRPr="00F6360A">
              <w:rPr>
                <w:rFonts w:hAnsi="Times New Roman" w:cs="Times New Roman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vAlign w:val="center"/>
          </w:tcPr>
          <w:p w14:paraId="2280865D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7AF5A54" w14:textId="7777777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5D29195D" w14:textId="64870CBE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174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0CBEDE41" w14:textId="2C00CCAF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11611272" w14:textId="7777777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 </w:t>
            </w:r>
          </w:p>
        </w:tc>
      </w:tr>
      <w:tr w:rsidR="000315F2" w:rsidRPr="00F6360A" w14:paraId="0F3DBD6F" w14:textId="77777777" w:rsidTr="008846C0">
        <w:trPr>
          <w:trHeight w:val="273"/>
          <w:jc w:val="center"/>
        </w:trPr>
        <w:tc>
          <w:tcPr>
            <w:tcW w:w="397" w:type="dxa"/>
          </w:tcPr>
          <w:p w14:paraId="213703B7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56963A7A" w14:textId="77777777" w:rsidR="000315F2" w:rsidRPr="00F6360A" w:rsidRDefault="000315F2" w:rsidP="00C6545D">
            <w:pP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Firm Age in 2013</w:t>
            </w:r>
          </w:p>
        </w:tc>
        <w:tc>
          <w:tcPr>
            <w:tcW w:w="778" w:type="dxa"/>
            <w:gridSpan w:val="2"/>
            <w:vAlign w:val="center"/>
          </w:tcPr>
          <w:p w14:paraId="5C4E4099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1110519" w14:textId="35B9327C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-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970" w:type="dxa"/>
            <w:vAlign w:val="center"/>
          </w:tcPr>
          <w:p w14:paraId="44FD6FEA" w14:textId="1CD2A1E1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2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715" w:type="dxa"/>
            <w:vAlign w:val="center"/>
          </w:tcPr>
          <w:p w14:paraId="49BB4A0F" w14:textId="5798FE9E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5" w:type="dxa"/>
            <w:gridSpan w:val="2"/>
            <w:vAlign w:val="center"/>
          </w:tcPr>
          <w:p w14:paraId="31150A6D" w14:textId="236CD0FC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073</w:t>
            </w:r>
          </w:p>
        </w:tc>
      </w:tr>
      <w:tr w:rsidR="000315F2" w:rsidRPr="00F6360A" w14:paraId="11F4B9BC" w14:textId="77777777" w:rsidTr="008846C0">
        <w:trPr>
          <w:jc w:val="center"/>
        </w:trPr>
        <w:tc>
          <w:tcPr>
            <w:tcW w:w="397" w:type="dxa"/>
          </w:tcPr>
          <w:p w14:paraId="4E9909E4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601D3D01" w14:textId="77777777" w:rsidR="000315F2" w:rsidRPr="00F6360A" w:rsidRDefault="000315F2" w:rsidP="00C6545D">
            <w:pP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Number of Patents 2004-2008</w:t>
            </w:r>
          </w:p>
        </w:tc>
        <w:tc>
          <w:tcPr>
            <w:tcW w:w="778" w:type="dxa"/>
            <w:gridSpan w:val="2"/>
            <w:vAlign w:val="center"/>
          </w:tcPr>
          <w:p w14:paraId="5CBA2CA6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D4FBB9C" w14:textId="209A285E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970" w:type="dxa"/>
            <w:vAlign w:val="center"/>
          </w:tcPr>
          <w:p w14:paraId="26DD51AD" w14:textId="550B694D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6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715" w:type="dxa"/>
            <w:vAlign w:val="center"/>
          </w:tcPr>
          <w:p w14:paraId="13931305" w14:textId="31D38FEE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665" w:type="dxa"/>
            <w:gridSpan w:val="2"/>
            <w:vAlign w:val="center"/>
          </w:tcPr>
          <w:p w14:paraId="0C4D7100" w14:textId="1C4578F3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094</w:t>
            </w:r>
          </w:p>
        </w:tc>
      </w:tr>
      <w:tr w:rsidR="000315F2" w:rsidRPr="00F6360A" w14:paraId="238645B8" w14:textId="77777777" w:rsidTr="008846C0">
        <w:trPr>
          <w:jc w:val="center"/>
        </w:trPr>
        <w:tc>
          <w:tcPr>
            <w:tcW w:w="397" w:type="dxa"/>
          </w:tcPr>
          <w:p w14:paraId="748625A1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  <w:vAlign w:val="center"/>
          </w:tcPr>
          <w:p w14:paraId="595E8481" w14:textId="77777777" w:rsidR="000315F2" w:rsidRPr="00F6360A" w:rsidRDefault="000315F2" w:rsidP="00C6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Innovation Competition 2004-2008</w:t>
            </w:r>
          </w:p>
        </w:tc>
        <w:tc>
          <w:tcPr>
            <w:tcW w:w="778" w:type="dxa"/>
            <w:gridSpan w:val="2"/>
            <w:vAlign w:val="center"/>
          </w:tcPr>
          <w:p w14:paraId="1A0E1BD0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A4DB0F6" w14:textId="303DD3CD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0" w:type="dxa"/>
            <w:vAlign w:val="center"/>
          </w:tcPr>
          <w:p w14:paraId="018AA244" w14:textId="4EF32AED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6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15" w:type="dxa"/>
            <w:vAlign w:val="center"/>
          </w:tcPr>
          <w:p w14:paraId="3E7FB676" w14:textId="61C29C90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5" w:type="dxa"/>
            <w:gridSpan w:val="2"/>
            <w:vAlign w:val="center"/>
          </w:tcPr>
          <w:p w14:paraId="4487A9B4" w14:textId="01FD31AF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051</w:t>
            </w:r>
          </w:p>
        </w:tc>
      </w:tr>
      <w:tr w:rsidR="000315F2" w:rsidRPr="00F6360A" w14:paraId="26C1976B" w14:textId="77777777" w:rsidTr="008846C0">
        <w:trPr>
          <w:jc w:val="center"/>
        </w:trPr>
        <w:tc>
          <w:tcPr>
            <w:tcW w:w="397" w:type="dxa"/>
          </w:tcPr>
          <w:p w14:paraId="712D69D3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7641B684" w14:textId="77777777" w:rsidR="000315F2" w:rsidRPr="00F6360A" w:rsidRDefault="000315F2" w:rsidP="00C6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Patent Age in 2013</w:t>
            </w:r>
          </w:p>
        </w:tc>
        <w:tc>
          <w:tcPr>
            <w:tcW w:w="778" w:type="dxa"/>
            <w:gridSpan w:val="2"/>
            <w:vAlign w:val="center"/>
          </w:tcPr>
          <w:p w14:paraId="5203D153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782423A" w14:textId="6967B33B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-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0" w:type="dxa"/>
            <w:vAlign w:val="center"/>
          </w:tcPr>
          <w:p w14:paraId="5B33AC8C" w14:textId="4A53C22A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83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15" w:type="dxa"/>
            <w:vAlign w:val="center"/>
          </w:tcPr>
          <w:p w14:paraId="686F4BE7" w14:textId="0A4CAD09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65" w:type="dxa"/>
            <w:gridSpan w:val="2"/>
            <w:vAlign w:val="center"/>
          </w:tcPr>
          <w:p w14:paraId="10BFBCFB" w14:textId="3A96FBB3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005</w:t>
            </w:r>
          </w:p>
        </w:tc>
      </w:tr>
      <w:tr w:rsidR="008846C0" w:rsidRPr="00F6360A" w14:paraId="36BD4FC5" w14:textId="77777777" w:rsidTr="008846C0">
        <w:trPr>
          <w:gridAfter w:val="1"/>
          <w:wAfter w:w="11" w:type="dxa"/>
          <w:trHeight w:val="27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6BDA9A1E" w14:textId="77777777" w:rsidR="008846C0" w:rsidRPr="00F6360A" w:rsidRDefault="008846C0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vAlign w:val="center"/>
          </w:tcPr>
          <w:p w14:paraId="2D01BD06" w14:textId="500F284F" w:rsidR="008846C0" w:rsidRPr="00F6360A" w:rsidRDefault="008846C0" w:rsidP="008846C0">
            <w:pPr>
              <w:autoSpaceDE w:val="0"/>
              <w:autoSpaceDN w:val="0"/>
              <w:adjustRightInd w:val="0"/>
              <w:spacing w:after="120"/>
              <w:ind w:left="-93"/>
              <w:jc w:val="right"/>
              <w:rPr>
                <w:rFonts w:hAnsi="Times New Roman" w:cs="Times New Roman"/>
                <w:i/>
                <w:sz w:val="20"/>
                <w:szCs w:val="20"/>
              </w:rPr>
            </w:pPr>
            <w:r w:rsidRPr="00F6360A">
              <w:rPr>
                <w:rFonts w:hAnsi="Times New Roman" w:cs="Times New Roman"/>
                <w:i/>
                <w:sz w:val="20"/>
                <w:szCs w:val="20"/>
              </w:rPr>
              <w:t>adjusted R2=.063***; F=17.427; ∆F=17.427***</w:t>
            </w:r>
          </w:p>
        </w:tc>
      </w:tr>
      <w:tr w:rsidR="000315F2" w:rsidRPr="00F6360A" w14:paraId="701E4DA5" w14:textId="77777777" w:rsidTr="008846C0">
        <w:trPr>
          <w:jc w:val="center"/>
        </w:trPr>
        <w:tc>
          <w:tcPr>
            <w:tcW w:w="8904" w:type="dxa"/>
            <w:gridSpan w:val="9"/>
          </w:tcPr>
          <w:p w14:paraId="17AA0213" w14:textId="77777777" w:rsidR="000315F2" w:rsidRPr="00F6360A" w:rsidRDefault="000315F2" w:rsidP="00AF1E24">
            <w:pPr>
              <w:autoSpaceDE w:val="0"/>
              <w:autoSpaceDN w:val="0"/>
              <w:adjustRightInd w:val="0"/>
              <w:spacing w:before="120" w:after="120"/>
              <w:ind w:right="-74"/>
              <w:rPr>
                <w:rFonts w:hAnsi="Times New Roman" w:cs="Times New Roman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F6360A">
              <w:rPr>
                <w:rFonts w:hAnsi="Times New Roman" w:cs="Times New Roman"/>
                <w:b/>
                <w:sz w:val="20"/>
                <w:szCs w:val="20"/>
              </w:rPr>
              <w:t>Step 2</w:t>
            </w:r>
          </w:p>
        </w:tc>
      </w:tr>
      <w:bookmarkEnd w:id="1"/>
      <w:bookmarkEnd w:id="2"/>
      <w:tr w:rsidR="000315F2" w:rsidRPr="00F6360A" w14:paraId="6CC4022C" w14:textId="77777777" w:rsidTr="008846C0">
        <w:trPr>
          <w:jc w:val="center"/>
        </w:trPr>
        <w:tc>
          <w:tcPr>
            <w:tcW w:w="397" w:type="dxa"/>
          </w:tcPr>
          <w:p w14:paraId="55959C5D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679C8B80" w14:textId="77777777" w:rsidR="000315F2" w:rsidRPr="00F6360A" w:rsidRDefault="000315F2" w:rsidP="00C6545D">
            <w:pPr>
              <w:spacing w:after="120"/>
              <w:ind w:left="-70" w:firstLine="70"/>
              <w:rPr>
                <w:rFonts w:hAnsi="Times New Roman" w:cs="Times New Roman"/>
                <w:sz w:val="20"/>
                <w:szCs w:val="20"/>
                <w:lang w:eastAsia="en-GB"/>
              </w:rPr>
            </w:pPr>
            <w:r w:rsidRPr="00F6360A">
              <w:rPr>
                <w:rFonts w:hAnsi="Times New Roman" w:cs="Times New Roman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778" w:type="dxa"/>
            <w:gridSpan w:val="2"/>
            <w:vAlign w:val="center"/>
          </w:tcPr>
          <w:p w14:paraId="7BA0A708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34CF92" w14:textId="7777777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vAlign w:val="center"/>
          </w:tcPr>
          <w:p w14:paraId="4E0C0302" w14:textId="4D42DC2A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175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715" w:type="dxa"/>
            <w:vAlign w:val="center"/>
          </w:tcPr>
          <w:p w14:paraId="3DDC3DF1" w14:textId="190524CE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5" w:type="dxa"/>
            <w:gridSpan w:val="2"/>
            <w:vAlign w:val="center"/>
          </w:tcPr>
          <w:p w14:paraId="454114B3" w14:textId="7777777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 </w:t>
            </w:r>
          </w:p>
        </w:tc>
      </w:tr>
      <w:tr w:rsidR="000315F2" w:rsidRPr="00F6360A" w14:paraId="41E2FBB3" w14:textId="77777777" w:rsidTr="008846C0">
        <w:trPr>
          <w:jc w:val="center"/>
        </w:trPr>
        <w:tc>
          <w:tcPr>
            <w:tcW w:w="397" w:type="dxa"/>
          </w:tcPr>
          <w:p w14:paraId="36944872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71AC1DFE" w14:textId="77777777" w:rsidR="000315F2" w:rsidRPr="00F6360A" w:rsidRDefault="000315F2" w:rsidP="00C6545D">
            <w:pP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Firm Age in 2013</w:t>
            </w:r>
          </w:p>
        </w:tc>
        <w:tc>
          <w:tcPr>
            <w:tcW w:w="778" w:type="dxa"/>
            <w:gridSpan w:val="2"/>
            <w:vAlign w:val="center"/>
          </w:tcPr>
          <w:p w14:paraId="73079EA5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65E0613" w14:textId="7561BBBD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-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970" w:type="dxa"/>
            <w:vAlign w:val="center"/>
          </w:tcPr>
          <w:p w14:paraId="601BAA31" w14:textId="416C37BF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2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715" w:type="dxa"/>
            <w:vAlign w:val="center"/>
          </w:tcPr>
          <w:p w14:paraId="205D08D9" w14:textId="6FA37E6A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5" w:type="dxa"/>
            <w:gridSpan w:val="2"/>
            <w:vAlign w:val="center"/>
          </w:tcPr>
          <w:p w14:paraId="2C2927A7" w14:textId="6E35952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073</w:t>
            </w:r>
          </w:p>
        </w:tc>
      </w:tr>
      <w:tr w:rsidR="000315F2" w:rsidRPr="00F6360A" w14:paraId="1FCC2136" w14:textId="77777777" w:rsidTr="008846C0">
        <w:trPr>
          <w:jc w:val="center"/>
        </w:trPr>
        <w:tc>
          <w:tcPr>
            <w:tcW w:w="397" w:type="dxa"/>
          </w:tcPr>
          <w:p w14:paraId="3BDEC730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6C8C4903" w14:textId="77777777" w:rsidR="000315F2" w:rsidRPr="00F6360A" w:rsidRDefault="000315F2" w:rsidP="00C6545D">
            <w:pP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Number of Patents 2004-2008 (mc)</w:t>
            </w:r>
          </w:p>
        </w:tc>
        <w:tc>
          <w:tcPr>
            <w:tcW w:w="778" w:type="dxa"/>
            <w:gridSpan w:val="2"/>
            <w:vAlign w:val="center"/>
          </w:tcPr>
          <w:p w14:paraId="5CD9EA5B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F007F0D" w14:textId="18A7E1B2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970" w:type="dxa"/>
            <w:vAlign w:val="center"/>
          </w:tcPr>
          <w:p w14:paraId="4116CEF8" w14:textId="7B8A2C1F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6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715" w:type="dxa"/>
            <w:vAlign w:val="center"/>
          </w:tcPr>
          <w:p w14:paraId="230ED13E" w14:textId="7ECBA5E2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665" w:type="dxa"/>
            <w:gridSpan w:val="2"/>
            <w:vAlign w:val="center"/>
          </w:tcPr>
          <w:p w14:paraId="0A7E0680" w14:textId="65A7BC6C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114</w:t>
            </w:r>
          </w:p>
        </w:tc>
      </w:tr>
      <w:tr w:rsidR="000315F2" w:rsidRPr="00F6360A" w14:paraId="1AA2790F" w14:textId="77777777" w:rsidTr="008846C0">
        <w:trPr>
          <w:jc w:val="center"/>
        </w:trPr>
        <w:tc>
          <w:tcPr>
            <w:tcW w:w="397" w:type="dxa"/>
          </w:tcPr>
          <w:p w14:paraId="7522DDBF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55A1CD04" w14:textId="77777777" w:rsidR="000315F2" w:rsidRPr="00F6360A" w:rsidRDefault="000315F2" w:rsidP="00C6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Innovation Competition 2004-2008 (mc)</w:t>
            </w:r>
          </w:p>
        </w:tc>
        <w:tc>
          <w:tcPr>
            <w:tcW w:w="778" w:type="dxa"/>
            <w:gridSpan w:val="2"/>
            <w:vAlign w:val="center"/>
          </w:tcPr>
          <w:p w14:paraId="3B42EA32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11F4E8B" w14:textId="6EF455AC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0" w:type="dxa"/>
            <w:vAlign w:val="center"/>
          </w:tcPr>
          <w:p w14:paraId="7914DDD2" w14:textId="2E878A8A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6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15" w:type="dxa"/>
            <w:vAlign w:val="center"/>
          </w:tcPr>
          <w:p w14:paraId="308EAB64" w14:textId="20DAAF12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5" w:type="dxa"/>
            <w:gridSpan w:val="2"/>
            <w:vAlign w:val="center"/>
          </w:tcPr>
          <w:p w14:paraId="6C51D698" w14:textId="007AFE5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081</w:t>
            </w:r>
          </w:p>
        </w:tc>
      </w:tr>
      <w:tr w:rsidR="000315F2" w:rsidRPr="00F6360A" w14:paraId="13377CEC" w14:textId="77777777" w:rsidTr="008846C0">
        <w:trPr>
          <w:trHeight w:val="273"/>
          <w:jc w:val="center"/>
        </w:trPr>
        <w:tc>
          <w:tcPr>
            <w:tcW w:w="397" w:type="dxa"/>
          </w:tcPr>
          <w:p w14:paraId="660B073E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5021CAB6" w14:textId="77777777" w:rsidR="000315F2" w:rsidRPr="00F6360A" w:rsidRDefault="000315F2" w:rsidP="00C65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eastAsia="Times New Roman" w:hAnsi="Times New Roman" w:cs="Times New Roman"/>
                <w:sz w:val="20"/>
                <w:szCs w:val="20"/>
                <w:bdr w:val="none" w:sz="0" w:space="0" w:color="auto"/>
                <w:lang w:eastAsia="de-AT"/>
              </w:rPr>
            </w:pPr>
            <w:r w:rsidRPr="00F6360A">
              <w:rPr>
                <w:rFonts w:eastAsia="Times New Roman" w:hAnsi="Times New Roman" w:cs="Times New Roman"/>
                <w:sz w:val="20"/>
                <w:szCs w:val="20"/>
              </w:rPr>
              <w:t>Patent Age in 2013 (mc)</w:t>
            </w:r>
          </w:p>
        </w:tc>
        <w:tc>
          <w:tcPr>
            <w:tcW w:w="778" w:type="dxa"/>
            <w:gridSpan w:val="2"/>
            <w:vAlign w:val="center"/>
          </w:tcPr>
          <w:p w14:paraId="3B6A8541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086DFFD" w14:textId="097BF6F2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-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970" w:type="dxa"/>
            <w:vAlign w:val="center"/>
          </w:tcPr>
          <w:p w14:paraId="514BAA6D" w14:textId="73BD6340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83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15" w:type="dxa"/>
            <w:vAlign w:val="center"/>
          </w:tcPr>
          <w:p w14:paraId="5ED5F64E" w14:textId="43958294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65" w:type="dxa"/>
            <w:gridSpan w:val="2"/>
            <w:vAlign w:val="center"/>
          </w:tcPr>
          <w:p w14:paraId="51570A6B" w14:textId="59BF2E6C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013</w:t>
            </w:r>
          </w:p>
        </w:tc>
      </w:tr>
      <w:tr w:rsidR="000315F2" w:rsidRPr="00F6360A" w14:paraId="237A4FC9" w14:textId="77777777" w:rsidTr="008846C0">
        <w:trPr>
          <w:trHeight w:val="273"/>
          <w:jc w:val="center"/>
        </w:trPr>
        <w:tc>
          <w:tcPr>
            <w:tcW w:w="397" w:type="dxa"/>
          </w:tcPr>
          <w:p w14:paraId="52C0193D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14:paraId="2E951925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ind w:right="-75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Number of Patents (mc) * Innovation Competition (mc)</w:t>
            </w:r>
          </w:p>
        </w:tc>
        <w:tc>
          <w:tcPr>
            <w:tcW w:w="778" w:type="dxa"/>
            <w:gridSpan w:val="2"/>
            <w:vAlign w:val="center"/>
          </w:tcPr>
          <w:p w14:paraId="28F26E12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77562E8" w14:textId="1664CA17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0" w:type="dxa"/>
            <w:vAlign w:val="center"/>
          </w:tcPr>
          <w:p w14:paraId="6D604B39" w14:textId="33A99A90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15" w:type="dxa"/>
            <w:vAlign w:val="center"/>
          </w:tcPr>
          <w:p w14:paraId="2232CDF5" w14:textId="0C9B67B9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5" w:type="dxa"/>
            <w:gridSpan w:val="2"/>
            <w:vAlign w:val="center"/>
          </w:tcPr>
          <w:p w14:paraId="1213FA69" w14:textId="40E6DCC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032</w:t>
            </w:r>
          </w:p>
        </w:tc>
      </w:tr>
      <w:tr w:rsidR="000315F2" w:rsidRPr="00F6360A" w14:paraId="79C9B093" w14:textId="77777777" w:rsidTr="008846C0">
        <w:trPr>
          <w:trHeight w:val="273"/>
          <w:jc w:val="center"/>
        </w:trPr>
        <w:tc>
          <w:tcPr>
            <w:tcW w:w="397" w:type="dxa"/>
          </w:tcPr>
          <w:p w14:paraId="265389FE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Align w:val="center"/>
          </w:tcPr>
          <w:p w14:paraId="6DE1A30C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ind w:right="-75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Number of Patents (mc) * Patent Age (mc)</w:t>
            </w:r>
          </w:p>
        </w:tc>
        <w:tc>
          <w:tcPr>
            <w:tcW w:w="766" w:type="dxa"/>
          </w:tcPr>
          <w:p w14:paraId="0438F208" w14:textId="77777777" w:rsidR="000315F2" w:rsidRPr="00F6360A" w:rsidRDefault="000315F2" w:rsidP="00C6545D">
            <w:pPr>
              <w:autoSpaceDE w:val="0"/>
              <w:autoSpaceDN w:val="0"/>
              <w:adjustRightInd w:val="0"/>
              <w:spacing w:after="120"/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7A9DB53" w14:textId="73B09D73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-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970" w:type="dxa"/>
            <w:vAlign w:val="center"/>
          </w:tcPr>
          <w:p w14:paraId="6A4FBE64" w14:textId="599538D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4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5" w:type="dxa"/>
            <w:vAlign w:val="center"/>
          </w:tcPr>
          <w:p w14:paraId="1047E7DC" w14:textId="4CB277E1" w:rsidR="000315F2" w:rsidRPr="00F6360A" w:rsidRDefault="00793466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="000315F2" w:rsidRPr="00F6360A">
              <w:rPr>
                <w:rFonts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65" w:type="dxa"/>
            <w:gridSpan w:val="2"/>
            <w:vAlign w:val="center"/>
          </w:tcPr>
          <w:p w14:paraId="31969B1F" w14:textId="75ADE287" w:rsidR="000315F2" w:rsidRPr="00F6360A" w:rsidRDefault="000315F2" w:rsidP="00C6545D">
            <w:pPr>
              <w:spacing w:after="12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F6360A">
              <w:rPr>
                <w:rFonts w:hAnsi="Times New Roman" w:cs="Times New Roman"/>
                <w:sz w:val="20"/>
                <w:szCs w:val="20"/>
              </w:rPr>
              <w:t>1</w:t>
            </w:r>
            <w:r w:rsidR="00793466" w:rsidRPr="00F6360A">
              <w:rPr>
                <w:rFonts w:hAnsi="Times New Roman" w:cs="Times New Roman"/>
                <w:sz w:val="20"/>
                <w:szCs w:val="20"/>
              </w:rPr>
              <w:t>.</w:t>
            </w:r>
            <w:r w:rsidRPr="00F6360A">
              <w:rPr>
                <w:rFonts w:hAnsi="Times New Roman" w:cs="Times New Roman"/>
                <w:sz w:val="20"/>
                <w:szCs w:val="20"/>
              </w:rPr>
              <w:t>020</w:t>
            </w:r>
          </w:p>
        </w:tc>
      </w:tr>
      <w:tr w:rsidR="008846C0" w:rsidRPr="00F6360A" w14:paraId="12879575" w14:textId="77777777" w:rsidTr="008846C0">
        <w:trPr>
          <w:gridAfter w:val="1"/>
          <w:wAfter w:w="11" w:type="dxa"/>
          <w:trHeight w:val="27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49880012" w14:textId="77777777" w:rsidR="008846C0" w:rsidRPr="00F6360A" w:rsidRDefault="008846C0" w:rsidP="00C6545D">
            <w:pPr>
              <w:autoSpaceDE w:val="0"/>
              <w:autoSpaceDN w:val="0"/>
              <w:adjustRightInd w:val="0"/>
              <w:spacing w:after="120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vAlign w:val="center"/>
          </w:tcPr>
          <w:p w14:paraId="370D411C" w14:textId="685A5AD7" w:rsidR="008846C0" w:rsidRPr="00F6360A" w:rsidRDefault="008846C0" w:rsidP="008846C0">
            <w:pPr>
              <w:autoSpaceDE w:val="0"/>
              <w:autoSpaceDN w:val="0"/>
              <w:adjustRightInd w:val="0"/>
              <w:spacing w:after="120"/>
              <w:jc w:val="right"/>
              <w:rPr>
                <w:rFonts w:hAnsi="Times New Roman" w:cs="Times New Roman"/>
                <w:i/>
                <w:sz w:val="20"/>
                <w:szCs w:val="20"/>
              </w:rPr>
            </w:pPr>
            <w:r w:rsidRPr="00F6360A">
              <w:rPr>
                <w:rFonts w:hAnsi="Times New Roman" w:cs="Times New Roman"/>
                <w:i/>
                <w:sz w:val="20"/>
                <w:szCs w:val="20"/>
              </w:rPr>
              <w:t>adjusted R2=.080***; ∆ adjusted R2=.017; F=15.162; ∆F=9.988***</w:t>
            </w:r>
          </w:p>
        </w:tc>
      </w:tr>
    </w:tbl>
    <w:p w14:paraId="5994C505" w14:textId="12403C30" w:rsidR="000315F2" w:rsidRPr="00F6360A" w:rsidRDefault="000315F2" w:rsidP="000315F2">
      <w:pPr>
        <w:spacing w:beforeLines="20" w:before="48" w:afterLines="20" w:after="48"/>
        <w:jc w:val="center"/>
        <w:rPr>
          <w:rFonts w:hAnsi="Times New Roman" w:cs="Times New Roman"/>
          <w:i/>
          <w:iCs/>
          <w:sz w:val="20"/>
          <w:szCs w:val="20"/>
        </w:rPr>
      </w:pPr>
      <w:r w:rsidRPr="00F6360A">
        <w:rPr>
          <w:rFonts w:hAnsi="Times New Roman" w:cs="Times New Roman"/>
          <w:i/>
          <w:iCs/>
          <w:sz w:val="20"/>
          <w:szCs w:val="20"/>
        </w:rPr>
        <w:t xml:space="preserve">Dependent Variable=Firm Performance; </w:t>
      </w:r>
      <w:r w:rsidR="006604CB">
        <w:rPr>
          <w:rFonts w:hAnsi="Times New Roman" w:cs="Times New Roman"/>
          <w:i/>
          <w:iCs/>
          <w:sz w:val="20"/>
          <w:szCs w:val="20"/>
        </w:rPr>
        <w:t>s</w:t>
      </w:r>
      <w:r w:rsidRPr="00F6360A">
        <w:rPr>
          <w:rFonts w:hAnsi="Times New Roman" w:cs="Times New Roman"/>
          <w:i/>
          <w:iCs/>
          <w:sz w:val="20"/>
          <w:szCs w:val="20"/>
        </w:rPr>
        <w:t>tandardized regression coefficients are displayed in the table.</w:t>
      </w:r>
    </w:p>
    <w:p w14:paraId="3B5748ED" w14:textId="77777777" w:rsidR="000315F2" w:rsidRPr="00F6360A" w:rsidRDefault="000315F2" w:rsidP="000315F2">
      <w:pPr>
        <w:spacing w:beforeLines="20" w:before="48" w:afterLines="20" w:after="48"/>
        <w:jc w:val="center"/>
        <w:rPr>
          <w:rFonts w:hAnsi="Times New Roman" w:cs="Times New Roman"/>
          <w:i/>
          <w:iCs/>
          <w:sz w:val="20"/>
          <w:szCs w:val="20"/>
        </w:rPr>
      </w:pPr>
      <w:proofErr w:type="gramStart"/>
      <w:r w:rsidRPr="00F6360A">
        <w:rPr>
          <w:rFonts w:hAnsi="Times New Roman" w:cs="Times New Roman"/>
          <w:i/>
          <w:iCs/>
          <w:sz w:val="20"/>
          <w:szCs w:val="20"/>
        </w:rPr>
        <w:t>mc=</w:t>
      </w:r>
      <w:proofErr w:type="gramEnd"/>
      <w:r w:rsidRPr="00F6360A">
        <w:rPr>
          <w:rFonts w:hAnsi="Times New Roman" w:cs="Times New Roman"/>
          <w:i/>
          <w:iCs/>
          <w:sz w:val="20"/>
          <w:szCs w:val="20"/>
        </w:rPr>
        <w:t>mean-centered; significance levels: *</w:t>
      </w:r>
      <w:r w:rsidRPr="00F6360A">
        <w:rPr>
          <w:rFonts w:hAnsi="Times New Roman" w:cs="Times New Roman"/>
          <w:i/>
          <w:sz w:val="20"/>
          <w:szCs w:val="20"/>
        </w:rPr>
        <w:t>p&lt;.1</w:t>
      </w:r>
      <w:r w:rsidRPr="00F6360A">
        <w:rPr>
          <w:rFonts w:hAnsi="Times New Roman" w:cs="Times New Roman"/>
          <w:i/>
          <w:sz w:val="20"/>
          <w:szCs w:val="20"/>
          <w:vertAlign w:val="superscript"/>
        </w:rPr>
        <w:t xml:space="preserve"> </w:t>
      </w:r>
      <w:r w:rsidRPr="00F6360A">
        <w:rPr>
          <w:rFonts w:hAnsi="Times New Roman" w:cs="Times New Roman"/>
          <w:i/>
          <w:iCs/>
          <w:sz w:val="20"/>
          <w:szCs w:val="20"/>
        </w:rPr>
        <w:t>** p&lt;.05; *** p&lt;.01</w:t>
      </w:r>
    </w:p>
    <w:p w14:paraId="1E958C75" w14:textId="77777777" w:rsidR="000315F2" w:rsidRPr="00F6360A" w:rsidRDefault="000315F2">
      <w:pPr>
        <w:rPr>
          <w:rFonts w:eastAsia="Calibri" w:hAnsi="Times New Roman" w:cs="Times New Roman"/>
        </w:rPr>
      </w:pPr>
    </w:p>
    <w:p w14:paraId="6A3A2E9B" w14:textId="77777777" w:rsidR="000315F2" w:rsidRPr="00F6360A" w:rsidRDefault="000315F2">
      <w:pPr>
        <w:rPr>
          <w:rFonts w:eastAsia="Calibri" w:hAnsi="Times New Roman" w:cs="Times New Roman"/>
        </w:rPr>
      </w:pPr>
    </w:p>
    <w:sectPr w:rsidR="000315F2" w:rsidRPr="00F6360A" w:rsidSect="000315F2">
      <w:footerReference w:type="default" r:id="rId9"/>
      <w:pgSz w:w="11900" w:h="16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AD57E" w14:textId="77777777" w:rsidR="00D1624D" w:rsidRDefault="00D1624D">
      <w:r>
        <w:separator/>
      </w:r>
    </w:p>
  </w:endnote>
  <w:endnote w:type="continuationSeparator" w:id="0">
    <w:p w14:paraId="7DB8F7B7" w14:textId="77777777" w:rsidR="00D1624D" w:rsidRDefault="00D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7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29D53" w14:textId="1DC21EE8" w:rsidR="009F732E" w:rsidRDefault="009F732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14ABB" w14:textId="77777777" w:rsidR="009F732E" w:rsidRDefault="009F73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46E1" w14:textId="77777777" w:rsidR="00D1624D" w:rsidRDefault="00D1624D">
      <w:r>
        <w:separator/>
      </w:r>
    </w:p>
  </w:footnote>
  <w:footnote w:type="continuationSeparator" w:id="0">
    <w:p w14:paraId="3DF26660" w14:textId="77777777" w:rsidR="00D1624D" w:rsidRDefault="00D1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37"/>
    <w:multiLevelType w:val="hybridMultilevel"/>
    <w:tmpl w:val="4D365E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54EF"/>
    <w:multiLevelType w:val="multilevel"/>
    <w:tmpl w:val="39168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E37826"/>
    <w:multiLevelType w:val="multilevel"/>
    <w:tmpl w:val="4D7C01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</w:abstractNum>
  <w:abstractNum w:abstractNumId="3">
    <w:nsid w:val="29EC064D"/>
    <w:multiLevelType w:val="multilevel"/>
    <w:tmpl w:val="F2D0BDC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  <w:lang w:val="en-US"/>
      </w:rPr>
    </w:lvl>
  </w:abstractNum>
  <w:abstractNum w:abstractNumId="4">
    <w:nsid w:val="2C0E5D26"/>
    <w:multiLevelType w:val="multilevel"/>
    <w:tmpl w:val="8B7A6242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  <w:lang w:val="en-US"/>
      </w:rPr>
    </w:lvl>
  </w:abstractNum>
  <w:abstractNum w:abstractNumId="5">
    <w:nsid w:val="2DDB5D84"/>
    <w:multiLevelType w:val="multilevel"/>
    <w:tmpl w:val="9CFAACEC"/>
    <w:styleLink w:val="ImportierterStil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  <w:lang w:val="en-US"/>
      </w:rPr>
    </w:lvl>
  </w:abstractNum>
  <w:abstractNum w:abstractNumId="6">
    <w:nsid w:val="3FAD1995"/>
    <w:multiLevelType w:val="hybridMultilevel"/>
    <w:tmpl w:val="771C060A"/>
    <w:lvl w:ilvl="0" w:tplc="7368C9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765"/>
    <w:multiLevelType w:val="multilevel"/>
    <w:tmpl w:val="7AE87A1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kern w:val="32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kern w:val="32"/>
        <w:position w:val="0"/>
        <w:lang w:val="en-US"/>
      </w:rPr>
    </w:lvl>
  </w:abstractNum>
  <w:abstractNum w:abstractNumId="8">
    <w:nsid w:val="61A00403"/>
    <w:multiLevelType w:val="multilevel"/>
    <w:tmpl w:val="0FFCB1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>
    <w:nsid w:val="67AC099B"/>
    <w:multiLevelType w:val="multilevel"/>
    <w:tmpl w:val="4D7012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10">
    <w:nsid w:val="69F23883"/>
    <w:multiLevelType w:val="multilevel"/>
    <w:tmpl w:val="8768401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Calibri" w:hint="default"/>
        <w:sz w:val="24"/>
      </w:rPr>
    </w:lvl>
  </w:abstractNum>
  <w:abstractNum w:abstractNumId="11">
    <w:nsid w:val="723C2C97"/>
    <w:multiLevelType w:val="multilevel"/>
    <w:tmpl w:val="BFA0DC9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  <w:lang w:val="en-U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Tech Forecast Social Chang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zpratep92xxie5x2rxfxplezetdevdw2fd&quot;&gt;Rainer_all-Saved&lt;record-ids&gt;&lt;item&gt;108&lt;/item&gt;&lt;item&gt;171&lt;/item&gt;&lt;item&gt;480&lt;/item&gt;&lt;item&gt;1225&lt;/item&gt;&lt;item&gt;1518&lt;/item&gt;&lt;item&gt;1565&lt;/item&gt;&lt;item&gt;1593&lt;/item&gt;&lt;item&gt;1938&lt;/item&gt;&lt;item&gt;1973&lt;/item&gt;&lt;item&gt;2479&lt;/item&gt;&lt;item&gt;2483&lt;/item&gt;&lt;item&gt;2581&lt;/item&gt;&lt;item&gt;2617&lt;/item&gt;&lt;item&gt;2666&lt;/item&gt;&lt;item&gt;2756&lt;/item&gt;&lt;item&gt;2813&lt;/item&gt;&lt;item&gt;2833&lt;/item&gt;&lt;item&gt;2834&lt;/item&gt;&lt;item&gt;2840&lt;/item&gt;&lt;item&gt;2902&lt;/item&gt;&lt;item&gt;2984&lt;/item&gt;&lt;item&gt;3049&lt;/item&gt;&lt;item&gt;3123&lt;/item&gt;&lt;item&gt;3166&lt;/item&gt;&lt;item&gt;3167&lt;/item&gt;&lt;item&gt;3222&lt;/item&gt;&lt;item&gt;3232&lt;/item&gt;&lt;item&gt;3243&lt;/item&gt;&lt;item&gt;3313&lt;/item&gt;&lt;item&gt;3314&lt;/item&gt;&lt;item&gt;3316&lt;/item&gt;&lt;item&gt;3317&lt;/item&gt;&lt;item&gt;3326&lt;/item&gt;&lt;item&gt;3327&lt;/item&gt;&lt;item&gt;3328&lt;/item&gt;&lt;item&gt;3329&lt;/item&gt;&lt;item&gt;3330&lt;/item&gt;&lt;item&gt;3331&lt;/item&gt;&lt;item&gt;3334&lt;/item&gt;&lt;item&gt;3335&lt;/item&gt;&lt;item&gt;3336&lt;/item&gt;&lt;item&gt;3337&lt;/item&gt;&lt;item&gt;3344&lt;/item&gt;&lt;item&gt;3346&lt;/item&gt;&lt;item&gt;3347&lt;/item&gt;&lt;item&gt;3356&lt;/item&gt;&lt;item&gt;3357&lt;/item&gt;&lt;item&gt;3358&lt;/item&gt;&lt;item&gt;3360&lt;/item&gt;&lt;item&gt;3362&lt;/item&gt;&lt;item&gt;3364&lt;/item&gt;&lt;item&gt;3366&lt;/item&gt;&lt;item&gt;3368&lt;/item&gt;&lt;item&gt;3369&lt;/item&gt;&lt;item&gt;3370&lt;/item&gt;&lt;item&gt;3371&lt;/item&gt;&lt;item&gt;3372&lt;/item&gt;&lt;item&gt;3373&lt;/item&gt;&lt;item&gt;3374&lt;/item&gt;&lt;item&gt;3375&lt;/item&gt;&lt;item&gt;3376&lt;/item&gt;&lt;item&gt;3378&lt;/item&gt;&lt;item&gt;3379&lt;/item&gt;&lt;item&gt;3380&lt;/item&gt;&lt;item&gt;3382&lt;/item&gt;&lt;item&gt;3385&lt;/item&gt;&lt;item&gt;3391&lt;/item&gt;&lt;item&gt;3392&lt;/item&gt;&lt;item&gt;3393&lt;/item&gt;&lt;item&gt;3394&lt;/item&gt;&lt;item&gt;3395&lt;/item&gt;&lt;item&gt;3396&lt;/item&gt;&lt;item&gt;3398&lt;/item&gt;&lt;item&gt;3399&lt;/item&gt;&lt;item&gt;3400&lt;/item&gt;&lt;item&gt;3401&lt;/item&gt;&lt;item&gt;3402&lt;/item&gt;&lt;item&gt;3403&lt;/item&gt;&lt;/record-ids&gt;&lt;/item&gt;&lt;/Libraries&gt;"/>
  </w:docVars>
  <w:rsids>
    <w:rsidRoot w:val="00CB7BC0"/>
    <w:rsid w:val="00006AE1"/>
    <w:rsid w:val="00006EBA"/>
    <w:rsid w:val="00007CB9"/>
    <w:rsid w:val="00016C01"/>
    <w:rsid w:val="0002027F"/>
    <w:rsid w:val="000256BA"/>
    <w:rsid w:val="0002791D"/>
    <w:rsid w:val="000315F2"/>
    <w:rsid w:val="000318B3"/>
    <w:rsid w:val="00035D60"/>
    <w:rsid w:val="00044956"/>
    <w:rsid w:val="00047CC3"/>
    <w:rsid w:val="00055D40"/>
    <w:rsid w:val="000574EF"/>
    <w:rsid w:val="00065810"/>
    <w:rsid w:val="00072893"/>
    <w:rsid w:val="00074AD9"/>
    <w:rsid w:val="00084B3A"/>
    <w:rsid w:val="000945DA"/>
    <w:rsid w:val="000A0EA3"/>
    <w:rsid w:val="000C2E36"/>
    <w:rsid w:val="000C61CB"/>
    <w:rsid w:val="000C6884"/>
    <w:rsid w:val="000C79EB"/>
    <w:rsid w:val="000D162B"/>
    <w:rsid w:val="000E3CF7"/>
    <w:rsid w:val="001065AD"/>
    <w:rsid w:val="00107F0F"/>
    <w:rsid w:val="001101ED"/>
    <w:rsid w:val="001213E6"/>
    <w:rsid w:val="00131828"/>
    <w:rsid w:val="00132271"/>
    <w:rsid w:val="00137809"/>
    <w:rsid w:val="001442B8"/>
    <w:rsid w:val="00165322"/>
    <w:rsid w:val="001658E8"/>
    <w:rsid w:val="00167BD3"/>
    <w:rsid w:val="00167D1C"/>
    <w:rsid w:val="00171EC5"/>
    <w:rsid w:val="00190291"/>
    <w:rsid w:val="001939FC"/>
    <w:rsid w:val="00194040"/>
    <w:rsid w:val="00195007"/>
    <w:rsid w:val="001A2D47"/>
    <w:rsid w:val="001B0E9B"/>
    <w:rsid w:val="001B219A"/>
    <w:rsid w:val="001B3F9A"/>
    <w:rsid w:val="001B578A"/>
    <w:rsid w:val="001B671E"/>
    <w:rsid w:val="001B682F"/>
    <w:rsid w:val="001C1F4E"/>
    <w:rsid w:val="001D0B2E"/>
    <w:rsid w:val="001D75C7"/>
    <w:rsid w:val="001E4D01"/>
    <w:rsid w:val="0020289C"/>
    <w:rsid w:val="00204578"/>
    <w:rsid w:val="0020487A"/>
    <w:rsid w:val="00225E2C"/>
    <w:rsid w:val="002271E8"/>
    <w:rsid w:val="00230782"/>
    <w:rsid w:val="00233EFF"/>
    <w:rsid w:val="0023439B"/>
    <w:rsid w:val="0026096D"/>
    <w:rsid w:val="00265207"/>
    <w:rsid w:val="00265BA6"/>
    <w:rsid w:val="0027490B"/>
    <w:rsid w:val="00280024"/>
    <w:rsid w:val="00281BB5"/>
    <w:rsid w:val="002855D5"/>
    <w:rsid w:val="00286938"/>
    <w:rsid w:val="00286DC3"/>
    <w:rsid w:val="0029632C"/>
    <w:rsid w:val="0029755C"/>
    <w:rsid w:val="00297FBB"/>
    <w:rsid w:val="002A314F"/>
    <w:rsid w:val="002B44B3"/>
    <w:rsid w:val="002B6FDF"/>
    <w:rsid w:val="002C072E"/>
    <w:rsid w:val="002C65F1"/>
    <w:rsid w:val="002F137A"/>
    <w:rsid w:val="002F4831"/>
    <w:rsid w:val="002F56A1"/>
    <w:rsid w:val="00325220"/>
    <w:rsid w:val="00337448"/>
    <w:rsid w:val="00343965"/>
    <w:rsid w:val="00345052"/>
    <w:rsid w:val="003524F9"/>
    <w:rsid w:val="00354280"/>
    <w:rsid w:val="00354482"/>
    <w:rsid w:val="00357BE7"/>
    <w:rsid w:val="00364640"/>
    <w:rsid w:val="0037062C"/>
    <w:rsid w:val="00370909"/>
    <w:rsid w:val="00384930"/>
    <w:rsid w:val="003916BB"/>
    <w:rsid w:val="00394924"/>
    <w:rsid w:val="003A2B28"/>
    <w:rsid w:val="003A48AC"/>
    <w:rsid w:val="003B75C5"/>
    <w:rsid w:val="003C7DD7"/>
    <w:rsid w:val="003E2EA3"/>
    <w:rsid w:val="003E54D1"/>
    <w:rsid w:val="003F61C4"/>
    <w:rsid w:val="0040434C"/>
    <w:rsid w:val="00410767"/>
    <w:rsid w:val="00412F01"/>
    <w:rsid w:val="00417F9D"/>
    <w:rsid w:val="0042530D"/>
    <w:rsid w:val="00431D1F"/>
    <w:rsid w:val="0043453D"/>
    <w:rsid w:val="004363CF"/>
    <w:rsid w:val="004460DA"/>
    <w:rsid w:val="00454767"/>
    <w:rsid w:val="00475D77"/>
    <w:rsid w:val="004760E9"/>
    <w:rsid w:val="004818D3"/>
    <w:rsid w:val="004A0941"/>
    <w:rsid w:val="004C7AB1"/>
    <w:rsid w:val="004E18B5"/>
    <w:rsid w:val="004F03D8"/>
    <w:rsid w:val="004F10CC"/>
    <w:rsid w:val="004F6BAE"/>
    <w:rsid w:val="0050109C"/>
    <w:rsid w:val="00501ECB"/>
    <w:rsid w:val="00513FB4"/>
    <w:rsid w:val="0051580F"/>
    <w:rsid w:val="00525593"/>
    <w:rsid w:val="00526747"/>
    <w:rsid w:val="00532197"/>
    <w:rsid w:val="00546FCD"/>
    <w:rsid w:val="00567FB3"/>
    <w:rsid w:val="005732BB"/>
    <w:rsid w:val="005766C0"/>
    <w:rsid w:val="0058177F"/>
    <w:rsid w:val="00583E64"/>
    <w:rsid w:val="0059547F"/>
    <w:rsid w:val="005A1AF5"/>
    <w:rsid w:val="005A227C"/>
    <w:rsid w:val="005B3E68"/>
    <w:rsid w:val="005B5FE9"/>
    <w:rsid w:val="005C0120"/>
    <w:rsid w:val="005C10CA"/>
    <w:rsid w:val="005C5C42"/>
    <w:rsid w:val="005D78D8"/>
    <w:rsid w:val="005E03B6"/>
    <w:rsid w:val="005E35E9"/>
    <w:rsid w:val="005E6E78"/>
    <w:rsid w:val="005F0B79"/>
    <w:rsid w:val="00602366"/>
    <w:rsid w:val="00602FA9"/>
    <w:rsid w:val="006121B8"/>
    <w:rsid w:val="006219D6"/>
    <w:rsid w:val="006247B0"/>
    <w:rsid w:val="0064153D"/>
    <w:rsid w:val="00651294"/>
    <w:rsid w:val="006604CB"/>
    <w:rsid w:val="00671E46"/>
    <w:rsid w:val="00676261"/>
    <w:rsid w:val="006810D4"/>
    <w:rsid w:val="00693C73"/>
    <w:rsid w:val="006A5DC7"/>
    <w:rsid w:val="006B0D3A"/>
    <w:rsid w:val="006C5DE9"/>
    <w:rsid w:val="006E5C73"/>
    <w:rsid w:val="006F781A"/>
    <w:rsid w:val="007023AB"/>
    <w:rsid w:val="007213AB"/>
    <w:rsid w:val="007279BD"/>
    <w:rsid w:val="00730002"/>
    <w:rsid w:val="00731096"/>
    <w:rsid w:val="007502D1"/>
    <w:rsid w:val="007635D7"/>
    <w:rsid w:val="00770E34"/>
    <w:rsid w:val="00772B35"/>
    <w:rsid w:val="00772C43"/>
    <w:rsid w:val="00793466"/>
    <w:rsid w:val="007A193D"/>
    <w:rsid w:val="007A4085"/>
    <w:rsid w:val="007A42AF"/>
    <w:rsid w:val="007C2EB2"/>
    <w:rsid w:val="007D32E4"/>
    <w:rsid w:val="007D4AE7"/>
    <w:rsid w:val="007E026D"/>
    <w:rsid w:val="007F36E9"/>
    <w:rsid w:val="007F5DE1"/>
    <w:rsid w:val="00810629"/>
    <w:rsid w:val="008132D8"/>
    <w:rsid w:val="00816B69"/>
    <w:rsid w:val="008205AA"/>
    <w:rsid w:val="00824B9F"/>
    <w:rsid w:val="00831F51"/>
    <w:rsid w:val="0083305E"/>
    <w:rsid w:val="00842A19"/>
    <w:rsid w:val="00846C42"/>
    <w:rsid w:val="00847E94"/>
    <w:rsid w:val="00862E56"/>
    <w:rsid w:val="00877378"/>
    <w:rsid w:val="0088443D"/>
    <w:rsid w:val="008846C0"/>
    <w:rsid w:val="0088583A"/>
    <w:rsid w:val="008909C3"/>
    <w:rsid w:val="008A49CB"/>
    <w:rsid w:val="008A5B45"/>
    <w:rsid w:val="008B3912"/>
    <w:rsid w:val="008C126B"/>
    <w:rsid w:val="008C1F44"/>
    <w:rsid w:val="008C6E38"/>
    <w:rsid w:val="008D4A9B"/>
    <w:rsid w:val="008D5903"/>
    <w:rsid w:val="008D6215"/>
    <w:rsid w:val="008E0DBB"/>
    <w:rsid w:val="008E5102"/>
    <w:rsid w:val="008F4383"/>
    <w:rsid w:val="008F6902"/>
    <w:rsid w:val="00914446"/>
    <w:rsid w:val="0092177F"/>
    <w:rsid w:val="009444DC"/>
    <w:rsid w:val="0094525C"/>
    <w:rsid w:val="00951FBB"/>
    <w:rsid w:val="00964D52"/>
    <w:rsid w:val="00970B42"/>
    <w:rsid w:val="00970C90"/>
    <w:rsid w:val="009715F4"/>
    <w:rsid w:val="0097671A"/>
    <w:rsid w:val="00976DC1"/>
    <w:rsid w:val="00982D97"/>
    <w:rsid w:val="00992D9C"/>
    <w:rsid w:val="009B0276"/>
    <w:rsid w:val="009C2D87"/>
    <w:rsid w:val="009D207B"/>
    <w:rsid w:val="009D2550"/>
    <w:rsid w:val="009D453F"/>
    <w:rsid w:val="009E5ACF"/>
    <w:rsid w:val="009F6FCA"/>
    <w:rsid w:val="009F732E"/>
    <w:rsid w:val="00A0742C"/>
    <w:rsid w:val="00A1001C"/>
    <w:rsid w:val="00A1090D"/>
    <w:rsid w:val="00A2027D"/>
    <w:rsid w:val="00A353C3"/>
    <w:rsid w:val="00A4445A"/>
    <w:rsid w:val="00A66E80"/>
    <w:rsid w:val="00A77FF9"/>
    <w:rsid w:val="00A83C2C"/>
    <w:rsid w:val="00AA0D60"/>
    <w:rsid w:val="00AA108C"/>
    <w:rsid w:val="00AA7689"/>
    <w:rsid w:val="00AB098F"/>
    <w:rsid w:val="00AB1706"/>
    <w:rsid w:val="00AB7B40"/>
    <w:rsid w:val="00AD346F"/>
    <w:rsid w:val="00AE212D"/>
    <w:rsid w:val="00AF0106"/>
    <w:rsid w:val="00AF056A"/>
    <w:rsid w:val="00AF1E24"/>
    <w:rsid w:val="00AF7AC7"/>
    <w:rsid w:val="00B05A15"/>
    <w:rsid w:val="00B066EC"/>
    <w:rsid w:val="00B1021B"/>
    <w:rsid w:val="00B13FE0"/>
    <w:rsid w:val="00B16702"/>
    <w:rsid w:val="00B203B5"/>
    <w:rsid w:val="00B21C99"/>
    <w:rsid w:val="00B223DA"/>
    <w:rsid w:val="00B24AAE"/>
    <w:rsid w:val="00B30244"/>
    <w:rsid w:val="00B35B92"/>
    <w:rsid w:val="00B36F26"/>
    <w:rsid w:val="00B37DE7"/>
    <w:rsid w:val="00B4763E"/>
    <w:rsid w:val="00B52561"/>
    <w:rsid w:val="00B54543"/>
    <w:rsid w:val="00B556CF"/>
    <w:rsid w:val="00B620D8"/>
    <w:rsid w:val="00B814D8"/>
    <w:rsid w:val="00B83D2C"/>
    <w:rsid w:val="00B84CC3"/>
    <w:rsid w:val="00BA3912"/>
    <w:rsid w:val="00BC450A"/>
    <w:rsid w:val="00BF5BA5"/>
    <w:rsid w:val="00BF5FB1"/>
    <w:rsid w:val="00C00FAA"/>
    <w:rsid w:val="00C014AA"/>
    <w:rsid w:val="00C03260"/>
    <w:rsid w:val="00C05960"/>
    <w:rsid w:val="00C25708"/>
    <w:rsid w:val="00C404D9"/>
    <w:rsid w:val="00C5385E"/>
    <w:rsid w:val="00C60158"/>
    <w:rsid w:val="00C623B7"/>
    <w:rsid w:val="00C6545D"/>
    <w:rsid w:val="00C65F34"/>
    <w:rsid w:val="00C67090"/>
    <w:rsid w:val="00C716D2"/>
    <w:rsid w:val="00C71936"/>
    <w:rsid w:val="00C81272"/>
    <w:rsid w:val="00C83668"/>
    <w:rsid w:val="00CA13EF"/>
    <w:rsid w:val="00CA144E"/>
    <w:rsid w:val="00CB7BC0"/>
    <w:rsid w:val="00CC12D1"/>
    <w:rsid w:val="00CC5B25"/>
    <w:rsid w:val="00CC7FB4"/>
    <w:rsid w:val="00CD0124"/>
    <w:rsid w:val="00CE3B84"/>
    <w:rsid w:val="00CF463A"/>
    <w:rsid w:val="00CF7F36"/>
    <w:rsid w:val="00D0385D"/>
    <w:rsid w:val="00D03B1E"/>
    <w:rsid w:val="00D12D1B"/>
    <w:rsid w:val="00D1624D"/>
    <w:rsid w:val="00D239D2"/>
    <w:rsid w:val="00D329D5"/>
    <w:rsid w:val="00D43365"/>
    <w:rsid w:val="00D44B3D"/>
    <w:rsid w:val="00D46FD4"/>
    <w:rsid w:val="00D51FED"/>
    <w:rsid w:val="00D538C7"/>
    <w:rsid w:val="00D63EE9"/>
    <w:rsid w:val="00D70140"/>
    <w:rsid w:val="00D73FF0"/>
    <w:rsid w:val="00D76D59"/>
    <w:rsid w:val="00D76F0B"/>
    <w:rsid w:val="00D8004C"/>
    <w:rsid w:val="00D848CF"/>
    <w:rsid w:val="00D93774"/>
    <w:rsid w:val="00DA7E22"/>
    <w:rsid w:val="00DB3076"/>
    <w:rsid w:val="00DC6EB2"/>
    <w:rsid w:val="00DD4669"/>
    <w:rsid w:val="00DF0629"/>
    <w:rsid w:val="00DF2BB9"/>
    <w:rsid w:val="00DF67E8"/>
    <w:rsid w:val="00E025FB"/>
    <w:rsid w:val="00E10996"/>
    <w:rsid w:val="00E10D00"/>
    <w:rsid w:val="00E301B8"/>
    <w:rsid w:val="00E342BA"/>
    <w:rsid w:val="00E41113"/>
    <w:rsid w:val="00E46938"/>
    <w:rsid w:val="00E5565F"/>
    <w:rsid w:val="00E6009E"/>
    <w:rsid w:val="00E61421"/>
    <w:rsid w:val="00E73435"/>
    <w:rsid w:val="00E9031C"/>
    <w:rsid w:val="00E91481"/>
    <w:rsid w:val="00E97D2C"/>
    <w:rsid w:val="00EA0BF9"/>
    <w:rsid w:val="00EA6014"/>
    <w:rsid w:val="00EB2050"/>
    <w:rsid w:val="00EC441D"/>
    <w:rsid w:val="00EC7BDE"/>
    <w:rsid w:val="00ED0E46"/>
    <w:rsid w:val="00ED1EBA"/>
    <w:rsid w:val="00ED33CF"/>
    <w:rsid w:val="00ED5601"/>
    <w:rsid w:val="00EE4689"/>
    <w:rsid w:val="00EF25B3"/>
    <w:rsid w:val="00EF3259"/>
    <w:rsid w:val="00F00A4F"/>
    <w:rsid w:val="00F01D5A"/>
    <w:rsid w:val="00F106D9"/>
    <w:rsid w:val="00F25FC3"/>
    <w:rsid w:val="00F3043B"/>
    <w:rsid w:val="00F326C4"/>
    <w:rsid w:val="00F35960"/>
    <w:rsid w:val="00F6360A"/>
    <w:rsid w:val="00F64716"/>
    <w:rsid w:val="00F6697D"/>
    <w:rsid w:val="00F70B06"/>
    <w:rsid w:val="00F84EB3"/>
    <w:rsid w:val="00F9459A"/>
    <w:rsid w:val="00F97ABC"/>
    <w:rsid w:val="00FA2809"/>
    <w:rsid w:val="00FA6137"/>
    <w:rsid w:val="00FB1131"/>
    <w:rsid w:val="00FB25F2"/>
    <w:rsid w:val="00FD2659"/>
    <w:rsid w:val="00FD5DC0"/>
    <w:rsid w:val="00FD60DE"/>
    <w:rsid w:val="00FE1A45"/>
    <w:rsid w:val="00FE725A"/>
    <w:rsid w:val="00FF0629"/>
    <w:rsid w:val="00FF3F92"/>
    <w:rsid w:val="00FF64F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tabs>
        <w:tab w:val="left" w:pos="2559"/>
      </w:tabs>
      <w:spacing w:before="240" w:after="60"/>
      <w:ind w:left="2559" w:hanging="432"/>
      <w:outlineLvl w:val="0"/>
    </w:pPr>
    <w:rPr>
      <w:rFonts w:ascii="Calibri" w:eastAsia="Calibri" w:hAnsi="Calibri" w:cs="Calibri"/>
      <w:b/>
      <w:bCs/>
      <w:color w:val="000000"/>
      <w:kern w:val="32"/>
      <w:sz w:val="28"/>
      <w:szCs w:val="28"/>
      <w:u w:color="00000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outlineLvl w:val="1"/>
    </w:pPr>
    <w:rPr>
      <w:rFonts w:ascii="Courier New" w:eastAsiaTheme="minorHAnsi" w:hAnsi="Courier New" w:cs="Courier New"/>
      <w:b/>
      <w:bCs/>
      <w:i/>
      <w:iCs/>
      <w:sz w:val="28"/>
      <w:szCs w:val="28"/>
      <w:bdr w:val="none" w:sz="0" w:space="0" w:color="auto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E4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outlineLvl w:val="2"/>
    </w:pPr>
    <w:rPr>
      <w:rFonts w:ascii="Courier New" w:eastAsiaTheme="minorHAnsi" w:hAnsi="Courier New" w:cs="Courier New"/>
      <w:b/>
      <w:bCs/>
      <w:sz w:val="26"/>
      <w:szCs w:val="26"/>
      <w:bdr w:val="none" w:sz="0" w:space="0" w:color="auto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62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Textkrper3">
    <w:name w:val="Body Text 3"/>
    <w:pPr>
      <w:spacing w:after="120" w:line="360" w:lineRule="auto"/>
      <w:jc w:val="both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lang w:val="en-US"/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3"/>
      </w:numPr>
    </w:pPr>
  </w:style>
  <w:style w:type="numbering" w:customStyle="1" w:styleId="ImportierterStil1">
    <w:name w:val="Importierter Stil: 1"/>
    <w:pPr>
      <w:numPr>
        <w:numId w:val="4"/>
      </w:numPr>
    </w:pPr>
  </w:style>
  <w:style w:type="numbering" w:customStyle="1" w:styleId="List1">
    <w:name w:val="List 1"/>
    <w:basedOn w:val="ImportierterStil1"/>
    <w:pPr>
      <w:numPr>
        <w:numId w:val="7"/>
      </w:numPr>
    </w:pPr>
  </w:style>
  <w:style w:type="paragraph" w:customStyle="1" w:styleId="ListParagraph1">
    <w:name w:val="List Paragraph1"/>
    <w:pPr>
      <w:ind w:left="72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EndNoteBibliography">
    <w:name w:val="EndNote Bibliography"/>
    <w:rPr>
      <w:color w:val="000000"/>
      <w:sz w:val="24"/>
      <w:szCs w:val="24"/>
      <w:u w:color="000000"/>
    </w:rPr>
  </w:style>
  <w:style w:type="paragraph" w:styleId="Beschriftung">
    <w:name w:val="caption"/>
    <w:next w:val="Standard"/>
    <w:link w:val="BeschriftungZchn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hAnsi="Arial Unicode MS" w:cs="Arial Unicode MS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26D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customStyle="1" w:styleId="EndNoteBibliographyTitle">
    <w:name w:val="EndNote Bibliography Title"/>
    <w:basedOn w:val="Standard"/>
    <w:link w:val="EndNoteBibliographyTitleChar"/>
    <w:rsid w:val="007E026D"/>
    <w:pPr>
      <w:jc w:val="center"/>
    </w:pPr>
    <w:rPr>
      <w:rFonts w:hAnsi="Times New Roman" w:cs="Times New Roman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7E026D"/>
    <w:rPr>
      <w:noProof/>
      <w:color w:val="000000"/>
      <w:sz w:val="24"/>
      <w:szCs w:val="24"/>
      <w:u w:color="000000"/>
    </w:rPr>
  </w:style>
  <w:style w:type="character" w:customStyle="1" w:styleId="BeschriftungZchn">
    <w:name w:val="Beschriftung Zchn"/>
    <w:link w:val="Beschriftung"/>
    <w:locked/>
    <w:rsid w:val="001A2D47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B3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E68"/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D01"/>
    <w:rPr>
      <w:rFonts w:ascii="Courier New" w:eastAsiaTheme="minorHAnsi" w:hAnsi="Courier New" w:cs="Courier New"/>
      <w:b/>
      <w:bCs/>
      <w:i/>
      <w:iCs/>
      <w:color w:val="000000"/>
      <w:sz w:val="28"/>
      <w:szCs w:val="28"/>
      <w:bdr w:val="none" w:sz="0" w:space="0" w:color="auto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E4D01"/>
    <w:rPr>
      <w:rFonts w:ascii="Courier New" w:eastAsiaTheme="minorHAnsi" w:hAnsi="Courier New" w:cs="Courier New"/>
      <w:b/>
      <w:bCs/>
      <w:color w:val="000000"/>
      <w:sz w:val="26"/>
      <w:szCs w:val="26"/>
      <w:bdr w:val="none" w:sz="0" w:space="0" w:color="auto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D01"/>
    <w:rPr>
      <w:rFonts w:ascii="Calibri" w:eastAsia="Calibri" w:hAnsi="Calibri" w:cs="Calibri"/>
      <w:b/>
      <w:bCs/>
      <w:color w:val="000000"/>
      <w:kern w:val="32"/>
      <w:sz w:val="28"/>
      <w:szCs w:val="28"/>
      <w:u w:color="000000"/>
      <w:lang w:val="de-DE"/>
    </w:rPr>
  </w:style>
  <w:style w:type="numbering" w:customStyle="1" w:styleId="KeineListe1">
    <w:name w:val="Keine Liste1"/>
    <w:next w:val="KeineListe"/>
    <w:uiPriority w:val="99"/>
    <w:semiHidden/>
    <w:unhideWhenUsed/>
    <w:rsid w:val="001E4D01"/>
  </w:style>
  <w:style w:type="table" w:styleId="Tabellenraster">
    <w:name w:val="Table Grid"/>
    <w:basedOn w:val="NormaleTabelle"/>
    <w:uiPriority w:val="59"/>
    <w:rsid w:val="00E34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6215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CF7"/>
    <w:rPr>
      <w:rFonts w:hAnsi="Arial Unicode MS" w:cs="Arial Unicode MS"/>
      <w:b/>
      <w:bCs/>
      <w:color w:val="000000"/>
      <w:u w:color="000000"/>
      <w:lang w:val="de-DE"/>
    </w:rPr>
  </w:style>
  <w:style w:type="paragraph" w:styleId="berarbeitung">
    <w:name w:val="Revision"/>
    <w:hidden/>
    <w:uiPriority w:val="99"/>
    <w:semiHidden/>
    <w:rsid w:val="00885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30244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volissue">
    <w:name w:val="volissue"/>
    <w:basedOn w:val="Standard"/>
    <w:rsid w:val="00CA1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tabs>
        <w:tab w:val="left" w:pos="2559"/>
      </w:tabs>
      <w:spacing w:before="240" w:after="60"/>
      <w:ind w:left="2559" w:hanging="432"/>
      <w:outlineLvl w:val="0"/>
    </w:pPr>
    <w:rPr>
      <w:rFonts w:ascii="Calibri" w:eastAsia="Calibri" w:hAnsi="Calibri" w:cs="Calibri"/>
      <w:b/>
      <w:bCs/>
      <w:color w:val="000000"/>
      <w:kern w:val="32"/>
      <w:sz w:val="28"/>
      <w:szCs w:val="28"/>
      <w:u w:color="00000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4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outlineLvl w:val="1"/>
    </w:pPr>
    <w:rPr>
      <w:rFonts w:ascii="Courier New" w:eastAsiaTheme="minorHAnsi" w:hAnsi="Courier New" w:cs="Courier New"/>
      <w:b/>
      <w:bCs/>
      <w:i/>
      <w:iCs/>
      <w:sz w:val="28"/>
      <w:szCs w:val="28"/>
      <w:bdr w:val="none" w:sz="0" w:space="0" w:color="auto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E4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outlineLvl w:val="2"/>
    </w:pPr>
    <w:rPr>
      <w:rFonts w:ascii="Courier New" w:eastAsiaTheme="minorHAnsi" w:hAnsi="Courier New" w:cs="Courier New"/>
      <w:b/>
      <w:bCs/>
      <w:sz w:val="26"/>
      <w:szCs w:val="26"/>
      <w:bdr w:val="none" w:sz="0" w:space="0" w:color="auto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62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Textkrper3">
    <w:name w:val="Body Text 3"/>
    <w:pPr>
      <w:spacing w:after="120" w:line="360" w:lineRule="auto"/>
      <w:jc w:val="both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lang w:val="en-US"/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3"/>
      </w:numPr>
    </w:pPr>
  </w:style>
  <w:style w:type="numbering" w:customStyle="1" w:styleId="ImportierterStil1">
    <w:name w:val="Importierter Stil: 1"/>
    <w:pPr>
      <w:numPr>
        <w:numId w:val="4"/>
      </w:numPr>
    </w:pPr>
  </w:style>
  <w:style w:type="numbering" w:customStyle="1" w:styleId="List1">
    <w:name w:val="List 1"/>
    <w:basedOn w:val="ImportierterStil1"/>
    <w:pPr>
      <w:numPr>
        <w:numId w:val="7"/>
      </w:numPr>
    </w:pPr>
  </w:style>
  <w:style w:type="paragraph" w:customStyle="1" w:styleId="ListParagraph1">
    <w:name w:val="List Paragraph1"/>
    <w:pPr>
      <w:ind w:left="72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EndNoteBibliography">
    <w:name w:val="EndNote Bibliography"/>
    <w:rPr>
      <w:color w:val="000000"/>
      <w:sz w:val="24"/>
      <w:szCs w:val="24"/>
      <w:u w:color="000000"/>
    </w:rPr>
  </w:style>
  <w:style w:type="paragraph" w:styleId="Beschriftung">
    <w:name w:val="caption"/>
    <w:next w:val="Standard"/>
    <w:link w:val="BeschriftungZchn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hAnsi="Arial Unicode MS" w:cs="Arial Unicode MS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26D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customStyle="1" w:styleId="EndNoteBibliographyTitle">
    <w:name w:val="EndNote Bibliography Title"/>
    <w:basedOn w:val="Standard"/>
    <w:link w:val="EndNoteBibliographyTitleChar"/>
    <w:rsid w:val="007E026D"/>
    <w:pPr>
      <w:jc w:val="center"/>
    </w:pPr>
    <w:rPr>
      <w:rFonts w:hAnsi="Times New Roman" w:cs="Times New Roman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7E026D"/>
    <w:rPr>
      <w:noProof/>
      <w:color w:val="000000"/>
      <w:sz w:val="24"/>
      <w:szCs w:val="24"/>
      <w:u w:color="000000"/>
    </w:rPr>
  </w:style>
  <w:style w:type="character" w:customStyle="1" w:styleId="BeschriftungZchn">
    <w:name w:val="Beschriftung Zchn"/>
    <w:link w:val="Beschriftung"/>
    <w:locked/>
    <w:rsid w:val="001A2D47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B3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E68"/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4D01"/>
    <w:rPr>
      <w:rFonts w:ascii="Courier New" w:eastAsiaTheme="minorHAnsi" w:hAnsi="Courier New" w:cs="Courier New"/>
      <w:b/>
      <w:bCs/>
      <w:i/>
      <w:iCs/>
      <w:color w:val="000000"/>
      <w:sz w:val="28"/>
      <w:szCs w:val="28"/>
      <w:bdr w:val="none" w:sz="0" w:space="0" w:color="auto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E4D01"/>
    <w:rPr>
      <w:rFonts w:ascii="Courier New" w:eastAsiaTheme="minorHAnsi" w:hAnsi="Courier New" w:cs="Courier New"/>
      <w:b/>
      <w:bCs/>
      <w:color w:val="000000"/>
      <w:sz w:val="26"/>
      <w:szCs w:val="26"/>
      <w:bdr w:val="none" w:sz="0" w:space="0" w:color="auto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4D01"/>
    <w:rPr>
      <w:rFonts w:ascii="Calibri" w:eastAsia="Calibri" w:hAnsi="Calibri" w:cs="Calibri"/>
      <w:b/>
      <w:bCs/>
      <w:color w:val="000000"/>
      <w:kern w:val="32"/>
      <w:sz w:val="28"/>
      <w:szCs w:val="28"/>
      <w:u w:color="000000"/>
      <w:lang w:val="de-DE"/>
    </w:rPr>
  </w:style>
  <w:style w:type="numbering" w:customStyle="1" w:styleId="KeineListe1">
    <w:name w:val="Keine Liste1"/>
    <w:next w:val="KeineListe"/>
    <w:uiPriority w:val="99"/>
    <w:semiHidden/>
    <w:unhideWhenUsed/>
    <w:rsid w:val="001E4D01"/>
  </w:style>
  <w:style w:type="table" w:styleId="Tabellenraster">
    <w:name w:val="Table Grid"/>
    <w:basedOn w:val="NormaleTabelle"/>
    <w:uiPriority w:val="59"/>
    <w:rsid w:val="00E34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6215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CF7"/>
    <w:rPr>
      <w:rFonts w:hAnsi="Arial Unicode MS" w:cs="Arial Unicode MS"/>
      <w:b/>
      <w:bCs/>
      <w:color w:val="000000"/>
      <w:u w:color="000000"/>
      <w:lang w:val="de-DE"/>
    </w:rPr>
  </w:style>
  <w:style w:type="paragraph" w:styleId="berarbeitung">
    <w:name w:val="Revision"/>
    <w:hidden/>
    <w:uiPriority w:val="99"/>
    <w:semiHidden/>
    <w:rsid w:val="00885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30244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volissue">
    <w:name w:val="volissue"/>
    <w:basedOn w:val="Standard"/>
    <w:rsid w:val="00CA1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474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3426-4181-4F8E-A0A5-6F2FBFE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6353</Words>
  <Characters>36217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42486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R. (MB)</dc:creator>
  <cp:lastModifiedBy>Matthias Fink</cp:lastModifiedBy>
  <cp:revision>2</cp:revision>
  <cp:lastPrinted>2015-11-04T14:00:00Z</cp:lastPrinted>
  <dcterms:created xsi:type="dcterms:W3CDTF">2017-09-29T13:40:00Z</dcterms:created>
  <dcterms:modified xsi:type="dcterms:W3CDTF">2017-09-29T13:40:00Z</dcterms:modified>
</cp:coreProperties>
</file>