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01" w:rsidRPr="00800301" w:rsidRDefault="008526D4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bookmarkStart w:id="0" w:name="_GoBack"/>
      <w:bookmarkEnd w:id="0"/>
      <w:r w:rsidRPr="00800301">
        <w:rPr>
          <w:rFonts w:asciiTheme="majorBidi" w:hAnsiTheme="majorBidi" w:cs="Times New Roman"/>
          <w:b/>
          <w:bCs/>
          <w:iCs/>
          <w:sz w:val="24"/>
          <w:szCs w:val="24"/>
        </w:rPr>
        <w:t>The Pragmatics of Indirect Reports</w:t>
      </w:r>
      <w:r w:rsidR="00147310">
        <w:rPr>
          <w:rFonts w:asciiTheme="majorBidi" w:hAnsiTheme="majorBidi" w:cs="Times New Roman"/>
          <w:b/>
          <w:bCs/>
          <w:iCs/>
          <w:sz w:val="24"/>
          <w:szCs w:val="24"/>
        </w:rPr>
        <w:t>:</w:t>
      </w:r>
      <w:r w:rsidRPr="00800301">
        <w:rPr>
          <w:rFonts w:asciiTheme="majorBidi" w:hAnsiTheme="majorBidi" w:cs="Times New Roman"/>
          <w:b/>
          <w:bCs/>
          <w:iCs/>
          <w:sz w:val="24"/>
          <w:szCs w:val="24"/>
        </w:rPr>
        <w:t xml:space="preserve"> Socio-philosophical Considerations</w:t>
      </w:r>
    </w:p>
    <w:p w:rsidR="00800301" w:rsidRPr="00955234" w:rsidRDefault="00147310" w:rsidP="00C9411A">
      <w:pPr>
        <w:tabs>
          <w:tab w:val="left" w:pos="540"/>
          <w:tab w:val="left" w:pos="3225"/>
        </w:tabs>
        <w:spacing w:after="0" w:line="240" w:lineRule="auto"/>
        <w:contextualSpacing/>
        <w:jc w:val="both"/>
        <w:rPr>
          <w:rFonts w:asciiTheme="majorBidi" w:hAnsiTheme="majorBidi" w:cs="Times New Roman"/>
          <w:bCs/>
          <w:smallCaps/>
          <w:sz w:val="24"/>
          <w:szCs w:val="24"/>
        </w:rPr>
      </w:pPr>
      <w:r w:rsidRPr="00147310">
        <w:rPr>
          <w:rFonts w:asciiTheme="majorBidi" w:hAnsiTheme="majorBidi" w:cs="Times New Roman"/>
          <w:bCs/>
          <w:smallCaps/>
          <w:sz w:val="24"/>
          <w:szCs w:val="24"/>
        </w:rPr>
        <w:t>Alessandro Capone</w:t>
      </w:r>
    </w:p>
    <w:p w:rsidR="008526D4" w:rsidRPr="0020154A" w:rsidRDefault="00955234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bCs/>
          <w:sz w:val="24"/>
          <w:szCs w:val="24"/>
        </w:rPr>
      </w:pPr>
      <w:r w:rsidRPr="0020154A">
        <w:rPr>
          <w:rFonts w:asciiTheme="majorBidi" w:hAnsiTheme="majorBidi" w:cs="Times New Roman"/>
          <w:bCs/>
          <w:sz w:val="24"/>
          <w:szCs w:val="24"/>
        </w:rPr>
        <w:t>Cham, Switzerland: Springer</w:t>
      </w:r>
      <w:r w:rsidR="0020154A">
        <w:rPr>
          <w:rFonts w:asciiTheme="majorBidi" w:hAnsiTheme="majorBidi" w:cs="Times New Roman"/>
          <w:bCs/>
          <w:sz w:val="24"/>
          <w:szCs w:val="24"/>
        </w:rPr>
        <w:t>, 2016</w:t>
      </w:r>
    </w:p>
    <w:p w:rsidR="008526D4" w:rsidRPr="0020154A" w:rsidRDefault="0020154A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bCs/>
          <w:sz w:val="24"/>
          <w:szCs w:val="24"/>
        </w:rPr>
      </w:pPr>
      <w:r w:rsidRPr="0020154A">
        <w:rPr>
          <w:rFonts w:asciiTheme="majorBidi" w:hAnsiTheme="majorBidi" w:cs="Times New Roman"/>
          <w:bCs/>
          <w:sz w:val="24"/>
          <w:szCs w:val="24"/>
        </w:rPr>
        <w:t xml:space="preserve">Reviewed by </w:t>
      </w:r>
      <w:r w:rsidR="008526D4" w:rsidRPr="0020154A">
        <w:rPr>
          <w:rFonts w:asciiTheme="majorBidi" w:hAnsiTheme="majorBidi" w:cs="Times New Roman"/>
          <w:bCs/>
          <w:smallCaps/>
          <w:sz w:val="24"/>
          <w:szCs w:val="24"/>
        </w:rPr>
        <w:t>Vahid Parvaresh</w:t>
      </w:r>
      <w:r w:rsidR="008526D4" w:rsidRPr="0020154A">
        <w:rPr>
          <w:rFonts w:asciiTheme="majorBidi" w:hAnsiTheme="majorBidi" w:cs="Times New Roman"/>
          <w:bCs/>
          <w:sz w:val="24"/>
          <w:szCs w:val="24"/>
        </w:rPr>
        <w:t xml:space="preserve">, </w:t>
      </w:r>
      <w:r w:rsidR="008526D4" w:rsidRPr="0020154A">
        <w:rPr>
          <w:rFonts w:asciiTheme="majorBidi" w:hAnsiTheme="majorBidi" w:cs="Times New Roman"/>
          <w:bCs/>
          <w:i/>
          <w:sz w:val="24"/>
          <w:szCs w:val="24"/>
        </w:rPr>
        <w:t>Anglia Ruskin University</w:t>
      </w:r>
    </w:p>
    <w:p w:rsidR="008526D4" w:rsidRDefault="008526D4" w:rsidP="00C9411A">
      <w:pPr>
        <w:tabs>
          <w:tab w:val="left" w:pos="540"/>
        </w:tabs>
        <w:spacing w:after="0"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:rsidR="00162DF9" w:rsidRDefault="005B4470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 w:rsidRPr="009F3DA1">
        <w:rPr>
          <w:rFonts w:asciiTheme="majorBidi" w:hAnsiTheme="majorBidi" w:cs="Times New Roman"/>
          <w:sz w:val="24"/>
          <w:szCs w:val="24"/>
        </w:rPr>
        <w:t xml:space="preserve">Indirect reports have been a topic of research over the </w:t>
      </w:r>
      <w:r w:rsidR="00062BBE" w:rsidRPr="009F3DA1">
        <w:rPr>
          <w:rFonts w:asciiTheme="majorBidi" w:hAnsiTheme="majorBidi" w:cs="Times New Roman"/>
          <w:sz w:val="24"/>
          <w:szCs w:val="24"/>
        </w:rPr>
        <w:t>past few years</w:t>
      </w:r>
      <w:r w:rsidRPr="009F3DA1">
        <w:rPr>
          <w:rFonts w:asciiTheme="majorBidi" w:hAnsiTheme="majorBidi" w:cs="Times New Roman"/>
          <w:sz w:val="24"/>
          <w:szCs w:val="24"/>
        </w:rPr>
        <w:t xml:space="preserve">. As opposed to a direct report, which </w:t>
      </w:r>
      <w:r w:rsidR="00D33093">
        <w:rPr>
          <w:rFonts w:asciiTheme="majorBidi" w:hAnsiTheme="majorBidi" w:cs="Times New Roman"/>
          <w:sz w:val="24"/>
          <w:szCs w:val="24"/>
        </w:rPr>
        <w:t>‘</w:t>
      </w:r>
      <w:r w:rsidR="009628D2" w:rsidRPr="009628D2">
        <w:rPr>
          <w:rFonts w:asciiTheme="majorBidi" w:hAnsiTheme="majorBidi" w:cs="Times New Roman"/>
          <w:sz w:val="24"/>
          <w:szCs w:val="24"/>
        </w:rPr>
        <w:t>evokes the original speech s</w:t>
      </w:r>
      <w:r w:rsidR="009628D2">
        <w:rPr>
          <w:rFonts w:asciiTheme="majorBidi" w:hAnsiTheme="majorBidi" w:cs="Times New Roman"/>
          <w:sz w:val="24"/>
          <w:szCs w:val="24"/>
        </w:rPr>
        <w:t xml:space="preserve">ituation and conveys, or claims </w:t>
      </w:r>
      <w:r w:rsidR="009628D2" w:rsidRPr="009628D2">
        <w:rPr>
          <w:rFonts w:asciiTheme="majorBidi" w:hAnsiTheme="majorBidi" w:cs="Times New Roman"/>
          <w:sz w:val="24"/>
          <w:szCs w:val="24"/>
        </w:rPr>
        <w:t>to convey, the exact words of the original speaker</w:t>
      </w:r>
      <w:r w:rsidR="009628D2">
        <w:rPr>
          <w:rFonts w:asciiTheme="majorBidi" w:hAnsiTheme="majorBidi" w:cs="Times New Roman"/>
          <w:sz w:val="24"/>
          <w:szCs w:val="24"/>
        </w:rPr>
        <w:t>’ (Coulmas 1986: 2)</w:t>
      </w:r>
      <w:r w:rsidR="00E22B45" w:rsidRPr="009F3DA1">
        <w:rPr>
          <w:rFonts w:asciiTheme="majorBidi" w:hAnsiTheme="majorBidi" w:cs="Times New Roman"/>
          <w:sz w:val="24"/>
          <w:szCs w:val="24"/>
        </w:rPr>
        <w:t>, an indirect report</w:t>
      </w:r>
      <w:r w:rsidR="009D10EF" w:rsidRPr="009F3DA1">
        <w:rPr>
          <w:rFonts w:asciiTheme="majorBidi" w:hAnsiTheme="majorBidi" w:cs="Times New Roman"/>
          <w:sz w:val="24"/>
          <w:szCs w:val="24"/>
        </w:rPr>
        <w:t xml:space="preserve"> </w:t>
      </w:r>
      <w:r w:rsidR="00D33093">
        <w:rPr>
          <w:rFonts w:asciiTheme="majorBidi" w:hAnsiTheme="majorBidi" w:cs="Times New Roman"/>
          <w:sz w:val="24"/>
          <w:szCs w:val="24"/>
        </w:rPr>
        <w:t>‘</w:t>
      </w:r>
      <w:r w:rsidR="009628D2" w:rsidRPr="009628D2">
        <w:rPr>
          <w:rFonts w:asciiTheme="majorBidi" w:hAnsiTheme="majorBidi" w:cs="Times New Roman"/>
          <w:sz w:val="24"/>
          <w:szCs w:val="24"/>
        </w:rPr>
        <w:t>adapts the reported utter</w:t>
      </w:r>
      <w:r w:rsidR="009628D2">
        <w:rPr>
          <w:rFonts w:asciiTheme="majorBidi" w:hAnsiTheme="majorBidi" w:cs="Times New Roman"/>
          <w:sz w:val="24"/>
          <w:szCs w:val="24"/>
        </w:rPr>
        <w:t xml:space="preserve">ance to the speech situation of </w:t>
      </w:r>
      <w:r w:rsidR="009628D2" w:rsidRPr="009628D2">
        <w:rPr>
          <w:rFonts w:asciiTheme="majorBidi" w:hAnsiTheme="majorBidi" w:cs="Times New Roman"/>
          <w:sz w:val="24"/>
          <w:szCs w:val="24"/>
        </w:rPr>
        <w:t>the report</w:t>
      </w:r>
      <w:r w:rsidR="00D33093">
        <w:rPr>
          <w:rFonts w:asciiTheme="majorBidi" w:hAnsiTheme="majorBidi" w:cs="Times New Roman"/>
          <w:sz w:val="24"/>
          <w:szCs w:val="24"/>
        </w:rPr>
        <w:t>’</w:t>
      </w:r>
      <w:r w:rsidR="009628D2">
        <w:rPr>
          <w:rFonts w:asciiTheme="majorBidi" w:hAnsiTheme="majorBidi" w:cs="Times New Roman"/>
          <w:sz w:val="24"/>
          <w:szCs w:val="24"/>
        </w:rPr>
        <w:t xml:space="preserve"> (Coulmas 1986: 2</w:t>
      </w:r>
      <w:r w:rsidR="009D10EF" w:rsidRPr="009F3DA1">
        <w:rPr>
          <w:rFonts w:asciiTheme="majorBidi" w:hAnsiTheme="majorBidi" w:cs="Times New Roman"/>
          <w:sz w:val="24"/>
          <w:szCs w:val="24"/>
        </w:rPr>
        <w:t>).</w:t>
      </w:r>
      <w:r w:rsidR="00062BBE" w:rsidRPr="009F3DA1">
        <w:rPr>
          <w:rFonts w:asciiTheme="majorBidi" w:hAnsiTheme="majorBidi" w:cs="Times New Roman"/>
          <w:sz w:val="24"/>
          <w:szCs w:val="24"/>
        </w:rPr>
        <w:t xml:space="preserve"> </w:t>
      </w:r>
      <w:r w:rsidR="00582459">
        <w:rPr>
          <w:rFonts w:asciiTheme="majorBidi" w:hAnsiTheme="majorBidi" w:cs="Times New Roman"/>
          <w:sz w:val="24"/>
          <w:szCs w:val="24"/>
        </w:rPr>
        <w:t xml:space="preserve">Capone, Kiefer and </w:t>
      </w:r>
      <w:r w:rsidR="00582459" w:rsidRPr="00474CA1">
        <w:rPr>
          <w:rFonts w:asciiTheme="majorBidi" w:hAnsiTheme="majorBidi" w:cs="Times New Roman"/>
          <w:sz w:val="24"/>
          <w:szCs w:val="24"/>
        </w:rPr>
        <w:t>Lo Piparo</w:t>
      </w:r>
      <w:r w:rsidR="00582459" w:rsidRPr="009F3DA1">
        <w:rPr>
          <w:rFonts w:asciiTheme="majorBidi" w:hAnsiTheme="majorBidi" w:cs="Times New Roman"/>
          <w:sz w:val="24"/>
          <w:szCs w:val="24"/>
        </w:rPr>
        <w:t xml:space="preserve"> </w:t>
      </w:r>
      <w:r w:rsidR="00582459">
        <w:rPr>
          <w:rFonts w:asciiTheme="majorBidi" w:hAnsiTheme="majorBidi" w:cs="Times New Roman"/>
          <w:sz w:val="24"/>
          <w:szCs w:val="24"/>
        </w:rPr>
        <w:t>(</w:t>
      </w:r>
      <w:r w:rsidR="00582459" w:rsidRPr="009F3DA1">
        <w:rPr>
          <w:rFonts w:asciiTheme="majorBidi" w:hAnsiTheme="majorBidi" w:cs="Times New Roman"/>
          <w:sz w:val="24"/>
          <w:szCs w:val="24"/>
        </w:rPr>
        <w:t>2015</w:t>
      </w:r>
      <w:r w:rsidR="00582459">
        <w:rPr>
          <w:rFonts w:asciiTheme="majorBidi" w:hAnsiTheme="majorBidi" w:cs="Times New Roman"/>
          <w:sz w:val="24"/>
          <w:szCs w:val="24"/>
        </w:rPr>
        <w:t>: 1) make the following statement:</w:t>
      </w:r>
    </w:p>
    <w:p w:rsidR="00582459" w:rsidRDefault="00582459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582459" w:rsidRPr="00582459" w:rsidRDefault="00582459" w:rsidP="00C9411A">
      <w:pPr>
        <w:tabs>
          <w:tab w:val="left" w:pos="540"/>
        </w:tabs>
        <w:spacing w:after="0" w:line="240" w:lineRule="auto"/>
        <w:ind w:left="720" w:right="720"/>
        <w:contextualSpacing/>
        <w:jc w:val="both"/>
        <w:rPr>
          <w:rFonts w:asciiTheme="majorBidi" w:hAnsiTheme="majorBidi" w:cs="Times New Roman"/>
        </w:rPr>
      </w:pPr>
      <w:r w:rsidRPr="00582459">
        <w:rPr>
          <w:rFonts w:asciiTheme="majorBidi" w:hAnsiTheme="majorBidi" w:cs="Times New Roman"/>
        </w:rPr>
        <w:t>The issue of indirect reports is of considerable theoretical interest, for various</w:t>
      </w:r>
      <w:r>
        <w:rPr>
          <w:rFonts w:asciiTheme="majorBidi" w:hAnsiTheme="majorBidi" w:cs="Times New Roman"/>
        </w:rPr>
        <w:t xml:space="preserve"> reasons. It </w:t>
      </w:r>
      <w:r w:rsidRPr="00582459">
        <w:rPr>
          <w:rFonts w:asciiTheme="majorBidi" w:hAnsiTheme="majorBidi" w:cs="Times New Roman"/>
        </w:rPr>
        <w:t>is of interest to linguists and socio-lingu</w:t>
      </w:r>
      <w:r>
        <w:rPr>
          <w:rFonts w:asciiTheme="majorBidi" w:hAnsiTheme="majorBidi" w:cs="Times New Roman"/>
        </w:rPr>
        <w:t xml:space="preserve">ists because its sheds light on </w:t>
      </w:r>
      <w:r w:rsidRPr="00582459">
        <w:rPr>
          <w:rFonts w:asciiTheme="majorBidi" w:hAnsiTheme="majorBidi" w:cs="Times New Roman"/>
        </w:rPr>
        <w:t>linguistic social praxis; it is also of interest to philosop</w:t>
      </w:r>
      <w:r>
        <w:rPr>
          <w:rFonts w:asciiTheme="majorBidi" w:hAnsiTheme="majorBidi" w:cs="Times New Roman"/>
        </w:rPr>
        <w:t xml:space="preserve">hers, because clearly the issue </w:t>
      </w:r>
      <w:r w:rsidRPr="00582459">
        <w:rPr>
          <w:rFonts w:asciiTheme="majorBidi" w:hAnsiTheme="majorBidi" w:cs="Times New Roman"/>
        </w:rPr>
        <w:t>of belief reports and the issue of reports of ‘de se’ attitudes can b</w:t>
      </w:r>
      <w:r>
        <w:rPr>
          <w:rFonts w:asciiTheme="majorBidi" w:hAnsiTheme="majorBidi" w:cs="Times New Roman"/>
        </w:rPr>
        <w:t xml:space="preserve">e embedded in the </w:t>
      </w:r>
      <w:r w:rsidRPr="00582459">
        <w:rPr>
          <w:rFonts w:asciiTheme="majorBidi" w:hAnsiTheme="majorBidi" w:cs="Times New Roman"/>
        </w:rPr>
        <w:t>issue of indirect reports</w:t>
      </w:r>
      <w:r w:rsidR="004B6B51">
        <w:rPr>
          <w:rFonts w:asciiTheme="majorBidi" w:hAnsiTheme="majorBidi" w:cs="Times New Roman"/>
        </w:rPr>
        <w:t>.</w:t>
      </w:r>
    </w:p>
    <w:p w:rsidR="00162DF9" w:rsidRDefault="00162DF9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12447B" w:rsidRDefault="00135141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I</w:t>
      </w:r>
      <w:r w:rsidR="00940618" w:rsidRPr="009F3DA1">
        <w:rPr>
          <w:rFonts w:asciiTheme="majorBidi" w:hAnsiTheme="majorBidi" w:cs="Times New Roman"/>
          <w:sz w:val="24"/>
          <w:szCs w:val="24"/>
        </w:rPr>
        <w:t xml:space="preserve">ndirect reports are expected to </w:t>
      </w:r>
      <w:r w:rsidR="005D2788">
        <w:rPr>
          <w:rFonts w:asciiTheme="majorBidi" w:hAnsiTheme="majorBidi" w:cs="Times New Roman"/>
          <w:sz w:val="24"/>
          <w:szCs w:val="24"/>
        </w:rPr>
        <w:t>‘</w:t>
      </w:r>
      <w:r w:rsidR="00940618" w:rsidRPr="009F3DA1">
        <w:rPr>
          <w:rFonts w:asciiTheme="majorBidi" w:hAnsiTheme="majorBidi" w:cs="Times New Roman"/>
          <w:sz w:val="24"/>
          <w:szCs w:val="24"/>
        </w:rPr>
        <w:t>provide sufficient contextual clues for the recovery of the original speech act</w:t>
      </w:r>
      <w:r w:rsidR="005D2788">
        <w:rPr>
          <w:rFonts w:asciiTheme="majorBidi" w:hAnsiTheme="majorBidi" w:cs="Times New Roman"/>
          <w:sz w:val="24"/>
          <w:szCs w:val="24"/>
        </w:rPr>
        <w:t>’</w:t>
      </w:r>
      <w:r w:rsidR="00C9411A">
        <w:rPr>
          <w:rFonts w:asciiTheme="majorBidi" w:hAnsiTheme="majorBidi" w:cs="Times New Roman"/>
          <w:sz w:val="24"/>
          <w:szCs w:val="24"/>
        </w:rPr>
        <w:t xml:space="preserve"> (Capone 2010: 379)</w:t>
      </w:r>
      <w:r w:rsidR="0012447B">
        <w:rPr>
          <w:rFonts w:asciiTheme="majorBidi" w:hAnsiTheme="majorBidi" w:cs="Times New Roman"/>
          <w:sz w:val="24"/>
          <w:szCs w:val="24"/>
        </w:rPr>
        <w:t xml:space="preserve"> </w:t>
      </w:r>
      <w:r w:rsidR="002650A5">
        <w:rPr>
          <w:rFonts w:asciiTheme="majorBidi" w:hAnsiTheme="majorBidi" w:cs="Times New Roman"/>
          <w:sz w:val="24"/>
          <w:szCs w:val="24"/>
        </w:rPr>
        <w:t>The practice of indirect reports</w:t>
      </w:r>
      <w:r w:rsidR="005D2788">
        <w:rPr>
          <w:rFonts w:asciiTheme="majorBidi" w:hAnsiTheme="majorBidi" w:cs="Times New Roman"/>
          <w:sz w:val="24"/>
          <w:szCs w:val="24"/>
        </w:rPr>
        <w:t>,</w:t>
      </w:r>
      <w:r w:rsidR="002650A5">
        <w:rPr>
          <w:rFonts w:asciiTheme="majorBidi" w:hAnsiTheme="majorBidi" w:cs="Times New Roman"/>
          <w:sz w:val="24"/>
          <w:szCs w:val="24"/>
        </w:rPr>
        <w:t xml:space="preserve"> </w:t>
      </w:r>
      <w:r w:rsidR="001F5BC9">
        <w:rPr>
          <w:rFonts w:asciiTheme="majorBidi" w:hAnsiTheme="majorBidi" w:cs="Times New Roman"/>
          <w:sz w:val="24"/>
          <w:szCs w:val="24"/>
        </w:rPr>
        <w:t>however</w:t>
      </w:r>
      <w:r w:rsidR="005D2788">
        <w:rPr>
          <w:rFonts w:asciiTheme="majorBidi" w:hAnsiTheme="majorBidi" w:cs="Times New Roman"/>
          <w:sz w:val="24"/>
          <w:szCs w:val="24"/>
        </w:rPr>
        <w:t>,</w:t>
      </w:r>
      <w:r w:rsidR="002650A5">
        <w:rPr>
          <w:rFonts w:asciiTheme="majorBidi" w:hAnsiTheme="majorBidi" w:cs="Times New Roman"/>
          <w:sz w:val="24"/>
          <w:szCs w:val="24"/>
        </w:rPr>
        <w:t xml:space="preserve"> is a complicated issue in that </w:t>
      </w:r>
      <w:r w:rsidR="0012447B">
        <w:rPr>
          <w:rFonts w:asciiTheme="majorBidi" w:hAnsiTheme="majorBidi" w:cs="Times New Roman"/>
          <w:sz w:val="24"/>
          <w:szCs w:val="24"/>
        </w:rPr>
        <w:t>it</w:t>
      </w:r>
      <w:r w:rsidR="002650A5">
        <w:rPr>
          <w:rFonts w:asciiTheme="majorBidi" w:hAnsiTheme="majorBidi" w:cs="Times New Roman"/>
          <w:sz w:val="24"/>
          <w:szCs w:val="24"/>
        </w:rPr>
        <w:t xml:space="preserve"> requires </w:t>
      </w:r>
      <w:r w:rsidR="002650A5" w:rsidRPr="002650A5">
        <w:rPr>
          <w:rFonts w:asciiTheme="majorBidi" w:hAnsiTheme="majorBidi" w:cs="Times New Roman"/>
          <w:sz w:val="24"/>
          <w:szCs w:val="24"/>
        </w:rPr>
        <w:t xml:space="preserve">participants </w:t>
      </w:r>
      <w:r w:rsidR="002650A5">
        <w:rPr>
          <w:rFonts w:asciiTheme="majorBidi" w:hAnsiTheme="majorBidi" w:cs="Times New Roman"/>
          <w:sz w:val="24"/>
          <w:szCs w:val="24"/>
        </w:rPr>
        <w:t>to</w:t>
      </w:r>
      <w:r w:rsidR="002650A5" w:rsidRPr="002650A5">
        <w:rPr>
          <w:rFonts w:asciiTheme="majorBidi" w:hAnsiTheme="majorBidi" w:cs="Times New Roman"/>
          <w:sz w:val="24"/>
          <w:szCs w:val="24"/>
        </w:rPr>
        <w:t xml:space="preserve"> employ </w:t>
      </w:r>
      <w:r w:rsidR="0012447B">
        <w:rPr>
          <w:rFonts w:asciiTheme="majorBidi" w:hAnsiTheme="majorBidi" w:cs="Times New Roman"/>
          <w:sz w:val="24"/>
          <w:szCs w:val="24"/>
        </w:rPr>
        <w:t>a very large</w:t>
      </w:r>
      <w:r w:rsidR="002650A5">
        <w:rPr>
          <w:rFonts w:asciiTheme="majorBidi" w:hAnsiTheme="majorBidi" w:cs="Times New Roman"/>
          <w:sz w:val="24"/>
          <w:szCs w:val="24"/>
        </w:rPr>
        <w:t xml:space="preserve"> number of </w:t>
      </w:r>
      <w:r w:rsidR="002650A5" w:rsidRPr="002650A5">
        <w:rPr>
          <w:rFonts w:asciiTheme="majorBidi" w:hAnsiTheme="majorBidi" w:cs="Times New Roman"/>
          <w:sz w:val="24"/>
          <w:szCs w:val="24"/>
        </w:rPr>
        <w:t>devices</w:t>
      </w:r>
      <w:r w:rsidR="0012447B">
        <w:rPr>
          <w:rFonts w:asciiTheme="majorBidi" w:hAnsiTheme="majorBidi" w:cs="Times New Roman"/>
          <w:sz w:val="24"/>
          <w:szCs w:val="24"/>
        </w:rPr>
        <w:t>, both linguistic and non-linguistic</w:t>
      </w:r>
      <w:r w:rsidR="002650A5">
        <w:rPr>
          <w:rFonts w:asciiTheme="majorBidi" w:hAnsiTheme="majorBidi" w:cs="Times New Roman"/>
          <w:sz w:val="24"/>
          <w:szCs w:val="24"/>
        </w:rPr>
        <w:t xml:space="preserve">. </w:t>
      </w:r>
    </w:p>
    <w:p w:rsidR="00152D13" w:rsidRDefault="0012447B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21556C" w:rsidRPr="006D568A">
        <w:rPr>
          <w:rFonts w:asciiTheme="majorBidi" w:hAnsiTheme="majorBidi" w:cs="Times New Roman"/>
          <w:i/>
          <w:iCs/>
          <w:sz w:val="24"/>
          <w:szCs w:val="24"/>
        </w:rPr>
        <w:t>The Pragmatics of Indirect Reports</w:t>
      </w:r>
      <w:r w:rsidR="008949FF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r w:rsidR="006619AA">
        <w:rPr>
          <w:rFonts w:asciiTheme="majorBidi" w:hAnsiTheme="majorBidi" w:cs="Times New Roman"/>
          <w:sz w:val="24"/>
          <w:szCs w:val="24"/>
        </w:rPr>
        <w:t xml:space="preserve">casts new light on </w:t>
      </w:r>
      <w:r w:rsidR="005D2788">
        <w:rPr>
          <w:rFonts w:asciiTheme="majorBidi" w:hAnsiTheme="majorBidi" w:cs="Times New Roman"/>
          <w:sz w:val="24"/>
          <w:szCs w:val="24"/>
        </w:rPr>
        <w:t>the</w:t>
      </w:r>
      <w:r w:rsidR="006619AA">
        <w:rPr>
          <w:rFonts w:asciiTheme="majorBidi" w:hAnsiTheme="majorBidi" w:cs="Times New Roman"/>
          <w:sz w:val="24"/>
          <w:szCs w:val="24"/>
        </w:rPr>
        <w:t xml:space="preserve"> notoriously </w:t>
      </w:r>
      <w:r w:rsidR="001F5BC9">
        <w:rPr>
          <w:rFonts w:asciiTheme="majorBidi" w:hAnsiTheme="majorBidi" w:cs="Times New Roman"/>
          <w:sz w:val="24"/>
          <w:szCs w:val="24"/>
        </w:rPr>
        <w:t>difficult</w:t>
      </w:r>
      <w:r w:rsidR="006619AA">
        <w:rPr>
          <w:rFonts w:asciiTheme="majorBidi" w:hAnsiTheme="majorBidi" w:cs="Times New Roman"/>
          <w:sz w:val="24"/>
          <w:szCs w:val="24"/>
        </w:rPr>
        <w:t xml:space="preserve"> issue </w:t>
      </w:r>
      <w:r w:rsidR="005D2788">
        <w:rPr>
          <w:rFonts w:asciiTheme="majorBidi" w:hAnsiTheme="majorBidi" w:cs="Times New Roman"/>
          <w:sz w:val="24"/>
          <w:szCs w:val="24"/>
        </w:rPr>
        <w:t>of</w:t>
      </w:r>
      <w:r w:rsidR="006619AA">
        <w:rPr>
          <w:rFonts w:asciiTheme="majorBidi" w:hAnsiTheme="majorBidi" w:cs="Times New Roman"/>
          <w:sz w:val="24"/>
          <w:szCs w:val="24"/>
        </w:rPr>
        <w:t xml:space="preserve"> indirect reports. </w:t>
      </w:r>
      <w:r w:rsidR="008949FF">
        <w:rPr>
          <w:rFonts w:asciiTheme="majorBidi" w:hAnsiTheme="majorBidi" w:cs="Times New Roman"/>
          <w:sz w:val="24"/>
          <w:szCs w:val="24"/>
        </w:rPr>
        <w:t>It</w:t>
      </w:r>
      <w:r w:rsidR="006619AA">
        <w:rPr>
          <w:rFonts w:asciiTheme="majorBidi" w:hAnsiTheme="majorBidi" w:cs="Times New Roman"/>
          <w:sz w:val="24"/>
          <w:szCs w:val="24"/>
        </w:rPr>
        <w:t xml:space="preserve"> elevates the study of </w:t>
      </w:r>
      <w:r>
        <w:rPr>
          <w:rFonts w:asciiTheme="majorBidi" w:hAnsiTheme="majorBidi" w:cs="Times New Roman"/>
          <w:sz w:val="24"/>
          <w:szCs w:val="24"/>
        </w:rPr>
        <w:t>them</w:t>
      </w:r>
      <w:r w:rsidR="006619AA">
        <w:rPr>
          <w:rFonts w:asciiTheme="majorBidi" w:hAnsiTheme="majorBidi" w:cs="Times New Roman"/>
          <w:sz w:val="24"/>
          <w:szCs w:val="24"/>
        </w:rPr>
        <w:t xml:space="preserve"> to a new level as it sets itself the </w:t>
      </w:r>
      <w:r w:rsidR="00E13C43">
        <w:rPr>
          <w:rFonts w:asciiTheme="majorBidi" w:hAnsiTheme="majorBidi" w:cs="Times New Roman"/>
          <w:sz w:val="24"/>
          <w:szCs w:val="24"/>
        </w:rPr>
        <w:t xml:space="preserve">task of </w:t>
      </w:r>
      <w:r w:rsidR="005D2788">
        <w:rPr>
          <w:rFonts w:asciiTheme="majorBidi" w:hAnsiTheme="majorBidi" w:cs="Times New Roman"/>
          <w:sz w:val="24"/>
          <w:szCs w:val="24"/>
        </w:rPr>
        <w:t xml:space="preserve">further </w:t>
      </w:r>
      <w:r w:rsidR="006619AA">
        <w:rPr>
          <w:rFonts w:asciiTheme="majorBidi" w:hAnsiTheme="majorBidi" w:cs="Times New Roman"/>
          <w:sz w:val="24"/>
          <w:szCs w:val="24"/>
        </w:rPr>
        <w:t>exploring the intersection of pragmatics, a general field of inquiry, and the issue of indirect reports</w:t>
      </w:r>
      <w:r w:rsidR="00281FAE">
        <w:rPr>
          <w:rFonts w:asciiTheme="majorBidi" w:hAnsiTheme="majorBidi" w:cs="Times New Roman"/>
          <w:sz w:val="24"/>
          <w:szCs w:val="24"/>
        </w:rPr>
        <w:t>,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="006619AA">
        <w:rPr>
          <w:rFonts w:asciiTheme="majorBidi" w:hAnsiTheme="majorBidi" w:cs="Times New Roman"/>
          <w:sz w:val="24"/>
          <w:szCs w:val="24"/>
        </w:rPr>
        <w:t>an underexplored yet ubiquitous aspect of human communication.</w:t>
      </w:r>
      <w:r w:rsidR="00152D13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It </w:t>
      </w:r>
      <w:r w:rsidR="00152D13">
        <w:rPr>
          <w:rFonts w:asciiTheme="majorBidi" w:hAnsiTheme="majorBidi" w:cs="Times New Roman"/>
          <w:sz w:val="24"/>
          <w:szCs w:val="24"/>
        </w:rPr>
        <w:t xml:space="preserve">is divided into 14 </w:t>
      </w:r>
      <w:r w:rsidR="00E13C43">
        <w:rPr>
          <w:rFonts w:asciiTheme="majorBidi" w:hAnsiTheme="majorBidi" w:cs="Times New Roman"/>
          <w:sz w:val="24"/>
          <w:szCs w:val="24"/>
        </w:rPr>
        <w:t>chapters</w:t>
      </w:r>
      <w:r>
        <w:rPr>
          <w:rFonts w:asciiTheme="majorBidi" w:hAnsiTheme="majorBidi" w:cs="Times New Roman"/>
          <w:sz w:val="24"/>
          <w:szCs w:val="24"/>
        </w:rPr>
        <w:t xml:space="preserve"> (and a ‘General conclusion’)</w:t>
      </w:r>
      <w:r w:rsidR="00E13C43">
        <w:rPr>
          <w:rFonts w:asciiTheme="majorBidi" w:hAnsiTheme="majorBidi" w:cs="Times New Roman"/>
          <w:sz w:val="24"/>
          <w:szCs w:val="24"/>
        </w:rPr>
        <w:t>, which together provide</w:t>
      </w:r>
      <w:r w:rsidR="00152D13">
        <w:rPr>
          <w:rFonts w:asciiTheme="majorBidi" w:hAnsiTheme="majorBidi" w:cs="Times New Roman"/>
          <w:sz w:val="24"/>
          <w:szCs w:val="24"/>
        </w:rPr>
        <w:t xml:space="preserve"> the reader with</w:t>
      </w:r>
      <w:r w:rsidR="00281FAE">
        <w:rPr>
          <w:rFonts w:asciiTheme="majorBidi" w:hAnsiTheme="majorBidi" w:cs="Times New Roman"/>
          <w:sz w:val="24"/>
          <w:szCs w:val="24"/>
        </w:rPr>
        <w:t xml:space="preserve"> an</w:t>
      </w:r>
      <w:r w:rsidR="00152D13">
        <w:rPr>
          <w:rFonts w:asciiTheme="majorBidi" w:hAnsiTheme="majorBidi" w:cs="Times New Roman"/>
          <w:sz w:val="24"/>
          <w:szCs w:val="24"/>
        </w:rPr>
        <w:t xml:space="preserve"> insight into the nature of indirect reports</w:t>
      </w:r>
      <w:r w:rsidR="00281FAE">
        <w:rPr>
          <w:rFonts w:asciiTheme="majorBidi" w:hAnsiTheme="majorBidi" w:cs="Times New Roman"/>
          <w:sz w:val="24"/>
          <w:szCs w:val="24"/>
        </w:rPr>
        <w:t>,</w:t>
      </w:r>
      <w:r w:rsidR="00152D13">
        <w:rPr>
          <w:rFonts w:asciiTheme="majorBidi" w:hAnsiTheme="majorBidi" w:cs="Times New Roman"/>
          <w:sz w:val="24"/>
          <w:szCs w:val="24"/>
        </w:rPr>
        <w:t xml:space="preserve"> from </w:t>
      </w:r>
      <w:r>
        <w:rPr>
          <w:rFonts w:asciiTheme="majorBidi" w:hAnsiTheme="majorBidi" w:cs="Times New Roman"/>
          <w:sz w:val="24"/>
          <w:szCs w:val="24"/>
        </w:rPr>
        <w:t xml:space="preserve">both </w:t>
      </w:r>
      <w:r w:rsidR="00152D13">
        <w:rPr>
          <w:rFonts w:asciiTheme="majorBidi" w:hAnsiTheme="majorBidi" w:cs="Times New Roman"/>
          <w:sz w:val="24"/>
          <w:szCs w:val="24"/>
        </w:rPr>
        <w:t xml:space="preserve">a theoretical and </w:t>
      </w:r>
      <w:r>
        <w:rPr>
          <w:rFonts w:asciiTheme="majorBidi" w:hAnsiTheme="majorBidi" w:cs="Times New Roman"/>
          <w:sz w:val="24"/>
          <w:szCs w:val="24"/>
        </w:rPr>
        <w:t xml:space="preserve">an </w:t>
      </w:r>
      <w:r w:rsidR="00152D13">
        <w:rPr>
          <w:rFonts w:asciiTheme="majorBidi" w:hAnsiTheme="majorBidi" w:cs="Times New Roman"/>
          <w:sz w:val="24"/>
          <w:szCs w:val="24"/>
        </w:rPr>
        <w:t>analytical perspective</w:t>
      </w:r>
      <w:r w:rsidR="00281FAE">
        <w:rPr>
          <w:rFonts w:asciiTheme="majorBidi" w:hAnsiTheme="majorBidi" w:cs="Times New Roman"/>
          <w:sz w:val="24"/>
          <w:szCs w:val="24"/>
        </w:rPr>
        <w:t>,</w:t>
      </w:r>
      <w:r w:rsidR="00152D13">
        <w:rPr>
          <w:rFonts w:asciiTheme="majorBidi" w:hAnsiTheme="majorBidi" w:cs="Times New Roman"/>
          <w:sz w:val="24"/>
          <w:szCs w:val="24"/>
        </w:rPr>
        <w:t xml:space="preserve"> by drawing on such </w:t>
      </w:r>
      <w:r w:rsidR="00281FAE">
        <w:rPr>
          <w:rFonts w:asciiTheme="majorBidi" w:hAnsiTheme="majorBidi" w:cs="Times New Roman"/>
          <w:sz w:val="24"/>
          <w:szCs w:val="24"/>
        </w:rPr>
        <w:t xml:space="preserve">fields </w:t>
      </w:r>
      <w:r w:rsidR="00152D13">
        <w:rPr>
          <w:rFonts w:asciiTheme="majorBidi" w:hAnsiTheme="majorBidi" w:cs="Times New Roman"/>
          <w:sz w:val="24"/>
          <w:szCs w:val="24"/>
        </w:rPr>
        <w:t xml:space="preserve">as </w:t>
      </w:r>
      <w:r w:rsidR="00152D13" w:rsidRPr="00152D13">
        <w:rPr>
          <w:rFonts w:asciiTheme="majorBidi" w:hAnsiTheme="majorBidi" w:cs="Times New Roman"/>
          <w:sz w:val="24"/>
          <w:szCs w:val="24"/>
        </w:rPr>
        <w:t>s</w:t>
      </w:r>
      <w:r w:rsidR="00152D13">
        <w:rPr>
          <w:rFonts w:asciiTheme="majorBidi" w:hAnsiTheme="majorBidi" w:cs="Times New Roman"/>
          <w:sz w:val="24"/>
          <w:szCs w:val="24"/>
        </w:rPr>
        <w:t xml:space="preserve">ocietal pragmatics, </w:t>
      </w:r>
      <w:r w:rsidR="00152D13" w:rsidRPr="00152D13">
        <w:rPr>
          <w:rFonts w:asciiTheme="majorBidi" w:hAnsiTheme="majorBidi" w:cs="Times New Roman"/>
          <w:sz w:val="24"/>
          <w:szCs w:val="24"/>
        </w:rPr>
        <w:t>linguistics and philosophy.</w:t>
      </w:r>
    </w:p>
    <w:p w:rsidR="00474789" w:rsidRDefault="0012447B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017D16">
        <w:rPr>
          <w:rFonts w:asciiTheme="majorBidi" w:hAnsiTheme="majorBidi" w:cs="Times New Roman"/>
          <w:sz w:val="24"/>
          <w:szCs w:val="24"/>
        </w:rPr>
        <w:t>In the first chapter,</w:t>
      </w:r>
      <w:r w:rsidR="00474789" w:rsidRPr="00474789">
        <w:t xml:space="preserve"> </w:t>
      </w:r>
      <w:r w:rsidR="00D95B2E">
        <w:t>‘</w:t>
      </w:r>
      <w:r w:rsidR="00D95B2E">
        <w:rPr>
          <w:rFonts w:asciiTheme="majorBidi" w:hAnsiTheme="majorBidi" w:cs="Times New Roman"/>
          <w:iCs/>
          <w:sz w:val="24"/>
          <w:szCs w:val="24"/>
        </w:rPr>
        <w:t>Putting the threads t</w:t>
      </w:r>
      <w:r w:rsidR="00474789" w:rsidRPr="0012447B">
        <w:rPr>
          <w:rFonts w:asciiTheme="majorBidi" w:hAnsiTheme="majorBidi" w:cs="Times New Roman"/>
          <w:iCs/>
          <w:sz w:val="24"/>
          <w:szCs w:val="24"/>
        </w:rPr>
        <w:t>ogether</w:t>
      </w:r>
      <w:r w:rsidR="00D95B2E">
        <w:rPr>
          <w:rFonts w:asciiTheme="majorBidi" w:hAnsiTheme="majorBidi" w:cs="Times New Roman"/>
          <w:iCs/>
          <w:sz w:val="24"/>
          <w:szCs w:val="24"/>
        </w:rPr>
        <w:t>’</w:t>
      </w:r>
      <w:r w:rsidR="00017D16" w:rsidRPr="0012447B">
        <w:rPr>
          <w:rFonts w:asciiTheme="majorBidi" w:hAnsiTheme="majorBidi" w:cs="Times New Roman"/>
          <w:sz w:val="24"/>
          <w:szCs w:val="24"/>
        </w:rPr>
        <w:t>,</w:t>
      </w:r>
      <w:r w:rsidR="00017D16">
        <w:rPr>
          <w:rFonts w:asciiTheme="majorBidi" w:hAnsiTheme="majorBidi" w:cs="Times New Roman"/>
          <w:sz w:val="24"/>
          <w:szCs w:val="24"/>
        </w:rPr>
        <w:t xml:space="preserve"> Capone elaborates on why the issue of indirect reports might have serious implications for </w:t>
      </w:r>
      <w:r w:rsidR="001A3CC8">
        <w:rPr>
          <w:rFonts w:asciiTheme="majorBidi" w:hAnsiTheme="majorBidi" w:cs="Times New Roman"/>
          <w:sz w:val="24"/>
          <w:szCs w:val="24"/>
        </w:rPr>
        <w:t>scholars</w:t>
      </w:r>
      <w:r w:rsidR="00017D16">
        <w:rPr>
          <w:rFonts w:asciiTheme="majorBidi" w:hAnsiTheme="majorBidi" w:cs="Times New Roman"/>
          <w:sz w:val="24"/>
          <w:szCs w:val="24"/>
        </w:rPr>
        <w:t xml:space="preserve"> working in </w:t>
      </w:r>
      <w:r w:rsidR="00D95B2E">
        <w:rPr>
          <w:rFonts w:asciiTheme="majorBidi" w:hAnsiTheme="majorBidi" w:cs="Times New Roman"/>
          <w:sz w:val="24"/>
          <w:szCs w:val="24"/>
        </w:rPr>
        <w:t>various</w:t>
      </w:r>
      <w:r w:rsidR="00017D16">
        <w:rPr>
          <w:rFonts w:asciiTheme="majorBidi" w:hAnsiTheme="majorBidi" w:cs="Times New Roman"/>
          <w:sz w:val="24"/>
          <w:szCs w:val="24"/>
        </w:rPr>
        <w:t xml:space="preserve"> field</w:t>
      </w:r>
      <w:r w:rsidR="00474789">
        <w:rPr>
          <w:rFonts w:asciiTheme="majorBidi" w:hAnsiTheme="majorBidi" w:cs="Times New Roman"/>
          <w:sz w:val="24"/>
          <w:szCs w:val="24"/>
        </w:rPr>
        <w:t>s of inquiry</w:t>
      </w:r>
      <w:r w:rsidR="00017D16">
        <w:rPr>
          <w:rFonts w:asciiTheme="majorBidi" w:hAnsiTheme="majorBidi" w:cs="Times New Roman"/>
          <w:sz w:val="24"/>
          <w:szCs w:val="24"/>
        </w:rPr>
        <w:t>.</w:t>
      </w:r>
      <w:r w:rsidR="00474789">
        <w:rPr>
          <w:rFonts w:asciiTheme="majorBidi" w:hAnsiTheme="majorBidi" w:cs="Times New Roman"/>
          <w:sz w:val="24"/>
          <w:szCs w:val="24"/>
        </w:rPr>
        <w:t xml:space="preserve"> As </w:t>
      </w:r>
      <w:r w:rsidR="00D95B2E">
        <w:rPr>
          <w:rFonts w:asciiTheme="majorBidi" w:hAnsiTheme="majorBidi" w:cs="Times New Roman"/>
          <w:sz w:val="24"/>
          <w:szCs w:val="24"/>
        </w:rPr>
        <w:t>he</w:t>
      </w:r>
      <w:r w:rsidR="00474789">
        <w:rPr>
          <w:rFonts w:asciiTheme="majorBidi" w:hAnsiTheme="majorBidi" w:cs="Times New Roman"/>
          <w:sz w:val="24"/>
          <w:szCs w:val="24"/>
        </w:rPr>
        <w:t xml:space="preserve"> notes, indirect reports represent </w:t>
      </w:r>
      <w:r w:rsidR="00281FAE">
        <w:rPr>
          <w:rFonts w:asciiTheme="majorBidi" w:hAnsiTheme="majorBidi" w:cs="Times New Roman"/>
          <w:sz w:val="24"/>
          <w:szCs w:val="24"/>
        </w:rPr>
        <w:t>‘</w:t>
      </w:r>
      <w:r w:rsidR="00474789" w:rsidRPr="00474789">
        <w:rPr>
          <w:rFonts w:asciiTheme="majorBidi" w:hAnsiTheme="majorBidi" w:cs="Times New Roman"/>
          <w:sz w:val="24"/>
          <w:szCs w:val="24"/>
        </w:rPr>
        <w:t xml:space="preserve">a way to study the interconnection between linguistic </w:t>
      </w:r>
      <w:r w:rsidR="001F5BC9">
        <w:rPr>
          <w:rFonts w:asciiTheme="majorBidi" w:hAnsiTheme="majorBidi" w:cs="Times New Roman"/>
          <w:sz w:val="24"/>
          <w:szCs w:val="24"/>
        </w:rPr>
        <w:t>activities and social practices</w:t>
      </w:r>
      <w:r w:rsidR="00281FAE">
        <w:rPr>
          <w:rFonts w:asciiTheme="majorBidi" w:hAnsiTheme="majorBidi" w:cs="Times New Roman"/>
          <w:sz w:val="24"/>
          <w:szCs w:val="24"/>
        </w:rPr>
        <w:t>’</w:t>
      </w:r>
      <w:r w:rsidR="001F5BC9">
        <w:rPr>
          <w:rFonts w:asciiTheme="majorBidi" w:hAnsiTheme="majorBidi" w:cs="Times New Roman"/>
          <w:sz w:val="24"/>
          <w:szCs w:val="24"/>
        </w:rPr>
        <w:t xml:space="preserve"> (p. 5).</w:t>
      </w:r>
      <w:r w:rsidR="00D95B2E">
        <w:rPr>
          <w:rFonts w:asciiTheme="majorBidi" w:hAnsiTheme="majorBidi" w:cs="Times New Roman"/>
          <w:sz w:val="24"/>
          <w:szCs w:val="24"/>
        </w:rPr>
        <w:t xml:space="preserve"> He notes that </w:t>
      </w:r>
      <w:r w:rsidR="00912497">
        <w:rPr>
          <w:rFonts w:asciiTheme="majorBidi" w:hAnsiTheme="majorBidi" w:cs="Times New Roman"/>
          <w:sz w:val="24"/>
          <w:szCs w:val="24"/>
        </w:rPr>
        <w:t>indirect reports are not</w:t>
      </w:r>
      <w:r w:rsidR="00474789">
        <w:rPr>
          <w:rFonts w:asciiTheme="majorBidi" w:hAnsiTheme="majorBidi" w:cs="Times New Roman"/>
          <w:sz w:val="24"/>
          <w:szCs w:val="24"/>
        </w:rPr>
        <w:t xml:space="preserve"> </w:t>
      </w:r>
      <w:r w:rsidR="001A3CC8">
        <w:rPr>
          <w:rFonts w:asciiTheme="majorBidi" w:hAnsiTheme="majorBidi" w:cs="Times New Roman"/>
          <w:sz w:val="24"/>
          <w:szCs w:val="24"/>
        </w:rPr>
        <w:t>reducible</w:t>
      </w:r>
      <w:r w:rsidR="00474789">
        <w:rPr>
          <w:rFonts w:asciiTheme="majorBidi" w:hAnsiTheme="majorBidi" w:cs="Times New Roman"/>
          <w:sz w:val="24"/>
          <w:szCs w:val="24"/>
        </w:rPr>
        <w:t xml:space="preserve"> to the category of assertions but rather include </w:t>
      </w:r>
      <w:r w:rsidR="001A3CC8">
        <w:rPr>
          <w:rFonts w:asciiTheme="majorBidi" w:hAnsiTheme="majorBidi" w:cs="Times New Roman"/>
          <w:sz w:val="24"/>
          <w:szCs w:val="24"/>
        </w:rPr>
        <w:t>utterances</w:t>
      </w:r>
      <w:r w:rsidR="00474789">
        <w:rPr>
          <w:rFonts w:asciiTheme="majorBidi" w:hAnsiTheme="majorBidi" w:cs="Times New Roman"/>
          <w:sz w:val="24"/>
          <w:szCs w:val="24"/>
        </w:rPr>
        <w:t xml:space="preserve"> that are embedded in a vast array of social practices. </w:t>
      </w:r>
    </w:p>
    <w:p w:rsidR="003E535D" w:rsidRPr="00441916" w:rsidRDefault="00D95B2E" w:rsidP="009A1465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3E535D">
        <w:rPr>
          <w:rFonts w:asciiTheme="majorBidi" w:hAnsiTheme="majorBidi" w:cs="Times New Roman"/>
          <w:sz w:val="24"/>
          <w:szCs w:val="24"/>
        </w:rPr>
        <w:t xml:space="preserve">Capone’s main </w:t>
      </w:r>
      <w:r w:rsidR="001A3CC8">
        <w:rPr>
          <w:rFonts w:asciiTheme="majorBidi" w:hAnsiTheme="majorBidi" w:cs="Times New Roman"/>
          <w:sz w:val="24"/>
          <w:szCs w:val="24"/>
        </w:rPr>
        <w:t>contribution</w:t>
      </w:r>
      <w:r>
        <w:rPr>
          <w:rFonts w:asciiTheme="majorBidi" w:hAnsiTheme="majorBidi" w:cs="Times New Roman"/>
          <w:sz w:val="24"/>
          <w:szCs w:val="24"/>
        </w:rPr>
        <w:t xml:space="preserve"> to the study of indirect reports</w:t>
      </w:r>
      <w:r w:rsidR="001A3CC8">
        <w:rPr>
          <w:rFonts w:asciiTheme="majorBidi" w:hAnsiTheme="majorBidi" w:cs="Times New Roman"/>
          <w:sz w:val="24"/>
          <w:szCs w:val="24"/>
        </w:rPr>
        <w:t xml:space="preserve"> </w:t>
      </w:r>
      <w:r w:rsidR="00683298">
        <w:rPr>
          <w:rFonts w:asciiTheme="majorBidi" w:hAnsiTheme="majorBidi" w:cs="Times New Roman"/>
          <w:sz w:val="24"/>
          <w:szCs w:val="24"/>
        </w:rPr>
        <w:t>commences</w:t>
      </w:r>
      <w:r>
        <w:rPr>
          <w:rFonts w:asciiTheme="majorBidi" w:hAnsiTheme="majorBidi" w:cs="Times New Roman"/>
          <w:sz w:val="24"/>
          <w:szCs w:val="24"/>
        </w:rPr>
        <w:t xml:space="preserve"> in C</w:t>
      </w:r>
      <w:r w:rsidR="001A3CC8">
        <w:rPr>
          <w:rFonts w:asciiTheme="majorBidi" w:hAnsiTheme="majorBidi" w:cs="Times New Roman"/>
          <w:sz w:val="24"/>
          <w:szCs w:val="24"/>
        </w:rPr>
        <w:t>hapter 2</w:t>
      </w:r>
      <w:r w:rsidR="003E535D">
        <w:rPr>
          <w:rFonts w:asciiTheme="majorBidi" w:hAnsiTheme="majorBidi" w:cs="Times New Roman"/>
          <w:sz w:val="24"/>
          <w:szCs w:val="24"/>
        </w:rPr>
        <w:t xml:space="preserve">, </w:t>
      </w:r>
      <w:r>
        <w:rPr>
          <w:rFonts w:asciiTheme="majorBidi" w:hAnsiTheme="majorBidi" w:cs="Times New Roman"/>
          <w:sz w:val="24"/>
          <w:szCs w:val="24"/>
        </w:rPr>
        <w:t>‘</w:t>
      </w:r>
      <w:r>
        <w:rPr>
          <w:rFonts w:asciiTheme="majorBidi" w:hAnsiTheme="majorBidi" w:cs="Times New Roman"/>
          <w:iCs/>
          <w:sz w:val="24"/>
          <w:szCs w:val="24"/>
        </w:rPr>
        <w:t>On the social p</w:t>
      </w:r>
      <w:r w:rsidR="003E535D" w:rsidRPr="00D95B2E">
        <w:rPr>
          <w:rFonts w:asciiTheme="majorBidi" w:hAnsiTheme="majorBidi" w:cs="Times New Roman"/>
          <w:iCs/>
          <w:sz w:val="24"/>
          <w:szCs w:val="24"/>
        </w:rPr>
        <w:t xml:space="preserve">ractice </w:t>
      </w:r>
      <w:r>
        <w:rPr>
          <w:rFonts w:asciiTheme="majorBidi" w:hAnsiTheme="majorBidi" w:cs="Times New Roman"/>
          <w:iCs/>
          <w:sz w:val="24"/>
          <w:szCs w:val="24"/>
        </w:rPr>
        <w:t>of indirect r</w:t>
      </w:r>
      <w:r w:rsidR="003E535D" w:rsidRPr="00D95B2E">
        <w:rPr>
          <w:rFonts w:asciiTheme="majorBidi" w:hAnsiTheme="majorBidi" w:cs="Times New Roman"/>
          <w:iCs/>
          <w:sz w:val="24"/>
          <w:szCs w:val="24"/>
        </w:rPr>
        <w:t>eports</w:t>
      </w:r>
      <w:r>
        <w:rPr>
          <w:rFonts w:asciiTheme="majorBidi" w:hAnsiTheme="majorBidi" w:cs="Times New Roman"/>
          <w:iCs/>
          <w:sz w:val="24"/>
          <w:szCs w:val="24"/>
        </w:rPr>
        <w:t>’</w:t>
      </w:r>
      <w:r w:rsidR="003E535D">
        <w:rPr>
          <w:rFonts w:asciiTheme="majorBidi" w:hAnsiTheme="majorBidi" w:cs="Times New Roman"/>
          <w:sz w:val="24"/>
          <w:szCs w:val="24"/>
        </w:rPr>
        <w:t>, in which</w:t>
      </w:r>
      <w:r w:rsidR="009A1465">
        <w:rPr>
          <w:rFonts w:asciiTheme="majorBidi" w:hAnsiTheme="majorBidi" w:cs="Times New Roman"/>
          <w:sz w:val="24"/>
          <w:szCs w:val="24"/>
        </w:rPr>
        <w:t xml:space="preserve">, </w:t>
      </w:r>
      <w:r w:rsidR="00C92D87">
        <w:rPr>
          <w:rFonts w:asciiTheme="majorBidi" w:hAnsiTheme="majorBidi" w:cs="Times New Roman"/>
          <w:sz w:val="24"/>
          <w:szCs w:val="24"/>
        </w:rPr>
        <w:t>following</w:t>
      </w:r>
      <w:r w:rsidR="003E535D">
        <w:rPr>
          <w:rFonts w:asciiTheme="majorBidi" w:hAnsiTheme="majorBidi" w:cs="Times New Roman"/>
          <w:sz w:val="24"/>
          <w:szCs w:val="24"/>
        </w:rPr>
        <w:t xml:space="preserve"> Wittgenstein’s (1953) idea of language games, </w:t>
      </w:r>
      <w:r w:rsidR="009A1465">
        <w:rPr>
          <w:rFonts w:asciiTheme="majorBidi" w:hAnsiTheme="majorBidi" w:cs="Times New Roman"/>
          <w:sz w:val="24"/>
          <w:szCs w:val="24"/>
        </w:rPr>
        <w:t xml:space="preserve">he </w:t>
      </w:r>
      <w:r w:rsidR="001178BC">
        <w:rPr>
          <w:rFonts w:asciiTheme="majorBidi" w:hAnsiTheme="majorBidi" w:cs="Times New Roman"/>
          <w:sz w:val="24"/>
          <w:szCs w:val="24"/>
        </w:rPr>
        <w:t>expresses the view</w:t>
      </w:r>
      <w:r w:rsidR="003E535D" w:rsidRPr="003E535D">
        <w:rPr>
          <w:rFonts w:asciiTheme="majorBidi" w:hAnsiTheme="majorBidi" w:cs="Times New Roman"/>
          <w:sz w:val="24"/>
          <w:szCs w:val="24"/>
        </w:rPr>
        <w:t xml:space="preserve"> </w:t>
      </w:r>
      <w:r w:rsidR="001178BC">
        <w:rPr>
          <w:rFonts w:asciiTheme="majorBidi" w:hAnsiTheme="majorBidi" w:cs="Times New Roman"/>
          <w:sz w:val="24"/>
          <w:szCs w:val="24"/>
        </w:rPr>
        <w:t xml:space="preserve">that </w:t>
      </w:r>
      <w:r w:rsidR="003E535D" w:rsidRPr="003E535D">
        <w:rPr>
          <w:rFonts w:asciiTheme="majorBidi" w:hAnsiTheme="majorBidi" w:cs="Times New Roman"/>
          <w:sz w:val="24"/>
          <w:szCs w:val="24"/>
        </w:rPr>
        <w:t>indirect reports</w:t>
      </w:r>
      <w:r w:rsidR="003E535D">
        <w:rPr>
          <w:rFonts w:asciiTheme="majorBidi" w:hAnsiTheme="majorBidi" w:cs="Times New Roman"/>
          <w:sz w:val="24"/>
          <w:szCs w:val="24"/>
        </w:rPr>
        <w:t xml:space="preserve"> </w:t>
      </w:r>
      <w:r w:rsidR="001178BC">
        <w:rPr>
          <w:rFonts w:asciiTheme="majorBidi" w:hAnsiTheme="majorBidi" w:cs="Times New Roman"/>
          <w:sz w:val="24"/>
          <w:szCs w:val="24"/>
        </w:rPr>
        <w:t>can be seen as</w:t>
      </w:r>
      <w:r w:rsidR="003E535D" w:rsidRPr="003E535D">
        <w:rPr>
          <w:rFonts w:asciiTheme="majorBidi" w:hAnsiTheme="majorBidi" w:cs="Times New Roman"/>
          <w:sz w:val="24"/>
          <w:szCs w:val="24"/>
        </w:rPr>
        <w:t xml:space="preserve"> language games</w:t>
      </w:r>
      <w:r w:rsidR="001178BC">
        <w:rPr>
          <w:rFonts w:asciiTheme="majorBidi" w:hAnsiTheme="majorBidi" w:cs="Times New Roman"/>
          <w:sz w:val="24"/>
          <w:szCs w:val="24"/>
        </w:rPr>
        <w:t xml:space="preserve"> (and in fact Chapter 4 is entitled ‘</w:t>
      </w:r>
      <w:r w:rsidR="001178BC">
        <w:rPr>
          <w:rFonts w:asciiTheme="majorBidi" w:hAnsiTheme="majorBidi" w:cs="Times New Roman"/>
          <w:iCs/>
          <w:sz w:val="24"/>
          <w:szCs w:val="24"/>
        </w:rPr>
        <w:t>Indirect reports as language g</w:t>
      </w:r>
      <w:r w:rsidR="001178BC" w:rsidRPr="00C92D87">
        <w:rPr>
          <w:rFonts w:asciiTheme="majorBidi" w:hAnsiTheme="majorBidi" w:cs="Times New Roman"/>
          <w:iCs/>
          <w:sz w:val="24"/>
          <w:szCs w:val="24"/>
        </w:rPr>
        <w:t>ames</w:t>
      </w:r>
      <w:r w:rsidR="001178BC">
        <w:rPr>
          <w:rFonts w:asciiTheme="majorBidi" w:hAnsiTheme="majorBidi" w:cs="Times New Roman"/>
          <w:iCs/>
          <w:sz w:val="24"/>
          <w:szCs w:val="24"/>
        </w:rPr>
        <w:t>’</w:t>
      </w:r>
      <w:r w:rsidR="001178BC">
        <w:rPr>
          <w:rFonts w:asciiTheme="majorBidi" w:hAnsiTheme="majorBidi" w:cs="Times New Roman"/>
          <w:sz w:val="24"/>
          <w:szCs w:val="24"/>
        </w:rPr>
        <w:t>)</w:t>
      </w:r>
      <w:r w:rsidR="003E535D">
        <w:rPr>
          <w:rFonts w:asciiTheme="majorBidi" w:hAnsiTheme="majorBidi" w:cs="Times New Roman"/>
          <w:sz w:val="24"/>
          <w:szCs w:val="24"/>
        </w:rPr>
        <w:t>. This is indeed an important step in the analysis of indirect reports</w:t>
      </w:r>
      <w:r w:rsidR="009A1465">
        <w:rPr>
          <w:rFonts w:asciiTheme="majorBidi" w:hAnsiTheme="majorBidi" w:cs="Times New Roman"/>
          <w:sz w:val="24"/>
          <w:szCs w:val="24"/>
        </w:rPr>
        <w:t>,</w:t>
      </w:r>
      <w:r w:rsidR="003E535D">
        <w:rPr>
          <w:rFonts w:asciiTheme="majorBidi" w:hAnsiTheme="majorBidi" w:cs="Times New Roman"/>
          <w:sz w:val="24"/>
          <w:szCs w:val="24"/>
        </w:rPr>
        <w:t xml:space="preserve"> as it enables </w:t>
      </w:r>
      <w:r w:rsidR="009A1465">
        <w:rPr>
          <w:rFonts w:asciiTheme="majorBidi" w:hAnsiTheme="majorBidi" w:cs="Times New Roman"/>
          <w:sz w:val="24"/>
          <w:szCs w:val="24"/>
        </w:rPr>
        <w:t>Capone</w:t>
      </w:r>
      <w:r w:rsidR="003E535D">
        <w:rPr>
          <w:rFonts w:asciiTheme="majorBidi" w:hAnsiTheme="majorBidi" w:cs="Times New Roman"/>
          <w:sz w:val="24"/>
          <w:szCs w:val="24"/>
        </w:rPr>
        <w:t xml:space="preserve"> to distance himself from the views </w:t>
      </w:r>
      <w:r w:rsidR="00281FAE">
        <w:rPr>
          <w:rFonts w:asciiTheme="majorBidi" w:hAnsiTheme="majorBidi" w:cs="Times New Roman"/>
          <w:sz w:val="24"/>
          <w:szCs w:val="24"/>
        </w:rPr>
        <w:t xml:space="preserve">expressed </w:t>
      </w:r>
      <w:r w:rsidR="003E535D">
        <w:rPr>
          <w:rFonts w:asciiTheme="majorBidi" w:hAnsiTheme="majorBidi" w:cs="Times New Roman"/>
          <w:sz w:val="24"/>
          <w:szCs w:val="24"/>
        </w:rPr>
        <w:t>by mainstream philosophers of language</w:t>
      </w:r>
      <w:r w:rsidR="009A1465">
        <w:rPr>
          <w:rFonts w:asciiTheme="majorBidi" w:hAnsiTheme="majorBidi" w:cs="Times New Roman"/>
          <w:sz w:val="24"/>
          <w:szCs w:val="24"/>
        </w:rPr>
        <w:t>.</w:t>
      </w:r>
    </w:p>
    <w:p w:rsidR="00611BF0" w:rsidRDefault="004E4E7E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  <w:t>T</w:t>
      </w:r>
      <w:r w:rsidR="001178BC">
        <w:rPr>
          <w:rFonts w:asciiTheme="majorBidi" w:hAnsiTheme="majorBidi" w:cs="Times New Roman"/>
          <w:sz w:val="24"/>
          <w:szCs w:val="24"/>
        </w:rPr>
        <w:t>he notion</w:t>
      </w:r>
      <w:r w:rsidR="001652E2">
        <w:rPr>
          <w:rFonts w:asciiTheme="majorBidi" w:hAnsiTheme="majorBidi" w:cs="Times New Roman"/>
          <w:sz w:val="24"/>
          <w:szCs w:val="24"/>
        </w:rPr>
        <w:t xml:space="preserve"> that indirect reports are language games</w:t>
      </w:r>
      <w:r>
        <w:rPr>
          <w:rFonts w:asciiTheme="majorBidi" w:hAnsiTheme="majorBidi" w:cs="Times New Roman"/>
          <w:sz w:val="24"/>
          <w:szCs w:val="24"/>
        </w:rPr>
        <w:t xml:space="preserve"> is</w:t>
      </w:r>
      <w:r w:rsidR="001652E2">
        <w:rPr>
          <w:rFonts w:asciiTheme="majorBidi" w:hAnsiTheme="majorBidi" w:cs="Times New Roman"/>
          <w:sz w:val="24"/>
          <w:szCs w:val="24"/>
        </w:rPr>
        <w:t xml:space="preserve"> </w:t>
      </w:r>
      <w:r w:rsidR="00611BF0">
        <w:rPr>
          <w:rFonts w:asciiTheme="majorBidi" w:hAnsiTheme="majorBidi" w:cs="Times New Roman"/>
          <w:sz w:val="24"/>
          <w:szCs w:val="24"/>
        </w:rPr>
        <w:t xml:space="preserve">further </w:t>
      </w:r>
      <w:r w:rsidR="007F0BB5">
        <w:rPr>
          <w:rFonts w:asciiTheme="majorBidi" w:hAnsiTheme="majorBidi" w:cs="Times New Roman"/>
          <w:sz w:val="24"/>
          <w:szCs w:val="24"/>
        </w:rPr>
        <w:t xml:space="preserve">investigated </w:t>
      </w:r>
      <w:r w:rsidR="00611BF0">
        <w:rPr>
          <w:rFonts w:asciiTheme="majorBidi" w:hAnsiTheme="majorBidi" w:cs="Times New Roman"/>
          <w:sz w:val="24"/>
          <w:szCs w:val="24"/>
        </w:rPr>
        <w:t>in the next chapter</w:t>
      </w:r>
      <w:r w:rsidR="001652E2">
        <w:rPr>
          <w:rFonts w:asciiTheme="majorBidi" w:hAnsiTheme="majorBidi" w:cs="Times New Roman"/>
          <w:sz w:val="24"/>
          <w:szCs w:val="24"/>
        </w:rPr>
        <w:t xml:space="preserve">, </w:t>
      </w:r>
      <w:r>
        <w:rPr>
          <w:rFonts w:asciiTheme="majorBidi" w:hAnsiTheme="majorBidi" w:cs="Times New Roman"/>
          <w:sz w:val="24"/>
          <w:szCs w:val="24"/>
        </w:rPr>
        <w:t>‘</w:t>
      </w:r>
      <w:r>
        <w:rPr>
          <w:rFonts w:asciiTheme="majorBidi" w:hAnsiTheme="majorBidi" w:cs="Times New Roman"/>
          <w:iCs/>
          <w:sz w:val="24"/>
          <w:szCs w:val="24"/>
        </w:rPr>
        <w:t>On the (c</w:t>
      </w:r>
      <w:r w:rsidR="00611BF0" w:rsidRPr="004E4E7E">
        <w:rPr>
          <w:rFonts w:asciiTheme="majorBidi" w:hAnsiTheme="majorBidi" w:cs="Times New Roman"/>
          <w:iCs/>
          <w:sz w:val="24"/>
          <w:szCs w:val="24"/>
        </w:rPr>
        <w:t>o</w:t>
      </w:r>
      <w:r>
        <w:rPr>
          <w:rFonts w:asciiTheme="majorBidi" w:hAnsiTheme="majorBidi" w:cs="Times New Roman"/>
          <w:iCs/>
          <w:sz w:val="24"/>
          <w:szCs w:val="24"/>
        </w:rPr>
        <w:t>mplicated) r</w:t>
      </w:r>
      <w:r w:rsidR="00E3606B" w:rsidRPr="004E4E7E">
        <w:rPr>
          <w:rFonts w:asciiTheme="majorBidi" w:hAnsiTheme="majorBidi" w:cs="Times New Roman"/>
          <w:iCs/>
          <w:sz w:val="24"/>
          <w:szCs w:val="24"/>
        </w:rPr>
        <w:t>e</w:t>
      </w:r>
      <w:r>
        <w:rPr>
          <w:rFonts w:asciiTheme="majorBidi" w:hAnsiTheme="majorBidi" w:cs="Times New Roman"/>
          <w:iCs/>
          <w:sz w:val="24"/>
          <w:szCs w:val="24"/>
        </w:rPr>
        <w:t>lationship b</w:t>
      </w:r>
      <w:r w:rsidR="00E3606B" w:rsidRPr="004E4E7E">
        <w:rPr>
          <w:rFonts w:asciiTheme="majorBidi" w:hAnsiTheme="majorBidi" w:cs="Times New Roman"/>
          <w:iCs/>
          <w:sz w:val="24"/>
          <w:szCs w:val="24"/>
        </w:rPr>
        <w:t xml:space="preserve">etween </w:t>
      </w:r>
      <w:r>
        <w:rPr>
          <w:rFonts w:asciiTheme="majorBidi" w:hAnsiTheme="majorBidi" w:cs="Times New Roman"/>
          <w:iCs/>
          <w:sz w:val="24"/>
          <w:szCs w:val="24"/>
        </w:rPr>
        <w:t>direct and indirect r</w:t>
      </w:r>
      <w:r w:rsidR="00611BF0" w:rsidRPr="004E4E7E">
        <w:rPr>
          <w:rFonts w:asciiTheme="majorBidi" w:hAnsiTheme="majorBidi" w:cs="Times New Roman"/>
          <w:iCs/>
          <w:sz w:val="24"/>
          <w:szCs w:val="24"/>
        </w:rPr>
        <w:t>eports</w:t>
      </w:r>
      <w:r>
        <w:rPr>
          <w:rFonts w:asciiTheme="majorBidi" w:hAnsiTheme="majorBidi" w:cs="Times New Roman"/>
          <w:iCs/>
          <w:sz w:val="24"/>
          <w:szCs w:val="24"/>
        </w:rPr>
        <w:t>’</w:t>
      </w:r>
      <w:r w:rsidR="007F0BB5">
        <w:rPr>
          <w:rFonts w:asciiTheme="majorBidi" w:hAnsiTheme="majorBidi" w:cs="Times New Roman"/>
          <w:sz w:val="24"/>
          <w:szCs w:val="24"/>
        </w:rPr>
        <w:t xml:space="preserve">. In this chapter </w:t>
      </w:r>
      <w:r w:rsidR="001652E2">
        <w:rPr>
          <w:rFonts w:asciiTheme="majorBidi" w:hAnsiTheme="majorBidi" w:cs="Times New Roman"/>
          <w:sz w:val="24"/>
          <w:szCs w:val="24"/>
        </w:rPr>
        <w:t>Capone</w:t>
      </w:r>
      <w:r w:rsidR="00611BF0">
        <w:rPr>
          <w:rFonts w:asciiTheme="majorBidi" w:hAnsiTheme="majorBidi" w:cs="Times New Roman"/>
          <w:sz w:val="24"/>
          <w:szCs w:val="24"/>
        </w:rPr>
        <w:t xml:space="preserve"> clarifies why he believes </w:t>
      </w:r>
      <w:r w:rsidR="001652E2" w:rsidRPr="001652E2">
        <w:rPr>
          <w:rFonts w:asciiTheme="majorBidi" w:hAnsiTheme="majorBidi" w:cs="Times New Roman"/>
          <w:sz w:val="24"/>
          <w:szCs w:val="24"/>
        </w:rPr>
        <w:t>direct and indirect reports are</w:t>
      </w:r>
      <w:r w:rsidR="00611BF0">
        <w:rPr>
          <w:rFonts w:asciiTheme="majorBidi" w:hAnsiTheme="majorBidi" w:cs="Times New Roman"/>
          <w:sz w:val="24"/>
          <w:szCs w:val="24"/>
        </w:rPr>
        <w:t xml:space="preserve"> differen</w:t>
      </w:r>
      <w:r w:rsidR="00645CE0">
        <w:rPr>
          <w:rFonts w:asciiTheme="majorBidi" w:hAnsiTheme="majorBidi" w:cs="Times New Roman"/>
          <w:sz w:val="24"/>
          <w:szCs w:val="24"/>
        </w:rPr>
        <w:t xml:space="preserve">t language games </w:t>
      </w:r>
      <w:r w:rsidR="007F0BB5">
        <w:rPr>
          <w:rFonts w:asciiTheme="majorBidi" w:hAnsiTheme="majorBidi" w:cs="Times New Roman"/>
          <w:sz w:val="24"/>
          <w:szCs w:val="24"/>
        </w:rPr>
        <w:t xml:space="preserve">by </w:t>
      </w:r>
      <w:r w:rsidR="00611BF0">
        <w:rPr>
          <w:rFonts w:asciiTheme="majorBidi" w:hAnsiTheme="majorBidi" w:cs="Times New Roman"/>
          <w:sz w:val="24"/>
          <w:szCs w:val="24"/>
        </w:rPr>
        <w:t>discussing a wide ran</w:t>
      </w:r>
      <w:r w:rsidR="00E3606B">
        <w:rPr>
          <w:rFonts w:asciiTheme="majorBidi" w:hAnsiTheme="majorBidi" w:cs="Times New Roman"/>
          <w:sz w:val="24"/>
          <w:szCs w:val="24"/>
        </w:rPr>
        <w:t>ge of topics</w:t>
      </w:r>
      <w:r w:rsidR="007F0BB5">
        <w:rPr>
          <w:rFonts w:asciiTheme="majorBidi" w:hAnsiTheme="majorBidi" w:cs="Times New Roman"/>
          <w:sz w:val="24"/>
          <w:szCs w:val="24"/>
        </w:rPr>
        <w:t>,</w:t>
      </w:r>
      <w:r w:rsidR="00E3606B">
        <w:rPr>
          <w:rFonts w:asciiTheme="majorBidi" w:hAnsiTheme="majorBidi" w:cs="Times New Roman"/>
          <w:sz w:val="24"/>
          <w:szCs w:val="24"/>
        </w:rPr>
        <w:t xml:space="preserve"> including semantic </w:t>
      </w:r>
      <w:r w:rsidR="00611BF0">
        <w:rPr>
          <w:rFonts w:asciiTheme="majorBidi" w:hAnsiTheme="majorBidi" w:cs="Times New Roman"/>
          <w:sz w:val="24"/>
          <w:szCs w:val="24"/>
        </w:rPr>
        <w:t xml:space="preserve">opacity in direct </w:t>
      </w:r>
      <w:r w:rsidR="00E3606B">
        <w:rPr>
          <w:rFonts w:asciiTheme="majorBidi" w:hAnsiTheme="majorBidi" w:cs="Times New Roman"/>
          <w:sz w:val="24"/>
          <w:szCs w:val="24"/>
        </w:rPr>
        <w:t>reports</w:t>
      </w:r>
      <w:r w:rsidR="00611BF0">
        <w:rPr>
          <w:rFonts w:asciiTheme="majorBidi" w:hAnsiTheme="majorBidi" w:cs="Times New Roman"/>
          <w:sz w:val="24"/>
          <w:szCs w:val="24"/>
        </w:rPr>
        <w:t xml:space="preserve"> and pragmatic opacity in indirect reports.</w:t>
      </w:r>
    </w:p>
    <w:p w:rsidR="00B3233F" w:rsidRDefault="00C92D87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1178BC">
        <w:rPr>
          <w:rFonts w:asciiTheme="majorBidi" w:hAnsiTheme="majorBidi" w:cs="Times New Roman"/>
          <w:sz w:val="24"/>
          <w:szCs w:val="24"/>
        </w:rPr>
        <w:t xml:space="preserve">In Chapter 4 </w:t>
      </w:r>
      <w:r w:rsidR="009C4C35">
        <w:rPr>
          <w:rFonts w:asciiTheme="majorBidi" w:hAnsiTheme="majorBidi" w:cs="Times New Roman"/>
          <w:sz w:val="24"/>
          <w:szCs w:val="24"/>
        </w:rPr>
        <w:t xml:space="preserve">Capone </w:t>
      </w:r>
      <w:r w:rsidR="001178BC">
        <w:rPr>
          <w:rFonts w:asciiTheme="majorBidi" w:hAnsiTheme="majorBidi" w:cs="Times New Roman"/>
          <w:sz w:val="24"/>
          <w:szCs w:val="24"/>
        </w:rPr>
        <w:t>presents the idea that ‘indirect reporting i</w:t>
      </w:r>
      <w:r w:rsidR="009C4C35">
        <w:rPr>
          <w:rFonts w:asciiTheme="majorBidi" w:hAnsiTheme="majorBidi" w:cs="Times New Roman"/>
          <w:sz w:val="24"/>
          <w:szCs w:val="24"/>
        </w:rPr>
        <w:t xml:space="preserve">s </w:t>
      </w:r>
      <w:r w:rsidR="00611BF0" w:rsidRPr="00611BF0">
        <w:rPr>
          <w:rFonts w:asciiTheme="majorBidi" w:hAnsiTheme="majorBidi" w:cs="Times New Roman"/>
          <w:sz w:val="24"/>
          <w:szCs w:val="24"/>
        </w:rPr>
        <w:t>a social</w:t>
      </w:r>
      <w:r w:rsidR="009C4C35">
        <w:rPr>
          <w:rFonts w:asciiTheme="majorBidi" w:hAnsiTheme="majorBidi" w:cs="Times New Roman"/>
          <w:sz w:val="24"/>
          <w:szCs w:val="24"/>
        </w:rPr>
        <w:t xml:space="preserve"> praxis</w:t>
      </w:r>
      <w:r w:rsidR="002A22F7">
        <w:rPr>
          <w:rFonts w:asciiTheme="majorBidi" w:hAnsiTheme="majorBidi" w:cs="Times New Roman"/>
          <w:sz w:val="24"/>
          <w:szCs w:val="24"/>
        </w:rPr>
        <w:t>’</w:t>
      </w:r>
      <w:r w:rsidR="009C4C35">
        <w:rPr>
          <w:rFonts w:asciiTheme="majorBidi" w:hAnsiTheme="majorBidi" w:cs="Times New Roman"/>
          <w:sz w:val="24"/>
          <w:szCs w:val="24"/>
        </w:rPr>
        <w:t xml:space="preserve"> </w:t>
      </w:r>
      <w:r w:rsidR="001178BC">
        <w:rPr>
          <w:rFonts w:asciiTheme="majorBidi" w:hAnsiTheme="majorBidi" w:cs="Times New Roman"/>
          <w:sz w:val="24"/>
          <w:szCs w:val="24"/>
        </w:rPr>
        <w:t xml:space="preserve">(p. 73) </w:t>
      </w:r>
      <w:r w:rsidR="009C4C35">
        <w:rPr>
          <w:rFonts w:asciiTheme="majorBidi" w:hAnsiTheme="majorBidi" w:cs="Times New Roman"/>
          <w:sz w:val="24"/>
          <w:szCs w:val="24"/>
        </w:rPr>
        <w:t xml:space="preserve">and </w:t>
      </w:r>
      <w:r w:rsidR="001178BC">
        <w:rPr>
          <w:rFonts w:asciiTheme="majorBidi" w:hAnsiTheme="majorBidi" w:cs="Times New Roman"/>
          <w:sz w:val="24"/>
          <w:szCs w:val="24"/>
        </w:rPr>
        <w:t xml:space="preserve">that </w:t>
      </w:r>
      <w:r w:rsidR="009C4C35">
        <w:rPr>
          <w:rFonts w:asciiTheme="majorBidi" w:hAnsiTheme="majorBidi" w:cs="Times New Roman"/>
          <w:sz w:val="24"/>
          <w:szCs w:val="24"/>
        </w:rPr>
        <w:t>consequently indirect reports</w:t>
      </w:r>
      <w:r w:rsidR="00611BF0" w:rsidRPr="00611BF0">
        <w:rPr>
          <w:rFonts w:asciiTheme="majorBidi" w:hAnsiTheme="majorBidi" w:cs="Times New Roman"/>
          <w:sz w:val="24"/>
          <w:szCs w:val="24"/>
        </w:rPr>
        <w:t xml:space="preserve"> </w:t>
      </w:r>
      <w:r w:rsidR="001178BC">
        <w:rPr>
          <w:rFonts w:asciiTheme="majorBidi" w:hAnsiTheme="majorBidi" w:cs="Times New Roman"/>
          <w:sz w:val="24"/>
          <w:szCs w:val="24"/>
        </w:rPr>
        <w:t>obey the</w:t>
      </w:r>
      <w:r w:rsidR="00611BF0" w:rsidRPr="00611BF0">
        <w:rPr>
          <w:rFonts w:asciiTheme="majorBidi" w:hAnsiTheme="majorBidi" w:cs="Times New Roman"/>
          <w:sz w:val="24"/>
          <w:szCs w:val="24"/>
        </w:rPr>
        <w:t xml:space="preserve"> </w:t>
      </w:r>
      <w:r w:rsidR="009C4C35">
        <w:rPr>
          <w:rFonts w:asciiTheme="majorBidi" w:hAnsiTheme="majorBidi" w:cs="Times New Roman"/>
          <w:sz w:val="24"/>
          <w:szCs w:val="24"/>
        </w:rPr>
        <w:t xml:space="preserve">general </w:t>
      </w:r>
      <w:r w:rsidR="00611BF0" w:rsidRPr="00611BF0">
        <w:rPr>
          <w:rFonts w:asciiTheme="majorBidi" w:hAnsiTheme="majorBidi" w:cs="Times New Roman"/>
          <w:sz w:val="24"/>
          <w:szCs w:val="24"/>
        </w:rPr>
        <w:t xml:space="preserve">conventions of </w:t>
      </w:r>
      <w:r w:rsidR="009C4C35">
        <w:rPr>
          <w:rFonts w:asciiTheme="majorBidi" w:hAnsiTheme="majorBidi" w:cs="Times New Roman"/>
          <w:sz w:val="24"/>
          <w:szCs w:val="24"/>
        </w:rPr>
        <w:t xml:space="preserve">language </w:t>
      </w:r>
      <w:r w:rsidR="00611BF0" w:rsidRPr="00611BF0">
        <w:rPr>
          <w:rFonts w:asciiTheme="majorBidi" w:hAnsiTheme="majorBidi" w:cs="Times New Roman"/>
          <w:sz w:val="24"/>
          <w:szCs w:val="24"/>
        </w:rPr>
        <w:t xml:space="preserve">use. </w:t>
      </w:r>
      <w:r w:rsidR="001178BC">
        <w:rPr>
          <w:rFonts w:asciiTheme="majorBidi" w:hAnsiTheme="majorBidi" w:cs="Times New Roman"/>
          <w:sz w:val="24"/>
          <w:szCs w:val="24"/>
        </w:rPr>
        <w:t>He</w:t>
      </w:r>
      <w:r w:rsidR="000F3E65">
        <w:rPr>
          <w:rFonts w:asciiTheme="majorBidi" w:hAnsiTheme="majorBidi" w:cs="Times New Roman"/>
          <w:sz w:val="24"/>
          <w:szCs w:val="24"/>
        </w:rPr>
        <w:t xml:space="preserve"> </w:t>
      </w:r>
      <w:r w:rsidR="002A22F7">
        <w:rPr>
          <w:rFonts w:asciiTheme="majorBidi" w:hAnsiTheme="majorBidi" w:cs="Times New Roman"/>
          <w:sz w:val="24"/>
          <w:szCs w:val="24"/>
        </w:rPr>
        <w:t>scrutinizes</w:t>
      </w:r>
      <w:r w:rsidR="009C4C35">
        <w:rPr>
          <w:rFonts w:asciiTheme="majorBidi" w:hAnsiTheme="majorBidi" w:cs="Times New Roman"/>
          <w:sz w:val="24"/>
          <w:szCs w:val="24"/>
        </w:rPr>
        <w:t xml:space="preserve"> </w:t>
      </w:r>
      <w:r w:rsidR="001178BC">
        <w:rPr>
          <w:rFonts w:asciiTheme="majorBidi" w:hAnsiTheme="majorBidi" w:cs="Times New Roman"/>
          <w:sz w:val="24"/>
          <w:szCs w:val="24"/>
        </w:rPr>
        <w:t>the nature of such conventions</w:t>
      </w:r>
      <w:r w:rsidR="00611BF0" w:rsidRPr="00611BF0">
        <w:rPr>
          <w:rFonts w:asciiTheme="majorBidi" w:hAnsiTheme="majorBidi" w:cs="Times New Roman"/>
          <w:sz w:val="24"/>
          <w:szCs w:val="24"/>
        </w:rPr>
        <w:t xml:space="preserve">, </w:t>
      </w:r>
      <w:r w:rsidR="009C4C35">
        <w:rPr>
          <w:rFonts w:asciiTheme="majorBidi" w:hAnsiTheme="majorBidi" w:cs="Times New Roman"/>
          <w:sz w:val="24"/>
          <w:szCs w:val="24"/>
        </w:rPr>
        <w:t>ado</w:t>
      </w:r>
      <w:r w:rsidR="00BE26D8">
        <w:rPr>
          <w:rFonts w:asciiTheme="majorBidi" w:hAnsiTheme="majorBidi" w:cs="Times New Roman"/>
          <w:sz w:val="24"/>
          <w:szCs w:val="24"/>
        </w:rPr>
        <w:t>pts a dialogic view of language</w:t>
      </w:r>
      <w:r w:rsidR="009C4C35">
        <w:rPr>
          <w:rFonts w:asciiTheme="majorBidi" w:hAnsiTheme="majorBidi" w:cs="Times New Roman"/>
          <w:sz w:val="24"/>
          <w:szCs w:val="24"/>
        </w:rPr>
        <w:t xml:space="preserve"> and</w:t>
      </w:r>
      <w:r w:rsidR="00BE26D8">
        <w:rPr>
          <w:rFonts w:asciiTheme="majorBidi" w:hAnsiTheme="majorBidi" w:cs="Times New Roman"/>
          <w:sz w:val="24"/>
          <w:szCs w:val="24"/>
        </w:rPr>
        <w:t xml:space="preserve"> discusses</w:t>
      </w:r>
      <w:r w:rsidR="009C4C35">
        <w:rPr>
          <w:rFonts w:asciiTheme="majorBidi" w:hAnsiTheme="majorBidi" w:cs="Times New Roman"/>
          <w:sz w:val="24"/>
          <w:szCs w:val="24"/>
        </w:rPr>
        <w:t xml:space="preserve"> how </w:t>
      </w:r>
      <w:r w:rsidR="00707BFD">
        <w:rPr>
          <w:rFonts w:asciiTheme="majorBidi" w:hAnsiTheme="majorBidi" w:cs="Times New Roman"/>
          <w:sz w:val="24"/>
          <w:szCs w:val="24"/>
        </w:rPr>
        <w:t>‘[a]</w:t>
      </w:r>
      <w:r w:rsidR="00707BFD" w:rsidRPr="00707BFD">
        <w:rPr>
          <w:rFonts w:asciiTheme="majorBidi" w:hAnsiTheme="majorBidi" w:cs="Times New Roman"/>
          <w:sz w:val="24"/>
          <w:szCs w:val="24"/>
        </w:rPr>
        <w:t>n indi</w:t>
      </w:r>
      <w:r w:rsidR="00707BFD">
        <w:rPr>
          <w:rFonts w:asciiTheme="majorBidi" w:hAnsiTheme="majorBidi" w:cs="Times New Roman"/>
          <w:sz w:val="24"/>
          <w:szCs w:val="24"/>
        </w:rPr>
        <w:t xml:space="preserve">rect </w:t>
      </w:r>
      <w:r w:rsidR="00707BFD">
        <w:rPr>
          <w:rFonts w:asciiTheme="majorBidi" w:hAnsiTheme="majorBidi" w:cs="Times New Roman"/>
          <w:sz w:val="24"/>
          <w:szCs w:val="24"/>
        </w:rPr>
        <w:lastRenderedPageBreak/>
        <w:t xml:space="preserve">report can have effects on </w:t>
      </w:r>
      <w:r w:rsidR="00707BFD" w:rsidRPr="00707BFD">
        <w:rPr>
          <w:rFonts w:asciiTheme="majorBidi" w:hAnsiTheme="majorBidi" w:cs="Times New Roman"/>
          <w:sz w:val="24"/>
          <w:szCs w:val="24"/>
        </w:rPr>
        <w:t>deliberation or on action, in that it can present a p</w:t>
      </w:r>
      <w:r w:rsidR="00707BFD">
        <w:rPr>
          <w:rFonts w:asciiTheme="majorBidi" w:hAnsiTheme="majorBidi" w:cs="Times New Roman"/>
          <w:sz w:val="24"/>
          <w:szCs w:val="24"/>
        </w:rPr>
        <w:t xml:space="preserve">iece of information that can be </w:t>
      </w:r>
      <w:r w:rsidR="00707BFD" w:rsidRPr="00707BFD">
        <w:rPr>
          <w:rFonts w:asciiTheme="majorBidi" w:hAnsiTheme="majorBidi" w:cs="Times New Roman"/>
          <w:sz w:val="24"/>
          <w:szCs w:val="24"/>
        </w:rPr>
        <w:t>integrated into the argumentative st</w:t>
      </w:r>
      <w:r w:rsidR="00707BFD">
        <w:rPr>
          <w:rFonts w:asciiTheme="majorBidi" w:hAnsiTheme="majorBidi" w:cs="Times New Roman"/>
          <w:sz w:val="24"/>
          <w:szCs w:val="24"/>
        </w:rPr>
        <w:t>ructure of practical reasonings’</w:t>
      </w:r>
      <w:r w:rsidR="00065520">
        <w:rPr>
          <w:rFonts w:asciiTheme="majorBidi" w:hAnsiTheme="majorBidi" w:cs="Times New Roman"/>
          <w:sz w:val="24"/>
          <w:szCs w:val="24"/>
        </w:rPr>
        <w:t xml:space="preserve"> (p. 81).</w:t>
      </w:r>
    </w:p>
    <w:p w:rsidR="00920354" w:rsidRDefault="006B2535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2A22F7">
        <w:rPr>
          <w:rFonts w:asciiTheme="majorBidi" w:hAnsiTheme="majorBidi" w:cs="Times New Roman"/>
          <w:sz w:val="24"/>
          <w:szCs w:val="24"/>
        </w:rPr>
        <w:t xml:space="preserve">Further </w:t>
      </w:r>
      <w:r w:rsidR="00683298">
        <w:rPr>
          <w:rFonts w:asciiTheme="majorBidi" w:hAnsiTheme="majorBidi" w:cs="Times New Roman"/>
          <w:sz w:val="24"/>
          <w:szCs w:val="24"/>
        </w:rPr>
        <w:t>developing</w:t>
      </w:r>
      <w:r w:rsidR="00B3233F">
        <w:rPr>
          <w:rFonts w:asciiTheme="majorBidi" w:hAnsiTheme="majorBidi" w:cs="Times New Roman"/>
          <w:sz w:val="24"/>
          <w:szCs w:val="24"/>
        </w:rPr>
        <w:t xml:space="preserve"> the notion of pragmatic competence which</w:t>
      </w:r>
      <w:r w:rsidR="002A22F7">
        <w:rPr>
          <w:rFonts w:asciiTheme="majorBidi" w:hAnsiTheme="majorBidi" w:cs="Times New Roman"/>
          <w:sz w:val="24"/>
          <w:szCs w:val="24"/>
        </w:rPr>
        <w:t>,</w:t>
      </w:r>
      <w:r w:rsidR="00B3233F">
        <w:rPr>
          <w:rFonts w:asciiTheme="majorBidi" w:hAnsiTheme="majorBidi" w:cs="Times New Roman"/>
          <w:sz w:val="24"/>
          <w:szCs w:val="24"/>
        </w:rPr>
        <w:t xml:space="preserve"> as </w:t>
      </w:r>
      <w:r w:rsidR="0025257A">
        <w:rPr>
          <w:rFonts w:asciiTheme="majorBidi" w:hAnsiTheme="majorBidi" w:cs="Times New Roman"/>
          <w:sz w:val="24"/>
          <w:szCs w:val="24"/>
        </w:rPr>
        <w:t>he argues</w:t>
      </w:r>
      <w:r w:rsidR="00B3233F">
        <w:rPr>
          <w:rFonts w:asciiTheme="majorBidi" w:hAnsiTheme="majorBidi" w:cs="Times New Roman"/>
          <w:sz w:val="24"/>
          <w:szCs w:val="24"/>
        </w:rPr>
        <w:t xml:space="preserve"> throughout the book</w:t>
      </w:r>
      <w:r w:rsidR="002A22F7">
        <w:rPr>
          <w:rFonts w:asciiTheme="majorBidi" w:hAnsiTheme="majorBidi" w:cs="Times New Roman"/>
          <w:sz w:val="24"/>
          <w:szCs w:val="24"/>
        </w:rPr>
        <w:t>,</w:t>
      </w:r>
      <w:r w:rsidR="00B3233F">
        <w:rPr>
          <w:rFonts w:asciiTheme="majorBidi" w:hAnsiTheme="majorBidi" w:cs="Times New Roman"/>
          <w:sz w:val="24"/>
          <w:szCs w:val="24"/>
        </w:rPr>
        <w:t xml:space="preserve"> is part and parcel of any communication that involves indirect reports, in </w:t>
      </w:r>
      <w:r w:rsidR="0025257A">
        <w:rPr>
          <w:rFonts w:asciiTheme="majorBidi" w:hAnsiTheme="majorBidi" w:cs="Times New Roman"/>
          <w:sz w:val="24"/>
          <w:szCs w:val="24"/>
        </w:rPr>
        <w:t>Chapter 5, ‘</w:t>
      </w:r>
      <w:r w:rsidR="0025257A">
        <w:rPr>
          <w:rFonts w:asciiTheme="majorBidi" w:hAnsiTheme="majorBidi" w:cs="Times New Roman"/>
          <w:iCs/>
          <w:sz w:val="24"/>
          <w:szCs w:val="24"/>
        </w:rPr>
        <w:t>Indirect reporting and f</w:t>
      </w:r>
      <w:r w:rsidR="00B3233F" w:rsidRPr="0025257A">
        <w:rPr>
          <w:rFonts w:asciiTheme="majorBidi" w:hAnsiTheme="majorBidi" w:cs="Times New Roman"/>
          <w:iCs/>
          <w:sz w:val="24"/>
          <w:szCs w:val="24"/>
        </w:rPr>
        <w:t>ooting</w:t>
      </w:r>
      <w:r w:rsidR="0025257A">
        <w:rPr>
          <w:rFonts w:asciiTheme="majorBidi" w:hAnsiTheme="majorBidi" w:cs="Times New Roman"/>
          <w:iCs/>
          <w:sz w:val="24"/>
          <w:szCs w:val="24"/>
        </w:rPr>
        <w:t>’</w:t>
      </w:r>
      <w:r w:rsidR="00B3233F">
        <w:rPr>
          <w:rFonts w:asciiTheme="majorBidi" w:hAnsiTheme="majorBidi" w:cs="Times New Roman"/>
          <w:sz w:val="24"/>
          <w:szCs w:val="24"/>
        </w:rPr>
        <w:t xml:space="preserve">, </w:t>
      </w:r>
      <w:r w:rsidR="0025257A">
        <w:rPr>
          <w:rFonts w:asciiTheme="majorBidi" w:hAnsiTheme="majorBidi" w:cs="Times New Roman"/>
          <w:sz w:val="24"/>
          <w:szCs w:val="24"/>
        </w:rPr>
        <w:t>Capone</w:t>
      </w:r>
      <w:r w:rsidR="00B3233F">
        <w:rPr>
          <w:rFonts w:asciiTheme="majorBidi" w:hAnsiTheme="majorBidi" w:cs="Times New Roman"/>
          <w:sz w:val="24"/>
          <w:szCs w:val="24"/>
        </w:rPr>
        <w:t xml:space="preserve"> elaborates on the relationship between indirect reports and footing</w:t>
      </w:r>
      <w:r w:rsidR="00EA6662">
        <w:rPr>
          <w:rFonts w:asciiTheme="majorBidi" w:hAnsiTheme="majorBidi" w:cs="Times New Roman"/>
          <w:sz w:val="24"/>
          <w:szCs w:val="24"/>
        </w:rPr>
        <w:t xml:space="preserve"> (Goffman</w:t>
      </w:r>
      <w:r w:rsidR="000F3E65">
        <w:rPr>
          <w:rFonts w:asciiTheme="majorBidi" w:hAnsiTheme="majorBidi" w:cs="Times New Roman"/>
          <w:sz w:val="24"/>
          <w:szCs w:val="24"/>
        </w:rPr>
        <w:t>,</w:t>
      </w:r>
      <w:r w:rsidR="00EA6662">
        <w:rPr>
          <w:rFonts w:asciiTheme="majorBidi" w:hAnsiTheme="majorBidi" w:cs="Times New Roman"/>
          <w:sz w:val="24"/>
          <w:szCs w:val="24"/>
        </w:rPr>
        <w:t xml:space="preserve"> 1981)</w:t>
      </w:r>
      <w:r w:rsidR="00B3233F">
        <w:rPr>
          <w:rFonts w:asciiTheme="majorBidi" w:hAnsiTheme="majorBidi" w:cs="Times New Roman"/>
          <w:sz w:val="24"/>
          <w:szCs w:val="24"/>
        </w:rPr>
        <w:t xml:space="preserve"> as part of pragmatic competence. </w:t>
      </w:r>
      <w:r w:rsidR="00EA6662">
        <w:rPr>
          <w:rFonts w:asciiTheme="majorBidi" w:hAnsiTheme="majorBidi" w:cs="Times New Roman"/>
          <w:sz w:val="24"/>
          <w:szCs w:val="24"/>
        </w:rPr>
        <w:t xml:space="preserve">Capone’s </w:t>
      </w:r>
      <w:r w:rsidR="0025257A">
        <w:rPr>
          <w:rFonts w:asciiTheme="majorBidi" w:hAnsiTheme="majorBidi" w:cs="Times New Roman"/>
          <w:sz w:val="24"/>
          <w:szCs w:val="24"/>
        </w:rPr>
        <w:t xml:space="preserve">discussion </w:t>
      </w:r>
      <w:r w:rsidR="00EA6662">
        <w:rPr>
          <w:rFonts w:asciiTheme="majorBidi" w:hAnsiTheme="majorBidi" w:cs="Times New Roman"/>
          <w:sz w:val="24"/>
          <w:szCs w:val="24"/>
        </w:rPr>
        <w:t>reveal</w:t>
      </w:r>
      <w:r w:rsidR="0025257A">
        <w:rPr>
          <w:rFonts w:asciiTheme="majorBidi" w:hAnsiTheme="majorBidi" w:cs="Times New Roman"/>
          <w:sz w:val="24"/>
          <w:szCs w:val="24"/>
        </w:rPr>
        <w:t>s</w:t>
      </w:r>
      <w:r w:rsidR="00EA6662">
        <w:rPr>
          <w:rFonts w:asciiTheme="majorBidi" w:hAnsiTheme="majorBidi" w:cs="Times New Roman"/>
          <w:sz w:val="24"/>
          <w:szCs w:val="24"/>
        </w:rPr>
        <w:t xml:space="preserve"> how one can find answers to many </w:t>
      </w:r>
      <w:r w:rsidR="00683298">
        <w:rPr>
          <w:rFonts w:asciiTheme="majorBidi" w:hAnsiTheme="majorBidi" w:cs="Times New Roman"/>
          <w:sz w:val="24"/>
          <w:szCs w:val="24"/>
        </w:rPr>
        <w:t xml:space="preserve">questions </w:t>
      </w:r>
      <w:r w:rsidR="00EA6662">
        <w:rPr>
          <w:rFonts w:asciiTheme="majorBidi" w:hAnsiTheme="majorBidi" w:cs="Times New Roman"/>
          <w:sz w:val="24"/>
          <w:szCs w:val="24"/>
        </w:rPr>
        <w:t xml:space="preserve">if one </w:t>
      </w:r>
      <w:r w:rsidR="0025257A">
        <w:rPr>
          <w:rFonts w:asciiTheme="majorBidi" w:hAnsiTheme="majorBidi" w:cs="Times New Roman"/>
          <w:sz w:val="24"/>
          <w:szCs w:val="24"/>
        </w:rPr>
        <w:t xml:space="preserve">uses </w:t>
      </w:r>
      <w:r w:rsidR="00B3233F" w:rsidRPr="00B3233F">
        <w:rPr>
          <w:rFonts w:asciiTheme="majorBidi" w:hAnsiTheme="majorBidi" w:cs="Times New Roman"/>
          <w:sz w:val="24"/>
          <w:szCs w:val="24"/>
        </w:rPr>
        <w:t xml:space="preserve">an analysis </w:t>
      </w:r>
      <w:r w:rsidR="00D67C44">
        <w:rPr>
          <w:rFonts w:asciiTheme="majorBidi" w:hAnsiTheme="majorBidi" w:cs="Times New Roman"/>
          <w:sz w:val="24"/>
          <w:szCs w:val="24"/>
        </w:rPr>
        <w:t>based on</w:t>
      </w:r>
      <w:r w:rsidR="00EA6662">
        <w:rPr>
          <w:rFonts w:asciiTheme="majorBidi" w:hAnsiTheme="majorBidi" w:cs="Times New Roman"/>
          <w:sz w:val="24"/>
          <w:szCs w:val="24"/>
        </w:rPr>
        <w:t xml:space="preserve"> footing. </w:t>
      </w:r>
    </w:p>
    <w:p w:rsidR="007E4AB1" w:rsidRDefault="005F504E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iCs/>
          <w:sz w:val="24"/>
          <w:szCs w:val="24"/>
        </w:rPr>
        <w:tab/>
      </w:r>
      <w:r w:rsidR="0025257A">
        <w:rPr>
          <w:rFonts w:asciiTheme="majorBidi" w:hAnsiTheme="majorBidi" w:cs="Times New Roman"/>
          <w:iCs/>
          <w:sz w:val="24"/>
          <w:szCs w:val="24"/>
        </w:rPr>
        <w:t>Chapter 6, ‘</w:t>
      </w:r>
      <w:r w:rsidR="00920354" w:rsidRPr="0025257A">
        <w:rPr>
          <w:rFonts w:asciiTheme="majorBidi" w:hAnsiTheme="majorBidi" w:cs="Times New Roman"/>
          <w:iCs/>
          <w:sz w:val="24"/>
          <w:szCs w:val="24"/>
        </w:rPr>
        <w:t>R</w:t>
      </w:r>
      <w:r w:rsidR="0025257A">
        <w:rPr>
          <w:rFonts w:asciiTheme="majorBidi" w:hAnsiTheme="majorBidi" w:cs="Times New Roman"/>
          <w:iCs/>
          <w:sz w:val="24"/>
          <w:szCs w:val="24"/>
        </w:rPr>
        <w:t xml:space="preserve">eporting non-serious speech’, </w:t>
      </w:r>
      <w:r w:rsidR="00746F07">
        <w:rPr>
          <w:rFonts w:asciiTheme="majorBidi" w:hAnsiTheme="majorBidi" w:cs="Times New Roman"/>
          <w:sz w:val="24"/>
          <w:szCs w:val="24"/>
        </w:rPr>
        <w:t>is an attempt to address a very important</w:t>
      </w:r>
      <w:r w:rsidR="00683298">
        <w:rPr>
          <w:rFonts w:asciiTheme="majorBidi" w:hAnsiTheme="majorBidi" w:cs="Times New Roman"/>
          <w:sz w:val="24"/>
          <w:szCs w:val="24"/>
        </w:rPr>
        <w:t>,</w:t>
      </w:r>
      <w:r w:rsidR="00746F07">
        <w:rPr>
          <w:rFonts w:asciiTheme="majorBidi" w:hAnsiTheme="majorBidi" w:cs="Times New Roman"/>
          <w:sz w:val="24"/>
          <w:szCs w:val="24"/>
        </w:rPr>
        <w:t xml:space="preserve"> yet unsettling</w:t>
      </w:r>
      <w:r w:rsidR="00683298">
        <w:rPr>
          <w:rFonts w:asciiTheme="majorBidi" w:hAnsiTheme="majorBidi" w:cs="Times New Roman"/>
          <w:sz w:val="24"/>
          <w:szCs w:val="24"/>
        </w:rPr>
        <w:t>,</w:t>
      </w:r>
      <w:r w:rsidR="00746F07">
        <w:rPr>
          <w:rFonts w:asciiTheme="majorBidi" w:hAnsiTheme="majorBidi" w:cs="Times New Roman"/>
          <w:sz w:val="24"/>
          <w:szCs w:val="24"/>
        </w:rPr>
        <w:t xml:space="preserve"> aspect of indirect speech</w:t>
      </w:r>
      <w:r w:rsidR="000F3E65">
        <w:rPr>
          <w:rFonts w:asciiTheme="majorBidi" w:hAnsiTheme="majorBidi" w:cs="Times New Roman"/>
          <w:sz w:val="24"/>
          <w:szCs w:val="24"/>
        </w:rPr>
        <w:t xml:space="preserve"> </w:t>
      </w:r>
      <w:r w:rsidR="0025257A">
        <w:rPr>
          <w:rFonts w:asciiTheme="majorBidi" w:hAnsiTheme="majorBidi" w:cs="Times New Roman"/>
          <w:sz w:val="24"/>
          <w:szCs w:val="24"/>
        </w:rPr>
        <w:t>which Capone describes as follows:</w:t>
      </w:r>
    </w:p>
    <w:p w:rsidR="007E4AB1" w:rsidRDefault="007E4AB1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7E4AB1" w:rsidRDefault="00746F07" w:rsidP="00C9411A">
      <w:pPr>
        <w:tabs>
          <w:tab w:val="left" w:pos="540"/>
        </w:tabs>
        <w:spacing w:after="0" w:line="240" w:lineRule="auto"/>
        <w:ind w:left="720" w:right="720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[Indirect reports] </w:t>
      </w:r>
      <w:r w:rsidRPr="00746F07">
        <w:rPr>
          <w:rFonts w:asciiTheme="majorBidi" w:hAnsiTheme="majorBidi" w:cs="Times New Roman"/>
          <w:sz w:val="24"/>
          <w:szCs w:val="24"/>
        </w:rPr>
        <w:t>summarize what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746F07">
        <w:rPr>
          <w:rFonts w:asciiTheme="majorBidi" w:hAnsiTheme="majorBidi" w:cs="Times New Roman"/>
          <w:sz w:val="24"/>
          <w:szCs w:val="24"/>
        </w:rPr>
        <w:t>was said transforming it to such an extent that sometimes the original speaker no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746F07">
        <w:rPr>
          <w:rFonts w:asciiTheme="majorBidi" w:hAnsiTheme="majorBidi" w:cs="Times New Roman"/>
          <w:sz w:val="24"/>
          <w:szCs w:val="24"/>
        </w:rPr>
        <w:t xml:space="preserve">longer recognizes his own words </w:t>
      </w:r>
      <w:r w:rsidR="00D65C42">
        <w:rPr>
          <w:rFonts w:asciiTheme="majorBidi" w:hAnsiTheme="majorBidi" w:cs="Times New Roman"/>
          <w:sz w:val="24"/>
          <w:szCs w:val="24"/>
        </w:rPr>
        <w:t>(</w:t>
      </w:r>
      <w:r w:rsidR="00D65C42" w:rsidRPr="00D65C42">
        <w:rPr>
          <w:rFonts w:asciiTheme="majorBidi" w:hAnsiTheme="majorBidi" w:cs="Times New Roman"/>
          <w:sz w:val="24"/>
          <w:szCs w:val="24"/>
        </w:rPr>
        <w:t xml:space="preserve">and may end </w:t>
      </w:r>
      <w:r w:rsidR="00D65C42">
        <w:rPr>
          <w:rFonts w:asciiTheme="majorBidi" w:hAnsiTheme="majorBidi" w:cs="Times New Roman"/>
          <w:sz w:val="24"/>
          <w:szCs w:val="24"/>
        </w:rPr>
        <w:t>up objecting to the paraphrase)</w:t>
      </w:r>
      <w:r w:rsidR="000F3E65">
        <w:rPr>
          <w:rFonts w:asciiTheme="majorBidi" w:hAnsiTheme="majorBidi" w:cs="Times New Roman"/>
          <w:sz w:val="24"/>
          <w:szCs w:val="24"/>
        </w:rPr>
        <w:t xml:space="preserve">. </w:t>
      </w:r>
      <w:r w:rsidRPr="00746F07">
        <w:rPr>
          <w:rFonts w:asciiTheme="majorBidi" w:hAnsiTheme="majorBidi" w:cs="Times New Roman"/>
          <w:sz w:val="24"/>
          <w:szCs w:val="24"/>
        </w:rPr>
        <w:t>Furthermore, in summarizing things, she may end up deleting parts of the context of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746F07">
        <w:rPr>
          <w:rFonts w:asciiTheme="majorBidi" w:hAnsiTheme="majorBidi" w:cs="Times New Roman"/>
          <w:sz w:val="24"/>
          <w:szCs w:val="24"/>
        </w:rPr>
        <w:t xml:space="preserve">the original utterance. </w:t>
      </w:r>
      <w:r w:rsidR="00D65C42">
        <w:rPr>
          <w:rFonts w:asciiTheme="majorBidi" w:hAnsiTheme="majorBidi" w:cs="Times New Roman"/>
          <w:sz w:val="24"/>
          <w:szCs w:val="24"/>
        </w:rPr>
        <w:t>(p. 122)</w:t>
      </w:r>
    </w:p>
    <w:p w:rsidR="007E4AB1" w:rsidRDefault="007E4AB1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746F07" w:rsidRDefault="007E4AB1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Reporting </w:t>
      </w:r>
      <w:r w:rsidRPr="007E4AB1">
        <w:rPr>
          <w:rFonts w:asciiTheme="majorBidi" w:hAnsiTheme="majorBidi" w:cs="Times New Roman"/>
          <w:sz w:val="24"/>
          <w:szCs w:val="24"/>
        </w:rPr>
        <w:t>non-serious</w:t>
      </w:r>
      <w:r>
        <w:rPr>
          <w:rFonts w:asciiTheme="majorBidi" w:hAnsiTheme="majorBidi" w:cs="Times New Roman"/>
          <w:sz w:val="24"/>
          <w:szCs w:val="24"/>
        </w:rPr>
        <w:t xml:space="preserve"> speech in a literal way, which gives </w:t>
      </w:r>
      <w:r w:rsidR="00683298">
        <w:rPr>
          <w:rFonts w:asciiTheme="majorBidi" w:hAnsiTheme="majorBidi" w:cs="Times New Roman"/>
          <w:sz w:val="24"/>
          <w:szCs w:val="24"/>
        </w:rPr>
        <w:t>‘</w:t>
      </w:r>
      <w:r w:rsidRPr="007E4AB1">
        <w:rPr>
          <w:rFonts w:asciiTheme="majorBidi" w:hAnsiTheme="majorBidi" w:cs="Times New Roman"/>
          <w:sz w:val="24"/>
          <w:szCs w:val="24"/>
        </w:rPr>
        <w:t>the impression that it was seriously intended</w:t>
      </w:r>
      <w:r w:rsidR="00683298">
        <w:rPr>
          <w:rFonts w:asciiTheme="majorBidi" w:hAnsiTheme="majorBidi" w:cs="Times New Roman"/>
          <w:sz w:val="24"/>
          <w:szCs w:val="24"/>
        </w:rPr>
        <w:t>’</w:t>
      </w:r>
      <w:r>
        <w:rPr>
          <w:rFonts w:asciiTheme="majorBidi" w:hAnsiTheme="majorBidi" w:cs="Times New Roman"/>
          <w:sz w:val="24"/>
          <w:szCs w:val="24"/>
        </w:rPr>
        <w:t xml:space="preserve"> (p. 122) constitutes one such situation. If, Capone </w:t>
      </w:r>
      <w:r w:rsidR="00D65C42">
        <w:rPr>
          <w:rFonts w:asciiTheme="majorBidi" w:hAnsiTheme="majorBidi" w:cs="Times New Roman"/>
          <w:sz w:val="24"/>
          <w:szCs w:val="24"/>
        </w:rPr>
        <w:t>asserts</w:t>
      </w:r>
      <w:r>
        <w:rPr>
          <w:rFonts w:asciiTheme="majorBidi" w:hAnsiTheme="majorBidi" w:cs="Times New Roman"/>
          <w:sz w:val="24"/>
          <w:szCs w:val="24"/>
        </w:rPr>
        <w:t xml:space="preserve">, </w:t>
      </w:r>
      <w:r w:rsidR="00683298">
        <w:rPr>
          <w:rFonts w:asciiTheme="majorBidi" w:hAnsiTheme="majorBidi" w:cs="Times New Roman"/>
          <w:sz w:val="24"/>
          <w:szCs w:val="24"/>
        </w:rPr>
        <w:t>‘</w:t>
      </w:r>
      <w:r w:rsidRPr="007E4AB1">
        <w:rPr>
          <w:rFonts w:asciiTheme="majorBidi" w:hAnsiTheme="majorBidi" w:cs="Times New Roman"/>
          <w:sz w:val="24"/>
          <w:szCs w:val="24"/>
        </w:rPr>
        <w:t>non</w:t>
      </w:r>
      <w:r w:rsidR="00F32B23">
        <w:rPr>
          <w:rFonts w:asciiTheme="majorBidi" w:hAnsiTheme="majorBidi" w:cs="Times New Roman"/>
          <w:sz w:val="24"/>
          <w:szCs w:val="24"/>
        </w:rPr>
        <w:t>-</w:t>
      </w:r>
      <w:r w:rsidRPr="007E4AB1">
        <w:rPr>
          <w:rFonts w:asciiTheme="majorBidi" w:hAnsiTheme="majorBidi" w:cs="Times New Roman"/>
          <w:sz w:val="24"/>
          <w:szCs w:val="24"/>
        </w:rPr>
        <w:t>serious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7E4AB1">
        <w:rPr>
          <w:rFonts w:asciiTheme="majorBidi" w:hAnsiTheme="majorBidi" w:cs="Times New Roman"/>
          <w:sz w:val="24"/>
          <w:szCs w:val="24"/>
        </w:rPr>
        <w:t>speech is a transformation of serious speech, surely reporting non-serious</w:t>
      </w:r>
      <w:r w:rsidRPr="007E4AB1">
        <w:t xml:space="preserve"> </w:t>
      </w:r>
      <w:r w:rsidRPr="007E4AB1">
        <w:rPr>
          <w:rFonts w:asciiTheme="majorBidi" w:hAnsiTheme="majorBidi" w:cs="Times New Roman"/>
          <w:sz w:val="24"/>
          <w:szCs w:val="24"/>
        </w:rPr>
        <w:t>speech in a literal way is a further transformation that g</w:t>
      </w:r>
      <w:r w:rsidR="009D6805">
        <w:rPr>
          <w:rFonts w:asciiTheme="majorBidi" w:hAnsiTheme="majorBidi" w:cs="Times New Roman"/>
          <w:sz w:val="24"/>
          <w:szCs w:val="24"/>
        </w:rPr>
        <w:t>oes into</w:t>
      </w:r>
      <w:r w:rsidR="00D65C42">
        <w:rPr>
          <w:rFonts w:asciiTheme="majorBidi" w:hAnsiTheme="majorBidi" w:cs="Times New Roman"/>
          <w:sz w:val="24"/>
          <w:szCs w:val="24"/>
        </w:rPr>
        <w:t xml:space="preserve"> [sic]</w:t>
      </w:r>
      <w:r w:rsidR="009D6805">
        <w:rPr>
          <w:rFonts w:asciiTheme="majorBidi" w:hAnsiTheme="majorBidi" w:cs="Times New Roman"/>
          <w:sz w:val="24"/>
          <w:szCs w:val="24"/>
        </w:rPr>
        <w:t xml:space="preserve"> the opposite direction</w:t>
      </w:r>
      <w:r w:rsidR="00683298">
        <w:rPr>
          <w:rFonts w:asciiTheme="majorBidi" w:hAnsiTheme="majorBidi" w:cs="Times New Roman"/>
          <w:sz w:val="24"/>
          <w:szCs w:val="24"/>
        </w:rPr>
        <w:t>’</w:t>
      </w:r>
      <w:r w:rsidR="009D6805">
        <w:rPr>
          <w:rFonts w:asciiTheme="majorBidi" w:hAnsiTheme="majorBidi" w:cs="Times New Roman"/>
          <w:sz w:val="24"/>
          <w:szCs w:val="24"/>
        </w:rPr>
        <w:t xml:space="preserve"> (pp. 122-123).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="00683298">
        <w:rPr>
          <w:rFonts w:asciiTheme="majorBidi" w:hAnsiTheme="majorBidi" w:cs="Times New Roman"/>
          <w:sz w:val="24"/>
          <w:szCs w:val="24"/>
        </w:rPr>
        <w:t xml:space="preserve">Capone </w:t>
      </w:r>
      <w:r w:rsidR="00A30D9E">
        <w:rPr>
          <w:rFonts w:asciiTheme="majorBidi" w:hAnsiTheme="majorBidi" w:cs="Times New Roman"/>
          <w:sz w:val="24"/>
          <w:szCs w:val="24"/>
        </w:rPr>
        <w:t xml:space="preserve">argues that the default </w:t>
      </w:r>
      <w:r w:rsidR="00A30D9E" w:rsidRPr="00A30D9E">
        <w:rPr>
          <w:rFonts w:asciiTheme="majorBidi" w:hAnsiTheme="majorBidi" w:cs="Times New Roman"/>
          <w:sz w:val="24"/>
          <w:szCs w:val="24"/>
        </w:rPr>
        <w:t xml:space="preserve">interpretation of indirect </w:t>
      </w:r>
      <w:r w:rsidR="00A30D9E">
        <w:rPr>
          <w:rFonts w:asciiTheme="majorBidi" w:hAnsiTheme="majorBidi" w:cs="Times New Roman"/>
          <w:sz w:val="24"/>
          <w:szCs w:val="24"/>
        </w:rPr>
        <w:t>speech</w:t>
      </w:r>
      <w:r w:rsidR="00A30D9E" w:rsidRPr="00A30D9E">
        <w:rPr>
          <w:rFonts w:asciiTheme="majorBidi" w:hAnsiTheme="majorBidi" w:cs="Times New Roman"/>
          <w:sz w:val="24"/>
          <w:szCs w:val="24"/>
        </w:rPr>
        <w:t xml:space="preserve"> </w:t>
      </w:r>
      <w:r w:rsidR="00A30D9E">
        <w:rPr>
          <w:rFonts w:asciiTheme="majorBidi" w:hAnsiTheme="majorBidi" w:cs="Times New Roman"/>
          <w:sz w:val="24"/>
          <w:szCs w:val="24"/>
        </w:rPr>
        <w:t>seems to be non-literal</w:t>
      </w:r>
      <w:r w:rsidR="00D65C42">
        <w:rPr>
          <w:rFonts w:asciiTheme="majorBidi" w:hAnsiTheme="majorBidi" w:cs="Times New Roman"/>
          <w:sz w:val="24"/>
          <w:szCs w:val="24"/>
        </w:rPr>
        <w:t>;</w:t>
      </w:r>
      <w:r w:rsidR="00A30D9E">
        <w:rPr>
          <w:rFonts w:asciiTheme="majorBidi" w:hAnsiTheme="majorBidi" w:cs="Times New Roman"/>
          <w:sz w:val="24"/>
          <w:szCs w:val="24"/>
        </w:rPr>
        <w:t xml:space="preserve"> </w:t>
      </w:r>
      <w:r w:rsidR="00D65C42">
        <w:rPr>
          <w:rFonts w:asciiTheme="majorBidi" w:hAnsiTheme="majorBidi" w:cs="Times New Roman"/>
          <w:sz w:val="24"/>
          <w:szCs w:val="24"/>
        </w:rPr>
        <w:t xml:space="preserve">this </w:t>
      </w:r>
      <w:r w:rsidR="0069218F">
        <w:rPr>
          <w:rFonts w:asciiTheme="majorBidi" w:hAnsiTheme="majorBidi" w:cs="Times New Roman"/>
          <w:sz w:val="24"/>
          <w:szCs w:val="24"/>
        </w:rPr>
        <w:t>helps the h</w:t>
      </w:r>
      <w:r w:rsidR="00A30D9E" w:rsidRPr="00A30D9E">
        <w:rPr>
          <w:rFonts w:asciiTheme="majorBidi" w:hAnsiTheme="majorBidi" w:cs="Times New Roman"/>
          <w:sz w:val="24"/>
          <w:szCs w:val="24"/>
        </w:rPr>
        <w:t xml:space="preserve">earer </w:t>
      </w:r>
      <w:r w:rsidR="0069218F">
        <w:rPr>
          <w:rFonts w:asciiTheme="majorBidi" w:hAnsiTheme="majorBidi" w:cs="Times New Roman"/>
          <w:sz w:val="24"/>
          <w:szCs w:val="24"/>
        </w:rPr>
        <w:t>‘</w:t>
      </w:r>
      <w:r w:rsidR="00A30D9E" w:rsidRPr="00A30D9E">
        <w:rPr>
          <w:rFonts w:asciiTheme="majorBidi" w:hAnsiTheme="majorBidi" w:cs="Times New Roman"/>
          <w:sz w:val="24"/>
          <w:szCs w:val="24"/>
        </w:rPr>
        <w:t>understand what the speaker’s meaning of the original utterance is,</w:t>
      </w:r>
      <w:r w:rsidR="00A30D9E">
        <w:rPr>
          <w:rFonts w:asciiTheme="majorBidi" w:hAnsiTheme="majorBidi" w:cs="Times New Roman"/>
          <w:sz w:val="24"/>
          <w:szCs w:val="24"/>
        </w:rPr>
        <w:t xml:space="preserve"> </w:t>
      </w:r>
      <w:r w:rsidR="00A30D9E" w:rsidRPr="00A30D9E">
        <w:rPr>
          <w:rFonts w:asciiTheme="majorBidi" w:hAnsiTheme="majorBidi" w:cs="Times New Roman"/>
          <w:sz w:val="24"/>
          <w:szCs w:val="24"/>
        </w:rPr>
        <w:t>as it avoids the p</w:t>
      </w:r>
      <w:r w:rsidR="00A30D9E">
        <w:rPr>
          <w:rFonts w:asciiTheme="majorBidi" w:hAnsiTheme="majorBidi" w:cs="Times New Roman"/>
          <w:sz w:val="24"/>
          <w:szCs w:val="24"/>
        </w:rPr>
        <w:t>roliferation of interpretations</w:t>
      </w:r>
      <w:r w:rsidR="00683298">
        <w:rPr>
          <w:rFonts w:asciiTheme="majorBidi" w:hAnsiTheme="majorBidi" w:cs="Times New Roman"/>
          <w:sz w:val="24"/>
          <w:szCs w:val="24"/>
        </w:rPr>
        <w:t>’</w:t>
      </w:r>
      <w:r w:rsidR="00A30D9E">
        <w:rPr>
          <w:rFonts w:asciiTheme="majorBidi" w:hAnsiTheme="majorBidi" w:cs="Times New Roman"/>
          <w:sz w:val="24"/>
          <w:szCs w:val="24"/>
        </w:rPr>
        <w:t xml:space="preserve"> (p. 129).</w:t>
      </w:r>
      <w:r w:rsidR="0031550F">
        <w:rPr>
          <w:rFonts w:asciiTheme="majorBidi" w:hAnsiTheme="majorBidi" w:cs="Times New Roman"/>
          <w:sz w:val="24"/>
          <w:szCs w:val="24"/>
        </w:rPr>
        <w:t xml:space="preserve"> This is what Capone call</w:t>
      </w:r>
      <w:r w:rsidR="00F32B23">
        <w:rPr>
          <w:rFonts w:asciiTheme="majorBidi" w:hAnsiTheme="majorBidi" w:cs="Times New Roman"/>
          <w:sz w:val="24"/>
          <w:szCs w:val="24"/>
        </w:rPr>
        <w:t xml:space="preserve">s </w:t>
      </w:r>
      <w:r w:rsidR="00D65C42">
        <w:rPr>
          <w:rFonts w:asciiTheme="majorBidi" w:hAnsiTheme="majorBidi" w:cs="Times New Roman"/>
          <w:sz w:val="24"/>
          <w:szCs w:val="24"/>
        </w:rPr>
        <w:t xml:space="preserve">the </w:t>
      </w:r>
      <w:r w:rsidR="00F32B23" w:rsidRPr="00837D3F">
        <w:rPr>
          <w:rFonts w:asciiTheme="majorBidi" w:hAnsiTheme="majorBidi" w:cs="Times New Roman"/>
          <w:i/>
          <w:iCs/>
          <w:sz w:val="24"/>
          <w:szCs w:val="24"/>
        </w:rPr>
        <w:t>Non-serious Speech Injunction</w:t>
      </w:r>
      <w:r w:rsidR="009F3E99">
        <w:rPr>
          <w:rFonts w:asciiTheme="majorBidi" w:hAnsiTheme="majorBidi" w:cs="Times New Roman"/>
          <w:sz w:val="24"/>
          <w:szCs w:val="24"/>
        </w:rPr>
        <w:t>, part of which is given below:</w:t>
      </w:r>
    </w:p>
    <w:p w:rsidR="0006032B" w:rsidRDefault="0006032B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611BF0" w:rsidRDefault="0006032B" w:rsidP="00C9411A">
      <w:pPr>
        <w:tabs>
          <w:tab w:val="left" w:pos="540"/>
        </w:tabs>
        <w:spacing w:after="0" w:line="240" w:lineRule="auto"/>
        <w:ind w:left="720" w:right="720"/>
        <w:contextualSpacing/>
        <w:jc w:val="both"/>
        <w:rPr>
          <w:rFonts w:asciiTheme="majorBidi" w:hAnsiTheme="majorBidi" w:cs="Times New Roman"/>
          <w:sz w:val="24"/>
          <w:szCs w:val="24"/>
        </w:rPr>
      </w:pPr>
      <w:r w:rsidRPr="0006032B">
        <w:rPr>
          <w:rFonts w:asciiTheme="majorBidi" w:hAnsiTheme="majorBidi" w:cs="Times New Roman"/>
          <w:sz w:val="24"/>
          <w:szCs w:val="24"/>
        </w:rPr>
        <w:t>Do not (indirectly) report the literal meaning of an utterance</w:t>
      </w:r>
      <w:r w:rsidR="001C4708">
        <w:rPr>
          <w:rFonts w:asciiTheme="majorBidi" w:hAnsiTheme="majorBidi" w:cs="Times New Roman"/>
          <w:sz w:val="24"/>
          <w:szCs w:val="24"/>
        </w:rPr>
        <w:t xml:space="preserve"> if you know that the utterance </w:t>
      </w:r>
      <w:r w:rsidRPr="0006032B">
        <w:rPr>
          <w:rFonts w:asciiTheme="majorBidi" w:hAnsiTheme="majorBidi" w:cs="Times New Roman"/>
          <w:sz w:val="24"/>
          <w:szCs w:val="24"/>
        </w:rPr>
        <w:t>had a non-literal meaning (according to the speaker’s inten</w:t>
      </w:r>
      <w:r w:rsidR="001C4708">
        <w:rPr>
          <w:rFonts w:asciiTheme="majorBidi" w:hAnsiTheme="majorBidi" w:cs="Times New Roman"/>
          <w:sz w:val="24"/>
          <w:szCs w:val="24"/>
        </w:rPr>
        <w:t xml:space="preserve">tions) unless you know that the </w:t>
      </w:r>
      <w:r w:rsidRPr="0006032B">
        <w:rPr>
          <w:rFonts w:asciiTheme="majorBidi" w:hAnsiTheme="majorBidi" w:cs="Times New Roman"/>
          <w:sz w:val="24"/>
          <w:szCs w:val="24"/>
        </w:rPr>
        <w:t>hearer has clues allowing her to reconstruct the intended meaning.</w:t>
      </w:r>
      <w:r>
        <w:rPr>
          <w:rFonts w:asciiTheme="majorBidi" w:hAnsiTheme="majorBidi" w:cs="Times New Roman"/>
          <w:sz w:val="24"/>
          <w:szCs w:val="24"/>
        </w:rPr>
        <w:t xml:space="preserve"> (p. 129)</w:t>
      </w:r>
    </w:p>
    <w:p w:rsidR="003376E3" w:rsidRDefault="003376E3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FE5A12" w:rsidRDefault="00050F09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i/>
          <w:iCs/>
          <w:sz w:val="24"/>
          <w:szCs w:val="24"/>
        </w:rPr>
        <w:tab/>
      </w:r>
      <w:r w:rsidR="00BD7D8C">
        <w:rPr>
          <w:rFonts w:asciiTheme="majorBidi" w:hAnsiTheme="majorBidi" w:cs="Times New Roman"/>
          <w:iCs/>
          <w:sz w:val="24"/>
          <w:szCs w:val="24"/>
        </w:rPr>
        <w:t>‘Indirect reports and s</w:t>
      </w:r>
      <w:r w:rsidR="003376E3" w:rsidRPr="00BD7D8C">
        <w:rPr>
          <w:rFonts w:asciiTheme="majorBidi" w:hAnsiTheme="majorBidi" w:cs="Times New Roman"/>
          <w:iCs/>
          <w:sz w:val="24"/>
          <w:szCs w:val="24"/>
        </w:rPr>
        <w:t>lurring</w:t>
      </w:r>
      <w:r w:rsidR="00BD7D8C">
        <w:rPr>
          <w:rFonts w:asciiTheme="majorBidi" w:hAnsiTheme="majorBidi" w:cs="Times New Roman"/>
          <w:iCs/>
          <w:sz w:val="24"/>
          <w:szCs w:val="24"/>
        </w:rPr>
        <w:t>’</w:t>
      </w:r>
      <w:r w:rsidR="00BD7D8C">
        <w:rPr>
          <w:rFonts w:asciiTheme="majorBidi" w:hAnsiTheme="majorBidi" w:cs="Times New Roman"/>
          <w:sz w:val="24"/>
          <w:szCs w:val="24"/>
        </w:rPr>
        <w:t xml:space="preserve"> is</w:t>
      </w:r>
      <w:r w:rsidR="00B25075">
        <w:rPr>
          <w:rFonts w:asciiTheme="majorBidi" w:hAnsiTheme="majorBidi" w:cs="Times New Roman"/>
          <w:sz w:val="24"/>
          <w:szCs w:val="24"/>
        </w:rPr>
        <w:t xml:space="preserve"> the next </w:t>
      </w:r>
      <w:r w:rsidR="00BD7D8C">
        <w:rPr>
          <w:rFonts w:asciiTheme="majorBidi" w:hAnsiTheme="majorBidi" w:cs="Times New Roman"/>
          <w:sz w:val="24"/>
          <w:szCs w:val="24"/>
        </w:rPr>
        <w:t>chapter; it is</w:t>
      </w:r>
      <w:r w:rsidR="00B25075">
        <w:rPr>
          <w:rFonts w:asciiTheme="majorBidi" w:hAnsiTheme="majorBidi" w:cs="Times New Roman"/>
          <w:sz w:val="24"/>
          <w:szCs w:val="24"/>
        </w:rPr>
        <w:t xml:space="preserve"> arguably one of the most </w:t>
      </w:r>
      <w:r w:rsidR="00383FF3">
        <w:rPr>
          <w:rFonts w:asciiTheme="majorBidi" w:hAnsiTheme="majorBidi" w:cs="Times New Roman"/>
          <w:sz w:val="24"/>
          <w:szCs w:val="24"/>
        </w:rPr>
        <w:t>thought-provoking</w:t>
      </w:r>
      <w:r w:rsidR="00B25075">
        <w:rPr>
          <w:rFonts w:asciiTheme="majorBidi" w:hAnsiTheme="majorBidi" w:cs="Times New Roman"/>
          <w:sz w:val="24"/>
          <w:szCs w:val="24"/>
        </w:rPr>
        <w:t xml:space="preserve"> chapters of</w:t>
      </w:r>
      <w:r w:rsidR="00BD7D8C">
        <w:rPr>
          <w:rFonts w:asciiTheme="majorBidi" w:hAnsiTheme="majorBidi" w:cs="Times New Roman"/>
          <w:sz w:val="24"/>
          <w:szCs w:val="24"/>
        </w:rPr>
        <w:t xml:space="preserve"> the volume. </w:t>
      </w:r>
      <w:r w:rsidR="00EA391D">
        <w:rPr>
          <w:rFonts w:asciiTheme="majorBidi" w:hAnsiTheme="majorBidi" w:cs="Times New Roman"/>
          <w:sz w:val="24"/>
          <w:szCs w:val="24"/>
        </w:rPr>
        <w:t>As Capone’s analyses reveal</w:t>
      </w:r>
      <w:r w:rsidR="00F32B23">
        <w:rPr>
          <w:rFonts w:asciiTheme="majorBidi" w:hAnsiTheme="majorBidi" w:cs="Times New Roman"/>
          <w:sz w:val="24"/>
          <w:szCs w:val="24"/>
        </w:rPr>
        <w:t>,</w:t>
      </w:r>
      <w:r w:rsidR="00EA391D">
        <w:rPr>
          <w:rFonts w:asciiTheme="majorBidi" w:hAnsiTheme="majorBidi" w:cs="Times New Roman"/>
          <w:sz w:val="24"/>
          <w:szCs w:val="24"/>
        </w:rPr>
        <w:t xml:space="preserve"> </w:t>
      </w:r>
      <w:r w:rsidR="00EA391D" w:rsidRPr="00B25075">
        <w:rPr>
          <w:rFonts w:asciiTheme="majorBidi" w:hAnsiTheme="majorBidi" w:cs="Times New Roman"/>
          <w:sz w:val="24"/>
          <w:szCs w:val="24"/>
        </w:rPr>
        <w:t xml:space="preserve">slurring </w:t>
      </w:r>
      <w:r w:rsidR="00714A35">
        <w:rPr>
          <w:rFonts w:asciiTheme="majorBidi" w:hAnsiTheme="majorBidi" w:cs="Times New Roman"/>
          <w:sz w:val="24"/>
          <w:szCs w:val="24"/>
        </w:rPr>
        <w:t>influences</w:t>
      </w:r>
      <w:r w:rsidR="00EA391D">
        <w:rPr>
          <w:rFonts w:asciiTheme="majorBidi" w:hAnsiTheme="majorBidi" w:cs="Times New Roman"/>
          <w:sz w:val="24"/>
          <w:szCs w:val="24"/>
        </w:rPr>
        <w:t xml:space="preserve"> both quotations and </w:t>
      </w:r>
      <w:r w:rsidR="00B25075" w:rsidRPr="00B25075">
        <w:rPr>
          <w:rFonts w:asciiTheme="majorBidi" w:hAnsiTheme="majorBidi" w:cs="Times New Roman"/>
          <w:sz w:val="24"/>
          <w:szCs w:val="24"/>
        </w:rPr>
        <w:t>indirect reports.</w:t>
      </w:r>
      <w:r w:rsidR="00EA391D">
        <w:rPr>
          <w:rFonts w:asciiTheme="majorBidi" w:hAnsiTheme="majorBidi" w:cs="Times New Roman"/>
          <w:sz w:val="24"/>
          <w:szCs w:val="24"/>
        </w:rPr>
        <w:t xml:space="preserve"> Taking a pragmatic approach, the chapter draws on possible</w:t>
      </w:r>
      <w:r w:rsidR="00EA391D" w:rsidRPr="00EA391D">
        <w:rPr>
          <w:rFonts w:asciiTheme="majorBidi" w:hAnsiTheme="majorBidi" w:cs="Times New Roman"/>
          <w:sz w:val="24"/>
          <w:szCs w:val="24"/>
        </w:rPr>
        <w:t xml:space="preserve"> analogies between indirect</w:t>
      </w:r>
      <w:r w:rsidR="00EA391D">
        <w:rPr>
          <w:rFonts w:asciiTheme="majorBidi" w:hAnsiTheme="majorBidi" w:cs="Times New Roman"/>
          <w:sz w:val="24"/>
          <w:szCs w:val="24"/>
        </w:rPr>
        <w:t xml:space="preserve"> </w:t>
      </w:r>
      <w:r w:rsidR="00EA391D" w:rsidRPr="00EA391D">
        <w:rPr>
          <w:rFonts w:asciiTheme="majorBidi" w:hAnsiTheme="majorBidi" w:cs="Times New Roman"/>
          <w:sz w:val="24"/>
          <w:szCs w:val="24"/>
        </w:rPr>
        <w:t>reports</w:t>
      </w:r>
      <w:r w:rsidR="00EA391D">
        <w:rPr>
          <w:rFonts w:asciiTheme="majorBidi" w:hAnsiTheme="majorBidi" w:cs="Times New Roman"/>
          <w:sz w:val="24"/>
          <w:szCs w:val="24"/>
        </w:rPr>
        <w:t xml:space="preserve"> and quotations. Capone’s analyses lead the reader to conclude that even in the case of </w:t>
      </w:r>
      <w:r w:rsidR="00EA391D" w:rsidRPr="00EA391D">
        <w:rPr>
          <w:rFonts w:asciiTheme="majorBidi" w:hAnsiTheme="majorBidi" w:cs="Times New Roman"/>
          <w:sz w:val="24"/>
          <w:szCs w:val="24"/>
        </w:rPr>
        <w:t>indirect repo</w:t>
      </w:r>
      <w:r w:rsidR="00EA391D">
        <w:rPr>
          <w:rFonts w:asciiTheme="majorBidi" w:hAnsiTheme="majorBidi" w:cs="Times New Roman"/>
          <w:sz w:val="24"/>
          <w:szCs w:val="24"/>
        </w:rPr>
        <w:t xml:space="preserve">rts, </w:t>
      </w:r>
      <w:r w:rsidR="00EA391D" w:rsidRPr="00EA391D">
        <w:rPr>
          <w:rFonts w:asciiTheme="majorBidi" w:hAnsiTheme="majorBidi" w:cs="Times New Roman"/>
          <w:sz w:val="24"/>
          <w:szCs w:val="24"/>
        </w:rPr>
        <w:t xml:space="preserve">the hearer is </w:t>
      </w:r>
      <w:r w:rsidR="00EA391D">
        <w:rPr>
          <w:rFonts w:asciiTheme="majorBidi" w:hAnsiTheme="majorBidi" w:cs="Times New Roman"/>
          <w:sz w:val="24"/>
          <w:szCs w:val="24"/>
        </w:rPr>
        <w:t>constantly under an obligation to separate the voice of the original speaker from that of the reporter’s</w:t>
      </w:r>
      <w:r w:rsidR="00EA391D" w:rsidRPr="00EA391D">
        <w:rPr>
          <w:rFonts w:asciiTheme="majorBidi" w:hAnsiTheme="majorBidi" w:cs="Times New Roman"/>
          <w:sz w:val="24"/>
          <w:szCs w:val="24"/>
        </w:rPr>
        <w:t xml:space="preserve">. </w:t>
      </w:r>
    </w:p>
    <w:p w:rsidR="00FE5A12" w:rsidRDefault="00C37534" w:rsidP="00D12825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5F504E">
        <w:rPr>
          <w:rFonts w:asciiTheme="majorBidi" w:hAnsiTheme="majorBidi" w:cs="Times New Roman"/>
          <w:sz w:val="24"/>
          <w:szCs w:val="24"/>
        </w:rPr>
        <w:t>As Capone argues in C</w:t>
      </w:r>
      <w:r w:rsidR="00FE5A12">
        <w:rPr>
          <w:rFonts w:asciiTheme="majorBidi" w:hAnsiTheme="majorBidi" w:cs="Times New Roman"/>
          <w:sz w:val="24"/>
          <w:szCs w:val="24"/>
        </w:rPr>
        <w:t>hapter</w:t>
      </w:r>
      <w:r w:rsidR="005F504E">
        <w:rPr>
          <w:rFonts w:asciiTheme="majorBidi" w:hAnsiTheme="majorBidi" w:cs="Times New Roman"/>
          <w:sz w:val="24"/>
          <w:szCs w:val="24"/>
        </w:rPr>
        <w:t xml:space="preserve"> 8</w:t>
      </w:r>
      <w:r w:rsidR="00A3045F">
        <w:rPr>
          <w:rFonts w:asciiTheme="majorBidi" w:hAnsiTheme="majorBidi" w:cs="Times New Roman"/>
          <w:sz w:val="24"/>
          <w:szCs w:val="24"/>
        </w:rPr>
        <w:t xml:space="preserve">, </w:t>
      </w:r>
      <w:r w:rsidR="005F504E">
        <w:rPr>
          <w:rFonts w:asciiTheme="majorBidi" w:hAnsiTheme="majorBidi" w:cs="Times New Roman"/>
          <w:sz w:val="24"/>
          <w:szCs w:val="24"/>
        </w:rPr>
        <w:t>‘</w:t>
      </w:r>
      <w:r w:rsidR="005F504E">
        <w:rPr>
          <w:rFonts w:asciiTheme="majorBidi" w:hAnsiTheme="majorBidi" w:cs="Times New Roman"/>
          <w:iCs/>
          <w:sz w:val="24"/>
          <w:szCs w:val="24"/>
        </w:rPr>
        <w:t>Indirectly reporting and t</w:t>
      </w:r>
      <w:r w:rsidR="00A3045F" w:rsidRPr="005F504E">
        <w:rPr>
          <w:rFonts w:asciiTheme="majorBidi" w:hAnsiTheme="majorBidi" w:cs="Times New Roman"/>
          <w:iCs/>
          <w:sz w:val="24"/>
          <w:szCs w:val="24"/>
        </w:rPr>
        <w:t>ransl</w:t>
      </w:r>
      <w:r w:rsidR="005F504E">
        <w:rPr>
          <w:rFonts w:asciiTheme="majorBidi" w:hAnsiTheme="majorBidi" w:cs="Times New Roman"/>
          <w:iCs/>
          <w:sz w:val="24"/>
          <w:szCs w:val="24"/>
        </w:rPr>
        <w:t>ating slurring u</w:t>
      </w:r>
      <w:r w:rsidR="00A3045F" w:rsidRPr="005F504E">
        <w:rPr>
          <w:rFonts w:asciiTheme="majorBidi" w:hAnsiTheme="majorBidi" w:cs="Times New Roman"/>
          <w:iCs/>
          <w:sz w:val="24"/>
          <w:szCs w:val="24"/>
        </w:rPr>
        <w:t>tterances</w:t>
      </w:r>
      <w:r w:rsidR="005F504E">
        <w:rPr>
          <w:rFonts w:asciiTheme="majorBidi" w:hAnsiTheme="majorBidi" w:cs="Times New Roman"/>
          <w:iCs/>
          <w:sz w:val="24"/>
          <w:szCs w:val="24"/>
        </w:rPr>
        <w:t>’</w:t>
      </w:r>
      <w:r w:rsidR="00C81B01">
        <w:rPr>
          <w:rFonts w:asciiTheme="majorBidi" w:hAnsiTheme="majorBidi" w:cs="Times New Roman"/>
          <w:sz w:val="24"/>
          <w:szCs w:val="24"/>
        </w:rPr>
        <w:t>,</w:t>
      </w:r>
      <w:r w:rsidR="00626DB0">
        <w:rPr>
          <w:rFonts w:asciiTheme="majorBidi" w:hAnsiTheme="majorBidi" w:cs="Times New Roman"/>
          <w:sz w:val="24"/>
          <w:szCs w:val="24"/>
        </w:rPr>
        <w:t xml:space="preserve"> </w:t>
      </w:r>
      <w:r w:rsidR="000B2FFA">
        <w:rPr>
          <w:rFonts w:asciiTheme="majorBidi" w:hAnsiTheme="majorBidi" w:cs="Times New Roman"/>
          <w:sz w:val="24"/>
          <w:szCs w:val="24"/>
        </w:rPr>
        <w:t>because</w:t>
      </w:r>
      <w:r w:rsidR="00FE5A12" w:rsidRPr="00FE5A12">
        <w:rPr>
          <w:rFonts w:asciiTheme="majorBidi" w:hAnsiTheme="majorBidi" w:cs="Times New Roman"/>
          <w:sz w:val="24"/>
          <w:szCs w:val="24"/>
        </w:rPr>
        <w:t xml:space="preserve"> slurring </w:t>
      </w:r>
      <w:r w:rsidR="00FE5A12">
        <w:rPr>
          <w:rFonts w:asciiTheme="majorBidi" w:hAnsiTheme="majorBidi" w:cs="Times New Roman"/>
          <w:sz w:val="24"/>
          <w:szCs w:val="24"/>
        </w:rPr>
        <w:t>is generally viewed as a</w:t>
      </w:r>
      <w:r w:rsidR="00FE5A12" w:rsidRPr="00FE5A12">
        <w:rPr>
          <w:rFonts w:asciiTheme="majorBidi" w:hAnsiTheme="majorBidi" w:cs="Times New Roman"/>
          <w:sz w:val="24"/>
          <w:szCs w:val="24"/>
        </w:rPr>
        <w:t xml:space="preserve"> derogatory speech</w:t>
      </w:r>
      <w:r w:rsidR="00FE5A12">
        <w:rPr>
          <w:rFonts w:asciiTheme="majorBidi" w:hAnsiTheme="majorBidi" w:cs="Times New Roman"/>
          <w:sz w:val="24"/>
          <w:szCs w:val="24"/>
        </w:rPr>
        <w:t xml:space="preserve"> act, an important </w:t>
      </w:r>
      <w:r w:rsidR="00CB322F">
        <w:rPr>
          <w:rFonts w:asciiTheme="majorBidi" w:hAnsiTheme="majorBidi" w:cs="Times New Roman"/>
          <w:sz w:val="24"/>
          <w:szCs w:val="24"/>
        </w:rPr>
        <w:t xml:space="preserve">issue </w:t>
      </w:r>
      <w:r w:rsidR="005F504E">
        <w:rPr>
          <w:rFonts w:asciiTheme="majorBidi" w:hAnsiTheme="majorBidi" w:cs="Times New Roman"/>
          <w:sz w:val="24"/>
          <w:szCs w:val="24"/>
        </w:rPr>
        <w:t>is</w:t>
      </w:r>
      <w:r w:rsidR="00FE5A12">
        <w:rPr>
          <w:rFonts w:asciiTheme="majorBidi" w:hAnsiTheme="majorBidi" w:cs="Times New Roman"/>
          <w:sz w:val="24"/>
          <w:szCs w:val="24"/>
        </w:rPr>
        <w:t xml:space="preserve"> </w:t>
      </w:r>
      <w:r w:rsidR="009B1073">
        <w:rPr>
          <w:rFonts w:asciiTheme="majorBidi" w:hAnsiTheme="majorBidi" w:cs="Times New Roman"/>
          <w:sz w:val="24"/>
          <w:szCs w:val="24"/>
        </w:rPr>
        <w:t>‘</w:t>
      </w:r>
      <w:r w:rsidR="00FE5A12" w:rsidRPr="00FE5A12">
        <w:rPr>
          <w:rFonts w:asciiTheme="majorBidi" w:hAnsiTheme="majorBidi" w:cs="Times New Roman"/>
          <w:sz w:val="24"/>
          <w:szCs w:val="24"/>
        </w:rPr>
        <w:t>how one can indirectly report or translate the speech act of slurring</w:t>
      </w:r>
      <w:r w:rsidR="009B1073">
        <w:rPr>
          <w:rFonts w:asciiTheme="majorBidi" w:hAnsiTheme="majorBidi" w:cs="Times New Roman"/>
          <w:sz w:val="24"/>
          <w:szCs w:val="24"/>
        </w:rPr>
        <w:t>’</w:t>
      </w:r>
      <w:r w:rsidR="00FE5A12">
        <w:rPr>
          <w:rFonts w:asciiTheme="majorBidi" w:hAnsiTheme="majorBidi" w:cs="Times New Roman"/>
          <w:sz w:val="24"/>
          <w:szCs w:val="24"/>
        </w:rPr>
        <w:t xml:space="preserve"> (p.</w:t>
      </w:r>
      <w:r w:rsidR="00FE5A12" w:rsidRPr="00FE5A12">
        <w:rPr>
          <w:rFonts w:asciiTheme="majorBidi" w:hAnsiTheme="majorBidi" w:cs="Times New Roman"/>
          <w:sz w:val="24"/>
          <w:szCs w:val="24"/>
        </w:rPr>
        <w:t xml:space="preserve"> </w:t>
      </w:r>
      <w:r w:rsidR="00FE5A12">
        <w:rPr>
          <w:rFonts w:asciiTheme="majorBidi" w:hAnsiTheme="majorBidi" w:cs="Times New Roman"/>
          <w:sz w:val="24"/>
          <w:szCs w:val="24"/>
        </w:rPr>
        <w:t xml:space="preserve">171). </w:t>
      </w:r>
      <w:r w:rsidR="00D12825">
        <w:rPr>
          <w:rFonts w:asciiTheme="majorBidi" w:hAnsiTheme="majorBidi" w:cs="Times New Roman"/>
          <w:sz w:val="24"/>
          <w:szCs w:val="24"/>
        </w:rPr>
        <w:t>He</w:t>
      </w:r>
      <w:r w:rsidR="00FE5A12">
        <w:rPr>
          <w:rFonts w:asciiTheme="majorBidi" w:hAnsiTheme="majorBidi" w:cs="Times New Roman"/>
          <w:sz w:val="24"/>
          <w:szCs w:val="24"/>
        </w:rPr>
        <w:t xml:space="preserve"> </w:t>
      </w:r>
      <w:r w:rsidR="00CB322F">
        <w:rPr>
          <w:rFonts w:asciiTheme="majorBidi" w:hAnsiTheme="majorBidi" w:cs="Times New Roman"/>
          <w:sz w:val="24"/>
          <w:szCs w:val="24"/>
        </w:rPr>
        <w:t>scrutinizes</w:t>
      </w:r>
      <w:r w:rsidR="00FE5A12">
        <w:rPr>
          <w:rFonts w:asciiTheme="majorBidi" w:hAnsiTheme="majorBidi" w:cs="Times New Roman"/>
          <w:sz w:val="24"/>
          <w:szCs w:val="24"/>
        </w:rPr>
        <w:t xml:space="preserve"> </w:t>
      </w:r>
      <w:r w:rsidR="00CB322F">
        <w:rPr>
          <w:rFonts w:asciiTheme="majorBidi" w:hAnsiTheme="majorBidi" w:cs="Times New Roman"/>
          <w:sz w:val="24"/>
          <w:szCs w:val="24"/>
        </w:rPr>
        <w:t xml:space="preserve">the </w:t>
      </w:r>
      <w:r w:rsidR="00FE5A12">
        <w:rPr>
          <w:rFonts w:asciiTheme="majorBidi" w:hAnsiTheme="majorBidi" w:cs="Times New Roman"/>
          <w:sz w:val="24"/>
          <w:szCs w:val="24"/>
        </w:rPr>
        <w:t>important relationship</w:t>
      </w:r>
      <w:r w:rsidR="00FE5A12" w:rsidRPr="00FE5A12">
        <w:rPr>
          <w:rFonts w:asciiTheme="majorBidi" w:hAnsiTheme="majorBidi" w:cs="Times New Roman"/>
          <w:sz w:val="24"/>
          <w:szCs w:val="24"/>
        </w:rPr>
        <w:t xml:space="preserve"> between indirect reporting and translating, arguing</w:t>
      </w:r>
      <w:r w:rsidR="00FE5A12">
        <w:rPr>
          <w:rFonts w:asciiTheme="majorBidi" w:hAnsiTheme="majorBidi" w:cs="Times New Roman"/>
          <w:sz w:val="24"/>
          <w:szCs w:val="24"/>
        </w:rPr>
        <w:t xml:space="preserve"> </w:t>
      </w:r>
      <w:r w:rsidR="00FE5A12" w:rsidRPr="00FE5A12">
        <w:rPr>
          <w:rFonts w:asciiTheme="majorBidi" w:hAnsiTheme="majorBidi" w:cs="Times New Roman"/>
          <w:sz w:val="24"/>
          <w:szCs w:val="24"/>
        </w:rPr>
        <w:t xml:space="preserve">that </w:t>
      </w:r>
      <w:r w:rsidR="00CB322F">
        <w:rPr>
          <w:rFonts w:asciiTheme="majorBidi" w:hAnsiTheme="majorBidi" w:cs="Times New Roman"/>
          <w:sz w:val="24"/>
          <w:szCs w:val="24"/>
        </w:rPr>
        <w:t>‘</w:t>
      </w:r>
      <w:r w:rsidR="00FE5A12" w:rsidRPr="00FE5A12">
        <w:rPr>
          <w:rFonts w:asciiTheme="majorBidi" w:hAnsiTheme="majorBidi" w:cs="Times New Roman"/>
          <w:sz w:val="24"/>
          <w:szCs w:val="24"/>
        </w:rPr>
        <w:t>there is some overlap and that the former illumin</w:t>
      </w:r>
      <w:r w:rsidR="00FE5A12">
        <w:rPr>
          <w:rFonts w:asciiTheme="majorBidi" w:hAnsiTheme="majorBidi" w:cs="Times New Roman"/>
          <w:sz w:val="24"/>
          <w:szCs w:val="24"/>
        </w:rPr>
        <w:t xml:space="preserve">ates the latter (and </w:t>
      </w:r>
      <w:r w:rsidR="00626DB0">
        <w:rPr>
          <w:rFonts w:asciiTheme="majorBidi" w:hAnsiTheme="majorBidi" w:cs="Times New Roman"/>
          <w:sz w:val="24"/>
          <w:szCs w:val="24"/>
        </w:rPr>
        <w:t>vice versa</w:t>
      </w:r>
      <w:r w:rsidR="00FE5A12">
        <w:rPr>
          <w:rFonts w:asciiTheme="majorBidi" w:hAnsiTheme="majorBidi" w:cs="Times New Roman"/>
          <w:sz w:val="24"/>
          <w:szCs w:val="24"/>
        </w:rPr>
        <w:t>)</w:t>
      </w:r>
      <w:r w:rsidR="00CB322F">
        <w:rPr>
          <w:rFonts w:asciiTheme="majorBidi" w:hAnsiTheme="majorBidi" w:cs="Times New Roman"/>
          <w:sz w:val="24"/>
          <w:szCs w:val="24"/>
        </w:rPr>
        <w:t>’</w:t>
      </w:r>
      <w:r w:rsidR="00FE5A12">
        <w:rPr>
          <w:rFonts w:asciiTheme="majorBidi" w:hAnsiTheme="majorBidi" w:cs="Times New Roman"/>
          <w:sz w:val="24"/>
          <w:szCs w:val="24"/>
        </w:rPr>
        <w:t xml:space="preserve"> (p. 172). </w:t>
      </w:r>
      <w:r w:rsidR="00D12825">
        <w:rPr>
          <w:rFonts w:asciiTheme="majorBidi" w:hAnsiTheme="majorBidi" w:cs="Times New Roman"/>
          <w:sz w:val="24"/>
          <w:szCs w:val="24"/>
        </w:rPr>
        <w:t>He</w:t>
      </w:r>
      <w:r w:rsidR="005E1BC5">
        <w:rPr>
          <w:rFonts w:asciiTheme="majorBidi" w:hAnsiTheme="majorBidi" w:cs="Times New Roman"/>
          <w:sz w:val="24"/>
          <w:szCs w:val="24"/>
        </w:rPr>
        <w:t xml:space="preserve"> </w:t>
      </w:r>
      <w:r w:rsidR="00D12825">
        <w:rPr>
          <w:rFonts w:asciiTheme="majorBidi" w:hAnsiTheme="majorBidi" w:cs="Times New Roman"/>
          <w:sz w:val="24"/>
          <w:szCs w:val="24"/>
        </w:rPr>
        <w:t>states, ‘</w:t>
      </w:r>
      <w:r w:rsidR="00D12825" w:rsidRPr="00D12825">
        <w:rPr>
          <w:rFonts w:asciiTheme="majorBidi" w:hAnsiTheme="majorBidi" w:cs="Times New Roman"/>
          <w:sz w:val="24"/>
          <w:szCs w:val="24"/>
        </w:rPr>
        <w:t>if a slurring expression occurs in the that</w:t>
      </w:r>
      <w:r w:rsidR="00D12825">
        <w:rPr>
          <w:rFonts w:asciiTheme="majorBidi" w:hAnsiTheme="majorBidi" w:cs="Times New Roman"/>
          <w:sz w:val="24"/>
          <w:szCs w:val="24"/>
        </w:rPr>
        <w:t xml:space="preserve">-clause </w:t>
      </w:r>
      <w:r w:rsidR="00D12825" w:rsidRPr="00D12825">
        <w:rPr>
          <w:rFonts w:asciiTheme="majorBidi" w:hAnsiTheme="majorBidi" w:cs="Times New Roman"/>
          <w:sz w:val="24"/>
          <w:szCs w:val="24"/>
        </w:rPr>
        <w:t xml:space="preserve">of an indirect report, </w:t>
      </w:r>
      <w:r w:rsidR="00D12825">
        <w:rPr>
          <w:rFonts w:asciiTheme="majorBidi" w:hAnsiTheme="majorBidi" w:cs="Times New Roman"/>
          <w:sz w:val="24"/>
          <w:szCs w:val="24"/>
        </w:rPr>
        <w:t xml:space="preserve">[one should] </w:t>
      </w:r>
      <w:r w:rsidR="00D12825" w:rsidRPr="00D12825">
        <w:rPr>
          <w:rFonts w:asciiTheme="majorBidi" w:hAnsiTheme="majorBidi" w:cs="Times New Roman"/>
          <w:sz w:val="24"/>
          <w:szCs w:val="24"/>
        </w:rPr>
        <w:t xml:space="preserve">assume that the slur is </w:t>
      </w:r>
      <w:r w:rsidR="00D12825">
        <w:rPr>
          <w:rFonts w:asciiTheme="majorBidi" w:hAnsiTheme="majorBidi" w:cs="Times New Roman"/>
          <w:sz w:val="24"/>
          <w:szCs w:val="24"/>
        </w:rPr>
        <w:t xml:space="preserve">under the responsibility of the </w:t>
      </w:r>
      <w:r w:rsidR="00D12825" w:rsidRPr="00D12825">
        <w:rPr>
          <w:rFonts w:asciiTheme="majorBidi" w:hAnsiTheme="majorBidi" w:cs="Times New Roman"/>
          <w:sz w:val="24"/>
          <w:szCs w:val="24"/>
        </w:rPr>
        <w:t>original speaker</w:t>
      </w:r>
      <w:r w:rsidR="00D12825">
        <w:rPr>
          <w:rFonts w:asciiTheme="majorBidi" w:hAnsiTheme="majorBidi" w:cs="Times New Roman"/>
          <w:sz w:val="24"/>
          <w:szCs w:val="24"/>
        </w:rPr>
        <w:t>’</w:t>
      </w:r>
      <w:r w:rsidR="00CD024A">
        <w:rPr>
          <w:rFonts w:asciiTheme="majorBidi" w:hAnsiTheme="majorBidi" w:cs="Times New Roman"/>
          <w:sz w:val="24"/>
          <w:szCs w:val="24"/>
        </w:rPr>
        <w:t xml:space="preserve"> </w:t>
      </w:r>
      <w:r w:rsidR="00EB2057">
        <w:rPr>
          <w:rFonts w:asciiTheme="majorBidi" w:hAnsiTheme="majorBidi" w:cs="Times New Roman"/>
          <w:sz w:val="24"/>
          <w:szCs w:val="24"/>
        </w:rPr>
        <w:t>(p. 187).</w:t>
      </w:r>
    </w:p>
    <w:p w:rsidR="00CD02D0" w:rsidRDefault="00D12825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  <w:t>In C</w:t>
      </w:r>
      <w:r w:rsidR="002A204C">
        <w:rPr>
          <w:rFonts w:asciiTheme="majorBidi" w:hAnsiTheme="majorBidi" w:cs="Times New Roman"/>
          <w:sz w:val="24"/>
          <w:szCs w:val="24"/>
        </w:rPr>
        <w:t xml:space="preserve">hapter 9, </w:t>
      </w:r>
      <w:r>
        <w:rPr>
          <w:rFonts w:asciiTheme="majorBidi" w:hAnsiTheme="majorBidi" w:cs="Times New Roman"/>
          <w:sz w:val="24"/>
          <w:szCs w:val="24"/>
        </w:rPr>
        <w:t>‘</w:t>
      </w:r>
      <w:r>
        <w:rPr>
          <w:rFonts w:asciiTheme="majorBidi" w:hAnsiTheme="majorBidi" w:cs="Times New Roman"/>
          <w:iCs/>
          <w:sz w:val="24"/>
          <w:szCs w:val="24"/>
        </w:rPr>
        <w:t>Belief reports and pragmatic i</w:t>
      </w:r>
      <w:r w:rsidR="002A204C" w:rsidRPr="00D12825">
        <w:rPr>
          <w:rFonts w:asciiTheme="majorBidi" w:hAnsiTheme="majorBidi" w:cs="Times New Roman"/>
          <w:iCs/>
          <w:sz w:val="24"/>
          <w:szCs w:val="24"/>
        </w:rPr>
        <w:t>ntrusion</w:t>
      </w:r>
      <w:r w:rsidR="00242980">
        <w:rPr>
          <w:rFonts w:asciiTheme="majorBidi" w:hAnsiTheme="majorBidi" w:cs="Times New Roman"/>
          <w:iCs/>
          <w:sz w:val="24"/>
          <w:szCs w:val="24"/>
        </w:rPr>
        <w:t xml:space="preserve"> (the case of null a</w:t>
      </w:r>
      <w:r w:rsidR="00242980" w:rsidRPr="00242980">
        <w:rPr>
          <w:rFonts w:asciiTheme="majorBidi" w:hAnsiTheme="majorBidi" w:cs="Times New Roman"/>
          <w:iCs/>
          <w:sz w:val="24"/>
          <w:szCs w:val="24"/>
        </w:rPr>
        <w:t>ppositives)</w:t>
      </w:r>
      <w:r>
        <w:rPr>
          <w:rFonts w:asciiTheme="majorBidi" w:hAnsiTheme="majorBidi" w:cs="Times New Roman"/>
          <w:iCs/>
          <w:sz w:val="24"/>
          <w:szCs w:val="24"/>
        </w:rPr>
        <w:t>’</w:t>
      </w:r>
      <w:r w:rsidR="002A204C">
        <w:rPr>
          <w:rFonts w:asciiTheme="majorBidi" w:hAnsiTheme="majorBidi" w:cs="Times New Roman"/>
          <w:sz w:val="24"/>
          <w:szCs w:val="24"/>
        </w:rPr>
        <w:t xml:space="preserve">, Capone sets </w:t>
      </w:r>
      <w:r w:rsidR="006447EE">
        <w:rPr>
          <w:rFonts w:asciiTheme="majorBidi" w:hAnsiTheme="majorBidi" w:cs="Times New Roman"/>
          <w:sz w:val="24"/>
          <w:szCs w:val="24"/>
        </w:rPr>
        <w:t>out to resolve</w:t>
      </w:r>
      <w:r w:rsidR="00DF6EF7">
        <w:rPr>
          <w:rFonts w:asciiTheme="majorBidi" w:hAnsiTheme="majorBidi" w:cs="Times New Roman"/>
          <w:sz w:val="24"/>
          <w:szCs w:val="24"/>
        </w:rPr>
        <w:t xml:space="preserve"> some</w:t>
      </w:r>
      <w:r w:rsidR="006447EE">
        <w:rPr>
          <w:rFonts w:asciiTheme="majorBidi" w:hAnsiTheme="majorBidi" w:cs="Times New Roman"/>
          <w:sz w:val="24"/>
          <w:szCs w:val="24"/>
        </w:rPr>
        <w:t xml:space="preserve"> </w:t>
      </w:r>
      <w:r w:rsidR="002A204C">
        <w:rPr>
          <w:rFonts w:asciiTheme="majorBidi" w:hAnsiTheme="majorBidi" w:cs="Times New Roman"/>
          <w:sz w:val="24"/>
          <w:szCs w:val="24"/>
        </w:rPr>
        <w:t>puzzle</w:t>
      </w:r>
      <w:r w:rsidR="00DE45F1">
        <w:rPr>
          <w:rFonts w:asciiTheme="majorBidi" w:hAnsiTheme="majorBidi" w:cs="Times New Roman"/>
          <w:sz w:val="24"/>
          <w:szCs w:val="24"/>
        </w:rPr>
        <w:t>s</w:t>
      </w:r>
      <w:r w:rsidR="002A204C">
        <w:rPr>
          <w:rFonts w:asciiTheme="majorBidi" w:hAnsiTheme="majorBidi" w:cs="Times New Roman"/>
          <w:sz w:val="24"/>
          <w:szCs w:val="24"/>
        </w:rPr>
        <w:t xml:space="preserve"> </w:t>
      </w:r>
      <w:r w:rsidR="00DE45F1">
        <w:rPr>
          <w:rFonts w:asciiTheme="majorBidi" w:hAnsiTheme="majorBidi" w:cs="Times New Roman"/>
          <w:sz w:val="24"/>
          <w:szCs w:val="24"/>
        </w:rPr>
        <w:t>arising from</w:t>
      </w:r>
      <w:r w:rsidR="002A204C">
        <w:rPr>
          <w:rFonts w:asciiTheme="majorBidi" w:hAnsiTheme="majorBidi" w:cs="Times New Roman"/>
          <w:sz w:val="24"/>
          <w:szCs w:val="24"/>
        </w:rPr>
        <w:t xml:space="preserve"> belief reports</w:t>
      </w:r>
      <w:r w:rsidR="00DF6EF7">
        <w:rPr>
          <w:rFonts w:asciiTheme="majorBidi" w:hAnsiTheme="majorBidi" w:cs="Times New Roman"/>
          <w:sz w:val="24"/>
          <w:szCs w:val="24"/>
        </w:rPr>
        <w:t xml:space="preserve">. </w:t>
      </w:r>
      <w:r w:rsidR="00F32B23">
        <w:rPr>
          <w:rFonts w:asciiTheme="majorBidi" w:hAnsiTheme="majorBidi" w:cs="Times New Roman"/>
          <w:sz w:val="24"/>
          <w:szCs w:val="24"/>
        </w:rPr>
        <w:t>One such puzzle</w:t>
      </w:r>
      <w:r w:rsidR="00DE45F1">
        <w:rPr>
          <w:rFonts w:asciiTheme="majorBidi" w:hAnsiTheme="majorBidi" w:cs="Times New Roman"/>
          <w:sz w:val="24"/>
          <w:szCs w:val="24"/>
        </w:rPr>
        <w:t xml:space="preserve"> </w:t>
      </w:r>
      <w:r w:rsidR="00FE6B81">
        <w:rPr>
          <w:rFonts w:asciiTheme="majorBidi" w:hAnsiTheme="majorBidi" w:cs="Times New Roman"/>
          <w:sz w:val="24"/>
          <w:szCs w:val="24"/>
        </w:rPr>
        <w:t>is that of</w:t>
      </w:r>
      <w:r w:rsidR="00DE45F1">
        <w:rPr>
          <w:rFonts w:asciiTheme="majorBidi" w:hAnsiTheme="majorBidi" w:cs="Times New Roman"/>
          <w:sz w:val="24"/>
          <w:szCs w:val="24"/>
        </w:rPr>
        <w:t xml:space="preserve"> how the same </w:t>
      </w:r>
      <w:r w:rsidR="00DE45F1" w:rsidRPr="00DE45F1">
        <w:rPr>
          <w:rFonts w:asciiTheme="majorBidi" w:hAnsiTheme="majorBidi" w:cs="Times New Roman"/>
          <w:sz w:val="24"/>
          <w:szCs w:val="24"/>
        </w:rPr>
        <w:t>referent can be associated with two different notions</w:t>
      </w:r>
      <w:r w:rsidR="00DE45F1">
        <w:rPr>
          <w:rFonts w:asciiTheme="majorBidi" w:hAnsiTheme="majorBidi" w:cs="Times New Roman"/>
          <w:sz w:val="24"/>
          <w:szCs w:val="24"/>
        </w:rPr>
        <w:t xml:space="preserve">. </w:t>
      </w:r>
      <w:r w:rsidR="002A204C">
        <w:rPr>
          <w:rFonts w:asciiTheme="majorBidi" w:hAnsiTheme="majorBidi" w:cs="Times New Roman"/>
          <w:sz w:val="24"/>
          <w:szCs w:val="24"/>
        </w:rPr>
        <w:t xml:space="preserve">Capone’s proposal is </w:t>
      </w:r>
      <w:r w:rsidR="002A204C" w:rsidRPr="002A204C">
        <w:rPr>
          <w:rFonts w:asciiTheme="majorBidi" w:hAnsiTheme="majorBidi" w:cs="Times New Roman"/>
          <w:sz w:val="24"/>
          <w:szCs w:val="24"/>
        </w:rPr>
        <w:t xml:space="preserve">that belief reports </w:t>
      </w:r>
      <w:r w:rsidR="002A204C">
        <w:rPr>
          <w:rFonts w:asciiTheme="majorBidi" w:hAnsiTheme="majorBidi" w:cs="Times New Roman"/>
          <w:sz w:val="24"/>
          <w:szCs w:val="24"/>
        </w:rPr>
        <w:t>constitute</w:t>
      </w:r>
      <w:r w:rsidR="002A204C" w:rsidRPr="002A204C">
        <w:rPr>
          <w:rFonts w:asciiTheme="majorBidi" w:hAnsiTheme="majorBidi" w:cs="Times New Roman"/>
          <w:sz w:val="24"/>
          <w:szCs w:val="24"/>
        </w:rPr>
        <w:t xml:space="preserve"> cases of</w:t>
      </w:r>
      <w:r w:rsidR="004C7176">
        <w:rPr>
          <w:rFonts w:asciiTheme="majorBidi" w:hAnsiTheme="majorBidi" w:cs="Times New Roman"/>
          <w:sz w:val="24"/>
          <w:szCs w:val="24"/>
        </w:rPr>
        <w:t xml:space="preserve"> </w:t>
      </w:r>
      <w:r w:rsidR="00B72D6B">
        <w:rPr>
          <w:rFonts w:asciiTheme="majorBidi" w:hAnsiTheme="majorBidi" w:cs="Times New Roman"/>
          <w:sz w:val="24"/>
          <w:szCs w:val="24"/>
        </w:rPr>
        <w:t>‘</w:t>
      </w:r>
      <w:r w:rsidR="002A204C" w:rsidRPr="002A204C">
        <w:rPr>
          <w:rFonts w:asciiTheme="majorBidi" w:hAnsiTheme="majorBidi" w:cs="Times New Roman"/>
          <w:sz w:val="24"/>
          <w:szCs w:val="24"/>
        </w:rPr>
        <w:t>intrusive constructions</w:t>
      </w:r>
      <w:r w:rsidR="00B72D6B">
        <w:rPr>
          <w:rFonts w:asciiTheme="majorBidi" w:hAnsiTheme="majorBidi" w:cs="Times New Roman"/>
          <w:sz w:val="24"/>
          <w:szCs w:val="24"/>
        </w:rPr>
        <w:t>’</w:t>
      </w:r>
      <w:r w:rsidR="002A204C" w:rsidRPr="002A204C">
        <w:rPr>
          <w:rFonts w:asciiTheme="majorBidi" w:hAnsiTheme="majorBidi" w:cs="Times New Roman"/>
          <w:sz w:val="24"/>
          <w:szCs w:val="24"/>
        </w:rPr>
        <w:t xml:space="preserve"> (</w:t>
      </w:r>
      <w:r w:rsidR="002A204C">
        <w:rPr>
          <w:rFonts w:asciiTheme="majorBidi" w:hAnsiTheme="majorBidi" w:cs="Times New Roman"/>
          <w:sz w:val="24"/>
          <w:szCs w:val="24"/>
        </w:rPr>
        <w:t>a term borrowed from Levinson 2000</w:t>
      </w:r>
      <w:r w:rsidR="00F32B23">
        <w:rPr>
          <w:rFonts w:asciiTheme="majorBidi" w:hAnsiTheme="majorBidi" w:cs="Times New Roman"/>
          <w:sz w:val="24"/>
          <w:szCs w:val="24"/>
        </w:rPr>
        <w:t>)</w:t>
      </w:r>
      <w:r w:rsidR="002A204C" w:rsidRPr="002A204C">
        <w:rPr>
          <w:rFonts w:asciiTheme="majorBidi" w:hAnsiTheme="majorBidi" w:cs="Times New Roman"/>
          <w:sz w:val="24"/>
          <w:szCs w:val="24"/>
        </w:rPr>
        <w:t xml:space="preserve"> in that </w:t>
      </w:r>
      <w:r w:rsidR="00B72D6B">
        <w:rPr>
          <w:rFonts w:asciiTheme="majorBidi" w:hAnsiTheme="majorBidi" w:cs="Times New Roman"/>
          <w:sz w:val="24"/>
          <w:szCs w:val="24"/>
        </w:rPr>
        <w:t>‘</w:t>
      </w:r>
      <w:r w:rsidR="002A204C" w:rsidRPr="002A204C">
        <w:rPr>
          <w:rFonts w:asciiTheme="majorBidi" w:hAnsiTheme="majorBidi" w:cs="Times New Roman"/>
          <w:sz w:val="24"/>
          <w:szCs w:val="24"/>
        </w:rPr>
        <w:t>the truth</w:t>
      </w:r>
      <w:r w:rsidR="002A204C">
        <w:rPr>
          <w:rFonts w:asciiTheme="majorBidi" w:hAnsiTheme="majorBidi" w:cs="Times New Roman"/>
          <w:sz w:val="24"/>
          <w:szCs w:val="24"/>
        </w:rPr>
        <w:t xml:space="preserve"> </w:t>
      </w:r>
      <w:r w:rsidR="002A204C" w:rsidRPr="002A204C">
        <w:rPr>
          <w:rFonts w:asciiTheme="majorBidi" w:hAnsiTheme="majorBidi" w:cs="Times New Roman"/>
          <w:sz w:val="24"/>
          <w:szCs w:val="24"/>
        </w:rPr>
        <w:t>conditions</w:t>
      </w:r>
      <w:r w:rsidR="002A204C">
        <w:rPr>
          <w:rFonts w:asciiTheme="majorBidi" w:hAnsiTheme="majorBidi" w:cs="Times New Roman"/>
          <w:sz w:val="24"/>
          <w:szCs w:val="24"/>
        </w:rPr>
        <w:t xml:space="preserve"> </w:t>
      </w:r>
      <w:r w:rsidR="002A204C" w:rsidRPr="002A204C">
        <w:rPr>
          <w:rFonts w:asciiTheme="majorBidi" w:hAnsiTheme="majorBidi" w:cs="Times New Roman"/>
          <w:sz w:val="24"/>
          <w:szCs w:val="24"/>
        </w:rPr>
        <w:t>of the whole depend on a pragmatic process of interpretati</w:t>
      </w:r>
      <w:r w:rsidR="002A204C">
        <w:rPr>
          <w:rFonts w:asciiTheme="majorBidi" w:hAnsiTheme="majorBidi" w:cs="Times New Roman"/>
          <w:sz w:val="24"/>
          <w:szCs w:val="24"/>
        </w:rPr>
        <w:t>on</w:t>
      </w:r>
      <w:r w:rsidR="00B72D6B">
        <w:rPr>
          <w:rFonts w:asciiTheme="majorBidi" w:hAnsiTheme="majorBidi" w:cs="Times New Roman"/>
          <w:sz w:val="24"/>
          <w:szCs w:val="24"/>
        </w:rPr>
        <w:t>’</w:t>
      </w:r>
      <w:r w:rsidR="002A204C">
        <w:rPr>
          <w:rFonts w:asciiTheme="majorBidi" w:hAnsiTheme="majorBidi" w:cs="Times New Roman"/>
          <w:sz w:val="24"/>
          <w:szCs w:val="24"/>
        </w:rPr>
        <w:t xml:space="preserve"> (p. 194).</w:t>
      </w:r>
      <w:r w:rsidR="00CD02D0">
        <w:rPr>
          <w:rFonts w:asciiTheme="majorBidi" w:hAnsiTheme="majorBidi" w:cs="Times New Roman"/>
          <w:sz w:val="24"/>
          <w:szCs w:val="24"/>
        </w:rPr>
        <w:t xml:space="preserve"> Drawing on relevance theory</w:t>
      </w:r>
      <w:r w:rsidR="00DF6EF7">
        <w:rPr>
          <w:rFonts w:asciiTheme="majorBidi" w:hAnsiTheme="majorBidi" w:cs="Times New Roman"/>
          <w:sz w:val="24"/>
          <w:szCs w:val="24"/>
        </w:rPr>
        <w:t>,</w:t>
      </w:r>
      <w:r w:rsidR="00CD02D0">
        <w:rPr>
          <w:rFonts w:asciiTheme="majorBidi" w:hAnsiTheme="majorBidi" w:cs="Times New Roman"/>
          <w:sz w:val="24"/>
          <w:szCs w:val="24"/>
        </w:rPr>
        <w:t xml:space="preserve"> Capone </w:t>
      </w:r>
      <w:r w:rsidR="00DF6EF7">
        <w:rPr>
          <w:rFonts w:asciiTheme="majorBidi" w:hAnsiTheme="majorBidi" w:cs="Times New Roman"/>
          <w:sz w:val="24"/>
          <w:szCs w:val="24"/>
        </w:rPr>
        <w:t>explains</w:t>
      </w:r>
      <w:r w:rsidR="00CD02D0">
        <w:rPr>
          <w:rFonts w:asciiTheme="majorBidi" w:hAnsiTheme="majorBidi" w:cs="Times New Roman"/>
          <w:sz w:val="24"/>
          <w:szCs w:val="24"/>
        </w:rPr>
        <w:t xml:space="preserve"> how</w:t>
      </w:r>
      <w:r w:rsidR="00DF6EF7">
        <w:rPr>
          <w:rFonts w:asciiTheme="majorBidi" w:hAnsiTheme="majorBidi" w:cs="Times New Roman"/>
          <w:sz w:val="24"/>
          <w:szCs w:val="24"/>
        </w:rPr>
        <w:t xml:space="preserve"> </w:t>
      </w:r>
      <w:r w:rsidR="00CD02D0" w:rsidRPr="00CD02D0">
        <w:rPr>
          <w:rFonts w:asciiTheme="majorBidi" w:hAnsiTheme="majorBidi" w:cs="Times New Roman"/>
          <w:sz w:val="24"/>
          <w:szCs w:val="24"/>
        </w:rPr>
        <w:t>belief</w:t>
      </w:r>
      <w:r w:rsidR="00CD02D0">
        <w:rPr>
          <w:rFonts w:asciiTheme="majorBidi" w:hAnsiTheme="majorBidi" w:cs="Times New Roman"/>
          <w:sz w:val="24"/>
          <w:szCs w:val="24"/>
        </w:rPr>
        <w:t xml:space="preserve"> </w:t>
      </w:r>
      <w:r w:rsidR="00CD02D0" w:rsidRPr="00CD02D0">
        <w:rPr>
          <w:rFonts w:asciiTheme="majorBidi" w:hAnsiTheme="majorBidi" w:cs="Times New Roman"/>
          <w:sz w:val="24"/>
          <w:szCs w:val="24"/>
        </w:rPr>
        <w:t>report</w:t>
      </w:r>
      <w:r w:rsidR="00CD02D0">
        <w:rPr>
          <w:rFonts w:asciiTheme="majorBidi" w:hAnsiTheme="majorBidi" w:cs="Times New Roman"/>
          <w:sz w:val="24"/>
          <w:szCs w:val="24"/>
        </w:rPr>
        <w:t>s</w:t>
      </w:r>
      <w:r w:rsidR="00CD02D0" w:rsidRPr="00CD02D0">
        <w:rPr>
          <w:rFonts w:asciiTheme="majorBidi" w:hAnsiTheme="majorBidi" w:cs="Times New Roman"/>
          <w:sz w:val="24"/>
          <w:szCs w:val="24"/>
        </w:rPr>
        <w:t xml:space="preserve"> </w:t>
      </w:r>
      <w:r w:rsidR="00CD02D0">
        <w:rPr>
          <w:rFonts w:asciiTheme="majorBidi" w:hAnsiTheme="majorBidi" w:cs="Times New Roman"/>
          <w:sz w:val="24"/>
          <w:szCs w:val="24"/>
        </w:rPr>
        <w:t xml:space="preserve">have the potential to help shed further light </w:t>
      </w:r>
      <w:r w:rsidR="00D93D4A">
        <w:rPr>
          <w:rFonts w:asciiTheme="majorBidi" w:hAnsiTheme="majorBidi" w:cs="Times New Roman"/>
          <w:sz w:val="24"/>
          <w:szCs w:val="24"/>
        </w:rPr>
        <w:t>on the mental panorama of the</w:t>
      </w:r>
      <w:r w:rsidR="00CD02D0" w:rsidRPr="00CD02D0">
        <w:rPr>
          <w:rFonts w:asciiTheme="majorBidi" w:hAnsiTheme="majorBidi" w:cs="Times New Roman"/>
          <w:sz w:val="24"/>
          <w:szCs w:val="24"/>
        </w:rPr>
        <w:t xml:space="preserve"> </w:t>
      </w:r>
      <w:r w:rsidR="00CD02D0" w:rsidRPr="00DF6EF7">
        <w:rPr>
          <w:rFonts w:asciiTheme="majorBidi" w:hAnsiTheme="majorBidi" w:cs="Times New Roman"/>
          <w:iCs/>
          <w:sz w:val="24"/>
          <w:szCs w:val="24"/>
        </w:rPr>
        <w:t>believer</w:t>
      </w:r>
      <w:r w:rsidR="00D93D4A">
        <w:rPr>
          <w:rFonts w:asciiTheme="majorBidi" w:hAnsiTheme="majorBidi" w:cs="Times New Roman"/>
          <w:sz w:val="24"/>
          <w:szCs w:val="24"/>
        </w:rPr>
        <w:t>.</w:t>
      </w:r>
    </w:p>
    <w:p w:rsidR="00B25075" w:rsidRDefault="00242980" w:rsidP="00665DF4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F639AF">
        <w:rPr>
          <w:rFonts w:asciiTheme="majorBidi" w:hAnsiTheme="majorBidi" w:cs="Times New Roman"/>
          <w:sz w:val="24"/>
          <w:szCs w:val="24"/>
        </w:rPr>
        <w:t xml:space="preserve">The next chapter, </w:t>
      </w:r>
      <w:r>
        <w:rPr>
          <w:rFonts w:asciiTheme="majorBidi" w:hAnsiTheme="majorBidi" w:cs="Times New Roman"/>
          <w:sz w:val="24"/>
          <w:szCs w:val="24"/>
        </w:rPr>
        <w:t>‘</w:t>
      </w:r>
      <w:r w:rsidR="001029A3">
        <w:rPr>
          <w:rFonts w:asciiTheme="majorBidi" w:hAnsiTheme="majorBidi" w:cs="Times New Roman"/>
          <w:iCs/>
          <w:sz w:val="24"/>
          <w:szCs w:val="24"/>
        </w:rPr>
        <w:t>T</w:t>
      </w:r>
      <w:r>
        <w:rPr>
          <w:rFonts w:asciiTheme="majorBidi" w:hAnsiTheme="majorBidi" w:cs="Times New Roman"/>
          <w:iCs/>
          <w:sz w:val="24"/>
          <w:szCs w:val="24"/>
        </w:rPr>
        <w:t>he semantics and pragmatics of attitudes “</w:t>
      </w:r>
      <w:r w:rsidR="003A4661" w:rsidRPr="00242980">
        <w:rPr>
          <w:rFonts w:asciiTheme="majorBidi" w:hAnsiTheme="majorBidi" w:cs="Times New Roman"/>
          <w:iCs/>
          <w:sz w:val="24"/>
          <w:szCs w:val="24"/>
        </w:rPr>
        <w:t>de se</w:t>
      </w:r>
      <w:r>
        <w:rPr>
          <w:rFonts w:asciiTheme="majorBidi" w:hAnsiTheme="majorBidi" w:cs="Times New Roman"/>
          <w:iCs/>
          <w:sz w:val="24"/>
          <w:szCs w:val="24"/>
        </w:rPr>
        <w:t>”</w:t>
      </w:r>
      <w:r w:rsidR="003A4661" w:rsidRPr="00242980">
        <w:rPr>
          <w:rFonts w:asciiTheme="majorBidi" w:hAnsiTheme="majorBidi" w:cs="Times New Roman"/>
          <w:iCs/>
          <w:sz w:val="24"/>
          <w:szCs w:val="24"/>
        </w:rPr>
        <w:t>’</w:t>
      </w:r>
      <w:r w:rsidR="003A4661" w:rsidRPr="00242980">
        <w:rPr>
          <w:rFonts w:asciiTheme="majorBidi" w:hAnsiTheme="majorBidi" w:cs="Times New Roman"/>
          <w:sz w:val="24"/>
          <w:szCs w:val="24"/>
        </w:rPr>
        <w:t>,</w:t>
      </w:r>
      <w:r w:rsidR="003A4661" w:rsidRPr="00837D3F">
        <w:rPr>
          <w:rFonts w:asciiTheme="majorBidi" w:hAnsiTheme="majorBidi" w:cs="Times New Roman"/>
          <w:sz w:val="24"/>
          <w:szCs w:val="24"/>
        </w:rPr>
        <w:t xml:space="preserve"> </w:t>
      </w:r>
      <w:r w:rsidR="003A4661">
        <w:rPr>
          <w:rFonts w:asciiTheme="majorBidi" w:hAnsiTheme="majorBidi" w:cs="Times New Roman"/>
          <w:sz w:val="24"/>
          <w:szCs w:val="24"/>
        </w:rPr>
        <w:t xml:space="preserve">deals with utterances such as </w:t>
      </w:r>
      <w:r w:rsidR="003A4661" w:rsidRPr="003A4661">
        <w:rPr>
          <w:rFonts w:asciiTheme="majorBidi" w:hAnsiTheme="majorBidi" w:cs="Times New Roman"/>
          <w:sz w:val="24"/>
          <w:szCs w:val="24"/>
        </w:rPr>
        <w:t>‘John believes he is cle</w:t>
      </w:r>
      <w:r w:rsidR="001C4708">
        <w:rPr>
          <w:rFonts w:asciiTheme="majorBidi" w:hAnsiTheme="majorBidi" w:cs="Times New Roman"/>
          <w:sz w:val="24"/>
          <w:szCs w:val="24"/>
        </w:rPr>
        <w:t xml:space="preserve">ver’ </w:t>
      </w:r>
      <w:r w:rsidR="00313883">
        <w:rPr>
          <w:rFonts w:asciiTheme="majorBidi" w:hAnsiTheme="majorBidi" w:cs="Times New Roman"/>
          <w:sz w:val="24"/>
          <w:szCs w:val="24"/>
        </w:rPr>
        <w:t>and</w:t>
      </w:r>
      <w:r w:rsidR="001C4708">
        <w:rPr>
          <w:rFonts w:asciiTheme="majorBidi" w:hAnsiTheme="majorBidi" w:cs="Times New Roman"/>
          <w:sz w:val="24"/>
          <w:szCs w:val="24"/>
        </w:rPr>
        <w:t xml:space="preserve"> ‘John remembers walking </w:t>
      </w:r>
      <w:r w:rsidR="003A4661">
        <w:rPr>
          <w:rFonts w:asciiTheme="majorBidi" w:hAnsiTheme="majorBidi" w:cs="Times New Roman"/>
          <w:sz w:val="24"/>
          <w:szCs w:val="24"/>
        </w:rPr>
        <w:t>in Oxford’. In these examples,</w:t>
      </w:r>
      <w:r w:rsidR="003A4661" w:rsidRPr="003A4661">
        <w:rPr>
          <w:rFonts w:asciiTheme="majorBidi" w:hAnsiTheme="majorBidi" w:cs="Times New Roman"/>
          <w:sz w:val="24"/>
          <w:szCs w:val="24"/>
        </w:rPr>
        <w:t xml:space="preserve"> </w:t>
      </w:r>
      <w:r w:rsidR="003A4661">
        <w:rPr>
          <w:rFonts w:asciiTheme="majorBidi" w:hAnsiTheme="majorBidi" w:cs="Times New Roman"/>
          <w:sz w:val="24"/>
          <w:szCs w:val="24"/>
        </w:rPr>
        <w:t xml:space="preserve">as Capone explains, the </w:t>
      </w:r>
      <w:r w:rsidR="00313883">
        <w:rPr>
          <w:rFonts w:asciiTheme="majorBidi" w:hAnsiTheme="majorBidi" w:cs="Times New Roman"/>
          <w:sz w:val="24"/>
          <w:szCs w:val="24"/>
        </w:rPr>
        <w:t>‘</w:t>
      </w:r>
      <w:r w:rsidR="00313883" w:rsidRPr="00313883">
        <w:rPr>
          <w:rFonts w:asciiTheme="majorBidi" w:hAnsiTheme="majorBidi" w:cs="Times New Roman"/>
          <w:sz w:val="24"/>
          <w:szCs w:val="24"/>
        </w:rPr>
        <w:t>subject has a thought or a me</w:t>
      </w:r>
      <w:r w:rsidR="00313883">
        <w:rPr>
          <w:rFonts w:asciiTheme="majorBidi" w:hAnsiTheme="majorBidi" w:cs="Times New Roman"/>
          <w:sz w:val="24"/>
          <w:szCs w:val="24"/>
        </w:rPr>
        <w:t xml:space="preserve">mory about himself (the subject of the thought)’ (p. 227). </w:t>
      </w:r>
      <w:r w:rsidR="001A43F6">
        <w:rPr>
          <w:rFonts w:asciiTheme="majorBidi" w:hAnsiTheme="majorBidi" w:cs="Times New Roman"/>
          <w:sz w:val="24"/>
          <w:szCs w:val="24"/>
        </w:rPr>
        <w:t xml:space="preserve">Capone </w:t>
      </w:r>
      <w:r w:rsidR="00665DF4">
        <w:rPr>
          <w:rFonts w:asciiTheme="majorBidi" w:hAnsiTheme="majorBidi" w:cs="Times New Roman"/>
          <w:sz w:val="24"/>
          <w:szCs w:val="24"/>
        </w:rPr>
        <w:t>proposes</w:t>
      </w:r>
      <w:r w:rsidR="001A43F6">
        <w:rPr>
          <w:rFonts w:asciiTheme="majorBidi" w:hAnsiTheme="majorBidi" w:cs="Times New Roman"/>
          <w:sz w:val="24"/>
          <w:szCs w:val="24"/>
        </w:rPr>
        <w:t xml:space="preserve"> that </w:t>
      </w:r>
      <w:r w:rsidR="00665DF4">
        <w:rPr>
          <w:rFonts w:asciiTheme="majorBidi" w:hAnsiTheme="majorBidi" w:cs="Times New Roman"/>
          <w:sz w:val="24"/>
          <w:szCs w:val="24"/>
        </w:rPr>
        <w:t>‘the fi</w:t>
      </w:r>
      <w:r w:rsidR="00665DF4" w:rsidRPr="00665DF4">
        <w:rPr>
          <w:rFonts w:asciiTheme="majorBidi" w:hAnsiTheme="majorBidi" w:cs="Times New Roman"/>
          <w:sz w:val="24"/>
          <w:szCs w:val="24"/>
        </w:rPr>
        <w:t xml:space="preserve">rst-personal dimension of PRO in constructions </w:t>
      </w:r>
      <w:r w:rsidR="00665DF4">
        <w:rPr>
          <w:rFonts w:asciiTheme="majorBidi" w:hAnsiTheme="majorBidi" w:cs="Times New Roman"/>
          <w:sz w:val="24"/>
          <w:szCs w:val="24"/>
        </w:rPr>
        <w:t xml:space="preserve">like ‘John remembers walking in </w:t>
      </w:r>
      <w:r w:rsidR="00665DF4" w:rsidRPr="00665DF4">
        <w:rPr>
          <w:rFonts w:asciiTheme="majorBidi" w:hAnsiTheme="majorBidi" w:cs="Times New Roman"/>
          <w:sz w:val="24"/>
          <w:szCs w:val="24"/>
        </w:rPr>
        <w:t>Oxford’ should be further characterised by makin</w:t>
      </w:r>
      <w:r w:rsidR="00665DF4">
        <w:rPr>
          <w:rFonts w:asciiTheme="majorBidi" w:hAnsiTheme="majorBidi" w:cs="Times New Roman"/>
          <w:sz w:val="24"/>
          <w:szCs w:val="24"/>
        </w:rPr>
        <w:t>g use of a mode of presentation like “I”</w:t>
      </w:r>
      <w:r w:rsidR="00923B35">
        <w:rPr>
          <w:rFonts w:asciiTheme="majorBidi" w:hAnsiTheme="majorBidi" w:cs="Times New Roman"/>
          <w:sz w:val="24"/>
          <w:szCs w:val="24"/>
        </w:rPr>
        <w:t>’</w:t>
      </w:r>
      <w:r w:rsidR="001A43F6">
        <w:rPr>
          <w:rFonts w:asciiTheme="majorBidi" w:hAnsiTheme="majorBidi" w:cs="Times New Roman"/>
          <w:sz w:val="24"/>
          <w:szCs w:val="24"/>
        </w:rPr>
        <w:t xml:space="preserve"> (p.  253).</w:t>
      </w:r>
    </w:p>
    <w:p w:rsidR="00BB2E24" w:rsidRDefault="00665DF4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BB2E24">
        <w:rPr>
          <w:rFonts w:asciiTheme="majorBidi" w:hAnsiTheme="majorBidi" w:cs="Times New Roman"/>
          <w:sz w:val="24"/>
          <w:szCs w:val="24"/>
        </w:rPr>
        <w:t>Attitudes ‘d</w:t>
      </w:r>
      <w:r>
        <w:rPr>
          <w:rFonts w:asciiTheme="majorBidi" w:hAnsiTheme="majorBidi" w:cs="Times New Roman"/>
          <w:sz w:val="24"/>
          <w:szCs w:val="24"/>
        </w:rPr>
        <w:t xml:space="preserve">e se’ are </w:t>
      </w:r>
      <w:r w:rsidR="00D13BB7">
        <w:rPr>
          <w:rFonts w:asciiTheme="majorBidi" w:hAnsiTheme="majorBidi" w:cs="Times New Roman"/>
          <w:sz w:val="24"/>
          <w:szCs w:val="24"/>
        </w:rPr>
        <w:t xml:space="preserve">also </w:t>
      </w:r>
      <w:r>
        <w:rPr>
          <w:rFonts w:asciiTheme="majorBidi" w:hAnsiTheme="majorBidi" w:cs="Times New Roman"/>
          <w:sz w:val="24"/>
          <w:szCs w:val="24"/>
        </w:rPr>
        <w:t>discussed in C</w:t>
      </w:r>
      <w:r w:rsidR="00BB2E24">
        <w:rPr>
          <w:rFonts w:asciiTheme="majorBidi" w:hAnsiTheme="majorBidi" w:cs="Times New Roman"/>
          <w:sz w:val="24"/>
          <w:szCs w:val="24"/>
        </w:rPr>
        <w:t xml:space="preserve">hapter 11, </w:t>
      </w:r>
      <w:r>
        <w:rPr>
          <w:rFonts w:asciiTheme="majorBidi" w:hAnsiTheme="majorBidi" w:cs="Times New Roman"/>
          <w:sz w:val="24"/>
          <w:szCs w:val="24"/>
        </w:rPr>
        <w:t>‘</w:t>
      </w:r>
      <w:r w:rsidR="00BB2E24" w:rsidRPr="00665DF4">
        <w:rPr>
          <w:rFonts w:asciiTheme="majorBidi" w:hAnsiTheme="majorBidi" w:cs="Times New Roman"/>
          <w:iCs/>
          <w:sz w:val="24"/>
          <w:szCs w:val="24"/>
        </w:rPr>
        <w:t>Con</w:t>
      </w:r>
      <w:r>
        <w:rPr>
          <w:rFonts w:asciiTheme="majorBidi" w:hAnsiTheme="majorBidi" w:cs="Times New Roman"/>
          <w:iCs/>
          <w:sz w:val="24"/>
          <w:szCs w:val="24"/>
        </w:rPr>
        <w:t>sequences of the pragmatics of “</w:t>
      </w:r>
      <w:r>
        <w:rPr>
          <w:rFonts w:asciiTheme="majorBidi" w:hAnsiTheme="majorBidi" w:cs="Times New Roman"/>
          <w:i/>
          <w:iCs/>
          <w:sz w:val="24"/>
          <w:szCs w:val="24"/>
        </w:rPr>
        <w:t>de s</w:t>
      </w:r>
      <w:r w:rsidR="00BB2E24" w:rsidRPr="00665DF4">
        <w:rPr>
          <w:rFonts w:asciiTheme="majorBidi" w:hAnsiTheme="majorBidi" w:cs="Times New Roman"/>
          <w:i/>
          <w:iCs/>
          <w:sz w:val="24"/>
          <w:szCs w:val="24"/>
        </w:rPr>
        <w:t>e</w:t>
      </w:r>
      <w:r>
        <w:rPr>
          <w:rFonts w:asciiTheme="majorBidi" w:hAnsiTheme="majorBidi" w:cs="Times New Roman"/>
          <w:iCs/>
          <w:sz w:val="24"/>
          <w:szCs w:val="24"/>
        </w:rPr>
        <w:t>”</w:t>
      </w:r>
      <w:r w:rsidR="00BB2E24" w:rsidRPr="00665DF4">
        <w:rPr>
          <w:rFonts w:asciiTheme="majorBidi" w:hAnsiTheme="majorBidi" w:cs="Times New Roman"/>
          <w:iCs/>
          <w:sz w:val="24"/>
          <w:szCs w:val="24"/>
        </w:rPr>
        <w:t>’</w:t>
      </w:r>
      <w:r w:rsidR="00A42C78">
        <w:rPr>
          <w:rFonts w:asciiTheme="majorBidi" w:hAnsiTheme="majorBidi" w:cs="Times New Roman"/>
          <w:iCs/>
          <w:sz w:val="24"/>
          <w:szCs w:val="24"/>
        </w:rPr>
        <w:t>,</w:t>
      </w:r>
      <w:r w:rsidR="00A42C78">
        <w:rPr>
          <w:rStyle w:val="FootnoteReference"/>
          <w:rFonts w:asciiTheme="majorBidi" w:hAnsiTheme="majorBidi"/>
          <w:iCs/>
          <w:sz w:val="24"/>
          <w:szCs w:val="24"/>
        </w:rPr>
        <w:footnoteReference w:id="1"/>
      </w:r>
      <w:r w:rsidR="00BB2E24" w:rsidRPr="00665DF4">
        <w:rPr>
          <w:rFonts w:asciiTheme="majorBidi" w:hAnsiTheme="majorBidi" w:cs="Times New Roman"/>
          <w:sz w:val="24"/>
          <w:szCs w:val="24"/>
        </w:rPr>
        <w:t xml:space="preserve"> i</w:t>
      </w:r>
      <w:r w:rsidR="00BB2E24">
        <w:rPr>
          <w:rFonts w:asciiTheme="majorBidi" w:hAnsiTheme="majorBidi" w:cs="Times New Roman"/>
          <w:sz w:val="24"/>
          <w:szCs w:val="24"/>
        </w:rPr>
        <w:t xml:space="preserve">n which </w:t>
      </w:r>
      <w:r>
        <w:rPr>
          <w:rFonts w:asciiTheme="majorBidi" w:hAnsiTheme="majorBidi" w:cs="Times New Roman"/>
          <w:sz w:val="24"/>
          <w:szCs w:val="24"/>
        </w:rPr>
        <w:t>Capone</w:t>
      </w:r>
      <w:r w:rsidR="00BB2E24">
        <w:rPr>
          <w:rFonts w:asciiTheme="majorBidi" w:hAnsiTheme="majorBidi" w:cs="Times New Roman"/>
          <w:sz w:val="24"/>
          <w:szCs w:val="24"/>
        </w:rPr>
        <w:t xml:space="preserve"> reviews some of the most important </w:t>
      </w:r>
      <w:r w:rsidR="00923B35">
        <w:rPr>
          <w:rFonts w:asciiTheme="majorBidi" w:hAnsiTheme="majorBidi" w:cs="Times New Roman"/>
          <w:sz w:val="24"/>
          <w:szCs w:val="24"/>
        </w:rPr>
        <w:t>studies</w:t>
      </w:r>
      <w:r w:rsidR="00BB2E24">
        <w:rPr>
          <w:rFonts w:asciiTheme="majorBidi" w:hAnsiTheme="majorBidi" w:cs="Times New Roman"/>
          <w:sz w:val="24"/>
          <w:szCs w:val="24"/>
        </w:rPr>
        <w:t xml:space="preserve"> </w:t>
      </w:r>
      <w:r w:rsidR="00F16DC7">
        <w:rPr>
          <w:rFonts w:asciiTheme="majorBidi" w:hAnsiTheme="majorBidi" w:cs="Times New Roman"/>
          <w:sz w:val="24"/>
          <w:szCs w:val="24"/>
        </w:rPr>
        <w:t>on</w:t>
      </w:r>
      <w:r w:rsidR="00923B35">
        <w:rPr>
          <w:rFonts w:asciiTheme="majorBidi" w:hAnsiTheme="majorBidi" w:cs="Times New Roman"/>
          <w:sz w:val="24"/>
          <w:szCs w:val="24"/>
        </w:rPr>
        <w:t xml:space="preserve"> </w:t>
      </w:r>
      <w:r w:rsidR="00BB2E24">
        <w:rPr>
          <w:rFonts w:asciiTheme="majorBidi" w:hAnsiTheme="majorBidi" w:cs="Times New Roman"/>
          <w:sz w:val="24"/>
          <w:szCs w:val="24"/>
        </w:rPr>
        <w:t>the topic</w:t>
      </w:r>
      <w:r w:rsidR="00923B35">
        <w:rPr>
          <w:rFonts w:asciiTheme="majorBidi" w:hAnsiTheme="majorBidi" w:cs="Times New Roman"/>
          <w:sz w:val="24"/>
          <w:szCs w:val="24"/>
        </w:rPr>
        <w:t>,</w:t>
      </w:r>
      <w:r w:rsidR="00BB2E24">
        <w:rPr>
          <w:rFonts w:asciiTheme="majorBidi" w:hAnsiTheme="majorBidi" w:cs="Times New Roman"/>
          <w:sz w:val="24"/>
          <w:szCs w:val="24"/>
        </w:rPr>
        <w:t xml:space="preserve"> both </w:t>
      </w:r>
      <w:r w:rsidR="00F16DC7">
        <w:rPr>
          <w:rFonts w:asciiTheme="majorBidi" w:hAnsiTheme="majorBidi" w:cs="Times New Roman"/>
          <w:sz w:val="24"/>
          <w:szCs w:val="24"/>
        </w:rPr>
        <w:t>in</w:t>
      </w:r>
      <w:r w:rsidR="009B1073">
        <w:rPr>
          <w:rFonts w:asciiTheme="majorBidi" w:hAnsiTheme="majorBidi" w:cs="Times New Roman"/>
          <w:sz w:val="24"/>
          <w:szCs w:val="24"/>
        </w:rPr>
        <w:t xml:space="preserve"> </w:t>
      </w:r>
      <w:r w:rsidR="00BB2E24">
        <w:rPr>
          <w:rFonts w:asciiTheme="majorBidi" w:hAnsiTheme="majorBidi" w:cs="Times New Roman"/>
          <w:sz w:val="24"/>
          <w:szCs w:val="24"/>
        </w:rPr>
        <w:t xml:space="preserve">the philosophy of language and </w:t>
      </w:r>
      <w:r>
        <w:rPr>
          <w:rFonts w:asciiTheme="majorBidi" w:hAnsiTheme="majorBidi" w:cs="Times New Roman"/>
          <w:sz w:val="24"/>
          <w:szCs w:val="24"/>
        </w:rPr>
        <w:t xml:space="preserve">in </w:t>
      </w:r>
      <w:r w:rsidR="00BB2E24">
        <w:rPr>
          <w:rFonts w:asciiTheme="majorBidi" w:hAnsiTheme="majorBidi" w:cs="Times New Roman"/>
          <w:sz w:val="24"/>
          <w:szCs w:val="24"/>
        </w:rPr>
        <w:t xml:space="preserve">pragmatics. </w:t>
      </w:r>
      <w:r>
        <w:rPr>
          <w:rFonts w:asciiTheme="majorBidi" w:hAnsiTheme="majorBidi" w:cs="Times New Roman"/>
          <w:sz w:val="24"/>
          <w:szCs w:val="24"/>
        </w:rPr>
        <w:t>In</w:t>
      </w:r>
      <w:r w:rsidR="00F8352C">
        <w:rPr>
          <w:rFonts w:asciiTheme="majorBidi" w:hAnsiTheme="majorBidi" w:cs="Times New Roman"/>
          <w:sz w:val="24"/>
          <w:szCs w:val="24"/>
        </w:rPr>
        <w:t xml:space="preserve"> this review</w:t>
      </w:r>
      <w:r w:rsidR="00BB2E24">
        <w:rPr>
          <w:rFonts w:asciiTheme="majorBidi" w:hAnsiTheme="majorBidi" w:cs="Times New Roman"/>
          <w:sz w:val="24"/>
          <w:szCs w:val="24"/>
        </w:rPr>
        <w:t xml:space="preserve">, </w:t>
      </w:r>
      <w:r>
        <w:rPr>
          <w:rFonts w:asciiTheme="majorBidi" w:hAnsiTheme="majorBidi" w:cs="Times New Roman"/>
          <w:sz w:val="24"/>
          <w:szCs w:val="24"/>
        </w:rPr>
        <w:t>he</w:t>
      </w:r>
      <w:r w:rsidR="00BB2E24">
        <w:rPr>
          <w:rFonts w:asciiTheme="majorBidi" w:hAnsiTheme="majorBidi" w:cs="Times New Roman"/>
          <w:sz w:val="24"/>
          <w:szCs w:val="24"/>
        </w:rPr>
        <w:t xml:space="preserve"> explains why he </w:t>
      </w:r>
      <w:r w:rsidR="00091AC2">
        <w:rPr>
          <w:rFonts w:asciiTheme="majorBidi" w:hAnsiTheme="majorBidi" w:cs="Times New Roman"/>
          <w:sz w:val="24"/>
          <w:szCs w:val="24"/>
        </w:rPr>
        <w:t>believes</w:t>
      </w:r>
      <w:r w:rsidR="00BB2E24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that </w:t>
      </w:r>
      <w:r w:rsidR="00BB2E24">
        <w:rPr>
          <w:rFonts w:asciiTheme="majorBidi" w:hAnsiTheme="majorBidi" w:cs="Times New Roman"/>
          <w:sz w:val="24"/>
          <w:szCs w:val="24"/>
        </w:rPr>
        <w:t>the fi</w:t>
      </w:r>
      <w:r w:rsidR="00BB2E24" w:rsidRPr="00BB2E24">
        <w:rPr>
          <w:rFonts w:asciiTheme="majorBidi" w:hAnsiTheme="majorBidi" w:cs="Times New Roman"/>
          <w:sz w:val="24"/>
          <w:szCs w:val="24"/>
        </w:rPr>
        <w:t>rst-personal dimension of ‘de se’</w:t>
      </w:r>
      <w:r w:rsidR="00971826">
        <w:rPr>
          <w:rFonts w:asciiTheme="majorBidi" w:hAnsiTheme="majorBidi" w:cs="Times New Roman"/>
          <w:sz w:val="24"/>
          <w:szCs w:val="24"/>
        </w:rPr>
        <w:t xml:space="preserve"> mentioned above</w:t>
      </w:r>
      <w:r w:rsidR="00BB2E24">
        <w:rPr>
          <w:rFonts w:asciiTheme="majorBidi" w:hAnsiTheme="majorBidi" w:cs="Times New Roman"/>
          <w:sz w:val="24"/>
          <w:szCs w:val="24"/>
        </w:rPr>
        <w:t xml:space="preserve"> </w:t>
      </w:r>
      <w:r w:rsidR="00BB2E24" w:rsidRPr="00BB2E24">
        <w:rPr>
          <w:rFonts w:asciiTheme="majorBidi" w:hAnsiTheme="majorBidi" w:cs="Times New Roman"/>
          <w:sz w:val="24"/>
          <w:szCs w:val="24"/>
        </w:rPr>
        <w:t xml:space="preserve">is </w:t>
      </w:r>
      <w:r w:rsidR="00923B35">
        <w:rPr>
          <w:rFonts w:asciiTheme="majorBidi" w:hAnsiTheme="majorBidi" w:cs="Times New Roman"/>
          <w:sz w:val="24"/>
          <w:szCs w:val="24"/>
        </w:rPr>
        <w:t>‘</w:t>
      </w:r>
      <w:r w:rsidR="00BB2E24" w:rsidRPr="00BB2E24">
        <w:rPr>
          <w:rFonts w:asciiTheme="majorBidi" w:hAnsiTheme="majorBidi" w:cs="Times New Roman"/>
          <w:sz w:val="24"/>
          <w:szCs w:val="24"/>
        </w:rPr>
        <w:t>logically responsible for immunity to error through</w:t>
      </w:r>
      <w:r w:rsidR="00BB2E24">
        <w:rPr>
          <w:rFonts w:asciiTheme="majorBidi" w:hAnsiTheme="majorBidi" w:cs="Times New Roman"/>
          <w:sz w:val="24"/>
          <w:szCs w:val="24"/>
        </w:rPr>
        <w:t xml:space="preserve"> misidentification</w:t>
      </w:r>
      <w:r w:rsidR="00923B35">
        <w:rPr>
          <w:rFonts w:asciiTheme="majorBidi" w:hAnsiTheme="majorBidi" w:cs="Times New Roman"/>
          <w:sz w:val="24"/>
          <w:szCs w:val="24"/>
        </w:rPr>
        <w:t>’</w:t>
      </w:r>
      <w:r w:rsidR="00BB2E24">
        <w:rPr>
          <w:rFonts w:asciiTheme="majorBidi" w:hAnsiTheme="majorBidi" w:cs="Times New Roman"/>
          <w:sz w:val="24"/>
          <w:szCs w:val="24"/>
        </w:rPr>
        <w:t xml:space="preserve"> (p. 279).</w:t>
      </w:r>
      <w:r w:rsidR="00091AC2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He </w:t>
      </w:r>
      <w:r w:rsidR="00091AC2">
        <w:rPr>
          <w:rFonts w:asciiTheme="majorBidi" w:hAnsiTheme="majorBidi" w:cs="Times New Roman"/>
          <w:sz w:val="24"/>
          <w:szCs w:val="24"/>
        </w:rPr>
        <w:t xml:space="preserve">argues that </w:t>
      </w:r>
      <w:r w:rsidR="00F8352C">
        <w:rPr>
          <w:rFonts w:asciiTheme="majorBidi" w:hAnsiTheme="majorBidi" w:cs="Times New Roman"/>
          <w:sz w:val="24"/>
          <w:szCs w:val="24"/>
        </w:rPr>
        <w:t>‘</w:t>
      </w:r>
      <w:r w:rsidR="00091AC2" w:rsidRPr="00091AC2">
        <w:rPr>
          <w:rFonts w:asciiTheme="majorBidi" w:hAnsiTheme="majorBidi" w:cs="Times New Roman"/>
          <w:sz w:val="24"/>
          <w:szCs w:val="24"/>
        </w:rPr>
        <w:t>immuni</w:t>
      </w:r>
      <w:r w:rsidR="00091AC2">
        <w:rPr>
          <w:rFonts w:asciiTheme="majorBidi" w:hAnsiTheme="majorBidi" w:cs="Times New Roman"/>
          <w:sz w:val="24"/>
          <w:szCs w:val="24"/>
        </w:rPr>
        <w:t>ty to error through misidentifi</w:t>
      </w:r>
      <w:r w:rsidR="00091AC2" w:rsidRPr="00091AC2">
        <w:rPr>
          <w:rFonts w:asciiTheme="majorBidi" w:hAnsiTheme="majorBidi" w:cs="Times New Roman"/>
          <w:sz w:val="24"/>
          <w:szCs w:val="24"/>
        </w:rPr>
        <w:t>cation depend</w:t>
      </w:r>
      <w:r w:rsidR="00F8352C">
        <w:rPr>
          <w:rFonts w:asciiTheme="majorBidi" w:hAnsiTheme="majorBidi" w:cs="Times New Roman"/>
          <w:sz w:val="24"/>
          <w:szCs w:val="24"/>
        </w:rPr>
        <w:t>s</w:t>
      </w:r>
      <w:r w:rsidR="00091AC2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(at least in basic cases like “John thinks he is clever”</w:t>
      </w:r>
      <w:r w:rsidR="00091AC2" w:rsidRPr="00091AC2">
        <w:rPr>
          <w:rFonts w:asciiTheme="majorBidi" w:hAnsiTheme="majorBidi" w:cs="Times New Roman"/>
          <w:sz w:val="24"/>
          <w:szCs w:val="24"/>
        </w:rPr>
        <w:t>) on the awareness of the subject</w:t>
      </w:r>
      <w:r w:rsidR="00091AC2">
        <w:rPr>
          <w:rFonts w:asciiTheme="majorBidi" w:hAnsiTheme="majorBidi" w:cs="Times New Roman"/>
          <w:sz w:val="24"/>
          <w:szCs w:val="24"/>
        </w:rPr>
        <w:t xml:space="preserve"> of the thinking experience</w:t>
      </w:r>
      <w:r w:rsidR="00F8352C">
        <w:rPr>
          <w:rFonts w:asciiTheme="majorBidi" w:hAnsiTheme="majorBidi" w:cs="Times New Roman"/>
          <w:sz w:val="24"/>
          <w:szCs w:val="24"/>
        </w:rPr>
        <w:t>’</w:t>
      </w:r>
      <w:r w:rsidR="00091AC2">
        <w:rPr>
          <w:rFonts w:asciiTheme="majorBidi" w:hAnsiTheme="majorBidi" w:cs="Times New Roman"/>
          <w:sz w:val="24"/>
          <w:szCs w:val="24"/>
        </w:rPr>
        <w:t xml:space="preserve"> (p. 277).</w:t>
      </w:r>
      <w:r w:rsidR="00F82583">
        <w:rPr>
          <w:rFonts w:asciiTheme="majorBidi" w:hAnsiTheme="majorBidi" w:cs="Times New Roman"/>
          <w:sz w:val="24"/>
          <w:szCs w:val="24"/>
        </w:rPr>
        <w:t xml:space="preserve"> Besides its theoretical contributions</w:t>
      </w:r>
      <w:r w:rsidR="00F8352C">
        <w:rPr>
          <w:rFonts w:asciiTheme="majorBidi" w:hAnsiTheme="majorBidi" w:cs="Times New Roman"/>
          <w:sz w:val="24"/>
          <w:szCs w:val="24"/>
        </w:rPr>
        <w:t>,</w:t>
      </w:r>
      <w:r w:rsidR="00F82583">
        <w:rPr>
          <w:rFonts w:asciiTheme="majorBidi" w:hAnsiTheme="majorBidi" w:cs="Times New Roman"/>
          <w:sz w:val="24"/>
          <w:szCs w:val="24"/>
        </w:rPr>
        <w:t xml:space="preserve"> </w:t>
      </w:r>
      <w:r w:rsidR="00F8352C">
        <w:rPr>
          <w:rFonts w:asciiTheme="majorBidi" w:hAnsiTheme="majorBidi" w:cs="Times New Roman"/>
          <w:sz w:val="24"/>
          <w:szCs w:val="24"/>
        </w:rPr>
        <w:t xml:space="preserve">in its entirety the chapter can, </w:t>
      </w:r>
      <w:r w:rsidR="00F82583">
        <w:rPr>
          <w:rFonts w:asciiTheme="majorBidi" w:hAnsiTheme="majorBidi" w:cs="Times New Roman"/>
          <w:sz w:val="24"/>
          <w:szCs w:val="24"/>
        </w:rPr>
        <w:t xml:space="preserve">as Capone suggests, be taken as evidence </w:t>
      </w:r>
      <w:r w:rsidR="00F8352C">
        <w:rPr>
          <w:rFonts w:asciiTheme="majorBidi" w:hAnsiTheme="majorBidi" w:cs="Times New Roman"/>
          <w:sz w:val="24"/>
          <w:szCs w:val="24"/>
        </w:rPr>
        <w:t xml:space="preserve">to support the view </w:t>
      </w:r>
      <w:r w:rsidR="00F82583">
        <w:rPr>
          <w:rFonts w:asciiTheme="majorBidi" w:hAnsiTheme="majorBidi" w:cs="Times New Roman"/>
          <w:sz w:val="24"/>
          <w:szCs w:val="24"/>
        </w:rPr>
        <w:t xml:space="preserve">that pragmatics has the potential </w:t>
      </w:r>
      <w:r w:rsidR="00F8352C">
        <w:rPr>
          <w:rFonts w:asciiTheme="majorBidi" w:hAnsiTheme="majorBidi" w:cs="Times New Roman"/>
          <w:sz w:val="24"/>
          <w:szCs w:val="24"/>
        </w:rPr>
        <w:t>to</w:t>
      </w:r>
      <w:r w:rsidR="00F82583">
        <w:rPr>
          <w:rFonts w:asciiTheme="majorBidi" w:hAnsiTheme="majorBidi" w:cs="Times New Roman"/>
          <w:sz w:val="24"/>
          <w:szCs w:val="24"/>
        </w:rPr>
        <w:t xml:space="preserve"> contribute to current philosophical topics.</w:t>
      </w:r>
    </w:p>
    <w:p w:rsidR="00A67A48" w:rsidRPr="00A42C78" w:rsidRDefault="00A42C78" w:rsidP="00A42C78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iCs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  <w:t xml:space="preserve">The issue of </w:t>
      </w:r>
      <w:r w:rsidR="00A67A48">
        <w:rPr>
          <w:rFonts w:asciiTheme="majorBidi" w:hAnsiTheme="majorBidi" w:cs="Times New Roman"/>
          <w:sz w:val="24"/>
          <w:szCs w:val="24"/>
        </w:rPr>
        <w:t>immunity to error through misidentifi</w:t>
      </w:r>
      <w:r w:rsidR="00A67A48" w:rsidRPr="00A67A48">
        <w:rPr>
          <w:rFonts w:asciiTheme="majorBidi" w:hAnsiTheme="majorBidi" w:cs="Times New Roman"/>
          <w:sz w:val="24"/>
          <w:szCs w:val="24"/>
        </w:rPr>
        <w:t>cation</w:t>
      </w:r>
      <w:r>
        <w:rPr>
          <w:rFonts w:asciiTheme="majorBidi" w:hAnsiTheme="majorBidi" w:cs="Times New Roman"/>
          <w:sz w:val="24"/>
          <w:szCs w:val="24"/>
        </w:rPr>
        <w:t xml:space="preserve"> (IEM)</w:t>
      </w:r>
      <w:r w:rsidR="00A67A48">
        <w:rPr>
          <w:rFonts w:asciiTheme="majorBidi" w:hAnsiTheme="majorBidi" w:cs="Times New Roman"/>
          <w:sz w:val="24"/>
          <w:szCs w:val="24"/>
        </w:rPr>
        <w:t xml:space="preserve"> is further explored by Capone in</w:t>
      </w:r>
      <w:r>
        <w:rPr>
          <w:rFonts w:asciiTheme="majorBidi" w:hAnsiTheme="majorBidi" w:cs="Times New Roman"/>
          <w:sz w:val="24"/>
          <w:szCs w:val="24"/>
        </w:rPr>
        <w:t xml:space="preserve"> the next chapter, ‘</w:t>
      </w:r>
      <w:r>
        <w:rPr>
          <w:rFonts w:asciiTheme="majorBidi" w:hAnsiTheme="majorBidi" w:cs="Times New Roman"/>
          <w:iCs/>
          <w:sz w:val="24"/>
          <w:szCs w:val="24"/>
        </w:rPr>
        <w:t>Impure ‘de se’ thoughts and p</w:t>
      </w:r>
      <w:r w:rsidR="00A67A48" w:rsidRPr="00A42C78">
        <w:rPr>
          <w:rFonts w:asciiTheme="majorBidi" w:hAnsiTheme="majorBidi" w:cs="Times New Roman"/>
          <w:iCs/>
          <w:sz w:val="24"/>
          <w:szCs w:val="24"/>
        </w:rPr>
        <w:t>ragmatics</w:t>
      </w:r>
      <w:r>
        <w:rPr>
          <w:rFonts w:asciiTheme="majorBidi" w:hAnsiTheme="majorBidi" w:cs="Times New Roman"/>
          <w:iCs/>
          <w:sz w:val="24"/>
          <w:szCs w:val="24"/>
        </w:rPr>
        <w:t xml:space="preserve"> (and how this is relevant to p</w:t>
      </w:r>
      <w:r w:rsidRPr="00A42C78">
        <w:rPr>
          <w:rFonts w:asciiTheme="majorBidi" w:hAnsiTheme="majorBidi" w:cs="Times New Roman"/>
          <w:iCs/>
          <w:sz w:val="24"/>
          <w:szCs w:val="24"/>
        </w:rPr>
        <w:t>ragmatics and IEM)</w:t>
      </w:r>
      <w:r>
        <w:rPr>
          <w:rFonts w:asciiTheme="majorBidi" w:hAnsiTheme="majorBidi" w:cs="Times New Roman"/>
          <w:iCs/>
          <w:sz w:val="24"/>
          <w:szCs w:val="24"/>
        </w:rPr>
        <w:t>’</w:t>
      </w:r>
      <w:r w:rsidR="00A67A48" w:rsidRPr="00A42C78">
        <w:rPr>
          <w:rFonts w:asciiTheme="majorBidi" w:hAnsiTheme="majorBidi" w:cs="Times New Roman"/>
          <w:sz w:val="24"/>
          <w:szCs w:val="24"/>
        </w:rPr>
        <w:t xml:space="preserve">. </w:t>
      </w:r>
      <w:r w:rsidR="00B03DA7" w:rsidRPr="00A42C78">
        <w:rPr>
          <w:rFonts w:asciiTheme="majorBidi" w:hAnsiTheme="majorBidi" w:cs="Times New Roman"/>
          <w:sz w:val="24"/>
          <w:szCs w:val="24"/>
        </w:rPr>
        <w:t>An impure ‘de se’ thought is a thought that assumes c</w:t>
      </w:r>
      <w:r w:rsidR="00B03DA7" w:rsidRPr="00B03DA7">
        <w:rPr>
          <w:rFonts w:asciiTheme="majorBidi" w:hAnsiTheme="majorBidi" w:cs="Times New Roman"/>
          <w:sz w:val="24"/>
          <w:szCs w:val="24"/>
        </w:rPr>
        <w:t>onsistency with previo</w:t>
      </w:r>
      <w:r w:rsidR="00CE030A">
        <w:rPr>
          <w:rFonts w:asciiTheme="majorBidi" w:hAnsiTheme="majorBidi" w:cs="Times New Roman"/>
          <w:sz w:val="24"/>
          <w:szCs w:val="24"/>
        </w:rPr>
        <w:t>us thoughts by the same speaker</w:t>
      </w:r>
      <w:r w:rsidR="00B03DA7">
        <w:rPr>
          <w:rFonts w:asciiTheme="majorBidi" w:hAnsiTheme="majorBidi" w:cs="Times New Roman"/>
          <w:sz w:val="24"/>
          <w:szCs w:val="24"/>
        </w:rPr>
        <w:t>.</w:t>
      </w:r>
      <w:r w:rsidR="00B03DA7" w:rsidRPr="00B03DA7">
        <w:rPr>
          <w:rFonts w:asciiTheme="majorBidi" w:hAnsiTheme="majorBidi" w:cs="Times New Roman"/>
          <w:sz w:val="24"/>
          <w:szCs w:val="24"/>
        </w:rPr>
        <w:t xml:space="preserve"> </w:t>
      </w:r>
    </w:p>
    <w:p w:rsidR="00F231F0" w:rsidRDefault="00D13BB7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4D1BB7">
        <w:rPr>
          <w:rFonts w:asciiTheme="majorBidi" w:hAnsiTheme="majorBidi" w:cs="Times New Roman"/>
          <w:sz w:val="24"/>
          <w:szCs w:val="24"/>
        </w:rPr>
        <w:t xml:space="preserve">In </w:t>
      </w:r>
      <w:r>
        <w:rPr>
          <w:rFonts w:asciiTheme="majorBidi" w:hAnsiTheme="majorBidi" w:cs="Times New Roman"/>
          <w:sz w:val="24"/>
          <w:szCs w:val="24"/>
        </w:rPr>
        <w:t>Chapter 13 is entitled</w:t>
      </w:r>
      <w:r w:rsidR="004D1BB7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‘</w:t>
      </w:r>
      <w:r>
        <w:rPr>
          <w:rFonts w:asciiTheme="majorBidi" w:hAnsiTheme="majorBidi" w:cs="Times New Roman"/>
          <w:iCs/>
          <w:sz w:val="24"/>
          <w:szCs w:val="24"/>
        </w:rPr>
        <w:t>Attributions of propositional attitude and pragmatic i</w:t>
      </w:r>
      <w:r w:rsidR="004D1BB7" w:rsidRPr="00D13BB7">
        <w:rPr>
          <w:rFonts w:asciiTheme="majorBidi" w:hAnsiTheme="majorBidi" w:cs="Times New Roman"/>
          <w:iCs/>
          <w:sz w:val="24"/>
          <w:szCs w:val="24"/>
        </w:rPr>
        <w:t>ntrusion</w:t>
      </w:r>
      <w:r>
        <w:rPr>
          <w:rFonts w:asciiTheme="majorBidi" w:hAnsiTheme="majorBidi" w:cs="Times New Roman"/>
          <w:iCs/>
          <w:sz w:val="24"/>
          <w:szCs w:val="24"/>
        </w:rPr>
        <w:t>’</w:t>
      </w:r>
      <w:r w:rsidR="0059089A">
        <w:rPr>
          <w:rFonts w:asciiTheme="majorBidi" w:hAnsiTheme="majorBidi" w:cs="Times New Roman"/>
          <w:sz w:val="24"/>
          <w:szCs w:val="24"/>
        </w:rPr>
        <w:t>.</w:t>
      </w:r>
      <w:r w:rsidR="004D1BB7">
        <w:rPr>
          <w:rFonts w:asciiTheme="majorBidi" w:hAnsiTheme="majorBidi" w:cs="Times New Roman"/>
          <w:sz w:val="24"/>
          <w:szCs w:val="24"/>
        </w:rPr>
        <w:t xml:space="preserve"> </w:t>
      </w:r>
      <w:r w:rsidR="0059089A">
        <w:rPr>
          <w:rFonts w:asciiTheme="majorBidi" w:hAnsiTheme="majorBidi" w:cs="Times New Roman"/>
          <w:sz w:val="24"/>
          <w:szCs w:val="24"/>
        </w:rPr>
        <w:t>Early in this chapter Capone says, ‘</w:t>
      </w:r>
      <w:r w:rsidR="0059089A" w:rsidRPr="0059089A">
        <w:rPr>
          <w:rFonts w:asciiTheme="majorBidi" w:hAnsiTheme="majorBidi" w:cs="Times New Roman"/>
          <w:sz w:val="24"/>
          <w:szCs w:val="24"/>
        </w:rPr>
        <w:t>As far as attributi</w:t>
      </w:r>
      <w:r w:rsidR="0059089A">
        <w:rPr>
          <w:rFonts w:asciiTheme="majorBidi" w:hAnsiTheme="majorBidi" w:cs="Times New Roman"/>
          <w:sz w:val="24"/>
          <w:szCs w:val="24"/>
        </w:rPr>
        <w:t xml:space="preserve">ons of belief and propositional </w:t>
      </w:r>
      <w:r w:rsidR="0059089A" w:rsidRPr="0059089A">
        <w:rPr>
          <w:rFonts w:asciiTheme="majorBidi" w:hAnsiTheme="majorBidi" w:cs="Times New Roman"/>
          <w:sz w:val="24"/>
          <w:szCs w:val="24"/>
        </w:rPr>
        <w:t xml:space="preserve">attitudes in general are concerned, unlike what happens </w:t>
      </w:r>
      <w:r w:rsidR="0059089A">
        <w:rPr>
          <w:rFonts w:asciiTheme="majorBidi" w:hAnsiTheme="majorBidi" w:cs="Times New Roman"/>
          <w:sz w:val="24"/>
          <w:szCs w:val="24"/>
        </w:rPr>
        <w:t xml:space="preserve">in citation proper, the problem </w:t>
      </w:r>
      <w:r w:rsidR="0059089A" w:rsidRPr="0059089A">
        <w:rPr>
          <w:rFonts w:asciiTheme="majorBidi" w:hAnsiTheme="majorBidi" w:cs="Times New Roman"/>
          <w:sz w:val="24"/>
          <w:szCs w:val="24"/>
        </w:rPr>
        <w:t>of opacity is probably only a consequence of</w:t>
      </w:r>
      <w:r w:rsidR="0059089A">
        <w:rPr>
          <w:rFonts w:asciiTheme="majorBidi" w:hAnsiTheme="majorBidi" w:cs="Times New Roman"/>
          <w:sz w:val="24"/>
          <w:szCs w:val="24"/>
        </w:rPr>
        <w:t xml:space="preserve"> the pragmatic dimension of the utterance</w:t>
      </w:r>
      <w:r w:rsidR="008D6FFD">
        <w:rPr>
          <w:rFonts w:asciiTheme="majorBidi" w:hAnsiTheme="majorBidi" w:cs="Times New Roman"/>
          <w:sz w:val="24"/>
          <w:szCs w:val="24"/>
        </w:rPr>
        <w:t>’</w:t>
      </w:r>
      <w:r w:rsidR="0059089A">
        <w:rPr>
          <w:rFonts w:asciiTheme="majorBidi" w:hAnsiTheme="majorBidi" w:cs="Times New Roman"/>
          <w:sz w:val="24"/>
          <w:szCs w:val="24"/>
        </w:rPr>
        <w:t xml:space="preserve"> (p. 307).</w:t>
      </w:r>
      <w:r w:rsidR="00801865">
        <w:rPr>
          <w:rFonts w:asciiTheme="majorBidi" w:hAnsiTheme="majorBidi" w:cs="Times New Roman"/>
          <w:sz w:val="24"/>
          <w:szCs w:val="24"/>
        </w:rPr>
        <w:t xml:space="preserve"> </w:t>
      </w:r>
    </w:p>
    <w:p w:rsidR="00B25075" w:rsidRDefault="008D6FFD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  <w:t>I</w:t>
      </w:r>
      <w:r w:rsidR="00F231F0">
        <w:rPr>
          <w:rFonts w:asciiTheme="majorBidi" w:hAnsiTheme="majorBidi" w:cs="Times New Roman"/>
          <w:sz w:val="24"/>
          <w:szCs w:val="24"/>
        </w:rPr>
        <w:t xml:space="preserve">n </w:t>
      </w:r>
      <w:r>
        <w:rPr>
          <w:rFonts w:asciiTheme="majorBidi" w:hAnsiTheme="majorBidi" w:cs="Times New Roman"/>
          <w:sz w:val="24"/>
          <w:szCs w:val="24"/>
        </w:rPr>
        <w:t>Chapter 14, ‘</w:t>
      </w:r>
      <w:r>
        <w:rPr>
          <w:rFonts w:asciiTheme="majorBidi" w:hAnsiTheme="majorBidi" w:cs="Times New Roman"/>
          <w:iCs/>
          <w:sz w:val="24"/>
          <w:szCs w:val="24"/>
        </w:rPr>
        <w:t>Simple sentences, substitution and embedding e</w:t>
      </w:r>
      <w:r w:rsidR="00F231F0" w:rsidRPr="008D6FFD">
        <w:rPr>
          <w:rFonts w:asciiTheme="majorBidi" w:hAnsiTheme="majorBidi" w:cs="Times New Roman"/>
          <w:iCs/>
          <w:sz w:val="24"/>
          <w:szCs w:val="24"/>
        </w:rPr>
        <w:t>xplicatures</w:t>
      </w:r>
      <w:r>
        <w:rPr>
          <w:rFonts w:asciiTheme="majorBidi" w:hAnsiTheme="majorBidi" w:cs="Times New Roman"/>
          <w:iCs/>
          <w:sz w:val="24"/>
          <w:szCs w:val="24"/>
        </w:rPr>
        <w:t xml:space="preserve"> (the case of implicit indirect r</w:t>
      </w:r>
      <w:r w:rsidRPr="008D6FFD">
        <w:rPr>
          <w:rFonts w:asciiTheme="majorBidi" w:hAnsiTheme="majorBidi" w:cs="Times New Roman"/>
          <w:iCs/>
          <w:sz w:val="24"/>
          <w:szCs w:val="24"/>
        </w:rPr>
        <w:t>eports)</w:t>
      </w:r>
      <w:r>
        <w:rPr>
          <w:rFonts w:asciiTheme="majorBidi" w:hAnsiTheme="majorBidi" w:cs="Times New Roman"/>
          <w:iCs/>
          <w:sz w:val="24"/>
          <w:szCs w:val="24"/>
        </w:rPr>
        <w:t>’</w:t>
      </w:r>
      <w:r w:rsidR="00F231F0">
        <w:rPr>
          <w:rFonts w:asciiTheme="majorBidi" w:hAnsiTheme="majorBidi" w:cs="Times New Roman"/>
          <w:sz w:val="24"/>
          <w:szCs w:val="24"/>
        </w:rPr>
        <w:t xml:space="preserve">, Capone discusses the phenomenon </w:t>
      </w:r>
      <w:r>
        <w:rPr>
          <w:rFonts w:asciiTheme="majorBidi" w:hAnsiTheme="majorBidi" w:cs="Times New Roman"/>
          <w:sz w:val="24"/>
          <w:szCs w:val="24"/>
        </w:rPr>
        <w:t xml:space="preserve">which he </w:t>
      </w:r>
      <w:r w:rsidR="00E12494">
        <w:rPr>
          <w:rFonts w:asciiTheme="majorBidi" w:hAnsiTheme="majorBidi" w:cs="Times New Roman"/>
          <w:sz w:val="24"/>
          <w:szCs w:val="24"/>
        </w:rPr>
        <w:t>refers to</w:t>
      </w:r>
      <w:r>
        <w:rPr>
          <w:rFonts w:asciiTheme="majorBidi" w:hAnsiTheme="majorBidi" w:cs="Times New Roman"/>
          <w:sz w:val="24"/>
          <w:szCs w:val="24"/>
        </w:rPr>
        <w:t xml:space="preserve"> as ‘</w:t>
      </w:r>
      <w:r w:rsidRPr="008D6FFD">
        <w:rPr>
          <w:rFonts w:asciiTheme="majorBidi" w:hAnsiTheme="majorBidi" w:cs="Times New Roman"/>
          <w:sz w:val="24"/>
          <w:szCs w:val="24"/>
        </w:rPr>
        <w:t>NP-related</w:t>
      </w:r>
      <w:r w:rsidR="00E12494">
        <w:rPr>
          <w:rFonts w:asciiTheme="majorBidi" w:hAnsiTheme="majorBidi" w:cs="Times New Roman"/>
          <w:sz w:val="24"/>
          <w:szCs w:val="24"/>
        </w:rPr>
        <w:t xml:space="preserve"> substitution failure in simple sentences</w:t>
      </w:r>
      <w:r>
        <w:rPr>
          <w:rFonts w:asciiTheme="majorBidi" w:hAnsiTheme="majorBidi" w:cs="Times New Roman"/>
          <w:sz w:val="24"/>
          <w:szCs w:val="24"/>
        </w:rPr>
        <w:t>’</w:t>
      </w:r>
      <w:r w:rsidR="00E12494">
        <w:rPr>
          <w:rFonts w:asciiTheme="majorBidi" w:hAnsiTheme="majorBidi" w:cs="Times New Roman"/>
          <w:sz w:val="24"/>
          <w:szCs w:val="24"/>
        </w:rPr>
        <w:t xml:space="preserve"> (p. 321). </w:t>
      </w:r>
    </w:p>
    <w:p w:rsidR="00971826" w:rsidRDefault="00B512F6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757C4A">
        <w:rPr>
          <w:rFonts w:asciiTheme="majorBidi" w:hAnsiTheme="majorBidi" w:cs="Times New Roman"/>
          <w:sz w:val="24"/>
          <w:szCs w:val="24"/>
        </w:rPr>
        <w:t>This book</w:t>
      </w:r>
      <w:r w:rsidR="00B5511F">
        <w:rPr>
          <w:rFonts w:asciiTheme="majorBidi" w:hAnsiTheme="majorBidi" w:cs="Times New Roman"/>
          <w:sz w:val="24"/>
          <w:szCs w:val="24"/>
        </w:rPr>
        <w:t xml:space="preserve"> is</w:t>
      </w:r>
      <w:r w:rsidR="00757C4A">
        <w:rPr>
          <w:rFonts w:asciiTheme="majorBidi" w:hAnsiTheme="majorBidi" w:cs="Times New Roman"/>
          <w:sz w:val="24"/>
          <w:szCs w:val="24"/>
        </w:rPr>
        <w:t xml:space="preserve"> excellent </w:t>
      </w:r>
      <w:r>
        <w:rPr>
          <w:rFonts w:asciiTheme="majorBidi" w:hAnsiTheme="majorBidi" w:cs="Times New Roman"/>
          <w:sz w:val="24"/>
          <w:szCs w:val="24"/>
        </w:rPr>
        <w:t>and thought-</w:t>
      </w:r>
      <w:r w:rsidR="0058010C">
        <w:rPr>
          <w:rFonts w:asciiTheme="majorBidi" w:hAnsiTheme="majorBidi" w:cs="Times New Roman"/>
          <w:sz w:val="24"/>
          <w:szCs w:val="24"/>
        </w:rPr>
        <w:t>provoking</w:t>
      </w:r>
      <w:r w:rsidR="00757C4A">
        <w:rPr>
          <w:rFonts w:asciiTheme="majorBidi" w:hAnsiTheme="majorBidi" w:cs="Times New Roman"/>
          <w:sz w:val="24"/>
          <w:szCs w:val="24"/>
        </w:rPr>
        <w:t xml:space="preserve">; </w:t>
      </w:r>
      <w:r w:rsidR="0058010C">
        <w:rPr>
          <w:rFonts w:asciiTheme="majorBidi" w:hAnsiTheme="majorBidi" w:cs="Times New Roman"/>
          <w:sz w:val="24"/>
          <w:szCs w:val="24"/>
        </w:rPr>
        <w:t xml:space="preserve">I can only add one suggestion. Capone generally </w:t>
      </w:r>
      <w:r w:rsidR="009816B6">
        <w:rPr>
          <w:rFonts w:asciiTheme="majorBidi" w:hAnsiTheme="majorBidi" w:cs="Times New Roman"/>
          <w:sz w:val="24"/>
          <w:szCs w:val="24"/>
        </w:rPr>
        <w:t xml:space="preserve">adopts </w:t>
      </w:r>
      <w:r w:rsidR="0058010C">
        <w:rPr>
          <w:rFonts w:asciiTheme="majorBidi" w:hAnsiTheme="majorBidi" w:cs="Times New Roman"/>
          <w:sz w:val="24"/>
          <w:szCs w:val="24"/>
        </w:rPr>
        <w:t xml:space="preserve">a contextualist approach to pragmatic meaning, which has positively influenced his approach to indirect reports. Arguably, a central tenet underlying contextualist endeavours </w:t>
      </w:r>
      <w:r>
        <w:rPr>
          <w:rFonts w:asciiTheme="majorBidi" w:hAnsiTheme="majorBidi" w:cs="Times New Roman"/>
          <w:sz w:val="24"/>
          <w:szCs w:val="24"/>
        </w:rPr>
        <w:t>is that the</w:t>
      </w:r>
      <w:r w:rsidR="0058010C">
        <w:rPr>
          <w:rFonts w:asciiTheme="majorBidi" w:hAnsiTheme="majorBidi" w:cs="Times New Roman"/>
          <w:sz w:val="24"/>
          <w:szCs w:val="24"/>
        </w:rPr>
        <w:t xml:space="preserve"> strategic component of meaning creation and language use</w:t>
      </w:r>
      <w:r>
        <w:rPr>
          <w:rFonts w:asciiTheme="majorBidi" w:hAnsiTheme="majorBidi" w:cs="Times New Roman"/>
          <w:sz w:val="24"/>
          <w:szCs w:val="24"/>
        </w:rPr>
        <w:t xml:space="preserve"> should be included. </w:t>
      </w:r>
      <w:r w:rsidR="0058010C">
        <w:rPr>
          <w:rFonts w:asciiTheme="majorBidi" w:hAnsiTheme="majorBidi" w:cs="Times New Roman"/>
          <w:sz w:val="24"/>
          <w:szCs w:val="24"/>
        </w:rPr>
        <w:t xml:space="preserve">Capone’s analyses </w:t>
      </w:r>
      <w:r w:rsidR="009816B6">
        <w:rPr>
          <w:rFonts w:asciiTheme="majorBidi" w:hAnsiTheme="majorBidi" w:cs="Times New Roman"/>
          <w:sz w:val="24"/>
          <w:szCs w:val="24"/>
        </w:rPr>
        <w:t xml:space="preserve">occasionally </w:t>
      </w:r>
      <w:r w:rsidR="0058010C">
        <w:rPr>
          <w:rFonts w:asciiTheme="majorBidi" w:hAnsiTheme="majorBidi" w:cs="Times New Roman"/>
          <w:sz w:val="24"/>
          <w:szCs w:val="24"/>
        </w:rPr>
        <w:t xml:space="preserve">seem to lose sight of this important aspect of communication, thus falling </w:t>
      </w:r>
      <w:r w:rsidR="009816B6">
        <w:rPr>
          <w:rFonts w:asciiTheme="majorBidi" w:hAnsiTheme="majorBidi" w:cs="Times New Roman"/>
          <w:sz w:val="24"/>
          <w:szCs w:val="24"/>
        </w:rPr>
        <w:t xml:space="preserve">into </w:t>
      </w:r>
      <w:r w:rsidR="0058010C">
        <w:rPr>
          <w:rFonts w:asciiTheme="majorBidi" w:hAnsiTheme="majorBidi" w:cs="Times New Roman"/>
          <w:sz w:val="24"/>
          <w:szCs w:val="24"/>
        </w:rPr>
        <w:t xml:space="preserve">the trap of postulating binary categories for human traits. </w:t>
      </w:r>
      <w:r>
        <w:rPr>
          <w:rFonts w:asciiTheme="majorBidi" w:hAnsiTheme="majorBidi" w:cs="Times New Roman"/>
          <w:sz w:val="24"/>
          <w:szCs w:val="24"/>
        </w:rPr>
        <w:t>An example of this</w:t>
      </w:r>
      <w:r w:rsidR="009816B6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comes up</w:t>
      </w:r>
      <w:r w:rsidR="009816B6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in C</w:t>
      </w:r>
      <w:r w:rsidR="0058010C">
        <w:rPr>
          <w:rFonts w:asciiTheme="majorBidi" w:hAnsiTheme="majorBidi" w:cs="Times New Roman"/>
          <w:sz w:val="24"/>
          <w:szCs w:val="24"/>
        </w:rPr>
        <w:t xml:space="preserve">hapter </w:t>
      </w:r>
      <w:r>
        <w:rPr>
          <w:rFonts w:asciiTheme="majorBidi" w:hAnsiTheme="majorBidi" w:cs="Times New Roman"/>
          <w:sz w:val="24"/>
          <w:szCs w:val="24"/>
        </w:rPr>
        <w:t>8,</w:t>
      </w:r>
      <w:r w:rsidR="0058010C">
        <w:rPr>
          <w:rFonts w:asciiTheme="majorBidi" w:hAnsiTheme="majorBidi" w:cs="Times New Roman"/>
          <w:sz w:val="24"/>
          <w:szCs w:val="24"/>
        </w:rPr>
        <w:t xml:space="preserve"> </w:t>
      </w:r>
      <w:r w:rsidR="00D03081">
        <w:rPr>
          <w:rFonts w:asciiTheme="majorBidi" w:hAnsiTheme="majorBidi" w:cs="Times New Roman"/>
          <w:sz w:val="24"/>
          <w:szCs w:val="24"/>
        </w:rPr>
        <w:t>where</w:t>
      </w:r>
      <w:r w:rsidR="0058010C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he</w:t>
      </w:r>
      <w:r w:rsidR="0058010C">
        <w:rPr>
          <w:rFonts w:asciiTheme="majorBidi" w:hAnsiTheme="majorBidi" w:cs="Times New Roman"/>
          <w:sz w:val="24"/>
          <w:szCs w:val="24"/>
        </w:rPr>
        <w:t xml:space="preserve"> </w:t>
      </w:r>
      <w:r w:rsidR="0078308F">
        <w:rPr>
          <w:rFonts w:asciiTheme="majorBidi" w:hAnsiTheme="majorBidi" w:cs="Times New Roman"/>
          <w:sz w:val="24"/>
          <w:szCs w:val="24"/>
        </w:rPr>
        <w:t>categorizes</w:t>
      </w:r>
      <w:r w:rsidR="0058010C">
        <w:rPr>
          <w:rFonts w:asciiTheme="majorBidi" w:hAnsiTheme="majorBidi" w:cs="Times New Roman"/>
          <w:sz w:val="24"/>
          <w:szCs w:val="24"/>
        </w:rPr>
        <w:t xml:space="preserve"> speakers </w:t>
      </w:r>
      <w:r>
        <w:rPr>
          <w:rFonts w:asciiTheme="majorBidi" w:hAnsiTheme="majorBidi" w:cs="Times New Roman"/>
          <w:sz w:val="24"/>
          <w:szCs w:val="24"/>
        </w:rPr>
        <w:t xml:space="preserve">as </w:t>
      </w:r>
      <w:r w:rsidR="0058010C">
        <w:rPr>
          <w:rFonts w:asciiTheme="majorBidi" w:hAnsiTheme="majorBidi" w:cs="Times New Roman"/>
          <w:sz w:val="24"/>
          <w:szCs w:val="24"/>
        </w:rPr>
        <w:t>racist</w:t>
      </w:r>
      <w:r>
        <w:rPr>
          <w:rFonts w:asciiTheme="majorBidi" w:hAnsiTheme="majorBidi" w:cs="Times New Roman"/>
          <w:sz w:val="24"/>
          <w:szCs w:val="24"/>
        </w:rPr>
        <w:t xml:space="preserve"> or</w:t>
      </w:r>
      <w:r w:rsidR="0058010C">
        <w:rPr>
          <w:rFonts w:asciiTheme="majorBidi" w:hAnsiTheme="majorBidi" w:cs="Times New Roman"/>
          <w:sz w:val="24"/>
          <w:szCs w:val="24"/>
        </w:rPr>
        <w:t xml:space="preserve"> non-racist</w:t>
      </w:r>
      <w:r>
        <w:rPr>
          <w:rFonts w:asciiTheme="majorBidi" w:hAnsiTheme="majorBidi" w:cs="Times New Roman"/>
          <w:sz w:val="24"/>
          <w:szCs w:val="24"/>
        </w:rPr>
        <w:t>.</w:t>
      </w:r>
      <w:r w:rsidR="00780BD9">
        <w:rPr>
          <w:rFonts w:asciiTheme="majorBidi" w:hAnsiTheme="majorBidi" w:cs="Times New Roman"/>
          <w:sz w:val="24"/>
          <w:szCs w:val="24"/>
        </w:rPr>
        <w:t xml:space="preserve"> </w:t>
      </w:r>
      <w:r w:rsidR="00971826">
        <w:rPr>
          <w:rFonts w:asciiTheme="majorBidi" w:hAnsiTheme="majorBidi" w:cs="Times New Roman"/>
          <w:sz w:val="24"/>
          <w:szCs w:val="24"/>
        </w:rPr>
        <w:t>While w</w:t>
      </w:r>
      <w:r>
        <w:rPr>
          <w:rFonts w:asciiTheme="majorBidi" w:hAnsiTheme="majorBidi" w:cs="Times New Roman"/>
          <w:sz w:val="24"/>
          <w:szCs w:val="24"/>
        </w:rPr>
        <w:t>e can no doubt think of having racist and non-racist</w:t>
      </w:r>
      <w:r w:rsidR="00971826">
        <w:rPr>
          <w:rFonts w:asciiTheme="majorBidi" w:hAnsiTheme="majorBidi" w:cs="Times New Roman"/>
          <w:sz w:val="24"/>
          <w:szCs w:val="24"/>
        </w:rPr>
        <w:t xml:space="preserve"> categories of people, </w:t>
      </w:r>
      <w:r>
        <w:rPr>
          <w:rFonts w:asciiTheme="majorBidi" w:hAnsiTheme="majorBidi" w:cs="Times New Roman"/>
          <w:sz w:val="24"/>
          <w:szCs w:val="24"/>
        </w:rPr>
        <w:t>one might think that</w:t>
      </w:r>
      <w:r w:rsidR="00B5511F">
        <w:rPr>
          <w:rFonts w:asciiTheme="majorBidi" w:hAnsiTheme="majorBidi" w:cs="Times New Roman"/>
          <w:sz w:val="24"/>
          <w:szCs w:val="24"/>
        </w:rPr>
        <w:t xml:space="preserve"> there are</w:t>
      </w:r>
      <w:r>
        <w:rPr>
          <w:rFonts w:asciiTheme="majorBidi" w:hAnsiTheme="majorBidi" w:cs="Times New Roman"/>
          <w:sz w:val="24"/>
          <w:szCs w:val="24"/>
        </w:rPr>
        <w:t xml:space="preserve"> some</w:t>
      </w:r>
      <w:r w:rsidR="00971826">
        <w:rPr>
          <w:rFonts w:asciiTheme="majorBidi" w:hAnsiTheme="majorBidi" w:cs="Times New Roman"/>
          <w:sz w:val="24"/>
          <w:szCs w:val="24"/>
        </w:rPr>
        <w:t xml:space="preserve"> people</w:t>
      </w:r>
      <w:r>
        <w:rPr>
          <w:rFonts w:asciiTheme="majorBidi" w:hAnsiTheme="majorBidi" w:cs="Times New Roman"/>
          <w:sz w:val="24"/>
          <w:szCs w:val="24"/>
        </w:rPr>
        <w:t xml:space="preserve"> who</w:t>
      </w:r>
      <w:r w:rsidR="00971826">
        <w:rPr>
          <w:rFonts w:asciiTheme="majorBidi" w:hAnsiTheme="majorBidi" w:cs="Times New Roman"/>
          <w:sz w:val="24"/>
          <w:szCs w:val="24"/>
        </w:rPr>
        <w:t xml:space="preserve"> choose to behave </w:t>
      </w:r>
      <w:r w:rsidR="000C7A41">
        <w:rPr>
          <w:rFonts w:asciiTheme="majorBidi" w:hAnsiTheme="majorBidi" w:cs="Times New Roman"/>
          <w:sz w:val="24"/>
          <w:szCs w:val="24"/>
        </w:rPr>
        <w:t xml:space="preserve">in </w:t>
      </w:r>
      <w:r w:rsidR="00971826">
        <w:rPr>
          <w:rFonts w:asciiTheme="majorBidi" w:hAnsiTheme="majorBidi" w:cs="Times New Roman"/>
          <w:sz w:val="24"/>
          <w:szCs w:val="24"/>
        </w:rPr>
        <w:t>either way depending on the context</w:t>
      </w:r>
      <w:r w:rsidR="00BB3F58">
        <w:rPr>
          <w:rFonts w:asciiTheme="majorBidi" w:hAnsiTheme="majorBidi" w:cs="Times New Roman"/>
          <w:sz w:val="24"/>
          <w:szCs w:val="24"/>
        </w:rPr>
        <w:t xml:space="preserve"> and </w:t>
      </w:r>
      <w:r w:rsidR="00B5511F">
        <w:rPr>
          <w:rFonts w:asciiTheme="majorBidi" w:hAnsiTheme="majorBidi" w:cs="Times New Roman"/>
          <w:sz w:val="24"/>
          <w:szCs w:val="24"/>
        </w:rPr>
        <w:t xml:space="preserve">on </w:t>
      </w:r>
      <w:r w:rsidR="00BB3F58">
        <w:rPr>
          <w:rFonts w:asciiTheme="majorBidi" w:hAnsiTheme="majorBidi" w:cs="Times New Roman"/>
          <w:sz w:val="24"/>
          <w:szCs w:val="24"/>
        </w:rPr>
        <w:t>what they aim to gain</w:t>
      </w:r>
      <w:r w:rsidR="00971826">
        <w:rPr>
          <w:rFonts w:asciiTheme="majorBidi" w:hAnsiTheme="majorBidi" w:cs="Times New Roman"/>
          <w:sz w:val="24"/>
          <w:szCs w:val="24"/>
        </w:rPr>
        <w:t xml:space="preserve">. </w:t>
      </w:r>
    </w:p>
    <w:p w:rsidR="003E1AA8" w:rsidRDefault="00B5511F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ab/>
      </w:r>
      <w:r w:rsidR="001D2AE5">
        <w:rPr>
          <w:rFonts w:asciiTheme="majorBidi" w:hAnsiTheme="majorBidi" w:cs="Times New Roman"/>
          <w:sz w:val="24"/>
          <w:szCs w:val="24"/>
        </w:rPr>
        <w:t xml:space="preserve">All in all, </w:t>
      </w:r>
      <w:r w:rsidR="00B914E6" w:rsidRPr="00837D3F">
        <w:rPr>
          <w:rFonts w:asciiTheme="majorBidi" w:hAnsiTheme="majorBidi" w:cs="Times New Roman"/>
          <w:i/>
          <w:iCs/>
          <w:sz w:val="24"/>
          <w:szCs w:val="24"/>
        </w:rPr>
        <w:t xml:space="preserve">The </w:t>
      </w:r>
      <w:r>
        <w:rPr>
          <w:rFonts w:asciiTheme="majorBidi" w:hAnsiTheme="majorBidi" w:cs="Times New Roman"/>
          <w:i/>
          <w:iCs/>
          <w:sz w:val="24"/>
          <w:szCs w:val="24"/>
        </w:rPr>
        <w:t xml:space="preserve">Pragmatics of Indirect Reports </w:t>
      </w:r>
      <w:r w:rsidR="001D2AE5">
        <w:rPr>
          <w:rFonts w:asciiTheme="majorBidi" w:hAnsiTheme="majorBidi" w:cs="Times New Roman"/>
          <w:sz w:val="24"/>
          <w:szCs w:val="24"/>
        </w:rPr>
        <w:t>is a timely and welcome contribution</w:t>
      </w:r>
      <w:r>
        <w:rPr>
          <w:rFonts w:asciiTheme="majorBidi" w:hAnsiTheme="majorBidi" w:cs="Times New Roman"/>
          <w:sz w:val="24"/>
          <w:szCs w:val="24"/>
        </w:rPr>
        <w:t>,</w:t>
      </w:r>
      <w:r w:rsidR="001D2AE5">
        <w:rPr>
          <w:rFonts w:asciiTheme="majorBidi" w:hAnsiTheme="majorBidi" w:cs="Times New Roman"/>
          <w:sz w:val="24"/>
          <w:szCs w:val="24"/>
        </w:rPr>
        <w:t xml:space="preserve"> and will be of great interest not only to scholars working in the field of pragmatics, but also to those interested in the philosophy of language. </w:t>
      </w:r>
      <w:r>
        <w:rPr>
          <w:rFonts w:asciiTheme="majorBidi" w:hAnsiTheme="majorBidi" w:cs="Times New Roman"/>
          <w:sz w:val="24"/>
          <w:szCs w:val="24"/>
        </w:rPr>
        <w:t>It</w:t>
      </w:r>
      <w:r w:rsidR="001D2AE5">
        <w:rPr>
          <w:rFonts w:asciiTheme="majorBidi" w:hAnsiTheme="majorBidi" w:cs="Times New Roman"/>
          <w:sz w:val="24"/>
          <w:szCs w:val="24"/>
        </w:rPr>
        <w:t xml:space="preserve"> is indeed a useful and </w:t>
      </w:r>
      <w:r w:rsidR="001D2AE5" w:rsidRPr="001D2AE5">
        <w:rPr>
          <w:rFonts w:asciiTheme="majorBidi" w:hAnsiTheme="majorBidi" w:cs="Times New Roman"/>
          <w:sz w:val="24"/>
          <w:szCs w:val="24"/>
        </w:rPr>
        <w:t>substantial volume</w:t>
      </w:r>
      <w:r>
        <w:rPr>
          <w:rFonts w:asciiTheme="majorBidi" w:hAnsiTheme="majorBidi" w:cs="Times New Roman"/>
          <w:sz w:val="24"/>
          <w:szCs w:val="24"/>
        </w:rPr>
        <w:t>,</w:t>
      </w:r>
      <w:r w:rsidR="001D2AE5" w:rsidRPr="001D2AE5">
        <w:rPr>
          <w:rFonts w:asciiTheme="majorBidi" w:hAnsiTheme="majorBidi" w:cs="Times New Roman"/>
          <w:sz w:val="24"/>
          <w:szCs w:val="24"/>
        </w:rPr>
        <w:t xml:space="preserve"> which</w:t>
      </w:r>
      <w:r w:rsidR="001D2AE5">
        <w:rPr>
          <w:rFonts w:asciiTheme="majorBidi" w:hAnsiTheme="majorBidi" w:cs="Times New Roman"/>
          <w:sz w:val="24"/>
          <w:szCs w:val="24"/>
        </w:rPr>
        <w:t xml:space="preserve"> will also </w:t>
      </w:r>
      <w:r>
        <w:rPr>
          <w:rFonts w:asciiTheme="majorBidi" w:hAnsiTheme="majorBidi" w:cs="Times New Roman"/>
          <w:sz w:val="24"/>
          <w:szCs w:val="24"/>
        </w:rPr>
        <w:t>inspire</w:t>
      </w:r>
      <w:r w:rsidR="000C7A41">
        <w:rPr>
          <w:rFonts w:asciiTheme="majorBidi" w:hAnsiTheme="majorBidi" w:cs="Times New Roman"/>
          <w:sz w:val="24"/>
          <w:szCs w:val="24"/>
        </w:rPr>
        <w:t xml:space="preserve"> </w:t>
      </w:r>
      <w:r w:rsidR="001D2AE5">
        <w:rPr>
          <w:rFonts w:asciiTheme="majorBidi" w:hAnsiTheme="majorBidi" w:cs="Times New Roman"/>
          <w:sz w:val="24"/>
          <w:szCs w:val="24"/>
        </w:rPr>
        <w:t xml:space="preserve">future researchers to undertake further explorations </w:t>
      </w:r>
      <w:r>
        <w:rPr>
          <w:rFonts w:asciiTheme="majorBidi" w:hAnsiTheme="majorBidi" w:cs="Times New Roman"/>
          <w:sz w:val="24"/>
          <w:szCs w:val="24"/>
        </w:rPr>
        <w:t>on this subject</w:t>
      </w:r>
      <w:r w:rsidR="001D2AE5">
        <w:rPr>
          <w:rFonts w:asciiTheme="majorBidi" w:hAnsiTheme="majorBidi" w:cs="Times New Roman"/>
          <w:sz w:val="24"/>
          <w:szCs w:val="24"/>
        </w:rPr>
        <w:t xml:space="preserve">. </w:t>
      </w:r>
    </w:p>
    <w:p w:rsidR="001E6A8E" w:rsidRDefault="001E6A8E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3E1AA8" w:rsidRDefault="003E1AA8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 w:rsidRPr="00530555">
        <w:rPr>
          <w:rFonts w:asciiTheme="majorBidi" w:hAnsiTheme="majorBidi" w:cs="Times New Roman"/>
          <w:b/>
          <w:bCs/>
          <w:sz w:val="24"/>
          <w:szCs w:val="24"/>
        </w:rPr>
        <w:t>References</w:t>
      </w:r>
    </w:p>
    <w:p w:rsidR="00DA64F9" w:rsidRPr="00BB3A57" w:rsidRDefault="00DA64F9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BB3A57" w:rsidRDefault="00BB3A57" w:rsidP="009A4BE8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 w:rsidRPr="00BB3A57">
        <w:rPr>
          <w:rFonts w:asciiTheme="majorBidi" w:hAnsiTheme="majorBidi" w:cs="Times New Roman"/>
          <w:sz w:val="24"/>
          <w:szCs w:val="24"/>
        </w:rPr>
        <w:t xml:space="preserve">Capone A 2010 </w:t>
      </w:r>
      <w:r w:rsidR="001E6A8E">
        <w:rPr>
          <w:rFonts w:asciiTheme="majorBidi" w:hAnsiTheme="majorBidi" w:cs="Times New Roman"/>
          <w:sz w:val="24"/>
          <w:szCs w:val="24"/>
        </w:rPr>
        <w:t>‘</w:t>
      </w:r>
      <w:r w:rsidRPr="00BB3A57">
        <w:rPr>
          <w:rFonts w:asciiTheme="majorBidi" w:hAnsiTheme="majorBidi" w:cs="Times New Roman"/>
          <w:sz w:val="24"/>
          <w:szCs w:val="24"/>
        </w:rPr>
        <w:t>On the social practice of indirect reports</w:t>
      </w:r>
      <w:r w:rsidR="001E6A8E">
        <w:rPr>
          <w:rFonts w:asciiTheme="majorBidi" w:hAnsiTheme="majorBidi" w:cs="Times New Roman"/>
          <w:sz w:val="24"/>
          <w:szCs w:val="24"/>
        </w:rPr>
        <w:t>’</w:t>
      </w:r>
      <w:r w:rsidRPr="00BB3A57">
        <w:rPr>
          <w:rFonts w:asciiTheme="majorBidi" w:hAnsiTheme="majorBidi" w:cs="Times New Roman"/>
          <w:sz w:val="24"/>
          <w:szCs w:val="24"/>
        </w:rPr>
        <w:t xml:space="preserve"> </w:t>
      </w:r>
      <w:r w:rsidRPr="00BB3A57">
        <w:rPr>
          <w:rFonts w:asciiTheme="majorBidi" w:hAnsiTheme="majorBidi" w:cs="Times New Roman"/>
          <w:i/>
          <w:iCs/>
          <w:sz w:val="24"/>
          <w:szCs w:val="24"/>
        </w:rPr>
        <w:t xml:space="preserve">Journal of Pragmatics </w:t>
      </w:r>
      <w:r w:rsidRPr="001E6A8E">
        <w:rPr>
          <w:rFonts w:asciiTheme="majorBidi" w:hAnsiTheme="majorBidi" w:cs="Times New Roman"/>
          <w:iCs/>
          <w:sz w:val="24"/>
          <w:szCs w:val="24"/>
        </w:rPr>
        <w:t>43</w:t>
      </w:r>
      <w:r w:rsidR="001E6A8E">
        <w:rPr>
          <w:rFonts w:asciiTheme="majorBidi" w:hAnsiTheme="majorBidi" w:cs="Times New Roman"/>
          <w:sz w:val="24"/>
          <w:szCs w:val="24"/>
        </w:rPr>
        <w:t>:</w:t>
      </w:r>
      <w:r w:rsidRPr="00BB3A57">
        <w:rPr>
          <w:rFonts w:asciiTheme="majorBidi" w:hAnsiTheme="majorBidi" w:cs="Times New Roman"/>
          <w:sz w:val="24"/>
          <w:szCs w:val="24"/>
        </w:rPr>
        <w:t xml:space="preserve"> 377–391.</w:t>
      </w:r>
    </w:p>
    <w:p w:rsidR="00490ED3" w:rsidRDefault="00490ED3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490ED3" w:rsidRDefault="00490ED3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 w:rsidRPr="00BB3A57">
        <w:rPr>
          <w:rFonts w:asciiTheme="majorBidi" w:hAnsiTheme="majorBidi" w:cs="Times New Roman"/>
          <w:sz w:val="24"/>
          <w:szCs w:val="24"/>
        </w:rPr>
        <w:t xml:space="preserve">Capone A, </w:t>
      </w:r>
      <w:r>
        <w:rPr>
          <w:rFonts w:asciiTheme="majorBidi" w:hAnsiTheme="majorBidi" w:cs="Times New Roman"/>
          <w:sz w:val="24"/>
          <w:szCs w:val="24"/>
        </w:rPr>
        <w:t xml:space="preserve">F </w:t>
      </w:r>
      <w:r w:rsidRPr="00BB3A57">
        <w:rPr>
          <w:rFonts w:asciiTheme="majorBidi" w:hAnsiTheme="majorBidi" w:cs="Times New Roman"/>
          <w:sz w:val="24"/>
          <w:szCs w:val="24"/>
        </w:rPr>
        <w:t>Kiefer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BB3A57">
        <w:rPr>
          <w:rFonts w:asciiTheme="majorBidi" w:hAnsiTheme="majorBidi" w:cs="Times New Roman"/>
          <w:sz w:val="24"/>
          <w:szCs w:val="24"/>
        </w:rPr>
        <w:t xml:space="preserve">&amp; </w:t>
      </w:r>
      <w:r>
        <w:rPr>
          <w:rFonts w:asciiTheme="majorBidi" w:hAnsiTheme="majorBidi" w:cs="Times New Roman"/>
          <w:sz w:val="24"/>
          <w:szCs w:val="24"/>
        </w:rPr>
        <w:t xml:space="preserve">F </w:t>
      </w:r>
      <w:r w:rsidRPr="00BB3A57">
        <w:rPr>
          <w:rFonts w:asciiTheme="majorBidi" w:hAnsiTheme="majorBidi" w:cs="Times New Roman"/>
          <w:sz w:val="24"/>
          <w:szCs w:val="24"/>
        </w:rPr>
        <w:t xml:space="preserve">Lo Piparo </w:t>
      </w:r>
      <w:r w:rsidR="003755FB">
        <w:rPr>
          <w:rFonts w:asciiTheme="majorBidi" w:hAnsiTheme="majorBidi" w:cs="Times New Roman"/>
          <w:sz w:val="24"/>
          <w:szCs w:val="24"/>
        </w:rPr>
        <w:t>2016</w:t>
      </w:r>
      <w:r>
        <w:rPr>
          <w:rFonts w:asciiTheme="majorBidi" w:hAnsiTheme="majorBidi" w:cs="Times New Roman"/>
          <w:sz w:val="24"/>
          <w:szCs w:val="24"/>
        </w:rPr>
        <w:t xml:space="preserve"> ‘Introduction’ in A Capone</w:t>
      </w:r>
      <w:r w:rsidR="001A49A7">
        <w:rPr>
          <w:rFonts w:asciiTheme="majorBidi" w:hAnsiTheme="majorBidi" w:cs="Times New Roman"/>
          <w:sz w:val="24"/>
          <w:szCs w:val="24"/>
        </w:rPr>
        <w:t>,</w:t>
      </w:r>
      <w:r w:rsidR="00835E4C">
        <w:rPr>
          <w:rFonts w:asciiTheme="majorBidi" w:hAnsiTheme="majorBidi" w:cs="Times New Roman"/>
          <w:sz w:val="24"/>
          <w:szCs w:val="24"/>
        </w:rPr>
        <w:t xml:space="preserve"> F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BB3A57">
        <w:rPr>
          <w:rFonts w:asciiTheme="majorBidi" w:hAnsiTheme="majorBidi" w:cs="Times New Roman"/>
          <w:sz w:val="24"/>
          <w:szCs w:val="24"/>
        </w:rPr>
        <w:t>Kiefer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BB3A57">
        <w:rPr>
          <w:rFonts w:asciiTheme="majorBidi" w:hAnsiTheme="majorBidi" w:cs="Times New Roman"/>
          <w:sz w:val="24"/>
          <w:szCs w:val="24"/>
        </w:rPr>
        <w:t xml:space="preserve">&amp; </w:t>
      </w:r>
      <w:r>
        <w:rPr>
          <w:rFonts w:asciiTheme="majorBidi" w:hAnsiTheme="majorBidi" w:cs="Times New Roman"/>
          <w:sz w:val="24"/>
          <w:szCs w:val="24"/>
        </w:rPr>
        <w:t xml:space="preserve">F </w:t>
      </w:r>
      <w:r w:rsidRPr="00BB3A57">
        <w:rPr>
          <w:rFonts w:asciiTheme="majorBidi" w:hAnsiTheme="majorBidi" w:cs="Times New Roman"/>
          <w:sz w:val="24"/>
          <w:szCs w:val="24"/>
        </w:rPr>
        <w:t>Lo Piparo (</w:t>
      </w:r>
      <w:r>
        <w:rPr>
          <w:rFonts w:asciiTheme="majorBidi" w:hAnsiTheme="majorBidi" w:cs="Times New Roman"/>
          <w:sz w:val="24"/>
          <w:szCs w:val="24"/>
        </w:rPr>
        <w:t>e</w:t>
      </w:r>
      <w:r w:rsidRPr="00BB3A57">
        <w:rPr>
          <w:rFonts w:asciiTheme="majorBidi" w:hAnsiTheme="majorBidi" w:cs="Times New Roman"/>
          <w:sz w:val="24"/>
          <w:szCs w:val="24"/>
        </w:rPr>
        <w:t>ds</w:t>
      </w:r>
      <w:r>
        <w:rPr>
          <w:rFonts w:asciiTheme="majorBidi" w:hAnsiTheme="majorBidi" w:cs="Times New Roman"/>
          <w:sz w:val="24"/>
          <w:szCs w:val="24"/>
        </w:rPr>
        <w:t>)</w:t>
      </w:r>
      <w:r w:rsidRPr="00BB3A57">
        <w:rPr>
          <w:rFonts w:asciiTheme="majorBidi" w:hAnsiTheme="majorBidi" w:cs="Times New Roman"/>
          <w:sz w:val="24"/>
          <w:szCs w:val="24"/>
        </w:rPr>
        <w:t xml:space="preserve"> </w:t>
      </w:r>
      <w:r w:rsidR="00AF4CF4">
        <w:rPr>
          <w:rFonts w:asciiTheme="majorBidi" w:hAnsiTheme="majorBidi" w:cs="Times New Roman"/>
          <w:i/>
          <w:iCs/>
          <w:sz w:val="24"/>
          <w:szCs w:val="24"/>
        </w:rPr>
        <w:t>Indirect Reports and P</w:t>
      </w:r>
      <w:r w:rsidRPr="00BB3A57">
        <w:rPr>
          <w:rFonts w:asciiTheme="majorBidi" w:hAnsiTheme="majorBidi" w:cs="Times New Roman"/>
          <w:i/>
          <w:iCs/>
          <w:sz w:val="24"/>
          <w:szCs w:val="24"/>
        </w:rPr>
        <w:t>ragmatics</w:t>
      </w:r>
      <w:r w:rsidRPr="00BB3A57">
        <w:rPr>
          <w:rFonts w:asciiTheme="majorBidi" w:hAnsiTheme="majorBidi" w:cs="Times New Roman"/>
          <w:sz w:val="24"/>
          <w:szCs w:val="24"/>
        </w:rPr>
        <w:t xml:space="preserve"> Switzerland: Springer.</w:t>
      </w:r>
      <w:r w:rsidR="00BA2DAE">
        <w:rPr>
          <w:rFonts w:asciiTheme="majorBidi" w:hAnsiTheme="majorBidi" w:cs="Times New Roman"/>
          <w:sz w:val="24"/>
          <w:szCs w:val="24"/>
        </w:rPr>
        <w:t xml:space="preserve"> pp. 1-5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5F5DAD" w:rsidRDefault="005F5DAD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5F5DAD" w:rsidRPr="005F5DAD" w:rsidRDefault="005F5DAD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Coulmas F (1986) ‘Report</w:t>
      </w:r>
      <w:r w:rsidR="00AF4CF4">
        <w:rPr>
          <w:rFonts w:asciiTheme="majorBidi" w:hAnsiTheme="majorBidi" w:cs="Times New Roman"/>
          <w:sz w:val="24"/>
          <w:szCs w:val="24"/>
        </w:rPr>
        <w:t xml:space="preserve">ed speech: some general issues’ </w:t>
      </w:r>
      <w:r>
        <w:rPr>
          <w:rFonts w:asciiTheme="majorBidi" w:hAnsiTheme="majorBidi" w:cs="Times New Roman"/>
          <w:sz w:val="24"/>
          <w:szCs w:val="24"/>
        </w:rPr>
        <w:t xml:space="preserve">in F Coulmas (ed.) </w:t>
      </w:r>
      <w:r w:rsidRPr="005F5DAD">
        <w:rPr>
          <w:rFonts w:asciiTheme="majorBidi" w:hAnsiTheme="majorBidi" w:cs="Times New Roman"/>
          <w:i/>
          <w:sz w:val="24"/>
          <w:szCs w:val="24"/>
        </w:rPr>
        <w:t xml:space="preserve">Direct and Indirect Speech </w:t>
      </w:r>
      <w:r>
        <w:rPr>
          <w:rFonts w:asciiTheme="majorBidi" w:hAnsiTheme="majorBidi" w:cs="Times New Roman"/>
          <w:sz w:val="24"/>
          <w:szCs w:val="24"/>
        </w:rPr>
        <w:t>Berlin: Mouton de Gruyter.</w:t>
      </w:r>
    </w:p>
    <w:p w:rsidR="001E6A8E" w:rsidRPr="00BB3A57" w:rsidRDefault="001E6A8E" w:rsidP="00BE26D8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BB3A57" w:rsidRDefault="00BB3A57" w:rsidP="00C9411A">
      <w:pPr>
        <w:tabs>
          <w:tab w:val="left" w:pos="540"/>
        </w:tabs>
        <w:spacing w:after="0" w:line="240" w:lineRule="auto"/>
        <w:ind w:left="720" w:hanging="720"/>
        <w:contextualSpacing/>
        <w:jc w:val="both"/>
        <w:rPr>
          <w:rFonts w:asciiTheme="majorBidi" w:hAnsiTheme="majorBidi" w:cs="Times New Roman"/>
          <w:sz w:val="24"/>
          <w:szCs w:val="24"/>
        </w:rPr>
      </w:pPr>
      <w:r w:rsidRPr="00BB3A57">
        <w:rPr>
          <w:rFonts w:asciiTheme="majorBidi" w:hAnsiTheme="majorBidi" w:cs="Times New Roman"/>
          <w:sz w:val="24"/>
          <w:szCs w:val="24"/>
        </w:rPr>
        <w:t xml:space="preserve">Goffman E 1981 </w:t>
      </w:r>
      <w:r w:rsidR="00AF4CF4">
        <w:rPr>
          <w:rFonts w:asciiTheme="majorBidi" w:hAnsiTheme="majorBidi" w:cs="Times New Roman"/>
          <w:i/>
          <w:sz w:val="24"/>
          <w:szCs w:val="24"/>
        </w:rPr>
        <w:t>Forms of T</w:t>
      </w:r>
      <w:r w:rsidRPr="001E6A8E">
        <w:rPr>
          <w:rFonts w:asciiTheme="majorBidi" w:hAnsiTheme="majorBidi" w:cs="Times New Roman"/>
          <w:i/>
          <w:sz w:val="24"/>
          <w:szCs w:val="24"/>
        </w:rPr>
        <w:t>alk</w:t>
      </w:r>
      <w:r w:rsidR="001E6A8E">
        <w:rPr>
          <w:rFonts w:asciiTheme="majorBidi" w:hAnsiTheme="majorBidi" w:cs="Times New Roman"/>
          <w:sz w:val="24"/>
          <w:szCs w:val="24"/>
        </w:rPr>
        <w:t xml:space="preserve"> </w:t>
      </w:r>
      <w:r w:rsidRPr="00BB3A57">
        <w:rPr>
          <w:rFonts w:asciiTheme="majorBidi" w:hAnsiTheme="majorBidi" w:cs="Times New Roman"/>
          <w:sz w:val="24"/>
          <w:szCs w:val="24"/>
        </w:rPr>
        <w:t>Philadelphia: University of Pennsylvania Press.</w:t>
      </w:r>
    </w:p>
    <w:p w:rsidR="00531AAB" w:rsidRPr="00BB3A57" w:rsidRDefault="00531AAB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531AAB" w:rsidRPr="00BB3A57" w:rsidRDefault="00531AAB" w:rsidP="00116D63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BB3A57" w:rsidRDefault="00BB3A57" w:rsidP="00C9411A">
      <w:pPr>
        <w:tabs>
          <w:tab w:val="left" w:pos="540"/>
        </w:tabs>
        <w:spacing w:after="0" w:line="240" w:lineRule="auto"/>
        <w:contextualSpacing/>
        <w:jc w:val="both"/>
        <w:rPr>
          <w:rFonts w:asciiTheme="majorBidi" w:hAnsiTheme="majorBidi" w:cs="Times New Roman"/>
          <w:sz w:val="24"/>
          <w:szCs w:val="24"/>
        </w:rPr>
      </w:pPr>
      <w:r w:rsidRPr="00BB3A57">
        <w:rPr>
          <w:rFonts w:asciiTheme="majorBidi" w:hAnsiTheme="majorBidi" w:cs="Times New Roman"/>
          <w:sz w:val="24"/>
          <w:szCs w:val="24"/>
        </w:rPr>
        <w:t xml:space="preserve">Levinson SC 2000 </w:t>
      </w:r>
      <w:r w:rsidR="00A61B8E">
        <w:rPr>
          <w:rFonts w:asciiTheme="majorBidi" w:hAnsiTheme="majorBidi" w:cs="Times New Roman"/>
          <w:i/>
          <w:sz w:val="24"/>
          <w:szCs w:val="24"/>
        </w:rPr>
        <w:t>Presumptive Meanings: t</w:t>
      </w:r>
      <w:r w:rsidRPr="00531AAB">
        <w:rPr>
          <w:rFonts w:asciiTheme="majorBidi" w:hAnsiTheme="majorBidi" w:cs="Times New Roman"/>
          <w:i/>
          <w:sz w:val="24"/>
          <w:szCs w:val="24"/>
        </w:rPr>
        <w:t>he theory of generalized conve</w:t>
      </w:r>
      <w:r w:rsidR="00A61B8E">
        <w:rPr>
          <w:rFonts w:asciiTheme="majorBidi" w:hAnsiTheme="majorBidi" w:cs="Times New Roman"/>
          <w:i/>
          <w:sz w:val="24"/>
          <w:szCs w:val="24"/>
        </w:rPr>
        <w:t xml:space="preserve">rsational implicature </w:t>
      </w:r>
      <w:r w:rsidRPr="00BB3A57">
        <w:rPr>
          <w:rFonts w:asciiTheme="majorBidi" w:hAnsiTheme="majorBidi" w:cs="Times New Roman"/>
          <w:sz w:val="24"/>
          <w:szCs w:val="24"/>
        </w:rPr>
        <w:t>Cambridge, MA: The MIT Press.</w:t>
      </w:r>
    </w:p>
    <w:p w:rsidR="00531AAB" w:rsidRPr="00BB3A57" w:rsidRDefault="00531AAB" w:rsidP="00C9411A">
      <w:pPr>
        <w:tabs>
          <w:tab w:val="left" w:pos="540"/>
        </w:tabs>
        <w:spacing w:after="0" w:line="240" w:lineRule="auto"/>
        <w:ind w:left="720" w:hanging="720"/>
        <w:contextualSpacing/>
        <w:jc w:val="both"/>
        <w:rPr>
          <w:rFonts w:asciiTheme="majorBidi" w:hAnsiTheme="majorBidi" w:cs="Times New Roman"/>
          <w:sz w:val="24"/>
          <w:szCs w:val="24"/>
        </w:rPr>
      </w:pPr>
    </w:p>
    <w:p w:rsidR="00BB3A57" w:rsidRPr="00BB3A57" w:rsidRDefault="00BB3A57" w:rsidP="00C9411A">
      <w:pPr>
        <w:tabs>
          <w:tab w:val="left" w:pos="540"/>
        </w:tabs>
        <w:spacing w:after="0" w:line="240" w:lineRule="auto"/>
        <w:ind w:left="720" w:hanging="720"/>
        <w:contextualSpacing/>
        <w:jc w:val="both"/>
        <w:rPr>
          <w:rFonts w:asciiTheme="majorBidi" w:hAnsiTheme="majorBidi" w:cs="Times New Roman"/>
          <w:sz w:val="24"/>
          <w:szCs w:val="24"/>
        </w:rPr>
      </w:pPr>
      <w:r w:rsidRPr="00BB3A57">
        <w:rPr>
          <w:rFonts w:asciiTheme="majorBidi" w:hAnsiTheme="majorBidi" w:cs="Times New Roman"/>
          <w:sz w:val="24"/>
          <w:szCs w:val="24"/>
        </w:rPr>
        <w:t>Wittgenstein L 1953</w:t>
      </w:r>
      <w:r w:rsidR="00FD541D">
        <w:rPr>
          <w:rFonts w:asciiTheme="majorBidi" w:hAnsiTheme="majorBidi" w:cs="Times New Roman"/>
          <w:sz w:val="24"/>
          <w:szCs w:val="24"/>
        </w:rPr>
        <w:t xml:space="preserve"> </w:t>
      </w:r>
      <w:r w:rsidR="00A61B8E">
        <w:rPr>
          <w:rFonts w:asciiTheme="majorBidi" w:hAnsiTheme="majorBidi" w:cs="Times New Roman"/>
          <w:i/>
          <w:sz w:val="24"/>
          <w:szCs w:val="24"/>
        </w:rPr>
        <w:t>Philosophical I</w:t>
      </w:r>
      <w:r w:rsidR="00FD541D" w:rsidRPr="00531AAB">
        <w:rPr>
          <w:rFonts w:asciiTheme="majorBidi" w:hAnsiTheme="majorBidi" w:cs="Times New Roman"/>
          <w:i/>
          <w:sz w:val="24"/>
          <w:szCs w:val="24"/>
        </w:rPr>
        <w:t>nvestigations</w:t>
      </w:r>
      <w:r w:rsidRPr="00BB3A57">
        <w:rPr>
          <w:rFonts w:asciiTheme="majorBidi" w:hAnsiTheme="majorBidi" w:cs="Times New Roman"/>
          <w:sz w:val="24"/>
          <w:szCs w:val="24"/>
        </w:rPr>
        <w:t xml:space="preserve"> Oxford: Blackwell.</w:t>
      </w:r>
    </w:p>
    <w:sectPr w:rsidR="00BB3A57" w:rsidRPr="00BB3A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9F" w:rsidRDefault="0091319F" w:rsidP="00EB458F">
      <w:pPr>
        <w:spacing w:after="0" w:line="240" w:lineRule="auto"/>
      </w:pPr>
      <w:r>
        <w:separator/>
      </w:r>
    </w:p>
  </w:endnote>
  <w:endnote w:type="continuationSeparator" w:id="0">
    <w:p w:rsidR="0091319F" w:rsidRDefault="0091319F" w:rsidP="00EB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9F" w:rsidRDefault="0091319F" w:rsidP="00EB458F">
      <w:pPr>
        <w:spacing w:after="0" w:line="240" w:lineRule="auto"/>
      </w:pPr>
      <w:r>
        <w:separator/>
      </w:r>
    </w:p>
  </w:footnote>
  <w:footnote w:type="continuationSeparator" w:id="0">
    <w:p w:rsidR="0091319F" w:rsidRDefault="0091319F" w:rsidP="00EB458F">
      <w:pPr>
        <w:spacing w:after="0" w:line="240" w:lineRule="auto"/>
      </w:pPr>
      <w:r>
        <w:continuationSeparator/>
      </w:r>
    </w:p>
  </w:footnote>
  <w:footnote w:id="1">
    <w:p w:rsidR="00000000" w:rsidRDefault="00A42C78">
      <w:pPr>
        <w:pStyle w:val="FootnoteText"/>
      </w:pPr>
      <w:r w:rsidRPr="00A42C78">
        <w:rPr>
          <w:rStyle w:val="FootnoteReference"/>
          <w:rFonts w:ascii="Times New Roman" w:hAnsi="Times New Roman"/>
        </w:rPr>
        <w:footnoteRef/>
      </w:r>
      <w:r w:rsidRPr="00A42C78">
        <w:rPr>
          <w:rFonts w:ascii="Times New Roman" w:hAnsi="Times New Roman" w:cs="Times New Roman"/>
        </w:rPr>
        <w:t xml:space="preserve"> The inconsistency in italicizing </w:t>
      </w:r>
      <w:r w:rsidRPr="00A42C78">
        <w:rPr>
          <w:rFonts w:ascii="Times New Roman" w:hAnsi="Times New Roman" w:cs="Times New Roman"/>
          <w:i/>
        </w:rPr>
        <w:t>de se</w:t>
      </w:r>
      <w:r>
        <w:rPr>
          <w:rFonts w:ascii="Times New Roman" w:hAnsi="Times New Roman" w:cs="Times New Roman"/>
        </w:rPr>
        <w:t xml:space="preserve"> </w:t>
      </w:r>
      <w:r w:rsidRPr="00A42C78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present in</w:t>
      </w:r>
      <w:r w:rsidRPr="00A42C78">
        <w:rPr>
          <w:rFonts w:ascii="Times New Roman" w:hAnsi="Times New Roman" w:cs="Times New Roman"/>
        </w:rPr>
        <w:t xml:space="preserve"> the book under review.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8F" w:rsidRDefault="00EB458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B47">
      <w:rPr>
        <w:noProof/>
      </w:rPr>
      <w:t>1</w:t>
    </w:r>
    <w:r>
      <w:fldChar w:fldCharType="end"/>
    </w:r>
  </w:p>
  <w:p w:rsidR="00EB458F" w:rsidRDefault="00EB4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749C"/>
    <w:multiLevelType w:val="hybridMultilevel"/>
    <w:tmpl w:val="7BA0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0"/>
    <w:rsid w:val="00007A0E"/>
    <w:rsid w:val="00013CB6"/>
    <w:rsid w:val="000167C2"/>
    <w:rsid w:val="00017D16"/>
    <w:rsid w:val="00020DCE"/>
    <w:rsid w:val="000231D7"/>
    <w:rsid w:val="0002485F"/>
    <w:rsid w:val="000509B3"/>
    <w:rsid w:val="00050F09"/>
    <w:rsid w:val="0006032B"/>
    <w:rsid w:val="00062BBE"/>
    <w:rsid w:val="0006367A"/>
    <w:rsid w:val="00064697"/>
    <w:rsid w:val="00065520"/>
    <w:rsid w:val="00067560"/>
    <w:rsid w:val="00073EFE"/>
    <w:rsid w:val="00085E6C"/>
    <w:rsid w:val="00091AC2"/>
    <w:rsid w:val="000B0899"/>
    <w:rsid w:val="000B2FFA"/>
    <w:rsid w:val="000C7A41"/>
    <w:rsid w:val="000D06B3"/>
    <w:rsid w:val="000D2CFE"/>
    <w:rsid w:val="000F0866"/>
    <w:rsid w:val="000F3E65"/>
    <w:rsid w:val="000F4C49"/>
    <w:rsid w:val="001029A3"/>
    <w:rsid w:val="001042D9"/>
    <w:rsid w:val="00105A0C"/>
    <w:rsid w:val="00107D40"/>
    <w:rsid w:val="001146C7"/>
    <w:rsid w:val="00116D63"/>
    <w:rsid w:val="001178BC"/>
    <w:rsid w:val="00120D86"/>
    <w:rsid w:val="0012447B"/>
    <w:rsid w:val="00130220"/>
    <w:rsid w:val="00132713"/>
    <w:rsid w:val="00134C73"/>
    <w:rsid w:val="00135141"/>
    <w:rsid w:val="00147310"/>
    <w:rsid w:val="00152D13"/>
    <w:rsid w:val="00162DF9"/>
    <w:rsid w:val="001652E2"/>
    <w:rsid w:val="0018105C"/>
    <w:rsid w:val="00184B17"/>
    <w:rsid w:val="00187684"/>
    <w:rsid w:val="00192DB0"/>
    <w:rsid w:val="0019309E"/>
    <w:rsid w:val="001A3CC8"/>
    <w:rsid w:val="001A43F6"/>
    <w:rsid w:val="001A49A7"/>
    <w:rsid w:val="001A58AA"/>
    <w:rsid w:val="001B5C2F"/>
    <w:rsid w:val="001C03CF"/>
    <w:rsid w:val="001C25D5"/>
    <w:rsid w:val="001C4708"/>
    <w:rsid w:val="001C569D"/>
    <w:rsid w:val="001D2AE5"/>
    <w:rsid w:val="001D5A3C"/>
    <w:rsid w:val="001E2B23"/>
    <w:rsid w:val="001E6A8E"/>
    <w:rsid w:val="001F5AEF"/>
    <w:rsid w:val="001F5BC9"/>
    <w:rsid w:val="0020154A"/>
    <w:rsid w:val="0021556C"/>
    <w:rsid w:val="00223BF8"/>
    <w:rsid w:val="00233332"/>
    <w:rsid w:val="00241843"/>
    <w:rsid w:val="00242980"/>
    <w:rsid w:val="0025257A"/>
    <w:rsid w:val="002650A5"/>
    <w:rsid w:val="002751D8"/>
    <w:rsid w:val="00281FAE"/>
    <w:rsid w:val="00282D99"/>
    <w:rsid w:val="002A204C"/>
    <w:rsid w:val="002A22F7"/>
    <w:rsid w:val="002A5410"/>
    <w:rsid w:val="002B01C3"/>
    <w:rsid w:val="002C0C87"/>
    <w:rsid w:val="002C53D1"/>
    <w:rsid w:val="002D2396"/>
    <w:rsid w:val="002E0CD5"/>
    <w:rsid w:val="002F5F46"/>
    <w:rsid w:val="00313883"/>
    <w:rsid w:val="0031550F"/>
    <w:rsid w:val="003376E3"/>
    <w:rsid w:val="003553D6"/>
    <w:rsid w:val="00356E62"/>
    <w:rsid w:val="0037314A"/>
    <w:rsid w:val="003755FB"/>
    <w:rsid w:val="00383FF3"/>
    <w:rsid w:val="003A4661"/>
    <w:rsid w:val="003A588A"/>
    <w:rsid w:val="003C2055"/>
    <w:rsid w:val="003C66CA"/>
    <w:rsid w:val="003E0C67"/>
    <w:rsid w:val="003E1AA8"/>
    <w:rsid w:val="003E535D"/>
    <w:rsid w:val="003E7490"/>
    <w:rsid w:val="003F5B2E"/>
    <w:rsid w:val="00404CB9"/>
    <w:rsid w:val="004204F1"/>
    <w:rsid w:val="00430144"/>
    <w:rsid w:val="004355AB"/>
    <w:rsid w:val="00441916"/>
    <w:rsid w:val="00450641"/>
    <w:rsid w:val="00464943"/>
    <w:rsid w:val="00471145"/>
    <w:rsid w:val="00473226"/>
    <w:rsid w:val="00473FF0"/>
    <w:rsid w:val="00474789"/>
    <w:rsid w:val="00474CA1"/>
    <w:rsid w:val="00484643"/>
    <w:rsid w:val="004858C8"/>
    <w:rsid w:val="00490ED3"/>
    <w:rsid w:val="004A4268"/>
    <w:rsid w:val="004B5236"/>
    <w:rsid w:val="004B6B51"/>
    <w:rsid w:val="004C7176"/>
    <w:rsid w:val="004D1BB7"/>
    <w:rsid w:val="004D431F"/>
    <w:rsid w:val="004D44F8"/>
    <w:rsid w:val="004E2B5D"/>
    <w:rsid w:val="004E3E62"/>
    <w:rsid w:val="004E4E7E"/>
    <w:rsid w:val="00513624"/>
    <w:rsid w:val="0052474B"/>
    <w:rsid w:val="00526EFB"/>
    <w:rsid w:val="00530555"/>
    <w:rsid w:val="005317A3"/>
    <w:rsid w:val="00531AAB"/>
    <w:rsid w:val="0053498E"/>
    <w:rsid w:val="00553BB7"/>
    <w:rsid w:val="00560407"/>
    <w:rsid w:val="0057476D"/>
    <w:rsid w:val="0058010C"/>
    <w:rsid w:val="00582459"/>
    <w:rsid w:val="0059089A"/>
    <w:rsid w:val="005930B7"/>
    <w:rsid w:val="00595F88"/>
    <w:rsid w:val="005A0C0C"/>
    <w:rsid w:val="005B02D4"/>
    <w:rsid w:val="005B4470"/>
    <w:rsid w:val="005B553B"/>
    <w:rsid w:val="005D02AA"/>
    <w:rsid w:val="005D2788"/>
    <w:rsid w:val="005D384F"/>
    <w:rsid w:val="005E1BC5"/>
    <w:rsid w:val="005E6CA8"/>
    <w:rsid w:val="005F2927"/>
    <w:rsid w:val="005F504E"/>
    <w:rsid w:val="005F5DAD"/>
    <w:rsid w:val="00604D10"/>
    <w:rsid w:val="00611BF0"/>
    <w:rsid w:val="006225E1"/>
    <w:rsid w:val="00626DB0"/>
    <w:rsid w:val="006447EE"/>
    <w:rsid w:val="00645CE0"/>
    <w:rsid w:val="006471F8"/>
    <w:rsid w:val="006619AA"/>
    <w:rsid w:val="00665DF4"/>
    <w:rsid w:val="00683298"/>
    <w:rsid w:val="0068410B"/>
    <w:rsid w:val="00686922"/>
    <w:rsid w:val="0069218F"/>
    <w:rsid w:val="006B2535"/>
    <w:rsid w:val="006C06F3"/>
    <w:rsid w:val="006D1DA0"/>
    <w:rsid w:val="006D568A"/>
    <w:rsid w:val="006D781C"/>
    <w:rsid w:val="006E6F58"/>
    <w:rsid w:val="00707BFD"/>
    <w:rsid w:val="00714A35"/>
    <w:rsid w:val="00722EF8"/>
    <w:rsid w:val="00733095"/>
    <w:rsid w:val="00734847"/>
    <w:rsid w:val="007352E3"/>
    <w:rsid w:val="00746F07"/>
    <w:rsid w:val="00757C4A"/>
    <w:rsid w:val="00780BD9"/>
    <w:rsid w:val="0078308F"/>
    <w:rsid w:val="007D7CE4"/>
    <w:rsid w:val="007E2524"/>
    <w:rsid w:val="007E4AB1"/>
    <w:rsid w:val="007E64B8"/>
    <w:rsid w:val="007F0BB5"/>
    <w:rsid w:val="007F3579"/>
    <w:rsid w:val="007F3EEC"/>
    <w:rsid w:val="00800301"/>
    <w:rsid w:val="00801865"/>
    <w:rsid w:val="00816FE7"/>
    <w:rsid w:val="008209EE"/>
    <w:rsid w:val="00834B93"/>
    <w:rsid w:val="00835E4C"/>
    <w:rsid w:val="00837D3F"/>
    <w:rsid w:val="008446B1"/>
    <w:rsid w:val="00845E15"/>
    <w:rsid w:val="0085119E"/>
    <w:rsid w:val="008526D4"/>
    <w:rsid w:val="0087771B"/>
    <w:rsid w:val="00890FDE"/>
    <w:rsid w:val="008949FF"/>
    <w:rsid w:val="00895744"/>
    <w:rsid w:val="008A07A0"/>
    <w:rsid w:val="008A67A1"/>
    <w:rsid w:val="008A715A"/>
    <w:rsid w:val="008B20B5"/>
    <w:rsid w:val="008D25BD"/>
    <w:rsid w:val="008D6FFD"/>
    <w:rsid w:val="008F641E"/>
    <w:rsid w:val="00912497"/>
    <w:rsid w:val="0091319F"/>
    <w:rsid w:val="00914F48"/>
    <w:rsid w:val="00920354"/>
    <w:rsid w:val="00923B35"/>
    <w:rsid w:val="009362B1"/>
    <w:rsid w:val="00940618"/>
    <w:rsid w:val="0094261C"/>
    <w:rsid w:val="00955234"/>
    <w:rsid w:val="009628D2"/>
    <w:rsid w:val="00971826"/>
    <w:rsid w:val="00973EA2"/>
    <w:rsid w:val="009816B6"/>
    <w:rsid w:val="00987BB5"/>
    <w:rsid w:val="009A1465"/>
    <w:rsid w:val="009A4BE8"/>
    <w:rsid w:val="009B1073"/>
    <w:rsid w:val="009C4C35"/>
    <w:rsid w:val="009C6E36"/>
    <w:rsid w:val="009D10EF"/>
    <w:rsid w:val="009D6805"/>
    <w:rsid w:val="009E5C3F"/>
    <w:rsid w:val="009F3DA1"/>
    <w:rsid w:val="009F3E99"/>
    <w:rsid w:val="009F5579"/>
    <w:rsid w:val="00A114EE"/>
    <w:rsid w:val="00A3045F"/>
    <w:rsid w:val="00A30D9E"/>
    <w:rsid w:val="00A314AC"/>
    <w:rsid w:val="00A344E8"/>
    <w:rsid w:val="00A42C78"/>
    <w:rsid w:val="00A61B8E"/>
    <w:rsid w:val="00A67A48"/>
    <w:rsid w:val="00AA3DB2"/>
    <w:rsid w:val="00AD74D6"/>
    <w:rsid w:val="00AE63DC"/>
    <w:rsid w:val="00AF4CF4"/>
    <w:rsid w:val="00B03DA7"/>
    <w:rsid w:val="00B15C30"/>
    <w:rsid w:val="00B165CB"/>
    <w:rsid w:val="00B20E60"/>
    <w:rsid w:val="00B24BA2"/>
    <w:rsid w:val="00B25075"/>
    <w:rsid w:val="00B2770B"/>
    <w:rsid w:val="00B30B98"/>
    <w:rsid w:val="00B3233F"/>
    <w:rsid w:val="00B50780"/>
    <w:rsid w:val="00B50BC0"/>
    <w:rsid w:val="00B512F6"/>
    <w:rsid w:val="00B5511F"/>
    <w:rsid w:val="00B66C0F"/>
    <w:rsid w:val="00B72D6B"/>
    <w:rsid w:val="00B76B95"/>
    <w:rsid w:val="00B809D0"/>
    <w:rsid w:val="00B914E6"/>
    <w:rsid w:val="00B916D2"/>
    <w:rsid w:val="00BA2DAE"/>
    <w:rsid w:val="00BB2E24"/>
    <w:rsid w:val="00BB3A57"/>
    <w:rsid w:val="00BB3F58"/>
    <w:rsid w:val="00BC2439"/>
    <w:rsid w:val="00BD1301"/>
    <w:rsid w:val="00BD7349"/>
    <w:rsid w:val="00BD7D8C"/>
    <w:rsid w:val="00BE255D"/>
    <w:rsid w:val="00BE26D8"/>
    <w:rsid w:val="00BF252C"/>
    <w:rsid w:val="00BF4B66"/>
    <w:rsid w:val="00C055BB"/>
    <w:rsid w:val="00C177D5"/>
    <w:rsid w:val="00C3141C"/>
    <w:rsid w:val="00C37534"/>
    <w:rsid w:val="00C4504B"/>
    <w:rsid w:val="00C606B8"/>
    <w:rsid w:val="00C74385"/>
    <w:rsid w:val="00C77614"/>
    <w:rsid w:val="00C81B01"/>
    <w:rsid w:val="00C8764C"/>
    <w:rsid w:val="00C92BF4"/>
    <w:rsid w:val="00C92D87"/>
    <w:rsid w:val="00C9411A"/>
    <w:rsid w:val="00CA05C5"/>
    <w:rsid w:val="00CB07B9"/>
    <w:rsid w:val="00CB1E34"/>
    <w:rsid w:val="00CB322F"/>
    <w:rsid w:val="00CD024A"/>
    <w:rsid w:val="00CD02D0"/>
    <w:rsid w:val="00CD325A"/>
    <w:rsid w:val="00CD4C30"/>
    <w:rsid w:val="00CE030A"/>
    <w:rsid w:val="00CE552E"/>
    <w:rsid w:val="00CF1C72"/>
    <w:rsid w:val="00D03081"/>
    <w:rsid w:val="00D03FCF"/>
    <w:rsid w:val="00D0620D"/>
    <w:rsid w:val="00D102B4"/>
    <w:rsid w:val="00D10EDC"/>
    <w:rsid w:val="00D12825"/>
    <w:rsid w:val="00D13BB7"/>
    <w:rsid w:val="00D17F05"/>
    <w:rsid w:val="00D247E2"/>
    <w:rsid w:val="00D33093"/>
    <w:rsid w:val="00D36315"/>
    <w:rsid w:val="00D44B47"/>
    <w:rsid w:val="00D511E5"/>
    <w:rsid w:val="00D5624B"/>
    <w:rsid w:val="00D65C42"/>
    <w:rsid w:val="00D67C44"/>
    <w:rsid w:val="00D67FD5"/>
    <w:rsid w:val="00D67FDA"/>
    <w:rsid w:val="00D708F3"/>
    <w:rsid w:val="00D85B03"/>
    <w:rsid w:val="00D93D4A"/>
    <w:rsid w:val="00D94EBD"/>
    <w:rsid w:val="00D95B2E"/>
    <w:rsid w:val="00DA64F9"/>
    <w:rsid w:val="00DB35A8"/>
    <w:rsid w:val="00DB7EBB"/>
    <w:rsid w:val="00DD0261"/>
    <w:rsid w:val="00DE21FB"/>
    <w:rsid w:val="00DE2D9F"/>
    <w:rsid w:val="00DE45F1"/>
    <w:rsid w:val="00DF6EF7"/>
    <w:rsid w:val="00E06C1C"/>
    <w:rsid w:val="00E12494"/>
    <w:rsid w:val="00E12D53"/>
    <w:rsid w:val="00E13C43"/>
    <w:rsid w:val="00E22B45"/>
    <w:rsid w:val="00E3606B"/>
    <w:rsid w:val="00E43EEF"/>
    <w:rsid w:val="00E66620"/>
    <w:rsid w:val="00E82156"/>
    <w:rsid w:val="00E920F3"/>
    <w:rsid w:val="00EA0B41"/>
    <w:rsid w:val="00EA391D"/>
    <w:rsid w:val="00EA46EF"/>
    <w:rsid w:val="00EA6662"/>
    <w:rsid w:val="00EA7D5A"/>
    <w:rsid w:val="00EB2057"/>
    <w:rsid w:val="00EB458F"/>
    <w:rsid w:val="00EC35E2"/>
    <w:rsid w:val="00F07AF8"/>
    <w:rsid w:val="00F124AE"/>
    <w:rsid w:val="00F16DC7"/>
    <w:rsid w:val="00F231F0"/>
    <w:rsid w:val="00F32B23"/>
    <w:rsid w:val="00F439F6"/>
    <w:rsid w:val="00F51C2F"/>
    <w:rsid w:val="00F620D6"/>
    <w:rsid w:val="00F639AF"/>
    <w:rsid w:val="00F82583"/>
    <w:rsid w:val="00F8352C"/>
    <w:rsid w:val="00F94027"/>
    <w:rsid w:val="00F96D73"/>
    <w:rsid w:val="00F97578"/>
    <w:rsid w:val="00FB0CCB"/>
    <w:rsid w:val="00FB576E"/>
    <w:rsid w:val="00FC6811"/>
    <w:rsid w:val="00FD541D"/>
    <w:rsid w:val="00FE0CC7"/>
    <w:rsid w:val="00FE5A12"/>
    <w:rsid w:val="00FE6B81"/>
    <w:rsid w:val="00FF1C91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0BFE0A-EA28-4B1C-8297-03EC2716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0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3093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3093"/>
    <w:rPr>
      <w:rFonts w:cs="Arial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09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EB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58F"/>
    <w:rPr>
      <w:rFonts w:cs="Arial"/>
    </w:rPr>
  </w:style>
  <w:style w:type="paragraph" w:styleId="Footer">
    <w:name w:val="footer"/>
    <w:basedOn w:val="Normal"/>
    <w:link w:val="FooterChar"/>
    <w:uiPriority w:val="99"/>
    <w:rsid w:val="00EB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58F"/>
    <w:rPr>
      <w:rFonts w:cs="Arial"/>
    </w:rPr>
  </w:style>
  <w:style w:type="paragraph" w:styleId="FootnoteText">
    <w:name w:val="footnote text"/>
    <w:basedOn w:val="Normal"/>
    <w:link w:val="FootnoteTextChar"/>
    <w:uiPriority w:val="99"/>
    <w:rsid w:val="00A42C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2C78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42C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3CE6-538D-467C-BA10-CE1764BB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87960081</Template>
  <TotalTime>0</TotalTime>
  <Pages>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Blanshard, Lisa</cp:lastModifiedBy>
  <cp:revision>2</cp:revision>
  <cp:lastPrinted>2017-02-24T15:19:00Z</cp:lastPrinted>
  <dcterms:created xsi:type="dcterms:W3CDTF">2019-02-01T12:49:00Z</dcterms:created>
  <dcterms:modified xsi:type="dcterms:W3CDTF">2019-02-01T12:49:00Z</dcterms:modified>
</cp:coreProperties>
</file>