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EC37" w14:textId="5F91C95B" w:rsidR="003F1B9F" w:rsidRDefault="003F1B9F"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ight="560"/>
        <w:jc w:val="center"/>
        <w:rPr>
          <w:rFonts w:ascii="Times New Roman" w:hAnsi="Times New Roman" w:cs="Times New Roman"/>
          <w:b/>
          <w:bCs/>
          <w:u w:val="single"/>
          <w:lang w:val="en-US"/>
        </w:rPr>
      </w:pPr>
      <w:r>
        <w:rPr>
          <w:rFonts w:ascii="Times New Roman" w:hAnsi="Times New Roman" w:cs="Times New Roman"/>
          <w:b/>
          <w:bCs/>
          <w:u w:val="single"/>
          <w:lang w:val="en-US"/>
        </w:rPr>
        <w:t>SUPPORTING RAPE SURVIVORS THROUGHT THE CRIMINAL INJURIES COMPENSATION SCHEME: AN EXPLORATION OF ENGLISH AND WELSH INDEPENDENT SEXUAL VIOLENCE ADVISOR’S EXPERIENCES.</w:t>
      </w:r>
    </w:p>
    <w:p w14:paraId="15184813" w14:textId="77777777" w:rsidR="003F1B9F" w:rsidRDefault="003F1B9F"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ight="560"/>
        <w:jc w:val="center"/>
        <w:rPr>
          <w:rFonts w:ascii="Times New Roman" w:hAnsi="Times New Roman" w:cs="Times New Roman"/>
          <w:b/>
          <w:bCs/>
          <w:u w:val="single"/>
          <w:lang w:val="en-US"/>
        </w:rPr>
      </w:pPr>
    </w:p>
    <w:p w14:paraId="40DFF53D" w14:textId="7BB0CA35" w:rsidR="00D77879" w:rsidRDefault="007769BF"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ight="560"/>
        <w:jc w:val="center"/>
        <w:rPr>
          <w:rFonts w:ascii="Times New Roman" w:hAnsi="Times New Roman" w:cs="Times New Roman"/>
          <w:bCs/>
          <w:lang w:val="en-US"/>
        </w:rPr>
      </w:pPr>
      <w:r>
        <w:rPr>
          <w:rFonts w:ascii="Times New Roman" w:hAnsi="Times New Roman" w:cs="Times New Roman"/>
          <w:bCs/>
          <w:lang w:val="en-US"/>
        </w:rPr>
        <w:t xml:space="preserve">Dr </w:t>
      </w:r>
      <w:r w:rsidR="00D77879">
        <w:rPr>
          <w:rFonts w:ascii="Times New Roman" w:hAnsi="Times New Roman" w:cs="Times New Roman"/>
          <w:bCs/>
          <w:lang w:val="en-US"/>
        </w:rPr>
        <w:t xml:space="preserve">Olivia Smith, </w:t>
      </w:r>
      <w:r w:rsidR="00D77879" w:rsidRPr="00D77879">
        <w:rPr>
          <w:rFonts w:ascii="Times New Roman" w:hAnsi="Times New Roman" w:cs="Times New Roman"/>
          <w:bCs/>
          <w:lang w:val="en-US"/>
        </w:rPr>
        <w:t>Anglia Ruskin University</w:t>
      </w:r>
    </w:p>
    <w:p w14:paraId="07FFF12C" w14:textId="3D2E1C0A" w:rsidR="003F1B9F" w:rsidRDefault="00D77879"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ight="560"/>
        <w:jc w:val="center"/>
        <w:rPr>
          <w:rFonts w:ascii="Times New Roman" w:hAnsi="Times New Roman" w:cs="Times New Roman"/>
          <w:noProof/>
          <w:lang w:eastAsia="en-GB"/>
        </w:rPr>
      </w:pPr>
      <w:r>
        <w:rPr>
          <w:rFonts w:ascii="Times New Roman" w:hAnsi="Times New Roman" w:cs="Times New Roman"/>
          <w:bCs/>
          <w:lang w:val="en-US"/>
        </w:rPr>
        <w:t xml:space="preserve">East Road, Cambridge, CB1 1PT, </w:t>
      </w:r>
      <w:r w:rsidRPr="00D77879">
        <w:rPr>
          <w:rFonts w:ascii="Times New Roman" w:hAnsi="Times New Roman" w:cs="Times New Roman"/>
          <w:bCs/>
          <w:lang w:val="en-US"/>
        </w:rPr>
        <w:t>Olivia.smith@anglia.ac.</w:t>
      </w:r>
      <w:r w:rsidRPr="00BE3C80">
        <w:rPr>
          <w:rFonts w:ascii="Times New Roman" w:hAnsi="Times New Roman" w:cs="Times New Roman"/>
          <w:bCs/>
          <w:lang w:val="en-US"/>
        </w:rPr>
        <w:t xml:space="preserve">uk, </w:t>
      </w:r>
      <w:r w:rsidRPr="00BE3C80">
        <w:rPr>
          <w:rFonts w:ascii="Times New Roman" w:hAnsi="Times New Roman" w:cs="Times New Roman"/>
          <w:noProof/>
          <w:lang w:eastAsia="en-GB"/>
        </w:rPr>
        <w:t>01223 698179</w:t>
      </w:r>
    </w:p>
    <w:p w14:paraId="18C1E44C" w14:textId="77777777" w:rsidR="007769BF" w:rsidRDefault="007769BF"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ight="560"/>
        <w:jc w:val="center"/>
        <w:rPr>
          <w:rFonts w:ascii="Times New Roman" w:hAnsi="Times New Roman" w:cs="Times New Roman"/>
          <w:noProof/>
          <w:lang w:eastAsia="en-GB"/>
        </w:rPr>
      </w:pPr>
    </w:p>
    <w:p w14:paraId="7459CBFF" w14:textId="393F4250" w:rsidR="007769BF" w:rsidRDefault="007769BF"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ight="560"/>
        <w:jc w:val="center"/>
        <w:rPr>
          <w:rFonts w:ascii="Times New Roman" w:hAnsi="Times New Roman" w:cs="Times New Roman"/>
          <w:noProof/>
          <w:lang w:eastAsia="en-GB"/>
        </w:rPr>
      </w:pPr>
      <w:r>
        <w:rPr>
          <w:rFonts w:ascii="Times New Roman" w:hAnsi="Times New Roman" w:cs="Times New Roman"/>
          <w:noProof/>
          <w:lang w:eastAsia="en-GB"/>
        </w:rPr>
        <w:t>Jessica Galey, Anglia Ruskin University Alumni</w:t>
      </w:r>
    </w:p>
    <w:p w14:paraId="0990A9BC" w14:textId="6B793013" w:rsidR="00156582" w:rsidRDefault="00156582"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ight="560"/>
        <w:jc w:val="center"/>
        <w:rPr>
          <w:rFonts w:ascii="Times New Roman" w:hAnsi="Times New Roman" w:cs="Times New Roman"/>
          <w:noProof/>
          <w:lang w:eastAsia="en-GB"/>
        </w:rPr>
      </w:pPr>
      <w:r>
        <w:rPr>
          <w:rFonts w:ascii="Times New Roman" w:hAnsi="Times New Roman" w:cs="Times New Roman"/>
          <w:noProof/>
          <w:lang w:eastAsia="en-GB"/>
        </w:rPr>
        <w:t>Jessica_galey@hotmail.co.uk</w:t>
      </w:r>
    </w:p>
    <w:p w14:paraId="68B01E9A" w14:textId="77777777" w:rsidR="00087EA9" w:rsidRDefault="00087EA9" w:rsidP="00801800">
      <w:pPr>
        <w:spacing w:line="480" w:lineRule="auto"/>
        <w:rPr>
          <w:rFonts w:ascii="Times New Roman" w:hAnsi="Times New Roman" w:cs="Times New Roman"/>
          <w:b/>
          <w:bCs/>
          <w:u w:val="single"/>
          <w:lang w:val="en-US"/>
        </w:rPr>
      </w:pPr>
    </w:p>
    <w:p w14:paraId="4792DFB3" w14:textId="77777777" w:rsidR="00087EA9" w:rsidRDefault="00087EA9" w:rsidP="00801800">
      <w:pPr>
        <w:spacing w:line="480" w:lineRule="auto"/>
        <w:rPr>
          <w:rFonts w:ascii="Times New Roman" w:hAnsi="Times New Roman" w:cs="Times New Roman"/>
          <w:b/>
          <w:bCs/>
          <w:u w:val="single"/>
          <w:lang w:val="en-US"/>
        </w:rPr>
      </w:pPr>
    </w:p>
    <w:p w14:paraId="689CA320" w14:textId="77777777" w:rsidR="00087EA9" w:rsidRDefault="00087EA9" w:rsidP="00801800">
      <w:pPr>
        <w:spacing w:line="480" w:lineRule="auto"/>
        <w:rPr>
          <w:rFonts w:ascii="Times New Roman" w:hAnsi="Times New Roman" w:cs="Times New Roman"/>
          <w:b/>
          <w:bCs/>
          <w:u w:val="single"/>
          <w:lang w:val="en-US"/>
        </w:rPr>
      </w:pPr>
    </w:p>
    <w:p w14:paraId="64284C2F" w14:textId="77777777" w:rsidR="00EF73E8" w:rsidRDefault="00EF73E8" w:rsidP="00801800">
      <w:pPr>
        <w:spacing w:line="480" w:lineRule="auto"/>
        <w:rPr>
          <w:rFonts w:ascii="Times New Roman" w:hAnsi="Times New Roman" w:cs="Times New Roman"/>
          <w:b/>
          <w:bCs/>
          <w:u w:val="single"/>
          <w:lang w:val="en-US"/>
        </w:rPr>
      </w:pPr>
    </w:p>
    <w:p w14:paraId="6406639C" w14:textId="77777777" w:rsidR="00EF73E8" w:rsidRDefault="00EF73E8" w:rsidP="00801800">
      <w:pPr>
        <w:spacing w:line="480" w:lineRule="auto"/>
        <w:rPr>
          <w:rFonts w:ascii="Times New Roman" w:hAnsi="Times New Roman" w:cs="Times New Roman"/>
          <w:b/>
          <w:bCs/>
          <w:u w:val="single"/>
          <w:lang w:val="en-US"/>
        </w:rPr>
      </w:pPr>
    </w:p>
    <w:p w14:paraId="5604145A" w14:textId="77777777" w:rsidR="00087EA9" w:rsidRDefault="00087EA9" w:rsidP="00801800">
      <w:pPr>
        <w:spacing w:line="480" w:lineRule="auto"/>
        <w:rPr>
          <w:rFonts w:ascii="Times New Roman" w:hAnsi="Times New Roman" w:cs="Times New Roman"/>
          <w:b/>
          <w:bCs/>
          <w:u w:val="single"/>
          <w:lang w:val="en-US"/>
        </w:rPr>
      </w:pPr>
    </w:p>
    <w:p w14:paraId="54AF489D" w14:textId="77777777" w:rsidR="005E783B" w:rsidRPr="00B34ECC" w:rsidRDefault="00087EA9" w:rsidP="00801800">
      <w:pPr>
        <w:spacing w:line="480" w:lineRule="auto"/>
        <w:rPr>
          <w:rFonts w:ascii="Times New Roman" w:hAnsi="Times New Roman" w:cs="Times New Roman"/>
          <w:b/>
          <w:bCs/>
          <w:lang w:val="en-US"/>
        </w:rPr>
      </w:pPr>
      <w:r w:rsidRPr="00B34ECC">
        <w:rPr>
          <w:rFonts w:ascii="Times New Roman" w:hAnsi="Times New Roman" w:cs="Times New Roman"/>
          <w:b/>
          <w:bCs/>
          <w:lang w:val="en-US"/>
        </w:rPr>
        <w:t>Author’s note:</w:t>
      </w:r>
    </w:p>
    <w:p w14:paraId="21A9DB7C" w14:textId="77777777" w:rsidR="00B34ECC" w:rsidRDefault="00087EA9"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lang w:val="en-US"/>
        </w:rPr>
      </w:pPr>
      <w:r>
        <w:rPr>
          <w:rFonts w:ascii="Times New Roman" w:hAnsi="Times New Roman" w:cs="Times New Roman"/>
          <w:bCs/>
          <w:lang w:val="en-US"/>
        </w:rPr>
        <w:t>The authors would like to thank the participants of the study and Rape Crisis England and Wales for their time and support. We would also like to thank the anonymous reviewers for their helpful and important feedback.</w:t>
      </w:r>
      <w:r w:rsidR="00B34ECC" w:rsidRPr="00B34ECC">
        <w:rPr>
          <w:rFonts w:ascii="Times New Roman" w:hAnsi="Times New Roman" w:cs="Times New Roman"/>
          <w:b/>
          <w:bCs/>
          <w:lang w:val="en-US"/>
        </w:rPr>
        <w:t xml:space="preserve"> </w:t>
      </w:r>
    </w:p>
    <w:p w14:paraId="57F1768B" w14:textId="77777777" w:rsidR="00B34ECC" w:rsidRDefault="00B34ECC"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lang w:val="en-US"/>
        </w:rPr>
      </w:pPr>
    </w:p>
    <w:p w14:paraId="72676617" w14:textId="77777777" w:rsidR="00B34ECC" w:rsidRDefault="00B34ECC"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lang w:val="en-US"/>
        </w:rPr>
      </w:pPr>
      <w:r w:rsidRPr="00D34E60">
        <w:rPr>
          <w:rFonts w:ascii="Times New Roman" w:hAnsi="Times New Roman" w:cs="Times New Roman"/>
          <w:b/>
          <w:bCs/>
          <w:lang w:val="en-US"/>
        </w:rPr>
        <w:t>Key words:</w:t>
      </w:r>
    </w:p>
    <w:p w14:paraId="02A2F4F0" w14:textId="20C1CAF3" w:rsidR="00B34ECC" w:rsidRPr="00D34E60" w:rsidRDefault="00B34ECC"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lang w:val="en-US"/>
        </w:rPr>
      </w:pPr>
      <w:r w:rsidRPr="00B34ECC">
        <w:rPr>
          <w:rFonts w:ascii="Times New Roman" w:hAnsi="Times New Roman" w:cs="Times New Roman"/>
          <w:bCs/>
          <w:lang w:val="en-US"/>
        </w:rPr>
        <w:t>Compensation, CICS, rape, ISVAs, CICA, survivors, criminal justice system</w:t>
      </w:r>
    </w:p>
    <w:p w14:paraId="746854E7" w14:textId="11D6A43D" w:rsidR="00907269" w:rsidRDefault="00087EA9" w:rsidP="00801800">
      <w:pPr>
        <w:spacing w:line="480" w:lineRule="auto"/>
        <w:jc w:val="center"/>
        <w:rPr>
          <w:rFonts w:ascii="Times New Roman" w:hAnsi="Times New Roman" w:cs="Times New Roman"/>
          <w:bCs/>
          <w:lang w:val="en-US"/>
        </w:rPr>
      </w:pPr>
      <w:r>
        <w:rPr>
          <w:rFonts w:ascii="Times New Roman" w:hAnsi="Times New Roman" w:cs="Times New Roman"/>
          <w:b/>
          <w:bCs/>
          <w:u w:val="single"/>
          <w:lang w:val="en-US"/>
        </w:rPr>
        <w:br w:type="page"/>
      </w:r>
      <w:r w:rsidR="00907269">
        <w:rPr>
          <w:rFonts w:ascii="Times New Roman" w:hAnsi="Times New Roman" w:cs="Times New Roman"/>
          <w:bCs/>
          <w:lang w:val="en-US"/>
        </w:rPr>
        <w:t>ABSTRACT</w:t>
      </w:r>
    </w:p>
    <w:p w14:paraId="241ED841" w14:textId="77777777" w:rsidR="00907269" w:rsidRDefault="00907269"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480" w:lineRule="auto"/>
        <w:ind w:left="426" w:right="560"/>
        <w:jc w:val="center"/>
        <w:rPr>
          <w:rFonts w:ascii="Times New Roman" w:hAnsi="Times New Roman" w:cs="Times New Roman"/>
          <w:bCs/>
          <w:lang w:val="en-US"/>
        </w:rPr>
      </w:pPr>
    </w:p>
    <w:p w14:paraId="7F5B6FDC" w14:textId="71170F76" w:rsidR="00C222A1" w:rsidRPr="00D34E60" w:rsidRDefault="00F349D3" w:rsidP="0080180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789"/>
        </w:tabs>
        <w:autoSpaceDE w:val="0"/>
        <w:autoSpaceDN w:val="0"/>
        <w:adjustRightInd w:val="0"/>
        <w:spacing w:line="480" w:lineRule="auto"/>
        <w:ind w:right="4"/>
        <w:rPr>
          <w:rFonts w:ascii="Times New Roman" w:hAnsi="Times New Roman" w:cs="Times New Roman"/>
          <w:bCs/>
          <w:lang w:val="en-US"/>
        </w:rPr>
      </w:pPr>
      <w:r w:rsidRPr="00D34E60">
        <w:rPr>
          <w:rFonts w:ascii="Times New Roman" w:hAnsi="Times New Roman" w:cs="Times New Roman"/>
          <w:bCs/>
          <w:lang w:val="en-US"/>
        </w:rPr>
        <w:t xml:space="preserve">English </w:t>
      </w:r>
      <w:r w:rsidR="00A95A7D" w:rsidRPr="00D34E60">
        <w:rPr>
          <w:rFonts w:ascii="Times New Roman" w:hAnsi="Times New Roman" w:cs="Times New Roman"/>
          <w:bCs/>
          <w:lang w:val="en-US"/>
        </w:rPr>
        <w:t xml:space="preserve">and Welsh </w:t>
      </w:r>
      <w:r w:rsidR="00524813" w:rsidRPr="00D34E60">
        <w:rPr>
          <w:rFonts w:ascii="Times New Roman" w:hAnsi="Times New Roman" w:cs="Times New Roman"/>
          <w:bCs/>
          <w:lang w:val="en-US"/>
        </w:rPr>
        <w:t>responses to rape have long been</w:t>
      </w:r>
      <w:r w:rsidR="0004342E" w:rsidRPr="00D34E60">
        <w:rPr>
          <w:rFonts w:ascii="Times New Roman" w:hAnsi="Times New Roman" w:cs="Times New Roman"/>
          <w:bCs/>
          <w:lang w:val="en-US"/>
        </w:rPr>
        <w:t xml:space="preserve"> critically</w:t>
      </w:r>
      <w:r w:rsidR="00524813" w:rsidRPr="00D34E60">
        <w:rPr>
          <w:rFonts w:ascii="Times New Roman" w:hAnsi="Times New Roman" w:cs="Times New Roman"/>
          <w:bCs/>
          <w:lang w:val="en-US"/>
        </w:rPr>
        <w:t xml:space="preserve"> </w:t>
      </w:r>
      <w:r w:rsidR="004A740F" w:rsidRPr="00D34E60">
        <w:rPr>
          <w:rFonts w:ascii="Times New Roman" w:hAnsi="Times New Roman" w:cs="Times New Roman"/>
          <w:bCs/>
          <w:lang w:val="en-US"/>
        </w:rPr>
        <w:t>examined</w:t>
      </w:r>
      <w:r w:rsidR="00DC5907" w:rsidRPr="00D34E60">
        <w:rPr>
          <w:rFonts w:ascii="Times New Roman" w:hAnsi="Times New Roman" w:cs="Times New Roman"/>
          <w:bCs/>
          <w:lang w:val="en-US"/>
        </w:rPr>
        <w:t>, leading to</w:t>
      </w:r>
      <w:r w:rsidR="009773B1" w:rsidRPr="00D34E60">
        <w:rPr>
          <w:rFonts w:ascii="Times New Roman" w:hAnsi="Times New Roman" w:cs="Times New Roman"/>
          <w:bCs/>
          <w:lang w:val="en-US"/>
        </w:rPr>
        <w:t xml:space="preserve"> a</w:t>
      </w:r>
      <w:r w:rsidR="00DC5907" w:rsidRPr="00D34E60">
        <w:rPr>
          <w:rFonts w:ascii="Times New Roman" w:hAnsi="Times New Roman" w:cs="Times New Roman"/>
          <w:bCs/>
          <w:lang w:val="en-US"/>
        </w:rPr>
        <w:t>ttempt</w:t>
      </w:r>
      <w:r w:rsidR="009773B1" w:rsidRPr="00D34E60">
        <w:rPr>
          <w:rFonts w:ascii="Times New Roman" w:hAnsi="Times New Roman" w:cs="Times New Roman"/>
          <w:bCs/>
          <w:lang w:val="en-US"/>
        </w:rPr>
        <w:t>ed</w:t>
      </w:r>
      <w:r w:rsidR="00DC5907" w:rsidRPr="00D34E60">
        <w:rPr>
          <w:rFonts w:ascii="Times New Roman" w:hAnsi="Times New Roman" w:cs="Times New Roman"/>
          <w:bCs/>
          <w:lang w:val="en-US"/>
        </w:rPr>
        <w:t xml:space="preserve"> improv</w:t>
      </w:r>
      <w:r w:rsidR="00B44C1B" w:rsidRPr="00D34E60">
        <w:rPr>
          <w:rFonts w:ascii="Times New Roman" w:hAnsi="Times New Roman" w:cs="Times New Roman"/>
          <w:bCs/>
          <w:lang w:val="en-US"/>
        </w:rPr>
        <w:t>e</w:t>
      </w:r>
      <w:r w:rsidR="00D97FA1" w:rsidRPr="00D34E60">
        <w:rPr>
          <w:rFonts w:ascii="Times New Roman" w:hAnsi="Times New Roman" w:cs="Times New Roman"/>
          <w:bCs/>
          <w:lang w:val="en-US"/>
        </w:rPr>
        <w:t>ments in</w:t>
      </w:r>
      <w:r w:rsidR="00F010AC" w:rsidRPr="00D34E60">
        <w:rPr>
          <w:rFonts w:ascii="Times New Roman" w:hAnsi="Times New Roman" w:cs="Times New Roman"/>
          <w:bCs/>
          <w:lang w:val="en-US"/>
        </w:rPr>
        <w:t xml:space="preserve"> the Criminal Justice System </w:t>
      </w:r>
      <w:r w:rsidR="00AE35D4" w:rsidRPr="00D34E60">
        <w:rPr>
          <w:rFonts w:ascii="Times New Roman" w:hAnsi="Times New Roman" w:cs="Times New Roman"/>
          <w:bCs/>
          <w:lang w:val="en-US"/>
        </w:rPr>
        <w:t>(</w:t>
      </w:r>
      <w:r w:rsidR="00C9736B" w:rsidRPr="00D34E60">
        <w:rPr>
          <w:rFonts w:ascii="Times New Roman" w:hAnsi="Times New Roman" w:cs="Times New Roman"/>
          <w:bCs/>
          <w:lang w:val="en-US"/>
        </w:rPr>
        <w:t>Home Office, 2013</w:t>
      </w:r>
      <w:r w:rsidR="00B44C1B" w:rsidRPr="00D34E60">
        <w:rPr>
          <w:rFonts w:ascii="Times New Roman" w:hAnsi="Times New Roman" w:cs="Times New Roman"/>
          <w:bCs/>
          <w:lang w:val="en-US"/>
        </w:rPr>
        <w:t xml:space="preserve">). </w:t>
      </w:r>
      <w:r w:rsidR="00681C25" w:rsidRPr="00D34E60">
        <w:rPr>
          <w:rFonts w:ascii="Times New Roman" w:hAnsi="Times New Roman" w:cs="Times New Roman"/>
          <w:bCs/>
          <w:lang w:val="en-US"/>
        </w:rPr>
        <w:t>Despite this, little attention has been paid to the</w:t>
      </w:r>
      <w:r w:rsidR="00BF30B9" w:rsidRPr="00D34E60">
        <w:rPr>
          <w:rFonts w:ascii="Times New Roman" w:hAnsi="Times New Roman" w:cs="Times New Roman"/>
          <w:bCs/>
          <w:lang w:val="en-US"/>
        </w:rPr>
        <w:t xml:space="preserve"> </w:t>
      </w:r>
      <w:r w:rsidR="00681C25" w:rsidRPr="00D34E60">
        <w:rPr>
          <w:rFonts w:ascii="Times New Roman" w:hAnsi="Times New Roman" w:cs="Times New Roman"/>
          <w:bCs/>
          <w:lang w:val="en-US"/>
        </w:rPr>
        <w:t xml:space="preserve">Criminal Injuries Compensation Scheme </w:t>
      </w:r>
      <w:r w:rsidR="005C5834" w:rsidRPr="00D34E60">
        <w:rPr>
          <w:rFonts w:ascii="Times New Roman" w:hAnsi="Times New Roman" w:cs="Times New Roman"/>
          <w:bCs/>
          <w:lang w:val="en-US"/>
        </w:rPr>
        <w:t xml:space="preserve">[CICS] </w:t>
      </w:r>
      <w:r w:rsidR="00BF30B9" w:rsidRPr="00D34E60">
        <w:rPr>
          <w:rFonts w:ascii="Times New Roman" w:hAnsi="Times New Roman" w:cs="Times New Roman"/>
          <w:bCs/>
          <w:lang w:val="en-US"/>
        </w:rPr>
        <w:t xml:space="preserve">and the difficulties </w:t>
      </w:r>
      <w:r w:rsidR="001E0849" w:rsidRPr="00D34E60">
        <w:rPr>
          <w:rFonts w:ascii="Times New Roman" w:hAnsi="Times New Roman" w:cs="Times New Roman"/>
          <w:bCs/>
          <w:lang w:val="en-US"/>
        </w:rPr>
        <w:t>applying it</w:t>
      </w:r>
      <w:r w:rsidR="00BF30B9" w:rsidRPr="00D34E60">
        <w:rPr>
          <w:rFonts w:ascii="Times New Roman" w:hAnsi="Times New Roman" w:cs="Times New Roman"/>
          <w:bCs/>
          <w:lang w:val="en-US"/>
        </w:rPr>
        <w:t xml:space="preserve"> to rape. </w:t>
      </w:r>
      <w:r w:rsidR="00F36AA0" w:rsidRPr="00D34E60">
        <w:rPr>
          <w:rFonts w:ascii="Times New Roman" w:hAnsi="Times New Roman" w:cs="Times New Roman"/>
          <w:bCs/>
          <w:lang w:val="en-US"/>
        </w:rPr>
        <w:t>To begin addressing th</w:t>
      </w:r>
      <w:r w:rsidR="00815F5E" w:rsidRPr="00D34E60">
        <w:rPr>
          <w:rFonts w:ascii="Times New Roman" w:hAnsi="Times New Roman" w:cs="Times New Roman"/>
          <w:bCs/>
          <w:lang w:val="en-US"/>
        </w:rPr>
        <w:t>is</w:t>
      </w:r>
      <w:r w:rsidR="00F36AA0" w:rsidRPr="00D34E60">
        <w:rPr>
          <w:rFonts w:ascii="Times New Roman" w:hAnsi="Times New Roman" w:cs="Times New Roman"/>
          <w:bCs/>
          <w:lang w:val="en-US"/>
        </w:rPr>
        <w:t xml:space="preserve"> gap, </w:t>
      </w:r>
      <w:r w:rsidR="00815F5E" w:rsidRPr="00D34E60">
        <w:rPr>
          <w:rFonts w:ascii="Times New Roman" w:hAnsi="Times New Roman" w:cs="Times New Roman"/>
          <w:bCs/>
          <w:lang w:val="en-US"/>
        </w:rPr>
        <w:t xml:space="preserve">researchers </w:t>
      </w:r>
      <w:r w:rsidR="00EE7108" w:rsidRPr="00D34E60">
        <w:rPr>
          <w:rFonts w:ascii="Times New Roman" w:hAnsi="Times New Roman" w:cs="Times New Roman"/>
          <w:bCs/>
          <w:lang w:val="en-US"/>
        </w:rPr>
        <w:t>i</w:t>
      </w:r>
      <w:r w:rsidR="00BF30B9" w:rsidRPr="00D34E60">
        <w:rPr>
          <w:rFonts w:ascii="Times New Roman" w:hAnsi="Times New Roman" w:cs="Times New Roman"/>
          <w:bCs/>
          <w:lang w:val="en-US"/>
        </w:rPr>
        <w:t>nterview</w:t>
      </w:r>
      <w:r w:rsidR="00A5171D" w:rsidRPr="00D34E60">
        <w:rPr>
          <w:rFonts w:ascii="Times New Roman" w:hAnsi="Times New Roman" w:cs="Times New Roman"/>
          <w:bCs/>
          <w:lang w:val="en-US"/>
        </w:rPr>
        <w:t>ed</w:t>
      </w:r>
      <w:r w:rsidR="00BF30B9" w:rsidRPr="00D34E60">
        <w:rPr>
          <w:rFonts w:ascii="Times New Roman" w:hAnsi="Times New Roman" w:cs="Times New Roman"/>
          <w:bCs/>
          <w:lang w:val="en-US"/>
        </w:rPr>
        <w:t xml:space="preserve"> </w:t>
      </w:r>
      <w:r w:rsidR="00EE5B54" w:rsidRPr="00D34E60">
        <w:rPr>
          <w:rFonts w:ascii="Times New Roman" w:hAnsi="Times New Roman" w:cs="Times New Roman"/>
          <w:bCs/>
          <w:lang w:val="en-US"/>
        </w:rPr>
        <w:t>three</w:t>
      </w:r>
      <w:r w:rsidR="00635C31" w:rsidRPr="00D34E60">
        <w:rPr>
          <w:rFonts w:ascii="Times New Roman" w:hAnsi="Times New Roman" w:cs="Times New Roman"/>
          <w:bCs/>
          <w:lang w:val="en-US"/>
        </w:rPr>
        <w:t>,</w:t>
      </w:r>
      <w:r w:rsidR="00206541" w:rsidRPr="00D34E60">
        <w:rPr>
          <w:rFonts w:ascii="Times New Roman" w:hAnsi="Times New Roman" w:cs="Times New Roman"/>
          <w:bCs/>
          <w:lang w:val="en-US"/>
        </w:rPr>
        <w:t xml:space="preserve"> </w:t>
      </w:r>
      <w:r w:rsidR="00103394" w:rsidRPr="00D34E60">
        <w:rPr>
          <w:rFonts w:ascii="Times New Roman" w:hAnsi="Times New Roman" w:cs="Times New Roman"/>
          <w:bCs/>
          <w:lang w:val="en-US"/>
        </w:rPr>
        <w:t>and qualitative</w:t>
      </w:r>
      <w:r w:rsidR="00A5171D" w:rsidRPr="00D34E60">
        <w:rPr>
          <w:rFonts w:ascii="Times New Roman" w:hAnsi="Times New Roman" w:cs="Times New Roman"/>
          <w:bCs/>
          <w:lang w:val="en-US"/>
        </w:rPr>
        <w:t>ly</w:t>
      </w:r>
      <w:r w:rsidR="00103394" w:rsidRPr="00D34E60">
        <w:rPr>
          <w:rFonts w:ascii="Times New Roman" w:hAnsi="Times New Roman" w:cs="Times New Roman"/>
          <w:bCs/>
          <w:lang w:val="en-US"/>
        </w:rPr>
        <w:t xml:space="preserve"> </w:t>
      </w:r>
      <w:r w:rsidR="00D43CB3" w:rsidRPr="00D34E60">
        <w:rPr>
          <w:rFonts w:ascii="Times New Roman" w:hAnsi="Times New Roman" w:cs="Times New Roman"/>
          <w:bCs/>
          <w:lang w:val="en-US"/>
        </w:rPr>
        <w:t>survey</w:t>
      </w:r>
      <w:r w:rsidR="00B16CE5" w:rsidRPr="00D34E60">
        <w:rPr>
          <w:rFonts w:ascii="Times New Roman" w:hAnsi="Times New Roman" w:cs="Times New Roman"/>
          <w:bCs/>
          <w:lang w:val="en-US"/>
        </w:rPr>
        <w:t>ed</w:t>
      </w:r>
      <w:r w:rsidR="00BF30B9" w:rsidRPr="00D34E60">
        <w:rPr>
          <w:rFonts w:ascii="Times New Roman" w:hAnsi="Times New Roman" w:cs="Times New Roman"/>
          <w:bCs/>
          <w:lang w:val="en-US"/>
        </w:rPr>
        <w:t xml:space="preserve"> </w:t>
      </w:r>
      <w:r w:rsidR="006C5E50" w:rsidRPr="00D34E60">
        <w:rPr>
          <w:rFonts w:ascii="Times New Roman" w:hAnsi="Times New Roman" w:cs="Times New Roman"/>
          <w:bCs/>
          <w:lang w:val="en-US"/>
        </w:rPr>
        <w:t>twenty-two</w:t>
      </w:r>
      <w:r w:rsidR="00635C31" w:rsidRPr="00D34E60">
        <w:rPr>
          <w:rFonts w:ascii="Times New Roman" w:hAnsi="Times New Roman" w:cs="Times New Roman"/>
          <w:bCs/>
          <w:lang w:val="en-US"/>
        </w:rPr>
        <w:t>,</w:t>
      </w:r>
      <w:r w:rsidR="00EE5B54" w:rsidRPr="00D34E60">
        <w:rPr>
          <w:rFonts w:ascii="Times New Roman" w:hAnsi="Times New Roman" w:cs="Times New Roman"/>
          <w:bCs/>
          <w:lang w:val="en-US"/>
        </w:rPr>
        <w:t xml:space="preserve"> </w:t>
      </w:r>
      <w:r w:rsidR="00103394" w:rsidRPr="00D34E60">
        <w:rPr>
          <w:rFonts w:ascii="Times New Roman" w:hAnsi="Times New Roman" w:cs="Times New Roman"/>
          <w:bCs/>
          <w:lang w:val="en-US"/>
        </w:rPr>
        <w:t>Independent Sexual Violence Advisors</w:t>
      </w:r>
      <w:r w:rsidR="0060533A" w:rsidRPr="00D34E60">
        <w:rPr>
          <w:rFonts w:ascii="Times New Roman" w:hAnsi="Times New Roman" w:cs="Times New Roman"/>
          <w:bCs/>
          <w:lang w:val="en-US"/>
        </w:rPr>
        <w:t xml:space="preserve">. </w:t>
      </w:r>
      <w:r w:rsidR="00350E20" w:rsidRPr="00D34E60">
        <w:rPr>
          <w:rFonts w:ascii="Times New Roman" w:hAnsi="Times New Roman" w:cs="Times New Roman"/>
          <w:bCs/>
          <w:lang w:val="en-US"/>
        </w:rPr>
        <w:t xml:space="preserve">The findings suggest that </w:t>
      </w:r>
      <w:r w:rsidR="004442FC" w:rsidRPr="00D34E60">
        <w:rPr>
          <w:rFonts w:ascii="Times New Roman" w:hAnsi="Times New Roman" w:cs="Times New Roman"/>
          <w:bCs/>
          <w:lang w:val="en-US"/>
        </w:rPr>
        <w:t>CICS</w:t>
      </w:r>
      <w:r w:rsidR="00350E20" w:rsidRPr="00D34E60">
        <w:rPr>
          <w:rFonts w:ascii="Times New Roman" w:hAnsi="Times New Roman" w:cs="Times New Roman"/>
          <w:bCs/>
          <w:lang w:val="en-US"/>
        </w:rPr>
        <w:t xml:space="preserve"> can reinforce rape myths and disadvantage </w:t>
      </w:r>
      <w:r w:rsidR="007B4AE3" w:rsidRPr="00D34E60">
        <w:rPr>
          <w:rFonts w:ascii="Times New Roman" w:hAnsi="Times New Roman" w:cs="Times New Roman"/>
          <w:bCs/>
          <w:lang w:val="en-US"/>
        </w:rPr>
        <w:t>vulnerable survivors</w:t>
      </w:r>
      <w:r w:rsidR="00350E20" w:rsidRPr="00D34E60">
        <w:rPr>
          <w:rFonts w:ascii="Times New Roman" w:hAnsi="Times New Roman" w:cs="Times New Roman"/>
          <w:bCs/>
          <w:lang w:val="en-US"/>
        </w:rPr>
        <w:t xml:space="preserve">, but </w:t>
      </w:r>
      <w:r w:rsidR="00CD1D64" w:rsidRPr="00D34E60">
        <w:rPr>
          <w:rFonts w:ascii="Times New Roman" w:hAnsi="Times New Roman" w:cs="Times New Roman"/>
          <w:bCs/>
          <w:lang w:val="en-US"/>
        </w:rPr>
        <w:t>is</w:t>
      </w:r>
      <w:r w:rsidR="00350E20" w:rsidRPr="00D34E60">
        <w:rPr>
          <w:rFonts w:ascii="Times New Roman" w:hAnsi="Times New Roman" w:cs="Times New Roman"/>
          <w:bCs/>
          <w:lang w:val="en-US"/>
        </w:rPr>
        <w:t xml:space="preserve"> also a</w:t>
      </w:r>
      <w:r w:rsidR="00C21C3B" w:rsidRPr="00D34E60">
        <w:rPr>
          <w:rFonts w:ascii="Times New Roman" w:hAnsi="Times New Roman" w:cs="Times New Roman"/>
          <w:bCs/>
          <w:lang w:val="en-US"/>
        </w:rPr>
        <w:t xml:space="preserve"> source of </w:t>
      </w:r>
      <w:r w:rsidR="00350E20" w:rsidRPr="00D34E60">
        <w:rPr>
          <w:rFonts w:ascii="Times New Roman" w:hAnsi="Times New Roman" w:cs="Times New Roman"/>
          <w:bCs/>
          <w:lang w:val="en-US"/>
        </w:rPr>
        <w:t>validation</w:t>
      </w:r>
      <w:r w:rsidR="0019183E" w:rsidRPr="00D34E60">
        <w:rPr>
          <w:rFonts w:ascii="Times New Roman" w:hAnsi="Times New Roman" w:cs="Times New Roman"/>
          <w:bCs/>
          <w:lang w:val="en-US"/>
        </w:rPr>
        <w:t xml:space="preserve"> and </w:t>
      </w:r>
      <w:r w:rsidR="00FB3FFD" w:rsidRPr="00D34E60">
        <w:rPr>
          <w:rFonts w:ascii="Times New Roman" w:hAnsi="Times New Roman" w:cs="Times New Roman"/>
          <w:bCs/>
          <w:lang w:val="en-US"/>
        </w:rPr>
        <w:t xml:space="preserve">contributes to </w:t>
      </w:r>
      <w:r w:rsidR="005B0FF4" w:rsidRPr="00D34E60">
        <w:rPr>
          <w:rFonts w:ascii="Times New Roman" w:hAnsi="Times New Roman" w:cs="Times New Roman"/>
          <w:bCs/>
          <w:lang w:val="en-US"/>
        </w:rPr>
        <w:t>survivor</w:t>
      </w:r>
      <w:r w:rsidR="0019183E" w:rsidRPr="00D34E60">
        <w:rPr>
          <w:rFonts w:ascii="Times New Roman" w:hAnsi="Times New Roman" w:cs="Times New Roman"/>
          <w:bCs/>
          <w:lang w:val="en-US"/>
        </w:rPr>
        <w:t xml:space="preserve"> justice</w:t>
      </w:r>
      <w:r w:rsidR="00350E20" w:rsidRPr="00D34E60">
        <w:rPr>
          <w:rFonts w:ascii="Times New Roman" w:hAnsi="Times New Roman" w:cs="Times New Roman"/>
          <w:bCs/>
          <w:lang w:val="en-US"/>
        </w:rPr>
        <w:t xml:space="preserve">. </w:t>
      </w:r>
      <w:r w:rsidR="00B5029A" w:rsidRPr="00D34E60">
        <w:rPr>
          <w:rFonts w:ascii="Times New Roman" w:hAnsi="Times New Roman" w:cs="Times New Roman"/>
          <w:bCs/>
          <w:lang w:val="en-US"/>
        </w:rPr>
        <w:t>The</w:t>
      </w:r>
      <w:r w:rsidR="00B67051" w:rsidRPr="00D34E60">
        <w:rPr>
          <w:rFonts w:ascii="Times New Roman" w:hAnsi="Times New Roman" w:cs="Times New Roman"/>
          <w:bCs/>
          <w:lang w:val="en-US"/>
        </w:rPr>
        <w:t xml:space="preserve"> study, while exploratory</w:t>
      </w:r>
      <w:r w:rsidR="00A825DA" w:rsidRPr="00D34E60">
        <w:rPr>
          <w:rFonts w:ascii="Times New Roman" w:hAnsi="Times New Roman" w:cs="Times New Roman"/>
          <w:bCs/>
          <w:lang w:val="en-US"/>
        </w:rPr>
        <w:t xml:space="preserve">, therefore </w:t>
      </w:r>
      <w:r w:rsidR="00350E20" w:rsidRPr="00D34E60">
        <w:rPr>
          <w:rFonts w:ascii="Times New Roman" w:hAnsi="Times New Roman" w:cs="Times New Roman"/>
          <w:bCs/>
          <w:lang w:val="en-US"/>
        </w:rPr>
        <w:t>highlight</w:t>
      </w:r>
      <w:r w:rsidR="00A825DA" w:rsidRPr="00D34E60">
        <w:rPr>
          <w:rFonts w:ascii="Times New Roman" w:hAnsi="Times New Roman" w:cs="Times New Roman"/>
          <w:bCs/>
          <w:lang w:val="en-US"/>
        </w:rPr>
        <w:t>s the</w:t>
      </w:r>
      <w:r w:rsidR="00350E20" w:rsidRPr="00D34E60">
        <w:rPr>
          <w:rFonts w:ascii="Times New Roman" w:hAnsi="Times New Roman" w:cs="Times New Roman"/>
          <w:bCs/>
          <w:lang w:val="en-US"/>
        </w:rPr>
        <w:t xml:space="preserve"> need for further </w:t>
      </w:r>
      <w:r w:rsidR="00BA6E19" w:rsidRPr="00D34E60">
        <w:rPr>
          <w:rFonts w:ascii="Times New Roman" w:hAnsi="Times New Roman" w:cs="Times New Roman"/>
          <w:bCs/>
          <w:lang w:val="en-US"/>
        </w:rPr>
        <w:t>discussion</w:t>
      </w:r>
      <w:r w:rsidR="00A825DA" w:rsidRPr="00D34E60">
        <w:rPr>
          <w:rFonts w:ascii="Times New Roman" w:hAnsi="Times New Roman" w:cs="Times New Roman"/>
          <w:bCs/>
          <w:lang w:val="en-US"/>
        </w:rPr>
        <w:t xml:space="preserve"> about</w:t>
      </w:r>
      <w:r w:rsidR="001F0FE0" w:rsidRPr="00D34E60">
        <w:rPr>
          <w:rFonts w:ascii="Times New Roman" w:hAnsi="Times New Roman" w:cs="Times New Roman"/>
          <w:bCs/>
          <w:lang w:val="en-US"/>
        </w:rPr>
        <w:t xml:space="preserve"> rape</w:t>
      </w:r>
      <w:r w:rsidR="00A825DA" w:rsidRPr="00D34E60">
        <w:rPr>
          <w:rFonts w:ascii="Times New Roman" w:hAnsi="Times New Roman" w:cs="Times New Roman"/>
          <w:bCs/>
          <w:lang w:val="en-US"/>
        </w:rPr>
        <w:t xml:space="preserve"> survivor compensation.</w:t>
      </w:r>
    </w:p>
    <w:p w14:paraId="71DF38D7" w14:textId="04D2776F" w:rsidR="00624B3C" w:rsidRDefault="00624B3C" w:rsidP="00801800">
      <w:pPr>
        <w:spacing w:line="480" w:lineRule="auto"/>
        <w:rPr>
          <w:rFonts w:ascii="Times New Roman" w:hAnsi="Times New Roman" w:cs="Times New Roman"/>
          <w:bCs/>
          <w:lang w:val="en-US"/>
        </w:rPr>
      </w:pPr>
      <w:r>
        <w:rPr>
          <w:rFonts w:ascii="Times New Roman" w:hAnsi="Times New Roman" w:cs="Times New Roman"/>
          <w:bCs/>
          <w:lang w:val="en-US"/>
        </w:rPr>
        <w:br w:type="page"/>
      </w:r>
    </w:p>
    <w:p w14:paraId="7C756407" w14:textId="1F569026" w:rsidR="00404FFB" w:rsidRPr="00D34E60" w:rsidRDefault="005C0C38"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lang w:val="en-US"/>
        </w:rPr>
      </w:pPr>
      <w:r w:rsidRPr="00D34E60">
        <w:rPr>
          <w:rFonts w:ascii="Times New Roman" w:hAnsi="Times New Roman" w:cs="Times New Roman"/>
          <w:bCs/>
          <w:lang w:val="en-US"/>
        </w:rPr>
        <w:t>Criminal justice responses to rape and sexual assault have been critiqued for d</w:t>
      </w:r>
      <w:r w:rsidR="00AC5255" w:rsidRPr="00D34E60">
        <w:rPr>
          <w:rFonts w:ascii="Times New Roman" w:hAnsi="Times New Roman" w:cs="Times New Roman"/>
          <w:bCs/>
          <w:lang w:val="en-US"/>
        </w:rPr>
        <w:t>ecades in England and Wales (Home Office, 2013</w:t>
      </w:r>
      <w:r w:rsidR="001F035F" w:rsidRPr="00D34E60">
        <w:rPr>
          <w:rFonts w:ascii="Times New Roman" w:hAnsi="Times New Roman" w:cs="Times New Roman"/>
          <w:bCs/>
          <w:lang w:val="en-US"/>
        </w:rPr>
        <w:t>);</w:t>
      </w:r>
      <w:r w:rsidR="005731B3" w:rsidRPr="00D34E60">
        <w:rPr>
          <w:rFonts w:ascii="Times New Roman" w:hAnsi="Times New Roman" w:cs="Times New Roman"/>
          <w:bCs/>
          <w:lang w:val="en-US"/>
        </w:rPr>
        <w:t xml:space="preserve"> with </w:t>
      </w:r>
      <w:r w:rsidR="004E5833" w:rsidRPr="00D34E60">
        <w:rPr>
          <w:rFonts w:ascii="Times New Roman" w:hAnsi="Times New Roman" w:cs="Times New Roman"/>
          <w:bCs/>
          <w:lang w:val="en-US"/>
        </w:rPr>
        <w:t>extensive</w:t>
      </w:r>
      <w:r w:rsidR="00F13160" w:rsidRPr="00D34E60">
        <w:rPr>
          <w:rFonts w:ascii="Times New Roman" w:hAnsi="Times New Roman" w:cs="Times New Roman"/>
          <w:bCs/>
          <w:lang w:val="en-US"/>
        </w:rPr>
        <w:t xml:space="preserve"> </w:t>
      </w:r>
      <w:r w:rsidR="0048111F" w:rsidRPr="00D34E60">
        <w:rPr>
          <w:rFonts w:ascii="Times New Roman" w:hAnsi="Times New Roman" w:cs="Times New Roman"/>
          <w:bCs/>
          <w:lang w:val="en-US"/>
        </w:rPr>
        <w:t>resear</w:t>
      </w:r>
      <w:r w:rsidR="00E379FE" w:rsidRPr="00D34E60">
        <w:rPr>
          <w:rFonts w:ascii="Times New Roman" w:hAnsi="Times New Roman" w:cs="Times New Roman"/>
          <w:bCs/>
          <w:lang w:val="en-US"/>
        </w:rPr>
        <w:t xml:space="preserve">ch </w:t>
      </w:r>
      <w:r w:rsidR="005731B3" w:rsidRPr="00D34E60">
        <w:rPr>
          <w:rFonts w:ascii="Times New Roman" w:hAnsi="Times New Roman" w:cs="Times New Roman"/>
          <w:bCs/>
          <w:lang w:val="en-US"/>
        </w:rPr>
        <w:t>highlighting</w:t>
      </w:r>
      <w:r w:rsidR="00CE4E53" w:rsidRPr="00D34E60">
        <w:rPr>
          <w:rFonts w:ascii="Times New Roman" w:hAnsi="Times New Roman" w:cs="Times New Roman"/>
          <w:bCs/>
          <w:lang w:val="en-US"/>
        </w:rPr>
        <w:t xml:space="preserve"> the prevalence of myths </w:t>
      </w:r>
      <w:r w:rsidR="00A91E35" w:rsidRPr="00D34E60">
        <w:rPr>
          <w:rFonts w:ascii="Times New Roman" w:hAnsi="Times New Roman" w:cs="Times New Roman"/>
          <w:bCs/>
          <w:lang w:val="en-US"/>
        </w:rPr>
        <w:t>(Temkin &amp; Krahé, 2008</w:t>
      </w:r>
      <w:r w:rsidR="00CE4E53" w:rsidRPr="00D34E60">
        <w:rPr>
          <w:rFonts w:ascii="Times New Roman" w:hAnsi="Times New Roman" w:cs="Times New Roman"/>
          <w:bCs/>
          <w:lang w:val="en-US"/>
        </w:rPr>
        <w:t xml:space="preserve">), </w:t>
      </w:r>
      <w:r w:rsidR="00E379FE" w:rsidRPr="00D34E60">
        <w:rPr>
          <w:rFonts w:ascii="Times New Roman" w:hAnsi="Times New Roman" w:cs="Times New Roman"/>
          <w:bCs/>
          <w:lang w:val="en-US"/>
        </w:rPr>
        <w:t>ongoing use of sexual history evidence</w:t>
      </w:r>
      <w:r w:rsidR="0050593B" w:rsidRPr="00D34E60">
        <w:rPr>
          <w:rFonts w:ascii="Times New Roman" w:hAnsi="Times New Roman" w:cs="Times New Roman"/>
          <w:bCs/>
          <w:lang w:val="en-US"/>
        </w:rPr>
        <w:t xml:space="preserve"> (Smith, 201</w:t>
      </w:r>
      <w:r w:rsidR="002A7EB8" w:rsidRPr="00D34E60">
        <w:rPr>
          <w:rFonts w:ascii="Times New Roman" w:hAnsi="Times New Roman" w:cs="Times New Roman"/>
          <w:bCs/>
          <w:lang w:val="en-US"/>
        </w:rPr>
        <w:t>4</w:t>
      </w:r>
      <w:r w:rsidR="00E379FE" w:rsidRPr="00D34E60">
        <w:rPr>
          <w:rFonts w:ascii="Times New Roman" w:hAnsi="Times New Roman" w:cs="Times New Roman"/>
          <w:bCs/>
          <w:lang w:val="en-US"/>
        </w:rPr>
        <w:t>), and manipulative</w:t>
      </w:r>
      <w:r w:rsidR="00EA5E22" w:rsidRPr="00D34E60">
        <w:rPr>
          <w:rFonts w:ascii="Times New Roman" w:hAnsi="Times New Roman" w:cs="Times New Roman"/>
          <w:bCs/>
          <w:lang w:val="en-US"/>
        </w:rPr>
        <w:t xml:space="preserve"> questioning </w:t>
      </w:r>
      <w:r w:rsidR="003D1F8B" w:rsidRPr="00D34E60">
        <w:rPr>
          <w:rFonts w:ascii="Times New Roman" w:hAnsi="Times New Roman" w:cs="Times New Roman"/>
          <w:bCs/>
          <w:lang w:val="en-US"/>
        </w:rPr>
        <w:t>at trial</w:t>
      </w:r>
      <w:r w:rsidR="00940665" w:rsidRPr="00D34E60">
        <w:rPr>
          <w:rFonts w:ascii="Times New Roman" w:hAnsi="Times New Roman" w:cs="Times New Roman"/>
          <w:bCs/>
          <w:lang w:val="en-US"/>
        </w:rPr>
        <w:t xml:space="preserve"> (Smith &amp;</w:t>
      </w:r>
      <w:r w:rsidR="0050593B" w:rsidRPr="00D34E60">
        <w:rPr>
          <w:rFonts w:ascii="Times New Roman" w:hAnsi="Times New Roman" w:cs="Times New Roman"/>
          <w:bCs/>
          <w:lang w:val="en-US"/>
        </w:rPr>
        <w:t xml:space="preserve"> Skinner, 2012</w:t>
      </w:r>
      <w:r w:rsidR="00E379FE" w:rsidRPr="00D34E60">
        <w:rPr>
          <w:rFonts w:ascii="Times New Roman" w:hAnsi="Times New Roman" w:cs="Times New Roman"/>
          <w:bCs/>
          <w:lang w:val="en-US"/>
        </w:rPr>
        <w:t>)</w:t>
      </w:r>
      <w:r w:rsidR="00963F34" w:rsidRPr="00D34E60">
        <w:rPr>
          <w:rFonts w:ascii="Times New Roman" w:hAnsi="Times New Roman" w:cs="Times New Roman"/>
          <w:bCs/>
          <w:lang w:val="en-US"/>
        </w:rPr>
        <w:t xml:space="preserve">. </w:t>
      </w:r>
      <w:r w:rsidR="00421986" w:rsidRPr="00D34E60">
        <w:rPr>
          <w:rFonts w:ascii="Times New Roman" w:hAnsi="Times New Roman" w:cs="Times New Roman"/>
          <w:bCs/>
          <w:lang w:val="en-US"/>
        </w:rPr>
        <w:t>Despite this, some areas of study have remained relatively unexamined. One such area</w:t>
      </w:r>
      <w:r w:rsidR="001C1F58" w:rsidRPr="00D34E60">
        <w:rPr>
          <w:rFonts w:ascii="Times New Roman" w:hAnsi="Times New Roman" w:cs="Times New Roman"/>
          <w:bCs/>
          <w:lang w:val="en-US"/>
        </w:rPr>
        <w:t xml:space="preserve"> is </w:t>
      </w:r>
      <w:r w:rsidR="00404FFB" w:rsidRPr="00D34E60">
        <w:rPr>
          <w:rFonts w:ascii="Times New Roman" w:hAnsi="Times New Roman" w:cs="Times New Roman"/>
          <w:bCs/>
          <w:lang w:val="en-US"/>
        </w:rPr>
        <w:t xml:space="preserve">the Criminal Injuries Compensation Scheme [CICS], a statutory arrangement for the financial redress of </w:t>
      </w:r>
      <w:r w:rsidR="00385675" w:rsidRPr="00D34E60">
        <w:rPr>
          <w:rFonts w:ascii="Times New Roman" w:hAnsi="Times New Roman" w:cs="Times New Roman"/>
          <w:bCs/>
          <w:lang w:val="en-US"/>
        </w:rPr>
        <w:t xml:space="preserve">violent crime </w:t>
      </w:r>
      <w:r w:rsidR="00CC1D35" w:rsidRPr="00D34E60">
        <w:rPr>
          <w:rFonts w:ascii="Times New Roman" w:hAnsi="Times New Roman" w:cs="Times New Roman"/>
          <w:bCs/>
          <w:lang w:val="en-US"/>
        </w:rPr>
        <w:t>v</w:t>
      </w:r>
      <w:r w:rsidR="00385675" w:rsidRPr="00D34E60">
        <w:rPr>
          <w:rFonts w:ascii="Times New Roman" w:hAnsi="Times New Roman" w:cs="Times New Roman"/>
          <w:bCs/>
          <w:lang w:val="en-US"/>
        </w:rPr>
        <w:t xml:space="preserve">ictims </w:t>
      </w:r>
      <w:r w:rsidR="00404FFB" w:rsidRPr="00D34E60">
        <w:rPr>
          <w:rFonts w:ascii="Times New Roman" w:hAnsi="Times New Roman" w:cs="Times New Roman"/>
          <w:bCs/>
          <w:lang w:val="en-US"/>
        </w:rPr>
        <w:t xml:space="preserve">(Ministry of Justice 2012a). This article, though tentative and preliminary, seeks to highlight the importance of research into the CICS and how it is applied to rape cases. </w:t>
      </w:r>
      <w:r w:rsidR="004760E7" w:rsidRPr="00D34E60">
        <w:rPr>
          <w:rFonts w:ascii="Times New Roman" w:hAnsi="Times New Roman" w:cs="Times New Roman"/>
          <w:bCs/>
          <w:lang w:val="en-US"/>
        </w:rPr>
        <w:t>T</w:t>
      </w:r>
      <w:r w:rsidR="00404FFB" w:rsidRPr="00D34E60">
        <w:rPr>
          <w:rFonts w:ascii="Times New Roman" w:hAnsi="Times New Roman" w:cs="Times New Roman"/>
          <w:bCs/>
          <w:lang w:val="en-US"/>
        </w:rPr>
        <w:t>he study used semi-structured interviews and a qualitative survey of Independent Sexual Violence Advisors t</w:t>
      </w:r>
      <w:r w:rsidR="005257AC" w:rsidRPr="00D34E60">
        <w:rPr>
          <w:rFonts w:ascii="Times New Roman" w:hAnsi="Times New Roman" w:cs="Times New Roman"/>
          <w:bCs/>
          <w:lang w:val="en-US"/>
        </w:rPr>
        <w:t xml:space="preserve">o gain </w:t>
      </w:r>
      <w:r w:rsidR="00404FFB" w:rsidRPr="00D34E60">
        <w:rPr>
          <w:rFonts w:ascii="Times New Roman" w:hAnsi="Times New Roman" w:cs="Times New Roman"/>
          <w:bCs/>
          <w:lang w:val="en-US"/>
        </w:rPr>
        <w:t>insight into the diffi</w:t>
      </w:r>
      <w:r w:rsidR="009E36E2" w:rsidRPr="00D34E60">
        <w:rPr>
          <w:rFonts w:ascii="Times New Roman" w:hAnsi="Times New Roman" w:cs="Times New Roman"/>
          <w:bCs/>
          <w:lang w:val="en-US"/>
        </w:rPr>
        <w:t xml:space="preserve">culties faced by rape survivors </w:t>
      </w:r>
      <w:r w:rsidR="00404FFB" w:rsidRPr="00D34E60">
        <w:rPr>
          <w:rFonts w:ascii="Times New Roman" w:hAnsi="Times New Roman" w:cs="Times New Roman"/>
          <w:bCs/>
          <w:lang w:val="en-US"/>
        </w:rPr>
        <w:t xml:space="preserve">who seek </w:t>
      </w:r>
      <w:r w:rsidR="00476670" w:rsidRPr="00D34E60">
        <w:rPr>
          <w:rFonts w:ascii="Times New Roman" w:hAnsi="Times New Roman" w:cs="Times New Roman"/>
          <w:bCs/>
          <w:lang w:val="en-US"/>
        </w:rPr>
        <w:t>S</w:t>
      </w:r>
      <w:r w:rsidR="00CC6B30" w:rsidRPr="00D34E60">
        <w:rPr>
          <w:rFonts w:ascii="Times New Roman" w:hAnsi="Times New Roman" w:cs="Times New Roman"/>
          <w:bCs/>
          <w:lang w:val="en-US"/>
        </w:rPr>
        <w:t>tate</w:t>
      </w:r>
      <w:r w:rsidR="00404FFB" w:rsidRPr="00D34E60">
        <w:rPr>
          <w:rFonts w:ascii="Times New Roman" w:hAnsi="Times New Roman" w:cs="Times New Roman"/>
          <w:bCs/>
          <w:lang w:val="en-US"/>
        </w:rPr>
        <w:t xml:space="preserve"> financial redress. The findings suggest that the structures of the scheme can reinforce rape myths and disadvantage survivors from more deprived backgrounds, but that it can also be an important </w:t>
      </w:r>
      <w:r w:rsidR="00A63F63" w:rsidRPr="00D34E60">
        <w:rPr>
          <w:rFonts w:ascii="Times New Roman" w:hAnsi="Times New Roman" w:cs="Times New Roman"/>
          <w:bCs/>
          <w:lang w:val="en-US"/>
        </w:rPr>
        <w:t>source</w:t>
      </w:r>
      <w:r w:rsidR="00404FFB" w:rsidRPr="00D34E60">
        <w:rPr>
          <w:rFonts w:ascii="Times New Roman" w:hAnsi="Times New Roman" w:cs="Times New Roman"/>
          <w:bCs/>
          <w:lang w:val="en-US"/>
        </w:rPr>
        <w:t xml:space="preserve"> of validation</w:t>
      </w:r>
      <w:r w:rsidR="008343B8" w:rsidRPr="00D34E60">
        <w:rPr>
          <w:rFonts w:ascii="Times New Roman" w:hAnsi="Times New Roman" w:cs="Times New Roman"/>
          <w:bCs/>
          <w:lang w:val="en-US"/>
        </w:rPr>
        <w:t xml:space="preserve"> and</w:t>
      </w:r>
      <w:r w:rsidR="00181DCF" w:rsidRPr="00D34E60">
        <w:rPr>
          <w:rFonts w:ascii="Times New Roman" w:hAnsi="Times New Roman" w:cs="Times New Roman"/>
          <w:bCs/>
          <w:lang w:val="en-US"/>
        </w:rPr>
        <w:t xml:space="preserve"> may</w:t>
      </w:r>
      <w:r w:rsidR="008343B8" w:rsidRPr="00D34E60">
        <w:rPr>
          <w:rFonts w:ascii="Times New Roman" w:hAnsi="Times New Roman" w:cs="Times New Roman"/>
          <w:bCs/>
          <w:lang w:val="en-US"/>
        </w:rPr>
        <w:t xml:space="preserve"> </w:t>
      </w:r>
      <w:r w:rsidR="00181DCF" w:rsidRPr="00D34E60">
        <w:rPr>
          <w:rFonts w:ascii="Times New Roman" w:hAnsi="Times New Roman" w:cs="Times New Roman"/>
          <w:bCs/>
          <w:lang w:val="en-US"/>
        </w:rPr>
        <w:t>fulfil</w:t>
      </w:r>
      <w:r w:rsidR="00AD5A23" w:rsidRPr="00D34E60">
        <w:rPr>
          <w:rFonts w:ascii="Times New Roman" w:hAnsi="Times New Roman" w:cs="Times New Roman"/>
          <w:bCs/>
          <w:lang w:val="en-US"/>
        </w:rPr>
        <w:t xml:space="preserve"> </w:t>
      </w:r>
      <w:r w:rsidR="008343B8" w:rsidRPr="00D34E60">
        <w:rPr>
          <w:rFonts w:ascii="Times New Roman" w:hAnsi="Times New Roman" w:cs="Times New Roman"/>
          <w:bCs/>
          <w:lang w:val="en-US"/>
        </w:rPr>
        <w:t>some survivor justice needs</w:t>
      </w:r>
      <w:r w:rsidR="00404FFB" w:rsidRPr="00D34E60">
        <w:rPr>
          <w:rFonts w:ascii="Times New Roman" w:hAnsi="Times New Roman" w:cs="Times New Roman"/>
          <w:bCs/>
          <w:lang w:val="en-US"/>
        </w:rPr>
        <w:t xml:space="preserve">. </w:t>
      </w:r>
      <w:r w:rsidR="006A0766" w:rsidRPr="00D34E60">
        <w:rPr>
          <w:rFonts w:ascii="Times New Roman" w:hAnsi="Times New Roman" w:cs="Times New Roman"/>
          <w:bCs/>
          <w:lang w:val="en-US"/>
        </w:rPr>
        <w:t>Ultimately,</w:t>
      </w:r>
      <w:r w:rsidR="00404FFB" w:rsidRPr="00D34E60">
        <w:rPr>
          <w:rFonts w:ascii="Times New Roman" w:hAnsi="Times New Roman" w:cs="Times New Roman"/>
          <w:bCs/>
          <w:lang w:val="en-US"/>
        </w:rPr>
        <w:t xml:space="preserve"> the </w:t>
      </w:r>
      <w:r w:rsidR="00A96D6D" w:rsidRPr="00D34E60">
        <w:rPr>
          <w:rFonts w:ascii="Times New Roman" w:hAnsi="Times New Roman" w:cs="Times New Roman"/>
          <w:bCs/>
          <w:lang w:val="en-US"/>
        </w:rPr>
        <w:t xml:space="preserve">study </w:t>
      </w:r>
      <w:r w:rsidR="008B5134" w:rsidRPr="00D34E60">
        <w:rPr>
          <w:rFonts w:ascii="Times New Roman" w:hAnsi="Times New Roman" w:cs="Times New Roman"/>
          <w:bCs/>
          <w:lang w:val="en-US"/>
        </w:rPr>
        <w:t xml:space="preserve">argues that there is </w:t>
      </w:r>
      <w:r w:rsidR="00404FFB" w:rsidRPr="00D34E60">
        <w:rPr>
          <w:rFonts w:ascii="Times New Roman" w:hAnsi="Times New Roman" w:cs="Times New Roman"/>
          <w:bCs/>
          <w:lang w:val="en-US"/>
        </w:rPr>
        <w:t>a need for de</w:t>
      </w:r>
      <w:r w:rsidR="00AE4C56" w:rsidRPr="00D34E60">
        <w:rPr>
          <w:rFonts w:ascii="Times New Roman" w:hAnsi="Times New Roman" w:cs="Times New Roman"/>
          <w:bCs/>
          <w:lang w:val="en-US"/>
        </w:rPr>
        <w:t xml:space="preserve">bate and further research on survivor </w:t>
      </w:r>
      <w:r w:rsidR="00EA5E22" w:rsidRPr="00D34E60">
        <w:rPr>
          <w:rFonts w:ascii="Times New Roman" w:hAnsi="Times New Roman" w:cs="Times New Roman"/>
          <w:bCs/>
          <w:lang w:val="en-US"/>
        </w:rPr>
        <w:t>compensation and the CICS.</w:t>
      </w:r>
    </w:p>
    <w:p w14:paraId="3E8B52F6" w14:textId="77777777" w:rsidR="00404FFB" w:rsidRPr="00D34E60" w:rsidRDefault="00404FFB"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lang w:val="en-US"/>
        </w:rPr>
      </w:pPr>
    </w:p>
    <w:p w14:paraId="01FA7FDD" w14:textId="59698A60" w:rsidR="00404FFB" w:rsidRDefault="002850B7"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bCs/>
          <w:lang w:val="en-US"/>
        </w:rPr>
      </w:pPr>
      <w:r w:rsidRPr="002850B7">
        <w:rPr>
          <w:rFonts w:ascii="Times New Roman" w:hAnsi="Times New Roman" w:cs="Times New Roman"/>
          <w:b/>
          <w:bCs/>
          <w:lang w:val="en-US"/>
        </w:rPr>
        <w:t>CONTEXTUALISING THE STUDY</w:t>
      </w:r>
    </w:p>
    <w:p w14:paraId="482825FB" w14:textId="77777777" w:rsidR="002850B7" w:rsidRPr="002850B7" w:rsidRDefault="002850B7"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bCs/>
          <w:lang w:val="en-US"/>
        </w:rPr>
      </w:pPr>
    </w:p>
    <w:p w14:paraId="4D1743A1" w14:textId="60F75414" w:rsidR="00404FFB" w:rsidRPr="00D34E60" w:rsidRDefault="00381460"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lang w:val="en-US"/>
        </w:rPr>
      </w:pPr>
      <w:r w:rsidRPr="00D34E60">
        <w:rPr>
          <w:rFonts w:ascii="Times New Roman" w:hAnsi="Times New Roman" w:cs="Times New Roman"/>
          <w:bCs/>
          <w:lang w:val="en-US"/>
        </w:rPr>
        <w:t xml:space="preserve">In order to best understand the </w:t>
      </w:r>
      <w:r w:rsidR="009C389D" w:rsidRPr="00D34E60">
        <w:rPr>
          <w:rFonts w:ascii="Times New Roman" w:hAnsi="Times New Roman" w:cs="Times New Roman"/>
          <w:bCs/>
          <w:lang w:val="en-US"/>
        </w:rPr>
        <w:t xml:space="preserve">data, </w:t>
      </w:r>
      <w:r w:rsidRPr="00D34E60">
        <w:rPr>
          <w:rFonts w:ascii="Times New Roman" w:hAnsi="Times New Roman" w:cs="Times New Roman"/>
          <w:bCs/>
          <w:lang w:val="en-US"/>
        </w:rPr>
        <w:t xml:space="preserve">it is useful to briefly contextualize </w:t>
      </w:r>
      <w:r w:rsidR="0034175F" w:rsidRPr="00D34E60">
        <w:rPr>
          <w:rFonts w:ascii="Times New Roman" w:hAnsi="Times New Roman" w:cs="Times New Roman"/>
          <w:bCs/>
          <w:lang w:val="en-US"/>
        </w:rPr>
        <w:t>this study</w:t>
      </w:r>
      <w:r w:rsidRPr="00D34E60">
        <w:rPr>
          <w:rFonts w:ascii="Times New Roman" w:hAnsi="Times New Roman" w:cs="Times New Roman"/>
          <w:bCs/>
          <w:lang w:val="en-US"/>
        </w:rPr>
        <w:t xml:space="preserve"> in relation to the </w:t>
      </w:r>
      <w:r w:rsidR="008E4BD7" w:rsidRPr="00D34E60">
        <w:rPr>
          <w:rFonts w:ascii="Times New Roman" w:hAnsi="Times New Roman" w:cs="Times New Roman"/>
          <w:bCs/>
          <w:lang w:val="en-US"/>
        </w:rPr>
        <w:t xml:space="preserve">wider English and Welsh </w:t>
      </w:r>
      <w:r w:rsidRPr="00D34E60">
        <w:rPr>
          <w:rFonts w:ascii="Times New Roman" w:hAnsi="Times New Roman" w:cs="Times New Roman"/>
          <w:bCs/>
          <w:lang w:val="en-US"/>
        </w:rPr>
        <w:t>liter</w:t>
      </w:r>
      <w:r w:rsidR="007671E3" w:rsidRPr="00D34E60">
        <w:rPr>
          <w:rFonts w:ascii="Times New Roman" w:hAnsi="Times New Roman" w:cs="Times New Roman"/>
          <w:bCs/>
          <w:lang w:val="en-US"/>
        </w:rPr>
        <w:t xml:space="preserve">ature. </w:t>
      </w:r>
      <w:r w:rsidR="00477755" w:rsidRPr="00D34E60">
        <w:rPr>
          <w:rFonts w:ascii="Times New Roman" w:hAnsi="Times New Roman" w:cs="Times New Roman"/>
          <w:bCs/>
          <w:lang w:val="en-US"/>
        </w:rPr>
        <w:t>The e</w:t>
      </w:r>
      <w:r w:rsidR="00F770F1" w:rsidRPr="00D34E60">
        <w:rPr>
          <w:rFonts w:ascii="Times New Roman" w:hAnsi="Times New Roman" w:cs="Times New Roman"/>
          <w:bCs/>
          <w:lang w:val="en-US"/>
        </w:rPr>
        <w:t>xisting research</w:t>
      </w:r>
      <w:r w:rsidRPr="00D34E60">
        <w:rPr>
          <w:rFonts w:ascii="Times New Roman" w:hAnsi="Times New Roman" w:cs="Times New Roman"/>
          <w:bCs/>
          <w:lang w:val="en-US"/>
        </w:rPr>
        <w:t xml:space="preserve"> has tended to focus on </w:t>
      </w:r>
      <w:r w:rsidR="00404FFB" w:rsidRPr="00D34E60">
        <w:rPr>
          <w:rFonts w:ascii="Times New Roman" w:hAnsi="Times New Roman" w:cs="Times New Roman"/>
          <w:lang w:val="en-US"/>
        </w:rPr>
        <w:t>myths</w:t>
      </w:r>
      <w:r w:rsidRPr="00D34E60">
        <w:rPr>
          <w:rFonts w:ascii="Times New Roman" w:hAnsi="Times New Roman" w:cs="Times New Roman"/>
          <w:lang w:val="en-US"/>
        </w:rPr>
        <w:t xml:space="preserve"> about rape</w:t>
      </w:r>
      <w:r w:rsidR="00404FFB" w:rsidRPr="00D34E60">
        <w:rPr>
          <w:rFonts w:ascii="Times New Roman" w:hAnsi="Times New Roman" w:cs="Times New Roman"/>
          <w:lang w:val="en-US"/>
        </w:rPr>
        <w:t xml:space="preserve">, defined as </w:t>
      </w:r>
      <w:r w:rsidR="00404FFB" w:rsidRPr="00D34E60">
        <w:rPr>
          <w:rFonts w:ascii="Times New Roman" w:hAnsi="Times New Roman" w:cs="Times New Roman"/>
        </w:rPr>
        <w:t xml:space="preserve">“prescriptive or descriptive beliefs about rape that serve to deny, downplay or justify sexual violence” (Bohner </w:t>
      </w:r>
      <w:r w:rsidR="00404FFB" w:rsidRPr="00D34E60">
        <w:rPr>
          <w:rFonts w:ascii="Times New Roman" w:hAnsi="Times New Roman" w:cs="Times New Roman"/>
          <w:i/>
        </w:rPr>
        <w:t xml:space="preserve">et </w:t>
      </w:r>
      <w:r w:rsidR="00E12C79" w:rsidRPr="00D34E60">
        <w:rPr>
          <w:rFonts w:ascii="Times New Roman" w:hAnsi="Times New Roman" w:cs="Times New Roman"/>
          <w:i/>
        </w:rPr>
        <w:t>al</w:t>
      </w:r>
      <w:r w:rsidR="00E12C79" w:rsidRPr="00D34E60">
        <w:rPr>
          <w:rFonts w:ascii="Times New Roman" w:hAnsi="Times New Roman" w:cs="Times New Roman"/>
        </w:rPr>
        <w:t xml:space="preserve">, 1998:14). </w:t>
      </w:r>
      <w:r w:rsidR="00EA3958" w:rsidRPr="00D34E60">
        <w:rPr>
          <w:rFonts w:ascii="Times New Roman" w:hAnsi="Times New Roman" w:cs="Times New Roman"/>
        </w:rPr>
        <w:t xml:space="preserve">Examples of </w:t>
      </w:r>
      <w:r w:rsidR="009C7382" w:rsidRPr="00D34E60">
        <w:rPr>
          <w:rFonts w:ascii="Times New Roman" w:hAnsi="Times New Roman" w:cs="Times New Roman"/>
        </w:rPr>
        <w:t>these</w:t>
      </w:r>
      <w:r w:rsidR="00EA3958" w:rsidRPr="00D34E60">
        <w:rPr>
          <w:rFonts w:ascii="Times New Roman" w:hAnsi="Times New Roman" w:cs="Times New Roman"/>
        </w:rPr>
        <w:t xml:space="preserve"> include</w:t>
      </w:r>
      <w:r w:rsidR="00602650" w:rsidRPr="00D34E60">
        <w:rPr>
          <w:rFonts w:ascii="Times New Roman" w:hAnsi="Times New Roman" w:cs="Times New Roman"/>
        </w:rPr>
        <w:t xml:space="preserve"> </w:t>
      </w:r>
      <w:r w:rsidR="00104110" w:rsidRPr="00D34E60">
        <w:rPr>
          <w:rFonts w:ascii="Times New Roman" w:hAnsi="Times New Roman" w:cs="Times New Roman"/>
        </w:rPr>
        <w:t xml:space="preserve">beliefs </w:t>
      </w:r>
      <w:r w:rsidR="00463B5E" w:rsidRPr="00D34E60">
        <w:rPr>
          <w:rFonts w:ascii="Times New Roman" w:hAnsi="Times New Roman" w:cs="Times New Roman"/>
        </w:rPr>
        <w:t>such as</w:t>
      </w:r>
      <w:r w:rsidR="00404FFB" w:rsidRPr="00D34E60">
        <w:rPr>
          <w:rFonts w:ascii="Times New Roman" w:hAnsi="Times New Roman" w:cs="Times New Roman"/>
        </w:rPr>
        <w:t xml:space="preserve"> </w:t>
      </w:r>
      <w:r w:rsidR="00104110" w:rsidRPr="00D34E60">
        <w:rPr>
          <w:rFonts w:ascii="Times New Roman" w:hAnsi="Times New Roman" w:cs="Times New Roman"/>
        </w:rPr>
        <w:t>‘</w:t>
      </w:r>
      <w:r w:rsidR="00946655" w:rsidRPr="00D34E60">
        <w:rPr>
          <w:rFonts w:ascii="Times New Roman" w:hAnsi="Times New Roman" w:cs="Times New Roman"/>
        </w:rPr>
        <w:t>rape</w:t>
      </w:r>
      <w:r w:rsidR="00B556BF" w:rsidRPr="00D34E60">
        <w:rPr>
          <w:rFonts w:ascii="Times New Roman" w:hAnsi="Times New Roman" w:cs="Times New Roman"/>
        </w:rPr>
        <w:t xml:space="preserve"> complaints </w:t>
      </w:r>
      <w:r w:rsidR="00404FFB" w:rsidRPr="00D34E60">
        <w:rPr>
          <w:rFonts w:ascii="Times New Roman" w:hAnsi="Times New Roman" w:cs="Times New Roman"/>
        </w:rPr>
        <w:t xml:space="preserve">are </w:t>
      </w:r>
      <w:r w:rsidR="00AD3961" w:rsidRPr="00D34E60">
        <w:rPr>
          <w:rFonts w:ascii="Times New Roman" w:hAnsi="Times New Roman" w:cs="Times New Roman"/>
        </w:rPr>
        <w:t>often false</w:t>
      </w:r>
      <w:r w:rsidR="00104110" w:rsidRPr="00D34E60">
        <w:rPr>
          <w:rFonts w:ascii="Times New Roman" w:hAnsi="Times New Roman" w:cs="Times New Roman"/>
        </w:rPr>
        <w:t>’</w:t>
      </w:r>
      <w:r w:rsidR="00404FFB" w:rsidRPr="00D34E60">
        <w:rPr>
          <w:rFonts w:ascii="Times New Roman" w:hAnsi="Times New Roman" w:cs="Times New Roman"/>
        </w:rPr>
        <w:t xml:space="preserve">, </w:t>
      </w:r>
      <w:r w:rsidR="00104110" w:rsidRPr="00D34E60">
        <w:rPr>
          <w:rFonts w:ascii="Times New Roman" w:hAnsi="Times New Roman" w:cs="Times New Roman"/>
        </w:rPr>
        <w:t>‘</w:t>
      </w:r>
      <w:r w:rsidR="00404FFB" w:rsidRPr="00D34E60">
        <w:rPr>
          <w:rFonts w:ascii="Times New Roman" w:hAnsi="Times New Roman" w:cs="Times New Roman"/>
        </w:rPr>
        <w:t>delayed reporting to police is suspicious</w:t>
      </w:r>
      <w:r w:rsidR="00104110" w:rsidRPr="00D34E60">
        <w:rPr>
          <w:rFonts w:ascii="Times New Roman" w:hAnsi="Times New Roman" w:cs="Times New Roman"/>
        </w:rPr>
        <w:t>’</w:t>
      </w:r>
      <w:r w:rsidR="00404FFB" w:rsidRPr="00D34E60">
        <w:rPr>
          <w:rFonts w:ascii="Times New Roman" w:hAnsi="Times New Roman" w:cs="Times New Roman"/>
        </w:rPr>
        <w:t xml:space="preserve">, and </w:t>
      </w:r>
      <w:r w:rsidR="00104110" w:rsidRPr="00D34E60">
        <w:rPr>
          <w:rFonts w:ascii="Times New Roman" w:hAnsi="Times New Roman" w:cs="Times New Roman"/>
        </w:rPr>
        <w:t>‘</w:t>
      </w:r>
      <w:r w:rsidR="00404FFB" w:rsidRPr="00D34E60">
        <w:rPr>
          <w:rFonts w:ascii="Times New Roman" w:hAnsi="Times New Roman" w:cs="Times New Roman"/>
        </w:rPr>
        <w:t xml:space="preserve">women involved in </w:t>
      </w:r>
      <w:r w:rsidR="008A00CC" w:rsidRPr="00D34E60">
        <w:rPr>
          <w:rFonts w:ascii="Times New Roman" w:hAnsi="Times New Roman" w:cs="Times New Roman"/>
        </w:rPr>
        <w:t>sex work</w:t>
      </w:r>
      <w:r w:rsidR="00404FFB" w:rsidRPr="00D34E60">
        <w:rPr>
          <w:rFonts w:ascii="Times New Roman" w:hAnsi="Times New Roman" w:cs="Times New Roman"/>
        </w:rPr>
        <w:t xml:space="preserve"> cannot be raped</w:t>
      </w:r>
      <w:r w:rsidR="00104110" w:rsidRPr="00D34E60">
        <w:rPr>
          <w:rFonts w:ascii="Times New Roman" w:hAnsi="Times New Roman" w:cs="Times New Roman"/>
        </w:rPr>
        <w:t>’</w:t>
      </w:r>
      <w:r w:rsidR="00404FFB" w:rsidRPr="00D34E60">
        <w:rPr>
          <w:rFonts w:ascii="Times New Roman" w:hAnsi="Times New Roman" w:cs="Times New Roman"/>
        </w:rPr>
        <w:t xml:space="preserve"> (Burrowes, 2013). </w:t>
      </w:r>
      <w:r w:rsidR="003E593E" w:rsidRPr="00D34E60">
        <w:rPr>
          <w:rFonts w:ascii="Times New Roman" w:hAnsi="Times New Roman" w:cs="Times New Roman"/>
        </w:rPr>
        <w:t>The</w:t>
      </w:r>
      <w:r w:rsidR="00874FF8" w:rsidRPr="00D34E60">
        <w:rPr>
          <w:rFonts w:ascii="Times New Roman" w:hAnsi="Times New Roman" w:cs="Times New Roman"/>
        </w:rPr>
        <w:t>y</w:t>
      </w:r>
      <w:r w:rsidR="003E593E" w:rsidRPr="00D34E60">
        <w:rPr>
          <w:rFonts w:ascii="Times New Roman" w:hAnsi="Times New Roman" w:cs="Times New Roman"/>
        </w:rPr>
        <w:t xml:space="preserve"> appear</w:t>
      </w:r>
      <w:r w:rsidR="00404FFB" w:rsidRPr="00D34E60">
        <w:rPr>
          <w:rFonts w:ascii="Times New Roman" w:hAnsi="Times New Roman" w:cs="Times New Roman"/>
        </w:rPr>
        <w:t xml:space="preserve"> </w:t>
      </w:r>
      <w:r w:rsidR="00412556" w:rsidRPr="00D34E60">
        <w:rPr>
          <w:rFonts w:ascii="Times New Roman" w:hAnsi="Times New Roman" w:cs="Times New Roman"/>
        </w:rPr>
        <w:t xml:space="preserve">to </w:t>
      </w:r>
      <w:r w:rsidR="00404FFB" w:rsidRPr="00D34E60">
        <w:rPr>
          <w:rFonts w:ascii="Times New Roman" w:hAnsi="Times New Roman" w:cs="Times New Roman"/>
        </w:rPr>
        <w:t>influen</w:t>
      </w:r>
      <w:r w:rsidR="00412556" w:rsidRPr="00D34E60">
        <w:rPr>
          <w:rFonts w:ascii="Times New Roman" w:hAnsi="Times New Roman" w:cs="Times New Roman"/>
        </w:rPr>
        <w:t>ce</w:t>
      </w:r>
      <w:r w:rsidR="00404FFB" w:rsidRPr="00D34E60">
        <w:rPr>
          <w:rFonts w:ascii="Times New Roman" w:hAnsi="Times New Roman" w:cs="Times New Roman"/>
        </w:rPr>
        <w:t xml:space="preserve"> </w:t>
      </w:r>
      <w:r w:rsidR="005C6E5D" w:rsidRPr="00D34E60">
        <w:rPr>
          <w:rFonts w:ascii="Times New Roman" w:hAnsi="Times New Roman" w:cs="Times New Roman"/>
        </w:rPr>
        <w:t>responses to rape</w:t>
      </w:r>
      <w:r w:rsidR="00404FFB" w:rsidRPr="00D34E60">
        <w:rPr>
          <w:rFonts w:ascii="Times New Roman" w:hAnsi="Times New Roman" w:cs="Times New Roman"/>
        </w:rPr>
        <w:t xml:space="preserve"> (</w:t>
      </w:r>
      <w:r w:rsidR="00A665A4" w:rsidRPr="00D34E60">
        <w:rPr>
          <w:rFonts w:ascii="Times New Roman" w:hAnsi="Times New Roman" w:cs="Times New Roman"/>
        </w:rPr>
        <w:t xml:space="preserve">Dinos </w:t>
      </w:r>
      <w:r w:rsidR="00A665A4" w:rsidRPr="00D34E60">
        <w:rPr>
          <w:rFonts w:ascii="Times New Roman" w:hAnsi="Times New Roman" w:cs="Times New Roman"/>
          <w:i/>
        </w:rPr>
        <w:t xml:space="preserve">et al, </w:t>
      </w:r>
      <w:r w:rsidR="00A665A4" w:rsidRPr="00D34E60">
        <w:rPr>
          <w:rFonts w:ascii="Times New Roman" w:hAnsi="Times New Roman" w:cs="Times New Roman"/>
        </w:rPr>
        <w:t>2014)</w:t>
      </w:r>
      <w:r w:rsidR="00664A78" w:rsidRPr="00D34E60">
        <w:rPr>
          <w:rFonts w:ascii="Times New Roman" w:hAnsi="Times New Roman" w:cs="Times New Roman"/>
        </w:rPr>
        <w:t>,</w:t>
      </w:r>
      <w:r w:rsidR="00404FFB" w:rsidRPr="00D34E60">
        <w:rPr>
          <w:rFonts w:ascii="Times New Roman" w:hAnsi="Times New Roman" w:cs="Times New Roman"/>
        </w:rPr>
        <w:t xml:space="preserve"> for example </w:t>
      </w:r>
      <w:r w:rsidR="00295E8B" w:rsidRPr="00D34E60">
        <w:rPr>
          <w:rFonts w:ascii="Times New Roman" w:hAnsi="Times New Roman" w:cs="Times New Roman"/>
        </w:rPr>
        <w:t xml:space="preserve">Rose, Nadler </w:t>
      </w:r>
      <w:r w:rsidR="00E32BBD" w:rsidRPr="00D34E60">
        <w:rPr>
          <w:rFonts w:ascii="Times New Roman" w:hAnsi="Times New Roman" w:cs="Times New Roman"/>
        </w:rPr>
        <w:t>and</w:t>
      </w:r>
      <w:r w:rsidR="00404FFB" w:rsidRPr="00D34E60">
        <w:rPr>
          <w:rFonts w:ascii="Times New Roman" w:hAnsi="Times New Roman" w:cs="Times New Roman"/>
        </w:rPr>
        <w:t xml:space="preserve"> Clark</w:t>
      </w:r>
      <w:r w:rsidR="00404FFB" w:rsidRPr="00D34E60">
        <w:rPr>
          <w:rFonts w:ascii="Times New Roman" w:hAnsi="Times New Roman" w:cs="Times New Roman"/>
          <w:i/>
        </w:rPr>
        <w:t xml:space="preserve"> </w:t>
      </w:r>
      <w:r w:rsidR="00C4777B" w:rsidRPr="00D34E60">
        <w:rPr>
          <w:rFonts w:ascii="Times New Roman" w:hAnsi="Times New Roman" w:cs="Times New Roman"/>
        </w:rPr>
        <w:t>(2006) found that</w:t>
      </w:r>
      <w:r w:rsidR="00404FFB" w:rsidRPr="00D34E60">
        <w:rPr>
          <w:rFonts w:ascii="Times New Roman" w:hAnsi="Times New Roman" w:cs="Times New Roman"/>
        </w:rPr>
        <w:t xml:space="preserve"> delayed rep</w:t>
      </w:r>
      <w:r w:rsidR="00BB3A1F" w:rsidRPr="00D34E60">
        <w:rPr>
          <w:rFonts w:ascii="Times New Roman" w:hAnsi="Times New Roman" w:cs="Times New Roman"/>
        </w:rPr>
        <w:t>orting or ‘foolish behaviour’</w:t>
      </w:r>
      <w:r w:rsidR="00404FFB" w:rsidRPr="00D34E60">
        <w:rPr>
          <w:rFonts w:ascii="Times New Roman" w:hAnsi="Times New Roman" w:cs="Times New Roman"/>
        </w:rPr>
        <w:t xml:space="preserve"> </w:t>
      </w:r>
      <w:r w:rsidR="00FE6D6A" w:rsidRPr="00D34E60">
        <w:rPr>
          <w:rFonts w:ascii="Times New Roman" w:hAnsi="Times New Roman" w:cs="Times New Roman"/>
        </w:rPr>
        <w:t>were interpreted as meaning</w:t>
      </w:r>
      <w:r w:rsidR="00A940E1" w:rsidRPr="00D34E60">
        <w:rPr>
          <w:rFonts w:ascii="Times New Roman" w:hAnsi="Times New Roman" w:cs="Times New Roman"/>
        </w:rPr>
        <w:t xml:space="preserve"> the</w:t>
      </w:r>
      <w:r w:rsidR="00404FFB" w:rsidRPr="00D34E60">
        <w:rPr>
          <w:rFonts w:ascii="Times New Roman" w:hAnsi="Times New Roman" w:cs="Times New Roman"/>
        </w:rPr>
        <w:t xml:space="preserve"> survivor </w:t>
      </w:r>
      <w:r w:rsidR="004B7360" w:rsidRPr="00D34E60">
        <w:rPr>
          <w:rFonts w:ascii="Times New Roman" w:hAnsi="Times New Roman" w:cs="Times New Roman"/>
        </w:rPr>
        <w:t>wa</w:t>
      </w:r>
      <w:r w:rsidR="00404FFB" w:rsidRPr="00D34E60">
        <w:rPr>
          <w:rFonts w:ascii="Times New Roman" w:hAnsi="Times New Roman" w:cs="Times New Roman"/>
        </w:rPr>
        <w:t>s lying</w:t>
      </w:r>
      <w:r w:rsidR="000E2ADF" w:rsidRPr="00D34E60">
        <w:rPr>
          <w:rFonts w:ascii="Times New Roman" w:hAnsi="Times New Roman" w:cs="Times New Roman"/>
        </w:rPr>
        <w:t xml:space="preserve"> and justified cynicism</w:t>
      </w:r>
      <w:r w:rsidR="000279B2" w:rsidRPr="00D34E60">
        <w:rPr>
          <w:rFonts w:ascii="Times New Roman" w:hAnsi="Times New Roman" w:cs="Times New Roman"/>
        </w:rPr>
        <w:t xml:space="preserve"> towards them</w:t>
      </w:r>
      <w:r w:rsidR="00404FFB" w:rsidRPr="00D34E60">
        <w:rPr>
          <w:rFonts w:ascii="Times New Roman" w:hAnsi="Times New Roman" w:cs="Times New Roman"/>
        </w:rPr>
        <w:t xml:space="preserve">. </w:t>
      </w:r>
      <w:r w:rsidR="00646071" w:rsidRPr="00D34E60">
        <w:rPr>
          <w:rFonts w:ascii="Times New Roman" w:hAnsi="Times New Roman" w:cs="Times New Roman"/>
        </w:rPr>
        <w:t xml:space="preserve">Smith and Skinner (2017) </w:t>
      </w:r>
      <w:r w:rsidR="00237F73" w:rsidRPr="00D34E60">
        <w:rPr>
          <w:rFonts w:ascii="Times New Roman" w:hAnsi="Times New Roman" w:cs="Times New Roman"/>
        </w:rPr>
        <w:t>suggested</w:t>
      </w:r>
      <w:r w:rsidR="00404FFB" w:rsidRPr="00D34E60">
        <w:rPr>
          <w:rFonts w:ascii="Times New Roman" w:hAnsi="Times New Roman" w:cs="Times New Roman"/>
        </w:rPr>
        <w:t xml:space="preserve"> that these myths reveal an entrenched focus on gendered ideas of ‘rationality’, and </w:t>
      </w:r>
      <w:r w:rsidR="00D0718F" w:rsidRPr="00D34E60">
        <w:rPr>
          <w:rFonts w:ascii="Times New Roman" w:hAnsi="Times New Roman" w:cs="Times New Roman"/>
        </w:rPr>
        <w:t xml:space="preserve">Rose </w:t>
      </w:r>
      <w:r w:rsidR="00D0718F" w:rsidRPr="00D34E60">
        <w:rPr>
          <w:rFonts w:ascii="Times New Roman" w:hAnsi="Times New Roman" w:cs="Times New Roman"/>
          <w:i/>
        </w:rPr>
        <w:t xml:space="preserve">et al </w:t>
      </w:r>
      <w:r w:rsidR="00D0718F" w:rsidRPr="00D34E60">
        <w:rPr>
          <w:rFonts w:ascii="Times New Roman" w:hAnsi="Times New Roman" w:cs="Times New Roman"/>
        </w:rPr>
        <w:t xml:space="preserve">(2006) </w:t>
      </w:r>
      <w:r w:rsidR="00567419" w:rsidRPr="00D34E60">
        <w:rPr>
          <w:rFonts w:ascii="Times New Roman" w:hAnsi="Times New Roman" w:cs="Times New Roman"/>
        </w:rPr>
        <w:t xml:space="preserve">have </w:t>
      </w:r>
      <w:r w:rsidR="00D0718F" w:rsidRPr="00D34E60">
        <w:rPr>
          <w:rFonts w:ascii="Times New Roman" w:hAnsi="Times New Roman" w:cs="Times New Roman"/>
        </w:rPr>
        <w:t>argue</w:t>
      </w:r>
      <w:r w:rsidR="00181AC8" w:rsidRPr="00D34E60">
        <w:rPr>
          <w:rFonts w:ascii="Times New Roman" w:hAnsi="Times New Roman" w:cs="Times New Roman"/>
        </w:rPr>
        <w:t>d</w:t>
      </w:r>
      <w:r w:rsidR="00D0718F" w:rsidRPr="00D34E60">
        <w:rPr>
          <w:rFonts w:ascii="Times New Roman" w:hAnsi="Times New Roman" w:cs="Times New Roman"/>
        </w:rPr>
        <w:t xml:space="preserve"> </w:t>
      </w:r>
      <w:r w:rsidR="00404FFB" w:rsidRPr="00D34E60">
        <w:rPr>
          <w:rFonts w:ascii="Times New Roman" w:hAnsi="Times New Roman" w:cs="Times New Roman"/>
        </w:rPr>
        <w:t xml:space="preserve">that survivors must be one-dimensional ‘ideal victims’ in order to be believed. </w:t>
      </w:r>
      <w:r w:rsidR="002D1C06" w:rsidRPr="00D34E60">
        <w:rPr>
          <w:rFonts w:ascii="Times New Roman" w:hAnsi="Times New Roman" w:cs="Times New Roman"/>
        </w:rPr>
        <w:t xml:space="preserve">Notably, these rape </w:t>
      </w:r>
      <w:r w:rsidR="00361638" w:rsidRPr="00D34E60">
        <w:rPr>
          <w:rFonts w:ascii="Times New Roman" w:hAnsi="Times New Roman" w:cs="Times New Roman"/>
        </w:rPr>
        <w:t>myths</w:t>
      </w:r>
      <w:r w:rsidR="002D1C06" w:rsidRPr="00D34E60">
        <w:rPr>
          <w:rFonts w:ascii="Times New Roman" w:hAnsi="Times New Roman" w:cs="Times New Roman"/>
        </w:rPr>
        <w:t xml:space="preserve"> </w:t>
      </w:r>
      <w:r w:rsidR="00404FFB" w:rsidRPr="00D34E60">
        <w:rPr>
          <w:rFonts w:ascii="Times New Roman" w:hAnsi="Times New Roman" w:cs="Times New Roman"/>
        </w:rPr>
        <w:t xml:space="preserve">are widely accepted as having been dispelled by research or analysis of the law (Burrowes, 2013). For example, </w:t>
      </w:r>
      <w:r w:rsidR="00AE72F1" w:rsidRPr="00D34E60">
        <w:rPr>
          <w:rFonts w:ascii="Times New Roman" w:hAnsi="Times New Roman" w:cs="Times New Roman"/>
        </w:rPr>
        <w:t xml:space="preserve">despite Ellison and Munro’s (2013) finding that mock juries believe false allegations to be common, a </w:t>
      </w:r>
      <w:r w:rsidR="00404FFB" w:rsidRPr="00D34E60">
        <w:rPr>
          <w:rFonts w:ascii="Times New Roman" w:hAnsi="Times New Roman" w:cs="Times New Roman"/>
        </w:rPr>
        <w:t>C</w:t>
      </w:r>
      <w:r w:rsidR="00274BD9" w:rsidRPr="00D34E60">
        <w:rPr>
          <w:rFonts w:ascii="Times New Roman" w:hAnsi="Times New Roman" w:cs="Times New Roman"/>
        </w:rPr>
        <w:t xml:space="preserve">rown </w:t>
      </w:r>
      <w:r w:rsidR="00404FFB" w:rsidRPr="00D34E60">
        <w:rPr>
          <w:rFonts w:ascii="Times New Roman" w:hAnsi="Times New Roman" w:cs="Times New Roman"/>
        </w:rPr>
        <w:t>P</w:t>
      </w:r>
      <w:r w:rsidR="00274BD9" w:rsidRPr="00D34E60">
        <w:rPr>
          <w:rFonts w:ascii="Times New Roman" w:hAnsi="Times New Roman" w:cs="Times New Roman"/>
        </w:rPr>
        <w:t xml:space="preserve">rosecution </w:t>
      </w:r>
      <w:r w:rsidR="00404FFB" w:rsidRPr="00D34E60">
        <w:rPr>
          <w:rFonts w:ascii="Times New Roman" w:hAnsi="Times New Roman" w:cs="Times New Roman"/>
        </w:rPr>
        <w:t>S</w:t>
      </w:r>
      <w:r w:rsidR="00274BD9" w:rsidRPr="00D34E60">
        <w:rPr>
          <w:rFonts w:ascii="Times New Roman" w:hAnsi="Times New Roman" w:cs="Times New Roman"/>
        </w:rPr>
        <w:t>ervice</w:t>
      </w:r>
      <w:r w:rsidR="0050157F" w:rsidRPr="00D34E60">
        <w:rPr>
          <w:rFonts w:ascii="Times New Roman" w:hAnsi="Times New Roman" w:cs="Times New Roman"/>
        </w:rPr>
        <w:t xml:space="preserve"> (2013) analysis </w:t>
      </w:r>
      <w:r w:rsidR="008E1AAB" w:rsidRPr="00D34E60">
        <w:rPr>
          <w:rFonts w:ascii="Times New Roman" w:hAnsi="Times New Roman" w:cs="Times New Roman"/>
        </w:rPr>
        <w:t>suggested they we</w:t>
      </w:r>
      <w:r w:rsidR="00404FFB" w:rsidRPr="00D34E60">
        <w:rPr>
          <w:rFonts w:ascii="Times New Roman" w:hAnsi="Times New Roman" w:cs="Times New Roman"/>
        </w:rPr>
        <w:t xml:space="preserve">re </w:t>
      </w:r>
      <w:r w:rsidR="00042F86" w:rsidRPr="00D34E60">
        <w:rPr>
          <w:rFonts w:ascii="Times New Roman" w:hAnsi="Times New Roman" w:cs="Times New Roman"/>
        </w:rPr>
        <w:t xml:space="preserve">actually </w:t>
      </w:r>
      <w:r w:rsidR="00404FFB" w:rsidRPr="00D34E60">
        <w:rPr>
          <w:rFonts w:ascii="Times New Roman" w:hAnsi="Times New Roman" w:cs="Times New Roman"/>
        </w:rPr>
        <w:t>very rare. Th</w:t>
      </w:r>
      <w:r w:rsidR="00917A3C" w:rsidRPr="00D34E60">
        <w:rPr>
          <w:rFonts w:ascii="Times New Roman" w:hAnsi="Times New Roman" w:cs="Times New Roman"/>
        </w:rPr>
        <w:t>i</w:t>
      </w:r>
      <w:r w:rsidR="00BC3537" w:rsidRPr="00D34E60">
        <w:rPr>
          <w:rFonts w:ascii="Times New Roman" w:hAnsi="Times New Roman" w:cs="Times New Roman"/>
        </w:rPr>
        <w:t>s</w:t>
      </w:r>
      <w:r w:rsidR="00404FFB" w:rsidRPr="00D34E60">
        <w:rPr>
          <w:rFonts w:ascii="Times New Roman" w:hAnsi="Times New Roman" w:cs="Times New Roman"/>
        </w:rPr>
        <w:t xml:space="preserve"> assumption that </w:t>
      </w:r>
      <w:r w:rsidR="00122526" w:rsidRPr="00D34E60">
        <w:rPr>
          <w:rFonts w:ascii="Times New Roman" w:hAnsi="Times New Roman" w:cs="Times New Roman"/>
        </w:rPr>
        <w:t xml:space="preserve">rape </w:t>
      </w:r>
      <w:r w:rsidR="00404FFB" w:rsidRPr="00D34E60">
        <w:rPr>
          <w:rFonts w:ascii="Times New Roman" w:hAnsi="Times New Roman" w:cs="Times New Roman"/>
        </w:rPr>
        <w:t>allegations are</w:t>
      </w:r>
      <w:r w:rsidR="00EC3C61" w:rsidRPr="00D34E60">
        <w:rPr>
          <w:rFonts w:ascii="Times New Roman" w:hAnsi="Times New Roman" w:cs="Times New Roman"/>
        </w:rPr>
        <w:t xml:space="preserve"> often</w:t>
      </w:r>
      <w:r w:rsidR="00404FFB" w:rsidRPr="00D34E60">
        <w:rPr>
          <w:rFonts w:ascii="Times New Roman" w:hAnsi="Times New Roman" w:cs="Times New Roman"/>
        </w:rPr>
        <w:t xml:space="preserve"> false has led to </w:t>
      </w:r>
      <w:r w:rsidR="00714088" w:rsidRPr="00D34E60">
        <w:rPr>
          <w:rFonts w:ascii="Times New Roman" w:hAnsi="Times New Roman" w:cs="Times New Roman"/>
        </w:rPr>
        <w:t>survivors</w:t>
      </w:r>
      <w:r w:rsidR="00404FFB" w:rsidRPr="00D34E60">
        <w:rPr>
          <w:rFonts w:ascii="Times New Roman" w:hAnsi="Times New Roman" w:cs="Times New Roman"/>
          <w:lang w:val="en-US"/>
        </w:rPr>
        <w:t xml:space="preserve"> who seek compensatio</w:t>
      </w:r>
      <w:r w:rsidR="00E107F8" w:rsidRPr="00D34E60">
        <w:rPr>
          <w:rFonts w:ascii="Times New Roman" w:hAnsi="Times New Roman" w:cs="Times New Roman"/>
          <w:lang w:val="en-US"/>
        </w:rPr>
        <w:t>n being treated with suspicion</w:t>
      </w:r>
      <w:r w:rsidR="00F268E0" w:rsidRPr="00D34E60">
        <w:rPr>
          <w:rFonts w:ascii="Times New Roman" w:hAnsi="Times New Roman" w:cs="Times New Roman"/>
          <w:lang w:val="en-US"/>
        </w:rPr>
        <w:t>,</w:t>
      </w:r>
      <w:r w:rsidR="00E107F8" w:rsidRPr="00D34E60">
        <w:rPr>
          <w:rFonts w:ascii="Times New Roman" w:hAnsi="Times New Roman" w:cs="Times New Roman"/>
          <w:lang w:val="en-US"/>
        </w:rPr>
        <w:t xml:space="preserve"> because</w:t>
      </w:r>
      <w:r w:rsidR="00404FFB" w:rsidRPr="00D34E60">
        <w:rPr>
          <w:rFonts w:ascii="Times New Roman" w:hAnsi="Times New Roman" w:cs="Times New Roman"/>
          <w:lang w:val="en-US"/>
        </w:rPr>
        <w:t xml:space="preserve"> financial gain is </w:t>
      </w:r>
      <w:r w:rsidR="00EF708B" w:rsidRPr="00D34E60">
        <w:rPr>
          <w:rFonts w:ascii="Times New Roman" w:hAnsi="Times New Roman" w:cs="Times New Roman"/>
          <w:lang w:val="en-US"/>
        </w:rPr>
        <w:t>perceived as</w:t>
      </w:r>
      <w:r w:rsidR="00404FFB" w:rsidRPr="00D34E60">
        <w:rPr>
          <w:rFonts w:ascii="Times New Roman" w:hAnsi="Times New Roman" w:cs="Times New Roman"/>
          <w:lang w:val="en-US"/>
        </w:rPr>
        <w:t xml:space="preserve"> a common motive for making accusations (Wheatcroft &amp; Walklate, 2014)</w:t>
      </w:r>
      <w:r w:rsidR="00CE3C02" w:rsidRPr="00D34E60">
        <w:rPr>
          <w:rFonts w:ascii="Times New Roman" w:hAnsi="Times New Roman" w:cs="Times New Roman"/>
          <w:lang w:val="en-US"/>
        </w:rPr>
        <w:t xml:space="preserve">. </w:t>
      </w:r>
    </w:p>
    <w:p w14:paraId="123B7A7F" w14:textId="0B61723D" w:rsidR="00053021" w:rsidRPr="00D34E60" w:rsidRDefault="004C4099"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ab/>
      </w:r>
      <w:r w:rsidR="001E6B9E" w:rsidRPr="00D34E60">
        <w:rPr>
          <w:rFonts w:ascii="Times New Roman" w:hAnsi="Times New Roman" w:cs="Times New Roman"/>
          <w:lang w:val="en-US"/>
        </w:rPr>
        <w:t>Th</w:t>
      </w:r>
      <w:r w:rsidR="009A19BD" w:rsidRPr="00D34E60">
        <w:rPr>
          <w:rFonts w:ascii="Times New Roman" w:hAnsi="Times New Roman" w:cs="Times New Roman"/>
          <w:lang w:val="en-US"/>
        </w:rPr>
        <w:t>is</w:t>
      </w:r>
      <w:r w:rsidR="001E6B9E" w:rsidRPr="00D34E60">
        <w:rPr>
          <w:rFonts w:ascii="Times New Roman" w:hAnsi="Times New Roman" w:cs="Times New Roman"/>
          <w:lang w:val="en-US"/>
        </w:rPr>
        <w:t xml:space="preserve"> cynicism </w:t>
      </w:r>
      <w:r w:rsidR="00B755EF" w:rsidRPr="00D34E60">
        <w:rPr>
          <w:rFonts w:ascii="Times New Roman" w:hAnsi="Times New Roman" w:cs="Times New Roman"/>
          <w:lang w:val="en-US"/>
        </w:rPr>
        <w:t xml:space="preserve">about rape survivors </w:t>
      </w:r>
      <w:r w:rsidR="001E6B9E" w:rsidRPr="00D34E60">
        <w:rPr>
          <w:rFonts w:ascii="Times New Roman" w:hAnsi="Times New Roman" w:cs="Times New Roman"/>
          <w:lang w:val="en-US"/>
        </w:rPr>
        <w:t xml:space="preserve">is </w:t>
      </w:r>
      <w:r w:rsidR="00F15E8B" w:rsidRPr="00D34E60">
        <w:rPr>
          <w:rFonts w:ascii="Times New Roman" w:hAnsi="Times New Roman" w:cs="Times New Roman"/>
          <w:lang w:val="en-US"/>
        </w:rPr>
        <w:t xml:space="preserve">especially </w:t>
      </w:r>
      <w:r w:rsidR="001E6B9E" w:rsidRPr="00D34E60">
        <w:rPr>
          <w:rFonts w:ascii="Times New Roman" w:hAnsi="Times New Roman" w:cs="Times New Roman"/>
          <w:lang w:val="en-US"/>
        </w:rPr>
        <w:t>pertinent when identify</w:t>
      </w:r>
      <w:r w:rsidR="000F05E3" w:rsidRPr="00D34E60">
        <w:rPr>
          <w:rFonts w:ascii="Times New Roman" w:hAnsi="Times New Roman" w:cs="Times New Roman"/>
          <w:lang w:val="en-US"/>
        </w:rPr>
        <w:t>ing</w:t>
      </w:r>
      <w:r w:rsidR="001E6B9E" w:rsidRPr="00D34E60">
        <w:rPr>
          <w:rFonts w:ascii="Times New Roman" w:hAnsi="Times New Roman" w:cs="Times New Roman"/>
          <w:lang w:val="en-US"/>
        </w:rPr>
        <w:t xml:space="preserve"> the </w:t>
      </w:r>
      <w:r w:rsidR="00D157BD" w:rsidRPr="00D34E60">
        <w:rPr>
          <w:rFonts w:ascii="Times New Roman" w:hAnsi="Times New Roman" w:cs="Times New Roman"/>
          <w:lang w:val="en-US"/>
        </w:rPr>
        <w:t>nature</w:t>
      </w:r>
      <w:r w:rsidR="00623BAC" w:rsidRPr="00D34E60">
        <w:rPr>
          <w:rFonts w:ascii="Times New Roman" w:hAnsi="Times New Roman" w:cs="Times New Roman"/>
          <w:lang w:val="en-US"/>
        </w:rPr>
        <w:t xml:space="preserve"> of,</w:t>
      </w:r>
      <w:r w:rsidR="00D157BD" w:rsidRPr="00D34E60">
        <w:rPr>
          <w:rFonts w:ascii="Times New Roman" w:hAnsi="Times New Roman" w:cs="Times New Roman"/>
          <w:lang w:val="en-US"/>
        </w:rPr>
        <w:t xml:space="preserve"> and routes to</w:t>
      </w:r>
      <w:r w:rsidR="00623BAC" w:rsidRPr="00D34E60">
        <w:rPr>
          <w:rFonts w:ascii="Times New Roman" w:hAnsi="Times New Roman" w:cs="Times New Roman"/>
          <w:lang w:val="en-US"/>
        </w:rPr>
        <w:t>,</w:t>
      </w:r>
      <w:r w:rsidR="00D157BD" w:rsidRPr="00D34E60">
        <w:rPr>
          <w:rFonts w:ascii="Times New Roman" w:hAnsi="Times New Roman" w:cs="Times New Roman"/>
          <w:lang w:val="en-US"/>
        </w:rPr>
        <w:t xml:space="preserve"> </w:t>
      </w:r>
      <w:r w:rsidR="001E6B9E" w:rsidRPr="00D34E60">
        <w:rPr>
          <w:rFonts w:ascii="Times New Roman" w:hAnsi="Times New Roman" w:cs="Times New Roman"/>
          <w:lang w:val="en-US"/>
        </w:rPr>
        <w:t>‘justice’</w:t>
      </w:r>
      <w:r w:rsidR="00B14EEE" w:rsidRPr="00D34E60">
        <w:rPr>
          <w:rFonts w:ascii="Times New Roman" w:hAnsi="Times New Roman" w:cs="Times New Roman"/>
          <w:lang w:val="en-US"/>
        </w:rPr>
        <w:t xml:space="preserve"> after</w:t>
      </w:r>
      <w:r w:rsidR="001E6B9E" w:rsidRPr="00D34E60">
        <w:rPr>
          <w:rFonts w:ascii="Times New Roman" w:hAnsi="Times New Roman" w:cs="Times New Roman"/>
          <w:lang w:val="en-US"/>
        </w:rPr>
        <w:t xml:space="preserve"> </w:t>
      </w:r>
      <w:r w:rsidR="00002EF3" w:rsidRPr="00D34E60">
        <w:rPr>
          <w:rFonts w:ascii="Times New Roman" w:hAnsi="Times New Roman" w:cs="Times New Roman"/>
          <w:lang w:val="en-US"/>
        </w:rPr>
        <w:t>sexual violence</w:t>
      </w:r>
      <w:r w:rsidR="001E6B9E" w:rsidRPr="00D34E60">
        <w:rPr>
          <w:rFonts w:ascii="Times New Roman" w:hAnsi="Times New Roman" w:cs="Times New Roman"/>
          <w:lang w:val="en-US"/>
        </w:rPr>
        <w:t xml:space="preserve">. </w:t>
      </w:r>
      <w:r w:rsidR="00EB0C60" w:rsidRPr="00D34E60">
        <w:rPr>
          <w:rFonts w:ascii="Times New Roman" w:hAnsi="Times New Roman" w:cs="Times New Roman"/>
          <w:lang w:val="en-US"/>
        </w:rPr>
        <w:t>McGlynn, Downes and Westmarland (2016) have</w:t>
      </w:r>
      <w:r w:rsidR="004E0CF8" w:rsidRPr="00D34E60">
        <w:rPr>
          <w:rFonts w:ascii="Times New Roman" w:hAnsi="Times New Roman" w:cs="Times New Roman"/>
          <w:lang w:val="en-US"/>
        </w:rPr>
        <w:t xml:space="preserve"> </w:t>
      </w:r>
      <w:r w:rsidR="00536856" w:rsidRPr="00D34E60">
        <w:rPr>
          <w:rFonts w:ascii="Times New Roman" w:hAnsi="Times New Roman" w:cs="Times New Roman"/>
          <w:lang w:val="en-US"/>
        </w:rPr>
        <w:t>argued</w:t>
      </w:r>
      <w:r w:rsidR="00404FFB" w:rsidRPr="00D34E60">
        <w:rPr>
          <w:rFonts w:ascii="Times New Roman" w:hAnsi="Times New Roman" w:cs="Times New Roman"/>
          <w:lang w:val="en-US"/>
        </w:rPr>
        <w:t xml:space="preserve"> that survivor</w:t>
      </w:r>
      <w:r w:rsidR="00FF2968" w:rsidRPr="00D34E60">
        <w:rPr>
          <w:rFonts w:ascii="Times New Roman" w:hAnsi="Times New Roman" w:cs="Times New Roman"/>
          <w:lang w:val="en-US"/>
        </w:rPr>
        <w:t>s have a</w:t>
      </w:r>
      <w:r w:rsidR="00404FFB" w:rsidRPr="00D34E60">
        <w:rPr>
          <w:rFonts w:ascii="Times New Roman" w:hAnsi="Times New Roman" w:cs="Times New Roman"/>
          <w:lang w:val="en-US"/>
        </w:rPr>
        <w:t xml:space="preserve"> shifting set of </w:t>
      </w:r>
      <w:r w:rsidR="00FF2968" w:rsidRPr="00D34E60">
        <w:rPr>
          <w:rFonts w:ascii="Times New Roman" w:hAnsi="Times New Roman" w:cs="Times New Roman"/>
          <w:lang w:val="en-US"/>
        </w:rPr>
        <w:t xml:space="preserve">justice </w:t>
      </w:r>
      <w:r w:rsidR="00404FFB" w:rsidRPr="00D34E60">
        <w:rPr>
          <w:rFonts w:ascii="Times New Roman" w:hAnsi="Times New Roman" w:cs="Times New Roman"/>
          <w:lang w:val="en-US"/>
        </w:rPr>
        <w:t xml:space="preserve">needs that encompass participation, voice, validation, </w:t>
      </w:r>
      <w:r w:rsidR="00404FFB" w:rsidRPr="00D34E60">
        <w:rPr>
          <w:rFonts w:ascii="Times New Roman" w:hAnsi="Times New Roman" w:cs="Times New Roman"/>
          <w:lang w:val="en-US"/>
        </w:rPr>
        <w:lastRenderedPageBreak/>
        <w:t>vindicati</w:t>
      </w:r>
      <w:r w:rsidR="00394FF4" w:rsidRPr="00D34E60">
        <w:rPr>
          <w:rFonts w:ascii="Times New Roman" w:hAnsi="Times New Roman" w:cs="Times New Roman"/>
          <w:lang w:val="en-US"/>
        </w:rPr>
        <w:t>on, and offender accountability</w:t>
      </w:r>
      <w:r w:rsidR="00404FFB" w:rsidRPr="00D34E60">
        <w:rPr>
          <w:rFonts w:ascii="Times New Roman" w:hAnsi="Times New Roman" w:cs="Times New Roman"/>
          <w:lang w:val="en-US"/>
        </w:rPr>
        <w:t xml:space="preserve">. </w:t>
      </w:r>
      <w:r w:rsidR="00134DE8" w:rsidRPr="00D34E60">
        <w:rPr>
          <w:rFonts w:ascii="Times New Roman" w:hAnsi="Times New Roman" w:cs="Times New Roman"/>
          <w:lang w:val="en-US"/>
        </w:rPr>
        <w:t xml:space="preserve">A sense of </w:t>
      </w:r>
      <w:r w:rsidR="003F4BA3" w:rsidRPr="00D34E60">
        <w:rPr>
          <w:rFonts w:ascii="Times New Roman" w:hAnsi="Times New Roman" w:cs="Times New Roman"/>
          <w:lang w:val="en-US"/>
        </w:rPr>
        <w:t>reparation</w:t>
      </w:r>
      <w:r w:rsidR="0009368A" w:rsidRPr="00D34E60">
        <w:rPr>
          <w:rFonts w:ascii="Times New Roman" w:hAnsi="Times New Roman" w:cs="Times New Roman"/>
          <w:lang w:val="en-US"/>
        </w:rPr>
        <w:t xml:space="preserve"> </w:t>
      </w:r>
      <w:r w:rsidR="00134DE8" w:rsidRPr="00D34E60">
        <w:rPr>
          <w:rFonts w:ascii="Times New Roman" w:hAnsi="Times New Roman" w:cs="Times New Roman"/>
          <w:lang w:val="en-US"/>
        </w:rPr>
        <w:t xml:space="preserve">is often highlighted in </w:t>
      </w:r>
      <w:r w:rsidR="001B3990" w:rsidRPr="00D34E60">
        <w:rPr>
          <w:rFonts w:ascii="Times New Roman" w:hAnsi="Times New Roman" w:cs="Times New Roman"/>
          <w:lang w:val="en-US"/>
        </w:rPr>
        <w:t>discussions of survivor justice</w:t>
      </w:r>
      <w:r w:rsidR="00134DE8" w:rsidRPr="00D34E60">
        <w:rPr>
          <w:rFonts w:ascii="Times New Roman" w:hAnsi="Times New Roman" w:cs="Times New Roman"/>
          <w:lang w:val="en-US"/>
        </w:rPr>
        <w:t xml:space="preserve"> and </w:t>
      </w:r>
      <w:r w:rsidR="0009368A" w:rsidRPr="00D34E60">
        <w:rPr>
          <w:rFonts w:ascii="Times New Roman" w:hAnsi="Times New Roman" w:cs="Times New Roman"/>
          <w:lang w:val="en-US"/>
        </w:rPr>
        <w:t xml:space="preserve">has been </w:t>
      </w:r>
      <w:r w:rsidR="00BB4EF0" w:rsidRPr="00D34E60">
        <w:rPr>
          <w:rFonts w:ascii="Times New Roman" w:hAnsi="Times New Roman" w:cs="Times New Roman"/>
          <w:lang w:val="en-US"/>
        </w:rPr>
        <w:t>recognized as particularly powerful because</w:t>
      </w:r>
      <w:r w:rsidR="003F4BA3" w:rsidRPr="00D34E60">
        <w:rPr>
          <w:rFonts w:ascii="Times New Roman" w:hAnsi="Times New Roman" w:cs="Times New Roman"/>
          <w:lang w:val="en-US"/>
        </w:rPr>
        <w:t xml:space="preserve"> it</w:t>
      </w:r>
      <w:r w:rsidR="00D75186" w:rsidRPr="00D34E60">
        <w:rPr>
          <w:rFonts w:ascii="Times New Roman" w:hAnsi="Times New Roman" w:cs="Times New Roman"/>
          <w:lang w:val="en-US"/>
        </w:rPr>
        <w:t xml:space="preserve"> can</w:t>
      </w:r>
      <w:r w:rsidR="003F4BA3" w:rsidRPr="00D34E60">
        <w:rPr>
          <w:rFonts w:ascii="Times New Roman" w:hAnsi="Times New Roman" w:cs="Times New Roman"/>
          <w:lang w:val="en-US"/>
        </w:rPr>
        <w:t xml:space="preserve"> </w:t>
      </w:r>
      <w:r w:rsidR="00B420F4" w:rsidRPr="00D34E60">
        <w:rPr>
          <w:rFonts w:ascii="Times New Roman" w:hAnsi="Times New Roman" w:cs="Times New Roman"/>
          <w:lang w:val="en-US"/>
        </w:rPr>
        <w:t>combine</w:t>
      </w:r>
      <w:r w:rsidR="003F4BA3" w:rsidRPr="00D34E60">
        <w:rPr>
          <w:rFonts w:ascii="Times New Roman" w:hAnsi="Times New Roman" w:cs="Times New Roman"/>
          <w:lang w:val="en-US"/>
        </w:rPr>
        <w:t xml:space="preserve"> validation with redistributive justice (Baird &amp; Radford, 2011). </w:t>
      </w:r>
      <w:r w:rsidR="0039763C" w:rsidRPr="00D34E60">
        <w:rPr>
          <w:rFonts w:ascii="Times New Roman" w:hAnsi="Times New Roman" w:cs="Times New Roman"/>
          <w:lang w:val="en-US"/>
        </w:rPr>
        <w:t xml:space="preserve">Although States around the world have resisted the </w:t>
      </w:r>
      <w:r w:rsidR="0039763C" w:rsidRPr="00D34E60">
        <w:rPr>
          <w:rFonts w:ascii="Times New Roman" w:hAnsi="Times New Roman" w:cs="Times New Roman"/>
          <w:i/>
          <w:lang w:val="en-US"/>
        </w:rPr>
        <w:t>right</w:t>
      </w:r>
      <w:r w:rsidR="0039763C" w:rsidRPr="00D34E60">
        <w:rPr>
          <w:rFonts w:ascii="Times New Roman" w:hAnsi="Times New Roman" w:cs="Times New Roman"/>
          <w:lang w:val="en-US"/>
        </w:rPr>
        <w:t xml:space="preserve"> to compensation, then, it is </w:t>
      </w:r>
      <w:r w:rsidR="00A56A68" w:rsidRPr="00D34E60">
        <w:rPr>
          <w:rFonts w:ascii="Times New Roman" w:hAnsi="Times New Roman" w:cs="Times New Roman"/>
          <w:lang w:val="en-US"/>
        </w:rPr>
        <w:t>noted</w:t>
      </w:r>
      <w:r w:rsidR="0039763C" w:rsidRPr="00D34E60">
        <w:rPr>
          <w:rFonts w:ascii="Times New Roman" w:hAnsi="Times New Roman" w:cs="Times New Roman"/>
          <w:lang w:val="en-US"/>
        </w:rPr>
        <w:t xml:space="preserve"> as a way to make amends for failing to protect citizens from violent crime (Miers, 2016). </w:t>
      </w:r>
      <w:r w:rsidR="00C13C81" w:rsidRPr="00D34E60">
        <w:rPr>
          <w:rFonts w:ascii="Times New Roman" w:hAnsi="Times New Roman" w:cs="Times New Roman"/>
          <w:lang w:val="en-US"/>
        </w:rPr>
        <w:t xml:space="preserve">Such approaches to survivor justice appear effective, as </w:t>
      </w:r>
      <w:r w:rsidR="002558AF" w:rsidRPr="00D34E60">
        <w:rPr>
          <w:rFonts w:ascii="Times New Roman" w:hAnsi="Times New Roman" w:cs="Times New Roman"/>
          <w:lang w:val="en-US"/>
        </w:rPr>
        <w:t xml:space="preserve">Australian survivors </w:t>
      </w:r>
      <w:r w:rsidR="00C13C81" w:rsidRPr="00D34E60">
        <w:rPr>
          <w:rFonts w:ascii="Times New Roman" w:hAnsi="Times New Roman" w:cs="Times New Roman"/>
          <w:lang w:val="en-US"/>
        </w:rPr>
        <w:t>have been found to be</w:t>
      </w:r>
      <w:r w:rsidR="00404FFB" w:rsidRPr="00D34E60">
        <w:rPr>
          <w:rFonts w:ascii="Times New Roman" w:hAnsi="Times New Roman" w:cs="Times New Roman"/>
          <w:lang w:val="en-US"/>
        </w:rPr>
        <w:t xml:space="preserve"> more satisfied with case outcomes when they received some form of compensation, regardless of the source of this money</w:t>
      </w:r>
      <w:r w:rsidR="0009367E" w:rsidRPr="00D34E60">
        <w:rPr>
          <w:rFonts w:ascii="Times New Roman" w:hAnsi="Times New Roman" w:cs="Times New Roman"/>
          <w:lang w:val="en-US"/>
        </w:rPr>
        <w:t xml:space="preserve"> (Ristovski &amp; Werthein, 2005)</w:t>
      </w:r>
      <w:r w:rsidR="00404FFB" w:rsidRPr="00D34E60">
        <w:rPr>
          <w:rFonts w:ascii="Times New Roman" w:hAnsi="Times New Roman" w:cs="Times New Roman"/>
          <w:lang w:val="en-US"/>
        </w:rPr>
        <w:t xml:space="preserve">. </w:t>
      </w:r>
    </w:p>
    <w:p w14:paraId="7F40B5B2" w14:textId="5A1A851A" w:rsidR="00404FFB" w:rsidRPr="00D34E60" w:rsidRDefault="004C4099"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ab/>
      </w:r>
      <w:r w:rsidR="00404FFB" w:rsidRPr="00D34E60">
        <w:rPr>
          <w:rFonts w:ascii="Times New Roman" w:hAnsi="Times New Roman" w:cs="Times New Roman"/>
          <w:lang w:val="en-US"/>
        </w:rPr>
        <w:t xml:space="preserve">A detailed comparison of </w:t>
      </w:r>
      <w:r w:rsidR="00145131" w:rsidRPr="00D34E60">
        <w:rPr>
          <w:rFonts w:ascii="Times New Roman" w:hAnsi="Times New Roman" w:cs="Times New Roman"/>
          <w:lang w:val="en-US"/>
        </w:rPr>
        <w:t xml:space="preserve">international </w:t>
      </w:r>
      <w:r w:rsidR="00404FFB" w:rsidRPr="00D34E60">
        <w:rPr>
          <w:rFonts w:ascii="Times New Roman" w:hAnsi="Times New Roman" w:cs="Times New Roman"/>
          <w:lang w:val="en-US"/>
        </w:rPr>
        <w:t xml:space="preserve">compensation schemes is set out by the Thomson Reuters Foundation (TRF, 2015). In general, though, these schemes offer compensation for physical and mental injuries sustained as </w:t>
      </w:r>
      <w:r w:rsidR="00F61F54" w:rsidRPr="00D34E60">
        <w:rPr>
          <w:rFonts w:ascii="Times New Roman" w:hAnsi="Times New Roman" w:cs="Times New Roman"/>
          <w:lang w:val="en-US"/>
        </w:rPr>
        <w:t>a direct result of violent crime</w:t>
      </w:r>
      <w:r w:rsidR="00404FFB" w:rsidRPr="00D34E60">
        <w:rPr>
          <w:rFonts w:ascii="Times New Roman" w:hAnsi="Times New Roman" w:cs="Times New Roman"/>
          <w:lang w:val="en-US"/>
        </w:rPr>
        <w:t xml:space="preserve">. Most offer this compensation on the basis of the actual loss suffered, for example medical expenses or loss of earnings; but excluding costs that may be dealt with by insurance, for example loss of property (TRF, 2015). New Zealand is the most comprehensive of these, allowing claims for social and vocational rehabilitation, as well as child care and property losses (New Zealand Government, 2016). Other schemes base compensation on the nature of the harm and may include payments for ‘pain and suffering’. In </w:t>
      </w:r>
      <w:r w:rsidR="000A3BBF" w:rsidRPr="00D34E60">
        <w:rPr>
          <w:rFonts w:ascii="Times New Roman" w:hAnsi="Times New Roman" w:cs="Times New Roman"/>
          <w:lang w:val="en-US"/>
        </w:rPr>
        <w:t>the UK</w:t>
      </w:r>
      <w:r w:rsidR="006E09CB" w:rsidRPr="006E09CB">
        <w:rPr>
          <w:rFonts w:ascii="Times New Roman" w:hAnsi="Times New Roman" w:cs="Times New Roman"/>
          <w:vertAlign w:val="superscript"/>
          <w:lang w:val="en-US"/>
        </w:rPr>
        <w:t>i</w:t>
      </w:r>
      <w:r w:rsidR="00404FFB" w:rsidRPr="00D34E60">
        <w:rPr>
          <w:rFonts w:ascii="Times New Roman" w:hAnsi="Times New Roman" w:cs="Times New Roman"/>
          <w:lang w:val="en-US"/>
        </w:rPr>
        <w:t xml:space="preserve">, the CICS is a combination of these, with a tariff system based on the nature of the crime which is then ‘topped up’ with actual losses where applicable (Ministry of Justice, 2012a). </w:t>
      </w:r>
    </w:p>
    <w:p w14:paraId="3768A538" w14:textId="7A6AF39C" w:rsidR="00404FFB" w:rsidRPr="00D34E60" w:rsidRDefault="004C4099"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ab/>
      </w:r>
      <w:r w:rsidR="002556B9" w:rsidRPr="00D34E60">
        <w:rPr>
          <w:rFonts w:ascii="Times New Roman" w:hAnsi="Times New Roman" w:cs="Times New Roman"/>
          <w:lang w:val="en-US"/>
        </w:rPr>
        <w:t>T</w:t>
      </w:r>
      <w:r w:rsidR="00AC34FE" w:rsidRPr="00D34E60">
        <w:rPr>
          <w:rFonts w:ascii="Times New Roman" w:hAnsi="Times New Roman" w:cs="Times New Roman"/>
          <w:lang w:val="en-US"/>
        </w:rPr>
        <w:t>he UK</w:t>
      </w:r>
      <w:r w:rsidR="00404FFB" w:rsidRPr="00D34E60">
        <w:rPr>
          <w:rFonts w:ascii="Times New Roman" w:hAnsi="Times New Roman" w:cs="Times New Roman"/>
          <w:lang w:val="en-US"/>
        </w:rPr>
        <w:t xml:space="preserve"> CICS is open to all victims of violent crime as long as they have reported it to the police</w:t>
      </w:r>
      <w:r w:rsidR="006E09CB" w:rsidRPr="006E09CB">
        <w:rPr>
          <w:rFonts w:ascii="Times New Roman" w:hAnsi="Times New Roman" w:cs="Times New Roman"/>
          <w:vertAlign w:val="superscript"/>
          <w:lang w:val="en-US"/>
        </w:rPr>
        <w:t>ii</w:t>
      </w:r>
      <w:r w:rsidR="00404FFB" w:rsidRPr="00D34E60">
        <w:rPr>
          <w:rFonts w:ascii="Times New Roman" w:hAnsi="Times New Roman" w:cs="Times New Roman"/>
          <w:lang w:val="en-US"/>
        </w:rPr>
        <w:t xml:space="preserve"> (Ministry of Justice, 2012a). </w:t>
      </w:r>
      <w:r w:rsidR="009803AD" w:rsidRPr="00D34E60">
        <w:rPr>
          <w:rFonts w:ascii="Times New Roman" w:hAnsi="Times New Roman" w:cs="Times New Roman"/>
          <w:lang w:val="en-US"/>
        </w:rPr>
        <w:t>Applications are considered b</w:t>
      </w:r>
      <w:r w:rsidR="00404FFB" w:rsidRPr="00D34E60">
        <w:rPr>
          <w:rFonts w:ascii="Times New Roman" w:hAnsi="Times New Roman" w:cs="Times New Roman"/>
          <w:lang w:val="en-US"/>
        </w:rPr>
        <w:t>y the Criminal Injuries Compensation Authority [CICA]</w:t>
      </w:r>
      <w:r w:rsidR="00D56B6C" w:rsidRPr="00D34E60">
        <w:rPr>
          <w:rFonts w:ascii="Times New Roman" w:hAnsi="Times New Roman" w:cs="Times New Roman"/>
          <w:lang w:val="en-US"/>
        </w:rPr>
        <w:t>,</w:t>
      </w:r>
      <w:r w:rsidR="00404FFB" w:rsidRPr="00D34E60">
        <w:rPr>
          <w:rFonts w:ascii="Times New Roman" w:hAnsi="Times New Roman" w:cs="Times New Roman"/>
          <w:lang w:val="en-US"/>
        </w:rPr>
        <w:t xml:space="preserve"> taking into account a set tariff for each injury and any factors that incr</w:t>
      </w:r>
      <w:r w:rsidR="00F70D4E" w:rsidRPr="00D34E60">
        <w:rPr>
          <w:rFonts w:ascii="Times New Roman" w:hAnsi="Times New Roman" w:cs="Times New Roman"/>
          <w:lang w:val="en-US"/>
        </w:rPr>
        <w:t xml:space="preserve">ease or </w:t>
      </w:r>
      <w:r w:rsidR="00F70D4E" w:rsidRPr="00D34E60">
        <w:rPr>
          <w:rFonts w:ascii="Times New Roman" w:hAnsi="Times New Roman" w:cs="Times New Roman"/>
          <w:lang w:val="en-US"/>
        </w:rPr>
        <w:lastRenderedPageBreak/>
        <w:t xml:space="preserve">decrease the amount </w:t>
      </w:r>
      <w:r w:rsidR="007E497A" w:rsidRPr="00D34E60">
        <w:rPr>
          <w:rFonts w:ascii="Times New Roman" w:hAnsi="Times New Roman" w:cs="Times New Roman"/>
          <w:lang w:val="en-US"/>
        </w:rPr>
        <w:t xml:space="preserve">to be </w:t>
      </w:r>
      <w:r w:rsidR="00F70D4E" w:rsidRPr="00D34E60">
        <w:rPr>
          <w:rFonts w:ascii="Times New Roman" w:hAnsi="Times New Roman" w:cs="Times New Roman"/>
          <w:lang w:val="en-US"/>
        </w:rPr>
        <w:t>awarded</w:t>
      </w:r>
      <w:r w:rsidR="00426955" w:rsidRPr="00D34E60">
        <w:rPr>
          <w:rFonts w:ascii="Times New Roman" w:hAnsi="Times New Roman" w:cs="Times New Roman"/>
          <w:lang w:val="en-US"/>
        </w:rPr>
        <w:t xml:space="preserve"> (Ministry of Justice, 2016</w:t>
      </w:r>
      <w:r w:rsidR="00404FFB" w:rsidRPr="00D34E60">
        <w:rPr>
          <w:rFonts w:ascii="Times New Roman" w:hAnsi="Times New Roman" w:cs="Times New Roman"/>
          <w:lang w:val="en-US"/>
        </w:rPr>
        <w:t>). The current tariff for a single perpetrator rape is £11,000, rising to £13,500 if t</w:t>
      </w:r>
      <w:r w:rsidR="00943EF9" w:rsidRPr="00D34E60">
        <w:rPr>
          <w:rFonts w:ascii="Times New Roman" w:hAnsi="Times New Roman" w:cs="Times New Roman"/>
          <w:lang w:val="en-US"/>
        </w:rPr>
        <w:t>here are two or more offenders. A</w:t>
      </w:r>
      <w:r w:rsidR="00404FFB" w:rsidRPr="00D34E60">
        <w:rPr>
          <w:rFonts w:ascii="Times New Roman" w:hAnsi="Times New Roman" w:cs="Times New Roman"/>
          <w:lang w:val="en-US"/>
        </w:rPr>
        <w:t xml:space="preserve">dditional payments </w:t>
      </w:r>
      <w:r w:rsidR="00943EF9" w:rsidRPr="00D34E60">
        <w:rPr>
          <w:rFonts w:ascii="Times New Roman" w:hAnsi="Times New Roman" w:cs="Times New Roman"/>
          <w:lang w:val="en-US"/>
        </w:rPr>
        <w:t xml:space="preserve">are made </w:t>
      </w:r>
      <w:r w:rsidR="004D53A8" w:rsidRPr="00D34E60">
        <w:rPr>
          <w:rFonts w:ascii="Times New Roman" w:hAnsi="Times New Roman" w:cs="Times New Roman"/>
          <w:lang w:val="en-US"/>
        </w:rPr>
        <w:t>for further harm</w:t>
      </w:r>
      <w:r w:rsidR="004C36FE" w:rsidRPr="00D34E60">
        <w:rPr>
          <w:rFonts w:ascii="Times New Roman" w:hAnsi="Times New Roman" w:cs="Times New Roman"/>
          <w:lang w:val="en-US"/>
        </w:rPr>
        <w:t>,</w:t>
      </w:r>
      <w:r w:rsidR="004D53A8" w:rsidRPr="00D34E60">
        <w:rPr>
          <w:rFonts w:ascii="Times New Roman" w:hAnsi="Times New Roman" w:cs="Times New Roman"/>
          <w:lang w:val="en-US"/>
        </w:rPr>
        <w:t xml:space="preserve"> such as pr</w:t>
      </w:r>
      <w:r w:rsidR="00404FFB" w:rsidRPr="00D34E60">
        <w:rPr>
          <w:rFonts w:ascii="Times New Roman" w:hAnsi="Times New Roman" w:cs="Times New Roman"/>
          <w:lang w:val="en-US"/>
        </w:rPr>
        <w:t>egnancy or sexually transmitted infection</w:t>
      </w:r>
      <w:r w:rsidR="004D53A8" w:rsidRPr="00D34E60">
        <w:rPr>
          <w:rFonts w:ascii="Times New Roman" w:hAnsi="Times New Roman" w:cs="Times New Roman"/>
          <w:lang w:val="en-US"/>
        </w:rPr>
        <w:t xml:space="preserve">, but it is </w:t>
      </w:r>
      <w:r w:rsidR="00404FFB" w:rsidRPr="00D34E60">
        <w:rPr>
          <w:rFonts w:ascii="Times New Roman" w:hAnsi="Times New Roman" w:cs="Times New Roman"/>
          <w:lang w:val="en-US"/>
        </w:rPr>
        <w:t>noteworthy that the CICS will not pay for more than three injuries (Ministry of Justice, 2012a). Despite this, the English and Welsh awards are some of the most generous in the world (Brienen &amp; Hoegen, 2000); with countries such as Canada awarding closer to $5,000-10,000, or £3,500-</w:t>
      </w:r>
      <w:r w:rsidR="00014057" w:rsidRPr="00D34E60">
        <w:rPr>
          <w:rFonts w:ascii="Times New Roman" w:hAnsi="Times New Roman" w:cs="Times New Roman"/>
          <w:lang w:val="en-US"/>
        </w:rPr>
        <w:t>6</w:t>
      </w:r>
      <w:r w:rsidR="00404FFB" w:rsidRPr="00D34E60">
        <w:rPr>
          <w:rFonts w:ascii="Times New Roman" w:hAnsi="Times New Roman" w:cs="Times New Roman"/>
          <w:lang w:val="en-US"/>
        </w:rPr>
        <w:t>,</w:t>
      </w:r>
      <w:r w:rsidR="00014057" w:rsidRPr="00D34E60">
        <w:rPr>
          <w:rFonts w:ascii="Times New Roman" w:hAnsi="Times New Roman" w:cs="Times New Roman"/>
          <w:lang w:val="en-US"/>
        </w:rPr>
        <w:t>5</w:t>
      </w:r>
      <w:r w:rsidR="00404FFB" w:rsidRPr="00D34E60">
        <w:rPr>
          <w:rFonts w:ascii="Times New Roman" w:hAnsi="Times New Roman" w:cs="Times New Roman"/>
          <w:lang w:val="en-US"/>
        </w:rPr>
        <w:t>00, and Finland awarding a maximum of EUR 8,800, or £</w:t>
      </w:r>
      <w:r w:rsidR="00DB6BE7" w:rsidRPr="00D34E60">
        <w:rPr>
          <w:rFonts w:ascii="Times New Roman" w:hAnsi="Times New Roman" w:cs="Times New Roman"/>
          <w:lang w:val="en-US"/>
        </w:rPr>
        <w:t>7</w:t>
      </w:r>
      <w:r w:rsidR="00404FFB" w:rsidRPr="00D34E60">
        <w:rPr>
          <w:rFonts w:ascii="Times New Roman" w:hAnsi="Times New Roman" w:cs="Times New Roman"/>
          <w:lang w:val="en-US"/>
        </w:rPr>
        <w:t>,858 (TRF, 2015).</w:t>
      </w:r>
    </w:p>
    <w:p w14:paraId="75AB439F" w14:textId="3EFF22F2" w:rsidR="00B660B8" w:rsidRPr="00D34E60" w:rsidRDefault="004C4099"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ab/>
      </w:r>
      <w:r w:rsidR="00404FFB" w:rsidRPr="00D34E60">
        <w:rPr>
          <w:rFonts w:ascii="Times New Roman" w:hAnsi="Times New Roman" w:cs="Times New Roman"/>
          <w:lang w:val="en-US"/>
        </w:rPr>
        <w:t xml:space="preserve">There is little systematic research on CICS, especially in relation to sexual violence, but </w:t>
      </w:r>
      <w:r w:rsidR="00A212B9" w:rsidRPr="00D34E60">
        <w:rPr>
          <w:rFonts w:ascii="Times New Roman" w:hAnsi="Times New Roman" w:cs="Times New Roman"/>
          <w:lang w:val="en-US"/>
        </w:rPr>
        <w:t>the few reviews that do exist</w:t>
      </w:r>
      <w:r w:rsidR="00090862" w:rsidRPr="00D34E60">
        <w:rPr>
          <w:rFonts w:ascii="Times New Roman" w:hAnsi="Times New Roman" w:cs="Times New Roman"/>
          <w:lang w:val="en-US"/>
        </w:rPr>
        <w:t xml:space="preserve"> have suggested that survivors feel frustrated by the scheme (</w:t>
      </w:r>
      <w:r w:rsidR="006A349A" w:rsidRPr="00D34E60">
        <w:rPr>
          <w:rFonts w:ascii="Times New Roman" w:hAnsi="Times New Roman" w:cs="Times New Roman"/>
          <w:lang w:val="en-US"/>
        </w:rPr>
        <w:t>Payne</w:t>
      </w:r>
      <w:r w:rsidR="00090862" w:rsidRPr="00D34E60">
        <w:rPr>
          <w:rFonts w:ascii="Times New Roman" w:hAnsi="Times New Roman" w:cs="Times New Roman"/>
          <w:lang w:val="en-US"/>
        </w:rPr>
        <w:t xml:space="preserve">, 2009) and that the controversial eligibility rules should be reconsidered (Stern, 2010). </w:t>
      </w:r>
      <w:r w:rsidR="006A349A" w:rsidRPr="00D34E60">
        <w:rPr>
          <w:rFonts w:ascii="Times New Roman" w:hAnsi="Times New Roman" w:cs="Times New Roman"/>
          <w:lang w:val="en-US"/>
        </w:rPr>
        <w:t xml:space="preserve">These </w:t>
      </w:r>
      <w:r w:rsidR="00EB4E46" w:rsidRPr="00D34E60">
        <w:rPr>
          <w:rFonts w:ascii="Times New Roman" w:hAnsi="Times New Roman" w:cs="Times New Roman"/>
          <w:lang w:val="en-US"/>
        </w:rPr>
        <w:t xml:space="preserve">rules </w:t>
      </w:r>
      <w:r w:rsidR="006A349A" w:rsidRPr="00D34E60">
        <w:rPr>
          <w:rFonts w:ascii="Times New Roman" w:hAnsi="Times New Roman" w:cs="Times New Roman"/>
          <w:lang w:val="en-US"/>
        </w:rPr>
        <w:t>include that survivors who have criminal convictions or who did not report to police within 48 hours can</w:t>
      </w:r>
      <w:r w:rsidR="009134C2" w:rsidRPr="00D34E60">
        <w:rPr>
          <w:rFonts w:ascii="Times New Roman" w:hAnsi="Times New Roman" w:cs="Times New Roman"/>
          <w:lang w:val="en-US"/>
        </w:rPr>
        <w:t xml:space="preserve"> have </w:t>
      </w:r>
      <w:r w:rsidR="006A349A" w:rsidRPr="00D34E60">
        <w:rPr>
          <w:rFonts w:ascii="Times New Roman" w:hAnsi="Times New Roman" w:cs="Times New Roman"/>
          <w:lang w:val="en-US"/>
        </w:rPr>
        <w:t>award</w:t>
      </w:r>
      <w:r w:rsidR="009134C2" w:rsidRPr="00D34E60">
        <w:rPr>
          <w:rFonts w:ascii="Times New Roman" w:hAnsi="Times New Roman" w:cs="Times New Roman"/>
          <w:lang w:val="en-US"/>
        </w:rPr>
        <w:t>s</w:t>
      </w:r>
      <w:r w:rsidR="006A349A" w:rsidRPr="00D34E60">
        <w:rPr>
          <w:rFonts w:ascii="Times New Roman" w:hAnsi="Times New Roman" w:cs="Times New Roman"/>
          <w:lang w:val="en-US"/>
        </w:rPr>
        <w:t xml:space="preserve"> rejected or reduced (</w:t>
      </w:r>
      <w:r w:rsidR="0048742E" w:rsidRPr="00D34E60">
        <w:rPr>
          <w:rFonts w:ascii="Times New Roman" w:hAnsi="Times New Roman" w:cs="Times New Roman"/>
          <w:lang w:val="en-US"/>
        </w:rPr>
        <w:t>Baird &amp; Radford, 2011</w:t>
      </w:r>
      <w:r w:rsidR="006A349A" w:rsidRPr="00D34E60">
        <w:rPr>
          <w:rFonts w:ascii="Times New Roman" w:hAnsi="Times New Roman" w:cs="Times New Roman"/>
          <w:lang w:val="en-US"/>
        </w:rPr>
        <w:t>).</w:t>
      </w:r>
      <w:r w:rsidR="00014F90" w:rsidRPr="00D34E60">
        <w:rPr>
          <w:rFonts w:ascii="Times New Roman" w:hAnsi="Times New Roman" w:cs="Times New Roman"/>
          <w:lang w:val="en-US"/>
        </w:rPr>
        <w:t xml:space="preserve"> Appendix I contains a list of the relevant exclusions and restrictions on </w:t>
      </w:r>
      <w:r w:rsidR="008D4743" w:rsidRPr="00D34E60">
        <w:rPr>
          <w:rFonts w:ascii="Times New Roman" w:hAnsi="Times New Roman" w:cs="Times New Roman"/>
          <w:lang w:val="en-US"/>
        </w:rPr>
        <w:t>eligibility</w:t>
      </w:r>
      <w:r w:rsidR="00014F90" w:rsidRPr="00D34E60">
        <w:rPr>
          <w:rFonts w:ascii="Times New Roman" w:hAnsi="Times New Roman" w:cs="Times New Roman"/>
          <w:lang w:val="en-US"/>
        </w:rPr>
        <w:t xml:space="preserve"> as set out by the 2012 CICS (Ministry of Ju</w:t>
      </w:r>
      <w:r w:rsidR="000C2F80" w:rsidRPr="00D34E60">
        <w:rPr>
          <w:rFonts w:ascii="Times New Roman" w:hAnsi="Times New Roman" w:cs="Times New Roman"/>
          <w:lang w:val="en-US"/>
        </w:rPr>
        <w:t>stice, 2012a</w:t>
      </w:r>
      <w:r w:rsidR="00014F90" w:rsidRPr="00D34E60">
        <w:rPr>
          <w:rFonts w:ascii="Times New Roman" w:hAnsi="Times New Roman" w:cs="Times New Roman"/>
          <w:lang w:val="en-US"/>
        </w:rPr>
        <w:t>).</w:t>
      </w:r>
      <w:r w:rsidR="006A349A" w:rsidRPr="00D34E60">
        <w:rPr>
          <w:rFonts w:ascii="Times New Roman" w:hAnsi="Times New Roman" w:cs="Times New Roman"/>
          <w:lang w:val="en-US"/>
        </w:rPr>
        <w:t xml:space="preserve"> </w:t>
      </w:r>
      <w:r w:rsidR="0048742E" w:rsidRPr="00D34E60">
        <w:rPr>
          <w:rFonts w:ascii="Times New Roman" w:hAnsi="Times New Roman" w:cs="Times New Roman"/>
          <w:lang w:val="en-US"/>
        </w:rPr>
        <w:t xml:space="preserve">In its response to Stern, the UK Government (2011) </w:t>
      </w:r>
      <w:r w:rsidR="00885B2C" w:rsidRPr="00D34E60">
        <w:rPr>
          <w:rFonts w:ascii="Times New Roman" w:hAnsi="Times New Roman" w:cs="Times New Roman"/>
          <w:lang w:val="en-US"/>
        </w:rPr>
        <w:t>highlighted</w:t>
      </w:r>
      <w:r w:rsidR="00324EBC" w:rsidRPr="00D34E60">
        <w:rPr>
          <w:rFonts w:ascii="Times New Roman" w:hAnsi="Times New Roman" w:cs="Times New Roman"/>
          <w:lang w:val="en-US"/>
        </w:rPr>
        <w:t xml:space="preserve"> that case officers have</w:t>
      </w:r>
      <w:r w:rsidR="00885B2C" w:rsidRPr="00D34E60">
        <w:rPr>
          <w:rFonts w:ascii="Times New Roman" w:hAnsi="Times New Roman" w:cs="Times New Roman"/>
          <w:lang w:val="en-US"/>
        </w:rPr>
        <w:t xml:space="preserve"> discretion in applying </w:t>
      </w:r>
      <w:r w:rsidR="001210FA" w:rsidRPr="00D34E60">
        <w:rPr>
          <w:rFonts w:ascii="Times New Roman" w:hAnsi="Times New Roman" w:cs="Times New Roman"/>
          <w:lang w:val="en-US"/>
        </w:rPr>
        <w:t xml:space="preserve">many of </w:t>
      </w:r>
      <w:r w:rsidR="00885B2C" w:rsidRPr="00D34E60">
        <w:rPr>
          <w:rFonts w:ascii="Times New Roman" w:hAnsi="Times New Roman" w:cs="Times New Roman"/>
          <w:lang w:val="en-US"/>
        </w:rPr>
        <w:t xml:space="preserve">the rules and </w:t>
      </w:r>
      <w:r w:rsidR="0048742E" w:rsidRPr="00D34E60">
        <w:rPr>
          <w:rFonts w:ascii="Times New Roman" w:hAnsi="Times New Roman" w:cs="Times New Roman"/>
          <w:lang w:val="en-US"/>
        </w:rPr>
        <w:t xml:space="preserve">reaffirmed its belief that a survivor’s previous convictions </w:t>
      </w:r>
      <w:r w:rsidR="00741097" w:rsidRPr="00D34E60">
        <w:rPr>
          <w:rFonts w:ascii="Times New Roman" w:hAnsi="Times New Roman" w:cs="Times New Roman"/>
          <w:lang w:val="en-US"/>
        </w:rPr>
        <w:t>should limit</w:t>
      </w:r>
      <w:r w:rsidR="00B07AFA" w:rsidRPr="00D34E60">
        <w:rPr>
          <w:rFonts w:ascii="Times New Roman" w:hAnsi="Times New Roman" w:cs="Times New Roman"/>
          <w:lang w:val="en-US"/>
        </w:rPr>
        <w:t xml:space="preserve"> an award because</w:t>
      </w:r>
      <w:r w:rsidR="0048742E" w:rsidRPr="00D34E60">
        <w:rPr>
          <w:rFonts w:ascii="Times New Roman" w:hAnsi="Times New Roman" w:cs="Times New Roman"/>
          <w:lang w:val="en-US"/>
        </w:rPr>
        <w:t xml:space="preserve"> they ha</w:t>
      </w:r>
      <w:r w:rsidR="006811D2" w:rsidRPr="00D34E60">
        <w:rPr>
          <w:rFonts w:ascii="Times New Roman" w:hAnsi="Times New Roman" w:cs="Times New Roman"/>
          <w:lang w:val="en-US"/>
        </w:rPr>
        <w:t>ve</w:t>
      </w:r>
      <w:r w:rsidR="0048742E" w:rsidRPr="00D34E60">
        <w:rPr>
          <w:rFonts w:ascii="Times New Roman" w:hAnsi="Times New Roman" w:cs="Times New Roman"/>
          <w:lang w:val="en-US"/>
        </w:rPr>
        <w:t xml:space="preserve"> previously caused </w:t>
      </w:r>
      <w:r w:rsidR="006811D2" w:rsidRPr="00D34E60">
        <w:rPr>
          <w:rFonts w:ascii="Times New Roman" w:hAnsi="Times New Roman" w:cs="Times New Roman"/>
          <w:lang w:val="en-US"/>
        </w:rPr>
        <w:t>society expense</w:t>
      </w:r>
      <w:r w:rsidR="0048742E" w:rsidRPr="00D34E60">
        <w:rPr>
          <w:rFonts w:ascii="Times New Roman" w:hAnsi="Times New Roman" w:cs="Times New Roman"/>
          <w:lang w:val="en-US"/>
        </w:rPr>
        <w:t xml:space="preserve">. However, such </w:t>
      </w:r>
      <w:r w:rsidR="00882D46" w:rsidRPr="00D34E60">
        <w:rPr>
          <w:rFonts w:ascii="Times New Roman" w:hAnsi="Times New Roman" w:cs="Times New Roman"/>
          <w:lang w:val="en-US"/>
        </w:rPr>
        <w:t>exclusions</w:t>
      </w:r>
      <w:r w:rsidR="0048742E" w:rsidRPr="00D34E60">
        <w:rPr>
          <w:rFonts w:ascii="Times New Roman" w:hAnsi="Times New Roman" w:cs="Times New Roman"/>
          <w:lang w:val="en-US"/>
        </w:rPr>
        <w:t xml:space="preserve"> appear</w:t>
      </w:r>
      <w:r w:rsidR="00214677" w:rsidRPr="00D34E60">
        <w:rPr>
          <w:rFonts w:ascii="Times New Roman" w:hAnsi="Times New Roman" w:cs="Times New Roman"/>
          <w:lang w:val="en-US"/>
        </w:rPr>
        <w:t xml:space="preserve"> contradictory</w:t>
      </w:r>
      <w:r w:rsidR="0048742E" w:rsidRPr="00D34E60">
        <w:rPr>
          <w:rFonts w:ascii="Times New Roman" w:hAnsi="Times New Roman" w:cs="Times New Roman"/>
          <w:lang w:val="en-US"/>
        </w:rPr>
        <w:t xml:space="preserve"> given that previous convictions do not </w:t>
      </w:r>
      <w:r w:rsidR="00CD5B67" w:rsidRPr="00D34E60">
        <w:rPr>
          <w:rFonts w:ascii="Times New Roman" w:hAnsi="Times New Roman" w:cs="Times New Roman"/>
          <w:lang w:val="en-US"/>
        </w:rPr>
        <w:t xml:space="preserve">bar </w:t>
      </w:r>
      <w:r w:rsidR="0048742E" w:rsidRPr="00D34E60">
        <w:rPr>
          <w:rFonts w:ascii="Times New Roman" w:hAnsi="Times New Roman" w:cs="Times New Roman"/>
          <w:lang w:val="en-US"/>
        </w:rPr>
        <w:t>survivors from other state benefits, for example jobseekers allowance</w:t>
      </w:r>
      <w:r w:rsidR="006E09CB" w:rsidRPr="006E09CB">
        <w:rPr>
          <w:rFonts w:ascii="Times New Roman" w:hAnsi="Times New Roman" w:cs="Times New Roman"/>
          <w:vertAlign w:val="superscript"/>
          <w:lang w:val="en-US"/>
        </w:rPr>
        <w:t>iii</w:t>
      </w:r>
      <w:r w:rsidR="0048742E" w:rsidRPr="00D34E60">
        <w:rPr>
          <w:rFonts w:ascii="Times New Roman" w:hAnsi="Times New Roman" w:cs="Times New Roman"/>
          <w:lang w:val="en-US"/>
        </w:rPr>
        <w:t xml:space="preserve">. </w:t>
      </w:r>
      <w:r w:rsidR="00404FFB" w:rsidRPr="00D34E60">
        <w:rPr>
          <w:rFonts w:ascii="Times New Roman" w:hAnsi="Times New Roman" w:cs="Times New Roman"/>
          <w:lang w:val="en-US"/>
        </w:rPr>
        <w:t xml:space="preserve">Baird </w:t>
      </w:r>
      <w:r w:rsidR="00A007CA" w:rsidRPr="00D34E60">
        <w:rPr>
          <w:rFonts w:ascii="Times New Roman" w:hAnsi="Times New Roman" w:cs="Times New Roman"/>
          <w:lang w:val="en-US"/>
        </w:rPr>
        <w:t>and Radford (2011)</w:t>
      </w:r>
      <w:r w:rsidR="00D514D6" w:rsidRPr="00D34E60">
        <w:rPr>
          <w:rFonts w:ascii="Times New Roman" w:hAnsi="Times New Roman" w:cs="Times New Roman"/>
          <w:lang w:val="en-US"/>
        </w:rPr>
        <w:t xml:space="preserve"> therefore</w:t>
      </w:r>
      <w:r w:rsidR="003C7736" w:rsidRPr="00D34E60">
        <w:rPr>
          <w:rFonts w:ascii="Times New Roman" w:hAnsi="Times New Roman" w:cs="Times New Roman"/>
          <w:lang w:val="en-US"/>
        </w:rPr>
        <w:t xml:space="preserve"> </w:t>
      </w:r>
      <w:r w:rsidR="00404FFB" w:rsidRPr="00D34E60">
        <w:rPr>
          <w:rFonts w:ascii="Times New Roman" w:hAnsi="Times New Roman" w:cs="Times New Roman"/>
          <w:lang w:val="en-US"/>
        </w:rPr>
        <w:t xml:space="preserve">criticized </w:t>
      </w:r>
      <w:r w:rsidR="00B520EB" w:rsidRPr="00D34E60">
        <w:rPr>
          <w:rFonts w:ascii="Times New Roman" w:hAnsi="Times New Roman" w:cs="Times New Roman"/>
          <w:lang w:val="en-US"/>
        </w:rPr>
        <w:t xml:space="preserve">the narrow eligibility criteria </w:t>
      </w:r>
      <w:r w:rsidR="004C78D4" w:rsidRPr="00D34E60">
        <w:rPr>
          <w:rFonts w:ascii="Times New Roman" w:hAnsi="Times New Roman" w:cs="Times New Roman"/>
          <w:lang w:val="en-US"/>
        </w:rPr>
        <w:t>as being about CICA’</w:t>
      </w:r>
      <w:r w:rsidR="00D83F25" w:rsidRPr="00D34E60">
        <w:rPr>
          <w:rFonts w:ascii="Times New Roman" w:hAnsi="Times New Roman" w:cs="Times New Roman"/>
          <w:lang w:val="en-US"/>
        </w:rPr>
        <w:t>s need</w:t>
      </w:r>
      <w:r w:rsidR="004C78D4" w:rsidRPr="00D34E60">
        <w:rPr>
          <w:rFonts w:ascii="Times New Roman" w:hAnsi="Times New Roman" w:cs="Times New Roman"/>
          <w:lang w:val="en-US"/>
        </w:rPr>
        <w:t xml:space="preserve"> to save money</w:t>
      </w:r>
      <w:r w:rsidR="000A6FC8" w:rsidRPr="00D34E60">
        <w:rPr>
          <w:rFonts w:ascii="Times New Roman" w:hAnsi="Times New Roman" w:cs="Times New Roman"/>
          <w:lang w:val="en-US"/>
        </w:rPr>
        <w:t xml:space="preserve"> in a climate of limited or reducing budgets</w:t>
      </w:r>
      <w:r w:rsidR="00404FFB" w:rsidRPr="00D34E60">
        <w:rPr>
          <w:rFonts w:ascii="Times New Roman" w:hAnsi="Times New Roman" w:cs="Times New Roman"/>
          <w:lang w:val="en-US"/>
        </w:rPr>
        <w:t xml:space="preserve">. </w:t>
      </w:r>
      <w:r w:rsidR="0029403D" w:rsidRPr="00D34E60">
        <w:rPr>
          <w:rFonts w:ascii="Times New Roman" w:hAnsi="Times New Roman" w:cs="Times New Roman"/>
          <w:lang w:val="en-US"/>
        </w:rPr>
        <w:t xml:space="preserve">Notably, though, </w:t>
      </w:r>
      <w:r w:rsidR="00D514D6" w:rsidRPr="00D34E60">
        <w:rPr>
          <w:rFonts w:ascii="Times New Roman" w:hAnsi="Times New Roman" w:cs="Times New Roman"/>
          <w:lang w:val="en-US"/>
        </w:rPr>
        <w:t xml:space="preserve">Baird and Radford’s study was cut short by Baird’s election as </w:t>
      </w:r>
      <w:r w:rsidR="00404FFB" w:rsidRPr="00D34E60">
        <w:rPr>
          <w:rFonts w:ascii="Times New Roman" w:hAnsi="Times New Roman" w:cs="Times New Roman"/>
          <w:lang w:val="en-US"/>
        </w:rPr>
        <w:t xml:space="preserve">Police and Crime </w:t>
      </w:r>
      <w:r w:rsidR="009655C1" w:rsidRPr="00D34E60">
        <w:rPr>
          <w:rFonts w:ascii="Times New Roman" w:hAnsi="Times New Roman" w:cs="Times New Roman"/>
          <w:lang w:val="en-US"/>
        </w:rPr>
        <w:t xml:space="preserve">Commissioner </w:t>
      </w:r>
      <w:r w:rsidR="00F77E87" w:rsidRPr="00D34E60">
        <w:rPr>
          <w:rFonts w:ascii="Times New Roman" w:hAnsi="Times New Roman" w:cs="Times New Roman"/>
          <w:lang w:val="en-US"/>
        </w:rPr>
        <w:t xml:space="preserve">and </w:t>
      </w:r>
      <w:r w:rsidR="00D514D6" w:rsidRPr="00D34E60">
        <w:rPr>
          <w:rFonts w:ascii="Times New Roman" w:hAnsi="Times New Roman" w:cs="Times New Roman"/>
          <w:lang w:val="en-US"/>
        </w:rPr>
        <w:t>so only preliminary findings are available.</w:t>
      </w:r>
      <w:r w:rsidR="00223AF9" w:rsidRPr="00D34E60">
        <w:rPr>
          <w:rFonts w:ascii="Times New Roman" w:hAnsi="Times New Roman" w:cs="Times New Roman"/>
          <w:lang w:val="en-US"/>
        </w:rPr>
        <w:t xml:space="preserve"> </w:t>
      </w:r>
      <w:r w:rsidR="0039753C" w:rsidRPr="00D34E60">
        <w:rPr>
          <w:rFonts w:ascii="Times New Roman" w:hAnsi="Times New Roman" w:cs="Times New Roman"/>
          <w:lang w:val="en-US"/>
        </w:rPr>
        <w:t xml:space="preserve">This study </w:t>
      </w:r>
      <w:r w:rsidR="00FE599A" w:rsidRPr="00D34E60">
        <w:rPr>
          <w:rFonts w:ascii="Times New Roman" w:hAnsi="Times New Roman" w:cs="Times New Roman"/>
          <w:lang w:val="en-US"/>
        </w:rPr>
        <w:t xml:space="preserve">therefore </w:t>
      </w:r>
      <w:r w:rsidR="00FC62CB" w:rsidRPr="00D34E60">
        <w:rPr>
          <w:rFonts w:ascii="Times New Roman" w:hAnsi="Times New Roman" w:cs="Times New Roman"/>
          <w:lang w:val="en-US"/>
        </w:rPr>
        <w:t>sought to address a gap in the literature by exploring</w:t>
      </w:r>
      <w:r w:rsidR="00FE599A" w:rsidRPr="00D34E60">
        <w:rPr>
          <w:rFonts w:ascii="Times New Roman" w:hAnsi="Times New Roman" w:cs="Times New Roman"/>
          <w:lang w:val="en-US"/>
        </w:rPr>
        <w:t xml:space="preserve"> what actually happens when survivors apply </w:t>
      </w:r>
      <w:r w:rsidR="00FE599A" w:rsidRPr="00D34E60">
        <w:rPr>
          <w:rFonts w:ascii="Times New Roman" w:hAnsi="Times New Roman" w:cs="Times New Roman"/>
          <w:lang w:val="en-US"/>
        </w:rPr>
        <w:lastRenderedPageBreak/>
        <w:t>for compensation.</w:t>
      </w:r>
    </w:p>
    <w:p w14:paraId="3BF643F7" w14:textId="77777777" w:rsidR="00B660B8" w:rsidRPr="00D34E60" w:rsidRDefault="00B660B8"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p>
    <w:p w14:paraId="6F8C54BE" w14:textId="47DE4114" w:rsidR="00404FFB" w:rsidRDefault="002850B7"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bCs/>
          <w:lang w:val="en-US"/>
        </w:rPr>
      </w:pPr>
      <w:r>
        <w:rPr>
          <w:rFonts w:ascii="Times New Roman" w:hAnsi="Times New Roman" w:cs="Times New Roman"/>
          <w:b/>
          <w:bCs/>
          <w:lang w:val="en-US"/>
        </w:rPr>
        <w:t>METHODOLOGY</w:t>
      </w:r>
    </w:p>
    <w:p w14:paraId="664CED45" w14:textId="77777777" w:rsidR="002850B7" w:rsidRPr="002850B7" w:rsidRDefault="002850B7"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Cs/>
          <w:lang w:val="en-US"/>
        </w:rPr>
      </w:pPr>
    </w:p>
    <w:p w14:paraId="055C9C17" w14:textId="76C67844" w:rsidR="004113A3" w:rsidRPr="00D34E60" w:rsidRDefault="00404FFB"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lang w:val="en-US"/>
        </w:rPr>
      </w:pPr>
      <w:r w:rsidRPr="00D34E60">
        <w:rPr>
          <w:rFonts w:ascii="Times New Roman" w:hAnsi="Times New Roman" w:cs="Times New Roman"/>
          <w:bCs/>
          <w:lang w:val="en-US"/>
        </w:rPr>
        <w:t xml:space="preserve">This research focused on the experiences of </w:t>
      </w:r>
      <w:r w:rsidR="00D91ED0" w:rsidRPr="00D34E60">
        <w:rPr>
          <w:rFonts w:ascii="Times New Roman" w:hAnsi="Times New Roman" w:cs="Times New Roman"/>
          <w:bCs/>
          <w:lang w:val="en-US"/>
        </w:rPr>
        <w:t>Independent Sexual Violence Advisors [ISVAs],</w:t>
      </w:r>
      <w:r w:rsidRPr="00D34E60">
        <w:rPr>
          <w:rFonts w:ascii="Times New Roman" w:hAnsi="Times New Roman" w:cs="Times New Roman"/>
          <w:bCs/>
          <w:lang w:val="en-US"/>
        </w:rPr>
        <w:t xml:space="preserve"> as these professionals regularly support survivors to claim compensation and lobby for change on their behalf. </w:t>
      </w:r>
      <w:r w:rsidR="00D91ED0" w:rsidRPr="00D34E60">
        <w:rPr>
          <w:rFonts w:ascii="Times New Roman" w:hAnsi="Times New Roman" w:cs="Times New Roman"/>
          <w:bCs/>
          <w:lang w:val="en-US"/>
        </w:rPr>
        <w:t xml:space="preserve">ISVAs </w:t>
      </w:r>
      <w:r w:rsidR="005A033C" w:rsidRPr="00D34E60">
        <w:rPr>
          <w:rFonts w:ascii="Times New Roman" w:hAnsi="Times New Roman" w:cs="Times New Roman"/>
          <w:bCs/>
          <w:lang w:val="en-US"/>
        </w:rPr>
        <w:t>were introduced in 2005</w:t>
      </w:r>
      <w:r w:rsidR="009C53FD" w:rsidRPr="00D34E60">
        <w:rPr>
          <w:rFonts w:ascii="Times New Roman" w:hAnsi="Times New Roman" w:cs="Times New Roman"/>
          <w:bCs/>
          <w:lang w:val="en-US"/>
        </w:rPr>
        <w:t xml:space="preserve"> as an attempt to improve support for rape survivors</w:t>
      </w:r>
      <w:r w:rsidR="005A033C" w:rsidRPr="00D34E60">
        <w:rPr>
          <w:rFonts w:ascii="Times New Roman" w:hAnsi="Times New Roman" w:cs="Times New Roman"/>
          <w:bCs/>
          <w:lang w:val="en-US"/>
        </w:rPr>
        <w:t xml:space="preserve">, and an estimated 251 now work across England and Wales (Lea </w:t>
      </w:r>
      <w:r w:rsidR="005A033C" w:rsidRPr="00D34E60">
        <w:rPr>
          <w:rFonts w:ascii="Times New Roman" w:hAnsi="Times New Roman" w:cs="Times New Roman"/>
          <w:bCs/>
          <w:i/>
          <w:lang w:val="en-US"/>
        </w:rPr>
        <w:t xml:space="preserve">et al, </w:t>
      </w:r>
      <w:r w:rsidR="005A033C" w:rsidRPr="00D34E60">
        <w:rPr>
          <w:rFonts w:ascii="Times New Roman" w:hAnsi="Times New Roman" w:cs="Times New Roman"/>
          <w:bCs/>
          <w:lang w:val="en-US"/>
        </w:rPr>
        <w:t xml:space="preserve">2015). While there are no statutory guidelines on the role, </w:t>
      </w:r>
      <w:r w:rsidR="005A033C" w:rsidRPr="00D34E60">
        <w:rPr>
          <w:rFonts w:ascii="Times New Roman" w:hAnsi="Times New Roman" w:cs="Times New Roman"/>
        </w:rPr>
        <w:t xml:space="preserve">these advisors are based in police stations, Sexual Assault Referral Centres or voluntary organisations; and organise regular updates, support service referrals, practical help and information about the criminal justice process (Stern, 2010). </w:t>
      </w:r>
      <w:r w:rsidR="005A033C" w:rsidRPr="00D34E60">
        <w:rPr>
          <w:rFonts w:ascii="Times New Roman" w:hAnsi="Times New Roman" w:cs="Times New Roman"/>
          <w:bCs/>
          <w:lang w:val="en-US"/>
        </w:rPr>
        <w:t>I</w:t>
      </w:r>
      <w:r w:rsidRPr="00D34E60">
        <w:rPr>
          <w:rFonts w:ascii="Times New Roman" w:hAnsi="Times New Roman" w:cs="Times New Roman"/>
          <w:bCs/>
          <w:lang w:val="en-US"/>
        </w:rPr>
        <w:t>t is recognized that speaking directly to survivors would have provided more accurate data</w:t>
      </w:r>
      <w:r w:rsidR="006E09CB" w:rsidRPr="006E09CB">
        <w:rPr>
          <w:rFonts w:ascii="Times New Roman" w:hAnsi="Times New Roman" w:cs="Times New Roman"/>
          <w:bCs/>
          <w:vertAlign w:val="superscript"/>
          <w:lang w:val="en-US"/>
        </w:rPr>
        <w:t>iv</w:t>
      </w:r>
      <w:r w:rsidRPr="00D34E60">
        <w:rPr>
          <w:rFonts w:ascii="Times New Roman" w:hAnsi="Times New Roman" w:cs="Times New Roman"/>
          <w:bCs/>
          <w:lang w:val="en-US"/>
        </w:rPr>
        <w:t>; however given the short timeframe, draw</w:t>
      </w:r>
      <w:r w:rsidR="00F80EB4" w:rsidRPr="00D34E60">
        <w:rPr>
          <w:rFonts w:ascii="Times New Roman" w:hAnsi="Times New Roman" w:cs="Times New Roman"/>
          <w:bCs/>
          <w:lang w:val="en-US"/>
        </w:rPr>
        <w:t>ing upon the ISVA</w:t>
      </w:r>
      <w:r w:rsidRPr="00D34E60">
        <w:rPr>
          <w:rFonts w:ascii="Times New Roman" w:hAnsi="Times New Roman" w:cs="Times New Roman"/>
          <w:bCs/>
          <w:lang w:val="en-US"/>
        </w:rPr>
        <w:t xml:space="preserve"> sample </w:t>
      </w:r>
      <w:r w:rsidR="00F80EB4" w:rsidRPr="00D34E60">
        <w:rPr>
          <w:rFonts w:ascii="Times New Roman" w:hAnsi="Times New Roman" w:cs="Times New Roman"/>
          <w:bCs/>
          <w:lang w:val="en-US"/>
        </w:rPr>
        <w:t xml:space="preserve">provided </w:t>
      </w:r>
      <w:r w:rsidRPr="00D34E60">
        <w:rPr>
          <w:rFonts w:ascii="Times New Roman" w:hAnsi="Times New Roman" w:cs="Times New Roman"/>
          <w:bCs/>
          <w:lang w:val="en-US"/>
        </w:rPr>
        <w:t>insights into a high</w:t>
      </w:r>
      <w:r w:rsidR="00F80EB4" w:rsidRPr="00D34E60">
        <w:rPr>
          <w:rFonts w:ascii="Times New Roman" w:hAnsi="Times New Roman" w:cs="Times New Roman"/>
          <w:bCs/>
          <w:lang w:val="en-US"/>
        </w:rPr>
        <w:t>er</w:t>
      </w:r>
      <w:r w:rsidRPr="00D34E60">
        <w:rPr>
          <w:rFonts w:ascii="Times New Roman" w:hAnsi="Times New Roman" w:cs="Times New Roman"/>
          <w:bCs/>
          <w:lang w:val="en-US"/>
        </w:rPr>
        <w:t xml:space="preserve"> volume of survivors’ experiences</w:t>
      </w:r>
      <w:r w:rsidR="00B87ABA" w:rsidRPr="00D34E60">
        <w:rPr>
          <w:rFonts w:ascii="Times New Roman" w:hAnsi="Times New Roman" w:cs="Times New Roman"/>
          <w:bCs/>
          <w:lang w:val="en-US"/>
        </w:rPr>
        <w:t xml:space="preserve"> than</w:t>
      </w:r>
      <w:r w:rsidR="00F80EB4" w:rsidRPr="00D34E60">
        <w:rPr>
          <w:rFonts w:ascii="Times New Roman" w:hAnsi="Times New Roman" w:cs="Times New Roman"/>
          <w:bCs/>
          <w:lang w:val="en-US"/>
        </w:rPr>
        <w:t xml:space="preserve"> would otherwise have been possible</w:t>
      </w:r>
      <w:r w:rsidRPr="00D34E60">
        <w:rPr>
          <w:rFonts w:ascii="Times New Roman" w:hAnsi="Times New Roman" w:cs="Times New Roman"/>
          <w:bCs/>
          <w:lang w:val="en-US"/>
        </w:rPr>
        <w:t>.</w:t>
      </w:r>
      <w:r w:rsidR="00F80EB4" w:rsidRPr="00D34E60">
        <w:rPr>
          <w:rFonts w:ascii="Times New Roman" w:hAnsi="Times New Roman" w:cs="Times New Roman"/>
          <w:bCs/>
          <w:lang w:val="en-US"/>
        </w:rPr>
        <w:t xml:space="preserve"> A further study is now underway and will involve survivors directly.</w:t>
      </w:r>
      <w:r w:rsidR="005910B8" w:rsidRPr="00D34E60">
        <w:rPr>
          <w:rFonts w:ascii="Times New Roman" w:hAnsi="Times New Roman" w:cs="Times New Roman"/>
          <w:bCs/>
          <w:lang w:val="en-US"/>
        </w:rPr>
        <w:t xml:space="preserve"> </w:t>
      </w:r>
    </w:p>
    <w:p w14:paraId="759BF129" w14:textId="1D546CCD" w:rsidR="00404FFB" w:rsidRPr="00D34E60" w:rsidRDefault="004C4099"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lang w:val="en-US"/>
        </w:rPr>
      </w:pPr>
      <w:r>
        <w:rPr>
          <w:rFonts w:ascii="Times New Roman" w:hAnsi="Times New Roman" w:cs="Times New Roman"/>
          <w:bCs/>
          <w:lang w:val="en-US"/>
        </w:rPr>
        <w:tab/>
      </w:r>
      <w:r w:rsidR="005910B8" w:rsidRPr="00D34E60">
        <w:rPr>
          <w:rFonts w:ascii="Times New Roman" w:hAnsi="Times New Roman" w:cs="Times New Roman"/>
          <w:bCs/>
          <w:lang w:val="en-US"/>
        </w:rPr>
        <w:t xml:space="preserve">First, </w:t>
      </w:r>
      <w:r w:rsidR="00404FFB" w:rsidRPr="00D34E60">
        <w:rPr>
          <w:rFonts w:ascii="Times New Roman" w:hAnsi="Times New Roman" w:cs="Times New Roman"/>
          <w:bCs/>
          <w:lang w:val="en-US"/>
        </w:rPr>
        <w:t xml:space="preserve">semi-structured interviews </w:t>
      </w:r>
      <w:r w:rsidR="005910B8" w:rsidRPr="00D34E60">
        <w:rPr>
          <w:rFonts w:ascii="Times New Roman" w:hAnsi="Times New Roman" w:cs="Times New Roman"/>
          <w:bCs/>
          <w:lang w:val="en-US"/>
        </w:rPr>
        <w:t xml:space="preserve">were conducted </w:t>
      </w:r>
      <w:r w:rsidR="00404FFB" w:rsidRPr="00D34E60">
        <w:rPr>
          <w:rFonts w:ascii="Times New Roman" w:hAnsi="Times New Roman" w:cs="Times New Roman"/>
          <w:bCs/>
          <w:lang w:val="en-US"/>
        </w:rPr>
        <w:t>with three ISVAs in order to identify key issues for discussion in the qualit</w:t>
      </w:r>
      <w:r w:rsidR="005D3612" w:rsidRPr="00D34E60">
        <w:rPr>
          <w:rFonts w:ascii="Times New Roman" w:hAnsi="Times New Roman" w:cs="Times New Roman"/>
          <w:bCs/>
          <w:lang w:val="en-US"/>
        </w:rPr>
        <w:t>ative survey. Using open coding</w:t>
      </w:r>
      <w:r w:rsidR="00404FFB" w:rsidRPr="00D34E60">
        <w:rPr>
          <w:rFonts w:ascii="Times New Roman" w:hAnsi="Times New Roman" w:cs="Times New Roman"/>
          <w:bCs/>
          <w:lang w:val="en-US"/>
        </w:rPr>
        <w:t xml:space="preserve"> and thematic analysis, </w:t>
      </w:r>
      <w:r w:rsidR="007E42B2" w:rsidRPr="00D34E60">
        <w:rPr>
          <w:rFonts w:ascii="Times New Roman" w:hAnsi="Times New Roman" w:cs="Times New Roman"/>
          <w:bCs/>
          <w:lang w:val="en-US"/>
        </w:rPr>
        <w:t>an</w:t>
      </w:r>
      <w:r w:rsidR="00404FFB" w:rsidRPr="00D34E60">
        <w:rPr>
          <w:rFonts w:ascii="Times New Roman" w:hAnsi="Times New Roman" w:cs="Times New Roman"/>
          <w:bCs/>
          <w:lang w:val="en-US"/>
        </w:rPr>
        <w:t xml:space="preserve"> online questionnaire </w:t>
      </w:r>
      <w:r w:rsidR="007E42B2" w:rsidRPr="00D34E60">
        <w:rPr>
          <w:rFonts w:ascii="Times New Roman" w:hAnsi="Times New Roman" w:cs="Times New Roman"/>
          <w:bCs/>
          <w:lang w:val="en-US"/>
        </w:rPr>
        <w:t xml:space="preserve">was then created to </w:t>
      </w:r>
      <w:r w:rsidR="008650F7" w:rsidRPr="00D34E60">
        <w:rPr>
          <w:rFonts w:ascii="Times New Roman" w:hAnsi="Times New Roman" w:cs="Times New Roman"/>
          <w:bCs/>
          <w:lang w:val="en-US"/>
        </w:rPr>
        <w:t>examine</w:t>
      </w:r>
      <w:r w:rsidR="00404FFB" w:rsidRPr="00D34E60">
        <w:rPr>
          <w:rFonts w:ascii="Times New Roman" w:hAnsi="Times New Roman" w:cs="Times New Roman"/>
          <w:bCs/>
          <w:lang w:val="en-US"/>
        </w:rPr>
        <w:t xml:space="preserve"> topics ranging from the decision to apply through to perceptions of client satisfaction. The </w:t>
      </w:r>
      <w:r w:rsidR="00074FEA" w:rsidRPr="00D34E60">
        <w:rPr>
          <w:rFonts w:ascii="Times New Roman" w:hAnsi="Times New Roman" w:cs="Times New Roman"/>
          <w:bCs/>
          <w:lang w:val="en-US"/>
        </w:rPr>
        <w:t xml:space="preserve">open </w:t>
      </w:r>
      <w:r w:rsidR="00404FFB" w:rsidRPr="00D34E60">
        <w:rPr>
          <w:rFonts w:ascii="Times New Roman" w:hAnsi="Times New Roman" w:cs="Times New Roman"/>
          <w:bCs/>
          <w:lang w:val="en-US"/>
        </w:rPr>
        <w:t>questions</w:t>
      </w:r>
      <w:r w:rsidR="004C4703" w:rsidRPr="00D34E60">
        <w:rPr>
          <w:rFonts w:ascii="Times New Roman" w:hAnsi="Times New Roman" w:cs="Times New Roman"/>
          <w:bCs/>
          <w:lang w:val="en-US"/>
        </w:rPr>
        <w:t xml:space="preserve"> enabled free r</w:t>
      </w:r>
      <w:r w:rsidR="00074FEA" w:rsidRPr="00D34E60">
        <w:rPr>
          <w:rFonts w:ascii="Times New Roman" w:hAnsi="Times New Roman" w:cs="Times New Roman"/>
          <w:bCs/>
          <w:lang w:val="en-US"/>
        </w:rPr>
        <w:t xml:space="preserve">esponses about ISVAs’ </w:t>
      </w:r>
      <w:r w:rsidR="00404FFB" w:rsidRPr="00D34E60">
        <w:rPr>
          <w:rFonts w:ascii="Times New Roman" w:hAnsi="Times New Roman" w:cs="Times New Roman"/>
          <w:bCs/>
          <w:lang w:val="en-US"/>
        </w:rPr>
        <w:t xml:space="preserve">experiences of </w:t>
      </w:r>
      <w:r w:rsidR="00636F82" w:rsidRPr="00D34E60">
        <w:rPr>
          <w:rFonts w:ascii="Times New Roman" w:hAnsi="Times New Roman" w:cs="Times New Roman"/>
          <w:bCs/>
          <w:lang w:val="en-US"/>
        </w:rPr>
        <w:t>the process and the meaning that survivors</w:t>
      </w:r>
      <w:r w:rsidR="00D83F47" w:rsidRPr="00D34E60">
        <w:rPr>
          <w:rFonts w:ascii="Times New Roman" w:hAnsi="Times New Roman" w:cs="Times New Roman"/>
          <w:bCs/>
          <w:lang w:val="en-US"/>
        </w:rPr>
        <w:t xml:space="preserve"> derived from compensation</w:t>
      </w:r>
      <w:r w:rsidR="004F4B89" w:rsidRPr="00D34E60">
        <w:rPr>
          <w:rFonts w:ascii="Times New Roman" w:hAnsi="Times New Roman" w:cs="Times New Roman"/>
          <w:bCs/>
          <w:lang w:val="en-US"/>
        </w:rPr>
        <w:t>.</w:t>
      </w:r>
      <w:r w:rsidR="004113A3" w:rsidRPr="00D34E60">
        <w:rPr>
          <w:rFonts w:ascii="Times New Roman" w:hAnsi="Times New Roman" w:cs="Times New Roman"/>
          <w:bCs/>
          <w:lang w:val="en-US"/>
        </w:rPr>
        <w:t xml:space="preserve"> </w:t>
      </w:r>
      <w:r w:rsidR="00404FFB" w:rsidRPr="00D34E60">
        <w:rPr>
          <w:rFonts w:ascii="Times New Roman" w:hAnsi="Times New Roman" w:cs="Times New Roman"/>
          <w:bCs/>
          <w:lang w:val="en-US"/>
        </w:rPr>
        <w:t xml:space="preserve">The results of the survey were once </w:t>
      </w:r>
      <w:r w:rsidR="00795F10" w:rsidRPr="00D34E60">
        <w:rPr>
          <w:rFonts w:ascii="Times New Roman" w:hAnsi="Times New Roman" w:cs="Times New Roman"/>
          <w:bCs/>
          <w:lang w:val="en-US"/>
        </w:rPr>
        <w:t>again analyzed using</w:t>
      </w:r>
      <w:r w:rsidR="00404FFB" w:rsidRPr="00D34E60">
        <w:rPr>
          <w:rFonts w:ascii="Times New Roman" w:hAnsi="Times New Roman" w:cs="Times New Roman"/>
          <w:bCs/>
          <w:lang w:val="en-US"/>
        </w:rPr>
        <w:t xml:space="preserve"> open and thematic coding, before being compared with the coding of the interviews (which were also reanalyzed in lig</w:t>
      </w:r>
      <w:r w:rsidR="00894BAE" w:rsidRPr="00D34E60">
        <w:rPr>
          <w:rFonts w:ascii="Times New Roman" w:hAnsi="Times New Roman" w:cs="Times New Roman"/>
          <w:bCs/>
          <w:lang w:val="en-US"/>
        </w:rPr>
        <w:t>ht of the survey results</w:t>
      </w:r>
      <w:r w:rsidR="00404FFB" w:rsidRPr="00D34E60">
        <w:rPr>
          <w:rFonts w:ascii="Times New Roman" w:hAnsi="Times New Roman" w:cs="Times New Roman"/>
          <w:bCs/>
          <w:lang w:val="en-US"/>
        </w:rPr>
        <w:t xml:space="preserve">).  The key themes that emerged in both the surveys and interviews were: Stigma versus validation in </w:t>
      </w:r>
      <w:r w:rsidR="00404FFB" w:rsidRPr="00D34E60">
        <w:rPr>
          <w:rFonts w:ascii="Times New Roman" w:hAnsi="Times New Roman" w:cs="Times New Roman"/>
          <w:bCs/>
          <w:lang w:val="en-US"/>
        </w:rPr>
        <w:lastRenderedPageBreak/>
        <w:t>applying for compensation, narrow eligibility rul</w:t>
      </w:r>
      <w:r w:rsidR="00E106A0" w:rsidRPr="00D34E60">
        <w:rPr>
          <w:rFonts w:ascii="Times New Roman" w:hAnsi="Times New Roman" w:cs="Times New Roman"/>
          <w:bCs/>
          <w:lang w:val="en-US"/>
        </w:rPr>
        <w:t>es that reinforced shame, long</w:t>
      </w:r>
      <w:r w:rsidR="00404FFB" w:rsidRPr="00D34E60">
        <w:rPr>
          <w:rFonts w:ascii="Times New Roman" w:hAnsi="Times New Roman" w:cs="Times New Roman"/>
          <w:bCs/>
          <w:lang w:val="en-US"/>
        </w:rPr>
        <w:t xml:space="preserve"> waiting times,</w:t>
      </w:r>
      <w:r w:rsidR="006C7EEE" w:rsidRPr="00D34E60">
        <w:rPr>
          <w:rFonts w:ascii="Times New Roman" w:hAnsi="Times New Roman" w:cs="Times New Roman"/>
          <w:bCs/>
          <w:lang w:val="en-US"/>
        </w:rPr>
        <w:t xml:space="preserve"> and a contradiction between criminal justice</w:t>
      </w:r>
      <w:r w:rsidR="00404FFB" w:rsidRPr="00D34E60">
        <w:rPr>
          <w:rFonts w:ascii="Times New Roman" w:hAnsi="Times New Roman" w:cs="Times New Roman"/>
          <w:bCs/>
          <w:lang w:val="en-US"/>
        </w:rPr>
        <w:t xml:space="preserve"> </w:t>
      </w:r>
      <w:r w:rsidR="00CC7336" w:rsidRPr="00D34E60">
        <w:rPr>
          <w:rFonts w:ascii="Times New Roman" w:hAnsi="Times New Roman" w:cs="Times New Roman"/>
          <w:bCs/>
          <w:lang w:val="en-US"/>
        </w:rPr>
        <w:t xml:space="preserve">advice and CICS </w:t>
      </w:r>
      <w:r w:rsidR="00404FFB" w:rsidRPr="00D34E60">
        <w:rPr>
          <w:rFonts w:ascii="Times New Roman" w:hAnsi="Times New Roman" w:cs="Times New Roman"/>
          <w:bCs/>
          <w:lang w:val="en-US"/>
        </w:rPr>
        <w:t>application</w:t>
      </w:r>
      <w:r w:rsidR="00CC7336" w:rsidRPr="00D34E60">
        <w:rPr>
          <w:rFonts w:ascii="Times New Roman" w:hAnsi="Times New Roman" w:cs="Times New Roman"/>
          <w:bCs/>
          <w:lang w:val="en-US"/>
        </w:rPr>
        <w:t xml:space="preserve"> time limits</w:t>
      </w:r>
      <w:r w:rsidR="00404FFB" w:rsidRPr="00D34E60">
        <w:rPr>
          <w:rFonts w:ascii="Times New Roman" w:hAnsi="Times New Roman" w:cs="Times New Roman"/>
          <w:bCs/>
          <w:lang w:val="en-US"/>
        </w:rPr>
        <w:t>.</w:t>
      </w:r>
    </w:p>
    <w:p w14:paraId="658AD8CE" w14:textId="4ADEAE9E" w:rsidR="00404FFB" w:rsidRPr="00D34E60" w:rsidRDefault="004C4099"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lang w:val="en-US"/>
        </w:rPr>
      </w:pPr>
      <w:r>
        <w:rPr>
          <w:rFonts w:ascii="Times New Roman" w:hAnsi="Times New Roman" w:cs="Times New Roman"/>
          <w:bCs/>
          <w:lang w:val="en-US"/>
        </w:rPr>
        <w:tab/>
      </w:r>
      <w:r w:rsidR="00404FFB" w:rsidRPr="00D34E60">
        <w:rPr>
          <w:rFonts w:ascii="Times New Roman" w:hAnsi="Times New Roman" w:cs="Times New Roman"/>
          <w:bCs/>
          <w:lang w:val="en-US"/>
        </w:rPr>
        <w:t>Sampling occurred opportunistically, with the three initial interviewees being selected because they worked close to the researcher. Similarly, the survey sample was opportunistic in that the researchers contacted 100 ISVAs whose details were pub</w:t>
      </w:r>
      <w:r w:rsidR="00CE776D" w:rsidRPr="00D34E60">
        <w:rPr>
          <w:rFonts w:ascii="Times New Roman" w:hAnsi="Times New Roman" w:cs="Times New Roman"/>
          <w:bCs/>
          <w:lang w:val="en-US"/>
        </w:rPr>
        <w:t>lically available and 22</w:t>
      </w:r>
      <w:r w:rsidR="00404FFB" w:rsidRPr="00D34E60">
        <w:rPr>
          <w:rFonts w:ascii="Times New Roman" w:hAnsi="Times New Roman" w:cs="Times New Roman"/>
          <w:bCs/>
          <w:lang w:val="en-US"/>
        </w:rPr>
        <w:t xml:space="preserve"> participants </w:t>
      </w:r>
      <w:r w:rsidR="00EB3C56" w:rsidRPr="00D34E60">
        <w:rPr>
          <w:rFonts w:ascii="Times New Roman" w:hAnsi="Times New Roman" w:cs="Times New Roman"/>
          <w:bCs/>
          <w:lang w:val="en-US"/>
        </w:rPr>
        <w:t>responded</w:t>
      </w:r>
      <w:r w:rsidR="00404FFB" w:rsidRPr="00D34E60">
        <w:rPr>
          <w:rFonts w:ascii="Times New Roman" w:hAnsi="Times New Roman" w:cs="Times New Roman"/>
          <w:bCs/>
          <w:lang w:val="en-US"/>
        </w:rPr>
        <w:t>. This holds potential for bias, as those who did not join the research may hold different views to those who cho</w:t>
      </w:r>
      <w:r w:rsidR="002C5841" w:rsidRPr="00D34E60">
        <w:rPr>
          <w:rFonts w:ascii="Times New Roman" w:hAnsi="Times New Roman" w:cs="Times New Roman"/>
          <w:bCs/>
          <w:lang w:val="en-US"/>
        </w:rPr>
        <w:t>se to take part (Bryman, 2012) and so t</w:t>
      </w:r>
      <w:r w:rsidR="00404FFB" w:rsidRPr="00D34E60">
        <w:rPr>
          <w:rFonts w:ascii="Times New Roman" w:hAnsi="Times New Roman" w:cs="Times New Roman"/>
          <w:bCs/>
          <w:lang w:val="en-US"/>
        </w:rPr>
        <w:t xml:space="preserve">he findings should be considered tentative. In addition, the small sample size means that the findings cannot be generalized in the statistical sense (Curtis </w:t>
      </w:r>
      <w:r w:rsidR="00404FFB" w:rsidRPr="00D34E60">
        <w:rPr>
          <w:rFonts w:ascii="Times New Roman" w:hAnsi="Times New Roman" w:cs="Times New Roman"/>
          <w:bCs/>
          <w:i/>
          <w:lang w:val="en-US"/>
        </w:rPr>
        <w:t>et al</w:t>
      </w:r>
      <w:r w:rsidR="00404FFB" w:rsidRPr="00D34E60">
        <w:rPr>
          <w:rFonts w:ascii="Times New Roman" w:hAnsi="Times New Roman" w:cs="Times New Roman"/>
          <w:bCs/>
          <w:lang w:val="en-US"/>
        </w:rPr>
        <w:t xml:space="preserve">, 2000). Despite this, Gobo (2007) has highlighted the importance of research with small samples but which qualitatively explore processes that could be applied in other contexts. </w:t>
      </w:r>
      <w:r w:rsidR="00CB0A19" w:rsidRPr="00D34E60">
        <w:rPr>
          <w:rFonts w:ascii="Times New Roman" w:hAnsi="Times New Roman" w:cs="Times New Roman"/>
          <w:bCs/>
          <w:lang w:val="en-US"/>
        </w:rPr>
        <w:t>Th</w:t>
      </w:r>
      <w:r w:rsidR="00404FFB" w:rsidRPr="00D34E60">
        <w:rPr>
          <w:rFonts w:ascii="Times New Roman" w:hAnsi="Times New Roman" w:cs="Times New Roman"/>
          <w:bCs/>
          <w:lang w:val="en-US"/>
        </w:rPr>
        <w:t xml:space="preserve">is study is </w:t>
      </w:r>
      <w:r w:rsidR="00A868E2" w:rsidRPr="00D34E60">
        <w:rPr>
          <w:rFonts w:ascii="Times New Roman" w:hAnsi="Times New Roman" w:cs="Times New Roman"/>
          <w:bCs/>
          <w:lang w:val="en-US"/>
        </w:rPr>
        <w:t xml:space="preserve">therefore </w:t>
      </w:r>
      <w:r w:rsidR="00404FFB" w:rsidRPr="00D34E60">
        <w:rPr>
          <w:rFonts w:ascii="Times New Roman" w:hAnsi="Times New Roman" w:cs="Times New Roman"/>
          <w:bCs/>
          <w:lang w:val="en-US"/>
        </w:rPr>
        <w:t>meant as a pilot to more extensive research</w:t>
      </w:r>
      <w:r w:rsidR="0006471D" w:rsidRPr="00D34E60">
        <w:rPr>
          <w:rFonts w:ascii="Times New Roman" w:hAnsi="Times New Roman" w:cs="Times New Roman"/>
          <w:bCs/>
          <w:lang w:val="en-US"/>
        </w:rPr>
        <w:t xml:space="preserve">, </w:t>
      </w:r>
      <w:r w:rsidR="00287B88" w:rsidRPr="00D34E60">
        <w:rPr>
          <w:rFonts w:ascii="Times New Roman" w:hAnsi="Times New Roman" w:cs="Times New Roman"/>
          <w:bCs/>
          <w:lang w:val="en-US"/>
        </w:rPr>
        <w:t>initiat</w:t>
      </w:r>
      <w:r w:rsidR="0006471D" w:rsidRPr="00D34E60">
        <w:rPr>
          <w:rFonts w:ascii="Times New Roman" w:hAnsi="Times New Roman" w:cs="Times New Roman"/>
          <w:bCs/>
          <w:lang w:val="en-US"/>
        </w:rPr>
        <w:t>ing</w:t>
      </w:r>
      <w:r w:rsidR="00287B88" w:rsidRPr="00D34E60">
        <w:rPr>
          <w:rFonts w:ascii="Times New Roman" w:hAnsi="Times New Roman" w:cs="Times New Roman"/>
          <w:bCs/>
          <w:lang w:val="en-US"/>
        </w:rPr>
        <w:t xml:space="preserve"> </w:t>
      </w:r>
      <w:r w:rsidR="00404FFB" w:rsidRPr="00D34E60">
        <w:rPr>
          <w:rFonts w:ascii="Times New Roman" w:hAnsi="Times New Roman" w:cs="Times New Roman"/>
          <w:bCs/>
          <w:lang w:val="en-US"/>
        </w:rPr>
        <w:t xml:space="preserve">discussion and </w:t>
      </w:r>
      <w:r w:rsidR="0006471D" w:rsidRPr="00D34E60">
        <w:rPr>
          <w:rFonts w:ascii="Times New Roman" w:hAnsi="Times New Roman" w:cs="Times New Roman"/>
          <w:bCs/>
          <w:lang w:val="en-US"/>
        </w:rPr>
        <w:t xml:space="preserve">highlighting </w:t>
      </w:r>
      <w:r w:rsidR="00AC10E5" w:rsidRPr="00D34E60">
        <w:rPr>
          <w:rFonts w:ascii="Times New Roman" w:hAnsi="Times New Roman" w:cs="Times New Roman"/>
          <w:bCs/>
          <w:lang w:val="en-US"/>
        </w:rPr>
        <w:t>p</w:t>
      </w:r>
      <w:r w:rsidR="00404FFB" w:rsidRPr="00D34E60">
        <w:rPr>
          <w:rFonts w:ascii="Times New Roman" w:hAnsi="Times New Roman" w:cs="Times New Roman"/>
          <w:bCs/>
          <w:lang w:val="en-US"/>
        </w:rPr>
        <w:t>otential issues rather than mak</w:t>
      </w:r>
      <w:r w:rsidR="00B00884" w:rsidRPr="00D34E60">
        <w:rPr>
          <w:rFonts w:ascii="Times New Roman" w:hAnsi="Times New Roman" w:cs="Times New Roman"/>
          <w:bCs/>
          <w:lang w:val="en-US"/>
        </w:rPr>
        <w:t>ing</w:t>
      </w:r>
      <w:r w:rsidR="00404FFB" w:rsidRPr="00D34E60">
        <w:rPr>
          <w:rFonts w:ascii="Times New Roman" w:hAnsi="Times New Roman" w:cs="Times New Roman"/>
          <w:bCs/>
          <w:lang w:val="en-US"/>
        </w:rPr>
        <w:t xml:space="preserve"> universal claims. The sample was made up of ISVAs from across England, although there was a small bias towards the Midlands. It also represented a range of experiences, from three month</w:t>
      </w:r>
      <w:r w:rsidR="003A085B" w:rsidRPr="00D34E60">
        <w:rPr>
          <w:rFonts w:ascii="Times New Roman" w:hAnsi="Times New Roman" w:cs="Times New Roman"/>
          <w:bCs/>
          <w:lang w:val="en-US"/>
        </w:rPr>
        <w:t xml:space="preserve">s to over ten years in the role, with the mean length of </w:t>
      </w:r>
      <w:r w:rsidR="00404FFB" w:rsidRPr="00D34E60">
        <w:rPr>
          <w:rFonts w:ascii="Times New Roman" w:hAnsi="Times New Roman" w:cs="Times New Roman"/>
          <w:bCs/>
          <w:lang w:val="en-US"/>
        </w:rPr>
        <w:t xml:space="preserve">time in the role </w:t>
      </w:r>
      <w:r w:rsidR="003A085B" w:rsidRPr="00D34E60">
        <w:rPr>
          <w:rFonts w:ascii="Times New Roman" w:hAnsi="Times New Roman" w:cs="Times New Roman"/>
          <w:bCs/>
          <w:lang w:val="en-US"/>
        </w:rPr>
        <w:t>being</w:t>
      </w:r>
      <w:r w:rsidR="00404FFB" w:rsidRPr="00D34E60">
        <w:rPr>
          <w:rFonts w:ascii="Times New Roman" w:hAnsi="Times New Roman" w:cs="Times New Roman"/>
          <w:bCs/>
          <w:lang w:val="en-US"/>
        </w:rPr>
        <w:t xml:space="preserve"> five yea</w:t>
      </w:r>
      <w:r w:rsidR="00BD383A" w:rsidRPr="00D34E60">
        <w:rPr>
          <w:rFonts w:ascii="Times New Roman" w:hAnsi="Times New Roman" w:cs="Times New Roman"/>
          <w:bCs/>
          <w:lang w:val="en-US"/>
        </w:rPr>
        <w:t>rs. The sample had supported a</w:t>
      </w:r>
      <w:r w:rsidR="00404FFB" w:rsidRPr="00D34E60">
        <w:rPr>
          <w:rFonts w:ascii="Times New Roman" w:hAnsi="Times New Roman" w:cs="Times New Roman"/>
          <w:bCs/>
          <w:lang w:val="en-US"/>
        </w:rPr>
        <w:t xml:space="preserve">n average </w:t>
      </w:r>
      <w:r w:rsidR="00BD383A" w:rsidRPr="00D34E60">
        <w:rPr>
          <w:rFonts w:ascii="Times New Roman" w:hAnsi="Times New Roman" w:cs="Times New Roman"/>
          <w:bCs/>
          <w:lang w:val="en-US"/>
        </w:rPr>
        <w:t>of 559 survivors each,</w:t>
      </w:r>
      <w:r w:rsidR="00404FFB" w:rsidRPr="00D34E60">
        <w:rPr>
          <w:rFonts w:ascii="Times New Roman" w:hAnsi="Times New Roman" w:cs="Times New Roman"/>
          <w:bCs/>
          <w:lang w:val="en-US"/>
        </w:rPr>
        <w:t xml:space="preserve"> although the true average may be higher because one respondent could not estimate the number of clients but said their service had dealt with over 1,600 cases in the past year. It is apparent, then, that while the sa</w:t>
      </w:r>
      <w:r w:rsidR="0074077A" w:rsidRPr="00D34E60">
        <w:rPr>
          <w:rFonts w:ascii="Times New Roman" w:hAnsi="Times New Roman" w:cs="Times New Roman"/>
          <w:bCs/>
          <w:lang w:val="en-US"/>
        </w:rPr>
        <w:t>m</w:t>
      </w:r>
      <w:r w:rsidR="00404FFB" w:rsidRPr="00D34E60">
        <w:rPr>
          <w:rFonts w:ascii="Times New Roman" w:hAnsi="Times New Roman" w:cs="Times New Roman"/>
          <w:bCs/>
          <w:lang w:val="en-US"/>
        </w:rPr>
        <w:t>ple is small it captures extensive expertise.</w:t>
      </w:r>
    </w:p>
    <w:p w14:paraId="7DAC42E3" w14:textId="77777777" w:rsidR="006F12A2" w:rsidRPr="00D34E60" w:rsidRDefault="006F12A2"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u w:val="single"/>
          <w:lang w:val="en-US"/>
        </w:rPr>
      </w:pPr>
    </w:p>
    <w:p w14:paraId="5F9CB76D" w14:textId="4A5F9857" w:rsidR="00404FFB" w:rsidRDefault="002850B7"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bCs/>
          <w:lang w:val="en-US"/>
        </w:rPr>
      </w:pPr>
      <w:r w:rsidRPr="002850B7">
        <w:rPr>
          <w:rFonts w:ascii="Times New Roman" w:hAnsi="Times New Roman" w:cs="Times New Roman"/>
          <w:b/>
          <w:bCs/>
          <w:lang w:val="en-US"/>
        </w:rPr>
        <w:t>EXPLORATORY FINDINGS: BEFORE, DURING AND AFTER APPLICATION</w:t>
      </w:r>
    </w:p>
    <w:p w14:paraId="220DA0AF" w14:textId="77777777" w:rsidR="002850B7" w:rsidRPr="002850B7" w:rsidRDefault="002850B7"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bCs/>
          <w:lang w:val="en-US"/>
        </w:rPr>
      </w:pPr>
    </w:p>
    <w:p w14:paraId="1A35B322" w14:textId="3941075F" w:rsidR="00404FFB" w:rsidRPr="00D34E60" w:rsidRDefault="00404FFB"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lang w:val="en-US"/>
        </w:rPr>
      </w:pPr>
      <w:r w:rsidRPr="00D34E60">
        <w:rPr>
          <w:rFonts w:ascii="Times New Roman" w:hAnsi="Times New Roman" w:cs="Times New Roman"/>
          <w:bCs/>
          <w:lang w:val="en-US"/>
        </w:rPr>
        <w:t xml:space="preserve">The themes that arose in both the interviews and survey were remarkably consistent given the exploratory nature of the study. </w:t>
      </w:r>
      <w:r w:rsidR="00B7327A" w:rsidRPr="00D34E60">
        <w:rPr>
          <w:rFonts w:ascii="Times New Roman" w:hAnsi="Times New Roman" w:cs="Times New Roman"/>
          <w:bCs/>
          <w:lang w:val="en-US"/>
        </w:rPr>
        <w:t>F</w:t>
      </w:r>
      <w:r w:rsidRPr="00D34E60">
        <w:rPr>
          <w:rFonts w:ascii="Times New Roman" w:hAnsi="Times New Roman" w:cs="Times New Roman"/>
          <w:bCs/>
          <w:lang w:val="en-US"/>
        </w:rPr>
        <w:t>inancial burdens and a sense of reparation were</w:t>
      </w:r>
      <w:r w:rsidR="00D26C68" w:rsidRPr="00D34E60">
        <w:rPr>
          <w:rFonts w:ascii="Times New Roman" w:hAnsi="Times New Roman" w:cs="Times New Roman"/>
          <w:bCs/>
          <w:lang w:val="en-US"/>
        </w:rPr>
        <w:t xml:space="preserve"> found to be</w:t>
      </w:r>
      <w:r w:rsidRPr="00D34E60">
        <w:rPr>
          <w:rFonts w:ascii="Times New Roman" w:hAnsi="Times New Roman" w:cs="Times New Roman"/>
          <w:bCs/>
          <w:lang w:val="en-US"/>
        </w:rPr>
        <w:t xml:space="preserve"> </w:t>
      </w:r>
      <w:r w:rsidR="00F83CDA">
        <w:rPr>
          <w:rFonts w:ascii="Times New Roman" w:hAnsi="Times New Roman" w:cs="Times New Roman"/>
          <w:bCs/>
          <w:lang w:val="en-US"/>
        </w:rPr>
        <w:t>key</w:t>
      </w:r>
      <w:r w:rsidR="0027201C" w:rsidRPr="00D34E60">
        <w:rPr>
          <w:rFonts w:ascii="Times New Roman" w:hAnsi="Times New Roman" w:cs="Times New Roman"/>
          <w:bCs/>
          <w:lang w:val="en-US"/>
        </w:rPr>
        <w:t xml:space="preserve"> reasons for applying,</w:t>
      </w:r>
      <w:r w:rsidRPr="00D34E60">
        <w:rPr>
          <w:rFonts w:ascii="Times New Roman" w:hAnsi="Times New Roman" w:cs="Times New Roman"/>
          <w:bCs/>
          <w:lang w:val="en-US"/>
        </w:rPr>
        <w:t xml:space="preserve"> eligibility </w:t>
      </w:r>
      <w:r w:rsidR="0027201C" w:rsidRPr="00D34E60">
        <w:rPr>
          <w:rFonts w:ascii="Times New Roman" w:hAnsi="Times New Roman" w:cs="Times New Roman"/>
          <w:bCs/>
          <w:lang w:val="en-US"/>
        </w:rPr>
        <w:t>rules were</w:t>
      </w:r>
      <w:r w:rsidR="00A22C41" w:rsidRPr="00D34E60">
        <w:rPr>
          <w:rFonts w:ascii="Times New Roman" w:hAnsi="Times New Roman" w:cs="Times New Roman"/>
          <w:bCs/>
          <w:lang w:val="en-US"/>
        </w:rPr>
        <w:t xml:space="preserve"> found to </w:t>
      </w:r>
      <w:r w:rsidRPr="00D34E60">
        <w:rPr>
          <w:rFonts w:ascii="Times New Roman" w:hAnsi="Times New Roman" w:cs="Times New Roman"/>
          <w:bCs/>
          <w:lang w:val="en-US"/>
        </w:rPr>
        <w:t xml:space="preserve">impact on more vulnerable survivors, and the awarded money </w:t>
      </w:r>
      <w:r w:rsidR="00E76A7C" w:rsidRPr="00D34E60">
        <w:rPr>
          <w:rFonts w:ascii="Times New Roman" w:hAnsi="Times New Roman" w:cs="Times New Roman"/>
          <w:bCs/>
          <w:lang w:val="en-US"/>
        </w:rPr>
        <w:t xml:space="preserve">was noted as </w:t>
      </w:r>
      <w:r w:rsidRPr="00D34E60">
        <w:rPr>
          <w:rFonts w:ascii="Times New Roman" w:hAnsi="Times New Roman" w:cs="Times New Roman"/>
          <w:bCs/>
          <w:lang w:val="en-US"/>
        </w:rPr>
        <w:t>sometimes le</w:t>
      </w:r>
      <w:r w:rsidR="00CB1E25" w:rsidRPr="00D34E60">
        <w:rPr>
          <w:rFonts w:ascii="Times New Roman" w:hAnsi="Times New Roman" w:cs="Times New Roman"/>
          <w:bCs/>
          <w:lang w:val="en-US"/>
        </w:rPr>
        <w:t>a</w:t>
      </w:r>
      <w:r w:rsidRPr="00D34E60">
        <w:rPr>
          <w:rFonts w:ascii="Times New Roman" w:hAnsi="Times New Roman" w:cs="Times New Roman"/>
          <w:bCs/>
          <w:lang w:val="en-US"/>
        </w:rPr>
        <w:t>d</w:t>
      </w:r>
      <w:r w:rsidR="00CB1E25" w:rsidRPr="00D34E60">
        <w:rPr>
          <w:rFonts w:ascii="Times New Roman" w:hAnsi="Times New Roman" w:cs="Times New Roman"/>
          <w:bCs/>
          <w:lang w:val="en-US"/>
        </w:rPr>
        <w:t>ing</w:t>
      </w:r>
      <w:r w:rsidRPr="00D34E60">
        <w:rPr>
          <w:rFonts w:ascii="Times New Roman" w:hAnsi="Times New Roman" w:cs="Times New Roman"/>
          <w:bCs/>
          <w:lang w:val="en-US"/>
        </w:rPr>
        <w:t xml:space="preserve"> to reduced </w:t>
      </w:r>
      <w:r w:rsidR="003C5F0A" w:rsidRPr="00D34E60">
        <w:rPr>
          <w:rFonts w:ascii="Times New Roman" w:hAnsi="Times New Roman" w:cs="Times New Roman"/>
          <w:bCs/>
          <w:lang w:val="en-US"/>
        </w:rPr>
        <w:t xml:space="preserve">state </w:t>
      </w:r>
      <w:r w:rsidRPr="00D34E60">
        <w:rPr>
          <w:rFonts w:ascii="Times New Roman" w:hAnsi="Times New Roman" w:cs="Times New Roman"/>
          <w:bCs/>
          <w:lang w:val="en-US"/>
        </w:rPr>
        <w:t xml:space="preserve">benefits. Despite this, survivors </w:t>
      </w:r>
      <w:r w:rsidR="003F13C6" w:rsidRPr="00D34E60">
        <w:rPr>
          <w:rFonts w:ascii="Times New Roman" w:hAnsi="Times New Roman" w:cs="Times New Roman"/>
          <w:bCs/>
          <w:lang w:val="en-US"/>
        </w:rPr>
        <w:t>tended to express satisfaction upon</w:t>
      </w:r>
      <w:r w:rsidRPr="00D34E60">
        <w:rPr>
          <w:rFonts w:ascii="Times New Roman" w:hAnsi="Times New Roman" w:cs="Times New Roman"/>
          <w:bCs/>
          <w:lang w:val="en-US"/>
        </w:rPr>
        <w:t xml:space="preserve"> receiv</w:t>
      </w:r>
      <w:r w:rsidR="003F13C6" w:rsidRPr="00D34E60">
        <w:rPr>
          <w:rFonts w:ascii="Times New Roman" w:hAnsi="Times New Roman" w:cs="Times New Roman"/>
          <w:bCs/>
          <w:lang w:val="en-US"/>
        </w:rPr>
        <w:t>ing</w:t>
      </w:r>
      <w:r w:rsidRPr="00D34E60">
        <w:rPr>
          <w:rFonts w:ascii="Times New Roman" w:hAnsi="Times New Roman" w:cs="Times New Roman"/>
          <w:bCs/>
          <w:lang w:val="en-US"/>
        </w:rPr>
        <w:t xml:space="preserve"> an award because of the val</w:t>
      </w:r>
      <w:r w:rsidR="000558A8" w:rsidRPr="00D34E60">
        <w:rPr>
          <w:rFonts w:ascii="Times New Roman" w:hAnsi="Times New Roman" w:cs="Times New Roman"/>
          <w:bCs/>
          <w:lang w:val="en-US"/>
        </w:rPr>
        <w:t xml:space="preserve">idation this provided. </w:t>
      </w:r>
    </w:p>
    <w:p w14:paraId="624098DE" w14:textId="77777777" w:rsidR="00235CBF" w:rsidRPr="00D34E60" w:rsidRDefault="00235CBF" w:rsidP="00801800">
      <w:pPr>
        <w:spacing w:line="480" w:lineRule="auto"/>
        <w:rPr>
          <w:rFonts w:ascii="Times New Roman" w:hAnsi="Times New Roman" w:cs="Times New Roman"/>
          <w:b/>
        </w:rPr>
      </w:pPr>
    </w:p>
    <w:p w14:paraId="5A440A21" w14:textId="50120DF0" w:rsidR="00404FFB" w:rsidRDefault="00404FFB" w:rsidP="00801800">
      <w:pPr>
        <w:spacing w:line="480" w:lineRule="auto"/>
        <w:rPr>
          <w:rFonts w:ascii="Times New Roman" w:hAnsi="Times New Roman" w:cs="Times New Roman"/>
          <w:u w:val="single"/>
        </w:rPr>
      </w:pPr>
      <w:r w:rsidRPr="002850B7">
        <w:rPr>
          <w:rFonts w:ascii="Times New Roman" w:hAnsi="Times New Roman" w:cs="Times New Roman"/>
          <w:u w:val="single"/>
        </w:rPr>
        <w:t>Before the Application:</w:t>
      </w:r>
      <w:r w:rsidR="002850B7">
        <w:rPr>
          <w:rFonts w:ascii="Times New Roman" w:hAnsi="Times New Roman" w:cs="Times New Roman"/>
          <w:u w:val="single"/>
        </w:rPr>
        <w:t xml:space="preserve"> Decisions A</w:t>
      </w:r>
      <w:r w:rsidRPr="002850B7">
        <w:rPr>
          <w:rFonts w:ascii="Times New Roman" w:hAnsi="Times New Roman" w:cs="Times New Roman"/>
          <w:u w:val="single"/>
        </w:rPr>
        <w:t>bout Claiming Compensation</w:t>
      </w:r>
    </w:p>
    <w:p w14:paraId="61B0E7F3" w14:textId="0EC78762" w:rsidR="00404FFB" w:rsidRPr="00D34E60" w:rsidRDefault="00404FFB" w:rsidP="00801800">
      <w:pPr>
        <w:spacing w:line="480" w:lineRule="auto"/>
        <w:jc w:val="both"/>
        <w:rPr>
          <w:rFonts w:ascii="Times New Roman" w:hAnsi="Times New Roman" w:cs="Times New Roman"/>
        </w:rPr>
      </w:pPr>
      <w:r w:rsidRPr="00D34E60">
        <w:rPr>
          <w:rFonts w:ascii="Times New Roman" w:hAnsi="Times New Roman" w:cs="Times New Roman"/>
        </w:rPr>
        <w:t>The findings showed th</w:t>
      </w:r>
      <w:r w:rsidR="00B478F5" w:rsidRPr="00D34E60">
        <w:rPr>
          <w:rFonts w:ascii="Times New Roman" w:hAnsi="Times New Roman" w:cs="Times New Roman"/>
        </w:rPr>
        <w:t>at</w:t>
      </w:r>
      <w:r w:rsidRPr="00D34E60">
        <w:rPr>
          <w:rFonts w:ascii="Times New Roman" w:hAnsi="Times New Roman" w:cs="Times New Roman"/>
        </w:rPr>
        <w:t xml:space="preserve"> decisions </w:t>
      </w:r>
      <w:r w:rsidR="00347533" w:rsidRPr="00D34E60">
        <w:rPr>
          <w:rFonts w:ascii="Times New Roman" w:hAnsi="Times New Roman" w:cs="Times New Roman"/>
        </w:rPr>
        <w:t xml:space="preserve">about whether to apply </w:t>
      </w:r>
      <w:r w:rsidRPr="00D34E60">
        <w:rPr>
          <w:rFonts w:ascii="Times New Roman" w:hAnsi="Times New Roman" w:cs="Times New Roman"/>
        </w:rPr>
        <w:t xml:space="preserve">for compensation were complex, </w:t>
      </w:r>
      <w:r w:rsidR="00227F5D" w:rsidRPr="00D34E60">
        <w:rPr>
          <w:rFonts w:ascii="Times New Roman" w:hAnsi="Times New Roman" w:cs="Times New Roman"/>
        </w:rPr>
        <w:t xml:space="preserve">as there was </w:t>
      </w:r>
      <w:r w:rsidR="00571BCC" w:rsidRPr="00D34E60">
        <w:rPr>
          <w:rFonts w:ascii="Times New Roman" w:hAnsi="Times New Roman" w:cs="Times New Roman"/>
        </w:rPr>
        <w:t xml:space="preserve">a </w:t>
      </w:r>
      <w:r w:rsidR="00227F5D" w:rsidRPr="00D34E60">
        <w:rPr>
          <w:rFonts w:ascii="Times New Roman" w:hAnsi="Times New Roman" w:cs="Times New Roman"/>
        </w:rPr>
        <w:t xml:space="preserve">tension </w:t>
      </w:r>
      <w:r w:rsidR="00AB16E8" w:rsidRPr="00D34E60">
        <w:rPr>
          <w:rFonts w:ascii="Times New Roman" w:hAnsi="Times New Roman" w:cs="Times New Roman"/>
        </w:rPr>
        <w:t>between wantin</w:t>
      </w:r>
      <w:r w:rsidR="00A33FE6" w:rsidRPr="00D34E60">
        <w:rPr>
          <w:rFonts w:ascii="Times New Roman" w:hAnsi="Times New Roman" w:cs="Times New Roman"/>
        </w:rPr>
        <w:t xml:space="preserve">g </w:t>
      </w:r>
      <w:r w:rsidR="00AB16E8" w:rsidRPr="00D34E60">
        <w:rPr>
          <w:rFonts w:ascii="Times New Roman" w:hAnsi="Times New Roman" w:cs="Times New Roman"/>
        </w:rPr>
        <w:t xml:space="preserve">a chance for </w:t>
      </w:r>
      <w:r w:rsidR="00A33FE6" w:rsidRPr="00D34E60">
        <w:rPr>
          <w:rFonts w:ascii="Times New Roman" w:hAnsi="Times New Roman" w:cs="Times New Roman"/>
        </w:rPr>
        <w:t>validation and</w:t>
      </w:r>
      <w:r w:rsidR="003A73B5" w:rsidRPr="00D34E60">
        <w:rPr>
          <w:rFonts w:ascii="Times New Roman" w:hAnsi="Times New Roman" w:cs="Times New Roman"/>
        </w:rPr>
        <w:t xml:space="preserve"> </w:t>
      </w:r>
      <w:r w:rsidR="003C02CE" w:rsidRPr="00D34E60">
        <w:rPr>
          <w:rFonts w:ascii="Times New Roman" w:hAnsi="Times New Roman" w:cs="Times New Roman"/>
        </w:rPr>
        <w:t xml:space="preserve">the </w:t>
      </w:r>
      <w:r w:rsidRPr="00D34E60">
        <w:rPr>
          <w:rFonts w:ascii="Times New Roman" w:hAnsi="Times New Roman" w:cs="Times New Roman"/>
        </w:rPr>
        <w:t>fear of being stigmatised.</w:t>
      </w:r>
    </w:p>
    <w:p w14:paraId="024AC2AA" w14:textId="77777777" w:rsidR="00404FFB" w:rsidRPr="00D34E60" w:rsidRDefault="00404FFB" w:rsidP="00801800">
      <w:pPr>
        <w:spacing w:line="480" w:lineRule="auto"/>
        <w:jc w:val="both"/>
        <w:rPr>
          <w:rFonts w:ascii="Times New Roman" w:hAnsi="Times New Roman" w:cs="Times New Roman"/>
        </w:rPr>
      </w:pPr>
    </w:p>
    <w:p w14:paraId="74B2F5BB" w14:textId="7C6FABA9" w:rsidR="00404FFB" w:rsidRDefault="00404FFB" w:rsidP="00801800">
      <w:pPr>
        <w:spacing w:line="480" w:lineRule="auto"/>
        <w:jc w:val="center"/>
        <w:rPr>
          <w:rFonts w:ascii="Times New Roman" w:hAnsi="Times New Roman" w:cs="Times New Roman"/>
          <w:lang w:val="en-US"/>
        </w:rPr>
      </w:pPr>
      <w:r w:rsidRPr="002850B7">
        <w:rPr>
          <w:rFonts w:ascii="Times New Roman" w:hAnsi="Times New Roman" w:cs="Times New Roman"/>
          <w:lang w:val="en-US"/>
        </w:rPr>
        <w:t>Reasons for not applying to</w:t>
      </w:r>
      <w:r w:rsidR="00D66219" w:rsidRPr="002850B7">
        <w:rPr>
          <w:rFonts w:ascii="Times New Roman" w:hAnsi="Times New Roman" w:cs="Times New Roman"/>
          <w:lang w:val="en-US"/>
        </w:rPr>
        <w:t xml:space="preserve"> the Criminal Injuries Compensation Scheme</w:t>
      </w:r>
    </w:p>
    <w:p w14:paraId="1F36247C" w14:textId="77777777" w:rsidR="002850B7" w:rsidRPr="002850B7" w:rsidRDefault="002850B7" w:rsidP="00801800">
      <w:pPr>
        <w:spacing w:line="480" w:lineRule="auto"/>
        <w:jc w:val="center"/>
        <w:rPr>
          <w:rFonts w:ascii="Times New Roman" w:hAnsi="Times New Roman" w:cs="Times New Roman"/>
          <w:lang w:val="en-US"/>
        </w:rPr>
      </w:pPr>
    </w:p>
    <w:p w14:paraId="20AB4FEB" w14:textId="02460433" w:rsidR="00404FFB" w:rsidRPr="00D34E60" w:rsidRDefault="00261E79" w:rsidP="00801800">
      <w:pPr>
        <w:spacing w:line="480" w:lineRule="auto"/>
        <w:jc w:val="both"/>
        <w:rPr>
          <w:rFonts w:ascii="Times New Roman" w:hAnsi="Times New Roman" w:cs="Times New Roman"/>
          <w:color w:val="C0504D" w:themeColor="accent2"/>
        </w:rPr>
      </w:pPr>
      <w:r w:rsidRPr="00D34E60">
        <w:rPr>
          <w:rFonts w:ascii="Times New Roman" w:hAnsi="Times New Roman" w:cs="Times New Roman"/>
        </w:rPr>
        <w:t>The data suggested that</w:t>
      </w:r>
      <w:r w:rsidR="00F95F01" w:rsidRPr="00D34E60">
        <w:rPr>
          <w:rFonts w:ascii="Times New Roman" w:hAnsi="Times New Roman" w:cs="Times New Roman"/>
        </w:rPr>
        <w:t xml:space="preserve"> survivors initially had </w:t>
      </w:r>
      <w:r w:rsidR="006E3F8C" w:rsidRPr="00D34E60">
        <w:rPr>
          <w:rFonts w:ascii="Times New Roman" w:hAnsi="Times New Roman" w:cs="Times New Roman"/>
        </w:rPr>
        <w:t>little to no</w:t>
      </w:r>
      <w:r w:rsidR="00404FFB" w:rsidRPr="00D34E60">
        <w:rPr>
          <w:rFonts w:ascii="Times New Roman" w:hAnsi="Times New Roman" w:cs="Times New Roman"/>
        </w:rPr>
        <w:t xml:space="preserve"> information</w:t>
      </w:r>
      <w:r w:rsidR="000F44B1" w:rsidRPr="00D34E60">
        <w:rPr>
          <w:rFonts w:ascii="Times New Roman" w:hAnsi="Times New Roman" w:cs="Times New Roman"/>
        </w:rPr>
        <w:t xml:space="preserve"> </w:t>
      </w:r>
      <w:r w:rsidR="00713B6C" w:rsidRPr="00D34E60">
        <w:rPr>
          <w:rFonts w:ascii="Times New Roman" w:hAnsi="Times New Roman" w:cs="Times New Roman"/>
        </w:rPr>
        <w:t>about compensation</w:t>
      </w:r>
      <w:r w:rsidR="00A352B3" w:rsidRPr="00D34E60">
        <w:rPr>
          <w:rFonts w:ascii="Times New Roman" w:hAnsi="Times New Roman" w:cs="Times New Roman"/>
        </w:rPr>
        <w:t>, with</w:t>
      </w:r>
      <w:r w:rsidR="00702C7F" w:rsidRPr="00D34E60">
        <w:rPr>
          <w:rFonts w:ascii="Times New Roman" w:hAnsi="Times New Roman" w:cs="Times New Roman"/>
        </w:rPr>
        <w:t xml:space="preserve"> </w:t>
      </w:r>
      <w:r w:rsidR="00CE776D" w:rsidRPr="00D34E60">
        <w:rPr>
          <w:rFonts w:ascii="Times New Roman" w:hAnsi="Times New Roman" w:cs="Times New Roman"/>
        </w:rPr>
        <w:t>22</w:t>
      </w:r>
      <w:r w:rsidR="00404FFB" w:rsidRPr="00D34E60">
        <w:rPr>
          <w:rFonts w:ascii="Times New Roman" w:hAnsi="Times New Roman" w:cs="Times New Roman"/>
        </w:rPr>
        <w:t xml:space="preserve"> of t</w:t>
      </w:r>
      <w:r w:rsidR="00F43B07" w:rsidRPr="00D34E60">
        <w:rPr>
          <w:rFonts w:ascii="Times New Roman" w:hAnsi="Times New Roman" w:cs="Times New Roman"/>
        </w:rPr>
        <w:t xml:space="preserve">he </w:t>
      </w:r>
      <w:r w:rsidR="00CE776D" w:rsidRPr="00D34E60">
        <w:rPr>
          <w:rFonts w:ascii="Times New Roman" w:hAnsi="Times New Roman" w:cs="Times New Roman"/>
        </w:rPr>
        <w:t>25</w:t>
      </w:r>
      <w:r w:rsidR="002561D1" w:rsidRPr="00D34E60">
        <w:rPr>
          <w:rFonts w:ascii="Times New Roman" w:hAnsi="Times New Roman" w:cs="Times New Roman"/>
        </w:rPr>
        <w:t xml:space="preserve"> ISVAs</w:t>
      </w:r>
      <w:r w:rsidR="00C84A39" w:rsidRPr="00D34E60">
        <w:rPr>
          <w:rFonts w:ascii="Times New Roman" w:hAnsi="Times New Roman" w:cs="Times New Roman"/>
        </w:rPr>
        <w:t xml:space="preserve"> </w:t>
      </w:r>
      <w:r w:rsidR="005363D0" w:rsidRPr="00D34E60">
        <w:rPr>
          <w:rFonts w:ascii="Times New Roman" w:hAnsi="Times New Roman" w:cs="Times New Roman"/>
        </w:rPr>
        <w:t>saying they</w:t>
      </w:r>
      <w:r w:rsidR="00AB3C7D" w:rsidRPr="00D34E60">
        <w:rPr>
          <w:rFonts w:ascii="Times New Roman" w:hAnsi="Times New Roman" w:cs="Times New Roman"/>
        </w:rPr>
        <w:t xml:space="preserve"> usually</w:t>
      </w:r>
      <w:r w:rsidR="00B363CF" w:rsidRPr="00D34E60">
        <w:rPr>
          <w:rFonts w:ascii="Times New Roman" w:hAnsi="Times New Roman" w:cs="Times New Roman"/>
        </w:rPr>
        <w:t xml:space="preserve"> started</w:t>
      </w:r>
      <w:r w:rsidR="00991D33" w:rsidRPr="00D34E60">
        <w:rPr>
          <w:rFonts w:ascii="Times New Roman" w:hAnsi="Times New Roman" w:cs="Times New Roman"/>
        </w:rPr>
        <w:t xml:space="preserve"> discussion of</w:t>
      </w:r>
      <w:r w:rsidR="00BA656E" w:rsidRPr="00D34E60">
        <w:rPr>
          <w:rFonts w:ascii="Times New Roman" w:hAnsi="Times New Roman" w:cs="Times New Roman"/>
        </w:rPr>
        <w:t xml:space="preserve"> the</w:t>
      </w:r>
      <w:r w:rsidR="00C84A39" w:rsidRPr="00D34E60">
        <w:rPr>
          <w:rFonts w:ascii="Times New Roman" w:hAnsi="Times New Roman" w:cs="Times New Roman"/>
        </w:rPr>
        <w:t xml:space="preserve"> issue</w:t>
      </w:r>
      <w:r w:rsidR="00404FFB" w:rsidRPr="00D34E60">
        <w:rPr>
          <w:rFonts w:ascii="Times New Roman" w:hAnsi="Times New Roman" w:cs="Times New Roman"/>
        </w:rPr>
        <w:t>. Indeed, ISVA 9</w:t>
      </w:r>
      <w:r w:rsidR="006E09CB" w:rsidRPr="006E09CB">
        <w:rPr>
          <w:rFonts w:ascii="Times New Roman" w:hAnsi="Times New Roman" w:cs="Times New Roman"/>
          <w:vertAlign w:val="superscript"/>
        </w:rPr>
        <w:t>v</w:t>
      </w:r>
      <w:r w:rsidR="00404FFB" w:rsidRPr="006E09CB">
        <w:rPr>
          <w:rFonts w:ascii="Times New Roman" w:hAnsi="Times New Roman" w:cs="Times New Roman"/>
          <w:vertAlign w:val="superscript"/>
        </w:rPr>
        <w:t xml:space="preserve"> </w:t>
      </w:r>
      <w:r w:rsidR="00404FFB" w:rsidRPr="00D34E60">
        <w:rPr>
          <w:rFonts w:ascii="Times New Roman" w:hAnsi="Times New Roman" w:cs="Times New Roman"/>
        </w:rPr>
        <w:t xml:space="preserve">noted that it was “the exception to the rule that they are aware of the scheme” and this was reflected in many other </w:t>
      </w:r>
      <w:r w:rsidR="00974C87" w:rsidRPr="00D34E60">
        <w:rPr>
          <w:rFonts w:ascii="Times New Roman" w:hAnsi="Times New Roman" w:cs="Times New Roman"/>
        </w:rPr>
        <w:t>comments,</w:t>
      </w:r>
      <w:r w:rsidR="00792A6F" w:rsidRPr="00D34E60">
        <w:rPr>
          <w:rFonts w:ascii="Times New Roman" w:hAnsi="Times New Roman" w:cs="Times New Roman"/>
        </w:rPr>
        <w:t xml:space="preserve"> arguably </w:t>
      </w:r>
      <w:r w:rsidR="00974C87" w:rsidRPr="00D34E60">
        <w:rPr>
          <w:rFonts w:ascii="Times New Roman" w:hAnsi="Times New Roman" w:cs="Times New Roman"/>
        </w:rPr>
        <w:t>counterin</w:t>
      </w:r>
      <w:r w:rsidR="00A544CF" w:rsidRPr="00D34E60">
        <w:rPr>
          <w:rFonts w:ascii="Times New Roman" w:hAnsi="Times New Roman" w:cs="Times New Roman"/>
        </w:rPr>
        <w:t>g</w:t>
      </w:r>
      <w:r w:rsidR="00792A6F" w:rsidRPr="00D34E60">
        <w:rPr>
          <w:rFonts w:ascii="Times New Roman" w:hAnsi="Times New Roman" w:cs="Times New Roman"/>
        </w:rPr>
        <w:t xml:space="preserve"> the myth that false allegations of rape are commonly made for financial gain (see Wheatcroft &amp; Walklate, 2014). </w:t>
      </w:r>
      <w:r w:rsidR="0039185D" w:rsidRPr="00D34E60">
        <w:rPr>
          <w:rFonts w:ascii="Times New Roman" w:hAnsi="Times New Roman" w:cs="Times New Roman"/>
        </w:rPr>
        <w:t xml:space="preserve">It may </w:t>
      </w:r>
      <w:r w:rsidR="00733AC5" w:rsidRPr="00D34E60">
        <w:rPr>
          <w:rFonts w:ascii="Times New Roman" w:hAnsi="Times New Roman" w:cs="Times New Roman"/>
        </w:rPr>
        <w:t xml:space="preserve">also explain why only </w:t>
      </w:r>
      <w:r w:rsidR="00404FFB" w:rsidRPr="00D34E60">
        <w:rPr>
          <w:rFonts w:ascii="Times New Roman" w:hAnsi="Times New Roman" w:cs="Times New Roman"/>
        </w:rPr>
        <w:t>an estimated ave</w:t>
      </w:r>
      <w:r w:rsidR="008265CD" w:rsidRPr="00D34E60">
        <w:rPr>
          <w:rFonts w:ascii="Times New Roman" w:hAnsi="Times New Roman" w:cs="Times New Roman"/>
        </w:rPr>
        <w:t>rage of 16%</w:t>
      </w:r>
      <w:r w:rsidR="006E09CB" w:rsidRPr="006E09CB">
        <w:rPr>
          <w:rFonts w:ascii="Times New Roman" w:hAnsi="Times New Roman" w:cs="Times New Roman"/>
          <w:vertAlign w:val="superscript"/>
        </w:rPr>
        <w:t>vi</w:t>
      </w:r>
      <w:r w:rsidR="004C4831" w:rsidRPr="00D34E60">
        <w:rPr>
          <w:rFonts w:ascii="Times New Roman" w:hAnsi="Times New Roman" w:cs="Times New Roman"/>
        </w:rPr>
        <w:t xml:space="preserve"> clients applied for compensation</w:t>
      </w:r>
      <w:r w:rsidR="00404FFB" w:rsidRPr="00D34E60">
        <w:rPr>
          <w:rFonts w:ascii="Times New Roman" w:hAnsi="Times New Roman" w:cs="Times New Roman"/>
        </w:rPr>
        <w:t xml:space="preserve">. </w:t>
      </w:r>
      <w:r w:rsidR="007F4A8E" w:rsidRPr="00D34E60">
        <w:rPr>
          <w:rFonts w:ascii="Times New Roman" w:hAnsi="Times New Roman" w:cs="Times New Roman"/>
        </w:rPr>
        <w:t>W</w:t>
      </w:r>
      <w:r w:rsidR="00255AAE" w:rsidRPr="00D34E60">
        <w:rPr>
          <w:rFonts w:ascii="Times New Roman" w:hAnsi="Times New Roman" w:cs="Times New Roman"/>
        </w:rPr>
        <w:t>hile seemingly low, however, t</w:t>
      </w:r>
      <w:r w:rsidR="007F4A8E" w:rsidRPr="00D34E60">
        <w:rPr>
          <w:rFonts w:ascii="Times New Roman" w:hAnsi="Times New Roman" w:cs="Times New Roman"/>
        </w:rPr>
        <w:t xml:space="preserve">his </w:t>
      </w:r>
      <w:r w:rsidR="00404FFB" w:rsidRPr="00D34E60">
        <w:rPr>
          <w:rFonts w:ascii="Times New Roman" w:hAnsi="Times New Roman" w:cs="Times New Roman"/>
        </w:rPr>
        <w:t xml:space="preserve">is </w:t>
      </w:r>
      <w:r w:rsidR="00BC4970" w:rsidRPr="00D34E60">
        <w:rPr>
          <w:rFonts w:ascii="Times New Roman" w:hAnsi="Times New Roman" w:cs="Times New Roman"/>
        </w:rPr>
        <w:t xml:space="preserve">actually </w:t>
      </w:r>
      <w:r w:rsidR="00B20A6B" w:rsidRPr="00D34E60">
        <w:rPr>
          <w:rFonts w:ascii="Times New Roman" w:hAnsi="Times New Roman" w:cs="Times New Roman"/>
        </w:rPr>
        <w:t>higher</w:t>
      </w:r>
      <w:r w:rsidR="00E05F35" w:rsidRPr="00D34E60">
        <w:rPr>
          <w:rFonts w:ascii="Times New Roman" w:hAnsi="Times New Roman" w:cs="Times New Roman"/>
        </w:rPr>
        <w:t xml:space="preserve"> </w:t>
      </w:r>
      <w:r w:rsidR="00AA0381" w:rsidRPr="00D34E60">
        <w:rPr>
          <w:rFonts w:ascii="Times New Roman" w:hAnsi="Times New Roman" w:cs="Times New Roman"/>
        </w:rPr>
        <w:t xml:space="preserve">than the </w:t>
      </w:r>
      <w:r w:rsidR="002978FA" w:rsidRPr="00D34E60">
        <w:rPr>
          <w:rFonts w:ascii="Times New Roman" w:hAnsi="Times New Roman" w:cs="Times New Roman"/>
        </w:rPr>
        <w:t>estimate</w:t>
      </w:r>
      <w:r w:rsidR="00823D1E" w:rsidRPr="00D34E60">
        <w:rPr>
          <w:rFonts w:ascii="Times New Roman" w:hAnsi="Times New Roman" w:cs="Times New Roman"/>
        </w:rPr>
        <w:t>d</w:t>
      </w:r>
      <w:r w:rsidR="002978FA" w:rsidRPr="00D34E60">
        <w:rPr>
          <w:rFonts w:ascii="Times New Roman" w:hAnsi="Times New Roman" w:cs="Times New Roman"/>
        </w:rPr>
        <w:t xml:space="preserve"> </w:t>
      </w:r>
      <w:r w:rsidR="00AA0381" w:rsidRPr="00D34E60">
        <w:rPr>
          <w:rFonts w:ascii="Times New Roman" w:hAnsi="Times New Roman" w:cs="Times New Roman"/>
        </w:rPr>
        <w:t>5%</w:t>
      </w:r>
      <w:r w:rsidR="002978FA" w:rsidRPr="00D34E60">
        <w:rPr>
          <w:rFonts w:ascii="Times New Roman" w:hAnsi="Times New Roman" w:cs="Times New Roman"/>
        </w:rPr>
        <w:t xml:space="preserve"> of </w:t>
      </w:r>
      <w:r w:rsidR="00AA0381" w:rsidRPr="00D34E60">
        <w:rPr>
          <w:rFonts w:ascii="Times New Roman" w:hAnsi="Times New Roman" w:cs="Times New Roman"/>
        </w:rPr>
        <w:t xml:space="preserve">eligible </w:t>
      </w:r>
      <w:r w:rsidR="006E2F76" w:rsidRPr="00D34E60">
        <w:rPr>
          <w:rFonts w:ascii="Times New Roman" w:hAnsi="Times New Roman" w:cs="Times New Roman"/>
        </w:rPr>
        <w:t xml:space="preserve">victims </w:t>
      </w:r>
      <w:r w:rsidR="0070249D" w:rsidRPr="00D34E60">
        <w:rPr>
          <w:rFonts w:ascii="Times New Roman" w:hAnsi="Times New Roman" w:cs="Times New Roman"/>
        </w:rPr>
        <w:t>thought to</w:t>
      </w:r>
      <w:r w:rsidR="007A540E" w:rsidRPr="00D34E60">
        <w:rPr>
          <w:rFonts w:ascii="Times New Roman" w:hAnsi="Times New Roman" w:cs="Times New Roman"/>
        </w:rPr>
        <w:t xml:space="preserve"> </w:t>
      </w:r>
      <w:r w:rsidR="00107732" w:rsidRPr="00D34E60">
        <w:rPr>
          <w:rFonts w:ascii="Times New Roman" w:hAnsi="Times New Roman" w:cs="Times New Roman"/>
        </w:rPr>
        <w:t>claim compensation</w:t>
      </w:r>
      <w:r w:rsidR="007A540E" w:rsidRPr="00D34E60">
        <w:rPr>
          <w:rFonts w:ascii="Times New Roman" w:hAnsi="Times New Roman" w:cs="Times New Roman"/>
        </w:rPr>
        <w:t xml:space="preserve"> </w:t>
      </w:r>
      <w:r w:rsidR="00107732" w:rsidRPr="00D34E60">
        <w:rPr>
          <w:rFonts w:ascii="Times New Roman" w:hAnsi="Times New Roman" w:cs="Times New Roman"/>
        </w:rPr>
        <w:t>in the UK</w:t>
      </w:r>
      <w:r w:rsidR="00061ED2" w:rsidRPr="00D34E60">
        <w:rPr>
          <w:rFonts w:ascii="Times New Roman" w:hAnsi="Times New Roman" w:cs="Times New Roman"/>
        </w:rPr>
        <w:t xml:space="preserve"> </w:t>
      </w:r>
      <w:r w:rsidR="006E2F76" w:rsidRPr="00D34E60">
        <w:rPr>
          <w:rFonts w:ascii="Times New Roman" w:hAnsi="Times New Roman" w:cs="Times New Roman"/>
        </w:rPr>
        <w:t xml:space="preserve">(Committee of Public Accounts, </w:t>
      </w:r>
      <w:r w:rsidR="00404FFB" w:rsidRPr="00D34E60">
        <w:rPr>
          <w:rFonts w:ascii="Times New Roman" w:hAnsi="Times New Roman" w:cs="Times New Roman"/>
        </w:rPr>
        <w:t>2008)</w:t>
      </w:r>
      <w:r w:rsidR="004D0923" w:rsidRPr="00D34E60">
        <w:rPr>
          <w:rFonts w:ascii="Times New Roman" w:hAnsi="Times New Roman" w:cs="Times New Roman"/>
        </w:rPr>
        <w:t xml:space="preserve"> and is closer to the </w:t>
      </w:r>
      <w:r w:rsidR="00524677" w:rsidRPr="00D34E60">
        <w:rPr>
          <w:rFonts w:ascii="Times New Roman" w:hAnsi="Times New Roman" w:cs="Times New Roman"/>
        </w:rPr>
        <w:t>high</w:t>
      </w:r>
      <w:r w:rsidR="004D0923" w:rsidRPr="00D34E60">
        <w:rPr>
          <w:rFonts w:ascii="Times New Roman" w:hAnsi="Times New Roman" w:cs="Times New Roman"/>
        </w:rPr>
        <w:t xml:space="preserve"> uptake rate of </w:t>
      </w:r>
      <w:r w:rsidR="004030E7" w:rsidRPr="00D34E60">
        <w:rPr>
          <w:rFonts w:ascii="Times New Roman" w:hAnsi="Times New Roman" w:cs="Times New Roman"/>
        </w:rPr>
        <w:t>20%</w:t>
      </w:r>
      <w:r w:rsidR="00524677" w:rsidRPr="00D34E60">
        <w:rPr>
          <w:rFonts w:ascii="Times New Roman" w:hAnsi="Times New Roman" w:cs="Times New Roman"/>
        </w:rPr>
        <w:t xml:space="preserve"> i</w:t>
      </w:r>
      <w:r w:rsidR="00E851D6" w:rsidRPr="00D34E60">
        <w:rPr>
          <w:rFonts w:ascii="Times New Roman" w:hAnsi="Times New Roman" w:cs="Times New Roman"/>
        </w:rPr>
        <w:t xml:space="preserve">n the Netherlands </w:t>
      </w:r>
      <w:r w:rsidR="002768B1" w:rsidRPr="00D34E60">
        <w:rPr>
          <w:rFonts w:ascii="Times New Roman" w:hAnsi="Times New Roman" w:cs="Times New Roman"/>
        </w:rPr>
        <w:t>(Kunst, Koster</w:t>
      </w:r>
      <w:r w:rsidR="000673A8" w:rsidRPr="00D34E60">
        <w:rPr>
          <w:rFonts w:ascii="Times New Roman" w:hAnsi="Times New Roman" w:cs="Times New Roman"/>
        </w:rPr>
        <w:t>,</w:t>
      </w:r>
      <w:r w:rsidR="002768B1" w:rsidRPr="00D34E60">
        <w:rPr>
          <w:rFonts w:ascii="Times New Roman" w:hAnsi="Times New Roman" w:cs="Times New Roman"/>
        </w:rPr>
        <w:t xml:space="preserve"> &amp; van Heughten, 2015).</w:t>
      </w:r>
      <w:r w:rsidR="00D321CD" w:rsidRPr="00D34E60">
        <w:rPr>
          <w:rFonts w:ascii="Times New Roman" w:hAnsi="Times New Roman" w:cs="Times New Roman"/>
        </w:rPr>
        <w:t xml:space="preserve"> </w:t>
      </w:r>
      <w:r w:rsidR="005A61C5" w:rsidRPr="00D34E60">
        <w:rPr>
          <w:rFonts w:ascii="Times New Roman" w:hAnsi="Times New Roman" w:cs="Times New Roman"/>
        </w:rPr>
        <w:t xml:space="preserve">It is unclear why this might </w:t>
      </w:r>
      <w:r w:rsidR="00D321CD" w:rsidRPr="00D34E60">
        <w:rPr>
          <w:rFonts w:ascii="Times New Roman" w:hAnsi="Times New Roman" w:cs="Times New Roman"/>
        </w:rPr>
        <w:t xml:space="preserve">be, but </w:t>
      </w:r>
      <w:r w:rsidR="009A633A" w:rsidRPr="00D34E60">
        <w:rPr>
          <w:rFonts w:ascii="Times New Roman" w:hAnsi="Times New Roman" w:cs="Times New Roman"/>
        </w:rPr>
        <w:t>could</w:t>
      </w:r>
      <w:r w:rsidR="00B572E9" w:rsidRPr="00D34E60">
        <w:rPr>
          <w:rFonts w:ascii="Times New Roman" w:hAnsi="Times New Roman" w:cs="Times New Roman"/>
        </w:rPr>
        <w:t xml:space="preserve"> </w:t>
      </w:r>
      <w:r w:rsidR="009A633A" w:rsidRPr="00D34E60">
        <w:rPr>
          <w:rFonts w:ascii="Times New Roman" w:hAnsi="Times New Roman" w:cs="Times New Roman"/>
        </w:rPr>
        <w:t>relate</w:t>
      </w:r>
      <w:r w:rsidR="00B66209" w:rsidRPr="00D34E60">
        <w:rPr>
          <w:rFonts w:ascii="Times New Roman" w:hAnsi="Times New Roman" w:cs="Times New Roman"/>
        </w:rPr>
        <w:t xml:space="preserve"> </w:t>
      </w:r>
      <w:r w:rsidR="00681970" w:rsidRPr="00D34E60">
        <w:rPr>
          <w:rFonts w:ascii="Times New Roman" w:hAnsi="Times New Roman" w:cs="Times New Roman"/>
        </w:rPr>
        <w:t xml:space="preserve">to </w:t>
      </w:r>
      <w:r w:rsidR="00FB0143" w:rsidRPr="00D34E60">
        <w:rPr>
          <w:rFonts w:ascii="Times New Roman" w:hAnsi="Times New Roman" w:cs="Times New Roman"/>
        </w:rPr>
        <w:t>having ISVAs</w:t>
      </w:r>
      <w:r w:rsidR="00EE7E41" w:rsidRPr="00D34E60">
        <w:rPr>
          <w:rFonts w:ascii="Times New Roman" w:hAnsi="Times New Roman" w:cs="Times New Roman"/>
        </w:rPr>
        <w:t xml:space="preserve"> </w:t>
      </w:r>
      <w:r w:rsidR="006F5482" w:rsidRPr="00D34E60">
        <w:rPr>
          <w:rFonts w:ascii="Times New Roman" w:hAnsi="Times New Roman" w:cs="Times New Roman"/>
        </w:rPr>
        <w:t>provide information and sup</w:t>
      </w:r>
      <w:r w:rsidR="00985CBB" w:rsidRPr="00D34E60">
        <w:rPr>
          <w:rFonts w:ascii="Times New Roman" w:hAnsi="Times New Roman" w:cs="Times New Roman"/>
        </w:rPr>
        <w:t>port, especially in light of clients’</w:t>
      </w:r>
      <w:r w:rsidR="008A31EA" w:rsidRPr="00D34E60">
        <w:rPr>
          <w:rFonts w:ascii="Times New Roman" w:hAnsi="Times New Roman" w:cs="Times New Roman"/>
        </w:rPr>
        <w:t xml:space="preserve"> initially l</w:t>
      </w:r>
      <w:r w:rsidR="006F5482" w:rsidRPr="00D34E60">
        <w:rPr>
          <w:rFonts w:ascii="Times New Roman" w:hAnsi="Times New Roman" w:cs="Times New Roman"/>
        </w:rPr>
        <w:t xml:space="preserve">imited </w:t>
      </w:r>
      <w:r w:rsidR="00D50F64" w:rsidRPr="00D34E60">
        <w:rPr>
          <w:rFonts w:ascii="Times New Roman" w:hAnsi="Times New Roman" w:cs="Times New Roman"/>
        </w:rPr>
        <w:t xml:space="preserve">awareness. </w:t>
      </w:r>
      <w:r w:rsidR="00BB7B5A" w:rsidRPr="00D34E60">
        <w:rPr>
          <w:rFonts w:ascii="Times New Roman" w:hAnsi="Times New Roman" w:cs="Times New Roman"/>
        </w:rPr>
        <w:t>It is therefore important</w:t>
      </w:r>
      <w:r w:rsidR="00C142F5" w:rsidRPr="00D34E60">
        <w:rPr>
          <w:rFonts w:ascii="Times New Roman" w:hAnsi="Times New Roman" w:cs="Times New Roman"/>
        </w:rPr>
        <w:t xml:space="preserve"> to embed a discussion of CICS into the ISVA role </w:t>
      </w:r>
      <w:r w:rsidR="00D6753D" w:rsidRPr="00D34E60">
        <w:rPr>
          <w:rFonts w:ascii="Times New Roman" w:hAnsi="Times New Roman" w:cs="Times New Roman"/>
        </w:rPr>
        <w:t>(</w:t>
      </w:r>
      <w:r w:rsidR="000E3EBF" w:rsidRPr="00D34E60">
        <w:rPr>
          <w:rFonts w:ascii="Times New Roman" w:hAnsi="Times New Roman" w:cs="Times New Roman"/>
        </w:rPr>
        <w:t>see</w:t>
      </w:r>
      <w:r w:rsidR="00D6753D" w:rsidRPr="00D34E60">
        <w:rPr>
          <w:rFonts w:ascii="Times New Roman" w:hAnsi="Times New Roman" w:cs="Times New Roman"/>
        </w:rPr>
        <w:t xml:space="preserve"> Lea </w:t>
      </w:r>
      <w:r w:rsidR="00D6753D" w:rsidRPr="00D34E60">
        <w:rPr>
          <w:rFonts w:ascii="Times New Roman" w:hAnsi="Times New Roman" w:cs="Times New Roman"/>
          <w:i/>
        </w:rPr>
        <w:t>et al</w:t>
      </w:r>
      <w:r w:rsidR="000E3EBF" w:rsidRPr="00D34E60">
        <w:rPr>
          <w:rFonts w:ascii="Times New Roman" w:hAnsi="Times New Roman" w:cs="Times New Roman"/>
        </w:rPr>
        <w:t>, 2015</w:t>
      </w:r>
      <w:r w:rsidR="007A127D" w:rsidRPr="00D34E60">
        <w:rPr>
          <w:rFonts w:ascii="Times New Roman" w:hAnsi="Times New Roman" w:cs="Times New Roman"/>
        </w:rPr>
        <w:t>,</w:t>
      </w:r>
      <w:r w:rsidR="002F0F08" w:rsidRPr="00D34E60">
        <w:rPr>
          <w:rFonts w:ascii="Times New Roman" w:hAnsi="Times New Roman" w:cs="Times New Roman"/>
        </w:rPr>
        <w:t xml:space="preserve"> </w:t>
      </w:r>
      <w:r w:rsidR="009B5075" w:rsidRPr="00D34E60">
        <w:rPr>
          <w:rFonts w:ascii="Times New Roman" w:hAnsi="Times New Roman" w:cs="Times New Roman"/>
        </w:rPr>
        <w:t>for</w:t>
      </w:r>
      <w:r w:rsidR="002F0F08" w:rsidRPr="00D34E60">
        <w:rPr>
          <w:rFonts w:ascii="Times New Roman" w:hAnsi="Times New Roman" w:cs="Times New Roman"/>
        </w:rPr>
        <w:t xml:space="preserve"> the need to </w:t>
      </w:r>
      <w:r w:rsidR="00411486" w:rsidRPr="00D34E60">
        <w:rPr>
          <w:rFonts w:ascii="Times New Roman" w:hAnsi="Times New Roman" w:cs="Times New Roman"/>
        </w:rPr>
        <w:t>systematise the job</w:t>
      </w:r>
      <w:r w:rsidR="00D6753D" w:rsidRPr="00D34E60">
        <w:rPr>
          <w:rFonts w:ascii="Times New Roman" w:hAnsi="Times New Roman" w:cs="Times New Roman"/>
        </w:rPr>
        <w:t>)</w:t>
      </w:r>
      <w:r w:rsidR="00404FFB" w:rsidRPr="00D34E60">
        <w:rPr>
          <w:rFonts w:ascii="Times New Roman" w:hAnsi="Times New Roman" w:cs="Times New Roman"/>
        </w:rPr>
        <w:t xml:space="preserve">, because </w:t>
      </w:r>
      <w:r w:rsidR="004F6CEC" w:rsidRPr="00D34E60">
        <w:rPr>
          <w:rFonts w:ascii="Times New Roman" w:hAnsi="Times New Roman" w:cs="Times New Roman"/>
        </w:rPr>
        <w:t>they may be the only service to</w:t>
      </w:r>
      <w:r w:rsidR="005570AF" w:rsidRPr="00D34E60">
        <w:rPr>
          <w:rFonts w:ascii="Times New Roman" w:hAnsi="Times New Roman" w:cs="Times New Roman"/>
        </w:rPr>
        <w:t xml:space="preserve"> inform the survivor</w:t>
      </w:r>
      <w:r w:rsidR="005353AB" w:rsidRPr="00D34E60">
        <w:rPr>
          <w:rFonts w:ascii="Times New Roman" w:hAnsi="Times New Roman" w:cs="Times New Roman"/>
        </w:rPr>
        <w:t xml:space="preserve"> of their</w:t>
      </w:r>
      <w:r w:rsidR="00A57B74" w:rsidRPr="00D34E60">
        <w:rPr>
          <w:rFonts w:ascii="Times New Roman" w:hAnsi="Times New Roman" w:cs="Times New Roman"/>
        </w:rPr>
        <w:t xml:space="preserve"> </w:t>
      </w:r>
      <w:r w:rsidR="00281FD1" w:rsidRPr="00D34E60">
        <w:rPr>
          <w:rFonts w:ascii="Times New Roman" w:hAnsi="Times New Roman" w:cs="Times New Roman"/>
        </w:rPr>
        <w:t>opportunity</w:t>
      </w:r>
      <w:r w:rsidR="005353AB" w:rsidRPr="00D34E60">
        <w:rPr>
          <w:rFonts w:ascii="Times New Roman" w:hAnsi="Times New Roman" w:cs="Times New Roman"/>
        </w:rPr>
        <w:t xml:space="preserve"> for redress</w:t>
      </w:r>
      <w:r w:rsidR="00404FFB" w:rsidRPr="00D34E60">
        <w:rPr>
          <w:rFonts w:ascii="Times New Roman" w:hAnsi="Times New Roman" w:cs="Times New Roman"/>
        </w:rPr>
        <w:t>.</w:t>
      </w:r>
    </w:p>
    <w:p w14:paraId="29507D91" w14:textId="6EAA1A4D" w:rsidR="00404FFB" w:rsidRPr="00D34E60" w:rsidRDefault="00404FFB" w:rsidP="004C4099">
      <w:pPr>
        <w:spacing w:line="480" w:lineRule="auto"/>
        <w:ind w:firstLine="426"/>
        <w:jc w:val="both"/>
        <w:rPr>
          <w:rFonts w:ascii="Times New Roman" w:hAnsi="Times New Roman" w:cs="Times New Roman"/>
        </w:rPr>
      </w:pPr>
      <w:r w:rsidRPr="00D34E60">
        <w:rPr>
          <w:rFonts w:ascii="Times New Roman" w:hAnsi="Times New Roman" w:cs="Times New Roman"/>
        </w:rPr>
        <w:lastRenderedPageBreak/>
        <w:t>Where survivors were aware of compensation, they were often mi</w:t>
      </w:r>
      <w:r w:rsidR="00AD10A7" w:rsidRPr="00D34E60">
        <w:rPr>
          <w:rFonts w:ascii="Times New Roman" w:hAnsi="Times New Roman" w:cs="Times New Roman"/>
        </w:rPr>
        <w:t xml:space="preserve">sinformed. </w:t>
      </w:r>
      <w:r w:rsidRPr="00D34E60">
        <w:rPr>
          <w:rFonts w:ascii="Times New Roman" w:hAnsi="Times New Roman" w:cs="Times New Roman"/>
        </w:rPr>
        <w:t xml:space="preserve">In particular, </w:t>
      </w:r>
      <w:r w:rsidR="00B3248F" w:rsidRPr="00D34E60">
        <w:rPr>
          <w:rFonts w:ascii="Times New Roman" w:hAnsi="Times New Roman" w:cs="Times New Roman"/>
        </w:rPr>
        <w:t xml:space="preserve">some </w:t>
      </w:r>
      <w:r w:rsidRPr="00D34E60">
        <w:rPr>
          <w:rFonts w:ascii="Times New Roman" w:hAnsi="Times New Roman" w:cs="Times New Roman"/>
        </w:rPr>
        <w:t xml:space="preserve">survivors </w:t>
      </w:r>
      <w:r w:rsidR="00E77E8B" w:rsidRPr="00D34E60">
        <w:rPr>
          <w:rFonts w:ascii="Times New Roman" w:hAnsi="Times New Roman" w:cs="Times New Roman"/>
        </w:rPr>
        <w:t>were put off applying because they thought t</w:t>
      </w:r>
      <w:r w:rsidRPr="00D34E60">
        <w:rPr>
          <w:rFonts w:ascii="Times New Roman" w:hAnsi="Times New Roman" w:cs="Times New Roman"/>
        </w:rPr>
        <w:t xml:space="preserve">he money was paid by the </w:t>
      </w:r>
      <w:r w:rsidR="008A496A" w:rsidRPr="00D34E60">
        <w:rPr>
          <w:rFonts w:ascii="Times New Roman" w:hAnsi="Times New Roman" w:cs="Times New Roman"/>
        </w:rPr>
        <w:t>offender</w:t>
      </w:r>
      <w:r w:rsidR="00BD735E" w:rsidRPr="00D34E60">
        <w:rPr>
          <w:rFonts w:ascii="Times New Roman" w:hAnsi="Times New Roman" w:cs="Times New Roman"/>
        </w:rPr>
        <w:t xml:space="preserve"> (ISVA 3; ISVA 7; ISVA 18) and</w:t>
      </w:r>
      <w:r w:rsidRPr="00D34E60">
        <w:rPr>
          <w:rFonts w:ascii="Times New Roman" w:hAnsi="Times New Roman" w:cs="Times New Roman"/>
        </w:rPr>
        <w:t xml:space="preserve"> “[they] do not want to claim if it comes from there (sic) perpetrator” (ISVA 10)</w:t>
      </w:r>
      <w:r w:rsidR="006E09CB" w:rsidRPr="006E09CB">
        <w:rPr>
          <w:rFonts w:ascii="Times New Roman" w:hAnsi="Times New Roman" w:cs="Times New Roman"/>
          <w:vertAlign w:val="superscript"/>
        </w:rPr>
        <w:t>vii</w:t>
      </w:r>
      <w:r w:rsidR="00885D7C" w:rsidRPr="00D34E60">
        <w:rPr>
          <w:rFonts w:ascii="Times New Roman" w:hAnsi="Times New Roman" w:cs="Times New Roman"/>
        </w:rPr>
        <w:t xml:space="preserve">. </w:t>
      </w:r>
      <w:r w:rsidRPr="00D34E60">
        <w:rPr>
          <w:rFonts w:ascii="Times New Roman" w:hAnsi="Times New Roman" w:cs="Times New Roman"/>
        </w:rPr>
        <w:t>Additionally, respondents commented that the vast majority of survivors do not pursue compensation because of a perceived stigma surrounding it. For example, two interviewees noted:</w:t>
      </w:r>
    </w:p>
    <w:p w14:paraId="0FEDE59E" w14:textId="77777777" w:rsidR="00404FFB" w:rsidRPr="00D34E60" w:rsidRDefault="00404FFB" w:rsidP="00801800">
      <w:pPr>
        <w:spacing w:line="480" w:lineRule="auto"/>
        <w:jc w:val="both"/>
        <w:rPr>
          <w:rFonts w:ascii="Times New Roman" w:hAnsi="Times New Roman" w:cs="Times New Roman"/>
        </w:rPr>
      </w:pPr>
    </w:p>
    <w:p w14:paraId="348E8BE2" w14:textId="77F80D69" w:rsidR="00404FFB" w:rsidRPr="00D34E60" w:rsidRDefault="00C23000" w:rsidP="00801800">
      <w:pPr>
        <w:spacing w:line="480" w:lineRule="auto"/>
        <w:ind w:left="426" w:right="418"/>
        <w:jc w:val="both"/>
        <w:rPr>
          <w:rFonts w:ascii="Times New Roman" w:hAnsi="Times New Roman" w:cs="Times New Roman"/>
        </w:rPr>
      </w:pPr>
      <w:r>
        <w:rPr>
          <w:rFonts w:ascii="Times New Roman" w:hAnsi="Times New Roman" w:cs="Times New Roman"/>
        </w:rPr>
        <w:t xml:space="preserve">“[There is] a </w:t>
      </w:r>
      <w:r w:rsidR="00404FFB" w:rsidRPr="00D34E60">
        <w:rPr>
          <w:rFonts w:ascii="Times New Roman" w:hAnsi="Times New Roman" w:cs="Times New Roman"/>
        </w:rPr>
        <w:t>lot of shame and guilt involved with rape</w:t>
      </w:r>
      <w:r w:rsidR="00720612">
        <w:rPr>
          <w:rFonts w:ascii="Times New Roman" w:hAnsi="Times New Roman" w:cs="Times New Roman"/>
        </w:rPr>
        <w:t xml:space="preserve"> generally, [so survivors]</w:t>
      </w:r>
      <w:r w:rsidR="00404FFB" w:rsidRPr="00D34E60">
        <w:rPr>
          <w:rFonts w:ascii="Times New Roman" w:hAnsi="Times New Roman" w:cs="Times New Roman"/>
        </w:rPr>
        <w:t xml:space="preserve"> feel slightly ashamed that they would want to claim compensation.” (ISVA A)</w:t>
      </w:r>
    </w:p>
    <w:p w14:paraId="5B991A64" w14:textId="77777777" w:rsidR="00404FFB" w:rsidRPr="00D34E60" w:rsidRDefault="00404FFB" w:rsidP="00801800">
      <w:pPr>
        <w:spacing w:line="480" w:lineRule="auto"/>
        <w:ind w:left="426" w:right="418"/>
        <w:jc w:val="both"/>
        <w:rPr>
          <w:rFonts w:ascii="Times New Roman" w:hAnsi="Times New Roman" w:cs="Times New Roman"/>
        </w:rPr>
      </w:pPr>
    </w:p>
    <w:p w14:paraId="1B965E80" w14:textId="77777777" w:rsidR="00404FFB" w:rsidRPr="00D34E60" w:rsidRDefault="00404FFB" w:rsidP="00801800">
      <w:pPr>
        <w:spacing w:line="480" w:lineRule="auto"/>
        <w:ind w:left="426" w:right="418"/>
        <w:jc w:val="both"/>
        <w:rPr>
          <w:rFonts w:ascii="Times New Roman" w:hAnsi="Times New Roman" w:cs="Times New Roman"/>
        </w:rPr>
      </w:pPr>
      <w:r w:rsidRPr="00D34E60">
        <w:rPr>
          <w:rFonts w:ascii="Times New Roman" w:hAnsi="Times New Roman" w:cs="Times New Roman"/>
        </w:rPr>
        <w:t>“People aren’t ready to talk about it [compensation], it feels selfish, it feels wrong, you know it’s not but it feels opportunistic.” (ISVA B)</w:t>
      </w:r>
    </w:p>
    <w:p w14:paraId="72B404C0" w14:textId="77777777" w:rsidR="00404FFB" w:rsidRPr="00D34E60" w:rsidRDefault="00404FFB" w:rsidP="00801800">
      <w:pPr>
        <w:spacing w:line="480" w:lineRule="auto"/>
        <w:ind w:left="1134" w:right="1134"/>
        <w:jc w:val="both"/>
        <w:rPr>
          <w:rFonts w:ascii="Times New Roman" w:hAnsi="Times New Roman" w:cs="Times New Roman"/>
          <w:color w:val="C0504D" w:themeColor="accent2"/>
        </w:rPr>
      </w:pPr>
    </w:p>
    <w:p w14:paraId="772C1AB5" w14:textId="7320EC45" w:rsidR="00404FFB" w:rsidRPr="00D34E60" w:rsidRDefault="00404FFB" w:rsidP="00801800">
      <w:pPr>
        <w:spacing w:line="480" w:lineRule="auto"/>
        <w:jc w:val="both"/>
        <w:rPr>
          <w:rFonts w:ascii="Times New Roman" w:hAnsi="Times New Roman" w:cs="Times New Roman"/>
        </w:rPr>
      </w:pPr>
      <w:r w:rsidRPr="00D34E60">
        <w:rPr>
          <w:rFonts w:ascii="Times New Roman" w:hAnsi="Times New Roman" w:cs="Times New Roman"/>
        </w:rPr>
        <w:t xml:space="preserve">Survey respondents reflected these sentiments, with words </w:t>
      </w:r>
      <w:r w:rsidR="00CC419B" w:rsidRPr="00D34E60">
        <w:rPr>
          <w:rFonts w:ascii="Times New Roman" w:hAnsi="Times New Roman" w:cs="Times New Roman"/>
        </w:rPr>
        <w:t>like ‘dirty’ and ‘tainted’</w:t>
      </w:r>
      <w:r w:rsidRPr="00D34E60">
        <w:rPr>
          <w:rFonts w:ascii="Times New Roman" w:hAnsi="Times New Roman" w:cs="Times New Roman"/>
        </w:rPr>
        <w:t xml:space="preserve"> </w:t>
      </w:r>
      <w:r w:rsidR="004D15AB" w:rsidRPr="00D34E60">
        <w:rPr>
          <w:rFonts w:ascii="Times New Roman" w:hAnsi="Times New Roman" w:cs="Times New Roman"/>
        </w:rPr>
        <w:t xml:space="preserve">being </w:t>
      </w:r>
      <w:r w:rsidRPr="00D34E60">
        <w:rPr>
          <w:rFonts w:ascii="Times New Roman" w:hAnsi="Times New Roman" w:cs="Times New Roman"/>
        </w:rPr>
        <w:t xml:space="preserve">used to describe the </w:t>
      </w:r>
      <w:r w:rsidR="00D542D7" w:rsidRPr="00D34E60">
        <w:rPr>
          <w:rFonts w:ascii="Times New Roman" w:hAnsi="Times New Roman" w:cs="Times New Roman"/>
        </w:rPr>
        <w:t>awards</w:t>
      </w:r>
      <w:r w:rsidR="00437C78" w:rsidRPr="00D34E60">
        <w:rPr>
          <w:rFonts w:ascii="Times New Roman" w:hAnsi="Times New Roman" w:cs="Times New Roman"/>
        </w:rPr>
        <w:t>; and</w:t>
      </w:r>
      <w:r w:rsidRPr="00D34E60">
        <w:rPr>
          <w:rFonts w:ascii="Times New Roman" w:hAnsi="Times New Roman" w:cs="Times New Roman"/>
        </w:rPr>
        <w:t xml:space="preserve"> ISVA</w:t>
      </w:r>
      <w:r w:rsidR="00437C78" w:rsidRPr="00D34E60">
        <w:rPr>
          <w:rFonts w:ascii="Times New Roman" w:hAnsi="Times New Roman" w:cs="Times New Roman"/>
        </w:rPr>
        <w:t xml:space="preserve"> 1</w:t>
      </w:r>
      <w:r w:rsidR="00842C0E" w:rsidRPr="00D34E60">
        <w:rPr>
          <w:rFonts w:ascii="Times New Roman" w:hAnsi="Times New Roman" w:cs="Times New Roman"/>
        </w:rPr>
        <w:t xml:space="preserve"> explaining that</w:t>
      </w:r>
      <w:r w:rsidR="000C257C" w:rsidRPr="00D34E60">
        <w:rPr>
          <w:rFonts w:ascii="Times New Roman" w:hAnsi="Times New Roman" w:cs="Times New Roman"/>
        </w:rPr>
        <w:t xml:space="preserve"> “some people feel </w:t>
      </w:r>
      <w:r w:rsidRPr="00D34E60">
        <w:rPr>
          <w:rFonts w:ascii="Times New Roman" w:hAnsi="Times New Roman" w:cs="Times New Roman"/>
        </w:rPr>
        <w:t xml:space="preserve">compensation is not appropriate </w:t>
      </w:r>
      <w:r w:rsidR="00437C78" w:rsidRPr="00D34E60">
        <w:rPr>
          <w:rFonts w:ascii="Times New Roman" w:hAnsi="Times New Roman" w:cs="Times New Roman"/>
        </w:rPr>
        <w:t>for this type of crime”</w:t>
      </w:r>
      <w:r w:rsidRPr="00D34E60">
        <w:rPr>
          <w:rFonts w:ascii="Times New Roman" w:hAnsi="Times New Roman" w:cs="Times New Roman"/>
        </w:rPr>
        <w:t>. Fear of being judged by others was therefore noted as a significant reason for not pursui</w:t>
      </w:r>
      <w:r w:rsidR="00EF1122" w:rsidRPr="00D34E60">
        <w:rPr>
          <w:rFonts w:ascii="Times New Roman" w:hAnsi="Times New Roman" w:cs="Times New Roman"/>
        </w:rPr>
        <w:t>ng financial redress</w:t>
      </w:r>
      <w:r w:rsidR="00F14152" w:rsidRPr="00D34E60">
        <w:rPr>
          <w:rFonts w:ascii="Times New Roman" w:hAnsi="Times New Roman" w:cs="Times New Roman"/>
        </w:rPr>
        <w:t xml:space="preserve">. </w:t>
      </w:r>
      <w:r w:rsidR="007C71E1" w:rsidRPr="00D34E60">
        <w:rPr>
          <w:rFonts w:ascii="Times New Roman" w:hAnsi="Times New Roman" w:cs="Times New Roman"/>
        </w:rPr>
        <w:t>ISVAs</w:t>
      </w:r>
      <w:r w:rsidRPr="00D34E60">
        <w:rPr>
          <w:rFonts w:ascii="Times New Roman" w:hAnsi="Times New Roman" w:cs="Times New Roman"/>
        </w:rPr>
        <w:t xml:space="preserve"> were </w:t>
      </w:r>
      <w:r w:rsidR="00F14152" w:rsidRPr="00D34E60">
        <w:rPr>
          <w:rFonts w:ascii="Times New Roman" w:hAnsi="Times New Roman" w:cs="Times New Roman"/>
        </w:rPr>
        <w:t xml:space="preserve">also </w:t>
      </w:r>
      <w:r w:rsidRPr="00D34E60">
        <w:rPr>
          <w:rFonts w:ascii="Times New Roman" w:hAnsi="Times New Roman" w:cs="Times New Roman"/>
        </w:rPr>
        <w:t>aware of the risk that compensation would be raised in cross-examination if the case reached trial</w:t>
      </w:r>
      <w:r w:rsidR="00D97CE0" w:rsidRPr="00D34E60">
        <w:rPr>
          <w:rFonts w:ascii="Times New Roman" w:hAnsi="Times New Roman" w:cs="Times New Roman"/>
        </w:rPr>
        <w:t xml:space="preserve"> (ISVA 18)</w:t>
      </w:r>
      <w:r w:rsidRPr="00D34E60">
        <w:rPr>
          <w:rFonts w:ascii="Times New Roman" w:hAnsi="Times New Roman" w:cs="Times New Roman"/>
        </w:rPr>
        <w:t xml:space="preserve">. For example, </w:t>
      </w:r>
      <w:r w:rsidR="00447570" w:rsidRPr="00D34E60">
        <w:rPr>
          <w:rFonts w:ascii="Times New Roman" w:hAnsi="Times New Roman" w:cs="Times New Roman"/>
        </w:rPr>
        <w:t>ISVA C</w:t>
      </w:r>
      <w:r w:rsidRPr="00D34E60">
        <w:rPr>
          <w:rFonts w:ascii="Times New Roman" w:hAnsi="Times New Roman" w:cs="Times New Roman"/>
        </w:rPr>
        <w:t xml:space="preserve"> recalled a survivor being warned by police not to claim compensation until </w:t>
      </w:r>
      <w:r w:rsidR="00447570" w:rsidRPr="00D34E60">
        <w:rPr>
          <w:rFonts w:ascii="Times New Roman" w:hAnsi="Times New Roman" w:cs="Times New Roman"/>
        </w:rPr>
        <w:t>after t</w:t>
      </w:r>
      <w:r w:rsidRPr="00D34E60">
        <w:rPr>
          <w:rFonts w:ascii="Times New Roman" w:hAnsi="Times New Roman" w:cs="Times New Roman"/>
        </w:rPr>
        <w:t xml:space="preserve">rial so she could not be accused of lying for money. Such </w:t>
      </w:r>
      <w:r w:rsidR="006F2812" w:rsidRPr="00D34E60">
        <w:rPr>
          <w:rFonts w:ascii="Times New Roman" w:hAnsi="Times New Roman" w:cs="Times New Roman"/>
        </w:rPr>
        <w:t>advice was reflected in t</w:t>
      </w:r>
      <w:r w:rsidRPr="00D34E60">
        <w:rPr>
          <w:rFonts w:ascii="Times New Roman" w:hAnsi="Times New Roman" w:cs="Times New Roman"/>
        </w:rPr>
        <w:t>he survey data, with many repeating this warning:</w:t>
      </w:r>
    </w:p>
    <w:p w14:paraId="720984B1" w14:textId="77777777" w:rsidR="00404FFB" w:rsidRPr="00D34E60" w:rsidRDefault="00404FFB" w:rsidP="00801800">
      <w:pPr>
        <w:spacing w:line="480" w:lineRule="auto"/>
        <w:jc w:val="both"/>
        <w:rPr>
          <w:rFonts w:ascii="Times New Roman" w:hAnsi="Times New Roman" w:cs="Times New Roman"/>
        </w:rPr>
      </w:pPr>
    </w:p>
    <w:p w14:paraId="72346CB7" w14:textId="77777777" w:rsidR="00404FFB" w:rsidRPr="00D34E60" w:rsidRDefault="00404FFB" w:rsidP="00801800">
      <w:pPr>
        <w:spacing w:line="480" w:lineRule="auto"/>
        <w:ind w:left="426" w:right="418"/>
        <w:jc w:val="both"/>
        <w:rPr>
          <w:rFonts w:ascii="Times New Roman" w:hAnsi="Times New Roman" w:cs="Times New Roman"/>
        </w:rPr>
      </w:pPr>
      <w:r w:rsidRPr="00D34E60">
        <w:rPr>
          <w:rFonts w:ascii="Times New Roman" w:hAnsi="Times New Roman" w:cs="Times New Roman"/>
        </w:rPr>
        <w:t>“Defence lawyers use CICA claims of victims against them at trial... police advise victims not to claim until after the trial.” (ISVA 11)</w:t>
      </w:r>
    </w:p>
    <w:p w14:paraId="603B9068" w14:textId="77777777" w:rsidR="00404FFB" w:rsidRPr="00D34E60" w:rsidRDefault="00404FFB" w:rsidP="00801800">
      <w:pPr>
        <w:spacing w:line="480" w:lineRule="auto"/>
        <w:ind w:left="357"/>
        <w:jc w:val="both"/>
        <w:rPr>
          <w:rFonts w:ascii="Times New Roman" w:hAnsi="Times New Roman" w:cs="Times New Roman"/>
          <w:color w:val="C0504D" w:themeColor="accent2"/>
        </w:rPr>
      </w:pPr>
    </w:p>
    <w:p w14:paraId="681FBD38" w14:textId="20C87062" w:rsidR="00404FFB" w:rsidRPr="00D34E60" w:rsidRDefault="00404FFB" w:rsidP="00801800">
      <w:pPr>
        <w:spacing w:line="480" w:lineRule="auto"/>
        <w:jc w:val="both"/>
        <w:rPr>
          <w:rFonts w:ascii="Times New Roman" w:hAnsi="Times New Roman" w:cs="Times New Roman"/>
          <w:lang w:val="en-US"/>
        </w:rPr>
      </w:pPr>
      <w:r w:rsidRPr="00D34E60">
        <w:rPr>
          <w:rFonts w:ascii="Times New Roman" w:hAnsi="Times New Roman" w:cs="Times New Roman"/>
        </w:rPr>
        <w:lastRenderedPageBreak/>
        <w:t xml:space="preserve">The stigma surrounding the use of compensation to help survivor recovery shows an apparent double standard for rape survivors compared to those experiencing other crimes. </w:t>
      </w:r>
      <w:r w:rsidR="0014005A" w:rsidRPr="00D34E60">
        <w:rPr>
          <w:rFonts w:ascii="Times New Roman" w:hAnsi="Times New Roman" w:cs="Times New Roman"/>
        </w:rPr>
        <w:t xml:space="preserve">For example, </w:t>
      </w:r>
      <w:r w:rsidRPr="00D34E60">
        <w:rPr>
          <w:rFonts w:ascii="Times New Roman" w:hAnsi="Times New Roman" w:cs="Times New Roman"/>
        </w:rPr>
        <w:t xml:space="preserve">Kelly (2010) </w:t>
      </w:r>
      <w:r w:rsidRPr="00D34E60">
        <w:rPr>
          <w:rFonts w:ascii="Times New Roman" w:hAnsi="Times New Roman" w:cs="Times New Roman"/>
          <w:lang w:val="en-US"/>
        </w:rPr>
        <w:t xml:space="preserve">compared rape to theft, </w:t>
      </w:r>
      <w:r w:rsidR="00684F37" w:rsidRPr="00D34E60">
        <w:rPr>
          <w:rFonts w:ascii="Times New Roman" w:hAnsi="Times New Roman" w:cs="Times New Roman"/>
          <w:lang w:val="en-US"/>
        </w:rPr>
        <w:t>which has a relative</w:t>
      </w:r>
      <w:r w:rsidR="002F0567" w:rsidRPr="00D34E60">
        <w:rPr>
          <w:rFonts w:ascii="Times New Roman" w:hAnsi="Times New Roman" w:cs="Times New Roman"/>
          <w:lang w:val="en-US"/>
        </w:rPr>
        <w:t xml:space="preserve">ly high level of false reports but </w:t>
      </w:r>
      <w:r w:rsidRPr="00D34E60">
        <w:rPr>
          <w:rFonts w:ascii="Times New Roman" w:hAnsi="Times New Roman" w:cs="Times New Roman"/>
          <w:lang w:val="en-US"/>
        </w:rPr>
        <w:t xml:space="preserve">where </w:t>
      </w:r>
      <w:r w:rsidR="00AD1E8C" w:rsidRPr="00D34E60">
        <w:rPr>
          <w:rFonts w:ascii="Times New Roman" w:hAnsi="Times New Roman" w:cs="Times New Roman"/>
          <w:lang w:val="en-US"/>
        </w:rPr>
        <w:t>victims are</w:t>
      </w:r>
      <w:r w:rsidR="00AD1E8C" w:rsidRPr="00D34E60">
        <w:rPr>
          <w:rFonts w:ascii="Times New Roman" w:hAnsi="Times New Roman" w:cs="Times New Roman"/>
          <w:i/>
          <w:lang w:val="en-US"/>
        </w:rPr>
        <w:t xml:space="preserve"> expected</w:t>
      </w:r>
      <w:r w:rsidR="00AD1E8C" w:rsidRPr="00D34E60">
        <w:rPr>
          <w:rFonts w:ascii="Times New Roman" w:hAnsi="Times New Roman" w:cs="Times New Roman"/>
          <w:lang w:val="en-US"/>
        </w:rPr>
        <w:t xml:space="preserve"> to claim money back from insurance companies without</w:t>
      </w:r>
      <w:r w:rsidR="001E0409" w:rsidRPr="00D34E60">
        <w:rPr>
          <w:rFonts w:ascii="Times New Roman" w:hAnsi="Times New Roman" w:cs="Times New Roman"/>
          <w:lang w:val="en-US"/>
        </w:rPr>
        <w:t xml:space="preserve"> </w:t>
      </w:r>
      <w:r w:rsidR="00764BB1" w:rsidRPr="00D34E60">
        <w:rPr>
          <w:rFonts w:ascii="Times New Roman" w:hAnsi="Times New Roman" w:cs="Times New Roman"/>
          <w:lang w:val="en-US"/>
        </w:rPr>
        <w:t xml:space="preserve">this </w:t>
      </w:r>
      <w:r w:rsidR="001E0409" w:rsidRPr="00D34E60">
        <w:rPr>
          <w:rFonts w:ascii="Times New Roman" w:hAnsi="Times New Roman" w:cs="Times New Roman"/>
          <w:lang w:val="en-US"/>
        </w:rPr>
        <w:t xml:space="preserve">being treated as </w:t>
      </w:r>
      <w:r w:rsidR="00764BB1" w:rsidRPr="00D34E60">
        <w:rPr>
          <w:rFonts w:ascii="Times New Roman" w:hAnsi="Times New Roman" w:cs="Times New Roman"/>
          <w:lang w:val="en-US"/>
        </w:rPr>
        <w:t>suspicious</w:t>
      </w:r>
      <w:r w:rsidRPr="00D34E60">
        <w:rPr>
          <w:rFonts w:ascii="Times New Roman" w:hAnsi="Times New Roman" w:cs="Times New Roman"/>
          <w:lang w:val="en-US"/>
        </w:rPr>
        <w:t>. A plethora of literature has already established the sense of shame that can be experienced in the aftermath of rape (Weiss, 2010). This shame can make the public’s suspicion of compensation more pronou</w:t>
      </w:r>
      <w:r w:rsidR="00F94073" w:rsidRPr="00D34E60">
        <w:rPr>
          <w:rFonts w:ascii="Times New Roman" w:hAnsi="Times New Roman" w:cs="Times New Roman"/>
          <w:lang w:val="en-US"/>
        </w:rPr>
        <w:t>nced for survivors, and Turvey and</w:t>
      </w:r>
      <w:r w:rsidRPr="00D34E60">
        <w:rPr>
          <w:rFonts w:ascii="Times New Roman" w:hAnsi="Times New Roman" w:cs="Times New Roman"/>
          <w:lang w:val="en-US"/>
        </w:rPr>
        <w:t xml:space="preserve"> McGrath (2011) have shown that police do treat interest in restitution as a ‘red flag’. It is therefore unsurprising that survivors feel guilty at the prospect of accessing financial aid and it is important to remember the CICS exists in order to aid recovery rather than being </w:t>
      </w:r>
      <w:r w:rsidR="00FC0F75">
        <w:rPr>
          <w:rFonts w:ascii="Times New Roman" w:hAnsi="Times New Roman" w:cs="Times New Roman"/>
          <w:lang w:val="en-US"/>
        </w:rPr>
        <w:t>a</w:t>
      </w:r>
      <w:r w:rsidRPr="00D34E60">
        <w:rPr>
          <w:rFonts w:ascii="Times New Roman" w:hAnsi="Times New Roman" w:cs="Times New Roman"/>
          <w:lang w:val="en-US"/>
        </w:rPr>
        <w:t xml:space="preserve"> ‘silver lining’. Until rape myths about false allegations are tackled, then, it seems that the majority of survivors will not access the redress to which they are entitled.</w:t>
      </w:r>
    </w:p>
    <w:p w14:paraId="24AB0C93" w14:textId="77777777" w:rsidR="00404FFB" w:rsidRPr="00D34E60" w:rsidRDefault="00404FFB" w:rsidP="00801800">
      <w:pPr>
        <w:spacing w:line="480" w:lineRule="auto"/>
        <w:jc w:val="both"/>
        <w:rPr>
          <w:rFonts w:ascii="Times New Roman" w:hAnsi="Times New Roman" w:cs="Times New Roman"/>
          <w:lang w:val="en-US"/>
        </w:rPr>
      </w:pPr>
    </w:p>
    <w:p w14:paraId="4A1AEF1A" w14:textId="59DE9CC0" w:rsidR="00404FFB" w:rsidRDefault="00404FFB" w:rsidP="00801800">
      <w:pPr>
        <w:spacing w:line="480" w:lineRule="auto"/>
        <w:jc w:val="center"/>
        <w:rPr>
          <w:rFonts w:ascii="Times New Roman" w:hAnsi="Times New Roman" w:cs="Times New Roman"/>
          <w:lang w:val="en-US"/>
        </w:rPr>
      </w:pPr>
      <w:r w:rsidRPr="002850B7">
        <w:rPr>
          <w:rFonts w:ascii="Times New Roman" w:hAnsi="Times New Roman" w:cs="Times New Roman"/>
          <w:lang w:val="en-US"/>
        </w:rPr>
        <w:t xml:space="preserve">Reasons for applying to </w:t>
      </w:r>
      <w:r w:rsidR="007D3F5F" w:rsidRPr="002850B7">
        <w:rPr>
          <w:rFonts w:ascii="Times New Roman" w:hAnsi="Times New Roman" w:cs="Times New Roman"/>
          <w:lang w:val="en-US"/>
        </w:rPr>
        <w:t xml:space="preserve">the </w:t>
      </w:r>
      <w:r w:rsidRPr="002850B7">
        <w:rPr>
          <w:rFonts w:ascii="Times New Roman" w:hAnsi="Times New Roman" w:cs="Times New Roman"/>
          <w:lang w:val="en-US"/>
        </w:rPr>
        <w:t>C</w:t>
      </w:r>
      <w:r w:rsidR="007D3F5F" w:rsidRPr="002850B7">
        <w:rPr>
          <w:rFonts w:ascii="Times New Roman" w:hAnsi="Times New Roman" w:cs="Times New Roman"/>
          <w:lang w:val="en-US"/>
        </w:rPr>
        <w:t xml:space="preserve">riminal </w:t>
      </w:r>
      <w:r w:rsidRPr="002850B7">
        <w:rPr>
          <w:rFonts w:ascii="Times New Roman" w:hAnsi="Times New Roman" w:cs="Times New Roman"/>
          <w:lang w:val="en-US"/>
        </w:rPr>
        <w:t>I</w:t>
      </w:r>
      <w:r w:rsidR="007D3F5F" w:rsidRPr="002850B7">
        <w:rPr>
          <w:rFonts w:ascii="Times New Roman" w:hAnsi="Times New Roman" w:cs="Times New Roman"/>
          <w:lang w:val="en-US"/>
        </w:rPr>
        <w:t xml:space="preserve">njuries </w:t>
      </w:r>
      <w:r w:rsidRPr="002850B7">
        <w:rPr>
          <w:rFonts w:ascii="Times New Roman" w:hAnsi="Times New Roman" w:cs="Times New Roman"/>
          <w:lang w:val="en-US"/>
        </w:rPr>
        <w:t>C</w:t>
      </w:r>
      <w:r w:rsidR="007D3F5F" w:rsidRPr="002850B7">
        <w:rPr>
          <w:rFonts w:ascii="Times New Roman" w:hAnsi="Times New Roman" w:cs="Times New Roman"/>
          <w:lang w:val="en-US"/>
        </w:rPr>
        <w:t xml:space="preserve">ompensation </w:t>
      </w:r>
      <w:r w:rsidRPr="002850B7">
        <w:rPr>
          <w:rFonts w:ascii="Times New Roman" w:hAnsi="Times New Roman" w:cs="Times New Roman"/>
          <w:lang w:val="en-US"/>
        </w:rPr>
        <w:t>S</w:t>
      </w:r>
      <w:r w:rsidR="007D3F5F" w:rsidRPr="002850B7">
        <w:rPr>
          <w:rFonts w:ascii="Times New Roman" w:hAnsi="Times New Roman" w:cs="Times New Roman"/>
          <w:lang w:val="en-US"/>
        </w:rPr>
        <w:t>cheme</w:t>
      </w:r>
    </w:p>
    <w:p w14:paraId="5FAD878D" w14:textId="77777777" w:rsidR="002850B7" w:rsidRPr="002850B7" w:rsidRDefault="002850B7" w:rsidP="00801800">
      <w:pPr>
        <w:spacing w:line="480" w:lineRule="auto"/>
        <w:jc w:val="center"/>
        <w:rPr>
          <w:rFonts w:ascii="Times New Roman" w:hAnsi="Times New Roman" w:cs="Times New Roman"/>
          <w:lang w:val="en-US"/>
        </w:rPr>
      </w:pPr>
    </w:p>
    <w:p w14:paraId="510E2736" w14:textId="77777777" w:rsidR="00404FFB" w:rsidRPr="00D34E60" w:rsidRDefault="00404FFB" w:rsidP="00801800">
      <w:pPr>
        <w:spacing w:line="480" w:lineRule="auto"/>
        <w:jc w:val="both"/>
        <w:rPr>
          <w:rFonts w:ascii="Times New Roman" w:hAnsi="Times New Roman" w:cs="Times New Roman"/>
          <w:lang w:val="en-US"/>
        </w:rPr>
      </w:pPr>
      <w:r w:rsidRPr="00D34E60">
        <w:rPr>
          <w:rFonts w:ascii="Times New Roman" w:hAnsi="Times New Roman" w:cs="Times New Roman"/>
          <w:lang w:val="en-US"/>
        </w:rPr>
        <w:t>For those survivors who did apply for compensation, the ISVAs noted that financial burdens and a sense of reparation were two driving factors in the decision. For example:</w:t>
      </w:r>
    </w:p>
    <w:p w14:paraId="27032B38" w14:textId="77777777" w:rsidR="00404FFB" w:rsidRPr="00D34E60" w:rsidRDefault="00404FFB" w:rsidP="00801800">
      <w:pPr>
        <w:spacing w:line="480" w:lineRule="auto"/>
        <w:jc w:val="both"/>
        <w:rPr>
          <w:rFonts w:ascii="Times New Roman" w:hAnsi="Times New Roman" w:cs="Times New Roman"/>
          <w:lang w:val="en-US"/>
        </w:rPr>
      </w:pPr>
    </w:p>
    <w:p w14:paraId="3F9DCCB3" w14:textId="77777777" w:rsidR="00404FFB" w:rsidRPr="00D34E60" w:rsidRDefault="00404FFB" w:rsidP="00801800">
      <w:pPr>
        <w:spacing w:line="480" w:lineRule="auto"/>
        <w:ind w:left="426" w:right="418"/>
        <w:jc w:val="both"/>
        <w:rPr>
          <w:rFonts w:ascii="Times New Roman" w:hAnsi="Times New Roman" w:cs="Times New Roman"/>
        </w:rPr>
      </w:pPr>
      <w:r w:rsidRPr="00D34E60">
        <w:rPr>
          <w:rFonts w:ascii="Times New Roman" w:hAnsi="Times New Roman" w:cs="Times New Roman"/>
        </w:rPr>
        <w:t>“The woman has incurred significant debt because of the emotional trauma that she has experienced over a long period of time... [Survivors have] usually lost money through loss of work or mental health problems that have followed.” (ISVA A)</w:t>
      </w:r>
    </w:p>
    <w:p w14:paraId="4560228A" w14:textId="77777777" w:rsidR="00CB679A" w:rsidRPr="00D34E60" w:rsidRDefault="00CB679A" w:rsidP="00801800">
      <w:pPr>
        <w:spacing w:line="480" w:lineRule="auto"/>
        <w:ind w:left="426" w:right="418"/>
        <w:jc w:val="both"/>
        <w:rPr>
          <w:rFonts w:ascii="Times New Roman" w:hAnsi="Times New Roman" w:cs="Times New Roman"/>
        </w:rPr>
      </w:pPr>
    </w:p>
    <w:p w14:paraId="23C2C233" w14:textId="014468CD" w:rsidR="00404FFB" w:rsidRPr="00D34E60" w:rsidRDefault="00CB679A" w:rsidP="00801800">
      <w:pPr>
        <w:spacing w:line="480" w:lineRule="auto"/>
        <w:ind w:left="426" w:right="567"/>
        <w:jc w:val="both"/>
        <w:rPr>
          <w:rFonts w:ascii="Times New Roman" w:hAnsi="Times New Roman" w:cs="Times New Roman"/>
        </w:rPr>
      </w:pPr>
      <w:r w:rsidRPr="00D34E60">
        <w:rPr>
          <w:rFonts w:ascii="Times New Roman" w:hAnsi="Times New Roman" w:cs="Times New Roman"/>
        </w:rPr>
        <w:t>“[A] lot of our clients have suffered financial difficulties due to the abuse.” (ISVA 14)</w:t>
      </w:r>
    </w:p>
    <w:p w14:paraId="1419D95C" w14:textId="77777777" w:rsidR="00CB679A" w:rsidRPr="00D34E60" w:rsidRDefault="00CB679A" w:rsidP="00801800">
      <w:pPr>
        <w:spacing w:line="480" w:lineRule="auto"/>
        <w:ind w:left="426" w:right="567"/>
        <w:jc w:val="both"/>
        <w:rPr>
          <w:rFonts w:ascii="Times New Roman" w:hAnsi="Times New Roman" w:cs="Times New Roman"/>
        </w:rPr>
      </w:pPr>
    </w:p>
    <w:p w14:paraId="075AB5E5" w14:textId="36D46440" w:rsidR="00404FFB" w:rsidRPr="00D34E60" w:rsidRDefault="00404FFB" w:rsidP="00801800">
      <w:pPr>
        <w:spacing w:line="480" w:lineRule="auto"/>
        <w:ind w:right="-7"/>
        <w:jc w:val="both"/>
        <w:rPr>
          <w:rFonts w:ascii="Times New Roman" w:hAnsi="Times New Roman" w:cs="Times New Roman"/>
        </w:rPr>
      </w:pPr>
      <w:r w:rsidRPr="00D34E60">
        <w:rPr>
          <w:rFonts w:ascii="Times New Roman" w:hAnsi="Times New Roman" w:cs="Times New Roman"/>
        </w:rPr>
        <w:t>This highlights the financial consequences that can arise from long-term trauma</w:t>
      </w:r>
      <w:r w:rsidR="00847EFD" w:rsidRPr="00D34E60">
        <w:rPr>
          <w:rFonts w:ascii="Times New Roman" w:hAnsi="Times New Roman" w:cs="Times New Roman"/>
        </w:rPr>
        <w:t>, with survivors described as being in</w:t>
      </w:r>
      <w:r w:rsidR="00A4596D" w:rsidRPr="00D34E60">
        <w:rPr>
          <w:rFonts w:ascii="Times New Roman" w:hAnsi="Times New Roman" w:cs="Times New Roman"/>
        </w:rPr>
        <w:t xml:space="preserve"> </w:t>
      </w:r>
      <w:r w:rsidR="00847EFD" w:rsidRPr="00D34E60">
        <w:rPr>
          <w:rFonts w:ascii="Times New Roman" w:hAnsi="Times New Roman" w:cs="Times New Roman"/>
        </w:rPr>
        <w:t xml:space="preserve">“financially dire straits” and so </w:t>
      </w:r>
      <w:r w:rsidR="008D6F03" w:rsidRPr="00D34E60">
        <w:rPr>
          <w:rFonts w:ascii="Times New Roman" w:hAnsi="Times New Roman" w:cs="Times New Roman"/>
        </w:rPr>
        <w:t>needing to</w:t>
      </w:r>
      <w:r w:rsidR="00847EFD" w:rsidRPr="00D34E60">
        <w:rPr>
          <w:rFonts w:ascii="Times New Roman" w:hAnsi="Times New Roman" w:cs="Times New Roman"/>
        </w:rPr>
        <w:t xml:space="preserve"> claim</w:t>
      </w:r>
      <w:r w:rsidR="000F5826" w:rsidRPr="00D34E60">
        <w:rPr>
          <w:rFonts w:ascii="Times New Roman" w:hAnsi="Times New Roman" w:cs="Times New Roman"/>
        </w:rPr>
        <w:t xml:space="preserve"> compensation to provide </w:t>
      </w:r>
      <w:r w:rsidR="000F5826" w:rsidRPr="00D34E60">
        <w:rPr>
          <w:rFonts w:ascii="Times New Roman" w:hAnsi="Times New Roman" w:cs="Times New Roman"/>
        </w:rPr>
        <w:lastRenderedPageBreak/>
        <w:t xml:space="preserve">for their families </w:t>
      </w:r>
      <w:r w:rsidR="00847EFD" w:rsidRPr="00D34E60">
        <w:rPr>
          <w:rFonts w:ascii="Times New Roman" w:hAnsi="Times New Roman" w:cs="Times New Roman"/>
        </w:rPr>
        <w:t xml:space="preserve">(ISVA B). </w:t>
      </w:r>
      <w:r w:rsidR="00A4596D" w:rsidRPr="00D34E60">
        <w:rPr>
          <w:rFonts w:ascii="Times New Roman" w:hAnsi="Times New Roman" w:cs="Times New Roman"/>
        </w:rPr>
        <w:t xml:space="preserve">ISVA 14 also noted the importance of financial redress in </w:t>
      </w:r>
      <w:r w:rsidR="002B632E" w:rsidRPr="00D34E60">
        <w:rPr>
          <w:rFonts w:ascii="Times New Roman" w:hAnsi="Times New Roman" w:cs="Times New Roman"/>
        </w:rPr>
        <w:t>allowing</w:t>
      </w:r>
      <w:r w:rsidR="00A4596D" w:rsidRPr="00D34E60">
        <w:rPr>
          <w:rFonts w:ascii="Times New Roman" w:hAnsi="Times New Roman" w:cs="Times New Roman"/>
        </w:rPr>
        <w:t xml:space="preserve"> survivor</w:t>
      </w:r>
      <w:r w:rsidR="002B632E" w:rsidRPr="00D34E60">
        <w:rPr>
          <w:rFonts w:ascii="Times New Roman" w:hAnsi="Times New Roman" w:cs="Times New Roman"/>
        </w:rPr>
        <w:t>s to</w:t>
      </w:r>
      <w:r w:rsidR="00A4596D" w:rsidRPr="00D34E60">
        <w:rPr>
          <w:rFonts w:ascii="Times New Roman" w:hAnsi="Times New Roman" w:cs="Times New Roman"/>
        </w:rPr>
        <w:t xml:space="preserve"> </w:t>
      </w:r>
      <w:r w:rsidRPr="00D34E60">
        <w:rPr>
          <w:rFonts w:ascii="Times New Roman" w:hAnsi="Times New Roman" w:cs="Times New Roman"/>
        </w:rPr>
        <w:t>move away from accommod</w:t>
      </w:r>
      <w:r w:rsidR="001A7D00" w:rsidRPr="00D34E60">
        <w:rPr>
          <w:rFonts w:ascii="Times New Roman" w:hAnsi="Times New Roman" w:cs="Times New Roman"/>
        </w:rPr>
        <w:t>ation in which they were abused.</w:t>
      </w:r>
      <w:r w:rsidRPr="00D34E60">
        <w:rPr>
          <w:rFonts w:ascii="Times New Roman" w:hAnsi="Times New Roman" w:cs="Times New Roman"/>
        </w:rPr>
        <w:t xml:space="preserve"> Although sexual violence </w:t>
      </w:r>
      <w:r w:rsidR="00E13313" w:rsidRPr="00D34E60">
        <w:rPr>
          <w:rFonts w:ascii="Times New Roman" w:hAnsi="Times New Roman" w:cs="Times New Roman"/>
        </w:rPr>
        <w:t>occurs in all</w:t>
      </w:r>
      <w:r w:rsidR="00EB0CC9" w:rsidRPr="00D34E60">
        <w:rPr>
          <w:rFonts w:ascii="Times New Roman" w:hAnsi="Times New Roman" w:cs="Times New Roman"/>
        </w:rPr>
        <w:t xml:space="preserve"> social groups</w:t>
      </w:r>
      <w:r w:rsidRPr="00D34E60">
        <w:rPr>
          <w:rFonts w:ascii="Times New Roman" w:hAnsi="Times New Roman" w:cs="Times New Roman"/>
        </w:rPr>
        <w:t>, economically disadvantaged women are</w:t>
      </w:r>
      <w:r w:rsidR="00B45FDC" w:rsidRPr="00D34E60">
        <w:rPr>
          <w:rFonts w:ascii="Times New Roman" w:hAnsi="Times New Roman" w:cs="Times New Roman"/>
        </w:rPr>
        <w:t xml:space="preserve"> at particular</w:t>
      </w:r>
      <w:r w:rsidR="00847E83" w:rsidRPr="00D34E60">
        <w:rPr>
          <w:rFonts w:ascii="Times New Roman" w:hAnsi="Times New Roman" w:cs="Times New Roman"/>
        </w:rPr>
        <w:t xml:space="preserve">ly high </w:t>
      </w:r>
      <w:r w:rsidRPr="00D34E60">
        <w:rPr>
          <w:rFonts w:ascii="Times New Roman" w:hAnsi="Times New Roman" w:cs="Times New Roman"/>
        </w:rPr>
        <w:t xml:space="preserve">risk of </w:t>
      </w:r>
      <w:r w:rsidR="001F12C4" w:rsidRPr="00D34E60">
        <w:rPr>
          <w:rFonts w:ascii="Times New Roman" w:hAnsi="Times New Roman" w:cs="Times New Roman"/>
        </w:rPr>
        <w:t>victimisation</w:t>
      </w:r>
      <w:r w:rsidRPr="00D34E60">
        <w:rPr>
          <w:rFonts w:ascii="Times New Roman" w:hAnsi="Times New Roman" w:cs="Times New Roman"/>
        </w:rPr>
        <w:t xml:space="preserve"> (Renzetti, 2009)</w:t>
      </w:r>
      <w:r w:rsidR="00AD7E71" w:rsidRPr="00D34E60">
        <w:rPr>
          <w:rFonts w:ascii="Times New Roman" w:hAnsi="Times New Roman" w:cs="Times New Roman"/>
        </w:rPr>
        <w:t>. The impact may also be disproportionate, because these</w:t>
      </w:r>
      <w:r w:rsidRPr="00D34E60">
        <w:rPr>
          <w:rFonts w:ascii="Times New Roman" w:hAnsi="Times New Roman" w:cs="Times New Roman"/>
        </w:rPr>
        <w:t xml:space="preserve"> less financially stable survivors face </w:t>
      </w:r>
      <w:r w:rsidR="00AD7E71" w:rsidRPr="00D34E60">
        <w:rPr>
          <w:rFonts w:ascii="Times New Roman" w:hAnsi="Times New Roman" w:cs="Times New Roman"/>
        </w:rPr>
        <w:t xml:space="preserve">additional </w:t>
      </w:r>
      <w:r w:rsidRPr="00D34E60">
        <w:rPr>
          <w:rFonts w:ascii="Times New Roman" w:hAnsi="Times New Roman" w:cs="Times New Roman"/>
        </w:rPr>
        <w:t>pressure to return to work rather than focusing on their emotional needs in the</w:t>
      </w:r>
      <w:r w:rsidR="003A795C" w:rsidRPr="00D34E60">
        <w:rPr>
          <w:rFonts w:ascii="Times New Roman" w:hAnsi="Times New Roman" w:cs="Times New Roman"/>
        </w:rPr>
        <w:t xml:space="preserve"> aftermath of rape (Jordan, 2012</w:t>
      </w:r>
      <w:r w:rsidRPr="00D34E60">
        <w:rPr>
          <w:rFonts w:ascii="Times New Roman" w:hAnsi="Times New Roman" w:cs="Times New Roman"/>
        </w:rPr>
        <w:t>). Compensation can therefore play a vital role in protecting survivors against further disadvan</w:t>
      </w:r>
      <w:r w:rsidR="00AF72AD" w:rsidRPr="00D34E60">
        <w:rPr>
          <w:rFonts w:ascii="Times New Roman" w:hAnsi="Times New Roman" w:cs="Times New Roman"/>
        </w:rPr>
        <w:t>tage by alleviating some of thes</w:t>
      </w:r>
      <w:r w:rsidRPr="00D34E60">
        <w:rPr>
          <w:rFonts w:ascii="Times New Roman" w:hAnsi="Times New Roman" w:cs="Times New Roman"/>
        </w:rPr>
        <w:t>e financial pressures</w:t>
      </w:r>
      <w:r w:rsidR="005C1735" w:rsidRPr="00D34E60">
        <w:rPr>
          <w:rFonts w:ascii="Times New Roman" w:hAnsi="Times New Roman" w:cs="Times New Roman"/>
        </w:rPr>
        <w:t>.</w:t>
      </w:r>
    </w:p>
    <w:p w14:paraId="3F42EC01" w14:textId="7BF91586" w:rsidR="00404FFB" w:rsidRPr="00D34E60" w:rsidRDefault="00404FFB" w:rsidP="004C4099">
      <w:pPr>
        <w:spacing w:line="480" w:lineRule="auto"/>
        <w:ind w:firstLine="426"/>
        <w:jc w:val="both"/>
        <w:rPr>
          <w:rFonts w:ascii="Times New Roman" w:hAnsi="Times New Roman" w:cs="Times New Roman"/>
        </w:rPr>
      </w:pPr>
      <w:r w:rsidRPr="00D34E60">
        <w:rPr>
          <w:rFonts w:ascii="Times New Roman" w:hAnsi="Times New Roman" w:cs="Times New Roman"/>
        </w:rPr>
        <w:t>Another key reason for applying to the CICS was a sense of r</w:t>
      </w:r>
      <w:r w:rsidR="00906E69" w:rsidRPr="00D34E60">
        <w:rPr>
          <w:rFonts w:ascii="Times New Roman" w:hAnsi="Times New Roman" w:cs="Times New Roman"/>
        </w:rPr>
        <w:t xml:space="preserve">eparation, especially where </w:t>
      </w:r>
      <w:r w:rsidR="0079411E" w:rsidRPr="00D34E60">
        <w:rPr>
          <w:rFonts w:ascii="Times New Roman" w:hAnsi="Times New Roman" w:cs="Times New Roman"/>
        </w:rPr>
        <w:t>“t</w:t>
      </w:r>
      <w:r w:rsidR="00ED79EB" w:rsidRPr="00D34E60">
        <w:rPr>
          <w:rFonts w:ascii="Times New Roman" w:hAnsi="Times New Roman" w:cs="Times New Roman"/>
        </w:rPr>
        <w:t>hey didn’t get a court outcome</w:t>
      </w:r>
      <w:r w:rsidR="005B29E6" w:rsidRPr="00D34E60">
        <w:rPr>
          <w:rFonts w:ascii="Times New Roman" w:hAnsi="Times New Roman" w:cs="Times New Roman"/>
        </w:rPr>
        <w:t>…</w:t>
      </w:r>
      <w:r w:rsidR="0079411E" w:rsidRPr="00D34E60">
        <w:rPr>
          <w:rFonts w:ascii="Times New Roman" w:hAnsi="Times New Roman" w:cs="Times New Roman"/>
        </w:rPr>
        <w:t xml:space="preserve"> [compensation] was a way of closure” (ISVA B). Indeed,</w:t>
      </w:r>
      <w:r w:rsidR="001C3094" w:rsidRPr="00D34E60">
        <w:rPr>
          <w:rFonts w:ascii="Times New Roman" w:hAnsi="Times New Roman" w:cs="Times New Roman"/>
        </w:rPr>
        <w:t xml:space="preserve"> ISVA A noted that </w:t>
      </w:r>
      <w:r w:rsidR="00224D59" w:rsidRPr="00D34E60">
        <w:rPr>
          <w:rFonts w:ascii="Times New Roman" w:hAnsi="Times New Roman" w:cs="Times New Roman"/>
        </w:rPr>
        <w:t xml:space="preserve">an </w:t>
      </w:r>
      <w:r w:rsidR="00423C27" w:rsidRPr="00D34E60">
        <w:rPr>
          <w:rFonts w:ascii="Times New Roman" w:hAnsi="Times New Roman" w:cs="Times New Roman"/>
        </w:rPr>
        <w:t>award could become “</w:t>
      </w:r>
      <w:r w:rsidRPr="00D34E60">
        <w:rPr>
          <w:rFonts w:ascii="Times New Roman" w:hAnsi="Times New Roman" w:cs="Times New Roman"/>
        </w:rPr>
        <w:t xml:space="preserve">recognition people believe </w:t>
      </w:r>
      <w:r w:rsidR="00B54CB3" w:rsidRPr="00D34E60">
        <w:rPr>
          <w:rFonts w:ascii="Times New Roman" w:hAnsi="Times New Roman" w:cs="Times New Roman"/>
        </w:rPr>
        <w:t>[survivors]</w:t>
      </w:r>
      <w:r w:rsidRPr="00D34E60">
        <w:rPr>
          <w:rFonts w:ascii="Times New Roman" w:hAnsi="Times New Roman" w:cs="Times New Roman"/>
        </w:rPr>
        <w:t xml:space="preserve"> enough that they would compensate them”. </w:t>
      </w:r>
      <w:r w:rsidR="00446B1F" w:rsidRPr="00D34E60">
        <w:rPr>
          <w:rFonts w:ascii="Times New Roman" w:hAnsi="Times New Roman" w:cs="Times New Roman"/>
        </w:rPr>
        <w:t>Survey responses strongly</w:t>
      </w:r>
      <w:r w:rsidRPr="00D34E60">
        <w:rPr>
          <w:rFonts w:ascii="Times New Roman" w:hAnsi="Times New Roman" w:cs="Times New Roman"/>
        </w:rPr>
        <w:t xml:space="preserve"> reflected </w:t>
      </w:r>
      <w:r w:rsidR="00446B1F" w:rsidRPr="00D34E60">
        <w:rPr>
          <w:rFonts w:ascii="Times New Roman" w:hAnsi="Times New Roman" w:cs="Times New Roman"/>
        </w:rPr>
        <w:t>these sentiments, for example</w:t>
      </w:r>
      <w:r w:rsidRPr="00D34E60">
        <w:rPr>
          <w:rFonts w:ascii="Times New Roman" w:hAnsi="Times New Roman" w:cs="Times New Roman"/>
        </w:rPr>
        <w:t>:</w:t>
      </w:r>
    </w:p>
    <w:p w14:paraId="0564B670" w14:textId="77777777" w:rsidR="00404FFB" w:rsidRPr="00D34E60" w:rsidRDefault="00404FFB" w:rsidP="00801800">
      <w:pPr>
        <w:spacing w:line="480" w:lineRule="auto"/>
        <w:jc w:val="both"/>
        <w:rPr>
          <w:rFonts w:ascii="Times New Roman" w:hAnsi="Times New Roman" w:cs="Times New Roman"/>
        </w:rPr>
      </w:pPr>
    </w:p>
    <w:p w14:paraId="03B79286" w14:textId="77777777" w:rsidR="00404FFB" w:rsidRPr="00D34E60" w:rsidRDefault="00404FFB" w:rsidP="00801800">
      <w:pPr>
        <w:spacing w:line="480" w:lineRule="auto"/>
        <w:ind w:left="426" w:right="418"/>
        <w:jc w:val="both"/>
        <w:rPr>
          <w:rFonts w:ascii="Times New Roman" w:hAnsi="Times New Roman" w:cs="Times New Roman"/>
        </w:rPr>
      </w:pPr>
      <w:r w:rsidRPr="00D34E60">
        <w:rPr>
          <w:rFonts w:ascii="Times New Roman" w:hAnsi="Times New Roman" w:cs="Times New Roman"/>
        </w:rPr>
        <w:t>“Most people I work with want to apply for compensation because they feel let down by the legal system and feel it’s another chance to be believed.” (ISVA 1)</w:t>
      </w:r>
    </w:p>
    <w:p w14:paraId="347CDC1F" w14:textId="77777777" w:rsidR="00404FFB" w:rsidRPr="00D34E60" w:rsidRDefault="00404FFB" w:rsidP="00801800">
      <w:pPr>
        <w:spacing w:line="480" w:lineRule="auto"/>
        <w:ind w:left="720"/>
        <w:jc w:val="both"/>
        <w:rPr>
          <w:rFonts w:ascii="Times New Roman" w:hAnsi="Times New Roman" w:cs="Times New Roman"/>
          <w:color w:val="C0504D" w:themeColor="accent2"/>
        </w:rPr>
      </w:pPr>
    </w:p>
    <w:p w14:paraId="35156901" w14:textId="71B0D057" w:rsidR="00404FFB" w:rsidRPr="00D34E60" w:rsidRDefault="00404FFB" w:rsidP="00801800">
      <w:pPr>
        <w:spacing w:line="480" w:lineRule="auto"/>
        <w:jc w:val="both"/>
        <w:rPr>
          <w:rFonts w:ascii="Times New Roman" w:hAnsi="Times New Roman" w:cs="Times New Roman"/>
          <w:color w:val="C0504D" w:themeColor="accent2"/>
        </w:rPr>
      </w:pPr>
      <w:r w:rsidRPr="00D34E60">
        <w:rPr>
          <w:rFonts w:ascii="Times New Roman" w:hAnsi="Times New Roman" w:cs="Times New Roman"/>
        </w:rPr>
        <w:t xml:space="preserve">These views confirm that survivors are often more concerned about being acknowledged than getting a conviction (Feldthusen </w:t>
      </w:r>
      <w:r w:rsidRPr="00D34E60">
        <w:rPr>
          <w:rFonts w:ascii="Times New Roman" w:hAnsi="Times New Roman" w:cs="Times New Roman"/>
          <w:i/>
        </w:rPr>
        <w:t>et al,</w:t>
      </w:r>
      <w:r w:rsidRPr="00D34E60">
        <w:rPr>
          <w:rFonts w:ascii="Times New Roman" w:hAnsi="Times New Roman" w:cs="Times New Roman"/>
        </w:rPr>
        <w:t xml:space="preserve"> 2000; Stern, 2010). Jordan (2012) has already highlighted how survivors can feel silenced within the CJS, which is overwhelmingly out of their control. By contrast, compensation</w:t>
      </w:r>
      <w:r w:rsidR="00F62986" w:rsidRPr="00D34E60">
        <w:rPr>
          <w:rFonts w:ascii="Times New Roman" w:hAnsi="Times New Roman" w:cs="Times New Roman"/>
        </w:rPr>
        <w:t xml:space="preserve"> </w:t>
      </w:r>
      <w:r w:rsidRPr="00D34E60">
        <w:rPr>
          <w:rFonts w:ascii="Times New Roman" w:hAnsi="Times New Roman" w:cs="Times New Roman"/>
        </w:rPr>
        <w:t>can be a way to acknowledge the trauma caused and any resultant money enables survivors to take control over their future. Showing soc</w:t>
      </w:r>
      <w:r w:rsidR="00893244" w:rsidRPr="00D34E60">
        <w:rPr>
          <w:rFonts w:ascii="Times New Roman" w:hAnsi="Times New Roman" w:cs="Times New Roman"/>
        </w:rPr>
        <w:t>ial solidarity with survivors has been</w:t>
      </w:r>
      <w:r w:rsidRPr="00D34E60">
        <w:rPr>
          <w:rFonts w:ascii="Times New Roman" w:hAnsi="Times New Roman" w:cs="Times New Roman"/>
        </w:rPr>
        <w:t xml:space="preserve"> recognised as a key role for compensation internationally (Buck, 2005), and this highlights the importance of</w:t>
      </w:r>
      <w:r w:rsidR="006A1E42" w:rsidRPr="00D34E60">
        <w:rPr>
          <w:rFonts w:ascii="Times New Roman" w:hAnsi="Times New Roman" w:cs="Times New Roman"/>
        </w:rPr>
        <w:t xml:space="preserve"> the</w:t>
      </w:r>
      <w:r w:rsidRPr="00D34E60">
        <w:rPr>
          <w:rFonts w:ascii="Times New Roman" w:hAnsi="Times New Roman" w:cs="Times New Roman"/>
        </w:rPr>
        <w:t xml:space="preserve"> CICS w</w:t>
      </w:r>
      <w:r w:rsidR="00B04D3A" w:rsidRPr="00D34E60">
        <w:rPr>
          <w:rFonts w:ascii="Times New Roman" w:hAnsi="Times New Roman" w:cs="Times New Roman"/>
        </w:rPr>
        <w:t>ithin survivor justice.</w:t>
      </w:r>
      <w:r w:rsidRPr="00D34E60">
        <w:rPr>
          <w:rFonts w:ascii="Times New Roman" w:hAnsi="Times New Roman" w:cs="Times New Roman"/>
        </w:rPr>
        <w:t xml:space="preserve"> </w:t>
      </w:r>
      <w:r w:rsidR="00511451" w:rsidRPr="00D34E60">
        <w:rPr>
          <w:rFonts w:ascii="Times New Roman" w:hAnsi="Times New Roman" w:cs="Times New Roman"/>
        </w:rPr>
        <w:t>F</w:t>
      </w:r>
      <w:r w:rsidRPr="00D34E60">
        <w:rPr>
          <w:rFonts w:ascii="Times New Roman" w:hAnsi="Times New Roman" w:cs="Times New Roman"/>
        </w:rPr>
        <w:t xml:space="preserve">unding must </w:t>
      </w:r>
      <w:r w:rsidR="00700777" w:rsidRPr="00D34E60">
        <w:rPr>
          <w:rFonts w:ascii="Times New Roman" w:hAnsi="Times New Roman" w:cs="Times New Roman"/>
        </w:rPr>
        <w:t xml:space="preserve">therefore </w:t>
      </w:r>
      <w:r w:rsidRPr="00D34E60">
        <w:rPr>
          <w:rFonts w:ascii="Times New Roman" w:hAnsi="Times New Roman" w:cs="Times New Roman"/>
        </w:rPr>
        <w:t>be protected despi</w:t>
      </w:r>
      <w:r w:rsidR="006F00CB" w:rsidRPr="00D34E60">
        <w:rPr>
          <w:rFonts w:ascii="Times New Roman" w:hAnsi="Times New Roman" w:cs="Times New Roman"/>
        </w:rPr>
        <w:t>te the climate of budget cuts in order</w:t>
      </w:r>
      <w:r w:rsidRPr="00D34E60">
        <w:rPr>
          <w:rFonts w:ascii="Times New Roman" w:hAnsi="Times New Roman" w:cs="Times New Roman"/>
        </w:rPr>
        <w:t xml:space="preserve"> to continue improving responses to rape</w:t>
      </w:r>
      <w:r w:rsidR="006E09CB" w:rsidRPr="006E09CB">
        <w:rPr>
          <w:rFonts w:ascii="Times New Roman" w:hAnsi="Times New Roman" w:cs="Times New Roman"/>
          <w:vertAlign w:val="superscript"/>
        </w:rPr>
        <w:t>viii</w:t>
      </w:r>
      <w:r w:rsidRPr="00D34E60">
        <w:rPr>
          <w:rFonts w:ascii="Times New Roman" w:hAnsi="Times New Roman" w:cs="Times New Roman"/>
        </w:rPr>
        <w:t>.</w:t>
      </w:r>
    </w:p>
    <w:p w14:paraId="116A19BE" w14:textId="77777777" w:rsidR="00404FFB" w:rsidRPr="00D34E60" w:rsidRDefault="00404FFB" w:rsidP="00801800">
      <w:pPr>
        <w:spacing w:line="480" w:lineRule="auto"/>
        <w:jc w:val="both"/>
        <w:rPr>
          <w:rFonts w:ascii="Times New Roman" w:hAnsi="Times New Roman" w:cs="Times New Roman"/>
          <w:color w:val="C0504D" w:themeColor="accent2"/>
        </w:rPr>
      </w:pPr>
    </w:p>
    <w:p w14:paraId="2E6A415A" w14:textId="3EA674E7" w:rsidR="00404FFB" w:rsidRDefault="00404FFB" w:rsidP="00801800">
      <w:pPr>
        <w:spacing w:line="480" w:lineRule="auto"/>
        <w:rPr>
          <w:rFonts w:ascii="Times New Roman" w:hAnsi="Times New Roman" w:cs="Times New Roman"/>
          <w:u w:val="single"/>
        </w:rPr>
      </w:pPr>
      <w:r w:rsidRPr="00801800">
        <w:rPr>
          <w:rFonts w:ascii="Times New Roman" w:hAnsi="Times New Roman" w:cs="Times New Roman"/>
          <w:u w:val="single"/>
        </w:rPr>
        <w:t xml:space="preserve">During the Application: Narrow Eligibility &amp; </w:t>
      </w:r>
      <w:r w:rsidR="002339DF" w:rsidRPr="00801800">
        <w:rPr>
          <w:rFonts w:ascii="Times New Roman" w:hAnsi="Times New Roman" w:cs="Times New Roman"/>
          <w:u w:val="single"/>
        </w:rPr>
        <w:t xml:space="preserve">Delays in </w:t>
      </w:r>
      <w:r w:rsidRPr="00801800">
        <w:rPr>
          <w:rFonts w:ascii="Times New Roman" w:hAnsi="Times New Roman" w:cs="Times New Roman"/>
          <w:u w:val="single"/>
        </w:rPr>
        <w:t>Decision</w:t>
      </w:r>
      <w:r w:rsidR="002339DF" w:rsidRPr="00801800">
        <w:rPr>
          <w:rFonts w:ascii="Times New Roman" w:hAnsi="Times New Roman" w:cs="Times New Roman"/>
          <w:u w:val="single"/>
        </w:rPr>
        <w:t>s</w:t>
      </w:r>
    </w:p>
    <w:p w14:paraId="3D59DD6E" w14:textId="77777777" w:rsidR="00404FFB" w:rsidRPr="00D34E60" w:rsidRDefault="00404FFB" w:rsidP="00801800">
      <w:pPr>
        <w:spacing w:line="480" w:lineRule="auto"/>
        <w:jc w:val="both"/>
        <w:rPr>
          <w:rFonts w:ascii="Times New Roman" w:hAnsi="Times New Roman" w:cs="Times New Roman"/>
        </w:rPr>
      </w:pPr>
      <w:r w:rsidRPr="00D34E60">
        <w:rPr>
          <w:rFonts w:ascii="Times New Roman" w:hAnsi="Times New Roman" w:cs="Times New Roman"/>
        </w:rPr>
        <w:t>Despite the positive elements of the CICS described above, the findings also highlighted difficulties with narrow eligibility and long waits for CICA decisions.</w:t>
      </w:r>
    </w:p>
    <w:p w14:paraId="79170C38" w14:textId="77777777" w:rsidR="00CF1669" w:rsidRPr="00D34E60" w:rsidRDefault="00CF1669" w:rsidP="00801800">
      <w:pPr>
        <w:spacing w:line="480" w:lineRule="auto"/>
        <w:jc w:val="both"/>
        <w:rPr>
          <w:rFonts w:ascii="Times New Roman" w:hAnsi="Times New Roman" w:cs="Times New Roman"/>
          <w:u w:val="single"/>
        </w:rPr>
      </w:pPr>
    </w:p>
    <w:p w14:paraId="3753E2B2" w14:textId="77777777" w:rsidR="00404FFB" w:rsidRDefault="00404FFB" w:rsidP="00801800">
      <w:pPr>
        <w:spacing w:line="480" w:lineRule="auto"/>
        <w:jc w:val="center"/>
        <w:rPr>
          <w:rFonts w:ascii="Times New Roman" w:hAnsi="Times New Roman" w:cs="Times New Roman"/>
        </w:rPr>
      </w:pPr>
      <w:r w:rsidRPr="00801800">
        <w:rPr>
          <w:rFonts w:ascii="Times New Roman" w:hAnsi="Times New Roman" w:cs="Times New Roman"/>
        </w:rPr>
        <w:t>Narrow Eligibility</w:t>
      </w:r>
    </w:p>
    <w:p w14:paraId="4874C96A" w14:textId="77777777" w:rsidR="00801800" w:rsidRPr="00801800" w:rsidRDefault="00801800" w:rsidP="00801800">
      <w:pPr>
        <w:spacing w:line="480" w:lineRule="auto"/>
        <w:jc w:val="center"/>
        <w:rPr>
          <w:rFonts w:ascii="Times New Roman" w:hAnsi="Times New Roman" w:cs="Times New Roman"/>
        </w:rPr>
      </w:pPr>
    </w:p>
    <w:p w14:paraId="282C9976" w14:textId="23BF068E" w:rsidR="00404FFB" w:rsidRPr="00D34E60" w:rsidRDefault="00404FFB" w:rsidP="00801800">
      <w:pPr>
        <w:spacing w:line="480" w:lineRule="auto"/>
        <w:jc w:val="both"/>
        <w:rPr>
          <w:rFonts w:ascii="Times New Roman" w:hAnsi="Times New Roman" w:cs="Times New Roman"/>
        </w:rPr>
      </w:pPr>
      <w:r w:rsidRPr="00D34E60">
        <w:rPr>
          <w:rFonts w:ascii="Times New Roman" w:hAnsi="Times New Roman" w:cs="Times New Roman"/>
        </w:rPr>
        <w:t>A key theme to arise out of the interviews was that m</w:t>
      </w:r>
      <w:r w:rsidR="00247AA2" w:rsidRPr="00D34E60">
        <w:rPr>
          <w:rFonts w:ascii="Times New Roman" w:hAnsi="Times New Roman" w:cs="Times New Roman"/>
        </w:rPr>
        <w:t>any survivors</w:t>
      </w:r>
      <w:r w:rsidRPr="00D34E60">
        <w:rPr>
          <w:rFonts w:ascii="Times New Roman" w:hAnsi="Times New Roman" w:cs="Times New Roman"/>
        </w:rPr>
        <w:t xml:space="preserve"> experienced obstacles in applying for compensation. Indeed, ISVA 7 argued that “in my opinion it is set up so that they can find any excuse possible not to compensate”. </w:t>
      </w:r>
      <w:r w:rsidR="0081497A" w:rsidRPr="00D34E60">
        <w:rPr>
          <w:rFonts w:ascii="Times New Roman" w:hAnsi="Times New Roman" w:cs="Times New Roman"/>
        </w:rPr>
        <w:t xml:space="preserve">It is perhaps </w:t>
      </w:r>
      <w:r w:rsidRPr="00D34E60">
        <w:rPr>
          <w:rFonts w:ascii="Times New Roman" w:hAnsi="Times New Roman" w:cs="Times New Roman"/>
        </w:rPr>
        <w:t xml:space="preserve">therefore </w:t>
      </w:r>
      <w:r w:rsidR="0081497A" w:rsidRPr="00D34E60">
        <w:rPr>
          <w:rFonts w:ascii="Times New Roman" w:hAnsi="Times New Roman" w:cs="Times New Roman"/>
        </w:rPr>
        <w:t xml:space="preserve">unsurprising that 22 of the 25 ISVAs had experienced </w:t>
      </w:r>
      <w:r w:rsidR="009611DB" w:rsidRPr="00D34E60">
        <w:rPr>
          <w:rFonts w:ascii="Times New Roman" w:hAnsi="Times New Roman" w:cs="Times New Roman"/>
        </w:rPr>
        <w:t xml:space="preserve">problems </w:t>
      </w:r>
      <w:r w:rsidR="00E617E4" w:rsidRPr="00D34E60">
        <w:rPr>
          <w:rFonts w:ascii="Times New Roman" w:hAnsi="Times New Roman" w:cs="Times New Roman"/>
        </w:rPr>
        <w:t>with</w:t>
      </w:r>
      <w:r w:rsidR="0081497A" w:rsidRPr="00D34E60">
        <w:rPr>
          <w:rFonts w:ascii="Times New Roman" w:hAnsi="Times New Roman" w:cs="Times New Roman"/>
        </w:rPr>
        <w:t xml:space="preserve"> narrow eligibility r</w:t>
      </w:r>
      <w:r w:rsidR="008621AC" w:rsidRPr="00D34E60">
        <w:rPr>
          <w:rFonts w:ascii="Times New Roman" w:hAnsi="Times New Roman" w:cs="Times New Roman"/>
        </w:rPr>
        <w:t>ules</w:t>
      </w:r>
      <w:r w:rsidR="0081497A" w:rsidRPr="00D34E60">
        <w:rPr>
          <w:rFonts w:ascii="Times New Roman" w:hAnsi="Times New Roman" w:cs="Times New Roman"/>
        </w:rPr>
        <w:t xml:space="preserve">. </w:t>
      </w:r>
      <w:r w:rsidR="000529D2" w:rsidRPr="00D34E60">
        <w:rPr>
          <w:rFonts w:ascii="Times New Roman" w:hAnsi="Times New Roman" w:cs="Times New Roman"/>
        </w:rPr>
        <w:t>For example, a</w:t>
      </w:r>
      <w:r w:rsidR="00E73ADA" w:rsidRPr="00D34E60">
        <w:rPr>
          <w:rFonts w:ascii="Times New Roman" w:hAnsi="Times New Roman" w:cs="Times New Roman"/>
        </w:rPr>
        <w:t xml:space="preserve">lmost half of the ISVAs said that previous convictions had presented a problem for service users gaining compensation, even when the rape defendant had been found guilty. </w:t>
      </w:r>
      <w:r w:rsidR="002F2FEC" w:rsidRPr="00D34E60">
        <w:rPr>
          <w:rFonts w:ascii="Times New Roman" w:hAnsi="Times New Roman" w:cs="Times New Roman"/>
        </w:rPr>
        <w:t>This</w:t>
      </w:r>
      <w:r w:rsidRPr="00D34E60">
        <w:rPr>
          <w:rFonts w:ascii="Times New Roman" w:hAnsi="Times New Roman" w:cs="Times New Roman"/>
        </w:rPr>
        <w:t xml:space="preserve"> reduction or rejection of claims </w:t>
      </w:r>
      <w:r w:rsidR="00422A1D" w:rsidRPr="00D34E60">
        <w:rPr>
          <w:rFonts w:ascii="Times New Roman" w:hAnsi="Times New Roman" w:cs="Times New Roman"/>
        </w:rPr>
        <w:t xml:space="preserve">for survivors with </w:t>
      </w:r>
      <w:r w:rsidRPr="00D34E60">
        <w:rPr>
          <w:rFonts w:ascii="Times New Roman" w:hAnsi="Times New Roman" w:cs="Times New Roman"/>
        </w:rPr>
        <w:t>unspent convictions was perceived as “flawed in thinking and it real</w:t>
      </w:r>
      <w:r w:rsidR="00160641" w:rsidRPr="00D34E60">
        <w:rPr>
          <w:rFonts w:ascii="Times New Roman" w:hAnsi="Times New Roman" w:cs="Times New Roman"/>
        </w:rPr>
        <w:t xml:space="preserve">ly stigmatises women” (ISVA A) </w:t>
      </w:r>
      <w:r w:rsidRPr="00D34E60">
        <w:rPr>
          <w:rFonts w:ascii="Times New Roman" w:hAnsi="Times New Roman" w:cs="Times New Roman"/>
        </w:rPr>
        <w:t xml:space="preserve">because </w:t>
      </w:r>
      <w:r w:rsidR="00160641" w:rsidRPr="00D34E60">
        <w:rPr>
          <w:rFonts w:ascii="Times New Roman" w:hAnsi="Times New Roman" w:cs="Times New Roman"/>
        </w:rPr>
        <w:t xml:space="preserve">many </w:t>
      </w:r>
      <w:r w:rsidRPr="00D34E60">
        <w:rPr>
          <w:rFonts w:ascii="Times New Roman" w:hAnsi="Times New Roman" w:cs="Times New Roman"/>
        </w:rPr>
        <w:t xml:space="preserve">survivors were involved in sex work </w:t>
      </w:r>
      <w:r w:rsidR="00862DCE" w:rsidRPr="00D34E60">
        <w:rPr>
          <w:rFonts w:ascii="Times New Roman" w:hAnsi="Times New Roman" w:cs="Times New Roman"/>
        </w:rPr>
        <w:t xml:space="preserve">and so were not able to access compensation </w:t>
      </w:r>
      <w:r w:rsidRPr="00D34E60">
        <w:rPr>
          <w:rFonts w:ascii="Times New Roman" w:hAnsi="Times New Roman" w:cs="Times New Roman"/>
        </w:rPr>
        <w:t>(ISVA 2; ISVA 17)</w:t>
      </w:r>
      <w:r w:rsidR="00862DCE" w:rsidRPr="00D34E60">
        <w:rPr>
          <w:rFonts w:ascii="Times New Roman" w:hAnsi="Times New Roman" w:cs="Times New Roman"/>
        </w:rPr>
        <w:t xml:space="preserve">. </w:t>
      </w:r>
      <w:r w:rsidRPr="00D34E60">
        <w:rPr>
          <w:rFonts w:ascii="Times New Roman" w:hAnsi="Times New Roman" w:cs="Times New Roman"/>
        </w:rPr>
        <w:t>Such exclusion is likely to exacerbate the stigma already highlighted in the aftermath of rape (Weiss, 2010) and</w:t>
      </w:r>
      <w:r w:rsidR="00CE15A7" w:rsidRPr="00D34E60">
        <w:rPr>
          <w:rFonts w:ascii="Times New Roman" w:hAnsi="Times New Roman" w:cs="Times New Roman"/>
        </w:rPr>
        <w:t xml:space="preserve"> so needs strong justification.</w:t>
      </w:r>
    </w:p>
    <w:p w14:paraId="2BACA0A8" w14:textId="77AB8B9C" w:rsidR="00915727" w:rsidRPr="00D34E60" w:rsidRDefault="004C4099"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ab/>
      </w:r>
      <w:r w:rsidR="00FD628F" w:rsidRPr="00D34E60">
        <w:rPr>
          <w:rFonts w:ascii="Times New Roman" w:hAnsi="Times New Roman" w:cs="Times New Roman"/>
        </w:rPr>
        <w:t xml:space="preserve">The UK Government (2011) has argued it is unacceptable to award public money to those who have previously caused society distress, but also recognised the potential outrage if compensation was to be denied to rape survivors because of minor offences. </w:t>
      </w:r>
      <w:r w:rsidR="006A3949" w:rsidRPr="00D34E60">
        <w:rPr>
          <w:rFonts w:ascii="Times New Roman" w:hAnsi="Times New Roman" w:cs="Times New Roman"/>
        </w:rPr>
        <w:t>While a</w:t>
      </w:r>
      <w:r w:rsidR="00FD628F" w:rsidRPr="00D34E60">
        <w:rPr>
          <w:rFonts w:ascii="Times New Roman" w:hAnsi="Times New Roman" w:cs="Times New Roman"/>
          <w:lang w:val="en-US"/>
        </w:rPr>
        <w:t xml:space="preserve"> 2012 review </w:t>
      </w:r>
      <w:r w:rsidR="0027200A" w:rsidRPr="00D34E60">
        <w:rPr>
          <w:rFonts w:ascii="Times New Roman" w:hAnsi="Times New Roman" w:cs="Times New Roman"/>
          <w:lang w:val="en-US"/>
        </w:rPr>
        <w:t xml:space="preserve">of CICA guidelines </w:t>
      </w:r>
      <w:r w:rsidR="00FD628F" w:rsidRPr="00D34E60">
        <w:rPr>
          <w:rFonts w:ascii="Times New Roman" w:hAnsi="Times New Roman" w:cs="Times New Roman"/>
          <w:lang w:val="en-US"/>
        </w:rPr>
        <w:t>narrowed eligibility for applicants with criminal convictions</w:t>
      </w:r>
      <w:r w:rsidR="006E09CB" w:rsidRPr="006E09CB">
        <w:rPr>
          <w:rFonts w:ascii="Times New Roman" w:hAnsi="Times New Roman" w:cs="Times New Roman"/>
          <w:vertAlign w:val="superscript"/>
          <w:lang w:val="en-US"/>
        </w:rPr>
        <w:t>ix</w:t>
      </w:r>
      <w:r w:rsidR="00FD628F" w:rsidRPr="00D34E60">
        <w:rPr>
          <w:rFonts w:ascii="Times New Roman" w:hAnsi="Times New Roman" w:cs="Times New Roman"/>
          <w:lang w:val="en-US"/>
        </w:rPr>
        <w:t xml:space="preserve"> or ‘questionable character’</w:t>
      </w:r>
      <w:r w:rsidR="006E09CB" w:rsidRPr="006E09CB">
        <w:rPr>
          <w:rFonts w:ascii="Times New Roman" w:hAnsi="Times New Roman" w:cs="Times New Roman"/>
          <w:vertAlign w:val="superscript"/>
          <w:lang w:val="en-US"/>
        </w:rPr>
        <w:t>x</w:t>
      </w:r>
      <w:r w:rsidR="006A3949" w:rsidRPr="00D34E60">
        <w:rPr>
          <w:rFonts w:ascii="Times New Roman" w:hAnsi="Times New Roman" w:cs="Times New Roman"/>
          <w:lang w:val="en-US"/>
        </w:rPr>
        <w:t xml:space="preserve">, it therefore also </w:t>
      </w:r>
      <w:r w:rsidR="00517923" w:rsidRPr="00D34E60">
        <w:rPr>
          <w:rFonts w:ascii="Times New Roman" w:hAnsi="Times New Roman" w:cs="Times New Roman"/>
          <w:lang w:val="en-US"/>
        </w:rPr>
        <w:t xml:space="preserve">retained </w:t>
      </w:r>
      <w:r w:rsidR="006A3949" w:rsidRPr="00D34E60">
        <w:rPr>
          <w:rFonts w:ascii="Times New Roman" w:hAnsi="Times New Roman" w:cs="Times New Roman"/>
          <w:lang w:val="en-US"/>
        </w:rPr>
        <w:t>some discretion in rape</w:t>
      </w:r>
      <w:r w:rsidR="00FD628F" w:rsidRPr="00D34E60">
        <w:rPr>
          <w:rFonts w:ascii="Times New Roman" w:hAnsi="Times New Roman" w:cs="Times New Roman"/>
          <w:lang w:val="en-US"/>
        </w:rPr>
        <w:t xml:space="preserve"> </w:t>
      </w:r>
      <w:r w:rsidR="00517923" w:rsidRPr="00D34E60">
        <w:rPr>
          <w:rFonts w:ascii="Times New Roman" w:hAnsi="Times New Roman" w:cs="Times New Roman"/>
          <w:lang w:val="en-US"/>
        </w:rPr>
        <w:t xml:space="preserve">applications </w:t>
      </w:r>
      <w:r w:rsidR="00FD628F" w:rsidRPr="00D34E60">
        <w:rPr>
          <w:rFonts w:ascii="Times New Roman" w:hAnsi="Times New Roman" w:cs="Times New Roman"/>
          <w:lang w:val="en-US"/>
        </w:rPr>
        <w:t xml:space="preserve">(Ministry of Justice, 2012a). </w:t>
      </w:r>
      <w:r w:rsidR="00A11BAA" w:rsidRPr="00D34E60">
        <w:rPr>
          <w:rFonts w:ascii="Times New Roman" w:hAnsi="Times New Roman" w:cs="Times New Roman"/>
        </w:rPr>
        <w:t xml:space="preserve">Minor offences, like solicitation, should not therefore be automatically used to reject </w:t>
      </w:r>
      <w:r w:rsidR="00A11BAA" w:rsidRPr="00D34E60">
        <w:rPr>
          <w:rFonts w:ascii="Times New Roman" w:hAnsi="Times New Roman" w:cs="Times New Roman"/>
        </w:rPr>
        <w:lastRenderedPageBreak/>
        <w:t>claims; but the ISVAs above suggested this regularly occurs. Journalists have also challenged the Ministry of Justice’s (2012b) assertion that low level convictions are not considered in sexual offence claims. For example, Pettifor (2015) found that rape survivors received partial awards on the basis of non-payment of a television license, using a phone whilst driving, and breaching the peace. These offences are low-level and are unlikely to cause enough public distress to justify the Government’s claim that providing financial redress would be immoral.</w:t>
      </w:r>
      <w:r w:rsidR="008749F9" w:rsidRPr="00D34E60">
        <w:rPr>
          <w:rFonts w:ascii="Times New Roman" w:hAnsi="Times New Roman" w:cs="Times New Roman"/>
        </w:rPr>
        <w:t xml:space="preserve"> </w:t>
      </w:r>
    </w:p>
    <w:p w14:paraId="702A9CE2" w14:textId="646CA1EF" w:rsidR="00A11BAA" w:rsidRPr="00D34E60" w:rsidRDefault="004C4099"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ab/>
      </w:r>
      <w:r w:rsidR="00C76811" w:rsidRPr="00D34E60">
        <w:rPr>
          <w:rFonts w:ascii="Times New Roman" w:hAnsi="Times New Roman" w:cs="Times New Roman"/>
          <w:lang w:val="en-US"/>
        </w:rPr>
        <w:t xml:space="preserve">The focus on convictions highlighted by the ISVAs </w:t>
      </w:r>
      <w:r w:rsidR="004A7E0F" w:rsidRPr="00D34E60">
        <w:rPr>
          <w:rFonts w:ascii="Times New Roman" w:hAnsi="Times New Roman" w:cs="Times New Roman"/>
          <w:lang w:val="en-US"/>
        </w:rPr>
        <w:t xml:space="preserve">ignores the overlap between victims and offenders (Cops &amp; Pleysier, 2014), </w:t>
      </w:r>
      <w:r w:rsidR="005E5937" w:rsidRPr="00D34E60">
        <w:rPr>
          <w:rFonts w:ascii="Times New Roman" w:hAnsi="Times New Roman" w:cs="Times New Roman"/>
          <w:lang w:val="en-US"/>
        </w:rPr>
        <w:t xml:space="preserve">especially as rape survivors can self-medicate with substance misuse (Acierno </w:t>
      </w:r>
      <w:r w:rsidR="005E5937" w:rsidRPr="00D34E60">
        <w:rPr>
          <w:rFonts w:ascii="Times New Roman" w:hAnsi="Times New Roman" w:cs="Times New Roman"/>
          <w:i/>
          <w:lang w:val="en-US"/>
        </w:rPr>
        <w:t xml:space="preserve">et al, </w:t>
      </w:r>
      <w:r w:rsidR="00CE15A7" w:rsidRPr="00D34E60">
        <w:rPr>
          <w:rFonts w:ascii="Times New Roman" w:hAnsi="Times New Roman" w:cs="Times New Roman"/>
          <w:lang w:val="en-US"/>
        </w:rPr>
        <w:t xml:space="preserve">2003). </w:t>
      </w:r>
      <w:r w:rsidR="008749F9" w:rsidRPr="00D34E60">
        <w:rPr>
          <w:rFonts w:ascii="Times New Roman" w:hAnsi="Times New Roman" w:cs="Times New Roman"/>
        </w:rPr>
        <w:t>Indeed</w:t>
      </w:r>
      <w:r w:rsidR="00990F60" w:rsidRPr="00D34E60">
        <w:rPr>
          <w:rFonts w:ascii="Times New Roman" w:hAnsi="Times New Roman" w:cs="Times New Roman"/>
        </w:rPr>
        <w:t>,</w:t>
      </w:r>
      <w:r w:rsidR="008749F9" w:rsidRPr="00D34E60">
        <w:rPr>
          <w:rFonts w:ascii="Times New Roman" w:hAnsi="Times New Roman" w:cs="Times New Roman"/>
          <w:lang w:val="en-US"/>
        </w:rPr>
        <w:t xml:space="preserve"> Seear and Fraser’s (2014) work on addiction in Australian compensation revealed</w:t>
      </w:r>
      <w:r w:rsidR="001416A2" w:rsidRPr="00D34E60">
        <w:rPr>
          <w:rFonts w:ascii="Times New Roman" w:hAnsi="Times New Roman" w:cs="Times New Roman"/>
          <w:lang w:val="en-US"/>
        </w:rPr>
        <w:t xml:space="preserve"> the importance of examining how ‘bad character’ is framed</w:t>
      </w:r>
      <w:r w:rsidR="008749F9" w:rsidRPr="00D34E60">
        <w:rPr>
          <w:rFonts w:ascii="Times New Roman" w:hAnsi="Times New Roman" w:cs="Times New Roman"/>
          <w:lang w:val="en-US"/>
        </w:rPr>
        <w:t xml:space="preserve">. While some judges interpreted addiction as meaning claimants should not receive compensation, others argued that as a social problem addiction should be addressed using societal-level compensation (Seear &amp; Fraser, 2014). </w:t>
      </w:r>
      <w:r w:rsidR="00370D5B" w:rsidRPr="00D34E60">
        <w:rPr>
          <w:rFonts w:ascii="Times New Roman" w:hAnsi="Times New Roman" w:cs="Times New Roman"/>
          <w:lang w:val="en-US"/>
        </w:rPr>
        <w:t>Reframing</w:t>
      </w:r>
      <w:r w:rsidR="008749F9" w:rsidRPr="00D34E60">
        <w:rPr>
          <w:rFonts w:ascii="Times New Roman" w:hAnsi="Times New Roman" w:cs="Times New Roman"/>
          <w:lang w:val="en-US"/>
        </w:rPr>
        <w:t xml:space="preserve"> a claimant’s ‘bad character’ as a social problem might </w:t>
      </w:r>
      <w:r w:rsidR="00EA5713" w:rsidRPr="00D34E60">
        <w:rPr>
          <w:rFonts w:ascii="Times New Roman" w:hAnsi="Times New Roman" w:cs="Times New Roman"/>
          <w:lang w:val="en-US"/>
        </w:rPr>
        <w:t xml:space="preserve">therefore </w:t>
      </w:r>
      <w:r w:rsidR="008749F9" w:rsidRPr="00D34E60">
        <w:rPr>
          <w:rFonts w:ascii="Times New Roman" w:hAnsi="Times New Roman" w:cs="Times New Roman"/>
          <w:lang w:val="en-US"/>
        </w:rPr>
        <w:t>create an imperative for the State to act rather than exclude.</w:t>
      </w:r>
    </w:p>
    <w:p w14:paraId="57FDF653" w14:textId="6734D436" w:rsidR="00404FFB" w:rsidRPr="00D34E60" w:rsidRDefault="00404FFB" w:rsidP="004C4099">
      <w:pPr>
        <w:spacing w:line="480" w:lineRule="auto"/>
        <w:ind w:firstLine="426"/>
        <w:jc w:val="both"/>
        <w:rPr>
          <w:rFonts w:ascii="Times New Roman" w:hAnsi="Times New Roman" w:cs="Times New Roman"/>
        </w:rPr>
      </w:pPr>
      <w:r w:rsidRPr="00D34E60">
        <w:rPr>
          <w:rFonts w:ascii="Times New Roman" w:hAnsi="Times New Roman" w:cs="Times New Roman"/>
        </w:rPr>
        <w:t>The</w:t>
      </w:r>
      <w:r w:rsidR="001C7B73" w:rsidRPr="00D34E60">
        <w:rPr>
          <w:rFonts w:ascii="Times New Roman" w:hAnsi="Times New Roman" w:cs="Times New Roman"/>
        </w:rPr>
        <w:t xml:space="preserve"> </w:t>
      </w:r>
      <w:r w:rsidR="00D0234F" w:rsidRPr="00D34E60">
        <w:rPr>
          <w:rFonts w:ascii="Times New Roman" w:hAnsi="Times New Roman" w:cs="Times New Roman"/>
        </w:rPr>
        <w:t>ISVAs</w:t>
      </w:r>
      <w:r w:rsidR="001C7B73" w:rsidRPr="00D34E60">
        <w:rPr>
          <w:rFonts w:ascii="Times New Roman" w:hAnsi="Times New Roman" w:cs="Times New Roman"/>
        </w:rPr>
        <w:t xml:space="preserve"> also</w:t>
      </w:r>
      <w:r w:rsidR="00DA4DDD" w:rsidRPr="00D34E60">
        <w:rPr>
          <w:rFonts w:ascii="Times New Roman" w:hAnsi="Times New Roman" w:cs="Times New Roman"/>
        </w:rPr>
        <w:t xml:space="preserve"> </w:t>
      </w:r>
      <w:r w:rsidR="001A2425" w:rsidRPr="00D34E60">
        <w:rPr>
          <w:rFonts w:ascii="Times New Roman" w:hAnsi="Times New Roman" w:cs="Times New Roman"/>
        </w:rPr>
        <w:t>highlighted</w:t>
      </w:r>
      <w:r w:rsidR="00DA4DDD" w:rsidRPr="00D34E60">
        <w:rPr>
          <w:rFonts w:ascii="Times New Roman" w:hAnsi="Times New Roman" w:cs="Times New Roman"/>
        </w:rPr>
        <w:t xml:space="preserve"> problematic</w:t>
      </w:r>
      <w:r w:rsidR="001C7B73" w:rsidRPr="00D34E60">
        <w:rPr>
          <w:rFonts w:ascii="Times New Roman" w:hAnsi="Times New Roman" w:cs="Times New Roman"/>
        </w:rPr>
        <w:t xml:space="preserve"> </w:t>
      </w:r>
      <w:r w:rsidR="00DF4F8C" w:rsidRPr="00D34E60">
        <w:rPr>
          <w:rFonts w:ascii="Times New Roman" w:hAnsi="Times New Roman" w:cs="Times New Roman"/>
        </w:rPr>
        <w:t>time restrictions</w:t>
      </w:r>
      <w:r w:rsidR="003537C4" w:rsidRPr="00D34E60">
        <w:rPr>
          <w:rFonts w:ascii="Times New Roman" w:hAnsi="Times New Roman" w:cs="Times New Roman"/>
        </w:rPr>
        <w:t xml:space="preserve"> on applications</w:t>
      </w:r>
      <w:r w:rsidR="00DF4F8C" w:rsidRPr="00D34E60">
        <w:rPr>
          <w:rFonts w:ascii="Times New Roman" w:hAnsi="Times New Roman" w:cs="Times New Roman"/>
        </w:rPr>
        <w:t>, because s</w:t>
      </w:r>
      <w:r w:rsidRPr="00D34E60">
        <w:rPr>
          <w:rFonts w:ascii="Times New Roman" w:hAnsi="Times New Roman" w:cs="Times New Roman"/>
        </w:rPr>
        <w:t xml:space="preserve">urvivors </w:t>
      </w:r>
      <w:r w:rsidR="00AB2782" w:rsidRPr="00D34E60">
        <w:rPr>
          <w:rFonts w:ascii="Times New Roman" w:hAnsi="Times New Roman" w:cs="Times New Roman"/>
        </w:rPr>
        <w:t xml:space="preserve">must </w:t>
      </w:r>
      <w:r w:rsidR="00B91D36" w:rsidRPr="00D34E60">
        <w:rPr>
          <w:rFonts w:ascii="Times New Roman" w:hAnsi="Times New Roman" w:cs="Times New Roman"/>
        </w:rPr>
        <w:t>claim</w:t>
      </w:r>
      <w:r w:rsidR="00AB2782" w:rsidRPr="00D34E60">
        <w:rPr>
          <w:rFonts w:ascii="Times New Roman" w:hAnsi="Times New Roman" w:cs="Times New Roman"/>
        </w:rPr>
        <w:t xml:space="preserve"> </w:t>
      </w:r>
      <w:r w:rsidRPr="00D34E60">
        <w:rPr>
          <w:rFonts w:ascii="Times New Roman" w:hAnsi="Times New Roman" w:cs="Times New Roman"/>
        </w:rPr>
        <w:t>w</w:t>
      </w:r>
      <w:r w:rsidR="00AF519E" w:rsidRPr="00D34E60">
        <w:rPr>
          <w:rFonts w:ascii="Times New Roman" w:hAnsi="Times New Roman" w:cs="Times New Roman"/>
        </w:rPr>
        <w:t>ithin two years of the offence. Th</w:t>
      </w:r>
      <w:r w:rsidRPr="00D34E60">
        <w:rPr>
          <w:rFonts w:ascii="Times New Roman" w:hAnsi="Times New Roman" w:cs="Times New Roman"/>
        </w:rPr>
        <w:t xml:space="preserve">is was repeatedly noted as </w:t>
      </w:r>
      <w:r w:rsidR="002276EB" w:rsidRPr="00D34E60">
        <w:rPr>
          <w:rFonts w:ascii="Times New Roman" w:hAnsi="Times New Roman" w:cs="Times New Roman"/>
        </w:rPr>
        <w:t>inappropriate for sex</w:t>
      </w:r>
      <w:r w:rsidR="0034627B" w:rsidRPr="00D34E60">
        <w:rPr>
          <w:rFonts w:ascii="Times New Roman" w:hAnsi="Times New Roman" w:cs="Times New Roman"/>
        </w:rPr>
        <w:t xml:space="preserve">ual </w:t>
      </w:r>
      <w:r w:rsidR="0019445E" w:rsidRPr="00D34E60">
        <w:rPr>
          <w:rFonts w:ascii="Times New Roman" w:hAnsi="Times New Roman" w:cs="Times New Roman"/>
        </w:rPr>
        <w:t>violence</w:t>
      </w:r>
      <w:r w:rsidRPr="00D34E60">
        <w:rPr>
          <w:rFonts w:ascii="Times New Roman" w:hAnsi="Times New Roman" w:cs="Times New Roman"/>
        </w:rPr>
        <w:t>:</w:t>
      </w:r>
    </w:p>
    <w:p w14:paraId="44DFA837" w14:textId="77777777" w:rsidR="00404FFB" w:rsidRPr="00D34E60" w:rsidRDefault="00404FFB" w:rsidP="00801800">
      <w:pPr>
        <w:spacing w:line="480" w:lineRule="auto"/>
        <w:jc w:val="both"/>
        <w:rPr>
          <w:rFonts w:ascii="Times New Roman" w:hAnsi="Times New Roman" w:cs="Times New Roman"/>
          <w:color w:val="C0504D" w:themeColor="accent2"/>
        </w:rPr>
      </w:pPr>
    </w:p>
    <w:p w14:paraId="53452C8E" w14:textId="659B9165" w:rsidR="00404FFB" w:rsidRPr="00D34E60" w:rsidRDefault="00404FFB" w:rsidP="00801800">
      <w:pPr>
        <w:spacing w:line="480" w:lineRule="auto"/>
        <w:ind w:left="426" w:right="418"/>
        <w:jc w:val="both"/>
        <w:rPr>
          <w:rFonts w:ascii="Times New Roman" w:hAnsi="Times New Roman" w:cs="Times New Roman"/>
        </w:rPr>
      </w:pPr>
      <w:r w:rsidRPr="00D34E60">
        <w:rPr>
          <w:rFonts w:ascii="Times New Roman" w:hAnsi="Times New Roman" w:cs="Times New Roman"/>
        </w:rPr>
        <w:t>“A client applied at 2 years 3 weeks and was turned down. She had mental health and physical problems and didn’t want to apply until after the police decision to charge in case it was thought she only reported ‘for the money’”. (ISVA 9)</w:t>
      </w:r>
      <w:r w:rsidR="007C3E1D" w:rsidRPr="00D34E60">
        <w:rPr>
          <w:rFonts w:ascii="Times New Roman" w:hAnsi="Times New Roman" w:cs="Times New Roman"/>
        </w:rPr>
        <w:t xml:space="preserve"> </w:t>
      </w:r>
    </w:p>
    <w:p w14:paraId="1FCB36FA" w14:textId="77777777" w:rsidR="00404FFB" w:rsidRPr="00D34E60" w:rsidRDefault="00404FFB" w:rsidP="00801800">
      <w:pPr>
        <w:spacing w:line="480" w:lineRule="auto"/>
        <w:ind w:right="567"/>
        <w:jc w:val="both"/>
        <w:rPr>
          <w:rFonts w:ascii="Times New Roman" w:hAnsi="Times New Roman" w:cs="Times New Roman"/>
        </w:rPr>
      </w:pPr>
    </w:p>
    <w:p w14:paraId="5208E42B" w14:textId="7CEAEF87" w:rsidR="00404FFB" w:rsidRPr="00D34E60" w:rsidRDefault="00404FFB" w:rsidP="00801800">
      <w:pPr>
        <w:tabs>
          <w:tab w:val="left" w:pos="8640"/>
        </w:tabs>
        <w:spacing w:line="480" w:lineRule="auto"/>
        <w:ind w:right="-7"/>
        <w:jc w:val="both"/>
        <w:rPr>
          <w:rFonts w:ascii="Times New Roman" w:hAnsi="Times New Roman" w:cs="Times New Roman"/>
        </w:rPr>
      </w:pPr>
      <w:r w:rsidRPr="00D34E60">
        <w:rPr>
          <w:rFonts w:ascii="Times New Roman" w:hAnsi="Times New Roman" w:cs="Times New Roman"/>
        </w:rPr>
        <w:lastRenderedPageBreak/>
        <w:t xml:space="preserve">This </w:t>
      </w:r>
      <w:r w:rsidR="00220153" w:rsidRPr="00D34E60">
        <w:rPr>
          <w:rFonts w:ascii="Times New Roman" w:hAnsi="Times New Roman" w:cs="Times New Roman"/>
        </w:rPr>
        <w:t>is</w:t>
      </w:r>
      <w:r w:rsidRPr="00D34E60">
        <w:rPr>
          <w:rFonts w:ascii="Times New Roman" w:hAnsi="Times New Roman" w:cs="Times New Roman"/>
        </w:rPr>
        <w:t xml:space="preserve"> s</w:t>
      </w:r>
      <w:r w:rsidR="00D43610" w:rsidRPr="00D34E60">
        <w:rPr>
          <w:rFonts w:ascii="Times New Roman" w:hAnsi="Times New Roman" w:cs="Times New Roman"/>
        </w:rPr>
        <w:t>ignificant given the afore</w:t>
      </w:r>
      <w:r w:rsidR="00EB3369" w:rsidRPr="00D34E60">
        <w:rPr>
          <w:rFonts w:ascii="Times New Roman" w:hAnsi="Times New Roman" w:cs="Times New Roman"/>
        </w:rPr>
        <w:t>mentioned</w:t>
      </w:r>
      <w:r w:rsidRPr="00D34E60">
        <w:rPr>
          <w:rFonts w:ascii="Times New Roman" w:hAnsi="Times New Roman" w:cs="Times New Roman"/>
        </w:rPr>
        <w:t xml:space="preserve"> </w:t>
      </w:r>
      <w:r w:rsidR="0026311C" w:rsidRPr="00D34E60">
        <w:rPr>
          <w:rFonts w:ascii="Times New Roman" w:hAnsi="Times New Roman" w:cs="Times New Roman"/>
        </w:rPr>
        <w:t xml:space="preserve">finding </w:t>
      </w:r>
      <w:r w:rsidRPr="00D34E60">
        <w:rPr>
          <w:rFonts w:ascii="Times New Roman" w:hAnsi="Times New Roman" w:cs="Times New Roman"/>
        </w:rPr>
        <w:t xml:space="preserve">that survivors </w:t>
      </w:r>
      <w:r w:rsidR="00F533D6" w:rsidRPr="00D34E60">
        <w:rPr>
          <w:rFonts w:ascii="Times New Roman" w:hAnsi="Times New Roman" w:cs="Times New Roman"/>
        </w:rPr>
        <w:t xml:space="preserve">were </w:t>
      </w:r>
      <w:r w:rsidR="007441C2" w:rsidRPr="00D34E60">
        <w:rPr>
          <w:rFonts w:ascii="Times New Roman" w:hAnsi="Times New Roman" w:cs="Times New Roman"/>
        </w:rPr>
        <w:t>advised</w:t>
      </w:r>
      <w:r w:rsidR="00F533D6" w:rsidRPr="00D34E60">
        <w:rPr>
          <w:rFonts w:ascii="Times New Roman" w:hAnsi="Times New Roman" w:cs="Times New Roman"/>
        </w:rPr>
        <w:t xml:space="preserve"> to </w:t>
      </w:r>
      <w:r w:rsidRPr="00D34E60">
        <w:rPr>
          <w:rFonts w:ascii="Times New Roman" w:hAnsi="Times New Roman" w:cs="Times New Roman"/>
        </w:rPr>
        <w:t>wait until after the CJS conclusion of their c</w:t>
      </w:r>
      <w:r w:rsidR="00823C33" w:rsidRPr="00D34E60">
        <w:rPr>
          <w:rFonts w:ascii="Times New Roman" w:hAnsi="Times New Roman" w:cs="Times New Roman"/>
        </w:rPr>
        <w:t xml:space="preserve">ase. In fact, almost all </w:t>
      </w:r>
      <w:r w:rsidRPr="00D34E60">
        <w:rPr>
          <w:rFonts w:ascii="Times New Roman" w:hAnsi="Times New Roman" w:cs="Times New Roman"/>
        </w:rPr>
        <w:t>respondents</w:t>
      </w:r>
      <w:r w:rsidR="00425673" w:rsidRPr="00D34E60">
        <w:rPr>
          <w:rFonts w:ascii="Times New Roman" w:hAnsi="Times New Roman" w:cs="Times New Roman"/>
        </w:rPr>
        <w:t xml:space="preserve"> commented that survivors were told</w:t>
      </w:r>
      <w:r w:rsidRPr="00D34E60">
        <w:rPr>
          <w:rFonts w:ascii="Times New Roman" w:hAnsi="Times New Roman" w:cs="Times New Roman"/>
        </w:rPr>
        <w:t xml:space="preserve"> not to claim until after trial, but </w:t>
      </w:r>
      <w:r w:rsidR="00B23FE6" w:rsidRPr="00D34E60">
        <w:rPr>
          <w:rFonts w:ascii="Times New Roman" w:hAnsi="Times New Roman" w:cs="Times New Roman"/>
        </w:rPr>
        <w:t>delays in the</w:t>
      </w:r>
      <w:r w:rsidRPr="00D34E60">
        <w:rPr>
          <w:rFonts w:ascii="Times New Roman" w:hAnsi="Times New Roman" w:cs="Times New Roman"/>
        </w:rPr>
        <w:t xml:space="preserve"> CJS </w:t>
      </w:r>
      <w:r w:rsidR="00B23FE6" w:rsidRPr="00D34E60">
        <w:rPr>
          <w:rFonts w:ascii="Times New Roman" w:hAnsi="Times New Roman" w:cs="Times New Roman"/>
        </w:rPr>
        <w:t xml:space="preserve">then </w:t>
      </w:r>
      <w:r w:rsidRPr="00D34E60">
        <w:rPr>
          <w:rFonts w:ascii="Times New Roman" w:hAnsi="Times New Roman" w:cs="Times New Roman"/>
        </w:rPr>
        <w:t xml:space="preserve">put applications outside the two year deadline. </w:t>
      </w:r>
      <w:r w:rsidR="00BF62CF" w:rsidRPr="00D34E60">
        <w:rPr>
          <w:rFonts w:ascii="Times New Roman" w:hAnsi="Times New Roman" w:cs="Times New Roman"/>
        </w:rPr>
        <w:t>Police</w:t>
      </w:r>
      <w:r w:rsidRPr="00D34E60">
        <w:rPr>
          <w:rFonts w:ascii="Times New Roman" w:hAnsi="Times New Roman" w:cs="Times New Roman"/>
        </w:rPr>
        <w:t xml:space="preserve"> were sometimes aware of th</w:t>
      </w:r>
      <w:r w:rsidR="00187B77" w:rsidRPr="00D34E60">
        <w:rPr>
          <w:rFonts w:ascii="Times New Roman" w:hAnsi="Times New Roman" w:cs="Times New Roman"/>
        </w:rPr>
        <w:t>is difficulty</w:t>
      </w:r>
      <w:r w:rsidRPr="00D34E60">
        <w:rPr>
          <w:rFonts w:ascii="Times New Roman" w:hAnsi="Times New Roman" w:cs="Times New Roman"/>
        </w:rPr>
        <w:t>, with one officer writing a letter of support to CICA:</w:t>
      </w:r>
    </w:p>
    <w:p w14:paraId="3A262D2C" w14:textId="77777777" w:rsidR="00404FFB" w:rsidRPr="00D34E60" w:rsidRDefault="00404FFB" w:rsidP="00801800">
      <w:pPr>
        <w:spacing w:line="480" w:lineRule="auto"/>
        <w:ind w:right="567"/>
        <w:jc w:val="both"/>
        <w:rPr>
          <w:rFonts w:ascii="Times New Roman" w:hAnsi="Times New Roman" w:cs="Times New Roman"/>
        </w:rPr>
      </w:pPr>
    </w:p>
    <w:p w14:paraId="659FCBDF" w14:textId="77777777" w:rsidR="00404FFB" w:rsidRPr="00D34E60" w:rsidRDefault="00404FFB" w:rsidP="00801800">
      <w:pPr>
        <w:spacing w:line="480" w:lineRule="auto"/>
        <w:ind w:left="426" w:right="418"/>
        <w:jc w:val="both"/>
        <w:rPr>
          <w:rFonts w:ascii="Times New Roman" w:hAnsi="Times New Roman" w:cs="Times New Roman"/>
        </w:rPr>
      </w:pPr>
      <w:r w:rsidRPr="00D34E60">
        <w:rPr>
          <w:rFonts w:ascii="Times New Roman" w:hAnsi="Times New Roman" w:cs="Times New Roman"/>
        </w:rPr>
        <w:t>“I even got a signed letter from the OIC [Officer in Chief] advising that the case had to be adjourned twice due to no fault of the victim and he has specifically told the victim not to apply until the case was over to prevent this being brought up in court.” (ISVA 7)</w:t>
      </w:r>
    </w:p>
    <w:p w14:paraId="3E5D1084" w14:textId="77777777" w:rsidR="00404FFB" w:rsidRPr="00D34E60" w:rsidRDefault="00404FFB" w:rsidP="00801800">
      <w:pPr>
        <w:spacing w:line="480" w:lineRule="auto"/>
        <w:ind w:left="567" w:right="567"/>
        <w:jc w:val="both"/>
        <w:rPr>
          <w:rFonts w:ascii="Times New Roman" w:hAnsi="Times New Roman" w:cs="Times New Roman"/>
        </w:rPr>
      </w:pPr>
    </w:p>
    <w:p w14:paraId="45D7D522" w14:textId="77777777" w:rsidR="00961509" w:rsidRPr="00D34E60" w:rsidRDefault="00404FFB" w:rsidP="00801800">
      <w:pPr>
        <w:spacing w:line="480" w:lineRule="auto"/>
        <w:jc w:val="both"/>
        <w:rPr>
          <w:rFonts w:ascii="Times New Roman" w:hAnsi="Times New Roman" w:cs="Times New Roman"/>
          <w:lang w:val="en-US"/>
        </w:rPr>
      </w:pPr>
      <w:r w:rsidRPr="00D34E60">
        <w:rPr>
          <w:rFonts w:ascii="Times New Roman" w:hAnsi="Times New Roman" w:cs="Times New Roman"/>
        </w:rPr>
        <w:t xml:space="preserve">Despite this forward-thinking, the claim was rejected even after review and the survivor did not feel able to put forward an appeal. </w:t>
      </w:r>
      <w:r w:rsidR="002371E9" w:rsidRPr="00D34E60">
        <w:rPr>
          <w:rFonts w:ascii="Times New Roman" w:hAnsi="Times New Roman" w:cs="Times New Roman"/>
        </w:rPr>
        <w:t>In other cases,</w:t>
      </w:r>
      <w:r w:rsidR="004A6A7A" w:rsidRPr="00D34E60">
        <w:rPr>
          <w:rFonts w:ascii="Times New Roman" w:hAnsi="Times New Roman" w:cs="Times New Roman"/>
        </w:rPr>
        <w:t xml:space="preserve"> though,</w:t>
      </w:r>
      <w:r w:rsidR="002371E9" w:rsidRPr="00D34E60">
        <w:rPr>
          <w:rFonts w:ascii="Times New Roman" w:hAnsi="Times New Roman" w:cs="Times New Roman"/>
        </w:rPr>
        <w:t xml:space="preserve"> such letters were accepted</w:t>
      </w:r>
      <w:r w:rsidR="00832763" w:rsidRPr="00D34E60">
        <w:rPr>
          <w:rFonts w:ascii="Times New Roman" w:hAnsi="Times New Roman" w:cs="Times New Roman"/>
        </w:rPr>
        <w:t xml:space="preserve"> </w:t>
      </w:r>
      <w:r w:rsidR="002371E9" w:rsidRPr="00D34E60">
        <w:rPr>
          <w:rFonts w:ascii="Times New Roman" w:hAnsi="Times New Roman" w:cs="Times New Roman"/>
        </w:rPr>
        <w:t xml:space="preserve">and this reflects the inconsistent </w:t>
      </w:r>
      <w:r w:rsidR="00EA7E1A" w:rsidRPr="00D34E60">
        <w:rPr>
          <w:rFonts w:ascii="Times New Roman" w:hAnsi="Times New Roman" w:cs="Times New Roman"/>
        </w:rPr>
        <w:t>application of</w:t>
      </w:r>
      <w:r w:rsidR="005343A9" w:rsidRPr="00D34E60">
        <w:rPr>
          <w:rFonts w:ascii="Times New Roman" w:hAnsi="Times New Roman" w:cs="Times New Roman"/>
        </w:rPr>
        <w:t xml:space="preserve"> rules </w:t>
      </w:r>
      <w:r w:rsidR="002371E9" w:rsidRPr="00D34E60">
        <w:rPr>
          <w:rFonts w:ascii="Times New Roman" w:hAnsi="Times New Roman" w:cs="Times New Roman"/>
        </w:rPr>
        <w:t xml:space="preserve">noted by the ISVAs. </w:t>
      </w:r>
      <w:r w:rsidRPr="00D34E60">
        <w:rPr>
          <w:rFonts w:ascii="Times New Roman" w:hAnsi="Times New Roman" w:cs="Times New Roman"/>
        </w:rPr>
        <w:t xml:space="preserve">It is now recognised that survivors of sexual violence </w:t>
      </w:r>
      <w:r w:rsidR="00DD38CC" w:rsidRPr="00D34E60">
        <w:rPr>
          <w:rFonts w:ascii="Times New Roman" w:hAnsi="Times New Roman" w:cs="Times New Roman"/>
        </w:rPr>
        <w:t>are more likely to delay in disclosing</w:t>
      </w:r>
      <w:r w:rsidRPr="00D34E60">
        <w:rPr>
          <w:rFonts w:ascii="Times New Roman" w:hAnsi="Times New Roman" w:cs="Times New Roman"/>
        </w:rPr>
        <w:t xml:space="preserve"> their victimisation th</w:t>
      </w:r>
      <w:r w:rsidR="00382374" w:rsidRPr="00D34E60">
        <w:rPr>
          <w:rFonts w:ascii="Times New Roman" w:hAnsi="Times New Roman" w:cs="Times New Roman"/>
        </w:rPr>
        <w:t>an in</w:t>
      </w:r>
      <w:r w:rsidRPr="00D34E60">
        <w:rPr>
          <w:rFonts w:ascii="Times New Roman" w:hAnsi="Times New Roman" w:cs="Times New Roman"/>
        </w:rPr>
        <w:t xml:space="preserve"> other crimes (Felson &amp; </w:t>
      </w:r>
      <w:r w:rsidRPr="00D34E60">
        <w:rPr>
          <w:rFonts w:ascii="Times New Roman" w:hAnsi="Times New Roman" w:cs="Times New Roman"/>
          <w:lang w:val="en-US"/>
        </w:rPr>
        <w:t xml:space="preserve">Paré, 2005). </w:t>
      </w:r>
      <w:r w:rsidR="00C706DC" w:rsidRPr="00D34E60">
        <w:rPr>
          <w:rFonts w:ascii="Times New Roman" w:hAnsi="Times New Roman" w:cs="Times New Roman"/>
          <w:lang w:val="en-US"/>
        </w:rPr>
        <w:t>In addition,</w:t>
      </w:r>
      <w:r w:rsidRPr="00D34E60">
        <w:rPr>
          <w:rFonts w:ascii="Times New Roman" w:hAnsi="Times New Roman" w:cs="Times New Roman"/>
          <w:lang w:val="en-US"/>
        </w:rPr>
        <w:t xml:space="preserve"> the Min</w:t>
      </w:r>
      <w:r w:rsidR="00426955" w:rsidRPr="00D34E60">
        <w:rPr>
          <w:rFonts w:ascii="Times New Roman" w:hAnsi="Times New Roman" w:cs="Times New Roman"/>
          <w:lang w:val="en-US"/>
        </w:rPr>
        <w:t>istry of Justice (2016</w:t>
      </w:r>
      <w:r w:rsidR="005D6A82" w:rsidRPr="00D34E60">
        <w:rPr>
          <w:rFonts w:ascii="Times New Roman" w:hAnsi="Times New Roman" w:cs="Times New Roman"/>
          <w:lang w:val="en-US"/>
        </w:rPr>
        <w:t>) advises t</w:t>
      </w:r>
      <w:r w:rsidRPr="00D34E60">
        <w:rPr>
          <w:rFonts w:ascii="Times New Roman" w:hAnsi="Times New Roman" w:cs="Times New Roman"/>
          <w:lang w:val="en-US"/>
        </w:rPr>
        <w:t xml:space="preserve">hat applicants wait until the full extent of their injuries are apparent before making a claim. Recognizing and naming the psychological impact of child sexual abuse is a long term process (Sanderson, 2006); so </w:t>
      </w:r>
      <w:r w:rsidR="00B35EAE" w:rsidRPr="00D34E60">
        <w:rPr>
          <w:rFonts w:ascii="Times New Roman" w:hAnsi="Times New Roman" w:cs="Times New Roman"/>
          <w:lang w:val="en-US"/>
        </w:rPr>
        <w:t>a two year time limit appears inappropriate in sexual offences.</w:t>
      </w:r>
      <w:r w:rsidR="003B71CD" w:rsidRPr="00D34E60">
        <w:rPr>
          <w:rFonts w:ascii="Times New Roman" w:hAnsi="Times New Roman" w:cs="Times New Roman"/>
          <w:lang w:val="en-US"/>
        </w:rPr>
        <w:t xml:space="preserve"> </w:t>
      </w:r>
    </w:p>
    <w:p w14:paraId="68D8B9C0" w14:textId="2D9B4A0F" w:rsidR="000E65D2" w:rsidRPr="00D34E60" w:rsidRDefault="00923DA7" w:rsidP="004C4099">
      <w:pPr>
        <w:spacing w:line="480" w:lineRule="auto"/>
        <w:ind w:firstLine="720"/>
        <w:jc w:val="both"/>
        <w:rPr>
          <w:rFonts w:ascii="Times New Roman" w:hAnsi="Times New Roman" w:cs="Times New Roman"/>
        </w:rPr>
      </w:pPr>
      <w:r w:rsidRPr="00D34E60">
        <w:rPr>
          <w:rFonts w:ascii="Times New Roman" w:hAnsi="Times New Roman" w:cs="Times New Roman"/>
          <w:lang w:val="en-US"/>
        </w:rPr>
        <w:t>The</w:t>
      </w:r>
      <w:r w:rsidR="000174C5" w:rsidRPr="00D34E60">
        <w:rPr>
          <w:rFonts w:ascii="Times New Roman" w:hAnsi="Times New Roman" w:cs="Times New Roman"/>
          <w:lang w:val="en-US"/>
        </w:rPr>
        <w:t xml:space="preserve"> 2012 review of CICA did provide greater discretion on delayed reporting</w:t>
      </w:r>
      <w:r w:rsidR="006E09CB" w:rsidRPr="006E09CB">
        <w:rPr>
          <w:rFonts w:ascii="Times New Roman" w:hAnsi="Times New Roman" w:cs="Times New Roman"/>
          <w:vertAlign w:val="superscript"/>
          <w:lang w:val="en-US"/>
        </w:rPr>
        <w:t>xi</w:t>
      </w:r>
      <w:r w:rsidR="000174C5" w:rsidRPr="00D34E60">
        <w:rPr>
          <w:rFonts w:ascii="Times New Roman" w:hAnsi="Times New Roman" w:cs="Times New Roman"/>
          <w:lang w:val="en-US"/>
        </w:rPr>
        <w:t xml:space="preserve">. For example there is now provision to allow a full award if the survivor has a ‘reasonable’ explanation for delay because of their age or the effect of the crime (Ministry of Justice 2012a). </w:t>
      </w:r>
      <w:r w:rsidR="00961509" w:rsidRPr="00D34E60">
        <w:rPr>
          <w:rFonts w:ascii="Times New Roman" w:hAnsi="Times New Roman" w:cs="Times New Roman"/>
          <w:lang w:val="en-US"/>
        </w:rPr>
        <w:t>The above data suggest that this is not</w:t>
      </w:r>
      <w:r w:rsidR="000174C5" w:rsidRPr="00D34E60">
        <w:rPr>
          <w:rFonts w:ascii="Times New Roman" w:hAnsi="Times New Roman" w:cs="Times New Roman"/>
          <w:lang w:val="en-US"/>
        </w:rPr>
        <w:t xml:space="preserve"> consistently upheld</w:t>
      </w:r>
      <w:r w:rsidR="00961509" w:rsidRPr="00D34E60">
        <w:rPr>
          <w:rFonts w:ascii="Times New Roman" w:hAnsi="Times New Roman" w:cs="Times New Roman"/>
          <w:lang w:val="en-US"/>
        </w:rPr>
        <w:t>, however,</w:t>
      </w:r>
      <w:r w:rsidR="000174C5" w:rsidRPr="00D34E60">
        <w:rPr>
          <w:rFonts w:ascii="Times New Roman" w:hAnsi="Times New Roman" w:cs="Times New Roman"/>
          <w:lang w:val="en-US"/>
        </w:rPr>
        <w:t xml:space="preserve"> and</w:t>
      </w:r>
      <w:r w:rsidR="00961509" w:rsidRPr="00D34E60">
        <w:rPr>
          <w:rFonts w:ascii="Times New Roman" w:hAnsi="Times New Roman" w:cs="Times New Roman"/>
          <w:lang w:val="en-US"/>
        </w:rPr>
        <w:t xml:space="preserve"> </w:t>
      </w:r>
      <w:r w:rsidR="000174C5" w:rsidRPr="00D34E60">
        <w:rPr>
          <w:rFonts w:ascii="Times New Roman" w:hAnsi="Times New Roman" w:cs="Times New Roman"/>
          <w:lang w:val="en-US"/>
        </w:rPr>
        <w:t>CICA’s (n.d.) internal guidance state</w:t>
      </w:r>
      <w:r w:rsidR="003F10EC" w:rsidRPr="00D34E60">
        <w:rPr>
          <w:rFonts w:ascii="Times New Roman" w:hAnsi="Times New Roman" w:cs="Times New Roman"/>
          <w:lang w:val="en-US"/>
        </w:rPr>
        <w:t>s</w:t>
      </w:r>
      <w:r w:rsidR="000174C5" w:rsidRPr="00D34E60">
        <w:rPr>
          <w:rFonts w:ascii="Times New Roman" w:hAnsi="Times New Roman" w:cs="Times New Roman"/>
          <w:lang w:val="en-US"/>
        </w:rPr>
        <w:t xml:space="preserve"> that ‘fear of reprisals’, ‘not recognizing the assailant’ and ‘saw no point in reporting it’ </w:t>
      </w:r>
      <w:r w:rsidR="00577AF2" w:rsidRPr="00D34E60">
        <w:rPr>
          <w:rFonts w:ascii="Times New Roman" w:hAnsi="Times New Roman" w:cs="Times New Roman"/>
          <w:lang w:val="en-US"/>
        </w:rPr>
        <w:t>are</w:t>
      </w:r>
      <w:r w:rsidR="000174C5" w:rsidRPr="00D34E60">
        <w:rPr>
          <w:rFonts w:ascii="Times New Roman" w:hAnsi="Times New Roman" w:cs="Times New Roman"/>
          <w:lang w:val="en-US"/>
        </w:rPr>
        <w:t xml:space="preserve"> not considered reasonable. Research has shown these to be common reasons for delayed reporting in rape (The </w:t>
      </w:r>
      <w:r w:rsidR="000174C5" w:rsidRPr="00D34E60">
        <w:rPr>
          <w:rFonts w:ascii="Times New Roman" w:hAnsi="Times New Roman" w:cs="Times New Roman"/>
          <w:lang w:val="en-US"/>
        </w:rPr>
        <w:lastRenderedPageBreak/>
        <w:t xml:space="preserve">Havens, 2010) and so the guidance may disproportionately impact on survivors of sexual violence. In addition, the 2012 review stated that only reports to police would be accepted, narrowing the eligibility further (Miers, 2013). </w:t>
      </w:r>
      <w:r w:rsidR="000E65D2" w:rsidRPr="00D34E60">
        <w:rPr>
          <w:rFonts w:ascii="Times New Roman" w:hAnsi="Times New Roman" w:cs="Times New Roman"/>
        </w:rPr>
        <w:t>Given the increasing reco</w:t>
      </w:r>
      <w:r w:rsidR="00B70E69" w:rsidRPr="00D34E60">
        <w:rPr>
          <w:rFonts w:ascii="Times New Roman" w:hAnsi="Times New Roman" w:cs="Times New Roman"/>
        </w:rPr>
        <w:t>gnition of historic child abuse</w:t>
      </w:r>
      <w:r w:rsidR="000E65D2" w:rsidRPr="00D34E60">
        <w:rPr>
          <w:rFonts w:ascii="Times New Roman" w:hAnsi="Times New Roman" w:cs="Times New Roman"/>
        </w:rPr>
        <w:t xml:space="preserve">, such exclusions feel outdated and in need of renegotiation. Langevin (2010) has made similar arguments in Quebec, calling for sexual violence survivors to be formally given additional time for applications because discretion alone cannot guarantee fair consideration. </w:t>
      </w:r>
      <w:r w:rsidR="000E65D2" w:rsidRPr="00D34E60">
        <w:rPr>
          <w:rFonts w:ascii="Times New Roman" w:hAnsi="Times New Roman" w:cs="Times New Roman"/>
          <w:lang w:val="en-US"/>
        </w:rPr>
        <w:t>Indeed, it may be useful to adopt the Australian approach, where compensation can be claimed up to ten years after the offence and there is no time limit if the survivor was a minor (TRF, 2015). Similarly, New Zealand does not require survivors to report to the police immediately because it operates a ‘no-fault’ scheme (New Zealand Government, 2016).</w:t>
      </w:r>
      <w:r w:rsidR="000E65D2" w:rsidRPr="00D34E60">
        <w:rPr>
          <w:rFonts w:ascii="Times New Roman" w:hAnsi="Times New Roman" w:cs="Times New Roman"/>
        </w:rPr>
        <w:t xml:space="preserve"> </w:t>
      </w:r>
    </w:p>
    <w:p w14:paraId="34F639C4" w14:textId="71A04C60" w:rsidR="00BF31C9" w:rsidRPr="00D34E60" w:rsidRDefault="00EB619B" w:rsidP="004C4099">
      <w:pPr>
        <w:spacing w:line="480" w:lineRule="auto"/>
        <w:ind w:firstLine="720"/>
        <w:jc w:val="both"/>
        <w:rPr>
          <w:rFonts w:ascii="Times New Roman" w:hAnsi="Times New Roman" w:cs="Times New Roman"/>
          <w:lang w:val="en-US"/>
        </w:rPr>
      </w:pPr>
      <w:r w:rsidRPr="00D34E60">
        <w:rPr>
          <w:rFonts w:ascii="Times New Roman" w:hAnsi="Times New Roman" w:cs="Times New Roman"/>
        </w:rPr>
        <w:t>There remains an even more significant timeframe barrier</w:t>
      </w:r>
      <w:r w:rsidR="005C632B" w:rsidRPr="00D34E60">
        <w:rPr>
          <w:rFonts w:ascii="Times New Roman" w:hAnsi="Times New Roman" w:cs="Times New Roman"/>
        </w:rPr>
        <w:t>, though.</w:t>
      </w:r>
      <w:r w:rsidRPr="00D34E60">
        <w:rPr>
          <w:rFonts w:ascii="Times New Roman" w:hAnsi="Times New Roman" w:cs="Times New Roman"/>
        </w:rPr>
        <w:t xml:space="preserve"> In </w:t>
      </w:r>
      <w:r w:rsidR="00BF31C9" w:rsidRPr="00D34E60">
        <w:rPr>
          <w:rFonts w:ascii="Times New Roman" w:hAnsi="Times New Roman" w:cs="Times New Roman"/>
        </w:rPr>
        <w:t xml:space="preserve">child </w:t>
      </w:r>
      <w:r w:rsidRPr="00D34E60">
        <w:rPr>
          <w:rFonts w:ascii="Times New Roman" w:hAnsi="Times New Roman" w:cs="Times New Roman"/>
        </w:rPr>
        <w:t>sexual offences committed before 1</w:t>
      </w:r>
      <w:r w:rsidRPr="00D34E60">
        <w:rPr>
          <w:rFonts w:ascii="Times New Roman" w:hAnsi="Times New Roman" w:cs="Times New Roman"/>
          <w:vertAlign w:val="superscript"/>
        </w:rPr>
        <w:t>st</w:t>
      </w:r>
      <w:r w:rsidRPr="00D34E60">
        <w:rPr>
          <w:rFonts w:ascii="Times New Roman" w:hAnsi="Times New Roman" w:cs="Times New Roman"/>
        </w:rPr>
        <w:t xml:space="preserve"> October 1979,</w:t>
      </w:r>
      <w:r w:rsidR="00BF31C9" w:rsidRPr="00D34E60">
        <w:rPr>
          <w:rFonts w:ascii="Times New Roman" w:hAnsi="Times New Roman" w:cs="Times New Roman"/>
        </w:rPr>
        <w:t xml:space="preserve"> “if the victim was living with the perpetrator as members of the same family, they are not eligible”</w:t>
      </w:r>
      <w:r w:rsidR="002023B7" w:rsidRPr="00D34E60">
        <w:rPr>
          <w:rFonts w:ascii="Times New Roman" w:hAnsi="Times New Roman" w:cs="Times New Roman"/>
        </w:rPr>
        <w:t xml:space="preserve"> </w:t>
      </w:r>
      <w:r w:rsidR="0013353F" w:rsidRPr="00D34E60">
        <w:rPr>
          <w:rFonts w:ascii="Times New Roman" w:hAnsi="Times New Roman" w:cs="Times New Roman"/>
        </w:rPr>
        <w:t>regardless of other factors</w:t>
      </w:r>
      <w:r w:rsidR="00BF31C9" w:rsidRPr="00D34E60">
        <w:rPr>
          <w:rFonts w:ascii="Times New Roman" w:hAnsi="Times New Roman" w:cs="Times New Roman"/>
        </w:rPr>
        <w:t xml:space="preserve"> (ISVA 4). T</w:t>
      </w:r>
      <w:r w:rsidR="0042505E" w:rsidRPr="00D34E60">
        <w:rPr>
          <w:rFonts w:ascii="Times New Roman" w:hAnsi="Times New Roman" w:cs="Times New Roman"/>
        </w:rPr>
        <w:t>his was t</w:t>
      </w:r>
      <w:r w:rsidR="00BF31C9" w:rsidRPr="00D34E60">
        <w:rPr>
          <w:rFonts w:ascii="Times New Roman" w:hAnsi="Times New Roman" w:cs="Times New Roman"/>
          <w:lang w:val="en-US"/>
        </w:rPr>
        <w:t>he subject of the greatest resentment</w:t>
      </w:r>
      <w:r w:rsidR="00BE2B5A" w:rsidRPr="00D34E60">
        <w:rPr>
          <w:rFonts w:ascii="Times New Roman" w:hAnsi="Times New Roman" w:cs="Times New Roman"/>
          <w:lang w:val="en-US"/>
        </w:rPr>
        <w:t xml:space="preserve"> and m</w:t>
      </w:r>
      <w:r w:rsidR="00BF31C9" w:rsidRPr="00D34E60">
        <w:rPr>
          <w:rFonts w:ascii="Times New Roman" w:hAnsi="Times New Roman" w:cs="Times New Roman"/>
          <w:lang w:val="en-US"/>
        </w:rPr>
        <w:t xml:space="preserve">any </w:t>
      </w:r>
      <w:r w:rsidR="00BE2B5A" w:rsidRPr="00D34E60">
        <w:rPr>
          <w:rFonts w:ascii="Times New Roman" w:hAnsi="Times New Roman" w:cs="Times New Roman"/>
          <w:lang w:val="en-US"/>
        </w:rPr>
        <w:t>ISVAs had difficult stories about</w:t>
      </w:r>
      <w:r w:rsidR="009A7BF3" w:rsidRPr="00D34E60">
        <w:rPr>
          <w:rFonts w:ascii="Times New Roman" w:hAnsi="Times New Roman" w:cs="Times New Roman"/>
          <w:lang w:val="en-US"/>
        </w:rPr>
        <w:t xml:space="preserve"> the</w:t>
      </w:r>
      <w:r w:rsidR="00BF31C9" w:rsidRPr="00D34E60">
        <w:rPr>
          <w:rFonts w:ascii="Times New Roman" w:hAnsi="Times New Roman" w:cs="Times New Roman"/>
          <w:lang w:val="en-US"/>
        </w:rPr>
        <w:t xml:space="preserve"> rule</w:t>
      </w:r>
      <w:r w:rsidR="00BE2B5A" w:rsidRPr="00D34E60">
        <w:rPr>
          <w:rFonts w:ascii="Times New Roman" w:hAnsi="Times New Roman" w:cs="Times New Roman"/>
          <w:lang w:val="en-US"/>
        </w:rPr>
        <w:t>. F</w:t>
      </w:r>
      <w:r w:rsidR="00BF31C9" w:rsidRPr="00D34E60">
        <w:rPr>
          <w:rFonts w:ascii="Times New Roman" w:hAnsi="Times New Roman" w:cs="Times New Roman"/>
          <w:lang w:val="en-US"/>
        </w:rPr>
        <w:t>or example</w:t>
      </w:r>
      <w:r w:rsidR="0095509C" w:rsidRPr="00D34E60">
        <w:rPr>
          <w:rFonts w:ascii="Times New Roman" w:hAnsi="Times New Roman" w:cs="Times New Roman"/>
          <w:lang w:val="en-US"/>
        </w:rPr>
        <w:t>,</w:t>
      </w:r>
      <w:r w:rsidR="00BF31C9" w:rsidRPr="00D34E60">
        <w:rPr>
          <w:rFonts w:ascii="Times New Roman" w:hAnsi="Times New Roman" w:cs="Times New Roman"/>
          <w:lang w:val="en-US"/>
        </w:rPr>
        <w:t xml:space="preserve"> ISVA 16 recalled an application that had been rejected and unde</w:t>
      </w:r>
      <w:r w:rsidR="002171EE" w:rsidRPr="00D34E60">
        <w:rPr>
          <w:rFonts w:ascii="Times New Roman" w:hAnsi="Times New Roman" w:cs="Times New Roman"/>
          <w:lang w:val="en-US"/>
        </w:rPr>
        <w:t>rgone</w:t>
      </w:r>
      <w:r w:rsidR="001F6763" w:rsidRPr="00D34E60">
        <w:rPr>
          <w:rFonts w:ascii="Times New Roman" w:hAnsi="Times New Roman" w:cs="Times New Roman"/>
          <w:lang w:val="en-US"/>
        </w:rPr>
        <w:t xml:space="preserve"> a very l</w:t>
      </w:r>
      <w:r w:rsidR="00BF31C9" w:rsidRPr="00D34E60">
        <w:rPr>
          <w:rFonts w:ascii="Times New Roman" w:hAnsi="Times New Roman" w:cs="Times New Roman"/>
          <w:lang w:val="en-US"/>
        </w:rPr>
        <w:t>ong appeal, only for</w:t>
      </w:r>
      <w:r w:rsidR="0048755D" w:rsidRPr="00D34E60">
        <w:rPr>
          <w:rFonts w:ascii="Times New Roman" w:hAnsi="Times New Roman" w:cs="Times New Roman"/>
          <w:lang w:val="en-US"/>
        </w:rPr>
        <w:t xml:space="preserve"> the decisions </w:t>
      </w:r>
      <w:r w:rsidR="00BF31C9" w:rsidRPr="00D34E60">
        <w:rPr>
          <w:rFonts w:ascii="Times New Roman" w:hAnsi="Times New Roman" w:cs="Times New Roman"/>
          <w:lang w:val="en-US"/>
        </w:rPr>
        <w:t xml:space="preserve">panel to realise they could not </w:t>
      </w:r>
      <w:r w:rsidR="00176A13" w:rsidRPr="00D34E60">
        <w:rPr>
          <w:rFonts w:ascii="Times New Roman" w:hAnsi="Times New Roman" w:cs="Times New Roman"/>
          <w:lang w:val="en-US"/>
        </w:rPr>
        <w:t>do anything</w:t>
      </w:r>
      <w:r w:rsidR="00EF24CF" w:rsidRPr="00D34E60">
        <w:rPr>
          <w:rFonts w:ascii="Times New Roman" w:hAnsi="Times New Roman" w:cs="Times New Roman"/>
          <w:lang w:val="en-US"/>
        </w:rPr>
        <w:t xml:space="preserve"> because the restriction</w:t>
      </w:r>
      <w:r w:rsidR="00BF31C9" w:rsidRPr="00D34E60">
        <w:rPr>
          <w:rFonts w:ascii="Times New Roman" w:hAnsi="Times New Roman" w:cs="Times New Roman"/>
          <w:lang w:val="en-US"/>
        </w:rPr>
        <w:t xml:space="preserve"> was in law. Additionally, ISVA 21 </w:t>
      </w:r>
      <w:r w:rsidR="00B44274" w:rsidRPr="00D34E60">
        <w:rPr>
          <w:rFonts w:ascii="Times New Roman" w:hAnsi="Times New Roman" w:cs="Times New Roman"/>
          <w:lang w:val="en-US"/>
        </w:rPr>
        <w:t>gave an example of a survivor</w:t>
      </w:r>
      <w:r w:rsidR="00BF31C9" w:rsidRPr="00D34E60">
        <w:rPr>
          <w:rFonts w:ascii="Times New Roman" w:hAnsi="Times New Roman" w:cs="Times New Roman"/>
          <w:lang w:val="en-US"/>
        </w:rPr>
        <w:t xml:space="preserve"> </w:t>
      </w:r>
      <w:r w:rsidR="00BC21C2" w:rsidRPr="00D34E60">
        <w:rPr>
          <w:rFonts w:ascii="Times New Roman" w:hAnsi="Times New Roman" w:cs="Times New Roman"/>
          <w:lang w:val="en-US"/>
        </w:rPr>
        <w:t>who</w:t>
      </w:r>
      <w:r w:rsidR="00BF31C9" w:rsidRPr="00D34E60">
        <w:rPr>
          <w:rFonts w:ascii="Times New Roman" w:hAnsi="Times New Roman" w:cs="Times New Roman"/>
          <w:lang w:val="en-US"/>
        </w:rPr>
        <w:t xml:space="preserve"> had reported abuse aged six but was not eligible, while her brother reported at 23 and received compensation. She summarized this succinctly, saying: “Same crime, same court appearance, different compensation outcome. Very unjust.” (ISVA 21). </w:t>
      </w:r>
    </w:p>
    <w:p w14:paraId="1ECAE811" w14:textId="368D3D65" w:rsidR="003A3E29" w:rsidRPr="00D34E60" w:rsidRDefault="004C4099"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ab/>
      </w:r>
      <w:r w:rsidR="003A3E29" w:rsidRPr="00D34E60">
        <w:rPr>
          <w:rFonts w:ascii="Times New Roman" w:hAnsi="Times New Roman" w:cs="Times New Roman"/>
          <w:lang w:val="en-US"/>
        </w:rPr>
        <w:t>The exclusions highlighted by ISVAs</w:t>
      </w:r>
      <w:r w:rsidR="002F347F" w:rsidRPr="00D34E60">
        <w:rPr>
          <w:rFonts w:ascii="Times New Roman" w:hAnsi="Times New Roman" w:cs="Times New Roman"/>
          <w:lang w:val="en-US"/>
        </w:rPr>
        <w:t xml:space="preserve"> </w:t>
      </w:r>
      <w:r w:rsidR="008A4FA4" w:rsidRPr="00D34E60">
        <w:rPr>
          <w:rFonts w:ascii="Times New Roman" w:hAnsi="Times New Roman" w:cs="Times New Roman"/>
          <w:lang w:val="en-US"/>
        </w:rPr>
        <w:t xml:space="preserve">above </w:t>
      </w:r>
      <w:r w:rsidR="003A3E29" w:rsidRPr="00D34E60">
        <w:rPr>
          <w:rFonts w:ascii="Times New Roman" w:hAnsi="Times New Roman" w:cs="Times New Roman"/>
          <w:lang w:val="en-US"/>
        </w:rPr>
        <w:t xml:space="preserve">link to public discourse about ‘deserving’ or </w:t>
      </w:r>
      <w:r w:rsidR="003A3E29" w:rsidRPr="00D34E60">
        <w:rPr>
          <w:rFonts w:ascii="Times New Roman" w:hAnsi="Times New Roman" w:cs="Times New Roman"/>
          <w:lang w:val="en-US"/>
        </w:rPr>
        <w:lastRenderedPageBreak/>
        <w:t>‘undeserving’ victims</w:t>
      </w:r>
      <w:r w:rsidR="0055070C" w:rsidRPr="00D34E60">
        <w:rPr>
          <w:rFonts w:ascii="Times New Roman" w:hAnsi="Times New Roman" w:cs="Times New Roman"/>
          <w:lang w:val="en-US"/>
        </w:rPr>
        <w:t>. F</w:t>
      </w:r>
      <w:r w:rsidR="003A3E29" w:rsidRPr="00D34E60">
        <w:rPr>
          <w:rFonts w:ascii="Times New Roman" w:hAnsi="Times New Roman" w:cs="Times New Roman"/>
          <w:lang w:val="en-US"/>
        </w:rPr>
        <w:t>or example</w:t>
      </w:r>
      <w:r w:rsidR="00A62F31" w:rsidRPr="00D34E60">
        <w:rPr>
          <w:rFonts w:ascii="Times New Roman" w:hAnsi="Times New Roman" w:cs="Times New Roman"/>
          <w:lang w:val="en-US"/>
        </w:rPr>
        <w:t>,</w:t>
      </w:r>
      <w:r w:rsidR="003A3E29" w:rsidRPr="00D34E60">
        <w:rPr>
          <w:rFonts w:ascii="Times New Roman" w:hAnsi="Times New Roman" w:cs="Times New Roman"/>
          <w:lang w:val="en-US"/>
        </w:rPr>
        <w:t xml:space="preserve"> the Ministry of Justice (2012b:4) stated that the eligibility rules “ensure that where payments are made they are to blameless victims”. Such wording reflects the civil law principle that compensation should be proportionate to the injured party’s culpability, but CICA has moved away from civil law in other areas and this appears more stringently upheld by the CICS than in civil cases (Miers, 2014). Additionally, CICA is clear that the scheme does not replace offender compensation and is about recognising harm (Miers, 2014). It is subsequently difficult to justify limited awards for some survivors, because having a conviction does not change the harm experienced. Narrow eligibility rules also limit the usefulness of compensation in providing social solidarity with survivors, which is a key justification for the scheme (see Ministry of Justice, 2012b). Feldthusen </w:t>
      </w:r>
      <w:r w:rsidR="003A3E29" w:rsidRPr="00D34E60">
        <w:rPr>
          <w:rFonts w:ascii="Times New Roman" w:hAnsi="Times New Roman" w:cs="Times New Roman"/>
          <w:i/>
          <w:lang w:val="en-US"/>
        </w:rPr>
        <w:t xml:space="preserve">et al </w:t>
      </w:r>
      <w:r w:rsidR="003A3E29" w:rsidRPr="00D34E60">
        <w:rPr>
          <w:rFonts w:ascii="Times New Roman" w:hAnsi="Times New Roman" w:cs="Times New Roman"/>
          <w:lang w:val="en-US"/>
        </w:rPr>
        <w:t>(2000) argued that this solidarity is what matters most to survivors: Almost all claimants were primarily motivated by the desire to feel heard and believed, even above financial gain. It is for this reason that claimants in New Zealand can access redress regardless of whether they contributed to the offence or have previous convictions (TRF, 2015). At the start of this inclusive policy, newspaper</w:t>
      </w:r>
      <w:r w:rsidR="0023703C" w:rsidRPr="00D34E60">
        <w:rPr>
          <w:rFonts w:ascii="Times New Roman" w:hAnsi="Times New Roman" w:cs="Times New Roman"/>
          <w:lang w:val="en-US"/>
        </w:rPr>
        <w:t>s</w:t>
      </w:r>
      <w:r w:rsidR="003A3E29" w:rsidRPr="00D34E60">
        <w:rPr>
          <w:rFonts w:ascii="Times New Roman" w:hAnsi="Times New Roman" w:cs="Times New Roman"/>
          <w:lang w:val="en-US"/>
        </w:rPr>
        <w:t xml:space="preserve"> raised fears about fraudulent claims, but a counter-debate then highlighted the need to tackle a real problem and initiated debate about addressing the wider issues of sexual violence </w:t>
      </w:r>
      <w:r w:rsidR="0079556A" w:rsidRPr="00D34E60">
        <w:rPr>
          <w:rFonts w:ascii="Times New Roman" w:hAnsi="Times New Roman" w:cs="Times New Roman"/>
          <w:lang w:val="en-US"/>
        </w:rPr>
        <w:t xml:space="preserve">(Frewin </w:t>
      </w:r>
      <w:r w:rsidR="0079556A" w:rsidRPr="00D34E60">
        <w:rPr>
          <w:rFonts w:ascii="Times New Roman" w:hAnsi="Times New Roman" w:cs="Times New Roman"/>
          <w:i/>
          <w:lang w:val="en-US"/>
        </w:rPr>
        <w:t xml:space="preserve">et al, </w:t>
      </w:r>
      <w:r w:rsidR="0079556A" w:rsidRPr="00D34E60">
        <w:rPr>
          <w:rFonts w:ascii="Times New Roman" w:hAnsi="Times New Roman" w:cs="Times New Roman"/>
          <w:lang w:val="en-US"/>
        </w:rPr>
        <w:t>2009).</w:t>
      </w:r>
      <w:r w:rsidR="00652E99" w:rsidRPr="00D34E60">
        <w:rPr>
          <w:rFonts w:ascii="Times New Roman" w:hAnsi="Times New Roman" w:cs="Times New Roman"/>
          <w:lang w:val="en-US"/>
        </w:rPr>
        <w:t xml:space="preserve"> With considerate framing of the problem being addressed, then, the UK Government should not fear public outrage for an inclusive policy on compensation.</w:t>
      </w:r>
    </w:p>
    <w:p w14:paraId="2B456F1A" w14:textId="77777777" w:rsidR="003A3E29" w:rsidRPr="00D34E60" w:rsidRDefault="003A3E29" w:rsidP="00801800">
      <w:pPr>
        <w:spacing w:line="480" w:lineRule="auto"/>
        <w:jc w:val="both"/>
        <w:rPr>
          <w:rFonts w:ascii="Times New Roman" w:hAnsi="Times New Roman" w:cs="Times New Roman"/>
          <w:color w:val="C0504D" w:themeColor="accent2"/>
        </w:rPr>
      </w:pPr>
    </w:p>
    <w:p w14:paraId="4B094A0F" w14:textId="77777777" w:rsidR="00404FFB" w:rsidRDefault="00404FFB" w:rsidP="00801800">
      <w:pPr>
        <w:spacing w:line="480" w:lineRule="auto"/>
        <w:jc w:val="center"/>
        <w:rPr>
          <w:rFonts w:ascii="Times New Roman" w:hAnsi="Times New Roman" w:cs="Times New Roman"/>
        </w:rPr>
      </w:pPr>
      <w:r w:rsidRPr="00801800">
        <w:rPr>
          <w:rFonts w:ascii="Times New Roman" w:hAnsi="Times New Roman" w:cs="Times New Roman"/>
        </w:rPr>
        <w:t>Long Waits for a Decision</w:t>
      </w:r>
    </w:p>
    <w:p w14:paraId="435FD5CD" w14:textId="77777777" w:rsidR="00801800" w:rsidRPr="00801800" w:rsidRDefault="00801800" w:rsidP="00801800">
      <w:pPr>
        <w:spacing w:line="480" w:lineRule="auto"/>
        <w:jc w:val="center"/>
        <w:rPr>
          <w:rFonts w:ascii="Times New Roman" w:hAnsi="Times New Roman" w:cs="Times New Roman"/>
        </w:rPr>
      </w:pPr>
    </w:p>
    <w:p w14:paraId="7E52D2AA" w14:textId="12C8AB8A" w:rsidR="00404FFB" w:rsidRPr="00D34E60" w:rsidRDefault="00404FFB" w:rsidP="00801800">
      <w:pPr>
        <w:spacing w:line="480" w:lineRule="auto"/>
        <w:jc w:val="both"/>
        <w:rPr>
          <w:rFonts w:ascii="Times New Roman" w:hAnsi="Times New Roman" w:cs="Times New Roman"/>
        </w:rPr>
      </w:pPr>
      <w:r w:rsidRPr="00D34E60">
        <w:rPr>
          <w:rFonts w:ascii="Times New Roman" w:hAnsi="Times New Roman" w:cs="Times New Roman"/>
        </w:rPr>
        <w:t>In contrast to the strict time limits on when an application can be made</w:t>
      </w:r>
      <w:r w:rsidR="00631D8F" w:rsidRPr="00D34E60">
        <w:rPr>
          <w:rFonts w:ascii="Times New Roman" w:hAnsi="Times New Roman" w:cs="Times New Roman"/>
        </w:rPr>
        <w:t>,</w:t>
      </w:r>
      <w:r w:rsidRPr="00D34E60">
        <w:rPr>
          <w:rFonts w:ascii="Times New Roman" w:hAnsi="Times New Roman" w:cs="Times New Roman"/>
        </w:rPr>
        <w:t xml:space="preserve"> respondents commented that </w:t>
      </w:r>
      <w:r w:rsidR="009E6660" w:rsidRPr="00D34E60">
        <w:rPr>
          <w:rFonts w:ascii="Times New Roman" w:hAnsi="Times New Roman" w:cs="Times New Roman"/>
        </w:rPr>
        <w:t>the CICA often</w:t>
      </w:r>
      <w:r w:rsidRPr="00D34E60">
        <w:rPr>
          <w:rFonts w:ascii="Times New Roman" w:hAnsi="Times New Roman" w:cs="Times New Roman"/>
        </w:rPr>
        <w:t xml:space="preserve"> took to</w:t>
      </w:r>
      <w:r w:rsidR="009E6660" w:rsidRPr="00D34E60">
        <w:rPr>
          <w:rFonts w:ascii="Times New Roman" w:hAnsi="Times New Roman" w:cs="Times New Roman"/>
        </w:rPr>
        <w:t xml:space="preserve"> a long time to make</w:t>
      </w:r>
      <w:r w:rsidRPr="00D34E60">
        <w:rPr>
          <w:rFonts w:ascii="Times New Roman" w:hAnsi="Times New Roman" w:cs="Times New Roman"/>
        </w:rPr>
        <w:t xml:space="preserve"> decision</w:t>
      </w:r>
      <w:r w:rsidR="009E6660" w:rsidRPr="00D34E60">
        <w:rPr>
          <w:rFonts w:ascii="Times New Roman" w:hAnsi="Times New Roman" w:cs="Times New Roman"/>
        </w:rPr>
        <w:t>s</w:t>
      </w:r>
      <w:r w:rsidRPr="00D34E60">
        <w:rPr>
          <w:rFonts w:ascii="Times New Roman" w:hAnsi="Times New Roman" w:cs="Times New Roman"/>
        </w:rPr>
        <w:t>. Whi</w:t>
      </w:r>
      <w:r w:rsidR="001B34A7" w:rsidRPr="00D34E60">
        <w:rPr>
          <w:rFonts w:ascii="Times New Roman" w:hAnsi="Times New Roman" w:cs="Times New Roman"/>
        </w:rPr>
        <w:t>le the Ministry of Justice (2016</w:t>
      </w:r>
      <w:r w:rsidRPr="00D34E60">
        <w:rPr>
          <w:rFonts w:ascii="Times New Roman" w:hAnsi="Times New Roman" w:cs="Times New Roman"/>
        </w:rPr>
        <w:t>) website warns applicants to expect to wait up to one year</w:t>
      </w:r>
      <w:r w:rsidR="00C10D4B" w:rsidRPr="00D34E60">
        <w:rPr>
          <w:rFonts w:ascii="Times New Roman" w:hAnsi="Times New Roman" w:cs="Times New Roman"/>
        </w:rPr>
        <w:t>, the ISVAs here</w:t>
      </w:r>
      <w:r w:rsidRPr="00D34E60">
        <w:rPr>
          <w:rFonts w:ascii="Times New Roman" w:hAnsi="Times New Roman" w:cs="Times New Roman"/>
        </w:rPr>
        <w:t xml:space="preserve"> noted that it could be </w:t>
      </w:r>
      <w:r w:rsidRPr="00D34E60">
        <w:rPr>
          <w:rFonts w:ascii="Times New Roman" w:hAnsi="Times New Roman" w:cs="Times New Roman"/>
        </w:rPr>
        <w:lastRenderedPageBreak/>
        <w:t>much longer. ISVA B had stil</w:t>
      </w:r>
      <w:r w:rsidR="00DD3D6D" w:rsidRPr="00D34E60">
        <w:rPr>
          <w:rFonts w:ascii="Times New Roman" w:hAnsi="Times New Roman" w:cs="Times New Roman"/>
        </w:rPr>
        <w:t>l not heard decisions from</w:t>
      </w:r>
      <w:r w:rsidRPr="00D34E60">
        <w:rPr>
          <w:rFonts w:ascii="Times New Roman" w:hAnsi="Times New Roman" w:cs="Times New Roman"/>
        </w:rPr>
        <w:t xml:space="preserve"> applications</w:t>
      </w:r>
      <w:r w:rsidR="00DD3D6D" w:rsidRPr="00D34E60">
        <w:rPr>
          <w:rFonts w:ascii="Times New Roman" w:hAnsi="Times New Roman" w:cs="Times New Roman"/>
        </w:rPr>
        <w:t xml:space="preserve"> made at the start of her two years in the role</w:t>
      </w:r>
      <w:r w:rsidRPr="00D34E60">
        <w:rPr>
          <w:rFonts w:ascii="Times New Roman" w:hAnsi="Times New Roman" w:cs="Times New Roman"/>
        </w:rPr>
        <w:t xml:space="preserve">. </w:t>
      </w:r>
      <w:r w:rsidR="000E09D0" w:rsidRPr="00D34E60">
        <w:rPr>
          <w:rFonts w:ascii="Times New Roman" w:hAnsi="Times New Roman" w:cs="Times New Roman"/>
        </w:rPr>
        <w:t xml:space="preserve">Similarly, ISVA 8 had seen </w:t>
      </w:r>
      <w:r w:rsidR="00EB2D83" w:rsidRPr="00D34E60">
        <w:rPr>
          <w:rFonts w:ascii="Times New Roman" w:hAnsi="Times New Roman" w:cs="Times New Roman"/>
        </w:rPr>
        <w:t>one survivor wait 5 y</w:t>
      </w:r>
      <w:r w:rsidR="0007304E" w:rsidRPr="00D34E60">
        <w:rPr>
          <w:rFonts w:ascii="Times New Roman" w:hAnsi="Times New Roman" w:cs="Times New Roman"/>
        </w:rPr>
        <w:t>ears for a final outcome, while</w:t>
      </w:r>
      <w:r w:rsidRPr="00D34E60">
        <w:rPr>
          <w:rFonts w:ascii="Times New Roman" w:hAnsi="Times New Roman" w:cs="Times New Roman"/>
        </w:rPr>
        <w:t xml:space="preserve"> ISVA 11 </w:t>
      </w:r>
      <w:r w:rsidR="009A142D" w:rsidRPr="00D34E60">
        <w:rPr>
          <w:rFonts w:ascii="Times New Roman" w:hAnsi="Times New Roman" w:cs="Times New Roman"/>
        </w:rPr>
        <w:t>was supporting multiple complainants who had no news after 18 months.</w:t>
      </w:r>
      <w:r w:rsidRPr="00D34E60">
        <w:rPr>
          <w:rFonts w:ascii="Times New Roman" w:hAnsi="Times New Roman" w:cs="Times New Roman"/>
        </w:rPr>
        <w:t xml:space="preserve"> Such delays were </w:t>
      </w:r>
      <w:r w:rsidR="00723961" w:rsidRPr="00D34E60">
        <w:rPr>
          <w:rFonts w:ascii="Times New Roman" w:hAnsi="Times New Roman" w:cs="Times New Roman"/>
        </w:rPr>
        <w:t>perceived</w:t>
      </w:r>
      <w:r w:rsidRPr="00D34E60">
        <w:rPr>
          <w:rFonts w:ascii="Times New Roman" w:hAnsi="Times New Roman" w:cs="Times New Roman"/>
        </w:rPr>
        <w:t xml:space="preserve"> as problematic because of the role that compensation played in survivors seeking closure. While the decision was outstanding, then, survivors were noted as finding it difficult to move forward with their lives (ISVA 21). For this reason, ISVA 3 argued that:</w:t>
      </w:r>
    </w:p>
    <w:p w14:paraId="4A68CA8E" w14:textId="77777777" w:rsidR="00404FFB" w:rsidRPr="00D34E60"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312F7ABC" w14:textId="77777777" w:rsidR="00404FFB" w:rsidRPr="00D34E60" w:rsidRDefault="00404FFB" w:rsidP="00801800">
      <w:pPr>
        <w:spacing w:line="480" w:lineRule="auto"/>
        <w:ind w:left="426" w:right="418"/>
        <w:jc w:val="both"/>
        <w:rPr>
          <w:rFonts w:ascii="Times New Roman" w:hAnsi="Times New Roman" w:cs="Times New Roman"/>
        </w:rPr>
      </w:pPr>
      <w:r w:rsidRPr="00D34E60">
        <w:rPr>
          <w:rFonts w:ascii="Times New Roman" w:hAnsi="Times New Roman" w:cs="Times New Roman"/>
        </w:rPr>
        <w:t>“Sexual offences applications [should be] dealt with as a priority as the psychological effect of this claim ‘hanging over them’ means they struggle to put closure to the case.”</w:t>
      </w:r>
    </w:p>
    <w:p w14:paraId="05844D46" w14:textId="77777777" w:rsidR="00404FFB" w:rsidRPr="00D34E60"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ight="567"/>
        <w:jc w:val="both"/>
        <w:rPr>
          <w:rFonts w:ascii="Times New Roman" w:hAnsi="Times New Roman" w:cs="Times New Roman"/>
          <w:color w:val="C0504D" w:themeColor="accent2"/>
        </w:rPr>
      </w:pPr>
    </w:p>
    <w:p w14:paraId="57B244AF" w14:textId="7114FD38" w:rsidR="00404FFB" w:rsidRPr="00D34E60"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D34E60">
        <w:rPr>
          <w:rFonts w:ascii="Times New Roman" w:hAnsi="Times New Roman" w:cs="Times New Roman"/>
        </w:rPr>
        <w:t>This reflects the rec</w:t>
      </w:r>
      <w:r w:rsidR="00036035" w:rsidRPr="00D34E60">
        <w:rPr>
          <w:rFonts w:ascii="Times New Roman" w:hAnsi="Times New Roman" w:cs="Times New Roman"/>
        </w:rPr>
        <w:t>ent findings of Kunst</w:t>
      </w:r>
      <w:r w:rsidR="005861F5" w:rsidRPr="00D34E60">
        <w:rPr>
          <w:rFonts w:ascii="Times New Roman" w:hAnsi="Times New Roman" w:cs="Times New Roman"/>
        </w:rPr>
        <w:t xml:space="preserve"> </w:t>
      </w:r>
      <w:r w:rsidR="005861F5" w:rsidRPr="00D34E60">
        <w:rPr>
          <w:rFonts w:ascii="Times New Roman" w:hAnsi="Times New Roman" w:cs="Times New Roman"/>
          <w:i/>
        </w:rPr>
        <w:t>et al</w:t>
      </w:r>
      <w:r w:rsidRPr="00D34E60">
        <w:rPr>
          <w:rFonts w:ascii="Times New Roman" w:hAnsi="Times New Roman" w:cs="Times New Roman"/>
        </w:rPr>
        <w:t xml:space="preserve"> (2015), who surveyed compensation claimants and found that there was strong dissatisfaction with how long it took to process claims. </w:t>
      </w:r>
    </w:p>
    <w:p w14:paraId="3F953B24" w14:textId="368B27A5" w:rsidR="00404FFB" w:rsidRPr="00D34E60" w:rsidRDefault="004C4099"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04FFB" w:rsidRPr="00D34E60">
        <w:rPr>
          <w:rFonts w:ascii="Times New Roman" w:hAnsi="Times New Roman" w:cs="Times New Roman"/>
        </w:rPr>
        <w:t xml:space="preserve">Significantly, several of the survey comments also highlighted the extent to which applications are only successful after a lengthy appeals process: </w:t>
      </w:r>
    </w:p>
    <w:p w14:paraId="5B0A9D35" w14:textId="77777777" w:rsidR="00404FFB" w:rsidRPr="00D34E60"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413DDEE2" w14:textId="77777777" w:rsidR="00404FFB" w:rsidRPr="00D34E60" w:rsidRDefault="00404FFB" w:rsidP="00801800">
      <w:pPr>
        <w:spacing w:line="480" w:lineRule="auto"/>
        <w:ind w:left="426" w:right="418"/>
        <w:jc w:val="both"/>
        <w:rPr>
          <w:rFonts w:ascii="Times New Roman" w:hAnsi="Times New Roman" w:cs="Times New Roman"/>
        </w:rPr>
      </w:pPr>
      <w:r w:rsidRPr="00D34E60">
        <w:rPr>
          <w:rFonts w:ascii="Times New Roman" w:hAnsi="Times New Roman" w:cs="Times New Roman"/>
        </w:rPr>
        <w:t>“We have reviewed many decisions on behalf of clients and have been to appeal tribunal on 3 occasions all have resulted in successful outcomes in terms of compensation being paid. The client however has had to endure an initial refusal and a lengthy frustrating and painful wait for the decision. Considerable time and expense must be incurred by CICA.” (ISVA 10)</w:t>
      </w:r>
    </w:p>
    <w:p w14:paraId="7D9C5BC4" w14:textId="77777777" w:rsidR="00404FFB" w:rsidRPr="00D34E60"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567"/>
        <w:jc w:val="both"/>
        <w:rPr>
          <w:rFonts w:ascii="Times New Roman" w:hAnsi="Times New Roman" w:cs="Times New Roman"/>
        </w:rPr>
      </w:pPr>
    </w:p>
    <w:p w14:paraId="00048E6B" w14:textId="77777777" w:rsidR="001D1657" w:rsidRPr="00D34E60"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7"/>
        <w:jc w:val="both"/>
        <w:rPr>
          <w:rFonts w:ascii="Times New Roman" w:hAnsi="Times New Roman" w:cs="Times New Roman"/>
        </w:rPr>
      </w:pPr>
      <w:r w:rsidRPr="00D34E60">
        <w:rPr>
          <w:rFonts w:ascii="Times New Roman" w:hAnsi="Times New Roman" w:cs="Times New Roman"/>
        </w:rPr>
        <w:t>One ISVA noted that this was particularly dependent on the time of year</w:t>
      </w:r>
      <w:r w:rsidR="009D1171" w:rsidRPr="00D34E60">
        <w:rPr>
          <w:rFonts w:ascii="Times New Roman" w:hAnsi="Times New Roman" w:cs="Times New Roman"/>
        </w:rPr>
        <w:t>, as</w:t>
      </w:r>
      <w:r w:rsidR="001D1657" w:rsidRPr="00D34E60">
        <w:rPr>
          <w:rFonts w:ascii="Times New Roman" w:hAnsi="Times New Roman" w:cs="Times New Roman"/>
        </w:rPr>
        <w:t>:</w:t>
      </w:r>
    </w:p>
    <w:p w14:paraId="05E6D7DC" w14:textId="77777777" w:rsidR="00895BB9" w:rsidRPr="00D34E60" w:rsidRDefault="00895BB9"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7"/>
        <w:jc w:val="both"/>
        <w:rPr>
          <w:rFonts w:ascii="Times New Roman" w:hAnsi="Times New Roman" w:cs="Times New Roman"/>
        </w:rPr>
      </w:pPr>
    </w:p>
    <w:p w14:paraId="6C9342D8" w14:textId="77777777" w:rsidR="0067199E" w:rsidRPr="00D34E60" w:rsidRDefault="00404FFB" w:rsidP="00801800">
      <w:pPr>
        <w:widowControl w:val="0"/>
        <w:tabs>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ight="429"/>
        <w:jc w:val="both"/>
        <w:rPr>
          <w:rFonts w:ascii="Times New Roman" w:hAnsi="Times New Roman" w:cs="Times New Roman"/>
        </w:rPr>
      </w:pPr>
      <w:r w:rsidRPr="00D34E60">
        <w:rPr>
          <w:rFonts w:ascii="Times New Roman" w:hAnsi="Times New Roman" w:cs="Times New Roman"/>
        </w:rPr>
        <w:t>“[</w:t>
      </w:r>
      <w:r w:rsidR="001D1657" w:rsidRPr="00D34E60">
        <w:rPr>
          <w:rFonts w:ascii="Times New Roman" w:hAnsi="Times New Roman" w:cs="Times New Roman"/>
        </w:rPr>
        <w:t>C</w:t>
      </w:r>
      <w:r w:rsidRPr="00D34E60">
        <w:rPr>
          <w:rFonts w:ascii="Times New Roman" w:hAnsi="Times New Roman" w:cs="Times New Roman"/>
        </w:rPr>
        <w:t>laims] made towards the end of the financial year often get turned down and then accepted on review re</w:t>
      </w:r>
      <w:r w:rsidR="0060154A" w:rsidRPr="00D34E60">
        <w:rPr>
          <w:rFonts w:ascii="Times New Roman" w:hAnsi="Times New Roman" w:cs="Times New Roman"/>
        </w:rPr>
        <w:t>quest in April of the next year</w:t>
      </w:r>
      <w:r w:rsidRPr="00D34E60">
        <w:rPr>
          <w:rFonts w:ascii="Times New Roman" w:hAnsi="Times New Roman" w:cs="Times New Roman"/>
        </w:rPr>
        <w:t>” (ISVA 11)</w:t>
      </w:r>
      <w:r w:rsidR="0060154A" w:rsidRPr="00D34E60">
        <w:rPr>
          <w:rFonts w:ascii="Times New Roman" w:hAnsi="Times New Roman" w:cs="Times New Roman"/>
        </w:rPr>
        <w:t>.</w:t>
      </w:r>
      <w:r w:rsidR="005D07B7" w:rsidRPr="00D34E60">
        <w:rPr>
          <w:rFonts w:ascii="Times New Roman" w:hAnsi="Times New Roman" w:cs="Times New Roman"/>
        </w:rPr>
        <w:t xml:space="preserve"> </w:t>
      </w:r>
    </w:p>
    <w:p w14:paraId="6C646ADA" w14:textId="77777777" w:rsidR="0067199E" w:rsidRPr="00D34E60" w:rsidRDefault="0067199E"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7"/>
        <w:jc w:val="both"/>
        <w:rPr>
          <w:rFonts w:ascii="Times New Roman" w:hAnsi="Times New Roman" w:cs="Times New Roman"/>
        </w:rPr>
      </w:pPr>
    </w:p>
    <w:p w14:paraId="44E70EED" w14:textId="68785BBE" w:rsidR="00404FFB" w:rsidRPr="00D34E60" w:rsidRDefault="002726E7"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7"/>
        <w:jc w:val="both"/>
        <w:rPr>
          <w:rFonts w:ascii="Times New Roman" w:hAnsi="Times New Roman" w:cs="Times New Roman"/>
        </w:rPr>
      </w:pPr>
      <w:r w:rsidRPr="00D34E60">
        <w:rPr>
          <w:rFonts w:ascii="Times New Roman" w:hAnsi="Times New Roman" w:cs="Times New Roman"/>
        </w:rPr>
        <w:t>Although only mentioned once, this</w:t>
      </w:r>
      <w:r w:rsidR="00404FFB" w:rsidRPr="00D34E60">
        <w:rPr>
          <w:rFonts w:ascii="Times New Roman" w:hAnsi="Times New Roman" w:cs="Times New Roman"/>
        </w:rPr>
        <w:t xml:space="preserve"> is worrying as it suggests eligible applications could be </w:t>
      </w:r>
      <w:r w:rsidR="00404FFB" w:rsidRPr="00D34E60">
        <w:rPr>
          <w:rFonts w:ascii="Times New Roman" w:hAnsi="Times New Roman" w:cs="Times New Roman"/>
        </w:rPr>
        <w:lastRenderedPageBreak/>
        <w:t xml:space="preserve">tactically rejected for budgetary reasons. Such rejections may later be successful, but this relies on claimants </w:t>
      </w:r>
      <w:r w:rsidR="007C658D" w:rsidRPr="00D34E60">
        <w:rPr>
          <w:rFonts w:ascii="Times New Roman" w:hAnsi="Times New Roman" w:cs="Times New Roman"/>
        </w:rPr>
        <w:t>being informed enough to review</w:t>
      </w:r>
      <w:r w:rsidR="00404FFB" w:rsidRPr="00D34E60">
        <w:rPr>
          <w:rFonts w:ascii="Times New Roman" w:hAnsi="Times New Roman" w:cs="Times New Roman"/>
        </w:rPr>
        <w:t xml:space="preserve"> and hav</w:t>
      </w:r>
      <w:r w:rsidR="008272B3" w:rsidRPr="00D34E60">
        <w:rPr>
          <w:rFonts w:ascii="Times New Roman" w:hAnsi="Times New Roman" w:cs="Times New Roman"/>
        </w:rPr>
        <w:t>ing</w:t>
      </w:r>
      <w:r w:rsidR="00404FFB" w:rsidRPr="00D34E60">
        <w:rPr>
          <w:rFonts w:ascii="Times New Roman" w:hAnsi="Times New Roman" w:cs="Times New Roman"/>
        </w:rPr>
        <w:t xml:space="preserve"> enough energy to continue. Further research is now needed to establish </w:t>
      </w:r>
      <w:r w:rsidR="000C1DBE" w:rsidRPr="00D34E60">
        <w:rPr>
          <w:rFonts w:ascii="Times New Roman" w:hAnsi="Times New Roman" w:cs="Times New Roman"/>
        </w:rPr>
        <w:t xml:space="preserve">the </w:t>
      </w:r>
      <w:r w:rsidR="00354730" w:rsidRPr="00D34E60">
        <w:rPr>
          <w:rFonts w:ascii="Times New Roman" w:hAnsi="Times New Roman" w:cs="Times New Roman"/>
        </w:rPr>
        <w:t>prevalence</w:t>
      </w:r>
      <w:r w:rsidR="000C1DBE" w:rsidRPr="00D34E60">
        <w:rPr>
          <w:rFonts w:ascii="Times New Roman" w:hAnsi="Times New Roman" w:cs="Times New Roman"/>
        </w:rPr>
        <w:t xml:space="preserve"> of </w:t>
      </w:r>
      <w:r w:rsidR="00404FFB" w:rsidRPr="00D34E60">
        <w:rPr>
          <w:rFonts w:ascii="Times New Roman" w:hAnsi="Times New Roman" w:cs="Times New Roman"/>
        </w:rPr>
        <w:t>such events</w:t>
      </w:r>
      <w:r w:rsidR="000C1DBE" w:rsidRPr="00D34E60">
        <w:rPr>
          <w:rFonts w:ascii="Times New Roman" w:hAnsi="Times New Roman" w:cs="Times New Roman"/>
        </w:rPr>
        <w:t>.</w:t>
      </w:r>
      <w:r w:rsidR="00404FFB" w:rsidRPr="00D34E60">
        <w:rPr>
          <w:rFonts w:ascii="Times New Roman" w:hAnsi="Times New Roman" w:cs="Times New Roman"/>
        </w:rPr>
        <w:t xml:space="preserve"> </w:t>
      </w:r>
    </w:p>
    <w:p w14:paraId="6F3467DF" w14:textId="77777777" w:rsidR="00404FFB" w:rsidRPr="00D34E60"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C0504D" w:themeColor="accent2"/>
        </w:rPr>
      </w:pPr>
    </w:p>
    <w:p w14:paraId="4881C4AE" w14:textId="77777777" w:rsidR="00404FFB"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u w:val="single"/>
        </w:rPr>
      </w:pPr>
      <w:r w:rsidRPr="00801800">
        <w:rPr>
          <w:rFonts w:ascii="Times New Roman" w:hAnsi="Times New Roman" w:cs="Times New Roman"/>
          <w:u w:val="single"/>
        </w:rPr>
        <w:t>After the Application: Survivor Satisfaction and Impacts on Benefits</w:t>
      </w:r>
    </w:p>
    <w:p w14:paraId="35632BFE" w14:textId="0A85EB43" w:rsidR="00404FFB" w:rsidRPr="00D34E60"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D34E60">
        <w:rPr>
          <w:rFonts w:ascii="Times New Roman" w:hAnsi="Times New Roman" w:cs="Times New Roman"/>
        </w:rPr>
        <w:t xml:space="preserve">The </w:t>
      </w:r>
      <w:r w:rsidR="008002F6" w:rsidRPr="00D34E60">
        <w:rPr>
          <w:rFonts w:ascii="Times New Roman" w:hAnsi="Times New Roman" w:cs="Times New Roman"/>
        </w:rPr>
        <w:t>ISVAs</w:t>
      </w:r>
      <w:r w:rsidRPr="00D34E60">
        <w:rPr>
          <w:rFonts w:ascii="Times New Roman" w:hAnsi="Times New Roman" w:cs="Times New Roman"/>
        </w:rPr>
        <w:t xml:space="preserve"> were asked what proportion of </w:t>
      </w:r>
      <w:r w:rsidR="00C755AE" w:rsidRPr="00D34E60">
        <w:rPr>
          <w:rFonts w:ascii="Times New Roman" w:hAnsi="Times New Roman" w:cs="Times New Roman"/>
        </w:rPr>
        <w:t>compensation claims they estimated</w:t>
      </w:r>
      <w:r w:rsidR="00F53707" w:rsidRPr="00D34E60">
        <w:rPr>
          <w:rFonts w:ascii="Times New Roman" w:hAnsi="Times New Roman" w:cs="Times New Roman"/>
        </w:rPr>
        <w:t xml:space="preserve"> to be successful</w:t>
      </w:r>
      <w:r w:rsidR="007A3E01" w:rsidRPr="00D34E60">
        <w:rPr>
          <w:rFonts w:ascii="Times New Roman" w:hAnsi="Times New Roman" w:cs="Times New Roman"/>
        </w:rPr>
        <w:t xml:space="preserve"> and almost all claims were thought to end in some form of award</w:t>
      </w:r>
      <w:r w:rsidRPr="00D34E60">
        <w:rPr>
          <w:rFonts w:ascii="Times New Roman" w:hAnsi="Times New Roman" w:cs="Times New Roman"/>
        </w:rPr>
        <w:t xml:space="preserve">. </w:t>
      </w:r>
      <w:r w:rsidR="007A3E01" w:rsidRPr="00D34E60">
        <w:rPr>
          <w:rFonts w:ascii="Times New Roman" w:hAnsi="Times New Roman" w:cs="Times New Roman"/>
        </w:rPr>
        <w:t>Indeed, w</w:t>
      </w:r>
      <w:r w:rsidRPr="00D34E60">
        <w:rPr>
          <w:rFonts w:ascii="Times New Roman" w:hAnsi="Times New Roman" w:cs="Times New Roman"/>
        </w:rPr>
        <w:t>hi</w:t>
      </w:r>
      <w:r w:rsidR="00183245" w:rsidRPr="00D34E60">
        <w:rPr>
          <w:rFonts w:ascii="Times New Roman" w:hAnsi="Times New Roman" w:cs="Times New Roman"/>
        </w:rPr>
        <w:t>le one respondent said that no</w:t>
      </w:r>
      <w:r w:rsidRPr="00D34E60">
        <w:rPr>
          <w:rFonts w:ascii="Times New Roman" w:hAnsi="Times New Roman" w:cs="Times New Roman"/>
        </w:rPr>
        <w:t xml:space="preserve"> applications had been successful, </w:t>
      </w:r>
      <w:r w:rsidR="00510C67" w:rsidRPr="00D34E60">
        <w:rPr>
          <w:rFonts w:ascii="Times New Roman" w:hAnsi="Times New Roman" w:cs="Times New Roman"/>
        </w:rPr>
        <w:t>5</w:t>
      </w:r>
      <w:r w:rsidRPr="00D34E60">
        <w:rPr>
          <w:rFonts w:ascii="Times New Roman" w:hAnsi="Times New Roman" w:cs="Times New Roman"/>
        </w:rPr>
        <w:t xml:space="preserve"> ISVAs estimated that over 90% of applications were successful</w:t>
      </w:r>
      <w:r w:rsidR="00416CF1" w:rsidRPr="00D34E60">
        <w:rPr>
          <w:rFonts w:ascii="Times New Roman" w:hAnsi="Times New Roman" w:cs="Times New Roman"/>
        </w:rPr>
        <w:t xml:space="preserve"> and</w:t>
      </w:r>
      <w:r w:rsidRPr="00D34E60">
        <w:rPr>
          <w:rFonts w:ascii="Times New Roman" w:hAnsi="Times New Roman" w:cs="Times New Roman"/>
        </w:rPr>
        <w:t xml:space="preserve"> another </w:t>
      </w:r>
      <w:r w:rsidR="00AF64FD" w:rsidRPr="00D34E60">
        <w:rPr>
          <w:rFonts w:ascii="Times New Roman" w:hAnsi="Times New Roman" w:cs="Times New Roman"/>
        </w:rPr>
        <w:t>2</w:t>
      </w:r>
      <w:r w:rsidR="001E39D2" w:rsidRPr="00D34E60">
        <w:rPr>
          <w:rFonts w:ascii="Times New Roman" w:hAnsi="Times New Roman" w:cs="Times New Roman"/>
        </w:rPr>
        <w:t xml:space="preserve"> had all </w:t>
      </w:r>
      <w:r w:rsidRPr="00D34E60">
        <w:rPr>
          <w:rFonts w:ascii="Times New Roman" w:hAnsi="Times New Roman" w:cs="Times New Roman"/>
        </w:rPr>
        <w:t>claims awarded (ISVAs 4; 8; 9; 16; 17; 21; 22). The findings also suggest</w:t>
      </w:r>
      <w:r w:rsidR="00525579" w:rsidRPr="00D34E60">
        <w:rPr>
          <w:rFonts w:ascii="Times New Roman" w:hAnsi="Times New Roman" w:cs="Times New Roman"/>
        </w:rPr>
        <w:t xml:space="preserve">ed positives </w:t>
      </w:r>
      <w:r w:rsidRPr="00D34E60">
        <w:rPr>
          <w:rFonts w:ascii="Times New Roman" w:hAnsi="Times New Roman" w:cs="Times New Roman"/>
        </w:rPr>
        <w:t>in relation t</w:t>
      </w:r>
      <w:r w:rsidR="00525579" w:rsidRPr="00D34E60">
        <w:rPr>
          <w:rFonts w:ascii="Times New Roman" w:hAnsi="Times New Roman" w:cs="Times New Roman"/>
        </w:rPr>
        <w:t>o survivor</w:t>
      </w:r>
      <w:r w:rsidRPr="00D34E60">
        <w:rPr>
          <w:rFonts w:ascii="Times New Roman" w:hAnsi="Times New Roman" w:cs="Times New Roman"/>
        </w:rPr>
        <w:t xml:space="preserve"> satisfaction</w:t>
      </w:r>
      <w:r w:rsidR="00525579" w:rsidRPr="00D34E60">
        <w:rPr>
          <w:rFonts w:ascii="Times New Roman" w:hAnsi="Times New Roman" w:cs="Times New Roman"/>
        </w:rPr>
        <w:t xml:space="preserve"> after the </w:t>
      </w:r>
      <w:r w:rsidRPr="00D34E60">
        <w:rPr>
          <w:rFonts w:ascii="Times New Roman" w:hAnsi="Times New Roman" w:cs="Times New Roman"/>
        </w:rPr>
        <w:t xml:space="preserve">compensation process, </w:t>
      </w:r>
      <w:r w:rsidR="00525579" w:rsidRPr="00D34E60">
        <w:rPr>
          <w:rFonts w:ascii="Times New Roman" w:hAnsi="Times New Roman" w:cs="Times New Roman"/>
        </w:rPr>
        <w:t xml:space="preserve">but there were some concerns about the negative impact awards could have on State benefits, as </w:t>
      </w:r>
      <w:r w:rsidR="00727B64" w:rsidRPr="00D34E60">
        <w:rPr>
          <w:rFonts w:ascii="Times New Roman" w:hAnsi="Times New Roman" w:cs="Times New Roman"/>
        </w:rPr>
        <w:t>outlined below.</w:t>
      </w:r>
    </w:p>
    <w:p w14:paraId="389B6E84" w14:textId="77777777" w:rsidR="00404FFB" w:rsidRPr="00D34E60"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color w:val="C0504D" w:themeColor="accent2"/>
        </w:rPr>
      </w:pPr>
    </w:p>
    <w:p w14:paraId="3DEB7D1E" w14:textId="77777777" w:rsidR="00404FFB"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801800">
        <w:rPr>
          <w:rFonts w:ascii="Times New Roman" w:hAnsi="Times New Roman" w:cs="Times New Roman"/>
        </w:rPr>
        <w:t>Survivor Satisfaction with the CICS</w:t>
      </w:r>
    </w:p>
    <w:p w14:paraId="053FFCE8" w14:textId="77777777" w:rsidR="00801800" w:rsidRPr="00801800" w:rsidRDefault="00801800"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p>
    <w:p w14:paraId="344CA137" w14:textId="77777777" w:rsidR="004C4099" w:rsidRDefault="00017DC1"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D34E60">
        <w:rPr>
          <w:rFonts w:ascii="Times New Roman" w:hAnsi="Times New Roman" w:cs="Times New Roman"/>
        </w:rPr>
        <w:t>Despite</w:t>
      </w:r>
      <w:r w:rsidR="00404FFB" w:rsidRPr="00D34E60">
        <w:rPr>
          <w:rFonts w:ascii="Times New Roman" w:hAnsi="Times New Roman" w:cs="Times New Roman"/>
        </w:rPr>
        <w:t xml:space="preserve"> misgivings about the application process, </w:t>
      </w:r>
      <w:r w:rsidRPr="00D34E60">
        <w:rPr>
          <w:rFonts w:ascii="Times New Roman" w:hAnsi="Times New Roman" w:cs="Times New Roman"/>
        </w:rPr>
        <w:t xml:space="preserve">ISVAs </w:t>
      </w:r>
      <w:r w:rsidR="00404FFB" w:rsidRPr="00D34E60">
        <w:rPr>
          <w:rFonts w:ascii="Times New Roman" w:hAnsi="Times New Roman" w:cs="Times New Roman"/>
        </w:rPr>
        <w:t xml:space="preserve">noted that survivors tended to be satisfied with the CICS outcome. In </w:t>
      </w:r>
      <w:r w:rsidR="00254F7F" w:rsidRPr="00D34E60">
        <w:rPr>
          <w:rFonts w:ascii="Times New Roman" w:hAnsi="Times New Roman" w:cs="Times New Roman"/>
        </w:rPr>
        <w:t>fa</w:t>
      </w:r>
      <w:r w:rsidR="005931CF" w:rsidRPr="00D34E60">
        <w:rPr>
          <w:rFonts w:ascii="Times New Roman" w:hAnsi="Times New Roman" w:cs="Times New Roman"/>
        </w:rPr>
        <w:t xml:space="preserve">ct, </w:t>
      </w:r>
      <w:r w:rsidR="00587FA8" w:rsidRPr="00D34E60">
        <w:rPr>
          <w:rFonts w:ascii="Times New Roman" w:hAnsi="Times New Roman" w:cs="Times New Roman"/>
        </w:rPr>
        <w:t>17</w:t>
      </w:r>
      <w:r w:rsidR="005931CF" w:rsidRPr="00D34E60">
        <w:rPr>
          <w:rFonts w:ascii="Times New Roman" w:hAnsi="Times New Roman" w:cs="Times New Roman"/>
        </w:rPr>
        <w:t xml:space="preserve"> of the </w:t>
      </w:r>
      <w:r w:rsidR="00587FA8" w:rsidRPr="00D34E60">
        <w:rPr>
          <w:rFonts w:ascii="Times New Roman" w:hAnsi="Times New Roman" w:cs="Times New Roman"/>
        </w:rPr>
        <w:t>25</w:t>
      </w:r>
      <w:r w:rsidR="00404FFB" w:rsidRPr="00D34E60">
        <w:rPr>
          <w:rFonts w:ascii="Times New Roman" w:hAnsi="Times New Roman" w:cs="Times New Roman"/>
        </w:rPr>
        <w:t xml:space="preserve"> ISVAs said that survivors tended to be satisfied with the compensation they received. It w</w:t>
      </w:r>
      <w:r w:rsidR="00796A12" w:rsidRPr="00D34E60">
        <w:rPr>
          <w:rFonts w:ascii="Times New Roman" w:hAnsi="Times New Roman" w:cs="Times New Roman"/>
        </w:rPr>
        <w:t>as argued that this was be</w:t>
      </w:r>
      <w:r w:rsidR="00524F4D" w:rsidRPr="00D34E60">
        <w:rPr>
          <w:rFonts w:ascii="Times New Roman" w:hAnsi="Times New Roman" w:cs="Times New Roman"/>
        </w:rPr>
        <w:t>c</w:t>
      </w:r>
      <w:r w:rsidR="00796A12" w:rsidRPr="00D34E60">
        <w:rPr>
          <w:rFonts w:ascii="Times New Roman" w:hAnsi="Times New Roman" w:cs="Times New Roman"/>
        </w:rPr>
        <w:t>ause “t</w:t>
      </w:r>
      <w:r w:rsidR="00404FFB" w:rsidRPr="00D34E60">
        <w:rPr>
          <w:rFonts w:ascii="Times New Roman" w:hAnsi="Times New Roman" w:cs="Times New Roman"/>
        </w:rPr>
        <w:t>hey</w:t>
      </w:r>
      <w:r w:rsidR="005C6EB8" w:rsidRPr="00D34E60">
        <w:rPr>
          <w:rFonts w:ascii="Times New Roman" w:hAnsi="Times New Roman" w:cs="Times New Roman"/>
        </w:rPr>
        <w:t>’re</w:t>
      </w:r>
      <w:r w:rsidR="00404FFB" w:rsidRPr="00D34E60">
        <w:rPr>
          <w:rFonts w:ascii="Times New Roman" w:hAnsi="Times New Roman" w:cs="Times New Roman"/>
        </w:rPr>
        <w:t xml:space="preserve"> just grateful to get any compensation! Usually we have to appeal to get it” (ISVA 2). Others stated that “the amount of money is something they can use for something positive” (ISVA 4) and that “they usually can’t believe the amount they are given” (ISVA 13). </w:t>
      </w:r>
      <w:r w:rsidR="00492B00" w:rsidRPr="00D34E60">
        <w:rPr>
          <w:rFonts w:ascii="Times New Roman" w:hAnsi="Times New Roman" w:cs="Times New Roman"/>
        </w:rPr>
        <w:t xml:space="preserve">A notable exception to this were claims </w:t>
      </w:r>
      <w:r w:rsidR="00404FFB" w:rsidRPr="00D34E60">
        <w:rPr>
          <w:rFonts w:ascii="Times New Roman" w:hAnsi="Times New Roman" w:cs="Times New Roman"/>
        </w:rPr>
        <w:t xml:space="preserve">for </w:t>
      </w:r>
      <w:r w:rsidR="00C305E5" w:rsidRPr="00D34E60">
        <w:rPr>
          <w:rFonts w:ascii="Times New Roman" w:hAnsi="Times New Roman" w:cs="Times New Roman"/>
        </w:rPr>
        <w:t>‘less serious’</w:t>
      </w:r>
      <w:r w:rsidR="00404FFB" w:rsidRPr="00D34E60">
        <w:rPr>
          <w:rFonts w:ascii="Times New Roman" w:hAnsi="Times New Roman" w:cs="Times New Roman"/>
        </w:rPr>
        <w:t xml:space="preserve"> sexual offences, which </w:t>
      </w:r>
      <w:r w:rsidR="003A21A1" w:rsidRPr="00D34E60">
        <w:rPr>
          <w:rFonts w:ascii="Times New Roman" w:hAnsi="Times New Roman" w:cs="Times New Roman"/>
        </w:rPr>
        <w:t xml:space="preserve">receive </w:t>
      </w:r>
      <w:r w:rsidR="00C5428B" w:rsidRPr="00D34E60">
        <w:rPr>
          <w:rFonts w:ascii="Times New Roman" w:hAnsi="Times New Roman" w:cs="Times New Roman"/>
        </w:rPr>
        <w:t>lower awards</w:t>
      </w:r>
      <w:r w:rsidR="003A21A1" w:rsidRPr="00D34E60">
        <w:rPr>
          <w:rFonts w:ascii="Times New Roman" w:hAnsi="Times New Roman" w:cs="Times New Roman"/>
        </w:rPr>
        <w:t xml:space="preserve"> an</w:t>
      </w:r>
      <w:r w:rsidR="00404FFB" w:rsidRPr="00D34E60">
        <w:rPr>
          <w:rFonts w:ascii="Times New Roman" w:hAnsi="Times New Roman" w:cs="Times New Roman"/>
        </w:rPr>
        <w:t xml:space="preserve">d </w:t>
      </w:r>
      <w:r w:rsidR="00AB0370" w:rsidRPr="00D34E60">
        <w:rPr>
          <w:rFonts w:ascii="Times New Roman" w:hAnsi="Times New Roman" w:cs="Times New Roman"/>
        </w:rPr>
        <w:t>were</w:t>
      </w:r>
      <w:r w:rsidR="00657CCD" w:rsidRPr="00D34E60">
        <w:rPr>
          <w:rFonts w:ascii="Times New Roman" w:hAnsi="Times New Roman" w:cs="Times New Roman"/>
        </w:rPr>
        <w:t xml:space="preserve"> perceived</w:t>
      </w:r>
      <w:r w:rsidR="00AB0370" w:rsidRPr="00D34E60">
        <w:rPr>
          <w:rFonts w:ascii="Times New Roman" w:hAnsi="Times New Roman" w:cs="Times New Roman"/>
        </w:rPr>
        <w:t xml:space="preserve"> by survivors as</w:t>
      </w:r>
      <w:r w:rsidR="00657CCD" w:rsidRPr="00D34E60">
        <w:rPr>
          <w:rFonts w:ascii="Times New Roman" w:hAnsi="Times New Roman" w:cs="Times New Roman"/>
        </w:rPr>
        <w:t xml:space="preserve"> trivialis</w:t>
      </w:r>
      <w:r w:rsidR="00802666" w:rsidRPr="00D34E60">
        <w:rPr>
          <w:rFonts w:ascii="Times New Roman" w:hAnsi="Times New Roman" w:cs="Times New Roman"/>
        </w:rPr>
        <w:t>ing</w:t>
      </w:r>
      <w:r w:rsidR="00765435" w:rsidRPr="00D34E60">
        <w:rPr>
          <w:rFonts w:ascii="Times New Roman" w:hAnsi="Times New Roman" w:cs="Times New Roman"/>
        </w:rPr>
        <w:t xml:space="preserve"> </w:t>
      </w:r>
      <w:r w:rsidR="00927161" w:rsidRPr="00D34E60">
        <w:rPr>
          <w:rFonts w:ascii="Times New Roman" w:hAnsi="Times New Roman" w:cs="Times New Roman"/>
        </w:rPr>
        <w:t xml:space="preserve">their experiences </w:t>
      </w:r>
      <w:r w:rsidR="00765435" w:rsidRPr="00D34E60">
        <w:rPr>
          <w:rFonts w:ascii="Times New Roman" w:hAnsi="Times New Roman" w:cs="Times New Roman"/>
        </w:rPr>
        <w:t xml:space="preserve">(ISVA 7). While it was </w:t>
      </w:r>
      <w:r w:rsidR="00404FFB" w:rsidRPr="00D34E60">
        <w:rPr>
          <w:rFonts w:ascii="Times New Roman" w:hAnsi="Times New Roman" w:cs="Times New Roman"/>
        </w:rPr>
        <w:t>not</w:t>
      </w:r>
      <w:r w:rsidR="00765435" w:rsidRPr="00D34E60">
        <w:rPr>
          <w:rFonts w:ascii="Times New Roman" w:hAnsi="Times New Roman" w:cs="Times New Roman"/>
        </w:rPr>
        <w:t xml:space="preserve"> possible</w:t>
      </w:r>
      <w:r w:rsidR="00404FFB" w:rsidRPr="00D34E60">
        <w:rPr>
          <w:rFonts w:ascii="Times New Roman" w:hAnsi="Times New Roman" w:cs="Times New Roman"/>
        </w:rPr>
        <w:t xml:space="preserve"> to establish clear data on the </w:t>
      </w:r>
      <w:r w:rsidR="00DB3B8F" w:rsidRPr="00D34E60">
        <w:rPr>
          <w:rFonts w:ascii="Times New Roman" w:hAnsi="Times New Roman" w:cs="Times New Roman"/>
        </w:rPr>
        <w:t>sums</w:t>
      </w:r>
      <w:r w:rsidR="00404FFB" w:rsidRPr="00D34E60">
        <w:rPr>
          <w:rFonts w:ascii="Times New Roman" w:hAnsi="Times New Roman" w:cs="Times New Roman"/>
        </w:rPr>
        <w:t xml:space="preserve"> received, the standard tariff for rape by a single perpetrator is £11,00</w:t>
      </w:r>
      <w:r w:rsidR="00426955" w:rsidRPr="00D34E60">
        <w:rPr>
          <w:rFonts w:ascii="Times New Roman" w:hAnsi="Times New Roman" w:cs="Times New Roman"/>
        </w:rPr>
        <w:t xml:space="preserve">0 (Ministry of Justice, </w:t>
      </w:r>
      <w:r w:rsidR="00426955" w:rsidRPr="00D34E60">
        <w:rPr>
          <w:rFonts w:ascii="Times New Roman" w:hAnsi="Times New Roman" w:cs="Times New Roman"/>
        </w:rPr>
        <w:lastRenderedPageBreak/>
        <w:t>2016</w:t>
      </w:r>
      <w:r w:rsidR="00404FFB" w:rsidRPr="00D34E60">
        <w:rPr>
          <w:rFonts w:ascii="Times New Roman" w:hAnsi="Times New Roman" w:cs="Times New Roman"/>
        </w:rPr>
        <w:t>) and so is a significant am</w:t>
      </w:r>
      <w:r w:rsidR="006B31C7" w:rsidRPr="00D34E60">
        <w:rPr>
          <w:rFonts w:ascii="Times New Roman" w:hAnsi="Times New Roman" w:cs="Times New Roman"/>
        </w:rPr>
        <w:t xml:space="preserve">ount of money, especially for survivors </w:t>
      </w:r>
      <w:r w:rsidR="00404FFB" w:rsidRPr="00D34E60">
        <w:rPr>
          <w:rFonts w:ascii="Times New Roman" w:hAnsi="Times New Roman" w:cs="Times New Roman"/>
        </w:rPr>
        <w:t>from</w:t>
      </w:r>
      <w:r w:rsidR="00F90C58" w:rsidRPr="00D34E60">
        <w:rPr>
          <w:rFonts w:ascii="Times New Roman" w:hAnsi="Times New Roman" w:cs="Times New Roman"/>
        </w:rPr>
        <w:t xml:space="preserve"> less</w:t>
      </w:r>
      <w:r w:rsidR="00404FFB" w:rsidRPr="00D34E60">
        <w:rPr>
          <w:rFonts w:ascii="Times New Roman" w:hAnsi="Times New Roman" w:cs="Times New Roman"/>
        </w:rPr>
        <w:t xml:space="preserve"> economically </w:t>
      </w:r>
      <w:r w:rsidR="00780A26" w:rsidRPr="00D34E60">
        <w:rPr>
          <w:rFonts w:ascii="Times New Roman" w:hAnsi="Times New Roman" w:cs="Times New Roman"/>
        </w:rPr>
        <w:t>s</w:t>
      </w:r>
      <w:r w:rsidR="00404FFB" w:rsidRPr="00D34E60">
        <w:rPr>
          <w:rFonts w:ascii="Times New Roman" w:hAnsi="Times New Roman" w:cs="Times New Roman"/>
        </w:rPr>
        <w:t>table backgrounds.</w:t>
      </w:r>
    </w:p>
    <w:p w14:paraId="28CECD6F" w14:textId="79A4F371" w:rsidR="00404FFB" w:rsidRPr="00D34E60" w:rsidRDefault="004C4099"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D6664" w:rsidRPr="00D34E60">
        <w:rPr>
          <w:rFonts w:ascii="Times New Roman" w:hAnsi="Times New Roman" w:cs="Times New Roman"/>
        </w:rPr>
        <w:t>Validation was a</w:t>
      </w:r>
      <w:r w:rsidR="00404FFB" w:rsidRPr="00D34E60">
        <w:rPr>
          <w:rFonts w:ascii="Times New Roman" w:hAnsi="Times New Roman" w:cs="Times New Roman"/>
        </w:rPr>
        <w:t xml:space="preserve">nother reason </w:t>
      </w:r>
      <w:r w:rsidR="00AD6664" w:rsidRPr="00D34E60">
        <w:rPr>
          <w:rFonts w:ascii="Times New Roman" w:hAnsi="Times New Roman" w:cs="Times New Roman"/>
        </w:rPr>
        <w:t xml:space="preserve">given </w:t>
      </w:r>
      <w:r w:rsidR="00EA451B" w:rsidRPr="00D34E60">
        <w:rPr>
          <w:rFonts w:ascii="Times New Roman" w:hAnsi="Times New Roman" w:cs="Times New Roman"/>
        </w:rPr>
        <w:t xml:space="preserve">for </w:t>
      </w:r>
      <w:r w:rsidR="00404FFB" w:rsidRPr="00D34E60">
        <w:rPr>
          <w:rFonts w:ascii="Times New Roman" w:hAnsi="Times New Roman" w:cs="Times New Roman"/>
        </w:rPr>
        <w:t>high survivor satisfaction. For examp</w:t>
      </w:r>
      <w:r w:rsidR="006D1E20" w:rsidRPr="00D34E60">
        <w:rPr>
          <w:rFonts w:ascii="Times New Roman" w:hAnsi="Times New Roman" w:cs="Times New Roman"/>
        </w:rPr>
        <w:t>le</w:t>
      </w:r>
      <w:r w:rsidR="00404FFB" w:rsidRPr="00D34E60">
        <w:rPr>
          <w:rFonts w:ascii="Times New Roman" w:hAnsi="Times New Roman" w:cs="Times New Roman"/>
        </w:rPr>
        <w:t>:</w:t>
      </w:r>
    </w:p>
    <w:p w14:paraId="20ABF311" w14:textId="77777777" w:rsidR="00404FFB" w:rsidRPr="00D34E60"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34E50851" w14:textId="77777777" w:rsidR="006D1E20" w:rsidRPr="00D34E60" w:rsidRDefault="00404FFB" w:rsidP="00801800">
      <w:pPr>
        <w:spacing w:line="480" w:lineRule="auto"/>
        <w:ind w:left="426" w:right="418"/>
        <w:jc w:val="both"/>
        <w:rPr>
          <w:rFonts w:ascii="Times New Roman" w:hAnsi="Times New Roman" w:cs="Times New Roman"/>
        </w:rPr>
      </w:pPr>
      <w:r w:rsidRPr="00D34E60">
        <w:rPr>
          <w:rFonts w:ascii="Times New Roman" w:hAnsi="Times New Roman" w:cs="Times New Roman"/>
        </w:rPr>
        <w:t>“In [two] cases the investigations were no further actioned by police so to receive compensation was a huge affirmation that they had been believed.” (ISVA 18)</w:t>
      </w:r>
      <w:r w:rsidR="006D1E20" w:rsidRPr="00D34E60">
        <w:rPr>
          <w:rFonts w:ascii="Times New Roman" w:hAnsi="Times New Roman" w:cs="Times New Roman"/>
        </w:rPr>
        <w:t xml:space="preserve"> </w:t>
      </w:r>
    </w:p>
    <w:p w14:paraId="3E40A137" w14:textId="77777777" w:rsidR="006D1E20" w:rsidRPr="00D34E60" w:rsidRDefault="006D1E20" w:rsidP="00801800">
      <w:pPr>
        <w:spacing w:line="480" w:lineRule="auto"/>
        <w:ind w:left="426" w:right="418"/>
        <w:jc w:val="both"/>
        <w:rPr>
          <w:rFonts w:ascii="Times New Roman" w:hAnsi="Times New Roman" w:cs="Times New Roman"/>
        </w:rPr>
      </w:pPr>
    </w:p>
    <w:p w14:paraId="7F98A18C" w14:textId="4CCFD2BB" w:rsidR="00404FFB" w:rsidRPr="00D34E60" w:rsidRDefault="006D1E20" w:rsidP="00801800">
      <w:pPr>
        <w:spacing w:line="480" w:lineRule="auto"/>
        <w:ind w:left="426" w:right="418"/>
        <w:jc w:val="both"/>
        <w:rPr>
          <w:rFonts w:ascii="Times New Roman" w:hAnsi="Times New Roman" w:cs="Times New Roman"/>
        </w:rPr>
      </w:pPr>
      <w:r w:rsidRPr="00D34E60">
        <w:rPr>
          <w:rFonts w:ascii="Times New Roman" w:hAnsi="Times New Roman" w:cs="Times New Roman"/>
        </w:rPr>
        <w:t>“Service users who have been awarded the compensation feel believed even if there was a not guilty outcome at court or an NFA [‘No further action’ decision]”. (ISVA 1)</w:t>
      </w:r>
    </w:p>
    <w:p w14:paraId="1D7A77EA" w14:textId="77777777" w:rsidR="00404FFB" w:rsidRPr="00D34E60"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ight="567"/>
        <w:jc w:val="both"/>
        <w:rPr>
          <w:rFonts w:ascii="Times New Roman" w:hAnsi="Times New Roman" w:cs="Times New Roman"/>
          <w:color w:val="C0504D" w:themeColor="accent2"/>
        </w:rPr>
      </w:pPr>
    </w:p>
    <w:p w14:paraId="7E570FD0" w14:textId="5EBB19F8" w:rsidR="00404FFB" w:rsidRPr="00D34E60" w:rsidRDefault="006E6704"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D34E60">
        <w:rPr>
          <w:rFonts w:ascii="Times New Roman" w:hAnsi="Times New Roman" w:cs="Times New Roman"/>
        </w:rPr>
        <w:t xml:space="preserve">This supports the </w:t>
      </w:r>
      <w:r w:rsidR="00404FFB" w:rsidRPr="00D34E60">
        <w:rPr>
          <w:rFonts w:ascii="Times New Roman" w:hAnsi="Times New Roman" w:cs="Times New Roman"/>
        </w:rPr>
        <w:t xml:space="preserve">previous assertion that CICS can play an important role in survivor justice, providing a sense of acknowledgement as well as redress. Survivors </w:t>
      </w:r>
      <w:r w:rsidR="00F2026A" w:rsidRPr="00D34E60">
        <w:rPr>
          <w:rFonts w:ascii="Times New Roman" w:hAnsi="Times New Roman" w:cs="Times New Roman"/>
        </w:rPr>
        <w:t>were perceived as</w:t>
      </w:r>
      <w:r w:rsidR="00404FFB" w:rsidRPr="00D34E60">
        <w:rPr>
          <w:rFonts w:ascii="Times New Roman" w:hAnsi="Times New Roman" w:cs="Times New Roman"/>
        </w:rPr>
        <w:t xml:space="preserve"> looking for alternatives to the </w:t>
      </w:r>
      <w:r w:rsidR="007A6A01" w:rsidRPr="00D34E60">
        <w:rPr>
          <w:rFonts w:ascii="Times New Roman" w:hAnsi="Times New Roman" w:cs="Times New Roman"/>
        </w:rPr>
        <w:t>CJS</w:t>
      </w:r>
      <w:r w:rsidR="00404FFB" w:rsidRPr="00D34E60">
        <w:rPr>
          <w:rFonts w:ascii="Times New Roman" w:hAnsi="Times New Roman" w:cs="Times New Roman"/>
        </w:rPr>
        <w:t xml:space="preserve">, which is often a source of disappointment rather than justice (see Feldthusen </w:t>
      </w:r>
      <w:r w:rsidR="00404FFB" w:rsidRPr="00D34E60">
        <w:rPr>
          <w:rFonts w:ascii="Times New Roman" w:hAnsi="Times New Roman" w:cs="Times New Roman"/>
          <w:i/>
        </w:rPr>
        <w:t>et al</w:t>
      </w:r>
      <w:r w:rsidR="00404FFB" w:rsidRPr="00D34E60">
        <w:rPr>
          <w:rFonts w:ascii="Times New Roman" w:hAnsi="Times New Roman" w:cs="Times New Roman"/>
        </w:rPr>
        <w:t xml:space="preserve">, 2000; Jordan, 2012). </w:t>
      </w:r>
      <w:r w:rsidR="00F02E53" w:rsidRPr="00D34E60">
        <w:rPr>
          <w:rFonts w:ascii="Times New Roman" w:hAnsi="Times New Roman" w:cs="Times New Roman"/>
        </w:rPr>
        <w:t>While it was noted that unsuccessful applications were likely to have significant negative impacts, it is therefore suggested that</w:t>
      </w:r>
      <w:r w:rsidR="00404FFB" w:rsidRPr="00D34E60">
        <w:rPr>
          <w:rFonts w:ascii="Times New Roman" w:hAnsi="Times New Roman" w:cs="Times New Roman"/>
        </w:rPr>
        <w:t xml:space="preserve"> the CICS can be a powerful tool for reparation and should be</w:t>
      </w:r>
      <w:r w:rsidR="00F3068B" w:rsidRPr="00D34E60">
        <w:rPr>
          <w:rFonts w:ascii="Times New Roman" w:hAnsi="Times New Roman" w:cs="Times New Roman"/>
        </w:rPr>
        <w:t xml:space="preserve"> protected from budget cuts. </w:t>
      </w:r>
    </w:p>
    <w:p w14:paraId="6D06AD86" w14:textId="77777777" w:rsidR="00404FFB" w:rsidRPr="00D34E60"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C0504D" w:themeColor="accent2"/>
        </w:rPr>
      </w:pPr>
    </w:p>
    <w:p w14:paraId="343BDD66" w14:textId="77777777" w:rsidR="00404FFB"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801800">
        <w:rPr>
          <w:rFonts w:ascii="Times New Roman" w:hAnsi="Times New Roman" w:cs="Times New Roman"/>
        </w:rPr>
        <w:t>Impact on Benefits</w:t>
      </w:r>
    </w:p>
    <w:p w14:paraId="478AA9DC" w14:textId="77777777" w:rsidR="00801800" w:rsidRPr="00801800" w:rsidRDefault="00801800"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p>
    <w:p w14:paraId="77A9654C" w14:textId="397D0A4D" w:rsidR="00404FFB" w:rsidRPr="00D34E60" w:rsidRDefault="001C7BF1"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D34E60">
        <w:rPr>
          <w:rFonts w:ascii="Times New Roman" w:hAnsi="Times New Roman" w:cs="Times New Roman"/>
        </w:rPr>
        <w:t>Despite th</w:t>
      </w:r>
      <w:r w:rsidR="0060345B" w:rsidRPr="00D34E60">
        <w:rPr>
          <w:rFonts w:ascii="Times New Roman" w:hAnsi="Times New Roman" w:cs="Times New Roman"/>
        </w:rPr>
        <w:t>e</w:t>
      </w:r>
      <w:r w:rsidRPr="00D34E60">
        <w:rPr>
          <w:rFonts w:ascii="Times New Roman" w:hAnsi="Times New Roman" w:cs="Times New Roman"/>
        </w:rPr>
        <w:t xml:space="preserve"> </w:t>
      </w:r>
      <w:r w:rsidR="002C5963" w:rsidRPr="00D34E60">
        <w:rPr>
          <w:rFonts w:ascii="Times New Roman" w:hAnsi="Times New Roman" w:cs="Times New Roman"/>
        </w:rPr>
        <w:t>role</w:t>
      </w:r>
      <w:r w:rsidRPr="00D34E60">
        <w:rPr>
          <w:rFonts w:ascii="Times New Roman" w:hAnsi="Times New Roman" w:cs="Times New Roman"/>
        </w:rPr>
        <w:t xml:space="preserve"> of the CICS in survivor justice, the findings also highlighted a p</w:t>
      </w:r>
      <w:r w:rsidR="00404FFB" w:rsidRPr="00D34E60">
        <w:rPr>
          <w:rFonts w:ascii="Times New Roman" w:hAnsi="Times New Roman" w:cs="Times New Roman"/>
        </w:rPr>
        <w:t xml:space="preserve">otential side effect </w:t>
      </w:r>
      <w:r w:rsidR="00507095" w:rsidRPr="00D34E60">
        <w:rPr>
          <w:rFonts w:ascii="Times New Roman" w:hAnsi="Times New Roman" w:cs="Times New Roman"/>
        </w:rPr>
        <w:t xml:space="preserve">of receiving compensation that requires </w:t>
      </w:r>
      <w:r w:rsidR="00404FFB" w:rsidRPr="00D34E60">
        <w:rPr>
          <w:rFonts w:ascii="Times New Roman" w:hAnsi="Times New Roman" w:cs="Times New Roman"/>
        </w:rPr>
        <w:t>consideration. In the</w:t>
      </w:r>
      <w:r w:rsidR="00AD3185" w:rsidRPr="00D34E60">
        <w:rPr>
          <w:rFonts w:ascii="Times New Roman" w:hAnsi="Times New Roman" w:cs="Times New Roman"/>
        </w:rPr>
        <w:t xml:space="preserve"> initial interviews, </w:t>
      </w:r>
      <w:r w:rsidR="00404FFB" w:rsidRPr="00D34E60">
        <w:rPr>
          <w:rFonts w:ascii="Times New Roman" w:hAnsi="Times New Roman" w:cs="Times New Roman"/>
        </w:rPr>
        <w:t xml:space="preserve">ISVA </w:t>
      </w:r>
      <w:r w:rsidR="004C5AD3" w:rsidRPr="00D34E60">
        <w:rPr>
          <w:rFonts w:ascii="Times New Roman" w:hAnsi="Times New Roman" w:cs="Times New Roman"/>
        </w:rPr>
        <w:t xml:space="preserve">B </w:t>
      </w:r>
      <w:r w:rsidR="00404FFB" w:rsidRPr="00D34E60">
        <w:rPr>
          <w:rFonts w:ascii="Times New Roman" w:hAnsi="Times New Roman" w:cs="Times New Roman"/>
        </w:rPr>
        <w:t>criticised the way in which awarded money could mean state benefits were reduced or even rescinded:</w:t>
      </w:r>
    </w:p>
    <w:p w14:paraId="38A00D3F" w14:textId="77777777" w:rsidR="00404FFB" w:rsidRPr="00D34E60" w:rsidRDefault="00404FF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D34E60">
        <w:rPr>
          <w:rFonts w:ascii="Times New Roman" w:hAnsi="Times New Roman" w:cs="Times New Roman"/>
        </w:rPr>
        <w:t xml:space="preserve"> </w:t>
      </w:r>
    </w:p>
    <w:p w14:paraId="6F28EE72" w14:textId="12034067" w:rsidR="00404FFB" w:rsidRPr="00D34E60" w:rsidRDefault="00404FFB" w:rsidP="00801800">
      <w:pPr>
        <w:spacing w:line="480" w:lineRule="auto"/>
        <w:ind w:left="426" w:right="418"/>
        <w:jc w:val="both"/>
        <w:rPr>
          <w:rFonts w:ascii="Times New Roman" w:hAnsi="Times New Roman" w:cs="Times New Roman"/>
        </w:rPr>
      </w:pPr>
      <w:r w:rsidRPr="00D34E60">
        <w:rPr>
          <w:rFonts w:ascii="Times New Roman" w:hAnsi="Times New Roman" w:cs="Times New Roman"/>
        </w:rPr>
        <w:t xml:space="preserve">“Depending on… how diligent and proactive the local benefits authority are, they can reasonably say, “well you have savings </w:t>
      </w:r>
      <w:r w:rsidR="002936BB" w:rsidRPr="00D34E60">
        <w:rPr>
          <w:rFonts w:ascii="Times New Roman" w:hAnsi="Times New Roman" w:cs="Times New Roman"/>
        </w:rPr>
        <w:t>of X</w:t>
      </w:r>
      <w:r w:rsidRPr="00D34E60">
        <w:rPr>
          <w:rFonts w:ascii="Times New Roman" w:hAnsi="Times New Roman" w:cs="Times New Roman"/>
        </w:rPr>
        <w:t xml:space="preserve"> amount and we expect that you provide for yourself”. (ISVA B)</w:t>
      </w:r>
    </w:p>
    <w:p w14:paraId="10506CF9" w14:textId="77777777" w:rsidR="00404FFB" w:rsidRPr="00D34E60" w:rsidRDefault="00404FFB" w:rsidP="00801800">
      <w:pPr>
        <w:spacing w:line="480" w:lineRule="auto"/>
        <w:jc w:val="both"/>
        <w:rPr>
          <w:rFonts w:ascii="Times New Roman" w:hAnsi="Times New Roman" w:cs="Times New Roman"/>
          <w:color w:val="C0504D" w:themeColor="accent2"/>
        </w:rPr>
      </w:pPr>
    </w:p>
    <w:p w14:paraId="27AE16B0" w14:textId="771291E9" w:rsidR="00742A38" w:rsidRPr="00D34E60" w:rsidRDefault="00E26E0A" w:rsidP="00801800">
      <w:pPr>
        <w:spacing w:line="480" w:lineRule="auto"/>
        <w:jc w:val="both"/>
        <w:rPr>
          <w:rFonts w:ascii="Times New Roman" w:hAnsi="Times New Roman" w:cs="Times New Roman"/>
        </w:rPr>
      </w:pPr>
      <w:r w:rsidRPr="00D34E60">
        <w:rPr>
          <w:rFonts w:ascii="Times New Roman" w:hAnsi="Times New Roman" w:cs="Times New Roman"/>
        </w:rPr>
        <w:lastRenderedPageBreak/>
        <w:t>ISVA B argued that t</w:t>
      </w:r>
      <w:r w:rsidR="006939D4" w:rsidRPr="00D34E60">
        <w:rPr>
          <w:rFonts w:ascii="Times New Roman" w:hAnsi="Times New Roman" w:cs="Times New Roman"/>
        </w:rPr>
        <w:t xml:space="preserve">his was a widespread </w:t>
      </w:r>
      <w:r w:rsidR="00481EF9" w:rsidRPr="00D34E60">
        <w:rPr>
          <w:rFonts w:ascii="Times New Roman" w:hAnsi="Times New Roman" w:cs="Times New Roman"/>
        </w:rPr>
        <w:t>problem</w:t>
      </w:r>
      <w:r w:rsidR="00404FFB" w:rsidRPr="00D34E60">
        <w:rPr>
          <w:rFonts w:ascii="Times New Roman" w:hAnsi="Times New Roman" w:cs="Times New Roman"/>
        </w:rPr>
        <w:t xml:space="preserve"> because </w:t>
      </w:r>
      <w:r w:rsidR="005456BA" w:rsidRPr="00D34E60">
        <w:rPr>
          <w:rFonts w:ascii="Times New Roman" w:hAnsi="Times New Roman" w:cs="Times New Roman"/>
        </w:rPr>
        <w:t xml:space="preserve">most </w:t>
      </w:r>
      <w:r w:rsidR="00404FFB" w:rsidRPr="00D34E60">
        <w:rPr>
          <w:rFonts w:ascii="Times New Roman" w:hAnsi="Times New Roman" w:cs="Times New Roman"/>
        </w:rPr>
        <w:t xml:space="preserve">service users </w:t>
      </w:r>
      <w:r w:rsidR="004E45A4" w:rsidRPr="00D34E60">
        <w:rPr>
          <w:rFonts w:ascii="Times New Roman" w:hAnsi="Times New Roman" w:cs="Times New Roman"/>
        </w:rPr>
        <w:t>receive</w:t>
      </w:r>
      <w:r w:rsidR="00404FFB" w:rsidRPr="00D34E60">
        <w:rPr>
          <w:rFonts w:ascii="Times New Roman" w:hAnsi="Times New Roman" w:cs="Times New Roman"/>
        </w:rPr>
        <w:t xml:space="preserve"> some form of financial aid. In order to explore this issue further, survey respondents were </w:t>
      </w:r>
      <w:r w:rsidR="000F7C15" w:rsidRPr="00D34E60">
        <w:rPr>
          <w:rFonts w:ascii="Times New Roman" w:hAnsi="Times New Roman" w:cs="Times New Roman"/>
        </w:rPr>
        <w:t xml:space="preserve">therefore </w:t>
      </w:r>
      <w:r w:rsidR="00404FFB" w:rsidRPr="00D34E60">
        <w:rPr>
          <w:rFonts w:ascii="Times New Roman" w:hAnsi="Times New Roman" w:cs="Times New Roman"/>
        </w:rPr>
        <w:t>asked if they had expe</w:t>
      </w:r>
      <w:r w:rsidR="00DE2268" w:rsidRPr="00D34E60">
        <w:rPr>
          <w:rFonts w:ascii="Times New Roman" w:hAnsi="Times New Roman" w:cs="Times New Roman"/>
        </w:rPr>
        <w:t>rienced similar issues and 8</w:t>
      </w:r>
      <w:r w:rsidR="00404FFB" w:rsidRPr="00D34E60">
        <w:rPr>
          <w:rFonts w:ascii="Times New Roman" w:hAnsi="Times New Roman" w:cs="Times New Roman"/>
        </w:rPr>
        <w:t xml:space="preserve"> ISVAs stated they had. While this is a minority, it is a s</w:t>
      </w:r>
      <w:r w:rsidR="004A5008" w:rsidRPr="00D34E60">
        <w:rPr>
          <w:rFonts w:ascii="Times New Roman" w:hAnsi="Times New Roman" w:cs="Times New Roman"/>
        </w:rPr>
        <w:t>ig</w:t>
      </w:r>
      <w:r w:rsidR="00243D62" w:rsidRPr="00D34E60">
        <w:rPr>
          <w:rFonts w:ascii="Times New Roman" w:hAnsi="Times New Roman" w:cs="Times New Roman"/>
        </w:rPr>
        <w:t xml:space="preserve">nificant minority, and </w:t>
      </w:r>
      <w:r w:rsidR="00404FFB" w:rsidRPr="00D34E60">
        <w:rPr>
          <w:rFonts w:ascii="Times New Roman" w:hAnsi="Times New Roman" w:cs="Times New Roman"/>
        </w:rPr>
        <w:t>warrant</w:t>
      </w:r>
      <w:r w:rsidR="00C95C83" w:rsidRPr="00D34E60">
        <w:rPr>
          <w:rFonts w:ascii="Times New Roman" w:hAnsi="Times New Roman" w:cs="Times New Roman"/>
        </w:rPr>
        <w:t>s</w:t>
      </w:r>
      <w:r w:rsidR="00B2426A" w:rsidRPr="00D34E60">
        <w:rPr>
          <w:rFonts w:ascii="Times New Roman" w:hAnsi="Times New Roman" w:cs="Times New Roman"/>
        </w:rPr>
        <w:t xml:space="preserve"> discussion considering the</w:t>
      </w:r>
      <w:r w:rsidR="00404FFB" w:rsidRPr="00D34E60">
        <w:rPr>
          <w:rFonts w:ascii="Times New Roman" w:hAnsi="Times New Roman" w:cs="Times New Roman"/>
        </w:rPr>
        <w:t xml:space="preserve"> potential </w:t>
      </w:r>
      <w:r w:rsidR="00660461" w:rsidRPr="00D34E60">
        <w:rPr>
          <w:rFonts w:ascii="Times New Roman" w:hAnsi="Times New Roman" w:cs="Times New Roman"/>
        </w:rPr>
        <w:t>impact</w:t>
      </w:r>
      <w:r w:rsidR="0011668E" w:rsidRPr="00D34E60">
        <w:rPr>
          <w:rFonts w:ascii="Times New Roman" w:hAnsi="Times New Roman" w:cs="Times New Roman"/>
        </w:rPr>
        <w:t>. The</w:t>
      </w:r>
      <w:r w:rsidR="00003E8B" w:rsidRPr="00D34E60">
        <w:rPr>
          <w:rFonts w:ascii="Times New Roman" w:hAnsi="Times New Roman" w:cs="Times New Roman"/>
        </w:rPr>
        <w:t xml:space="preserve"> 8</w:t>
      </w:r>
      <w:r w:rsidR="00404FFB" w:rsidRPr="00D34E60">
        <w:rPr>
          <w:rFonts w:ascii="Times New Roman" w:hAnsi="Times New Roman" w:cs="Times New Roman"/>
        </w:rPr>
        <w:t xml:space="preserve"> respondents noted that unemployment benefits were at risk because of the award</w:t>
      </w:r>
      <w:r w:rsidR="006E09CB" w:rsidRPr="006E09CB">
        <w:rPr>
          <w:rFonts w:ascii="Times New Roman" w:hAnsi="Times New Roman" w:cs="Times New Roman"/>
          <w:vertAlign w:val="superscript"/>
        </w:rPr>
        <w:t>xii</w:t>
      </w:r>
      <w:r w:rsidR="00404FFB" w:rsidRPr="00D34E60">
        <w:rPr>
          <w:rFonts w:ascii="Times New Roman" w:hAnsi="Times New Roman" w:cs="Times New Roman"/>
        </w:rPr>
        <w:t>,</w:t>
      </w:r>
      <w:r w:rsidR="00FF4380" w:rsidRPr="00D34E60">
        <w:rPr>
          <w:rFonts w:ascii="Times New Roman" w:hAnsi="Times New Roman" w:cs="Times New Roman"/>
        </w:rPr>
        <w:t xml:space="preserve"> for example ISVA 14 knew of a survivor who had to “provide </w:t>
      </w:r>
      <w:r w:rsidR="00567D66" w:rsidRPr="00D34E60">
        <w:rPr>
          <w:rFonts w:ascii="Times New Roman" w:hAnsi="Times New Roman" w:cs="Times New Roman"/>
        </w:rPr>
        <w:t>evidence all spending o</w:t>
      </w:r>
      <w:r w:rsidR="00742A38" w:rsidRPr="00D34E60">
        <w:rPr>
          <w:rFonts w:ascii="Times New Roman" w:hAnsi="Times New Roman" w:cs="Times New Roman"/>
        </w:rPr>
        <w:t>f the money awarded by the CICS”</w:t>
      </w:r>
      <w:r w:rsidR="001E27CD" w:rsidRPr="00D34E60">
        <w:rPr>
          <w:rFonts w:ascii="Times New Roman" w:hAnsi="Times New Roman" w:cs="Times New Roman"/>
        </w:rPr>
        <w:t>.</w:t>
      </w:r>
    </w:p>
    <w:p w14:paraId="40014CDD" w14:textId="2FAA522C" w:rsidR="00567D66" w:rsidRPr="00D34E60" w:rsidRDefault="00BB5D82" w:rsidP="004C4099">
      <w:pPr>
        <w:spacing w:line="480" w:lineRule="auto"/>
        <w:ind w:firstLine="720"/>
        <w:jc w:val="both"/>
        <w:rPr>
          <w:rFonts w:ascii="Times New Roman" w:hAnsi="Times New Roman" w:cs="Times New Roman"/>
          <w:color w:val="C0504D" w:themeColor="accent2"/>
        </w:rPr>
      </w:pPr>
      <w:r w:rsidRPr="00D34E60">
        <w:rPr>
          <w:rFonts w:ascii="Times New Roman" w:hAnsi="Times New Roman" w:cs="Times New Roman"/>
        </w:rPr>
        <w:t>Another ISVA</w:t>
      </w:r>
      <w:r w:rsidR="001A608E" w:rsidRPr="00D34E60">
        <w:rPr>
          <w:rFonts w:ascii="Times New Roman" w:hAnsi="Times New Roman" w:cs="Times New Roman"/>
        </w:rPr>
        <w:t xml:space="preserve"> (17)</w:t>
      </w:r>
      <w:r w:rsidRPr="00D34E60">
        <w:rPr>
          <w:rFonts w:ascii="Times New Roman" w:hAnsi="Times New Roman" w:cs="Times New Roman"/>
        </w:rPr>
        <w:t xml:space="preserve"> recalled service users having the</w:t>
      </w:r>
      <w:r w:rsidR="004172D4" w:rsidRPr="00D34E60">
        <w:rPr>
          <w:rFonts w:ascii="Times New Roman" w:hAnsi="Times New Roman" w:cs="Times New Roman"/>
        </w:rPr>
        <w:t>ir benefit payments stopped al</w:t>
      </w:r>
      <w:r w:rsidR="00F61A05" w:rsidRPr="00D34E60">
        <w:rPr>
          <w:rFonts w:ascii="Times New Roman" w:hAnsi="Times New Roman" w:cs="Times New Roman"/>
        </w:rPr>
        <w:t>together, and ISVAs 4 and 7</w:t>
      </w:r>
      <w:r w:rsidR="00BD7C37" w:rsidRPr="00D34E60">
        <w:rPr>
          <w:rFonts w:ascii="Times New Roman" w:hAnsi="Times New Roman" w:cs="Times New Roman"/>
        </w:rPr>
        <w:t xml:space="preserve"> noted that clients had gifted the award to family members </w:t>
      </w:r>
      <w:r w:rsidR="00A17108" w:rsidRPr="00D34E60">
        <w:rPr>
          <w:rFonts w:ascii="Times New Roman" w:hAnsi="Times New Roman" w:cs="Times New Roman"/>
        </w:rPr>
        <w:t xml:space="preserve">in order </w:t>
      </w:r>
      <w:r w:rsidR="00BD7C37" w:rsidRPr="00D34E60">
        <w:rPr>
          <w:rFonts w:ascii="Times New Roman" w:hAnsi="Times New Roman" w:cs="Times New Roman"/>
        </w:rPr>
        <w:t xml:space="preserve">to avoid </w:t>
      </w:r>
      <w:r w:rsidR="00A43C97" w:rsidRPr="00D34E60">
        <w:rPr>
          <w:rFonts w:ascii="Times New Roman" w:hAnsi="Times New Roman" w:cs="Times New Roman"/>
        </w:rPr>
        <w:t>such penalties</w:t>
      </w:r>
      <w:r w:rsidR="00F61A05" w:rsidRPr="00D34E60">
        <w:rPr>
          <w:rFonts w:ascii="Times New Roman" w:hAnsi="Times New Roman" w:cs="Times New Roman"/>
        </w:rPr>
        <w:t xml:space="preserve">. </w:t>
      </w:r>
      <w:r w:rsidR="008A3455" w:rsidRPr="00D34E60">
        <w:rPr>
          <w:rFonts w:ascii="Times New Roman" w:hAnsi="Times New Roman" w:cs="Times New Roman"/>
        </w:rPr>
        <w:t>Indeed</w:t>
      </w:r>
      <w:r w:rsidR="00896FB0" w:rsidRPr="00D34E60">
        <w:rPr>
          <w:rFonts w:ascii="Times New Roman" w:hAnsi="Times New Roman" w:cs="Times New Roman"/>
        </w:rPr>
        <w:t>,</w:t>
      </w:r>
      <w:r w:rsidR="008A3455" w:rsidRPr="00D34E60">
        <w:rPr>
          <w:rFonts w:ascii="Times New Roman" w:hAnsi="Times New Roman" w:cs="Times New Roman"/>
        </w:rPr>
        <w:t xml:space="preserve"> ISVA B recalled helping particularly vulnerable clients to set up </w:t>
      </w:r>
      <w:r w:rsidR="00B85A24" w:rsidRPr="00D34E60">
        <w:rPr>
          <w:rFonts w:ascii="Times New Roman" w:hAnsi="Times New Roman" w:cs="Times New Roman"/>
        </w:rPr>
        <w:t xml:space="preserve">a </w:t>
      </w:r>
      <w:r w:rsidR="00B75B86" w:rsidRPr="00D34E60">
        <w:rPr>
          <w:rFonts w:ascii="Times New Roman" w:hAnsi="Times New Roman" w:cs="Times New Roman"/>
        </w:rPr>
        <w:t>B</w:t>
      </w:r>
      <w:r w:rsidR="00961F5F" w:rsidRPr="00D34E60">
        <w:rPr>
          <w:rFonts w:ascii="Times New Roman" w:hAnsi="Times New Roman" w:cs="Times New Roman"/>
        </w:rPr>
        <w:t xml:space="preserve">are </w:t>
      </w:r>
      <w:r w:rsidR="00B75B86" w:rsidRPr="00D34E60">
        <w:rPr>
          <w:rFonts w:ascii="Times New Roman" w:hAnsi="Times New Roman" w:cs="Times New Roman"/>
        </w:rPr>
        <w:t>T</w:t>
      </w:r>
      <w:r w:rsidR="008A3455" w:rsidRPr="00D34E60">
        <w:rPr>
          <w:rFonts w:ascii="Times New Roman" w:hAnsi="Times New Roman" w:cs="Times New Roman"/>
        </w:rPr>
        <w:t>rus</w:t>
      </w:r>
      <w:r w:rsidR="00B85A24" w:rsidRPr="00D34E60">
        <w:rPr>
          <w:rFonts w:ascii="Times New Roman" w:hAnsi="Times New Roman" w:cs="Times New Roman"/>
        </w:rPr>
        <w:t>t</w:t>
      </w:r>
      <w:r w:rsidR="00F5540B" w:rsidRPr="00D34E60">
        <w:rPr>
          <w:rFonts w:ascii="Times New Roman" w:hAnsi="Times New Roman" w:cs="Times New Roman"/>
        </w:rPr>
        <w:t>, which allows</w:t>
      </w:r>
      <w:r w:rsidR="003E4B7B" w:rsidRPr="00D34E60">
        <w:rPr>
          <w:rFonts w:ascii="Times New Roman" w:hAnsi="Times New Roman" w:cs="Times New Roman"/>
        </w:rPr>
        <w:t xml:space="preserve"> </w:t>
      </w:r>
      <w:r w:rsidR="002B5490" w:rsidRPr="00D34E60">
        <w:rPr>
          <w:rFonts w:ascii="Times New Roman" w:hAnsi="Times New Roman" w:cs="Times New Roman"/>
        </w:rPr>
        <w:t>personal injury compensation to be paid to survivors without being considered part of their savings,</w:t>
      </w:r>
      <w:r w:rsidR="00DD203D" w:rsidRPr="00D34E60">
        <w:rPr>
          <w:rFonts w:ascii="Times New Roman" w:hAnsi="Times New Roman" w:cs="Times New Roman"/>
        </w:rPr>
        <w:t xml:space="preserve"> so that they would not be left </w:t>
      </w:r>
      <w:r w:rsidR="008F7B03" w:rsidRPr="00D34E60">
        <w:rPr>
          <w:rFonts w:ascii="Times New Roman" w:hAnsi="Times New Roman" w:cs="Times New Roman"/>
        </w:rPr>
        <w:t>“out of pocket”</w:t>
      </w:r>
      <w:r w:rsidR="00DD203D" w:rsidRPr="00D34E60">
        <w:rPr>
          <w:rFonts w:ascii="Times New Roman" w:hAnsi="Times New Roman" w:cs="Times New Roman"/>
        </w:rPr>
        <w:t xml:space="preserve">. </w:t>
      </w:r>
      <w:r w:rsidR="00567D66" w:rsidRPr="00D34E60">
        <w:rPr>
          <w:rFonts w:ascii="Times New Roman" w:hAnsi="Times New Roman" w:cs="Times New Roman"/>
        </w:rPr>
        <w:t xml:space="preserve">It has already been established that survivors of sexual violence </w:t>
      </w:r>
      <w:r w:rsidR="00EB52A5" w:rsidRPr="00D34E60">
        <w:rPr>
          <w:rFonts w:ascii="Times New Roman" w:hAnsi="Times New Roman" w:cs="Times New Roman"/>
        </w:rPr>
        <w:t>often</w:t>
      </w:r>
      <w:r w:rsidR="00567D66" w:rsidRPr="00D34E60">
        <w:rPr>
          <w:rFonts w:ascii="Times New Roman" w:hAnsi="Times New Roman" w:cs="Times New Roman"/>
        </w:rPr>
        <w:t xml:space="preserve"> experienc</w:t>
      </w:r>
      <w:r w:rsidR="00EB52A5" w:rsidRPr="00D34E60">
        <w:rPr>
          <w:rFonts w:ascii="Times New Roman" w:hAnsi="Times New Roman" w:cs="Times New Roman"/>
        </w:rPr>
        <w:t>e</w:t>
      </w:r>
      <w:r w:rsidR="00567D66" w:rsidRPr="00D34E60">
        <w:rPr>
          <w:rFonts w:ascii="Times New Roman" w:hAnsi="Times New Roman" w:cs="Times New Roman"/>
        </w:rPr>
        <w:t xml:space="preserve"> economic hardships (Renzetti, 2009). </w:t>
      </w:r>
      <w:r w:rsidR="006B64B8" w:rsidRPr="00D34E60">
        <w:rPr>
          <w:rFonts w:ascii="Times New Roman" w:hAnsi="Times New Roman" w:cs="Times New Roman"/>
        </w:rPr>
        <w:t>The money awarded by</w:t>
      </w:r>
      <w:r w:rsidR="00567D66" w:rsidRPr="00D34E60">
        <w:rPr>
          <w:rFonts w:ascii="Times New Roman" w:hAnsi="Times New Roman" w:cs="Times New Roman"/>
        </w:rPr>
        <w:t xml:space="preserve"> CICA is designed </w:t>
      </w:r>
      <w:r w:rsidR="00563484" w:rsidRPr="00D34E60">
        <w:rPr>
          <w:rFonts w:ascii="Times New Roman" w:hAnsi="Times New Roman" w:cs="Times New Roman"/>
        </w:rPr>
        <w:t>to alleviate</w:t>
      </w:r>
      <w:r w:rsidR="00567D66" w:rsidRPr="00D34E60">
        <w:rPr>
          <w:rFonts w:ascii="Times New Roman" w:hAnsi="Times New Roman" w:cs="Times New Roman"/>
        </w:rPr>
        <w:t xml:space="preserve"> the harm </w:t>
      </w:r>
      <w:r w:rsidR="00E35FC6" w:rsidRPr="00D34E60">
        <w:rPr>
          <w:rFonts w:ascii="Times New Roman" w:hAnsi="Times New Roman" w:cs="Times New Roman"/>
        </w:rPr>
        <w:t>caused</w:t>
      </w:r>
      <w:r w:rsidR="00567D66" w:rsidRPr="00D34E60">
        <w:rPr>
          <w:rFonts w:ascii="Times New Roman" w:hAnsi="Times New Roman" w:cs="Times New Roman"/>
        </w:rPr>
        <w:t>,</w:t>
      </w:r>
      <w:r w:rsidR="00E35FC6" w:rsidRPr="00D34E60">
        <w:rPr>
          <w:rFonts w:ascii="Times New Roman" w:hAnsi="Times New Roman" w:cs="Times New Roman"/>
        </w:rPr>
        <w:t xml:space="preserve"> for example </w:t>
      </w:r>
      <w:r w:rsidR="00104B38" w:rsidRPr="00D34E60">
        <w:rPr>
          <w:rFonts w:ascii="Times New Roman" w:hAnsi="Times New Roman" w:cs="Times New Roman"/>
        </w:rPr>
        <w:t>by</w:t>
      </w:r>
      <w:r w:rsidR="00E35FC6" w:rsidRPr="00D34E60">
        <w:rPr>
          <w:rFonts w:ascii="Times New Roman" w:hAnsi="Times New Roman" w:cs="Times New Roman"/>
        </w:rPr>
        <w:t xml:space="preserve"> allow</w:t>
      </w:r>
      <w:r w:rsidR="00104B38" w:rsidRPr="00D34E60">
        <w:rPr>
          <w:rFonts w:ascii="Times New Roman" w:hAnsi="Times New Roman" w:cs="Times New Roman"/>
        </w:rPr>
        <w:t>ing</w:t>
      </w:r>
      <w:r w:rsidR="006502BB" w:rsidRPr="00D34E60">
        <w:rPr>
          <w:rFonts w:ascii="Times New Roman" w:hAnsi="Times New Roman" w:cs="Times New Roman"/>
        </w:rPr>
        <w:t xml:space="preserve"> funds for counselling</w:t>
      </w:r>
      <w:r w:rsidR="00E35FC6" w:rsidRPr="00D34E60">
        <w:rPr>
          <w:rFonts w:ascii="Times New Roman" w:hAnsi="Times New Roman" w:cs="Times New Roman"/>
        </w:rPr>
        <w:t xml:space="preserve"> or</w:t>
      </w:r>
      <w:r w:rsidR="006502BB" w:rsidRPr="00D34E60">
        <w:rPr>
          <w:rFonts w:ascii="Times New Roman" w:hAnsi="Times New Roman" w:cs="Times New Roman"/>
        </w:rPr>
        <w:t xml:space="preserve"> to</w:t>
      </w:r>
      <w:r w:rsidR="001C5978" w:rsidRPr="00D34E60">
        <w:rPr>
          <w:rFonts w:ascii="Times New Roman" w:hAnsi="Times New Roman" w:cs="Times New Roman"/>
        </w:rPr>
        <w:t xml:space="preserve"> help survivors move on from</w:t>
      </w:r>
      <w:r w:rsidR="006502BB" w:rsidRPr="00D34E60">
        <w:rPr>
          <w:rFonts w:ascii="Times New Roman" w:hAnsi="Times New Roman" w:cs="Times New Roman"/>
        </w:rPr>
        <w:t xml:space="preserve"> accommodation in which the </w:t>
      </w:r>
      <w:r w:rsidR="00B24440" w:rsidRPr="00D34E60">
        <w:rPr>
          <w:rFonts w:ascii="Times New Roman" w:hAnsi="Times New Roman" w:cs="Times New Roman"/>
        </w:rPr>
        <w:t>offence</w:t>
      </w:r>
      <w:r w:rsidR="006502BB" w:rsidRPr="00D34E60">
        <w:rPr>
          <w:rFonts w:ascii="Times New Roman" w:hAnsi="Times New Roman" w:cs="Times New Roman"/>
        </w:rPr>
        <w:t xml:space="preserve"> occurred.</w:t>
      </w:r>
      <w:r w:rsidR="004E2EC0" w:rsidRPr="00D34E60">
        <w:rPr>
          <w:rFonts w:ascii="Times New Roman" w:hAnsi="Times New Roman" w:cs="Times New Roman"/>
        </w:rPr>
        <w:t xml:space="preserve"> It is therefore severely questionable as to why </w:t>
      </w:r>
      <w:r w:rsidR="00DE5F91" w:rsidRPr="00D34E60">
        <w:rPr>
          <w:rFonts w:ascii="Times New Roman" w:hAnsi="Times New Roman" w:cs="Times New Roman"/>
        </w:rPr>
        <w:t>the money awarded justif</w:t>
      </w:r>
      <w:r w:rsidR="00B00AC6" w:rsidRPr="00D34E60">
        <w:rPr>
          <w:rFonts w:ascii="Times New Roman" w:hAnsi="Times New Roman" w:cs="Times New Roman"/>
        </w:rPr>
        <w:t>i</w:t>
      </w:r>
      <w:r w:rsidR="00080974" w:rsidRPr="00D34E60">
        <w:rPr>
          <w:rFonts w:ascii="Times New Roman" w:hAnsi="Times New Roman" w:cs="Times New Roman"/>
        </w:rPr>
        <w:t>es</w:t>
      </w:r>
      <w:r w:rsidR="00DE5F91" w:rsidRPr="00D34E60">
        <w:rPr>
          <w:rFonts w:ascii="Times New Roman" w:hAnsi="Times New Roman" w:cs="Times New Roman"/>
        </w:rPr>
        <w:t xml:space="preserve"> taking away long-ter</w:t>
      </w:r>
      <w:r w:rsidR="005524BA" w:rsidRPr="00D34E60">
        <w:rPr>
          <w:rFonts w:ascii="Times New Roman" w:hAnsi="Times New Roman" w:cs="Times New Roman"/>
        </w:rPr>
        <w:t>m support, especially given the</w:t>
      </w:r>
      <w:r w:rsidR="00DE5F91" w:rsidRPr="00D34E60">
        <w:rPr>
          <w:rFonts w:ascii="Times New Roman" w:hAnsi="Times New Roman" w:cs="Times New Roman"/>
        </w:rPr>
        <w:t xml:space="preserve"> one-off nature of the </w:t>
      </w:r>
      <w:r w:rsidR="00194078" w:rsidRPr="00D34E60">
        <w:rPr>
          <w:rFonts w:ascii="Times New Roman" w:hAnsi="Times New Roman" w:cs="Times New Roman"/>
        </w:rPr>
        <w:t xml:space="preserve">payment. </w:t>
      </w:r>
      <w:r w:rsidR="00A611D2" w:rsidRPr="00D34E60">
        <w:rPr>
          <w:rFonts w:ascii="Times New Roman" w:hAnsi="Times New Roman" w:cs="Times New Roman"/>
        </w:rPr>
        <w:t xml:space="preserve">Further research is now being conducted on this issue, as well as the creation of template applications for </w:t>
      </w:r>
      <w:r w:rsidR="0032130C" w:rsidRPr="00D34E60">
        <w:rPr>
          <w:rFonts w:ascii="Times New Roman" w:hAnsi="Times New Roman" w:cs="Times New Roman"/>
        </w:rPr>
        <w:t>B</w:t>
      </w:r>
      <w:r w:rsidR="00A611D2" w:rsidRPr="00D34E60">
        <w:rPr>
          <w:rFonts w:ascii="Times New Roman" w:hAnsi="Times New Roman" w:cs="Times New Roman"/>
        </w:rPr>
        <w:t xml:space="preserve">are </w:t>
      </w:r>
      <w:r w:rsidR="0032130C" w:rsidRPr="00D34E60">
        <w:rPr>
          <w:rFonts w:ascii="Times New Roman" w:hAnsi="Times New Roman" w:cs="Times New Roman"/>
        </w:rPr>
        <w:t>T</w:t>
      </w:r>
      <w:r w:rsidR="00A611D2" w:rsidRPr="00D34E60">
        <w:rPr>
          <w:rFonts w:ascii="Times New Roman" w:hAnsi="Times New Roman" w:cs="Times New Roman"/>
        </w:rPr>
        <w:t xml:space="preserve">rusts in order to </w:t>
      </w:r>
      <w:r w:rsidR="00161728" w:rsidRPr="00D34E60">
        <w:rPr>
          <w:rFonts w:ascii="Times New Roman" w:hAnsi="Times New Roman" w:cs="Times New Roman"/>
        </w:rPr>
        <w:t>aid this process</w:t>
      </w:r>
      <w:r w:rsidR="00A611D2" w:rsidRPr="00D34E60">
        <w:rPr>
          <w:rFonts w:ascii="Times New Roman" w:hAnsi="Times New Roman" w:cs="Times New Roman"/>
        </w:rPr>
        <w:t>.</w:t>
      </w:r>
    </w:p>
    <w:p w14:paraId="0CEE9F24" w14:textId="77777777" w:rsidR="002770BF" w:rsidRPr="00D34E60" w:rsidRDefault="002770BF"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395BEE49" w14:textId="77777777" w:rsidR="00567D66" w:rsidRDefault="001F6E36"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u w:val="single"/>
        </w:rPr>
      </w:pPr>
      <w:r w:rsidRPr="00801800">
        <w:rPr>
          <w:rFonts w:ascii="Times New Roman" w:hAnsi="Times New Roman" w:cs="Times New Roman"/>
          <w:u w:val="single"/>
        </w:rPr>
        <w:t xml:space="preserve">Improving the CICS for Rape Survivors? </w:t>
      </w:r>
    </w:p>
    <w:p w14:paraId="16D147EE" w14:textId="7A12690A" w:rsidR="00E70152" w:rsidRPr="00D34E60" w:rsidRDefault="00A86E95"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ab/>
      </w:r>
      <w:r w:rsidR="00E6137A" w:rsidRPr="00D34E60">
        <w:rPr>
          <w:rFonts w:ascii="Times New Roman" w:hAnsi="Times New Roman" w:cs="Times New Roman"/>
        </w:rPr>
        <w:t xml:space="preserve">Given </w:t>
      </w:r>
      <w:r w:rsidR="00E70152" w:rsidRPr="00D34E60">
        <w:rPr>
          <w:rFonts w:ascii="Times New Roman" w:hAnsi="Times New Roman" w:cs="Times New Roman"/>
        </w:rPr>
        <w:t>the challenges highlighted by this research,</w:t>
      </w:r>
      <w:r w:rsidR="00944CDA" w:rsidRPr="00D34E60">
        <w:rPr>
          <w:rFonts w:ascii="Times New Roman" w:hAnsi="Times New Roman" w:cs="Times New Roman"/>
        </w:rPr>
        <w:t xml:space="preserve"> ISVAs were asked</w:t>
      </w:r>
      <w:r w:rsidR="00E70152" w:rsidRPr="00D34E60">
        <w:rPr>
          <w:rFonts w:ascii="Times New Roman" w:hAnsi="Times New Roman" w:cs="Times New Roman"/>
        </w:rPr>
        <w:t xml:space="preserve"> whether </w:t>
      </w:r>
      <w:r w:rsidR="00EF3019" w:rsidRPr="00D34E60">
        <w:rPr>
          <w:rFonts w:ascii="Times New Roman" w:hAnsi="Times New Roman" w:cs="Times New Roman"/>
        </w:rPr>
        <w:t xml:space="preserve">the </w:t>
      </w:r>
      <w:r w:rsidR="00E70152" w:rsidRPr="00D34E60">
        <w:rPr>
          <w:rFonts w:ascii="Times New Roman" w:hAnsi="Times New Roman" w:cs="Times New Roman"/>
        </w:rPr>
        <w:t xml:space="preserve">CICS </w:t>
      </w:r>
      <w:r w:rsidR="00070184" w:rsidRPr="00D34E60">
        <w:rPr>
          <w:rFonts w:ascii="Times New Roman" w:hAnsi="Times New Roman" w:cs="Times New Roman"/>
        </w:rPr>
        <w:t>could</w:t>
      </w:r>
      <w:r w:rsidR="00EF3019" w:rsidRPr="00D34E60">
        <w:rPr>
          <w:rFonts w:ascii="Times New Roman" w:hAnsi="Times New Roman" w:cs="Times New Roman"/>
        </w:rPr>
        <w:t xml:space="preserve"> </w:t>
      </w:r>
      <w:r w:rsidR="00E70152" w:rsidRPr="00D34E60">
        <w:rPr>
          <w:rFonts w:ascii="Times New Roman" w:hAnsi="Times New Roman" w:cs="Times New Roman"/>
        </w:rPr>
        <w:t>improve its responses t</w:t>
      </w:r>
      <w:r w:rsidR="00836C7D" w:rsidRPr="00D34E60">
        <w:rPr>
          <w:rFonts w:ascii="Times New Roman" w:hAnsi="Times New Roman" w:cs="Times New Roman"/>
        </w:rPr>
        <w:t xml:space="preserve">o rape survivors. </w:t>
      </w:r>
      <w:r w:rsidR="00257BA1" w:rsidRPr="00D34E60">
        <w:rPr>
          <w:rFonts w:ascii="Times New Roman" w:hAnsi="Times New Roman" w:cs="Times New Roman"/>
        </w:rPr>
        <w:t>All except one respondent felt that</w:t>
      </w:r>
      <w:r w:rsidR="00C63E1A" w:rsidRPr="00D34E60">
        <w:rPr>
          <w:rFonts w:ascii="Times New Roman" w:hAnsi="Times New Roman" w:cs="Times New Roman"/>
        </w:rPr>
        <w:t xml:space="preserve"> CICS could be adapted </w:t>
      </w:r>
      <w:r w:rsidR="00C63E1A" w:rsidRPr="00D34E60">
        <w:rPr>
          <w:rFonts w:ascii="Times New Roman" w:hAnsi="Times New Roman" w:cs="Times New Roman"/>
        </w:rPr>
        <w:lastRenderedPageBreak/>
        <w:t>to better serve thei</w:t>
      </w:r>
      <w:r w:rsidR="002C595C" w:rsidRPr="00D34E60">
        <w:rPr>
          <w:rFonts w:ascii="Times New Roman" w:hAnsi="Times New Roman" w:cs="Times New Roman"/>
        </w:rPr>
        <w:t>r clients</w:t>
      </w:r>
      <w:r w:rsidR="00500043" w:rsidRPr="00D34E60">
        <w:rPr>
          <w:rFonts w:ascii="Times New Roman" w:hAnsi="Times New Roman" w:cs="Times New Roman"/>
        </w:rPr>
        <w:t>, mostly by removing the narrow eligibility.</w:t>
      </w:r>
      <w:r w:rsidR="00D717F3" w:rsidRPr="00D34E60">
        <w:rPr>
          <w:rFonts w:ascii="Times New Roman" w:hAnsi="Times New Roman" w:cs="Times New Roman"/>
        </w:rPr>
        <w:t xml:space="preserve"> For example, ISVA 18 called for</w:t>
      </w:r>
      <w:r w:rsidR="00E06B9A" w:rsidRPr="00D34E60">
        <w:rPr>
          <w:rFonts w:ascii="Times New Roman" w:hAnsi="Times New Roman" w:cs="Times New Roman"/>
        </w:rPr>
        <w:t>:</w:t>
      </w:r>
    </w:p>
    <w:p w14:paraId="75C12E07" w14:textId="77777777" w:rsidR="00CF08E9" w:rsidRPr="00D34E60" w:rsidRDefault="00CF08E9"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0F0FC812" w14:textId="1473457B" w:rsidR="00567D66" w:rsidRPr="00D34E60" w:rsidRDefault="00CF08E9" w:rsidP="00801800">
      <w:pPr>
        <w:spacing w:line="480" w:lineRule="auto"/>
        <w:ind w:left="426" w:right="418"/>
        <w:jc w:val="both"/>
        <w:rPr>
          <w:rFonts w:ascii="Times New Roman" w:hAnsi="Times New Roman" w:cs="Times New Roman"/>
        </w:rPr>
      </w:pPr>
      <w:r w:rsidRPr="00D34E60">
        <w:rPr>
          <w:rFonts w:ascii="Times New Roman" w:hAnsi="Times New Roman" w:cs="Times New Roman"/>
        </w:rPr>
        <w:t>“</w:t>
      </w:r>
      <w:r w:rsidR="003270E0" w:rsidRPr="00D34E60">
        <w:rPr>
          <w:rFonts w:ascii="Times New Roman" w:hAnsi="Times New Roman" w:cs="Times New Roman"/>
        </w:rPr>
        <w:t>Changing the 2 year ruling or having</w:t>
      </w:r>
      <w:r w:rsidR="00567D66" w:rsidRPr="00D34E60">
        <w:rPr>
          <w:rFonts w:ascii="Times New Roman" w:hAnsi="Times New Roman" w:cs="Times New Roman"/>
        </w:rPr>
        <w:t xml:space="preserve"> something in place that allows a victim going through court case to delay an application without fear this</w:t>
      </w:r>
      <w:r w:rsidRPr="00D34E60">
        <w:rPr>
          <w:rFonts w:ascii="Times New Roman" w:hAnsi="Times New Roman" w:cs="Times New Roman"/>
        </w:rPr>
        <w:t xml:space="preserve"> will affect their eligibility.” </w:t>
      </w:r>
      <w:r w:rsidR="00B64CC3" w:rsidRPr="00D34E60">
        <w:rPr>
          <w:rFonts w:ascii="Times New Roman" w:hAnsi="Times New Roman" w:cs="Times New Roman"/>
        </w:rPr>
        <w:t>(ISVA 18)</w:t>
      </w:r>
    </w:p>
    <w:p w14:paraId="6B7B0206" w14:textId="77777777" w:rsidR="00567D66" w:rsidRPr="00D34E60" w:rsidRDefault="00567D66"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ight="567"/>
        <w:jc w:val="both"/>
        <w:rPr>
          <w:rFonts w:ascii="Times New Roman" w:hAnsi="Times New Roman" w:cs="Times New Roman"/>
          <w:color w:val="C0504D" w:themeColor="accent2"/>
        </w:rPr>
      </w:pPr>
    </w:p>
    <w:p w14:paraId="690995D1" w14:textId="57BA82CD" w:rsidR="00D15579" w:rsidRPr="00D34E60" w:rsidRDefault="00B8698B"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D34E60">
        <w:rPr>
          <w:rFonts w:ascii="Times New Roman" w:hAnsi="Times New Roman" w:cs="Times New Roman"/>
        </w:rPr>
        <w:t xml:space="preserve">Additionally, </w:t>
      </w:r>
      <w:r w:rsidR="00C57BDC" w:rsidRPr="00D34E60">
        <w:rPr>
          <w:rFonts w:ascii="Times New Roman" w:hAnsi="Times New Roman" w:cs="Times New Roman"/>
        </w:rPr>
        <w:t>ISVA</w:t>
      </w:r>
      <w:r w:rsidR="00DF3565" w:rsidRPr="00D34E60">
        <w:rPr>
          <w:rFonts w:ascii="Times New Roman" w:hAnsi="Times New Roman" w:cs="Times New Roman"/>
        </w:rPr>
        <w:t xml:space="preserve"> 2</w:t>
      </w:r>
      <w:r w:rsidR="0064732B" w:rsidRPr="00D34E60">
        <w:rPr>
          <w:rFonts w:ascii="Times New Roman" w:hAnsi="Times New Roman" w:cs="Times New Roman"/>
        </w:rPr>
        <w:t xml:space="preserve"> argued that the rules need to be reconsidered in order to support those already disadvantaged, such as sex workers.</w:t>
      </w:r>
      <w:r w:rsidR="00496FD6" w:rsidRPr="00D34E60">
        <w:rPr>
          <w:rFonts w:ascii="Times New Roman" w:hAnsi="Times New Roman" w:cs="Times New Roman"/>
        </w:rPr>
        <w:t xml:space="preserve"> Several calls were made to rescind the restriction on pre-1979 offences, </w:t>
      </w:r>
      <w:r w:rsidR="0030439F" w:rsidRPr="00D34E60">
        <w:rPr>
          <w:rFonts w:ascii="Times New Roman" w:hAnsi="Times New Roman" w:cs="Times New Roman"/>
        </w:rPr>
        <w:t>because</w:t>
      </w:r>
      <w:r w:rsidR="00496FD6" w:rsidRPr="00D34E60">
        <w:rPr>
          <w:rFonts w:ascii="Times New Roman" w:hAnsi="Times New Roman" w:cs="Times New Roman"/>
        </w:rPr>
        <w:t xml:space="preserve"> “a victim of sexual violence should not be refused compensation because a crime happened [</w:t>
      </w:r>
      <w:r w:rsidR="00231299" w:rsidRPr="00D34E60">
        <w:rPr>
          <w:rFonts w:ascii="Times New Roman" w:hAnsi="Times New Roman" w:cs="Times New Roman"/>
        </w:rPr>
        <w:t>years</w:t>
      </w:r>
      <w:r w:rsidR="00496FD6" w:rsidRPr="00D34E60">
        <w:rPr>
          <w:rFonts w:ascii="Times New Roman" w:hAnsi="Times New Roman" w:cs="Times New Roman"/>
        </w:rPr>
        <w:t xml:space="preserve"> ago]” (ISVA </w:t>
      </w:r>
      <w:r w:rsidR="00DF3565" w:rsidRPr="00D34E60">
        <w:rPr>
          <w:rFonts w:ascii="Times New Roman" w:hAnsi="Times New Roman" w:cs="Times New Roman"/>
        </w:rPr>
        <w:t>21</w:t>
      </w:r>
      <w:r w:rsidR="00AE04FF" w:rsidRPr="00D34E60">
        <w:rPr>
          <w:rFonts w:ascii="Times New Roman" w:hAnsi="Times New Roman" w:cs="Times New Roman"/>
        </w:rPr>
        <w:t>).</w:t>
      </w:r>
      <w:r w:rsidR="00EF3202" w:rsidRPr="00D34E60">
        <w:rPr>
          <w:rFonts w:ascii="Times New Roman" w:hAnsi="Times New Roman" w:cs="Times New Roman"/>
        </w:rPr>
        <w:t xml:space="preserve"> </w:t>
      </w:r>
      <w:r w:rsidR="006342C8" w:rsidRPr="00D34E60">
        <w:rPr>
          <w:rFonts w:ascii="Times New Roman" w:hAnsi="Times New Roman" w:cs="Times New Roman"/>
        </w:rPr>
        <w:t xml:space="preserve">It therefore appears important to gain further clarification from the Government </w:t>
      </w:r>
      <w:r w:rsidR="00451EB8" w:rsidRPr="00D34E60">
        <w:rPr>
          <w:rFonts w:ascii="Times New Roman" w:hAnsi="Times New Roman" w:cs="Times New Roman"/>
        </w:rPr>
        <w:t>about</w:t>
      </w:r>
      <w:r w:rsidR="006342C8" w:rsidRPr="00D34E60">
        <w:rPr>
          <w:rFonts w:ascii="Times New Roman" w:hAnsi="Times New Roman" w:cs="Times New Roman"/>
        </w:rPr>
        <w:t xml:space="preserve"> why </w:t>
      </w:r>
      <w:r w:rsidR="007A2D36" w:rsidRPr="00D34E60">
        <w:rPr>
          <w:rFonts w:ascii="Times New Roman" w:hAnsi="Times New Roman" w:cs="Times New Roman"/>
        </w:rPr>
        <w:t xml:space="preserve">this </w:t>
      </w:r>
      <w:r w:rsidR="007D77FD" w:rsidRPr="00D34E60">
        <w:rPr>
          <w:rFonts w:ascii="Times New Roman" w:hAnsi="Times New Roman" w:cs="Times New Roman"/>
        </w:rPr>
        <w:t xml:space="preserve">restriction </w:t>
      </w:r>
      <w:r w:rsidR="004676D8" w:rsidRPr="00D34E60">
        <w:rPr>
          <w:rFonts w:ascii="Times New Roman" w:hAnsi="Times New Roman" w:cs="Times New Roman"/>
        </w:rPr>
        <w:t>exists</w:t>
      </w:r>
      <w:r w:rsidR="007D77FD" w:rsidRPr="00D34E60">
        <w:rPr>
          <w:rFonts w:ascii="Times New Roman" w:hAnsi="Times New Roman" w:cs="Times New Roman"/>
        </w:rPr>
        <w:t xml:space="preserve"> </w:t>
      </w:r>
      <w:r w:rsidR="00FF20DB" w:rsidRPr="00D34E60">
        <w:rPr>
          <w:rFonts w:ascii="Times New Roman" w:hAnsi="Times New Roman" w:cs="Times New Roman"/>
        </w:rPr>
        <w:t>and</w:t>
      </w:r>
      <w:r w:rsidR="0050676A" w:rsidRPr="00D34E60">
        <w:rPr>
          <w:rFonts w:ascii="Times New Roman" w:hAnsi="Times New Roman" w:cs="Times New Roman"/>
        </w:rPr>
        <w:t xml:space="preserve"> has not been reconsidered</w:t>
      </w:r>
      <w:r w:rsidR="0074230D" w:rsidRPr="00D34E60">
        <w:rPr>
          <w:rFonts w:ascii="Times New Roman" w:hAnsi="Times New Roman" w:cs="Times New Roman"/>
        </w:rPr>
        <w:t xml:space="preserve"> despite increasing recognition of past failures surrounding child sexual abuse</w:t>
      </w:r>
      <w:r w:rsidR="007D77FD" w:rsidRPr="00D34E60">
        <w:rPr>
          <w:rFonts w:ascii="Times New Roman" w:hAnsi="Times New Roman" w:cs="Times New Roman"/>
        </w:rPr>
        <w:t>.</w:t>
      </w:r>
    </w:p>
    <w:p w14:paraId="402740FA" w14:textId="2993BF5D" w:rsidR="005611D0" w:rsidRPr="00D34E60" w:rsidRDefault="004C4099"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C3A08" w:rsidRPr="00D34E60">
        <w:rPr>
          <w:rFonts w:ascii="Times New Roman" w:hAnsi="Times New Roman" w:cs="Times New Roman"/>
        </w:rPr>
        <w:t>Fi</w:t>
      </w:r>
      <w:r w:rsidR="00FC16AD" w:rsidRPr="00D34E60">
        <w:rPr>
          <w:rFonts w:ascii="Times New Roman" w:hAnsi="Times New Roman" w:cs="Times New Roman"/>
        </w:rPr>
        <w:t xml:space="preserve">fteen of the </w:t>
      </w:r>
      <w:r w:rsidR="007F0840" w:rsidRPr="00D34E60">
        <w:rPr>
          <w:rFonts w:ascii="Times New Roman" w:hAnsi="Times New Roman" w:cs="Times New Roman"/>
        </w:rPr>
        <w:t>25s</w:t>
      </w:r>
      <w:r w:rsidR="00A02C5C" w:rsidRPr="00D34E60">
        <w:rPr>
          <w:rFonts w:ascii="Times New Roman" w:hAnsi="Times New Roman" w:cs="Times New Roman"/>
        </w:rPr>
        <w:t xml:space="preserve"> ISVAs</w:t>
      </w:r>
      <w:r w:rsidR="008E35AD" w:rsidRPr="00D34E60">
        <w:rPr>
          <w:rFonts w:ascii="Times New Roman" w:hAnsi="Times New Roman" w:cs="Times New Roman"/>
        </w:rPr>
        <w:t xml:space="preserve"> felt there should be a separate branch of the CICS to deal spe</w:t>
      </w:r>
      <w:r w:rsidR="001D371F" w:rsidRPr="00D34E60">
        <w:rPr>
          <w:rFonts w:ascii="Times New Roman" w:hAnsi="Times New Roman" w:cs="Times New Roman"/>
        </w:rPr>
        <w:t>cifically with sexual violence</w:t>
      </w:r>
      <w:r w:rsidR="00CF6BA1" w:rsidRPr="00D34E60">
        <w:rPr>
          <w:rFonts w:ascii="Times New Roman" w:hAnsi="Times New Roman" w:cs="Times New Roman"/>
        </w:rPr>
        <w:t xml:space="preserve"> because of its unique characteristic</w:t>
      </w:r>
      <w:r w:rsidR="00A97517" w:rsidRPr="00D34E60">
        <w:rPr>
          <w:rFonts w:ascii="Times New Roman" w:hAnsi="Times New Roman" w:cs="Times New Roman"/>
        </w:rPr>
        <w:t>s</w:t>
      </w:r>
      <w:r w:rsidR="00CF6BA1" w:rsidRPr="00D34E60">
        <w:rPr>
          <w:rFonts w:ascii="Times New Roman" w:hAnsi="Times New Roman" w:cs="Times New Roman"/>
        </w:rPr>
        <w:t>:</w:t>
      </w:r>
    </w:p>
    <w:p w14:paraId="3CF494B5" w14:textId="77777777" w:rsidR="006128C9" w:rsidRPr="00D34E60" w:rsidRDefault="006128C9"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0DF9AE16" w14:textId="77777777" w:rsidR="00787FE4" w:rsidRPr="00D34E60" w:rsidRDefault="00787FE4" w:rsidP="00801800">
      <w:pPr>
        <w:spacing w:line="480" w:lineRule="auto"/>
        <w:ind w:left="426" w:right="418"/>
        <w:jc w:val="both"/>
        <w:rPr>
          <w:rFonts w:ascii="Times New Roman" w:hAnsi="Times New Roman" w:cs="Times New Roman"/>
        </w:rPr>
      </w:pPr>
      <w:r w:rsidRPr="00D34E60">
        <w:rPr>
          <w:rFonts w:ascii="Times New Roman" w:hAnsi="Times New Roman" w:cs="Times New Roman"/>
        </w:rPr>
        <w:t>“The impact and trauma is very specific, therefore less</w:t>
      </w:r>
      <w:r w:rsidR="00B160AC" w:rsidRPr="00D34E60">
        <w:rPr>
          <w:rFonts w:ascii="Times New Roman" w:hAnsi="Times New Roman" w:cs="Times New Roman"/>
        </w:rPr>
        <w:t xml:space="preserve"> [sic]</w:t>
      </w:r>
      <w:r w:rsidRPr="00D34E60">
        <w:rPr>
          <w:rFonts w:ascii="Times New Roman" w:hAnsi="Times New Roman" w:cs="Times New Roman"/>
        </w:rPr>
        <w:t xml:space="preserve"> requests for proof of formal therapy would be helpful</w:t>
      </w:r>
      <w:r w:rsidR="00034D3C" w:rsidRPr="00D34E60">
        <w:rPr>
          <w:rFonts w:ascii="Times New Roman" w:hAnsi="Times New Roman" w:cs="Times New Roman"/>
        </w:rPr>
        <w:t>.</w:t>
      </w:r>
      <w:r w:rsidRPr="00D34E60">
        <w:rPr>
          <w:rFonts w:ascii="Times New Roman" w:hAnsi="Times New Roman" w:cs="Times New Roman"/>
        </w:rPr>
        <w:t>” (ISVA 1)</w:t>
      </w:r>
    </w:p>
    <w:p w14:paraId="3E983CA9" w14:textId="77777777" w:rsidR="00787FE4" w:rsidRPr="00D34E60" w:rsidRDefault="00787FE4"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715C01D9" w14:textId="77777777" w:rsidR="00567D66" w:rsidRPr="00D34E60" w:rsidRDefault="00D911D5" w:rsidP="00801800">
      <w:pPr>
        <w:spacing w:line="480" w:lineRule="auto"/>
        <w:ind w:left="426" w:right="418"/>
        <w:jc w:val="both"/>
        <w:rPr>
          <w:rFonts w:ascii="Times New Roman" w:hAnsi="Times New Roman" w:cs="Times New Roman"/>
        </w:rPr>
      </w:pPr>
      <w:r w:rsidRPr="00D34E60">
        <w:rPr>
          <w:rFonts w:ascii="Times New Roman" w:hAnsi="Times New Roman" w:cs="Times New Roman"/>
        </w:rPr>
        <w:t>“[The] nature of the crime often means victims delay in reporting, which is different to any other crime.” (ISVA 18)</w:t>
      </w:r>
    </w:p>
    <w:p w14:paraId="71BFD598" w14:textId="77777777" w:rsidR="00567D66" w:rsidRPr="00D34E60" w:rsidRDefault="00567D66"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567"/>
        <w:jc w:val="both"/>
        <w:rPr>
          <w:rFonts w:ascii="Times New Roman" w:hAnsi="Times New Roman" w:cs="Times New Roman"/>
          <w:color w:val="C0504D" w:themeColor="accent2"/>
        </w:rPr>
      </w:pPr>
    </w:p>
    <w:p w14:paraId="67721A7B" w14:textId="488341B3" w:rsidR="00567D66" w:rsidRPr="00D34E60" w:rsidRDefault="002D249C"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C0504D" w:themeColor="accent2"/>
        </w:rPr>
      </w:pPr>
      <w:r w:rsidRPr="00D34E60">
        <w:rPr>
          <w:rFonts w:ascii="Times New Roman" w:hAnsi="Times New Roman" w:cs="Times New Roman"/>
        </w:rPr>
        <w:t>The significance of sexual violence has already been recognised by CICA i</w:t>
      </w:r>
      <w:r w:rsidR="00C50535" w:rsidRPr="00D34E60">
        <w:rPr>
          <w:rFonts w:ascii="Times New Roman" w:hAnsi="Times New Roman" w:cs="Times New Roman"/>
        </w:rPr>
        <w:t xml:space="preserve">n their decision to protect </w:t>
      </w:r>
      <w:r w:rsidRPr="00D34E60">
        <w:rPr>
          <w:rFonts w:ascii="Times New Roman" w:hAnsi="Times New Roman" w:cs="Times New Roman"/>
        </w:rPr>
        <w:t>funding for sex offence awards</w:t>
      </w:r>
      <w:r w:rsidR="005C0643" w:rsidRPr="00D34E60">
        <w:rPr>
          <w:rFonts w:ascii="Times New Roman" w:hAnsi="Times New Roman" w:cs="Times New Roman"/>
        </w:rPr>
        <w:t xml:space="preserve"> despite </w:t>
      </w:r>
      <w:r w:rsidR="00101781" w:rsidRPr="00D34E60">
        <w:rPr>
          <w:rFonts w:ascii="Times New Roman" w:hAnsi="Times New Roman" w:cs="Times New Roman"/>
        </w:rPr>
        <w:t>b</w:t>
      </w:r>
      <w:r w:rsidR="005C0643" w:rsidRPr="00D34E60">
        <w:rPr>
          <w:rFonts w:ascii="Times New Roman" w:hAnsi="Times New Roman" w:cs="Times New Roman"/>
        </w:rPr>
        <w:t>udget cuts since 2012 (Miers, 2014).</w:t>
      </w:r>
      <w:r w:rsidR="00EC5D98" w:rsidRPr="00D34E60">
        <w:rPr>
          <w:rFonts w:ascii="Times New Roman" w:hAnsi="Times New Roman" w:cs="Times New Roman"/>
        </w:rPr>
        <w:t xml:space="preserve"> Perhap</w:t>
      </w:r>
      <w:r w:rsidR="0050280E" w:rsidRPr="00D34E60">
        <w:rPr>
          <w:rFonts w:ascii="Times New Roman" w:hAnsi="Times New Roman" w:cs="Times New Roman"/>
        </w:rPr>
        <w:t xml:space="preserve">s this lays the groundwork for </w:t>
      </w:r>
      <w:r w:rsidR="00EC5D98" w:rsidRPr="00D34E60">
        <w:rPr>
          <w:rFonts w:ascii="Times New Roman" w:hAnsi="Times New Roman" w:cs="Times New Roman"/>
        </w:rPr>
        <w:t>specialis</w:t>
      </w:r>
      <w:r w:rsidR="0050280E" w:rsidRPr="00D34E60">
        <w:rPr>
          <w:rFonts w:ascii="Times New Roman" w:hAnsi="Times New Roman" w:cs="Times New Roman"/>
        </w:rPr>
        <w:t>ed</w:t>
      </w:r>
      <w:r w:rsidR="00EC5D98" w:rsidRPr="00D34E60">
        <w:rPr>
          <w:rFonts w:ascii="Times New Roman" w:hAnsi="Times New Roman" w:cs="Times New Roman"/>
        </w:rPr>
        <w:t xml:space="preserve"> rules</w:t>
      </w:r>
      <w:r w:rsidR="00962669" w:rsidRPr="00D34E60">
        <w:rPr>
          <w:rFonts w:ascii="Times New Roman" w:hAnsi="Times New Roman" w:cs="Times New Roman"/>
        </w:rPr>
        <w:t xml:space="preserve"> too</w:t>
      </w:r>
      <w:r w:rsidR="00EC5D98" w:rsidRPr="00D34E60">
        <w:rPr>
          <w:rFonts w:ascii="Times New Roman" w:hAnsi="Times New Roman" w:cs="Times New Roman"/>
        </w:rPr>
        <w:t xml:space="preserve">, </w:t>
      </w:r>
      <w:r w:rsidR="003B74DC" w:rsidRPr="00D34E60">
        <w:rPr>
          <w:rFonts w:ascii="Times New Roman" w:hAnsi="Times New Roman" w:cs="Times New Roman"/>
        </w:rPr>
        <w:t>although</w:t>
      </w:r>
      <w:r w:rsidR="00EC5D98" w:rsidRPr="00D34E60">
        <w:rPr>
          <w:rFonts w:ascii="Times New Roman" w:hAnsi="Times New Roman" w:cs="Times New Roman"/>
        </w:rPr>
        <w:t xml:space="preserve"> a</w:t>
      </w:r>
      <w:r w:rsidR="00DF432E" w:rsidRPr="00D34E60">
        <w:rPr>
          <w:rFonts w:ascii="Times New Roman" w:hAnsi="Times New Roman" w:cs="Times New Roman"/>
        </w:rPr>
        <w:t xml:space="preserve"> minority of respondents </w:t>
      </w:r>
      <w:r w:rsidR="00A63382" w:rsidRPr="00D34E60">
        <w:rPr>
          <w:rFonts w:ascii="Times New Roman" w:hAnsi="Times New Roman" w:cs="Times New Roman"/>
        </w:rPr>
        <w:t>called for more training within the existing CICS</w:t>
      </w:r>
      <w:r w:rsidR="002E6C7A" w:rsidRPr="00D34E60">
        <w:rPr>
          <w:rFonts w:ascii="Times New Roman" w:hAnsi="Times New Roman" w:cs="Times New Roman"/>
        </w:rPr>
        <w:t xml:space="preserve"> rather than creating a </w:t>
      </w:r>
      <w:r w:rsidR="004E5B3E">
        <w:rPr>
          <w:rFonts w:ascii="Times New Roman" w:hAnsi="Times New Roman" w:cs="Times New Roman"/>
        </w:rPr>
        <w:t>new</w:t>
      </w:r>
      <w:r w:rsidR="003A680B" w:rsidRPr="00D34E60">
        <w:rPr>
          <w:rFonts w:ascii="Times New Roman" w:hAnsi="Times New Roman" w:cs="Times New Roman"/>
        </w:rPr>
        <w:t xml:space="preserve"> one</w:t>
      </w:r>
      <w:r w:rsidR="008644F3" w:rsidRPr="00D34E60">
        <w:rPr>
          <w:rFonts w:ascii="Times New Roman" w:hAnsi="Times New Roman" w:cs="Times New Roman"/>
        </w:rPr>
        <w:t>. Regardless</w:t>
      </w:r>
      <w:r w:rsidR="00A63382" w:rsidRPr="00D34E60">
        <w:rPr>
          <w:rFonts w:ascii="Times New Roman" w:hAnsi="Times New Roman" w:cs="Times New Roman"/>
        </w:rPr>
        <w:t>,</w:t>
      </w:r>
      <w:r w:rsidR="009942EB" w:rsidRPr="00D34E60">
        <w:rPr>
          <w:rFonts w:ascii="Times New Roman" w:hAnsi="Times New Roman" w:cs="Times New Roman"/>
        </w:rPr>
        <w:t xml:space="preserve"> all </w:t>
      </w:r>
      <w:r w:rsidR="00CD3410">
        <w:rPr>
          <w:rFonts w:ascii="Times New Roman" w:hAnsi="Times New Roman" w:cs="Times New Roman"/>
        </w:rPr>
        <w:t>argued</w:t>
      </w:r>
      <w:r w:rsidR="009942EB" w:rsidRPr="00D34E60">
        <w:rPr>
          <w:rFonts w:ascii="Times New Roman" w:hAnsi="Times New Roman" w:cs="Times New Roman"/>
        </w:rPr>
        <w:t xml:space="preserve"> </w:t>
      </w:r>
      <w:r w:rsidR="009942EB" w:rsidRPr="00D34E60">
        <w:rPr>
          <w:rFonts w:ascii="Times New Roman" w:hAnsi="Times New Roman" w:cs="Times New Roman"/>
        </w:rPr>
        <w:lastRenderedPageBreak/>
        <w:t xml:space="preserve">that </w:t>
      </w:r>
      <w:r w:rsidR="00B31383" w:rsidRPr="00D34E60">
        <w:rPr>
          <w:rFonts w:ascii="Times New Roman" w:hAnsi="Times New Roman" w:cs="Times New Roman"/>
        </w:rPr>
        <w:t>r</w:t>
      </w:r>
      <w:r w:rsidR="00A63382" w:rsidRPr="00D34E60">
        <w:rPr>
          <w:rFonts w:ascii="Times New Roman" w:hAnsi="Times New Roman" w:cs="Times New Roman"/>
        </w:rPr>
        <w:t>ape survivors should be exempt</w:t>
      </w:r>
      <w:r w:rsidR="004A5902" w:rsidRPr="00D34E60">
        <w:rPr>
          <w:rFonts w:ascii="Times New Roman" w:hAnsi="Times New Roman" w:cs="Times New Roman"/>
        </w:rPr>
        <w:t xml:space="preserve"> from the narrow eligibility requirements</w:t>
      </w:r>
      <w:r w:rsidR="00C13550" w:rsidRPr="00D34E60">
        <w:rPr>
          <w:rFonts w:ascii="Times New Roman" w:hAnsi="Times New Roman" w:cs="Times New Roman"/>
        </w:rPr>
        <w:t xml:space="preserve">, </w:t>
      </w:r>
      <w:r w:rsidR="009747F1" w:rsidRPr="00D34E60">
        <w:rPr>
          <w:rFonts w:ascii="Times New Roman" w:hAnsi="Times New Roman" w:cs="Times New Roman"/>
        </w:rPr>
        <w:t xml:space="preserve">summed up </w:t>
      </w:r>
      <w:r w:rsidR="00C13550" w:rsidRPr="00D34E60">
        <w:rPr>
          <w:rFonts w:ascii="Times New Roman" w:hAnsi="Times New Roman" w:cs="Times New Roman"/>
        </w:rPr>
        <w:t xml:space="preserve">in the following </w:t>
      </w:r>
      <w:r w:rsidR="007C259F" w:rsidRPr="00D34E60">
        <w:rPr>
          <w:rFonts w:ascii="Times New Roman" w:hAnsi="Times New Roman" w:cs="Times New Roman"/>
        </w:rPr>
        <w:t xml:space="preserve">quote from ISVA </w:t>
      </w:r>
      <w:r w:rsidR="00DF3565" w:rsidRPr="00D34E60">
        <w:rPr>
          <w:rFonts w:ascii="Times New Roman" w:hAnsi="Times New Roman" w:cs="Times New Roman"/>
        </w:rPr>
        <w:t>2</w:t>
      </w:r>
      <w:r w:rsidR="007C259F" w:rsidRPr="00D34E60">
        <w:rPr>
          <w:rFonts w:ascii="Times New Roman" w:hAnsi="Times New Roman" w:cs="Times New Roman"/>
        </w:rPr>
        <w:t>: “</w:t>
      </w:r>
      <w:r w:rsidR="00110B2C" w:rsidRPr="00D34E60">
        <w:rPr>
          <w:rFonts w:ascii="Times New Roman" w:hAnsi="Times New Roman" w:cs="Times New Roman"/>
        </w:rPr>
        <w:t>No matter what your background</w:t>
      </w:r>
      <w:r w:rsidR="00554861" w:rsidRPr="00D34E60">
        <w:rPr>
          <w:rFonts w:ascii="Times New Roman" w:hAnsi="Times New Roman" w:cs="Times New Roman"/>
        </w:rPr>
        <w:t>, why should the</w:t>
      </w:r>
      <w:r w:rsidR="005C6B42" w:rsidRPr="00D34E60">
        <w:rPr>
          <w:rFonts w:ascii="Times New Roman" w:hAnsi="Times New Roman" w:cs="Times New Roman"/>
        </w:rPr>
        <w:t>y</w:t>
      </w:r>
      <w:r w:rsidR="00B64C83" w:rsidRPr="00D34E60">
        <w:rPr>
          <w:rFonts w:ascii="Times New Roman" w:hAnsi="Times New Roman" w:cs="Times New Roman"/>
        </w:rPr>
        <w:t xml:space="preserve"> be denied CICA</w:t>
      </w:r>
      <w:r w:rsidR="00554861" w:rsidRPr="00D34E60">
        <w:rPr>
          <w:rFonts w:ascii="Times New Roman" w:hAnsi="Times New Roman" w:cs="Times New Roman"/>
        </w:rPr>
        <w:t>?</w:t>
      </w:r>
      <w:r w:rsidR="00B64C83" w:rsidRPr="00D34E60">
        <w:rPr>
          <w:rFonts w:ascii="Times New Roman" w:hAnsi="Times New Roman" w:cs="Times New Roman"/>
        </w:rPr>
        <w:t>”</w:t>
      </w:r>
    </w:p>
    <w:p w14:paraId="1F6EE10A" w14:textId="77777777" w:rsidR="00567D66" w:rsidRPr="00D34E60" w:rsidRDefault="00567D66"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ight="567"/>
        <w:jc w:val="both"/>
        <w:rPr>
          <w:rFonts w:ascii="Times New Roman" w:hAnsi="Times New Roman" w:cs="Times New Roman"/>
          <w:color w:val="C0504D" w:themeColor="accent2"/>
        </w:rPr>
      </w:pPr>
    </w:p>
    <w:p w14:paraId="7BBBF5E0" w14:textId="03BBCD7D" w:rsidR="00567D66" w:rsidRDefault="00801800"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CONCLUDING REMARKS</w:t>
      </w:r>
    </w:p>
    <w:p w14:paraId="144705F2" w14:textId="77777777" w:rsidR="00801800" w:rsidRPr="00D34E60" w:rsidRDefault="00801800"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p w14:paraId="79EBD54D" w14:textId="3D6BA2C5" w:rsidR="00551F8C" w:rsidRPr="00D34E60" w:rsidRDefault="00EE6784"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lang w:val="en-US"/>
        </w:rPr>
      </w:pPr>
      <w:r w:rsidRPr="00D34E60">
        <w:rPr>
          <w:rFonts w:ascii="Times New Roman" w:hAnsi="Times New Roman" w:cs="Times New Roman"/>
        </w:rPr>
        <w:t xml:space="preserve">This preliminary study has begun to explore ISVA </w:t>
      </w:r>
      <w:r w:rsidR="000E7B34" w:rsidRPr="00D34E60">
        <w:rPr>
          <w:rFonts w:ascii="Times New Roman" w:hAnsi="Times New Roman" w:cs="Times New Roman"/>
        </w:rPr>
        <w:t>perspectives</w:t>
      </w:r>
      <w:r w:rsidRPr="00D34E60">
        <w:rPr>
          <w:rFonts w:ascii="Times New Roman" w:hAnsi="Times New Roman" w:cs="Times New Roman"/>
        </w:rPr>
        <w:t xml:space="preserve"> of the CICS process, making tentative observations about </w:t>
      </w:r>
      <w:r w:rsidR="00E252BB" w:rsidRPr="00D34E60">
        <w:rPr>
          <w:rFonts w:ascii="Times New Roman" w:hAnsi="Times New Roman" w:cs="Times New Roman"/>
        </w:rPr>
        <w:t>the successes and limitations of the scheme.</w:t>
      </w:r>
      <w:r w:rsidR="00D60538" w:rsidRPr="00D34E60">
        <w:rPr>
          <w:rFonts w:ascii="Times New Roman" w:hAnsi="Times New Roman" w:cs="Times New Roman"/>
        </w:rPr>
        <w:t xml:space="preserve"> </w:t>
      </w:r>
      <w:r w:rsidR="00570C0A" w:rsidRPr="00D34E60">
        <w:rPr>
          <w:rFonts w:ascii="Times New Roman" w:hAnsi="Times New Roman" w:cs="Times New Roman"/>
        </w:rPr>
        <w:t xml:space="preserve">The </w:t>
      </w:r>
      <w:r w:rsidR="00221CBB" w:rsidRPr="00D34E60">
        <w:rPr>
          <w:rFonts w:ascii="Times New Roman" w:hAnsi="Times New Roman" w:cs="Times New Roman"/>
        </w:rPr>
        <w:t>UK</w:t>
      </w:r>
      <w:r w:rsidR="00570C0A" w:rsidRPr="00D34E60">
        <w:rPr>
          <w:rFonts w:ascii="Times New Roman" w:hAnsi="Times New Roman" w:cs="Times New Roman"/>
        </w:rPr>
        <w:t xml:space="preserve"> </w:t>
      </w:r>
      <w:r w:rsidR="00987E1D" w:rsidRPr="00D34E60">
        <w:rPr>
          <w:rFonts w:ascii="Times New Roman" w:hAnsi="Times New Roman" w:cs="Times New Roman"/>
        </w:rPr>
        <w:t>scheme holds similar benefits an</w:t>
      </w:r>
      <w:r w:rsidR="003D275F" w:rsidRPr="00D34E60">
        <w:rPr>
          <w:rFonts w:ascii="Times New Roman" w:hAnsi="Times New Roman" w:cs="Times New Roman"/>
        </w:rPr>
        <w:t>d limitations to those elsewhere</w:t>
      </w:r>
      <w:r w:rsidR="000946EE" w:rsidRPr="00D34E60">
        <w:rPr>
          <w:rFonts w:ascii="Times New Roman" w:hAnsi="Times New Roman" w:cs="Times New Roman"/>
        </w:rPr>
        <w:t>, providing</w:t>
      </w:r>
      <w:r w:rsidR="00883FF1" w:rsidRPr="00D34E60">
        <w:rPr>
          <w:rFonts w:ascii="Times New Roman" w:hAnsi="Times New Roman" w:cs="Times New Roman"/>
        </w:rPr>
        <w:t xml:space="preserve"> opportunities for </w:t>
      </w:r>
      <w:r w:rsidR="00C27C66" w:rsidRPr="00D34E60">
        <w:rPr>
          <w:rFonts w:ascii="Times New Roman" w:hAnsi="Times New Roman" w:cs="Times New Roman"/>
        </w:rPr>
        <w:t>social solidarity and yet</w:t>
      </w:r>
      <w:r w:rsidR="001A2852" w:rsidRPr="00D34E60">
        <w:rPr>
          <w:rFonts w:ascii="Times New Roman" w:hAnsi="Times New Roman" w:cs="Times New Roman"/>
        </w:rPr>
        <w:t xml:space="preserve"> also</w:t>
      </w:r>
      <w:r w:rsidR="00C27C66" w:rsidRPr="00D34E60">
        <w:rPr>
          <w:rFonts w:ascii="Times New Roman" w:hAnsi="Times New Roman" w:cs="Times New Roman"/>
        </w:rPr>
        <w:t xml:space="preserve"> stigmatising</w:t>
      </w:r>
      <w:r w:rsidR="00987E1D" w:rsidRPr="00D34E60">
        <w:rPr>
          <w:rFonts w:ascii="Times New Roman" w:hAnsi="Times New Roman" w:cs="Times New Roman"/>
        </w:rPr>
        <w:t xml:space="preserve"> vulnerable survivors with normative eligibility rules</w:t>
      </w:r>
      <w:r w:rsidR="00FA7C9B" w:rsidRPr="00D34E60">
        <w:rPr>
          <w:rFonts w:ascii="Times New Roman" w:hAnsi="Times New Roman" w:cs="Times New Roman"/>
        </w:rPr>
        <w:t xml:space="preserve"> (Miers, 2016)</w:t>
      </w:r>
      <w:r w:rsidR="00987E1D" w:rsidRPr="00D34E60">
        <w:rPr>
          <w:rFonts w:ascii="Times New Roman" w:hAnsi="Times New Roman" w:cs="Times New Roman"/>
        </w:rPr>
        <w:t xml:space="preserve">. </w:t>
      </w:r>
      <w:r w:rsidR="00FF67D8" w:rsidRPr="00D34E60">
        <w:rPr>
          <w:rFonts w:ascii="Times New Roman" w:hAnsi="Times New Roman" w:cs="Times New Roman"/>
        </w:rPr>
        <w:t>The</w:t>
      </w:r>
      <w:r w:rsidR="00D60538" w:rsidRPr="00D34E60">
        <w:rPr>
          <w:rFonts w:ascii="Times New Roman" w:hAnsi="Times New Roman" w:cs="Times New Roman"/>
        </w:rPr>
        <w:t xml:space="preserve"> findings suggest that </w:t>
      </w:r>
      <w:r w:rsidR="00A32812" w:rsidRPr="00D34E60">
        <w:rPr>
          <w:rFonts w:ascii="Times New Roman" w:hAnsi="Times New Roman" w:cs="Times New Roman"/>
          <w:bCs/>
          <w:lang w:val="en-US"/>
        </w:rPr>
        <w:t xml:space="preserve">financial burdens and a sense of reparation were the main reasons for applying, that the narrow eligibility impacted on more vulnerable survivors, and that the awarded money sometimes led to reduced unemployment benefits. Despite this, we found that survivors tended to </w:t>
      </w:r>
      <w:r w:rsidR="00CC4745" w:rsidRPr="00D34E60">
        <w:rPr>
          <w:rFonts w:ascii="Times New Roman" w:hAnsi="Times New Roman" w:cs="Times New Roman"/>
          <w:bCs/>
          <w:lang w:val="en-US"/>
        </w:rPr>
        <w:t>express satisfaction if they</w:t>
      </w:r>
      <w:r w:rsidR="00A32812" w:rsidRPr="00D34E60">
        <w:rPr>
          <w:rFonts w:ascii="Times New Roman" w:hAnsi="Times New Roman" w:cs="Times New Roman"/>
          <w:bCs/>
          <w:lang w:val="en-US"/>
        </w:rPr>
        <w:t xml:space="preserve"> received an award because of the validation</w:t>
      </w:r>
      <w:r w:rsidR="00C42B41" w:rsidRPr="00D34E60">
        <w:rPr>
          <w:rFonts w:ascii="Times New Roman" w:hAnsi="Times New Roman" w:cs="Times New Roman"/>
          <w:bCs/>
          <w:lang w:val="en-US"/>
        </w:rPr>
        <w:t xml:space="preserve"> and opportunities</w:t>
      </w:r>
      <w:r w:rsidR="00A32812" w:rsidRPr="00D34E60">
        <w:rPr>
          <w:rFonts w:ascii="Times New Roman" w:hAnsi="Times New Roman" w:cs="Times New Roman"/>
          <w:bCs/>
          <w:lang w:val="en-US"/>
        </w:rPr>
        <w:t xml:space="preserve"> this provided.</w:t>
      </w:r>
      <w:r w:rsidR="00E75A6A" w:rsidRPr="00D34E60">
        <w:rPr>
          <w:rFonts w:ascii="Times New Roman" w:hAnsi="Times New Roman" w:cs="Times New Roman"/>
          <w:bCs/>
          <w:lang w:val="en-US"/>
        </w:rPr>
        <w:t xml:space="preserve"> </w:t>
      </w:r>
      <w:r w:rsidR="00C11FCD" w:rsidRPr="00D34E60">
        <w:rPr>
          <w:rFonts w:ascii="Times New Roman" w:hAnsi="Times New Roman" w:cs="Times New Roman"/>
          <w:bCs/>
          <w:lang w:val="en-US"/>
        </w:rPr>
        <w:t xml:space="preserve">This reflects research </w:t>
      </w:r>
      <w:r w:rsidR="00FA5F60" w:rsidRPr="00D34E60">
        <w:rPr>
          <w:rFonts w:ascii="Times New Roman" w:hAnsi="Times New Roman" w:cs="Times New Roman"/>
          <w:bCs/>
          <w:lang w:val="en-US"/>
        </w:rPr>
        <w:t>internationally</w:t>
      </w:r>
      <w:r w:rsidR="00C11FCD" w:rsidRPr="00D34E60">
        <w:rPr>
          <w:rFonts w:ascii="Times New Roman" w:hAnsi="Times New Roman" w:cs="Times New Roman"/>
          <w:bCs/>
          <w:lang w:val="en-US"/>
        </w:rPr>
        <w:t>, which show</w:t>
      </w:r>
      <w:r w:rsidR="002050F3" w:rsidRPr="00D34E60">
        <w:rPr>
          <w:rFonts w:ascii="Times New Roman" w:hAnsi="Times New Roman" w:cs="Times New Roman"/>
          <w:bCs/>
          <w:lang w:val="en-US"/>
        </w:rPr>
        <w:t>s</w:t>
      </w:r>
      <w:r w:rsidR="00C11FCD" w:rsidRPr="00D34E60">
        <w:rPr>
          <w:rFonts w:ascii="Times New Roman" w:hAnsi="Times New Roman" w:cs="Times New Roman"/>
          <w:bCs/>
          <w:lang w:val="en-US"/>
        </w:rPr>
        <w:t xml:space="preserve"> that the</w:t>
      </w:r>
      <w:r w:rsidR="00FF4400" w:rsidRPr="00D34E60">
        <w:rPr>
          <w:rFonts w:ascii="Times New Roman" w:hAnsi="Times New Roman" w:cs="Times New Roman"/>
          <w:bCs/>
          <w:lang w:val="en-US"/>
        </w:rPr>
        <w:t xml:space="preserve"> social solidarity provided by s</w:t>
      </w:r>
      <w:r w:rsidR="00C11FCD" w:rsidRPr="00D34E60">
        <w:rPr>
          <w:rFonts w:ascii="Times New Roman" w:hAnsi="Times New Roman" w:cs="Times New Roman"/>
          <w:bCs/>
          <w:lang w:val="en-US"/>
        </w:rPr>
        <w:t xml:space="preserve">tate compensation is the key factor in applying (Feldthusen </w:t>
      </w:r>
      <w:r w:rsidR="00C11FCD" w:rsidRPr="00D34E60">
        <w:rPr>
          <w:rFonts w:ascii="Times New Roman" w:hAnsi="Times New Roman" w:cs="Times New Roman"/>
          <w:bCs/>
          <w:i/>
          <w:lang w:val="en-US"/>
        </w:rPr>
        <w:t xml:space="preserve">et al, </w:t>
      </w:r>
      <w:r w:rsidR="00C02B53" w:rsidRPr="00D34E60">
        <w:rPr>
          <w:rFonts w:ascii="Times New Roman" w:hAnsi="Times New Roman" w:cs="Times New Roman"/>
          <w:bCs/>
          <w:lang w:val="en-US"/>
        </w:rPr>
        <w:t>2000</w:t>
      </w:r>
      <w:r w:rsidR="00C11FCD" w:rsidRPr="00D34E60">
        <w:rPr>
          <w:rFonts w:ascii="Times New Roman" w:hAnsi="Times New Roman" w:cs="Times New Roman"/>
          <w:bCs/>
          <w:lang w:val="en-US"/>
        </w:rPr>
        <w:t xml:space="preserve">). </w:t>
      </w:r>
      <w:r w:rsidR="00E75A6A" w:rsidRPr="00D34E60">
        <w:rPr>
          <w:rFonts w:ascii="Times New Roman" w:hAnsi="Times New Roman" w:cs="Times New Roman"/>
          <w:bCs/>
          <w:lang w:val="en-US"/>
        </w:rPr>
        <w:t>It therefore appears that</w:t>
      </w:r>
      <w:r w:rsidR="000B7CC9" w:rsidRPr="00D34E60">
        <w:rPr>
          <w:rFonts w:ascii="Times New Roman" w:hAnsi="Times New Roman" w:cs="Times New Roman"/>
          <w:bCs/>
          <w:lang w:val="en-US"/>
        </w:rPr>
        <w:t xml:space="preserve"> financial redress is a significant part of a State’s ability to provide survivor justice in rape, but that</w:t>
      </w:r>
      <w:r w:rsidR="00E75A6A" w:rsidRPr="00D34E60">
        <w:rPr>
          <w:rFonts w:ascii="Times New Roman" w:hAnsi="Times New Roman" w:cs="Times New Roman"/>
          <w:bCs/>
          <w:lang w:val="en-US"/>
        </w:rPr>
        <w:t xml:space="preserve"> a </w:t>
      </w:r>
      <w:r w:rsidR="004A01AD" w:rsidRPr="00D34E60">
        <w:rPr>
          <w:rFonts w:ascii="Times New Roman" w:hAnsi="Times New Roman" w:cs="Times New Roman"/>
          <w:bCs/>
          <w:lang w:val="en-US"/>
        </w:rPr>
        <w:t xml:space="preserve">renewed discussion of the </w:t>
      </w:r>
      <w:r w:rsidR="00142413" w:rsidRPr="00D34E60">
        <w:rPr>
          <w:rFonts w:ascii="Times New Roman" w:hAnsi="Times New Roman" w:cs="Times New Roman"/>
          <w:bCs/>
          <w:lang w:val="en-US"/>
        </w:rPr>
        <w:t>CICS criteria</w:t>
      </w:r>
      <w:r w:rsidR="00E75A6A" w:rsidRPr="00D34E60">
        <w:rPr>
          <w:rFonts w:ascii="Times New Roman" w:hAnsi="Times New Roman" w:cs="Times New Roman"/>
          <w:bCs/>
          <w:lang w:val="en-US"/>
        </w:rPr>
        <w:t xml:space="preserve"> is needed</w:t>
      </w:r>
      <w:r w:rsidR="000B7CC9" w:rsidRPr="00D34E60">
        <w:rPr>
          <w:rFonts w:ascii="Times New Roman" w:hAnsi="Times New Roman" w:cs="Times New Roman"/>
          <w:bCs/>
          <w:lang w:val="en-US"/>
        </w:rPr>
        <w:t xml:space="preserve">. This is because there is apparent ongoing </w:t>
      </w:r>
      <w:r w:rsidR="0058285E" w:rsidRPr="00D34E60">
        <w:rPr>
          <w:rFonts w:ascii="Times New Roman" w:hAnsi="Times New Roman" w:cs="Times New Roman"/>
          <w:bCs/>
          <w:lang w:val="en-US"/>
        </w:rPr>
        <w:t>s</w:t>
      </w:r>
      <w:r w:rsidR="008648C2" w:rsidRPr="00D34E60">
        <w:rPr>
          <w:rFonts w:ascii="Times New Roman" w:hAnsi="Times New Roman" w:cs="Times New Roman"/>
          <w:bCs/>
          <w:lang w:val="en-US"/>
        </w:rPr>
        <w:t xml:space="preserve">tigmatization </w:t>
      </w:r>
      <w:r w:rsidR="00086174" w:rsidRPr="00D34E60">
        <w:rPr>
          <w:rFonts w:ascii="Times New Roman" w:hAnsi="Times New Roman" w:cs="Times New Roman"/>
          <w:bCs/>
          <w:lang w:val="en-US"/>
        </w:rPr>
        <w:t xml:space="preserve">that occurs through </w:t>
      </w:r>
      <w:r w:rsidR="008648C2" w:rsidRPr="00D34E60">
        <w:rPr>
          <w:rFonts w:ascii="Times New Roman" w:hAnsi="Times New Roman" w:cs="Times New Roman"/>
          <w:bCs/>
          <w:lang w:val="en-US"/>
        </w:rPr>
        <w:t>the assump</w:t>
      </w:r>
      <w:r w:rsidR="00DE695E" w:rsidRPr="00D34E60">
        <w:rPr>
          <w:rFonts w:ascii="Times New Roman" w:hAnsi="Times New Roman" w:cs="Times New Roman"/>
          <w:bCs/>
          <w:lang w:val="en-US"/>
        </w:rPr>
        <w:t xml:space="preserve">tion of </w:t>
      </w:r>
      <w:r w:rsidR="003807AA" w:rsidRPr="00D34E60">
        <w:rPr>
          <w:rFonts w:ascii="Times New Roman" w:hAnsi="Times New Roman" w:cs="Times New Roman"/>
          <w:bCs/>
          <w:lang w:val="en-US"/>
        </w:rPr>
        <w:t xml:space="preserve">high </w:t>
      </w:r>
      <w:r w:rsidR="00DE695E" w:rsidRPr="00D34E60">
        <w:rPr>
          <w:rFonts w:ascii="Times New Roman" w:hAnsi="Times New Roman" w:cs="Times New Roman"/>
          <w:bCs/>
          <w:lang w:val="en-US"/>
        </w:rPr>
        <w:t>false allegations and the need for ‘blameless victims’.</w:t>
      </w:r>
      <w:r w:rsidR="00A30657" w:rsidRPr="00D34E60">
        <w:rPr>
          <w:rFonts w:ascii="Times New Roman" w:hAnsi="Times New Roman" w:cs="Times New Roman"/>
          <w:bCs/>
          <w:lang w:val="en-US"/>
        </w:rPr>
        <w:t xml:space="preserve"> Whether as part of a separate scheme or within the current system, it is suggested that CICA must now grapple with the unique trauma and stigma that surround</w:t>
      </w:r>
      <w:r w:rsidR="00B25053" w:rsidRPr="00D34E60">
        <w:rPr>
          <w:rFonts w:ascii="Times New Roman" w:hAnsi="Times New Roman" w:cs="Times New Roman"/>
          <w:bCs/>
          <w:lang w:val="en-US"/>
        </w:rPr>
        <w:t>s</w:t>
      </w:r>
      <w:r w:rsidR="00A30657" w:rsidRPr="00D34E60">
        <w:rPr>
          <w:rFonts w:ascii="Times New Roman" w:hAnsi="Times New Roman" w:cs="Times New Roman"/>
          <w:bCs/>
          <w:lang w:val="en-US"/>
        </w:rPr>
        <w:t xml:space="preserve"> </w:t>
      </w:r>
      <w:r w:rsidR="00802675" w:rsidRPr="00D34E60">
        <w:rPr>
          <w:rFonts w:ascii="Times New Roman" w:hAnsi="Times New Roman" w:cs="Times New Roman"/>
          <w:bCs/>
          <w:lang w:val="en-US"/>
        </w:rPr>
        <w:t xml:space="preserve">rape in order to maximize </w:t>
      </w:r>
      <w:r w:rsidR="00814ABE" w:rsidRPr="00D34E60">
        <w:rPr>
          <w:rFonts w:ascii="Times New Roman" w:hAnsi="Times New Roman" w:cs="Times New Roman"/>
          <w:bCs/>
          <w:lang w:val="en-US"/>
        </w:rPr>
        <w:t>its successes in this area.</w:t>
      </w:r>
      <w:r w:rsidR="004F519D" w:rsidRPr="00D34E60">
        <w:rPr>
          <w:rFonts w:ascii="Times New Roman" w:hAnsi="Times New Roman" w:cs="Times New Roman"/>
          <w:bCs/>
          <w:lang w:val="en-US"/>
        </w:rPr>
        <w:t xml:space="preserve"> </w:t>
      </w:r>
    </w:p>
    <w:p w14:paraId="74D489E2" w14:textId="7580A4F0" w:rsidR="00770CE0" w:rsidRPr="00D34E60" w:rsidRDefault="004C4099"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lang w:val="en-US"/>
        </w:rPr>
      </w:pPr>
      <w:r>
        <w:rPr>
          <w:rFonts w:ascii="Times New Roman" w:hAnsi="Times New Roman" w:cs="Times New Roman"/>
          <w:bCs/>
          <w:lang w:val="en-US"/>
        </w:rPr>
        <w:tab/>
      </w:r>
      <w:r>
        <w:rPr>
          <w:rFonts w:ascii="Times New Roman" w:hAnsi="Times New Roman" w:cs="Times New Roman"/>
          <w:bCs/>
          <w:lang w:val="en-US"/>
        </w:rPr>
        <w:tab/>
      </w:r>
      <w:r>
        <w:rPr>
          <w:rFonts w:ascii="Times New Roman" w:hAnsi="Times New Roman" w:cs="Times New Roman"/>
          <w:bCs/>
          <w:lang w:val="en-US"/>
        </w:rPr>
        <w:tab/>
      </w:r>
      <w:r w:rsidR="004F519D" w:rsidRPr="00D34E60">
        <w:rPr>
          <w:rFonts w:ascii="Times New Roman" w:hAnsi="Times New Roman" w:cs="Times New Roman"/>
          <w:bCs/>
          <w:lang w:val="en-US"/>
        </w:rPr>
        <w:t xml:space="preserve">While policy recommendations from a small </w:t>
      </w:r>
      <w:r w:rsidR="00FD2BD1" w:rsidRPr="00D34E60">
        <w:rPr>
          <w:rFonts w:ascii="Times New Roman" w:hAnsi="Times New Roman" w:cs="Times New Roman"/>
          <w:bCs/>
          <w:lang w:val="en-US"/>
        </w:rPr>
        <w:t>project must be tentative, this</w:t>
      </w:r>
      <w:r w:rsidR="004F519D" w:rsidRPr="00D34E60">
        <w:rPr>
          <w:rFonts w:ascii="Times New Roman" w:hAnsi="Times New Roman" w:cs="Times New Roman"/>
          <w:bCs/>
          <w:lang w:val="en-US"/>
        </w:rPr>
        <w:t xml:space="preserve"> research echoes </w:t>
      </w:r>
      <w:r w:rsidR="004F519D" w:rsidRPr="00D34E60">
        <w:rPr>
          <w:rFonts w:ascii="Times New Roman" w:hAnsi="Times New Roman" w:cs="Times New Roman"/>
          <w:bCs/>
          <w:lang w:val="en-US"/>
        </w:rPr>
        <w:lastRenderedPageBreak/>
        <w:t>previous calls for either a separate sexual v</w:t>
      </w:r>
      <w:r w:rsidR="00072C82" w:rsidRPr="00D34E60">
        <w:rPr>
          <w:rFonts w:ascii="Times New Roman" w:hAnsi="Times New Roman" w:cs="Times New Roman"/>
          <w:bCs/>
          <w:lang w:val="en-US"/>
        </w:rPr>
        <w:t xml:space="preserve">iolence compensation scheme or </w:t>
      </w:r>
      <w:r w:rsidR="004F519D" w:rsidRPr="00D34E60">
        <w:rPr>
          <w:rFonts w:ascii="Times New Roman" w:hAnsi="Times New Roman" w:cs="Times New Roman"/>
          <w:bCs/>
          <w:lang w:val="en-US"/>
        </w:rPr>
        <w:t xml:space="preserve">clear exemptions from the narrow eligibility rules on delay, cooperation with the CJS, and </w:t>
      </w:r>
      <w:r w:rsidR="00571004">
        <w:rPr>
          <w:rFonts w:ascii="Times New Roman" w:hAnsi="Times New Roman" w:cs="Times New Roman"/>
          <w:bCs/>
          <w:lang w:val="en-US"/>
        </w:rPr>
        <w:t>c</w:t>
      </w:r>
      <w:r w:rsidR="00883B24">
        <w:rPr>
          <w:rFonts w:ascii="Times New Roman" w:hAnsi="Times New Roman" w:cs="Times New Roman"/>
          <w:bCs/>
          <w:lang w:val="en-US"/>
        </w:rPr>
        <w:t>haracter</w:t>
      </w:r>
      <w:r w:rsidR="004F519D" w:rsidRPr="00D34E60">
        <w:rPr>
          <w:rFonts w:ascii="Times New Roman" w:hAnsi="Times New Roman" w:cs="Times New Roman"/>
          <w:bCs/>
          <w:lang w:val="en-US"/>
        </w:rPr>
        <w:t xml:space="preserve">. </w:t>
      </w:r>
      <w:r w:rsidR="004C3CE8" w:rsidRPr="00D34E60">
        <w:rPr>
          <w:rFonts w:ascii="Times New Roman" w:hAnsi="Times New Roman" w:cs="Times New Roman"/>
          <w:bCs/>
          <w:lang w:val="en-US"/>
        </w:rPr>
        <w:t>T</w:t>
      </w:r>
      <w:r w:rsidR="004F519D" w:rsidRPr="00D34E60">
        <w:rPr>
          <w:rFonts w:ascii="Times New Roman" w:hAnsi="Times New Roman" w:cs="Times New Roman"/>
          <w:bCs/>
          <w:lang w:val="en-US"/>
        </w:rPr>
        <w:t xml:space="preserve">he researchers would hope for such focus on ‘deserving’ and ‘undeserving’ victims to be removed from the CICS as a whole, </w:t>
      </w:r>
      <w:r w:rsidR="00F63DD0" w:rsidRPr="00D34E60">
        <w:rPr>
          <w:rFonts w:ascii="Times New Roman" w:hAnsi="Times New Roman" w:cs="Times New Roman"/>
          <w:bCs/>
          <w:lang w:val="en-US"/>
        </w:rPr>
        <w:t xml:space="preserve">but </w:t>
      </w:r>
      <w:r w:rsidR="00AA6EF3" w:rsidRPr="00D34E60">
        <w:rPr>
          <w:rFonts w:ascii="Times New Roman" w:hAnsi="Times New Roman" w:cs="Times New Roman"/>
          <w:bCs/>
          <w:lang w:val="en-US"/>
        </w:rPr>
        <w:t>recognize</w:t>
      </w:r>
      <w:r w:rsidR="004F519D" w:rsidRPr="00D34E60">
        <w:rPr>
          <w:rFonts w:ascii="Times New Roman" w:hAnsi="Times New Roman" w:cs="Times New Roman"/>
          <w:bCs/>
          <w:lang w:val="en-US"/>
        </w:rPr>
        <w:t xml:space="preserve"> that the impact on those experiencing sexual off</w:t>
      </w:r>
      <w:r w:rsidR="00CF2529" w:rsidRPr="00D34E60">
        <w:rPr>
          <w:rFonts w:ascii="Times New Roman" w:hAnsi="Times New Roman" w:cs="Times New Roman"/>
          <w:bCs/>
          <w:lang w:val="en-US"/>
        </w:rPr>
        <w:t>ences is of particular concern and</w:t>
      </w:r>
      <w:r w:rsidR="004F519D" w:rsidRPr="00D34E60">
        <w:rPr>
          <w:rFonts w:ascii="Times New Roman" w:hAnsi="Times New Roman" w:cs="Times New Roman"/>
          <w:bCs/>
          <w:lang w:val="en-US"/>
        </w:rPr>
        <w:t xml:space="preserve"> must be addressed as a priority.</w:t>
      </w:r>
      <w:r w:rsidR="00FC3C27" w:rsidRPr="00D34E60">
        <w:rPr>
          <w:rFonts w:ascii="Times New Roman" w:hAnsi="Times New Roman" w:cs="Times New Roman"/>
          <w:bCs/>
          <w:lang w:val="en-US"/>
        </w:rPr>
        <w:t xml:space="preserve"> It is also suggested that information about the scheme and what to expect from the process should be given to all survivors upon making a report.</w:t>
      </w:r>
    </w:p>
    <w:p w14:paraId="625844F4" w14:textId="1F14DD19" w:rsidR="00BD3784" w:rsidRDefault="008D1E51" w:rsidP="0087056C">
      <w:pPr>
        <w:spacing w:line="480" w:lineRule="auto"/>
        <w:ind w:firstLine="720"/>
        <w:jc w:val="both"/>
        <w:rPr>
          <w:rFonts w:ascii="Times New Roman" w:hAnsi="Times New Roman" w:cs="Times New Roman"/>
        </w:rPr>
      </w:pPr>
      <w:r w:rsidRPr="00D34E60">
        <w:rPr>
          <w:rFonts w:ascii="Times New Roman" w:hAnsi="Times New Roman" w:cs="Times New Roman"/>
        </w:rPr>
        <w:t>Ultimately, t</w:t>
      </w:r>
      <w:r w:rsidR="00567D66" w:rsidRPr="00D34E60">
        <w:rPr>
          <w:rFonts w:ascii="Times New Roman" w:hAnsi="Times New Roman" w:cs="Times New Roman"/>
        </w:rPr>
        <w:t xml:space="preserve">he findings in this research suggest that </w:t>
      </w:r>
      <w:r w:rsidR="008C5723" w:rsidRPr="00D34E60">
        <w:rPr>
          <w:rFonts w:ascii="Times New Roman" w:hAnsi="Times New Roman" w:cs="Times New Roman"/>
        </w:rPr>
        <w:t>S</w:t>
      </w:r>
      <w:r w:rsidR="00771DD0" w:rsidRPr="00D34E60">
        <w:rPr>
          <w:rFonts w:ascii="Times New Roman" w:hAnsi="Times New Roman" w:cs="Times New Roman"/>
        </w:rPr>
        <w:t xml:space="preserve">tate </w:t>
      </w:r>
      <w:r w:rsidR="00567D66" w:rsidRPr="00D34E60">
        <w:rPr>
          <w:rFonts w:ascii="Times New Roman" w:hAnsi="Times New Roman" w:cs="Times New Roman"/>
        </w:rPr>
        <w:t xml:space="preserve">financial redress for survivors of sexual violence is </w:t>
      </w:r>
      <w:r w:rsidR="00771DD0" w:rsidRPr="00D34E60">
        <w:rPr>
          <w:rFonts w:ascii="Times New Roman" w:hAnsi="Times New Roman" w:cs="Times New Roman"/>
        </w:rPr>
        <w:t>an important area of future research</w:t>
      </w:r>
      <w:r w:rsidR="00567D66" w:rsidRPr="00D34E60">
        <w:rPr>
          <w:rFonts w:ascii="Times New Roman" w:hAnsi="Times New Roman" w:cs="Times New Roman"/>
        </w:rPr>
        <w:t>. Although the problems that survivors of sexual violence face in the CJS</w:t>
      </w:r>
      <w:r w:rsidR="006A7290" w:rsidRPr="00D34E60">
        <w:rPr>
          <w:rFonts w:ascii="Times New Roman" w:hAnsi="Times New Roman" w:cs="Times New Roman"/>
        </w:rPr>
        <w:t xml:space="preserve"> have come to be recognised</w:t>
      </w:r>
      <w:r w:rsidR="00567D66" w:rsidRPr="00D34E60">
        <w:rPr>
          <w:rFonts w:ascii="Times New Roman" w:hAnsi="Times New Roman" w:cs="Times New Roman"/>
        </w:rPr>
        <w:t xml:space="preserve"> more widely (</w:t>
      </w:r>
      <w:r w:rsidR="003206A1" w:rsidRPr="00D34E60">
        <w:rPr>
          <w:rFonts w:ascii="Times New Roman" w:hAnsi="Times New Roman" w:cs="Times New Roman"/>
        </w:rPr>
        <w:t>Stern, 2010</w:t>
      </w:r>
      <w:r w:rsidR="00567D66" w:rsidRPr="00D34E60">
        <w:rPr>
          <w:rFonts w:ascii="Times New Roman" w:hAnsi="Times New Roman" w:cs="Times New Roman"/>
        </w:rPr>
        <w:t>), there remains a need</w:t>
      </w:r>
      <w:r w:rsidR="009C2E8D" w:rsidRPr="00D34E60">
        <w:rPr>
          <w:rFonts w:ascii="Times New Roman" w:hAnsi="Times New Roman" w:cs="Times New Roman"/>
        </w:rPr>
        <w:t xml:space="preserve"> to understand how survivors</w:t>
      </w:r>
      <w:r w:rsidR="00567D66" w:rsidRPr="00D34E60">
        <w:rPr>
          <w:rFonts w:ascii="Times New Roman" w:hAnsi="Times New Roman" w:cs="Times New Roman"/>
        </w:rPr>
        <w:t xml:space="preserve"> move beyond this. </w:t>
      </w:r>
      <w:r w:rsidR="00F84E78" w:rsidRPr="00D34E60">
        <w:rPr>
          <w:rFonts w:ascii="Times New Roman" w:hAnsi="Times New Roman" w:cs="Times New Roman"/>
        </w:rPr>
        <w:t xml:space="preserve">It is </w:t>
      </w:r>
      <w:r w:rsidR="001C32D7" w:rsidRPr="00D34E60">
        <w:rPr>
          <w:rFonts w:ascii="Times New Roman" w:hAnsi="Times New Roman" w:cs="Times New Roman"/>
        </w:rPr>
        <w:t>hope</w:t>
      </w:r>
      <w:r w:rsidR="00F84E78" w:rsidRPr="00D34E60">
        <w:rPr>
          <w:rFonts w:ascii="Times New Roman" w:hAnsi="Times New Roman" w:cs="Times New Roman"/>
        </w:rPr>
        <w:t>d</w:t>
      </w:r>
      <w:r w:rsidR="001C32D7" w:rsidRPr="00D34E60">
        <w:rPr>
          <w:rFonts w:ascii="Times New Roman" w:hAnsi="Times New Roman" w:cs="Times New Roman"/>
        </w:rPr>
        <w:t xml:space="preserve"> that the current article will act as a catalyst </w:t>
      </w:r>
      <w:r w:rsidR="00BE0ED7" w:rsidRPr="00D34E60">
        <w:rPr>
          <w:rFonts w:ascii="Times New Roman" w:hAnsi="Times New Roman" w:cs="Times New Roman"/>
        </w:rPr>
        <w:t>to</w:t>
      </w:r>
      <w:r w:rsidR="00433814" w:rsidRPr="00D34E60">
        <w:rPr>
          <w:rFonts w:ascii="Times New Roman" w:hAnsi="Times New Roman" w:cs="Times New Roman"/>
        </w:rPr>
        <w:t xml:space="preserve"> further research on this issue and that the potential of CICS to </w:t>
      </w:r>
      <w:r w:rsidR="00C23B75" w:rsidRPr="00D34E60">
        <w:rPr>
          <w:rFonts w:ascii="Times New Roman" w:hAnsi="Times New Roman" w:cs="Times New Roman"/>
        </w:rPr>
        <w:t xml:space="preserve">provide </w:t>
      </w:r>
      <w:r w:rsidR="00433814" w:rsidRPr="00D34E60">
        <w:rPr>
          <w:rFonts w:ascii="Times New Roman" w:hAnsi="Times New Roman" w:cs="Times New Roman"/>
        </w:rPr>
        <w:t>either validation or further stigma is taken seriously by academics and policy-makers alike.</w:t>
      </w:r>
      <w:r w:rsidR="00690350" w:rsidRPr="00D34E60">
        <w:rPr>
          <w:rFonts w:ascii="Times New Roman" w:hAnsi="Times New Roman" w:cs="Times New Roman"/>
        </w:rPr>
        <w:t xml:space="preserve"> In particular, fu</w:t>
      </w:r>
      <w:r w:rsidR="00321919" w:rsidRPr="00D34E60">
        <w:rPr>
          <w:rFonts w:ascii="Times New Roman" w:hAnsi="Times New Roman" w:cs="Times New Roman"/>
        </w:rPr>
        <w:t>rther</w:t>
      </w:r>
      <w:r w:rsidR="00690350" w:rsidRPr="00D34E60">
        <w:rPr>
          <w:rFonts w:ascii="Times New Roman" w:hAnsi="Times New Roman" w:cs="Times New Roman"/>
        </w:rPr>
        <w:t xml:space="preserve"> projects </w:t>
      </w:r>
      <w:r w:rsidR="00615E9F" w:rsidRPr="00D34E60">
        <w:rPr>
          <w:rFonts w:ascii="Times New Roman" w:hAnsi="Times New Roman" w:cs="Times New Roman"/>
        </w:rPr>
        <w:t>are planned to</w:t>
      </w:r>
      <w:r w:rsidR="00690350" w:rsidRPr="00D34E60">
        <w:rPr>
          <w:rFonts w:ascii="Times New Roman" w:hAnsi="Times New Roman" w:cs="Times New Roman"/>
        </w:rPr>
        <w:t xml:space="preserve"> explore survivors’ experiences directly, as well as expand</w:t>
      </w:r>
      <w:r w:rsidR="00DA6F4E" w:rsidRPr="00D34E60">
        <w:rPr>
          <w:rFonts w:ascii="Times New Roman" w:hAnsi="Times New Roman" w:cs="Times New Roman"/>
        </w:rPr>
        <w:t>ing</w:t>
      </w:r>
      <w:r w:rsidR="00690350" w:rsidRPr="00D34E60">
        <w:rPr>
          <w:rFonts w:ascii="Times New Roman" w:hAnsi="Times New Roman" w:cs="Times New Roman"/>
        </w:rPr>
        <w:t xml:space="preserve"> the ISVA kno</w:t>
      </w:r>
      <w:r w:rsidR="001D09AE" w:rsidRPr="00D34E60">
        <w:rPr>
          <w:rFonts w:ascii="Times New Roman" w:hAnsi="Times New Roman" w:cs="Times New Roman"/>
        </w:rPr>
        <w:t xml:space="preserve">wledge discussed here to a more generalizable </w:t>
      </w:r>
      <w:r w:rsidR="00DE18E0" w:rsidRPr="00D34E60">
        <w:rPr>
          <w:rFonts w:ascii="Times New Roman" w:hAnsi="Times New Roman" w:cs="Times New Roman"/>
        </w:rPr>
        <w:t xml:space="preserve">sample size. Additionally, it is hoped that CICA </w:t>
      </w:r>
      <w:r w:rsidR="006418BB" w:rsidRPr="00D34E60">
        <w:rPr>
          <w:rFonts w:ascii="Times New Roman" w:hAnsi="Times New Roman" w:cs="Times New Roman"/>
        </w:rPr>
        <w:t xml:space="preserve">will allow </w:t>
      </w:r>
      <w:r w:rsidR="00DE18E0" w:rsidRPr="00D34E60">
        <w:rPr>
          <w:rFonts w:ascii="Times New Roman" w:hAnsi="Times New Roman" w:cs="Times New Roman"/>
        </w:rPr>
        <w:t xml:space="preserve">case officers </w:t>
      </w:r>
      <w:r w:rsidR="006418BB" w:rsidRPr="00D34E60">
        <w:rPr>
          <w:rFonts w:ascii="Times New Roman" w:hAnsi="Times New Roman" w:cs="Times New Roman"/>
        </w:rPr>
        <w:t xml:space="preserve">to be interviewed </w:t>
      </w:r>
      <w:r w:rsidR="00DE18E0" w:rsidRPr="00D34E60">
        <w:rPr>
          <w:rFonts w:ascii="Times New Roman" w:hAnsi="Times New Roman" w:cs="Times New Roman"/>
        </w:rPr>
        <w:t>about their decision</w:t>
      </w:r>
      <w:r w:rsidR="006418BB" w:rsidRPr="00D34E60">
        <w:rPr>
          <w:rFonts w:ascii="Times New Roman" w:hAnsi="Times New Roman" w:cs="Times New Roman"/>
        </w:rPr>
        <w:t>s</w:t>
      </w:r>
      <w:r w:rsidR="00DE18E0" w:rsidRPr="00D34E60">
        <w:rPr>
          <w:rFonts w:ascii="Times New Roman" w:hAnsi="Times New Roman" w:cs="Times New Roman"/>
        </w:rPr>
        <w:t>, but only time will tell how open the Scheme will be.</w:t>
      </w:r>
    </w:p>
    <w:p w14:paraId="489FC053" w14:textId="33A1FB4E" w:rsidR="00BD3784" w:rsidRDefault="00BD3784">
      <w:pPr>
        <w:rPr>
          <w:rFonts w:ascii="Times New Roman" w:hAnsi="Times New Roman" w:cs="Times New Roman"/>
        </w:rPr>
      </w:pPr>
      <w:r>
        <w:rPr>
          <w:rFonts w:ascii="Times New Roman" w:hAnsi="Times New Roman" w:cs="Times New Roman"/>
        </w:rPr>
        <w:br w:type="page"/>
      </w:r>
    </w:p>
    <w:p w14:paraId="6832C04B" w14:textId="7E07D8BB" w:rsidR="00BD3784" w:rsidRDefault="00BD3784" w:rsidP="00BD3784">
      <w:pPr>
        <w:spacing w:line="480" w:lineRule="auto"/>
        <w:jc w:val="center"/>
        <w:rPr>
          <w:rFonts w:ascii="Times New Roman" w:hAnsi="Times New Roman" w:cs="Times New Roman"/>
          <w:b/>
          <w:lang w:val="en-US"/>
        </w:rPr>
      </w:pPr>
      <w:r w:rsidRPr="00BD3784">
        <w:rPr>
          <w:rFonts w:ascii="Times New Roman" w:hAnsi="Times New Roman" w:cs="Times New Roman"/>
          <w:b/>
          <w:lang w:val="en-US"/>
        </w:rPr>
        <w:t>NOTES</w:t>
      </w:r>
    </w:p>
    <w:p w14:paraId="4ECC131C" w14:textId="0809FE5C" w:rsidR="00BD3784" w:rsidRPr="00BD3784" w:rsidRDefault="00166676" w:rsidP="00BD3784">
      <w:pPr>
        <w:spacing w:line="480" w:lineRule="auto"/>
        <w:ind w:left="284" w:hanging="284"/>
        <w:rPr>
          <w:rFonts w:ascii="Times New Roman" w:hAnsi="Times New Roman" w:cs="Times New Roman"/>
          <w:color w:val="C0504D" w:themeColor="accent2"/>
          <w:sz w:val="21"/>
          <w:szCs w:val="21"/>
          <w:lang w:val="en-US"/>
        </w:rPr>
      </w:pPr>
      <w:r w:rsidRPr="00166676">
        <w:rPr>
          <w:rFonts w:ascii="Times New Roman" w:hAnsi="Times New Roman" w:cs="Times New Roman"/>
          <w:sz w:val="21"/>
          <w:szCs w:val="21"/>
          <w:vertAlign w:val="superscript"/>
        </w:rPr>
        <w:t>1</w:t>
      </w:r>
      <w:r>
        <w:rPr>
          <w:rFonts w:ascii="Times New Roman" w:hAnsi="Times New Roman" w:cs="Times New Roman"/>
          <w:sz w:val="21"/>
          <w:szCs w:val="21"/>
        </w:rPr>
        <w:t xml:space="preserve"> </w:t>
      </w:r>
      <w:r w:rsidR="00BD3784" w:rsidRPr="00BD3784">
        <w:rPr>
          <w:rFonts w:ascii="Times New Roman" w:hAnsi="Times New Roman" w:cs="Times New Roman"/>
          <w:sz w:val="21"/>
          <w:szCs w:val="21"/>
        </w:rPr>
        <w:t>Despite having separate criminal justice systems, the CICS is applied to the whole of the UK. However, this research sampled English ISVAs and so has focused literature on the English and Welsh CJS.</w:t>
      </w:r>
    </w:p>
    <w:p w14:paraId="06060572" w14:textId="026FB677" w:rsidR="00BD3784" w:rsidRPr="00BD3784" w:rsidRDefault="00166676" w:rsidP="00BD3784">
      <w:pPr>
        <w:pStyle w:val="EndnoteText"/>
        <w:spacing w:line="480" w:lineRule="auto"/>
        <w:ind w:left="284" w:right="-432" w:hanging="284"/>
        <w:rPr>
          <w:rFonts w:ascii="Times New Roman" w:hAnsi="Times New Roman" w:cs="Times New Roman"/>
          <w:sz w:val="21"/>
          <w:szCs w:val="21"/>
        </w:rPr>
      </w:pPr>
      <w:r w:rsidRPr="00166676">
        <w:rPr>
          <w:rFonts w:ascii="Times New Roman" w:hAnsi="Times New Roman" w:cs="Times New Roman"/>
          <w:sz w:val="21"/>
          <w:szCs w:val="21"/>
          <w:vertAlign w:val="superscript"/>
        </w:rPr>
        <w:t xml:space="preserve">2 </w:t>
      </w:r>
      <w:r w:rsidR="00BD3784" w:rsidRPr="00BD3784">
        <w:rPr>
          <w:rFonts w:ascii="Times New Roman" w:hAnsi="Times New Roman" w:cs="Times New Roman"/>
          <w:sz w:val="21"/>
          <w:szCs w:val="21"/>
        </w:rPr>
        <w:t>From the outset, this disadvantages the majority of rape survivors since crime survey data suggest only 15% of rapes are reported to police (Home Office, 2013). This requires further research attention.</w:t>
      </w:r>
    </w:p>
    <w:p w14:paraId="300BABF3" w14:textId="12B798B3" w:rsidR="00BD3784" w:rsidRPr="00BD3784" w:rsidRDefault="00166676" w:rsidP="00BD3784">
      <w:pPr>
        <w:pStyle w:val="EndnoteText"/>
        <w:spacing w:line="480" w:lineRule="auto"/>
        <w:ind w:left="284" w:right="-432" w:hanging="284"/>
        <w:rPr>
          <w:rFonts w:ascii="Times New Roman" w:hAnsi="Times New Roman" w:cs="Times New Roman"/>
          <w:sz w:val="21"/>
          <w:szCs w:val="21"/>
        </w:rPr>
      </w:pPr>
      <w:r w:rsidRPr="00166676">
        <w:rPr>
          <w:rFonts w:ascii="Times New Roman" w:hAnsi="Times New Roman" w:cs="Times New Roman"/>
          <w:sz w:val="21"/>
          <w:szCs w:val="21"/>
          <w:vertAlign w:val="superscript"/>
        </w:rPr>
        <w:t>3</w:t>
      </w:r>
      <w:r>
        <w:rPr>
          <w:rFonts w:ascii="Times New Roman" w:hAnsi="Times New Roman" w:cs="Times New Roman"/>
          <w:sz w:val="21"/>
          <w:szCs w:val="21"/>
        </w:rPr>
        <w:t xml:space="preserve"> </w:t>
      </w:r>
      <w:r w:rsidR="00BD3784" w:rsidRPr="00BD3784">
        <w:rPr>
          <w:rFonts w:ascii="Times New Roman" w:hAnsi="Times New Roman" w:cs="Times New Roman"/>
          <w:sz w:val="21"/>
          <w:szCs w:val="21"/>
        </w:rPr>
        <w:t>In addition, prisoners can claim compensation for some harms experienced in UK prisons, showing that holding a conviction does not automatically disqualify someone from access to public funds.</w:t>
      </w:r>
    </w:p>
    <w:p w14:paraId="4AD05255" w14:textId="2869B79D" w:rsidR="00BD3784" w:rsidRPr="00BD3784" w:rsidRDefault="00166676" w:rsidP="00BD3784">
      <w:pPr>
        <w:pStyle w:val="EndnoteText"/>
        <w:spacing w:line="480" w:lineRule="auto"/>
        <w:ind w:left="284" w:right="-432" w:hanging="284"/>
        <w:rPr>
          <w:rFonts w:ascii="Times New Roman" w:hAnsi="Times New Roman" w:cs="Times New Roman"/>
          <w:sz w:val="21"/>
          <w:szCs w:val="21"/>
        </w:rPr>
      </w:pPr>
      <w:r w:rsidRPr="00166676">
        <w:rPr>
          <w:rFonts w:ascii="Times New Roman" w:hAnsi="Times New Roman" w:cs="Times New Roman"/>
          <w:sz w:val="21"/>
          <w:szCs w:val="21"/>
          <w:vertAlign w:val="superscript"/>
        </w:rPr>
        <w:t xml:space="preserve">4 </w:t>
      </w:r>
      <w:r w:rsidR="00BD3784" w:rsidRPr="00BD3784">
        <w:rPr>
          <w:rFonts w:ascii="Times New Roman" w:hAnsi="Times New Roman" w:cs="Times New Roman"/>
          <w:sz w:val="21"/>
          <w:szCs w:val="21"/>
        </w:rPr>
        <w:t>By talking to ISVAS we introduced another layer of risk of interpretation bias; since we are relying on them to accurately interpret and communicate the experiences of survivors. Despite this, ISVAs often advocate for survivors and so are well placed for such interpretation and communication.</w:t>
      </w:r>
    </w:p>
    <w:p w14:paraId="34F3648A" w14:textId="7AB5CF6F" w:rsidR="00BD3784" w:rsidRPr="00BD3784" w:rsidRDefault="00166676" w:rsidP="00BD3784">
      <w:pPr>
        <w:pStyle w:val="EndnoteText"/>
        <w:spacing w:line="480" w:lineRule="auto"/>
        <w:ind w:left="284" w:right="-432" w:hanging="284"/>
        <w:rPr>
          <w:rFonts w:ascii="Times New Roman" w:hAnsi="Times New Roman" w:cs="Times New Roman"/>
          <w:sz w:val="21"/>
          <w:szCs w:val="21"/>
        </w:rPr>
      </w:pPr>
      <w:r w:rsidRPr="00166676">
        <w:rPr>
          <w:rFonts w:ascii="Times New Roman" w:hAnsi="Times New Roman" w:cs="Times New Roman"/>
          <w:sz w:val="21"/>
          <w:szCs w:val="21"/>
          <w:vertAlign w:val="superscript"/>
        </w:rPr>
        <w:t>5</w:t>
      </w:r>
      <w:r>
        <w:rPr>
          <w:rFonts w:ascii="Times New Roman" w:hAnsi="Times New Roman" w:cs="Times New Roman"/>
          <w:sz w:val="21"/>
          <w:szCs w:val="21"/>
        </w:rPr>
        <w:t xml:space="preserve"> </w:t>
      </w:r>
      <w:r w:rsidR="00BD3784" w:rsidRPr="00BD3784">
        <w:rPr>
          <w:rFonts w:ascii="Times New Roman" w:hAnsi="Times New Roman" w:cs="Times New Roman"/>
          <w:sz w:val="21"/>
          <w:szCs w:val="21"/>
        </w:rPr>
        <w:t>Survey respondents are called ISVA 1, 2, et cetera; while interview respondents will be A, B, and C.</w:t>
      </w:r>
    </w:p>
    <w:p w14:paraId="7864DDEB" w14:textId="2BE3C784" w:rsidR="00BD3784" w:rsidRPr="00BD3784" w:rsidRDefault="00166676" w:rsidP="00BD3784">
      <w:pPr>
        <w:pStyle w:val="EndnoteText"/>
        <w:spacing w:line="480" w:lineRule="auto"/>
        <w:ind w:left="284" w:right="-432" w:hanging="284"/>
        <w:rPr>
          <w:rFonts w:ascii="Times New Roman" w:hAnsi="Times New Roman" w:cs="Times New Roman"/>
          <w:sz w:val="21"/>
          <w:szCs w:val="21"/>
        </w:rPr>
      </w:pPr>
      <w:r w:rsidRPr="00166676">
        <w:rPr>
          <w:rFonts w:ascii="Times New Roman" w:hAnsi="Times New Roman" w:cs="Times New Roman"/>
          <w:sz w:val="21"/>
          <w:szCs w:val="21"/>
          <w:vertAlign w:val="superscript"/>
        </w:rPr>
        <w:t>6</w:t>
      </w:r>
      <w:r>
        <w:rPr>
          <w:rFonts w:ascii="Times New Roman" w:hAnsi="Times New Roman" w:cs="Times New Roman"/>
          <w:sz w:val="21"/>
          <w:szCs w:val="21"/>
        </w:rPr>
        <w:t xml:space="preserve"> </w:t>
      </w:r>
      <w:r w:rsidR="00BD3784" w:rsidRPr="00BD3784">
        <w:rPr>
          <w:rFonts w:ascii="Times New Roman" w:hAnsi="Times New Roman" w:cs="Times New Roman"/>
          <w:sz w:val="21"/>
          <w:szCs w:val="21"/>
        </w:rPr>
        <w:t>Although this hid dramatic variations. Those with the highest workloads often had the fewest applicants.</w:t>
      </w:r>
    </w:p>
    <w:p w14:paraId="50A26DC4" w14:textId="5C69E5E6" w:rsidR="00BD3784" w:rsidRPr="00BD3784" w:rsidRDefault="00166676" w:rsidP="00BD3784">
      <w:pPr>
        <w:pStyle w:val="EndnoteText"/>
        <w:spacing w:line="480" w:lineRule="auto"/>
        <w:ind w:left="284" w:right="-432" w:hanging="284"/>
        <w:rPr>
          <w:rFonts w:ascii="Times New Roman" w:hAnsi="Times New Roman" w:cs="Times New Roman"/>
          <w:sz w:val="21"/>
          <w:szCs w:val="21"/>
        </w:rPr>
      </w:pPr>
      <w:r w:rsidRPr="00166676">
        <w:rPr>
          <w:rFonts w:ascii="Times New Roman" w:hAnsi="Times New Roman" w:cs="Times New Roman"/>
          <w:sz w:val="21"/>
          <w:szCs w:val="21"/>
          <w:vertAlign w:val="superscript"/>
        </w:rPr>
        <w:t>7</w:t>
      </w:r>
      <w:r>
        <w:rPr>
          <w:rFonts w:ascii="Times New Roman" w:hAnsi="Times New Roman" w:cs="Times New Roman"/>
          <w:sz w:val="21"/>
          <w:szCs w:val="21"/>
        </w:rPr>
        <w:t xml:space="preserve"> </w:t>
      </w:r>
      <w:r w:rsidR="00BD3784" w:rsidRPr="00BD3784">
        <w:rPr>
          <w:rFonts w:ascii="Times New Roman" w:hAnsi="Times New Roman" w:cs="Times New Roman"/>
          <w:sz w:val="21"/>
          <w:szCs w:val="21"/>
        </w:rPr>
        <w:t>Suggesting the Ministry of Justice’s (2012b) call for offenders to pay more compensation is not welcome.</w:t>
      </w:r>
    </w:p>
    <w:p w14:paraId="0259D98A" w14:textId="65A58550" w:rsidR="00BD3784" w:rsidRPr="00BD3784" w:rsidRDefault="00166676" w:rsidP="00BD3784">
      <w:pPr>
        <w:pStyle w:val="EndnoteText"/>
        <w:spacing w:line="480" w:lineRule="auto"/>
        <w:ind w:left="284" w:right="-432" w:hanging="284"/>
        <w:rPr>
          <w:rFonts w:ascii="Times New Roman" w:hAnsi="Times New Roman" w:cs="Times New Roman"/>
          <w:sz w:val="21"/>
          <w:szCs w:val="21"/>
        </w:rPr>
      </w:pPr>
      <w:r w:rsidRPr="00166676">
        <w:rPr>
          <w:rFonts w:ascii="Times New Roman" w:hAnsi="Times New Roman" w:cs="Times New Roman"/>
          <w:sz w:val="21"/>
          <w:szCs w:val="21"/>
          <w:vertAlign w:val="superscript"/>
        </w:rPr>
        <w:t>8</w:t>
      </w:r>
      <w:r>
        <w:rPr>
          <w:rFonts w:ascii="Times New Roman" w:hAnsi="Times New Roman" w:cs="Times New Roman"/>
          <w:sz w:val="21"/>
          <w:szCs w:val="21"/>
        </w:rPr>
        <w:t xml:space="preserve"> </w:t>
      </w:r>
      <w:r w:rsidR="00BD3784" w:rsidRPr="00BD3784">
        <w:rPr>
          <w:rFonts w:ascii="Times New Roman" w:hAnsi="Times New Roman" w:cs="Times New Roman"/>
          <w:sz w:val="21"/>
          <w:szCs w:val="21"/>
        </w:rPr>
        <w:t>The 2012 review reduced CICS’ annual budget by 25% and further reductions are ongoing (Miers, 2013).</w:t>
      </w:r>
    </w:p>
    <w:p w14:paraId="4BFB34BC" w14:textId="19F84952" w:rsidR="00BD3784" w:rsidRPr="00BD3784" w:rsidRDefault="00166676" w:rsidP="00BD3784">
      <w:pPr>
        <w:pStyle w:val="EndnoteText"/>
        <w:spacing w:line="480" w:lineRule="auto"/>
        <w:ind w:left="284" w:hanging="284"/>
        <w:rPr>
          <w:rFonts w:ascii="Times New Roman" w:hAnsi="Times New Roman" w:cs="Times New Roman"/>
          <w:sz w:val="21"/>
          <w:szCs w:val="21"/>
        </w:rPr>
      </w:pPr>
      <w:r w:rsidRPr="00166676">
        <w:rPr>
          <w:rFonts w:ascii="Times New Roman" w:hAnsi="Times New Roman" w:cs="Times New Roman"/>
          <w:sz w:val="21"/>
          <w:szCs w:val="21"/>
          <w:vertAlign w:val="superscript"/>
        </w:rPr>
        <w:t xml:space="preserve">9 </w:t>
      </w:r>
      <w:r w:rsidR="00BD3784" w:rsidRPr="00BD3784">
        <w:rPr>
          <w:rFonts w:ascii="Times New Roman" w:hAnsi="Times New Roman" w:cs="Times New Roman"/>
          <w:sz w:val="21"/>
          <w:szCs w:val="21"/>
        </w:rPr>
        <w:t>Since 2012, any unspent convictions resulting in a custodial or community sentence should be rejected rather than reduced, removing case officer discretion and tightening eligibility criteria.</w:t>
      </w:r>
    </w:p>
    <w:p w14:paraId="7F22F393" w14:textId="6521A0E9" w:rsidR="00BD3784" w:rsidRPr="00BD3784" w:rsidRDefault="00166676" w:rsidP="00BD3784">
      <w:pPr>
        <w:pStyle w:val="EndnoteText"/>
        <w:spacing w:line="480" w:lineRule="auto"/>
        <w:ind w:left="284" w:right="-432" w:hanging="284"/>
        <w:rPr>
          <w:rFonts w:ascii="Times New Roman" w:hAnsi="Times New Roman" w:cs="Times New Roman"/>
          <w:sz w:val="21"/>
          <w:szCs w:val="21"/>
        </w:rPr>
      </w:pPr>
      <w:r w:rsidRPr="00166676">
        <w:rPr>
          <w:rFonts w:ascii="Times New Roman" w:hAnsi="Times New Roman" w:cs="Times New Roman"/>
          <w:sz w:val="21"/>
          <w:szCs w:val="21"/>
          <w:vertAlign w:val="superscript"/>
        </w:rPr>
        <w:t xml:space="preserve">10 </w:t>
      </w:r>
      <w:r w:rsidR="00BD3784" w:rsidRPr="00BD3784">
        <w:rPr>
          <w:rFonts w:ascii="Times New Roman" w:hAnsi="Times New Roman" w:cs="Times New Roman"/>
          <w:sz w:val="21"/>
          <w:szCs w:val="21"/>
        </w:rPr>
        <w:t>This is determined by consideration of illicit drug use or perceived anti-social behaviour</w:t>
      </w:r>
    </w:p>
    <w:p w14:paraId="7AE75917" w14:textId="5626E77B" w:rsidR="00BD3784" w:rsidRPr="00BD3784" w:rsidRDefault="00166676" w:rsidP="00BD3784">
      <w:pPr>
        <w:pStyle w:val="EndnoteText"/>
        <w:spacing w:line="480" w:lineRule="auto"/>
        <w:ind w:left="284" w:right="-432" w:hanging="284"/>
        <w:rPr>
          <w:rFonts w:ascii="Times New Roman" w:hAnsi="Times New Roman" w:cs="Times New Roman"/>
          <w:sz w:val="21"/>
          <w:szCs w:val="21"/>
        </w:rPr>
      </w:pPr>
      <w:r w:rsidRPr="00166676">
        <w:rPr>
          <w:rFonts w:ascii="Times New Roman" w:hAnsi="Times New Roman" w:cs="Times New Roman"/>
          <w:sz w:val="21"/>
          <w:szCs w:val="21"/>
          <w:vertAlign w:val="superscript"/>
        </w:rPr>
        <w:t>11</w:t>
      </w:r>
      <w:r>
        <w:rPr>
          <w:rFonts w:ascii="Times New Roman" w:hAnsi="Times New Roman" w:cs="Times New Roman"/>
          <w:sz w:val="21"/>
          <w:szCs w:val="21"/>
        </w:rPr>
        <w:t xml:space="preserve"> </w:t>
      </w:r>
      <w:r w:rsidR="00BD3784" w:rsidRPr="00BD3784">
        <w:rPr>
          <w:rFonts w:ascii="Times New Roman" w:hAnsi="Times New Roman" w:cs="Times New Roman"/>
          <w:sz w:val="21"/>
          <w:szCs w:val="21"/>
        </w:rPr>
        <w:t>For a useful discussion of this review, albeit not specific to rape, please see Miers (2013).</w:t>
      </w:r>
    </w:p>
    <w:p w14:paraId="1851CFF4" w14:textId="2D8B358C" w:rsidR="00BD3784" w:rsidRPr="00BD3784" w:rsidRDefault="00166676" w:rsidP="00BD3784">
      <w:pPr>
        <w:pStyle w:val="EndnoteText"/>
        <w:spacing w:line="480" w:lineRule="auto"/>
        <w:ind w:left="284" w:right="-432" w:hanging="284"/>
        <w:rPr>
          <w:rFonts w:ascii="Times New Roman" w:hAnsi="Times New Roman" w:cs="Times New Roman"/>
          <w:sz w:val="21"/>
          <w:szCs w:val="21"/>
        </w:rPr>
      </w:pPr>
      <w:r w:rsidRPr="00166676">
        <w:rPr>
          <w:rFonts w:ascii="Times New Roman" w:hAnsi="Times New Roman" w:cs="Times New Roman"/>
          <w:sz w:val="21"/>
          <w:szCs w:val="21"/>
          <w:vertAlign w:val="superscript"/>
        </w:rPr>
        <w:t xml:space="preserve">12 </w:t>
      </w:r>
      <w:r w:rsidR="00BD3784" w:rsidRPr="00BD3784">
        <w:rPr>
          <w:rFonts w:ascii="Times New Roman" w:hAnsi="Times New Roman" w:cs="Times New Roman"/>
          <w:sz w:val="21"/>
          <w:szCs w:val="21"/>
        </w:rPr>
        <w:t>Rules state that savings over £6000 will be taken into consideration when deciding unemployment benefits (Department for Work &amp; Pensions, 2015).</w:t>
      </w:r>
    </w:p>
    <w:p w14:paraId="7EBDE9FC" w14:textId="56C65890" w:rsidR="00BD3784" w:rsidRDefault="00BD3784">
      <w:pPr>
        <w:rPr>
          <w:rFonts w:ascii="Times New Roman" w:hAnsi="Times New Roman" w:cs="Times New Roman"/>
          <w:color w:val="C0504D" w:themeColor="accent2"/>
          <w:lang w:val="en-US"/>
        </w:rPr>
      </w:pPr>
      <w:r>
        <w:rPr>
          <w:rFonts w:ascii="Times New Roman" w:hAnsi="Times New Roman" w:cs="Times New Roman"/>
          <w:color w:val="C0504D" w:themeColor="accent2"/>
          <w:lang w:val="en-US"/>
        </w:rPr>
        <w:br w:type="page"/>
      </w:r>
    </w:p>
    <w:p w14:paraId="6088AABB" w14:textId="1971E484" w:rsidR="00567D66" w:rsidRPr="00801800" w:rsidRDefault="00801800"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lang w:val="en-US"/>
        </w:rPr>
      </w:pPr>
      <w:r w:rsidRPr="00801800">
        <w:rPr>
          <w:rFonts w:ascii="Times New Roman" w:hAnsi="Times New Roman" w:cs="Times New Roman"/>
          <w:b/>
          <w:lang w:val="en-US"/>
        </w:rPr>
        <w:t>REFERENCES</w:t>
      </w:r>
    </w:p>
    <w:p w14:paraId="3023A153" w14:textId="77777777" w:rsidR="00CA2280" w:rsidRPr="00D34E60" w:rsidRDefault="00CA2280"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u w:val="single"/>
          <w:lang w:val="en-US"/>
        </w:rPr>
      </w:pPr>
    </w:p>
    <w:p w14:paraId="760AA8D0" w14:textId="4E4F5FD2" w:rsidR="00567D66" w:rsidRPr="00D34E60" w:rsidRDefault="00567D66"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Acierno, </w:t>
      </w:r>
      <w:r w:rsidR="00D90AA6" w:rsidRPr="00D34E60">
        <w:rPr>
          <w:rFonts w:ascii="Times New Roman" w:hAnsi="Times New Roman" w:cs="Times New Roman"/>
        </w:rPr>
        <w:t>R., Resnick, H.S., Flood, A.</w:t>
      </w:r>
      <w:r w:rsidR="00165839" w:rsidRPr="00D34E60">
        <w:rPr>
          <w:rFonts w:ascii="Times New Roman" w:hAnsi="Times New Roman" w:cs="Times New Roman"/>
        </w:rPr>
        <w:t>,</w:t>
      </w:r>
      <w:r w:rsidR="00D90AA6" w:rsidRPr="00D34E60">
        <w:rPr>
          <w:rFonts w:ascii="Times New Roman" w:hAnsi="Times New Roman" w:cs="Times New Roman"/>
        </w:rPr>
        <w:t xml:space="preserve"> &amp;</w:t>
      </w:r>
      <w:r w:rsidRPr="00D34E60">
        <w:rPr>
          <w:rFonts w:ascii="Times New Roman" w:hAnsi="Times New Roman" w:cs="Times New Roman"/>
        </w:rPr>
        <w:t xml:space="preserve"> Holmes, M. (2003). An acute post-rape intervention to prevent substance use and abuse. </w:t>
      </w:r>
      <w:r w:rsidRPr="00D34E60">
        <w:rPr>
          <w:rFonts w:ascii="Times New Roman" w:hAnsi="Times New Roman" w:cs="Times New Roman"/>
          <w:i/>
        </w:rPr>
        <w:t xml:space="preserve">Addictive </w:t>
      </w:r>
      <w:r w:rsidR="00055C09" w:rsidRPr="00D34E60">
        <w:rPr>
          <w:rFonts w:ascii="Times New Roman" w:hAnsi="Times New Roman" w:cs="Times New Roman"/>
          <w:i/>
        </w:rPr>
        <w:t>Behaviours</w:t>
      </w:r>
      <w:r w:rsidR="001B1222" w:rsidRPr="00D34E60">
        <w:rPr>
          <w:rFonts w:ascii="Times New Roman" w:hAnsi="Times New Roman" w:cs="Times New Roman"/>
          <w:i/>
        </w:rPr>
        <w:t>,</w:t>
      </w:r>
      <w:r w:rsidRPr="00D34E60">
        <w:rPr>
          <w:rFonts w:ascii="Times New Roman" w:hAnsi="Times New Roman" w:cs="Times New Roman"/>
          <w:i/>
        </w:rPr>
        <w:t xml:space="preserve"> </w:t>
      </w:r>
      <w:r w:rsidR="00C64239" w:rsidRPr="00D34E60">
        <w:rPr>
          <w:rFonts w:ascii="Times New Roman" w:hAnsi="Times New Roman" w:cs="Times New Roman"/>
          <w:i/>
        </w:rPr>
        <w:t>28</w:t>
      </w:r>
      <w:r w:rsidR="00C64239" w:rsidRPr="00D34E60">
        <w:rPr>
          <w:rFonts w:ascii="Times New Roman" w:hAnsi="Times New Roman" w:cs="Times New Roman"/>
        </w:rPr>
        <w:t>(9)</w:t>
      </w:r>
      <w:r w:rsidR="00EE3144" w:rsidRPr="00D34E60">
        <w:rPr>
          <w:rFonts w:ascii="Times New Roman" w:hAnsi="Times New Roman" w:cs="Times New Roman"/>
        </w:rPr>
        <w:t>,</w:t>
      </w:r>
      <w:r w:rsidR="00902AB5" w:rsidRPr="00D34E60">
        <w:rPr>
          <w:rFonts w:ascii="Times New Roman" w:hAnsi="Times New Roman" w:cs="Times New Roman"/>
        </w:rPr>
        <w:t xml:space="preserve"> </w:t>
      </w:r>
      <w:r w:rsidRPr="00D34E60">
        <w:rPr>
          <w:rFonts w:ascii="Times New Roman" w:hAnsi="Times New Roman" w:cs="Times New Roman"/>
        </w:rPr>
        <w:t xml:space="preserve">1701-1715. </w:t>
      </w:r>
    </w:p>
    <w:p w14:paraId="6C31A10E" w14:textId="2F3D6F46" w:rsidR="008B5D4A" w:rsidRPr="00D34E60" w:rsidRDefault="008B5D4A"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lastRenderedPageBreak/>
        <w:t>Baird, V. &amp; Radford, J. (2011</w:t>
      </w:r>
      <w:r w:rsidR="008C5F77" w:rsidRPr="00D34E60">
        <w:rPr>
          <w:rFonts w:ascii="Times New Roman" w:hAnsi="Times New Roman" w:cs="Times New Roman"/>
        </w:rPr>
        <w:t>, November</w:t>
      </w:r>
      <w:r w:rsidRPr="00D34E60">
        <w:rPr>
          <w:rFonts w:ascii="Times New Roman" w:hAnsi="Times New Roman" w:cs="Times New Roman"/>
        </w:rPr>
        <w:t xml:space="preserve">) </w:t>
      </w:r>
      <w:r w:rsidRPr="00D34E60">
        <w:rPr>
          <w:rFonts w:ascii="Times New Roman" w:hAnsi="Times New Roman" w:cs="Times New Roman"/>
          <w:i/>
        </w:rPr>
        <w:t>Comp</w:t>
      </w:r>
      <w:r w:rsidR="004753B6" w:rsidRPr="00D34E60">
        <w:rPr>
          <w:rFonts w:ascii="Times New Roman" w:hAnsi="Times New Roman" w:cs="Times New Roman"/>
          <w:i/>
        </w:rPr>
        <w:t>ensation matters: How the CICA responds to applications from vi</w:t>
      </w:r>
      <w:r w:rsidRPr="00D34E60">
        <w:rPr>
          <w:rFonts w:ascii="Times New Roman" w:hAnsi="Times New Roman" w:cs="Times New Roman"/>
          <w:i/>
        </w:rPr>
        <w:t xml:space="preserve">ctims of </w:t>
      </w:r>
      <w:r w:rsidR="004753B6" w:rsidRPr="00D34E60">
        <w:rPr>
          <w:rFonts w:ascii="Times New Roman" w:hAnsi="Times New Roman" w:cs="Times New Roman"/>
          <w:i/>
        </w:rPr>
        <w:t>r</w:t>
      </w:r>
      <w:r w:rsidRPr="00D34E60">
        <w:rPr>
          <w:rFonts w:ascii="Times New Roman" w:hAnsi="Times New Roman" w:cs="Times New Roman"/>
          <w:i/>
        </w:rPr>
        <w:t xml:space="preserve">ape. </w:t>
      </w:r>
      <w:r w:rsidRPr="00D34E60">
        <w:rPr>
          <w:rFonts w:ascii="Times New Roman" w:hAnsi="Times New Roman" w:cs="Times New Roman"/>
        </w:rPr>
        <w:t>Paper presented at the Fifth North East Conference on Sexual Violence, University of Durham</w:t>
      </w:r>
      <w:r w:rsidR="00783DD5" w:rsidRPr="00D34E60">
        <w:rPr>
          <w:rFonts w:ascii="Times New Roman" w:hAnsi="Times New Roman" w:cs="Times New Roman"/>
        </w:rPr>
        <w:t>.</w:t>
      </w:r>
    </w:p>
    <w:p w14:paraId="46FC8787" w14:textId="29DB2FB1" w:rsidR="00FF69A9" w:rsidRPr="00D34E60" w:rsidRDefault="00FF69A9" w:rsidP="00801800">
      <w:pPr>
        <w:tabs>
          <w:tab w:val="left" w:pos="1020"/>
        </w:tabs>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Bohner, G; Reinhard, M.A; Rutz, S; Sturm, S; Kersch</w:t>
      </w:r>
      <w:r w:rsidR="00B1133B" w:rsidRPr="00D34E60">
        <w:rPr>
          <w:rFonts w:ascii="Times New Roman" w:hAnsi="Times New Roman" w:cs="Times New Roman"/>
        </w:rPr>
        <w:t xml:space="preserve">baum, B; &amp; Effler, D. (1998). </w:t>
      </w:r>
      <w:r w:rsidRPr="00D34E60">
        <w:rPr>
          <w:rFonts w:ascii="Times New Roman" w:hAnsi="Times New Roman" w:cs="Times New Roman"/>
        </w:rPr>
        <w:t xml:space="preserve">Rape </w:t>
      </w:r>
      <w:r w:rsidR="004753B6" w:rsidRPr="00D34E60">
        <w:rPr>
          <w:rFonts w:ascii="Times New Roman" w:hAnsi="Times New Roman" w:cs="Times New Roman"/>
        </w:rPr>
        <w:t>myths as n</w:t>
      </w:r>
      <w:r w:rsidRPr="00D34E60">
        <w:rPr>
          <w:rFonts w:ascii="Times New Roman" w:hAnsi="Times New Roman" w:cs="Times New Roman"/>
        </w:rPr>
        <w:t xml:space="preserve">eutralising </w:t>
      </w:r>
      <w:r w:rsidR="004753B6" w:rsidRPr="00D34E60">
        <w:rPr>
          <w:rFonts w:ascii="Times New Roman" w:hAnsi="Times New Roman" w:cs="Times New Roman"/>
        </w:rPr>
        <w:t>c</w:t>
      </w:r>
      <w:r w:rsidRPr="00D34E60">
        <w:rPr>
          <w:rFonts w:ascii="Times New Roman" w:hAnsi="Times New Roman" w:cs="Times New Roman"/>
        </w:rPr>
        <w:t xml:space="preserve">ognitions: Evidence for a </w:t>
      </w:r>
      <w:r w:rsidR="004753B6" w:rsidRPr="00D34E60">
        <w:rPr>
          <w:rFonts w:ascii="Times New Roman" w:hAnsi="Times New Roman" w:cs="Times New Roman"/>
        </w:rPr>
        <w:t>causal i</w:t>
      </w:r>
      <w:r w:rsidRPr="00D34E60">
        <w:rPr>
          <w:rFonts w:ascii="Times New Roman" w:hAnsi="Times New Roman" w:cs="Times New Roman"/>
        </w:rPr>
        <w:t xml:space="preserve">mpact of </w:t>
      </w:r>
      <w:r w:rsidR="004753B6" w:rsidRPr="00D34E60">
        <w:rPr>
          <w:rFonts w:ascii="Times New Roman" w:hAnsi="Times New Roman" w:cs="Times New Roman"/>
        </w:rPr>
        <w:t>anti-v</w:t>
      </w:r>
      <w:r w:rsidRPr="00D34E60">
        <w:rPr>
          <w:rFonts w:ascii="Times New Roman" w:hAnsi="Times New Roman" w:cs="Times New Roman"/>
        </w:rPr>
        <w:t xml:space="preserve">ictim </w:t>
      </w:r>
      <w:r w:rsidR="004753B6" w:rsidRPr="00D34E60">
        <w:rPr>
          <w:rFonts w:ascii="Times New Roman" w:hAnsi="Times New Roman" w:cs="Times New Roman"/>
        </w:rPr>
        <w:t>attitudes on m</w:t>
      </w:r>
      <w:r w:rsidRPr="00D34E60">
        <w:rPr>
          <w:rFonts w:ascii="Times New Roman" w:hAnsi="Times New Roman" w:cs="Times New Roman"/>
        </w:rPr>
        <w:t xml:space="preserve">en’s </w:t>
      </w:r>
      <w:r w:rsidR="004753B6" w:rsidRPr="00D34E60">
        <w:rPr>
          <w:rFonts w:ascii="Times New Roman" w:hAnsi="Times New Roman" w:cs="Times New Roman"/>
        </w:rPr>
        <w:t>self-r</w:t>
      </w:r>
      <w:r w:rsidRPr="00D34E60">
        <w:rPr>
          <w:rFonts w:ascii="Times New Roman" w:hAnsi="Times New Roman" w:cs="Times New Roman"/>
        </w:rPr>
        <w:t xml:space="preserve">eported </w:t>
      </w:r>
      <w:r w:rsidR="004753B6" w:rsidRPr="00D34E60">
        <w:rPr>
          <w:rFonts w:ascii="Times New Roman" w:hAnsi="Times New Roman" w:cs="Times New Roman"/>
        </w:rPr>
        <w:t>l</w:t>
      </w:r>
      <w:r w:rsidRPr="00D34E60">
        <w:rPr>
          <w:rFonts w:ascii="Times New Roman" w:hAnsi="Times New Roman" w:cs="Times New Roman"/>
        </w:rPr>
        <w:t>ikelih</w:t>
      </w:r>
      <w:r w:rsidR="004753B6" w:rsidRPr="00D34E60">
        <w:rPr>
          <w:rFonts w:ascii="Times New Roman" w:hAnsi="Times New Roman" w:cs="Times New Roman"/>
        </w:rPr>
        <w:t>ood of r</w:t>
      </w:r>
      <w:r w:rsidRPr="00D34E60">
        <w:rPr>
          <w:rFonts w:ascii="Times New Roman" w:hAnsi="Times New Roman" w:cs="Times New Roman"/>
        </w:rPr>
        <w:t>aping</w:t>
      </w:r>
      <w:r w:rsidR="00973930" w:rsidRPr="00D34E60">
        <w:rPr>
          <w:rFonts w:ascii="Times New Roman" w:hAnsi="Times New Roman" w:cs="Times New Roman"/>
        </w:rPr>
        <w:t>.</w:t>
      </w:r>
      <w:r w:rsidRPr="00D34E60">
        <w:rPr>
          <w:rFonts w:ascii="Times New Roman" w:hAnsi="Times New Roman" w:cs="Times New Roman"/>
        </w:rPr>
        <w:t xml:space="preserve"> </w:t>
      </w:r>
      <w:r w:rsidRPr="00D34E60">
        <w:rPr>
          <w:rFonts w:ascii="Times New Roman" w:hAnsi="Times New Roman" w:cs="Times New Roman"/>
          <w:i/>
        </w:rPr>
        <w:t>European Journal of Social Psychology</w:t>
      </w:r>
      <w:r w:rsidR="00C0069E" w:rsidRPr="00D34E60">
        <w:rPr>
          <w:rFonts w:ascii="Times New Roman" w:hAnsi="Times New Roman" w:cs="Times New Roman"/>
          <w:i/>
        </w:rPr>
        <w:t>,</w:t>
      </w:r>
      <w:r w:rsidRPr="00D34E60">
        <w:rPr>
          <w:rFonts w:ascii="Times New Roman" w:hAnsi="Times New Roman" w:cs="Times New Roman"/>
        </w:rPr>
        <w:t xml:space="preserve"> </w:t>
      </w:r>
      <w:r w:rsidRPr="00D34E60">
        <w:rPr>
          <w:rFonts w:ascii="Times New Roman" w:hAnsi="Times New Roman" w:cs="Times New Roman"/>
          <w:i/>
        </w:rPr>
        <w:t>28</w:t>
      </w:r>
      <w:r w:rsidR="00C0069E" w:rsidRPr="00D34E60">
        <w:rPr>
          <w:rFonts w:ascii="Times New Roman" w:hAnsi="Times New Roman" w:cs="Times New Roman"/>
        </w:rPr>
        <w:t xml:space="preserve">(2), </w:t>
      </w:r>
      <w:r w:rsidRPr="00D34E60">
        <w:rPr>
          <w:rFonts w:ascii="Times New Roman" w:hAnsi="Times New Roman" w:cs="Times New Roman"/>
        </w:rPr>
        <w:t>257-268</w:t>
      </w:r>
      <w:r w:rsidR="00783DD5" w:rsidRPr="00D34E60">
        <w:rPr>
          <w:rFonts w:ascii="Times New Roman" w:hAnsi="Times New Roman" w:cs="Times New Roman"/>
        </w:rPr>
        <w:t>.</w:t>
      </w:r>
    </w:p>
    <w:p w14:paraId="6577BBC8" w14:textId="46051E8B" w:rsidR="005C317B" w:rsidRPr="00D34E60" w:rsidRDefault="005C317B"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Brienen, M.E.I. and Hoegen, E.H. (2000). </w:t>
      </w:r>
      <w:r w:rsidR="00163C70" w:rsidRPr="00D34E60">
        <w:rPr>
          <w:rFonts w:ascii="Times New Roman" w:hAnsi="Times New Roman" w:cs="Times New Roman"/>
          <w:i/>
        </w:rPr>
        <w:t>Victims of crime in 22 European jurisdictions: The implementation of r</w:t>
      </w:r>
      <w:r w:rsidRPr="00D34E60">
        <w:rPr>
          <w:rFonts w:ascii="Times New Roman" w:hAnsi="Times New Roman" w:cs="Times New Roman"/>
          <w:i/>
        </w:rPr>
        <w:t xml:space="preserve">ecommendation 85 (11) of the Council of Europe on the </w:t>
      </w:r>
      <w:r w:rsidR="00163C70" w:rsidRPr="00D34E60">
        <w:rPr>
          <w:rFonts w:ascii="Times New Roman" w:hAnsi="Times New Roman" w:cs="Times New Roman"/>
          <w:i/>
        </w:rPr>
        <w:t>position of the v</w:t>
      </w:r>
      <w:r w:rsidRPr="00D34E60">
        <w:rPr>
          <w:rFonts w:ascii="Times New Roman" w:hAnsi="Times New Roman" w:cs="Times New Roman"/>
          <w:i/>
        </w:rPr>
        <w:t xml:space="preserve">ictim in the </w:t>
      </w:r>
      <w:r w:rsidR="00163C70" w:rsidRPr="00D34E60">
        <w:rPr>
          <w:rFonts w:ascii="Times New Roman" w:hAnsi="Times New Roman" w:cs="Times New Roman"/>
          <w:i/>
        </w:rPr>
        <w:t>framework of c</w:t>
      </w:r>
      <w:r w:rsidRPr="00D34E60">
        <w:rPr>
          <w:rFonts w:ascii="Times New Roman" w:hAnsi="Times New Roman" w:cs="Times New Roman"/>
          <w:i/>
        </w:rPr>
        <w:t xml:space="preserve">riminal </w:t>
      </w:r>
      <w:r w:rsidR="00163C70" w:rsidRPr="00D34E60">
        <w:rPr>
          <w:rFonts w:ascii="Times New Roman" w:hAnsi="Times New Roman" w:cs="Times New Roman"/>
          <w:i/>
        </w:rPr>
        <w:t>law and p</w:t>
      </w:r>
      <w:r w:rsidRPr="00D34E60">
        <w:rPr>
          <w:rFonts w:ascii="Times New Roman" w:hAnsi="Times New Roman" w:cs="Times New Roman"/>
          <w:i/>
        </w:rPr>
        <w:t>rocedure</w:t>
      </w:r>
      <w:r w:rsidRPr="00D34E60">
        <w:rPr>
          <w:rFonts w:ascii="Times New Roman" w:hAnsi="Times New Roman" w:cs="Times New Roman"/>
        </w:rPr>
        <w:t>. Tilburg: Wolf Legal Productions.</w:t>
      </w:r>
    </w:p>
    <w:p w14:paraId="0015ABD4" w14:textId="62EE1ED9" w:rsidR="00962F89" w:rsidRPr="00D34E60" w:rsidRDefault="00962F89"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Bryman, A</w:t>
      </w:r>
      <w:r w:rsidR="00B11829" w:rsidRPr="00D34E60">
        <w:rPr>
          <w:rFonts w:ascii="Times New Roman" w:hAnsi="Times New Roman" w:cs="Times New Roman"/>
        </w:rPr>
        <w:t>.</w:t>
      </w:r>
      <w:r w:rsidRPr="00D34E60">
        <w:rPr>
          <w:rFonts w:ascii="Times New Roman" w:hAnsi="Times New Roman" w:cs="Times New Roman"/>
        </w:rPr>
        <w:t xml:space="preserve"> (2012)</w:t>
      </w:r>
      <w:r w:rsidR="00B11829" w:rsidRPr="00D34E60">
        <w:rPr>
          <w:rFonts w:ascii="Times New Roman" w:hAnsi="Times New Roman" w:cs="Times New Roman"/>
        </w:rPr>
        <w:t>.</w:t>
      </w:r>
      <w:r w:rsidRPr="00D34E60">
        <w:rPr>
          <w:rFonts w:ascii="Times New Roman" w:hAnsi="Times New Roman" w:cs="Times New Roman"/>
        </w:rPr>
        <w:t xml:space="preserve"> </w:t>
      </w:r>
      <w:r w:rsidR="00A52B39" w:rsidRPr="00D34E60">
        <w:rPr>
          <w:rFonts w:ascii="Times New Roman" w:hAnsi="Times New Roman" w:cs="Times New Roman"/>
          <w:i/>
        </w:rPr>
        <w:t>Social research m</w:t>
      </w:r>
      <w:r w:rsidR="00B11829" w:rsidRPr="00D34E60">
        <w:rPr>
          <w:rFonts w:ascii="Times New Roman" w:hAnsi="Times New Roman" w:cs="Times New Roman"/>
          <w:i/>
        </w:rPr>
        <w:t>ethods</w:t>
      </w:r>
      <w:r w:rsidRPr="00D34E60">
        <w:rPr>
          <w:rFonts w:ascii="Times New Roman" w:hAnsi="Times New Roman" w:cs="Times New Roman"/>
          <w:i/>
        </w:rPr>
        <w:t xml:space="preserve"> </w:t>
      </w:r>
      <w:r w:rsidR="00B11829" w:rsidRPr="00D34E60">
        <w:rPr>
          <w:rFonts w:ascii="Times New Roman" w:hAnsi="Times New Roman" w:cs="Times New Roman"/>
        </w:rPr>
        <w:t>(4</w:t>
      </w:r>
      <w:r w:rsidR="00B11829" w:rsidRPr="00D34E60">
        <w:rPr>
          <w:rFonts w:ascii="Times New Roman" w:hAnsi="Times New Roman" w:cs="Times New Roman"/>
          <w:vertAlign w:val="superscript"/>
        </w:rPr>
        <w:t>th</w:t>
      </w:r>
      <w:r w:rsidR="00B11829" w:rsidRPr="00D34E60">
        <w:rPr>
          <w:rFonts w:ascii="Times New Roman" w:hAnsi="Times New Roman" w:cs="Times New Roman"/>
        </w:rPr>
        <w:t xml:space="preserve"> Ed).</w:t>
      </w:r>
      <w:r w:rsidRPr="00D34E60">
        <w:rPr>
          <w:rFonts w:ascii="Times New Roman" w:hAnsi="Times New Roman" w:cs="Times New Roman"/>
          <w:i/>
        </w:rPr>
        <w:t xml:space="preserve"> </w:t>
      </w:r>
      <w:r w:rsidRPr="00D34E60">
        <w:rPr>
          <w:rFonts w:ascii="Times New Roman" w:hAnsi="Times New Roman" w:cs="Times New Roman"/>
        </w:rPr>
        <w:t>Oxford: Oxford University Press</w:t>
      </w:r>
      <w:r w:rsidR="00614630" w:rsidRPr="00D34E60">
        <w:rPr>
          <w:rFonts w:ascii="Times New Roman" w:hAnsi="Times New Roman" w:cs="Times New Roman"/>
        </w:rPr>
        <w:t>.</w:t>
      </w:r>
    </w:p>
    <w:p w14:paraId="2680B0A6" w14:textId="2D494BB7" w:rsidR="00A5154A" w:rsidRPr="00D34E60" w:rsidRDefault="00A5154A"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Buck, K. (2005). State compensation to crime victims and the principle of social solidarity. </w:t>
      </w:r>
      <w:r w:rsidRPr="00D34E60">
        <w:rPr>
          <w:rFonts w:ascii="Times New Roman" w:hAnsi="Times New Roman" w:cs="Times New Roman"/>
          <w:i/>
        </w:rPr>
        <w:t>European Journal of Crime, Criminal Law and Criminal Justice</w:t>
      </w:r>
      <w:r w:rsidR="00D321C0" w:rsidRPr="00D34E60">
        <w:rPr>
          <w:rFonts w:ascii="Times New Roman" w:hAnsi="Times New Roman" w:cs="Times New Roman"/>
          <w:i/>
        </w:rPr>
        <w:t>,</w:t>
      </w:r>
      <w:r w:rsidRPr="00D34E60">
        <w:rPr>
          <w:rFonts w:ascii="Times New Roman" w:hAnsi="Times New Roman" w:cs="Times New Roman"/>
          <w:i/>
        </w:rPr>
        <w:t xml:space="preserve"> 13</w:t>
      </w:r>
      <w:r w:rsidRPr="00D34E60">
        <w:rPr>
          <w:rFonts w:ascii="Times New Roman" w:hAnsi="Times New Roman" w:cs="Times New Roman"/>
        </w:rPr>
        <w:t>(2)</w:t>
      </w:r>
      <w:r w:rsidR="00D34BB5" w:rsidRPr="00D34E60">
        <w:rPr>
          <w:rFonts w:ascii="Times New Roman" w:hAnsi="Times New Roman" w:cs="Times New Roman"/>
        </w:rPr>
        <w:t xml:space="preserve">, </w:t>
      </w:r>
      <w:r w:rsidRPr="00D34E60">
        <w:rPr>
          <w:rFonts w:ascii="Times New Roman" w:hAnsi="Times New Roman" w:cs="Times New Roman"/>
        </w:rPr>
        <w:t>148-178</w:t>
      </w:r>
    </w:p>
    <w:p w14:paraId="5A6DA1AE" w14:textId="7EBCD281" w:rsidR="00370D95" w:rsidRPr="00D34E60" w:rsidRDefault="00BC2AC2"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Burrowes, N. (2013). </w:t>
      </w:r>
      <w:r w:rsidR="00A52B39" w:rsidRPr="00D34E60">
        <w:rPr>
          <w:rFonts w:ascii="Times New Roman" w:hAnsi="Times New Roman" w:cs="Times New Roman"/>
          <w:i/>
        </w:rPr>
        <w:t>Responding to the challenge of rape m</w:t>
      </w:r>
      <w:r w:rsidR="00370D95" w:rsidRPr="00D34E60">
        <w:rPr>
          <w:rFonts w:ascii="Times New Roman" w:hAnsi="Times New Roman" w:cs="Times New Roman"/>
          <w:i/>
        </w:rPr>
        <w:t>yths in</w:t>
      </w:r>
      <w:r w:rsidR="00A52B39" w:rsidRPr="00D34E60">
        <w:rPr>
          <w:rFonts w:ascii="Times New Roman" w:hAnsi="Times New Roman" w:cs="Times New Roman"/>
          <w:i/>
        </w:rPr>
        <w:t xml:space="preserve"> court. A g</w:t>
      </w:r>
      <w:r w:rsidRPr="00D34E60">
        <w:rPr>
          <w:rFonts w:ascii="Times New Roman" w:hAnsi="Times New Roman" w:cs="Times New Roman"/>
          <w:i/>
        </w:rPr>
        <w:t xml:space="preserve">uide for </w:t>
      </w:r>
      <w:r w:rsidR="00A52B39" w:rsidRPr="00D34E60">
        <w:rPr>
          <w:rFonts w:ascii="Times New Roman" w:hAnsi="Times New Roman" w:cs="Times New Roman"/>
          <w:i/>
        </w:rPr>
        <w:t>p</w:t>
      </w:r>
      <w:r w:rsidRPr="00D34E60">
        <w:rPr>
          <w:rFonts w:ascii="Times New Roman" w:hAnsi="Times New Roman" w:cs="Times New Roman"/>
          <w:i/>
        </w:rPr>
        <w:t xml:space="preserve">rosecutors. </w:t>
      </w:r>
      <w:r w:rsidR="00370D95" w:rsidRPr="00D34E60">
        <w:rPr>
          <w:rFonts w:ascii="Times New Roman" w:hAnsi="Times New Roman" w:cs="Times New Roman"/>
        </w:rPr>
        <w:t>NB Research: London</w:t>
      </w:r>
      <w:r w:rsidR="00D23BB1" w:rsidRPr="00D34E60">
        <w:rPr>
          <w:rFonts w:ascii="Times New Roman" w:hAnsi="Times New Roman" w:cs="Times New Roman"/>
        </w:rPr>
        <w:t>.</w:t>
      </w:r>
    </w:p>
    <w:p w14:paraId="3AE07CDC" w14:textId="77777777" w:rsidR="00567D66" w:rsidRPr="00D34E60" w:rsidRDefault="000F7BA0"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lang w:val="en-US"/>
        </w:rPr>
      </w:pPr>
      <w:r w:rsidRPr="00D34E60">
        <w:rPr>
          <w:rFonts w:ascii="Times New Roman" w:hAnsi="Times New Roman" w:cs="Times New Roman"/>
          <w:lang w:val="en-US"/>
        </w:rPr>
        <w:t xml:space="preserve">CICA. </w:t>
      </w:r>
      <w:r w:rsidR="00567D66" w:rsidRPr="00D34E60">
        <w:rPr>
          <w:rFonts w:ascii="Times New Roman" w:hAnsi="Times New Roman" w:cs="Times New Roman"/>
          <w:lang w:val="en-US"/>
        </w:rPr>
        <w:t xml:space="preserve">(n.d.). </w:t>
      </w:r>
      <w:r w:rsidR="00567D66" w:rsidRPr="00D34E60">
        <w:rPr>
          <w:rFonts w:ascii="Times New Roman" w:hAnsi="Times New Roman" w:cs="Times New Roman"/>
          <w:i/>
          <w:lang w:val="en-US"/>
        </w:rPr>
        <w:t xml:space="preserve">Reporting the crime of violence to police or other authorities. </w:t>
      </w:r>
      <w:r w:rsidR="00171102" w:rsidRPr="00D34E60">
        <w:rPr>
          <w:rFonts w:ascii="Times New Roman" w:hAnsi="Times New Roman" w:cs="Times New Roman"/>
          <w:lang w:val="en-US"/>
        </w:rPr>
        <w:t xml:space="preserve">London: Ministry </w:t>
      </w:r>
      <w:r w:rsidR="00567D66" w:rsidRPr="00D34E60">
        <w:rPr>
          <w:rFonts w:ascii="Times New Roman" w:hAnsi="Times New Roman" w:cs="Times New Roman"/>
          <w:lang w:val="en-US"/>
        </w:rPr>
        <w:t xml:space="preserve">of Justice. </w:t>
      </w:r>
    </w:p>
    <w:p w14:paraId="3EA1A67A" w14:textId="2142FA06" w:rsidR="00BB6C68" w:rsidRPr="00D34E60" w:rsidRDefault="00BB6C68"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Committee of Public Accounts. (2008). </w:t>
      </w:r>
      <w:r w:rsidRPr="00D34E60">
        <w:rPr>
          <w:rFonts w:ascii="Times New Roman" w:hAnsi="Times New Roman" w:cs="Times New Roman"/>
          <w:i/>
        </w:rPr>
        <w:t xml:space="preserve">Compensating victims of violent crime: Fifty-fourth report of session 2007-08. </w:t>
      </w:r>
      <w:r w:rsidRPr="00D34E60">
        <w:rPr>
          <w:rFonts w:ascii="Times New Roman" w:hAnsi="Times New Roman" w:cs="Times New Roman"/>
        </w:rPr>
        <w:t xml:space="preserve">London: </w:t>
      </w:r>
      <w:r w:rsidR="00002F76" w:rsidRPr="00D34E60">
        <w:rPr>
          <w:rFonts w:ascii="Times New Roman" w:hAnsi="Times New Roman" w:cs="Times New Roman"/>
        </w:rPr>
        <w:t>HMSO</w:t>
      </w:r>
      <w:r w:rsidRPr="00D34E60">
        <w:rPr>
          <w:rFonts w:ascii="Times New Roman" w:hAnsi="Times New Roman" w:cs="Times New Roman"/>
        </w:rPr>
        <w:t xml:space="preserve">. </w:t>
      </w:r>
    </w:p>
    <w:p w14:paraId="78595282" w14:textId="333A3CF7" w:rsidR="008B79B7" w:rsidRPr="00D34E60" w:rsidRDefault="008B79B7"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Cops, D. &amp; Pleysier, S. (2014). Usual suspects, ideal victims and vice versa: The relationship between youth offending and victimisation and the mediating influence of risky lifestyles. </w:t>
      </w:r>
      <w:r w:rsidRPr="00D34E60">
        <w:rPr>
          <w:rFonts w:ascii="Times New Roman" w:hAnsi="Times New Roman" w:cs="Times New Roman"/>
          <w:i/>
        </w:rPr>
        <w:t>European Journal of Criminology</w:t>
      </w:r>
      <w:r w:rsidR="00F3060D" w:rsidRPr="00D34E60">
        <w:rPr>
          <w:rFonts w:ascii="Times New Roman" w:hAnsi="Times New Roman" w:cs="Times New Roman"/>
          <w:i/>
        </w:rPr>
        <w:t>,</w:t>
      </w:r>
      <w:r w:rsidRPr="00D34E60">
        <w:rPr>
          <w:rFonts w:ascii="Times New Roman" w:hAnsi="Times New Roman" w:cs="Times New Roman"/>
        </w:rPr>
        <w:t xml:space="preserve"> </w:t>
      </w:r>
      <w:r w:rsidRPr="00D34E60">
        <w:rPr>
          <w:rFonts w:ascii="Times New Roman" w:hAnsi="Times New Roman" w:cs="Times New Roman"/>
          <w:i/>
        </w:rPr>
        <w:t>11</w:t>
      </w:r>
      <w:r w:rsidR="00F3060D" w:rsidRPr="00D34E60">
        <w:rPr>
          <w:rFonts w:ascii="Times New Roman" w:hAnsi="Times New Roman" w:cs="Times New Roman"/>
        </w:rPr>
        <w:t xml:space="preserve">(3), </w:t>
      </w:r>
      <w:r w:rsidRPr="00D34E60">
        <w:rPr>
          <w:rFonts w:ascii="Times New Roman" w:hAnsi="Times New Roman" w:cs="Times New Roman"/>
        </w:rPr>
        <w:t xml:space="preserve">361-378. </w:t>
      </w:r>
    </w:p>
    <w:p w14:paraId="760260D9" w14:textId="573E3A0F" w:rsidR="00370D95" w:rsidRPr="00D34E60" w:rsidRDefault="00370D95"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lastRenderedPageBreak/>
        <w:t>C</w:t>
      </w:r>
      <w:r w:rsidR="00850321" w:rsidRPr="00D34E60">
        <w:rPr>
          <w:rFonts w:ascii="Times New Roman" w:hAnsi="Times New Roman" w:cs="Times New Roman"/>
        </w:rPr>
        <w:t xml:space="preserve">rown Prosecution Service. (2013). </w:t>
      </w:r>
      <w:r w:rsidR="004B1885" w:rsidRPr="00D34E60">
        <w:rPr>
          <w:rFonts w:ascii="Times New Roman" w:hAnsi="Times New Roman" w:cs="Times New Roman"/>
          <w:i/>
        </w:rPr>
        <w:t>Charging perverting the course of j</w:t>
      </w:r>
      <w:r w:rsidRPr="00D34E60">
        <w:rPr>
          <w:rFonts w:ascii="Times New Roman" w:hAnsi="Times New Roman" w:cs="Times New Roman"/>
          <w:i/>
        </w:rPr>
        <w:t xml:space="preserve">ustice and </w:t>
      </w:r>
      <w:r w:rsidR="004B1885" w:rsidRPr="00D34E60">
        <w:rPr>
          <w:rFonts w:ascii="Times New Roman" w:hAnsi="Times New Roman" w:cs="Times New Roman"/>
          <w:i/>
        </w:rPr>
        <w:t>w</w:t>
      </w:r>
      <w:r w:rsidRPr="00D34E60">
        <w:rPr>
          <w:rFonts w:ascii="Times New Roman" w:hAnsi="Times New Roman" w:cs="Times New Roman"/>
          <w:i/>
        </w:rPr>
        <w:t xml:space="preserve">asting </w:t>
      </w:r>
      <w:r w:rsidR="004B1885" w:rsidRPr="00D34E60">
        <w:rPr>
          <w:rFonts w:ascii="Times New Roman" w:hAnsi="Times New Roman" w:cs="Times New Roman"/>
          <w:i/>
        </w:rPr>
        <w:t>p</w:t>
      </w:r>
      <w:r w:rsidRPr="00D34E60">
        <w:rPr>
          <w:rFonts w:ascii="Times New Roman" w:hAnsi="Times New Roman" w:cs="Times New Roman"/>
          <w:i/>
        </w:rPr>
        <w:t xml:space="preserve">olice </w:t>
      </w:r>
      <w:r w:rsidR="004B1885" w:rsidRPr="00D34E60">
        <w:rPr>
          <w:rFonts w:ascii="Times New Roman" w:hAnsi="Times New Roman" w:cs="Times New Roman"/>
          <w:i/>
        </w:rPr>
        <w:t>t</w:t>
      </w:r>
      <w:r w:rsidRPr="00D34E60">
        <w:rPr>
          <w:rFonts w:ascii="Times New Roman" w:hAnsi="Times New Roman" w:cs="Times New Roman"/>
          <w:i/>
        </w:rPr>
        <w:t xml:space="preserve">ime in </w:t>
      </w:r>
      <w:r w:rsidR="004B1885" w:rsidRPr="00D34E60">
        <w:rPr>
          <w:rFonts w:ascii="Times New Roman" w:hAnsi="Times New Roman" w:cs="Times New Roman"/>
          <w:i/>
        </w:rPr>
        <w:t>cases i</w:t>
      </w:r>
      <w:r w:rsidRPr="00D34E60">
        <w:rPr>
          <w:rFonts w:ascii="Times New Roman" w:hAnsi="Times New Roman" w:cs="Times New Roman"/>
          <w:i/>
        </w:rPr>
        <w:t xml:space="preserve">nvolving </w:t>
      </w:r>
      <w:r w:rsidR="004B1885" w:rsidRPr="00D34E60">
        <w:rPr>
          <w:rFonts w:ascii="Times New Roman" w:hAnsi="Times New Roman" w:cs="Times New Roman"/>
          <w:i/>
        </w:rPr>
        <w:t>allegedly false r</w:t>
      </w:r>
      <w:r w:rsidRPr="00D34E60">
        <w:rPr>
          <w:rFonts w:ascii="Times New Roman" w:hAnsi="Times New Roman" w:cs="Times New Roman"/>
          <w:i/>
        </w:rPr>
        <w:t>ape an</w:t>
      </w:r>
      <w:r w:rsidR="004B1885" w:rsidRPr="00D34E60">
        <w:rPr>
          <w:rFonts w:ascii="Times New Roman" w:hAnsi="Times New Roman" w:cs="Times New Roman"/>
          <w:i/>
        </w:rPr>
        <w:t>d d</w:t>
      </w:r>
      <w:r w:rsidR="00606676" w:rsidRPr="00D34E60">
        <w:rPr>
          <w:rFonts w:ascii="Times New Roman" w:hAnsi="Times New Roman" w:cs="Times New Roman"/>
          <w:i/>
        </w:rPr>
        <w:t xml:space="preserve">omestic </w:t>
      </w:r>
      <w:r w:rsidR="004B1885" w:rsidRPr="00D34E60">
        <w:rPr>
          <w:rFonts w:ascii="Times New Roman" w:hAnsi="Times New Roman" w:cs="Times New Roman"/>
          <w:i/>
        </w:rPr>
        <w:t>violence a</w:t>
      </w:r>
      <w:r w:rsidR="00606676" w:rsidRPr="00D34E60">
        <w:rPr>
          <w:rFonts w:ascii="Times New Roman" w:hAnsi="Times New Roman" w:cs="Times New Roman"/>
          <w:i/>
        </w:rPr>
        <w:t xml:space="preserve">llegations. </w:t>
      </w:r>
      <w:r w:rsidRPr="00D34E60">
        <w:rPr>
          <w:rFonts w:ascii="Times New Roman" w:hAnsi="Times New Roman" w:cs="Times New Roman"/>
        </w:rPr>
        <w:t>London: Crown</w:t>
      </w:r>
      <w:r w:rsidR="008066FF" w:rsidRPr="00D34E60">
        <w:rPr>
          <w:rFonts w:ascii="Times New Roman" w:hAnsi="Times New Roman" w:cs="Times New Roman"/>
        </w:rPr>
        <w:t xml:space="preserve"> Prosecution Service Equality &amp;</w:t>
      </w:r>
      <w:r w:rsidRPr="00D34E60">
        <w:rPr>
          <w:rFonts w:ascii="Times New Roman" w:hAnsi="Times New Roman" w:cs="Times New Roman"/>
        </w:rPr>
        <w:t xml:space="preserve"> Diversity Unit</w:t>
      </w:r>
      <w:r w:rsidR="008066FF" w:rsidRPr="00D34E60">
        <w:rPr>
          <w:rFonts w:ascii="Times New Roman" w:hAnsi="Times New Roman" w:cs="Times New Roman"/>
        </w:rPr>
        <w:t>.</w:t>
      </w:r>
    </w:p>
    <w:p w14:paraId="544A4CD5" w14:textId="2309ECBB" w:rsidR="003841A1" w:rsidRPr="00D34E60" w:rsidRDefault="003841A1"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Curtis, S; Gesler, W; S</w:t>
      </w:r>
      <w:r w:rsidR="00246C74" w:rsidRPr="00D34E60">
        <w:rPr>
          <w:rFonts w:ascii="Times New Roman" w:hAnsi="Times New Roman" w:cs="Times New Roman"/>
        </w:rPr>
        <w:t>mith, G.</w:t>
      </w:r>
      <w:r w:rsidR="00165839" w:rsidRPr="00D34E60">
        <w:rPr>
          <w:rFonts w:ascii="Times New Roman" w:hAnsi="Times New Roman" w:cs="Times New Roman"/>
        </w:rPr>
        <w:t>,</w:t>
      </w:r>
      <w:r w:rsidR="00246C74" w:rsidRPr="00D34E60">
        <w:rPr>
          <w:rFonts w:ascii="Times New Roman" w:hAnsi="Times New Roman" w:cs="Times New Roman"/>
        </w:rPr>
        <w:t xml:space="preserve"> &amp;</w:t>
      </w:r>
      <w:r w:rsidR="009302EC" w:rsidRPr="00D34E60">
        <w:rPr>
          <w:rFonts w:ascii="Times New Roman" w:hAnsi="Times New Roman" w:cs="Times New Roman"/>
        </w:rPr>
        <w:t xml:space="preserve"> Washburn, S. (2000). </w:t>
      </w:r>
      <w:r w:rsidR="004B1885" w:rsidRPr="00D34E60">
        <w:rPr>
          <w:rFonts w:ascii="Times New Roman" w:hAnsi="Times New Roman" w:cs="Times New Roman"/>
        </w:rPr>
        <w:t>Approaches to s</w:t>
      </w:r>
      <w:r w:rsidR="00DE050A" w:rsidRPr="00D34E60">
        <w:rPr>
          <w:rFonts w:ascii="Times New Roman" w:hAnsi="Times New Roman" w:cs="Times New Roman"/>
        </w:rPr>
        <w:t>ampling and</w:t>
      </w:r>
      <w:r w:rsidR="004B1885" w:rsidRPr="00D34E60">
        <w:rPr>
          <w:rFonts w:ascii="Times New Roman" w:hAnsi="Times New Roman" w:cs="Times New Roman"/>
        </w:rPr>
        <w:t xml:space="preserve"> case selection in q</w:t>
      </w:r>
      <w:r w:rsidRPr="00D34E60">
        <w:rPr>
          <w:rFonts w:ascii="Times New Roman" w:hAnsi="Times New Roman" w:cs="Times New Roman"/>
        </w:rPr>
        <w:t xml:space="preserve">ualitative </w:t>
      </w:r>
      <w:r w:rsidR="004B1885" w:rsidRPr="00D34E60">
        <w:rPr>
          <w:rFonts w:ascii="Times New Roman" w:hAnsi="Times New Roman" w:cs="Times New Roman"/>
        </w:rPr>
        <w:t>r</w:t>
      </w:r>
      <w:r w:rsidRPr="00D34E60">
        <w:rPr>
          <w:rFonts w:ascii="Times New Roman" w:hAnsi="Times New Roman" w:cs="Times New Roman"/>
        </w:rPr>
        <w:t>esearch: Exam</w:t>
      </w:r>
      <w:r w:rsidR="00864CCB" w:rsidRPr="00D34E60">
        <w:rPr>
          <w:rFonts w:ascii="Times New Roman" w:hAnsi="Times New Roman" w:cs="Times New Roman"/>
        </w:rPr>
        <w:t>ples in the</w:t>
      </w:r>
      <w:r w:rsidR="009302EC" w:rsidRPr="00D34E60">
        <w:rPr>
          <w:rFonts w:ascii="Times New Roman" w:hAnsi="Times New Roman" w:cs="Times New Roman"/>
        </w:rPr>
        <w:t xml:space="preserve"> </w:t>
      </w:r>
      <w:r w:rsidR="004B1885" w:rsidRPr="00D34E60">
        <w:rPr>
          <w:rFonts w:ascii="Times New Roman" w:hAnsi="Times New Roman" w:cs="Times New Roman"/>
        </w:rPr>
        <w:t>g</w:t>
      </w:r>
      <w:r w:rsidR="009302EC" w:rsidRPr="00D34E60">
        <w:rPr>
          <w:rFonts w:ascii="Times New Roman" w:hAnsi="Times New Roman" w:cs="Times New Roman"/>
        </w:rPr>
        <w:t xml:space="preserve">eography of </w:t>
      </w:r>
      <w:r w:rsidR="004B1885" w:rsidRPr="00D34E60">
        <w:rPr>
          <w:rFonts w:ascii="Times New Roman" w:hAnsi="Times New Roman" w:cs="Times New Roman"/>
        </w:rPr>
        <w:t>h</w:t>
      </w:r>
      <w:r w:rsidR="009302EC" w:rsidRPr="00D34E60">
        <w:rPr>
          <w:rFonts w:ascii="Times New Roman" w:hAnsi="Times New Roman" w:cs="Times New Roman"/>
        </w:rPr>
        <w:t>ealth.</w:t>
      </w:r>
      <w:r w:rsidRPr="00D34E60">
        <w:rPr>
          <w:rFonts w:ascii="Times New Roman" w:hAnsi="Times New Roman" w:cs="Times New Roman"/>
        </w:rPr>
        <w:t xml:space="preserve"> </w:t>
      </w:r>
      <w:r w:rsidRPr="00D34E60">
        <w:rPr>
          <w:rFonts w:ascii="Times New Roman" w:hAnsi="Times New Roman" w:cs="Times New Roman"/>
          <w:i/>
        </w:rPr>
        <w:t xml:space="preserve">Social Science </w:t>
      </w:r>
      <w:r w:rsidR="000856E4" w:rsidRPr="00D34E60">
        <w:rPr>
          <w:rFonts w:ascii="Times New Roman" w:hAnsi="Times New Roman" w:cs="Times New Roman"/>
          <w:i/>
        </w:rPr>
        <w:t>&amp; Medicine</w:t>
      </w:r>
      <w:r w:rsidR="000D11DE" w:rsidRPr="00D34E60">
        <w:rPr>
          <w:rFonts w:ascii="Times New Roman" w:hAnsi="Times New Roman" w:cs="Times New Roman"/>
          <w:i/>
        </w:rPr>
        <w:t>,</w:t>
      </w:r>
      <w:r w:rsidR="0066018F" w:rsidRPr="00D34E60">
        <w:rPr>
          <w:rFonts w:ascii="Times New Roman" w:hAnsi="Times New Roman" w:cs="Times New Roman"/>
        </w:rPr>
        <w:t xml:space="preserve"> </w:t>
      </w:r>
      <w:r w:rsidR="0066018F" w:rsidRPr="00D34E60">
        <w:rPr>
          <w:rFonts w:ascii="Times New Roman" w:hAnsi="Times New Roman" w:cs="Times New Roman"/>
          <w:i/>
        </w:rPr>
        <w:t>50</w:t>
      </w:r>
      <w:r w:rsidR="0066018F" w:rsidRPr="00D34E60">
        <w:rPr>
          <w:rFonts w:ascii="Times New Roman" w:hAnsi="Times New Roman" w:cs="Times New Roman"/>
        </w:rPr>
        <w:t>(7</w:t>
      </w:r>
      <w:r w:rsidRPr="00D34E60">
        <w:rPr>
          <w:rFonts w:ascii="Times New Roman" w:hAnsi="Times New Roman" w:cs="Times New Roman"/>
        </w:rPr>
        <w:t>)</w:t>
      </w:r>
      <w:r w:rsidR="000D11DE" w:rsidRPr="00D34E60">
        <w:rPr>
          <w:rFonts w:ascii="Times New Roman" w:hAnsi="Times New Roman" w:cs="Times New Roman"/>
        </w:rPr>
        <w:t xml:space="preserve">, </w:t>
      </w:r>
      <w:r w:rsidRPr="00D34E60">
        <w:rPr>
          <w:rFonts w:ascii="Times New Roman" w:hAnsi="Times New Roman" w:cs="Times New Roman"/>
        </w:rPr>
        <w:t>1001-1014</w:t>
      </w:r>
      <w:r w:rsidR="00783DD5" w:rsidRPr="00D34E60">
        <w:rPr>
          <w:rFonts w:ascii="Times New Roman" w:hAnsi="Times New Roman" w:cs="Times New Roman"/>
        </w:rPr>
        <w:t>.</w:t>
      </w:r>
    </w:p>
    <w:p w14:paraId="604AB2C3" w14:textId="4E6A28E6" w:rsidR="0094392A" w:rsidRPr="00D34E60" w:rsidRDefault="0094392A"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Daly, K. (2014). Reconceptualising sexual victimisation and justice. </w:t>
      </w:r>
      <w:r w:rsidR="0076700B" w:rsidRPr="00D34E60">
        <w:rPr>
          <w:rFonts w:ascii="Times New Roman" w:hAnsi="Times New Roman" w:cs="Times New Roman"/>
        </w:rPr>
        <w:t>I</w:t>
      </w:r>
      <w:r w:rsidRPr="00D34E60">
        <w:rPr>
          <w:rFonts w:ascii="Times New Roman" w:hAnsi="Times New Roman" w:cs="Times New Roman"/>
        </w:rPr>
        <w:t>n</w:t>
      </w:r>
      <w:r w:rsidR="0076700B" w:rsidRPr="00D34E60">
        <w:rPr>
          <w:rFonts w:ascii="Times New Roman" w:hAnsi="Times New Roman" w:cs="Times New Roman"/>
        </w:rPr>
        <w:t xml:space="preserve"> I. Vanfraechem,</w:t>
      </w:r>
      <w:r w:rsidRPr="00D34E60">
        <w:rPr>
          <w:rFonts w:ascii="Times New Roman" w:hAnsi="Times New Roman" w:cs="Times New Roman"/>
        </w:rPr>
        <w:t xml:space="preserve"> </w:t>
      </w:r>
      <w:r w:rsidR="0076700B" w:rsidRPr="00D34E60">
        <w:rPr>
          <w:rFonts w:ascii="Times New Roman" w:hAnsi="Times New Roman" w:cs="Times New Roman"/>
        </w:rPr>
        <w:t>A. Pemberton</w:t>
      </w:r>
      <w:r w:rsidR="00165839" w:rsidRPr="00D34E60">
        <w:rPr>
          <w:rFonts w:ascii="Times New Roman" w:hAnsi="Times New Roman" w:cs="Times New Roman"/>
        </w:rPr>
        <w:t>,</w:t>
      </w:r>
      <w:r w:rsidRPr="00D34E60">
        <w:rPr>
          <w:rFonts w:ascii="Times New Roman" w:hAnsi="Times New Roman" w:cs="Times New Roman"/>
        </w:rPr>
        <w:t xml:space="preserve"> &amp; </w:t>
      </w:r>
      <w:r w:rsidR="0076700B" w:rsidRPr="00D34E60">
        <w:rPr>
          <w:rFonts w:ascii="Times New Roman" w:hAnsi="Times New Roman" w:cs="Times New Roman"/>
        </w:rPr>
        <w:t xml:space="preserve">F. </w:t>
      </w:r>
      <w:r w:rsidRPr="00D34E60">
        <w:rPr>
          <w:rFonts w:ascii="Times New Roman" w:hAnsi="Times New Roman" w:cs="Times New Roman"/>
        </w:rPr>
        <w:t>Ndahinda</w:t>
      </w:r>
      <w:r w:rsidR="008F443C" w:rsidRPr="00D34E60">
        <w:rPr>
          <w:rFonts w:ascii="Times New Roman" w:hAnsi="Times New Roman" w:cs="Times New Roman"/>
        </w:rPr>
        <w:t xml:space="preserve"> [eds],</w:t>
      </w:r>
      <w:r w:rsidRPr="00D34E60">
        <w:rPr>
          <w:rFonts w:ascii="Times New Roman" w:hAnsi="Times New Roman" w:cs="Times New Roman"/>
        </w:rPr>
        <w:t xml:space="preserve"> </w:t>
      </w:r>
      <w:r w:rsidR="00487A3A" w:rsidRPr="00D34E60">
        <w:rPr>
          <w:rFonts w:ascii="Times New Roman" w:hAnsi="Times New Roman" w:cs="Times New Roman"/>
          <w:i/>
        </w:rPr>
        <w:t>Justice for v</w:t>
      </w:r>
      <w:r w:rsidRPr="00D34E60">
        <w:rPr>
          <w:rFonts w:ascii="Times New Roman" w:hAnsi="Times New Roman" w:cs="Times New Roman"/>
          <w:i/>
        </w:rPr>
        <w:t xml:space="preserve">ictims: Perspectives on </w:t>
      </w:r>
      <w:r w:rsidR="00487A3A" w:rsidRPr="00D34E60">
        <w:rPr>
          <w:rFonts w:ascii="Times New Roman" w:hAnsi="Times New Roman" w:cs="Times New Roman"/>
          <w:i/>
        </w:rPr>
        <w:t>r</w:t>
      </w:r>
      <w:r w:rsidRPr="00D34E60">
        <w:rPr>
          <w:rFonts w:ascii="Times New Roman" w:hAnsi="Times New Roman" w:cs="Times New Roman"/>
          <w:i/>
        </w:rPr>
        <w:t xml:space="preserve">ights, </w:t>
      </w:r>
      <w:r w:rsidR="00487A3A" w:rsidRPr="00D34E60">
        <w:rPr>
          <w:rFonts w:ascii="Times New Roman" w:hAnsi="Times New Roman" w:cs="Times New Roman"/>
          <w:i/>
        </w:rPr>
        <w:t>t</w:t>
      </w:r>
      <w:r w:rsidRPr="00D34E60">
        <w:rPr>
          <w:rFonts w:ascii="Times New Roman" w:hAnsi="Times New Roman" w:cs="Times New Roman"/>
          <w:i/>
        </w:rPr>
        <w:t xml:space="preserve">ransitions and </w:t>
      </w:r>
      <w:r w:rsidR="00487A3A" w:rsidRPr="00D34E60">
        <w:rPr>
          <w:rFonts w:ascii="Times New Roman" w:hAnsi="Times New Roman" w:cs="Times New Roman"/>
          <w:i/>
        </w:rPr>
        <w:t>r</w:t>
      </w:r>
      <w:r w:rsidRPr="00D34E60">
        <w:rPr>
          <w:rFonts w:ascii="Times New Roman" w:hAnsi="Times New Roman" w:cs="Times New Roman"/>
          <w:i/>
        </w:rPr>
        <w:t>econciliations</w:t>
      </w:r>
      <w:r w:rsidR="0076700B" w:rsidRPr="00D34E60">
        <w:rPr>
          <w:rFonts w:ascii="Times New Roman" w:hAnsi="Times New Roman" w:cs="Times New Roman"/>
        </w:rPr>
        <w:t xml:space="preserve"> </w:t>
      </w:r>
      <w:r w:rsidR="00981E6E" w:rsidRPr="00D34E60">
        <w:rPr>
          <w:rFonts w:ascii="Times New Roman" w:hAnsi="Times New Roman" w:cs="Times New Roman"/>
        </w:rPr>
        <w:t>(</w:t>
      </w:r>
      <w:r w:rsidR="0076700B" w:rsidRPr="00D34E60">
        <w:rPr>
          <w:rFonts w:ascii="Times New Roman" w:hAnsi="Times New Roman" w:cs="Times New Roman"/>
        </w:rPr>
        <w:t>Pp. 378-395</w:t>
      </w:r>
      <w:r w:rsidR="00981E6E" w:rsidRPr="00D34E60">
        <w:rPr>
          <w:rFonts w:ascii="Times New Roman" w:hAnsi="Times New Roman" w:cs="Times New Roman"/>
        </w:rPr>
        <w:t>)</w:t>
      </w:r>
      <w:r w:rsidRPr="00D34E60">
        <w:rPr>
          <w:rFonts w:ascii="Times New Roman" w:hAnsi="Times New Roman" w:cs="Times New Roman"/>
          <w:i/>
        </w:rPr>
        <w:t xml:space="preserve">. </w:t>
      </w:r>
      <w:r w:rsidRPr="00D34E60">
        <w:rPr>
          <w:rFonts w:ascii="Times New Roman" w:hAnsi="Times New Roman" w:cs="Times New Roman"/>
        </w:rPr>
        <w:t>London: Routledge.</w:t>
      </w:r>
    </w:p>
    <w:p w14:paraId="417265B7" w14:textId="77777777" w:rsidR="00E7748A" w:rsidRPr="00D34E60" w:rsidRDefault="00E7748A"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Department for Work &amp; Pensions. (2015). </w:t>
      </w:r>
      <w:r w:rsidR="00ED5F2F" w:rsidRPr="00D34E60">
        <w:rPr>
          <w:rFonts w:ascii="Times New Roman" w:hAnsi="Times New Roman" w:cs="Times New Roman"/>
          <w:i/>
        </w:rPr>
        <w:t xml:space="preserve">Jobseekers Allowance. </w:t>
      </w:r>
      <w:r w:rsidR="00ED5F2F" w:rsidRPr="00D34E60">
        <w:rPr>
          <w:rFonts w:ascii="Times New Roman" w:hAnsi="Times New Roman" w:cs="Times New Roman"/>
        </w:rPr>
        <w:t>London: DWP.</w:t>
      </w:r>
    </w:p>
    <w:p w14:paraId="13BADBFB" w14:textId="56E78646" w:rsidR="00F8251B" w:rsidRPr="00D34E60" w:rsidRDefault="00F8251B" w:rsidP="00801800">
      <w:pPr>
        <w:spacing w:line="480" w:lineRule="auto"/>
        <w:ind w:left="-142" w:right="-432" w:hanging="284"/>
        <w:jc w:val="both"/>
        <w:rPr>
          <w:rFonts w:ascii="Times New Roman" w:hAnsi="Times New Roman" w:cs="Times New Roman"/>
        </w:rPr>
      </w:pPr>
      <w:r w:rsidRPr="00D34E60">
        <w:rPr>
          <w:rFonts w:ascii="Times New Roman" w:hAnsi="Times New Roman" w:cs="Times New Roman"/>
        </w:rPr>
        <w:t>Dinos, S; Burrowes, N; Hammond, K.</w:t>
      </w:r>
      <w:r w:rsidR="00165839" w:rsidRPr="00D34E60">
        <w:rPr>
          <w:rFonts w:ascii="Times New Roman" w:hAnsi="Times New Roman" w:cs="Times New Roman"/>
        </w:rPr>
        <w:t>,</w:t>
      </w:r>
      <w:r w:rsidRPr="00D34E60">
        <w:rPr>
          <w:rFonts w:ascii="Times New Roman" w:hAnsi="Times New Roman" w:cs="Times New Roman"/>
        </w:rPr>
        <w:t xml:space="preserve"> &amp; Cunliffe, C. (2015). A systematic review of juries’ assessment of rape victims: Do rape myths impact on juror decision-making? </w:t>
      </w:r>
      <w:r w:rsidRPr="00D34E60">
        <w:rPr>
          <w:rFonts w:ascii="Times New Roman" w:hAnsi="Times New Roman" w:cs="Times New Roman"/>
          <w:i/>
        </w:rPr>
        <w:t xml:space="preserve">International </w:t>
      </w:r>
      <w:r w:rsidR="00864CCB" w:rsidRPr="00D34E60">
        <w:rPr>
          <w:rFonts w:ascii="Times New Roman" w:hAnsi="Times New Roman" w:cs="Times New Roman"/>
          <w:i/>
        </w:rPr>
        <w:t>Journal of Law, Crime &amp; Justice,</w:t>
      </w:r>
      <w:r w:rsidRPr="00D34E60">
        <w:rPr>
          <w:rFonts w:ascii="Times New Roman" w:hAnsi="Times New Roman" w:cs="Times New Roman"/>
          <w:i/>
        </w:rPr>
        <w:t xml:space="preserve"> </w:t>
      </w:r>
      <w:r w:rsidR="0007750D" w:rsidRPr="00D34E60">
        <w:rPr>
          <w:rFonts w:ascii="Times New Roman" w:hAnsi="Times New Roman" w:cs="Times New Roman"/>
          <w:i/>
        </w:rPr>
        <w:t>43</w:t>
      </w:r>
      <w:r w:rsidR="0007750D" w:rsidRPr="00D34E60">
        <w:rPr>
          <w:rFonts w:ascii="Times New Roman" w:hAnsi="Times New Roman" w:cs="Times New Roman"/>
        </w:rPr>
        <w:t>(1</w:t>
      </w:r>
      <w:r w:rsidR="002D3C10" w:rsidRPr="00D34E60">
        <w:rPr>
          <w:rFonts w:ascii="Times New Roman" w:hAnsi="Times New Roman" w:cs="Times New Roman"/>
        </w:rPr>
        <w:t xml:space="preserve">), </w:t>
      </w:r>
      <w:r w:rsidRPr="00D34E60">
        <w:rPr>
          <w:rFonts w:ascii="Times New Roman" w:hAnsi="Times New Roman" w:cs="Times New Roman"/>
        </w:rPr>
        <w:t>36-49</w:t>
      </w:r>
    </w:p>
    <w:p w14:paraId="23B20B49" w14:textId="5AFD1F0C" w:rsidR="00387CAE" w:rsidRPr="00D34E60" w:rsidRDefault="00FD69C6" w:rsidP="00801800">
      <w:pPr>
        <w:pStyle w:val="ListParagraph"/>
        <w:spacing w:afterLines="40" w:after="96" w:line="480" w:lineRule="auto"/>
        <w:ind w:left="-142" w:right="-432" w:hanging="284"/>
        <w:jc w:val="both"/>
        <w:rPr>
          <w:rFonts w:ascii="Times New Roman" w:hAnsi="Times New Roman"/>
          <w:sz w:val="24"/>
          <w:szCs w:val="24"/>
        </w:rPr>
      </w:pPr>
      <w:r w:rsidRPr="00D34E60">
        <w:rPr>
          <w:rFonts w:ascii="Times New Roman" w:hAnsi="Times New Roman"/>
          <w:sz w:val="24"/>
          <w:szCs w:val="24"/>
        </w:rPr>
        <w:t>Ellison, L. &amp;</w:t>
      </w:r>
      <w:r w:rsidR="00387CAE" w:rsidRPr="00D34E60">
        <w:rPr>
          <w:rFonts w:ascii="Times New Roman" w:hAnsi="Times New Roman"/>
          <w:sz w:val="24"/>
          <w:szCs w:val="24"/>
        </w:rPr>
        <w:t xml:space="preserve"> Munro, V. (2013)</w:t>
      </w:r>
      <w:r w:rsidR="0069370D" w:rsidRPr="00D34E60">
        <w:rPr>
          <w:rFonts w:ascii="Times New Roman" w:hAnsi="Times New Roman"/>
          <w:sz w:val="24"/>
          <w:szCs w:val="24"/>
        </w:rPr>
        <w:t>. Better the d</w:t>
      </w:r>
      <w:r w:rsidR="00387CAE" w:rsidRPr="00D34E60">
        <w:rPr>
          <w:rFonts w:ascii="Times New Roman" w:hAnsi="Times New Roman"/>
          <w:sz w:val="24"/>
          <w:szCs w:val="24"/>
        </w:rPr>
        <w:t xml:space="preserve">evil you </w:t>
      </w:r>
      <w:r w:rsidR="0069370D" w:rsidRPr="00D34E60">
        <w:rPr>
          <w:rFonts w:ascii="Times New Roman" w:hAnsi="Times New Roman"/>
          <w:sz w:val="24"/>
          <w:szCs w:val="24"/>
        </w:rPr>
        <w:t>k</w:t>
      </w:r>
      <w:r w:rsidR="00387CAE" w:rsidRPr="00D34E60">
        <w:rPr>
          <w:rFonts w:ascii="Times New Roman" w:hAnsi="Times New Roman"/>
          <w:sz w:val="24"/>
          <w:szCs w:val="24"/>
        </w:rPr>
        <w:t xml:space="preserve">now? ‘Real </w:t>
      </w:r>
      <w:r w:rsidR="0069370D" w:rsidRPr="00D34E60">
        <w:rPr>
          <w:rFonts w:ascii="Times New Roman" w:hAnsi="Times New Roman"/>
          <w:sz w:val="24"/>
          <w:szCs w:val="24"/>
        </w:rPr>
        <w:t>r</w:t>
      </w:r>
      <w:r w:rsidR="00387CAE" w:rsidRPr="00D34E60">
        <w:rPr>
          <w:rFonts w:ascii="Times New Roman" w:hAnsi="Times New Roman"/>
          <w:sz w:val="24"/>
          <w:szCs w:val="24"/>
        </w:rPr>
        <w:t xml:space="preserve">ape’ </w:t>
      </w:r>
      <w:r w:rsidR="0069370D" w:rsidRPr="00D34E60">
        <w:rPr>
          <w:rFonts w:ascii="Times New Roman" w:hAnsi="Times New Roman"/>
          <w:sz w:val="24"/>
          <w:szCs w:val="24"/>
        </w:rPr>
        <w:t>s</w:t>
      </w:r>
      <w:r w:rsidR="00387CAE" w:rsidRPr="00D34E60">
        <w:rPr>
          <w:rFonts w:ascii="Times New Roman" w:hAnsi="Times New Roman"/>
          <w:sz w:val="24"/>
          <w:szCs w:val="24"/>
        </w:rPr>
        <w:t xml:space="preserve">tereotypes and the </w:t>
      </w:r>
      <w:r w:rsidR="0069370D" w:rsidRPr="00D34E60">
        <w:rPr>
          <w:rFonts w:ascii="Times New Roman" w:hAnsi="Times New Roman"/>
          <w:sz w:val="24"/>
          <w:szCs w:val="24"/>
        </w:rPr>
        <w:t>relevance of a p</w:t>
      </w:r>
      <w:r w:rsidR="00387CAE" w:rsidRPr="00D34E60">
        <w:rPr>
          <w:rFonts w:ascii="Times New Roman" w:hAnsi="Times New Roman"/>
          <w:sz w:val="24"/>
          <w:szCs w:val="24"/>
        </w:rPr>
        <w:t xml:space="preserve">revious </w:t>
      </w:r>
      <w:r w:rsidR="0069370D" w:rsidRPr="00D34E60">
        <w:rPr>
          <w:rFonts w:ascii="Times New Roman" w:hAnsi="Times New Roman"/>
          <w:sz w:val="24"/>
          <w:szCs w:val="24"/>
        </w:rPr>
        <w:t>r</w:t>
      </w:r>
      <w:r w:rsidR="00387CAE" w:rsidRPr="00D34E60">
        <w:rPr>
          <w:rFonts w:ascii="Times New Roman" w:hAnsi="Times New Roman"/>
          <w:sz w:val="24"/>
          <w:szCs w:val="24"/>
        </w:rPr>
        <w:t>elationship in (</w:t>
      </w:r>
      <w:r w:rsidR="0069370D" w:rsidRPr="00D34E60">
        <w:rPr>
          <w:rFonts w:ascii="Times New Roman" w:hAnsi="Times New Roman"/>
          <w:sz w:val="24"/>
          <w:szCs w:val="24"/>
        </w:rPr>
        <w:t>m</w:t>
      </w:r>
      <w:r w:rsidR="00387CAE" w:rsidRPr="00D34E60">
        <w:rPr>
          <w:rFonts w:ascii="Times New Roman" w:hAnsi="Times New Roman"/>
          <w:sz w:val="24"/>
          <w:szCs w:val="24"/>
        </w:rPr>
        <w:t xml:space="preserve">ock) </w:t>
      </w:r>
      <w:r w:rsidR="0069370D" w:rsidRPr="00D34E60">
        <w:rPr>
          <w:rFonts w:ascii="Times New Roman" w:hAnsi="Times New Roman"/>
          <w:sz w:val="24"/>
          <w:szCs w:val="24"/>
        </w:rPr>
        <w:t>juror d</w:t>
      </w:r>
      <w:r w:rsidR="00387CAE" w:rsidRPr="00D34E60">
        <w:rPr>
          <w:rFonts w:ascii="Times New Roman" w:hAnsi="Times New Roman"/>
          <w:sz w:val="24"/>
          <w:szCs w:val="24"/>
        </w:rPr>
        <w:t xml:space="preserve">eliberations. </w:t>
      </w:r>
      <w:r w:rsidR="00387CAE" w:rsidRPr="00D34E60">
        <w:rPr>
          <w:rFonts w:ascii="Times New Roman" w:hAnsi="Times New Roman"/>
          <w:i/>
          <w:sz w:val="24"/>
          <w:szCs w:val="24"/>
        </w:rPr>
        <w:t>International Journal of Evidence &amp; Proof</w:t>
      </w:r>
      <w:r w:rsidR="0080641F" w:rsidRPr="00D34E60">
        <w:rPr>
          <w:rFonts w:ascii="Times New Roman" w:hAnsi="Times New Roman"/>
          <w:i/>
          <w:sz w:val="24"/>
          <w:szCs w:val="24"/>
        </w:rPr>
        <w:t>,</w:t>
      </w:r>
      <w:r w:rsidR="00387CAE" w:rsidRPr="00D34E60">
        <w:rPr>
          <w:rFonts w:ascii="Times New Roman" w:hAnsi="Times New Roman"/>
          <w:i/>
          <w:sz w:val="24"/>
          <w:szCs w:val="24"/>
        </w:rPr>
        <w:t xml:space="preserve"> </w:t>
      </w:r>
      <w:r w:rsidR="00D939F3" w:rsidRPr="00D34E60">
        <w:rPr>
          <w:rFonts w:ascii="Times New Roman" w:hAnsi="Times New Roman"/>
          <w:i/>
          <w:sz w:val="24"/>
          <w:szCs w:val="24"/>
        </w:rPr>
        <w:t>17</w:t>
      </w:r>
      <w:r w:rsidR="00D939F3" w:rsidRPr="00D34E60">
        <w:rPr>
          <w:rFonts w:ascii="Times New Roman" w:hAnsi="Times New Roman"/>
          <w:sz w:val="24"/>
          <w:szCs w:val="24"/>
        </w:rPr>
        <w:t>(4</w:t>
      </w:r>
      <w:r w:rsidR="0080641F" w:rsidRPr="00D34E60">
        <w:rPr>
          <w:rFonts w:ascii="Times New Roman" w:hAnsi="Times New Roman"/>
          <w:sz w:val="24"/>
          <w:szCs w:val="24"/>
        </w:rPr>
        <w:t xml:space="preserve">), </w:t>
      </w:r>
      <w:r w:rsidR="00387CAE" w:rsidRPr="00D34E60">
        <w:rPr>
          <w:rFonts w:ascii="Times New Roman" w:hAnsi="Times New Roman"/>
          <w:sz w:val="24"/>
          <w:szCs w:val="24"/>
        </w:rPr>
        <w:t>299-322</w:t>
      </w:r>
      <w:r w:rsidR="00783DD5" w:rsidRPr="00D34E60">
        <w:rPr>
          <w:rFonts w:ascii="Times New Roman" w:hAnsi="Times New Roman"/>
          <w:sz w:val="24"/>
          <w:szCs w:val="24"/>
        </w:rPr>
        <w:t>.</w:t>
      </w:r>
    </w:p>
    <w:p w14:paraId="2C701175" w14:textId="288FEB9A" w:rsidR="007E0F98" w:rsidRPr="00D34E60" w:rsidRDefault="007E0F98"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lang w:val="en-US"/>
        </w:rPr>
      </w:pPr>
      <w:r w:rsidRPr="00D34E60">
        <w:rPr>
          <w:rFonts w:ascii="Times New Roman" w:hAnsi="Times New Roman" w:cs="Times New Roman"/>
          <w:lang w:val="en-US"/>
        </w:rPr>
        <w:t>Feldthusen, B; Hankivsky, O.</w:t>
      </w:r>
      <w:r w:rsidR="00165839" w:rsidRPr="00D34E60">
        <w:rPr>
          <w:rFonts w:ascii="Times New Roman" w:hAnsi="Times New Roman" w:cs="Times New Roman"/>
          <w:lang w:val="en-US"/>
        </w:rPr>
        <w:t>,</w:t>
      </w:r>
      <w:r w:rsidRPr="00D34E60">
        <w:rPr>
          <w:rFonts w:ascii="Times New Roman" w:hAnsi="Times New Roman" w:cs="Times New Roman"/>
          <w:lang w:val="en-US"/>
        </w:rPr>
        <w:t xml:space="preserve"> &amp; Greaves, L. (2000). Therapeutic consequences of civil actions for damages and compensation claims by victims of sexual abuse. </w:t>
      </w:r>
      <w:r w:rsidRPr="00D34E60">
        <w:rPr>
          <w:rFonts w:ascii="Times New Roman" w:hAnsi="Times New Roman" w:cs="Times New Roman"/>
          <w:i/>
          <w:lang w:val="en-US"/>
        </w:rPr>
        <w:t>Canadian Journal of Women &amp; Law</w:t>
      </w:r>
      <w:r w:rsidR="0080641F" w:rsidRPr="00D34E60">
        <w:rPr>
          <w:rFonts w:ascii="Times New Roman" w:hAnsi="Times New Roman" w:cs="Times New Roman"/>
          <w:i/>
          <w:lang w:val="en-US"/>
        </w:rPr>
        <w:t>,</w:t>
      </w:r>
      <w:r w:rsidRPr="00D34E60">
        <w:rPr>
          <w:rFonts w:ascii="Times New Roman" w:hAnsi="Times New Roman" w:cs="Times New Roman"/>
          <w:lang w:val="en-US"/>
        </w:rPr>
        <w:t xml:space="preserve"> </w:t>
      </w:r>
      <w:r w:rsidR="00F36D02" w:rsidRPr="00D34E60">
        <w:rPr>
          <w:rFonts w:ascii="Times New Roman" w:hAnsi="Times New Roman" w:cs="Times New Roman"/>
          <w:i/>
          <w:lang w:val="en-US"/>
        </w:rPr>
        <w:t>12</w:t>
      </w:r>
      <w:r w:rsidR="0080641F" w:rsidRPr="00D34E60">
        <w:rPr>
          <w:rFonts w:ascii="Times New Roman" w:hAnsi="Times New Roman" w:cs="Times New Roman"/>
          <w:lang w:val="en-US"/>
        </w:rPr>
        <w:t xml:space="preserve">, </w:t>
      </w:r>
      <w:r w:rsidRPr="00D34E60">
        <w:rPr>
          <w:rFonts w:ascii="Times New Roman" w:hAnsi="Times New Roman" w:cs="Times New Roman"/>
          <w:lang w:val="en-US"/>
        </w:rPr>
        <w:t>66-116</w:t>
      </w:r>
    </w:p>
    <w:p w14:paraId="0067ADDD" w14:textId="1F3BE23A" w:rsidR="00567D66" w:rsidRPr="00D34E60" w:rsidRDefault="0092559F"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lang w:val="en-US"/>
        </w:rPr>
      </w:pPr>
      <w:r w:rsidRPr="00D34E60">
        <w:rPr>
          <w:rFonts w:ascii="Times New Roman" w:hAnsi="Times New Roman" w:cs="Times New Roman"/>
          <w:lang w:val="en-US"/>
        </w:rPr>
        <w:t>Felson, R.B. &amp;</w:t>
      </w:r>
      <w:r w:rsidR="00567D66" w:rsidRPr="00D34E60">
        <w:rPr>
          <w:rFonts w:ascii="Times New Roman" w:hAnsi="Times New Roman" w:cs="Times New Roman"/>
          <w:lang w:val="en-US"/>
        </w:rPr>
        <w:t xml:space="preserve"> Paré, P. (2005). The reporting of domestic violence and sexual assault by nonstrangers</w:t>
      </w:r>
      <w:r w:rsidR="006720E2" w:rsidRPr="00D34E60">
        <w:rPr>
          <w:rFonts w:ascii="Times New Roman" w:hAnsi="Times New Roman" w:cs="Times New Roman"/>
          <w:lang w:val="en-US"/>
        </w:rPr>
        <w:t xml:space="preserve"> </w:t>
      </w:r>
      <w:r w:rsidR="00567D66" w:rsidRPr="00D34E60">
        <w:rPr>
          <w:rFonts w:ascii="Times New Roman" w:hAnsi="Times New Roman" w:cs="Times New Roman"/>
          <w:lang w:val="en-US"/>
        </w:rPr>
        <w:t xml:space="preserve">to the police. </w:t>
      </w:r>
      <w:r w:rsidR="00567D66" w:rsidRPr="00D34E60">
        <w:rPr>
          <w:rFonts w:ascii="Times New Roman" w:hAnsi="Times New Roman" w:cs="Times New Roman"/>
          <w:i/>
          <w:lang w:val="en-US"/>
        </w:rPr>
        <w:t>Journal of Marriage and Family</w:t>
      </w:r>
      <w:r w:rsidR="0080641F" w:rsidRPr="00D34E60">
        <w:rPr>
          <w:rFonts w:ascii="Times New Roman" w:hAnsi="Times New Roman" w:cs="Times New Roman"/>
          <w:i/>
          <w:lang w:val="en-US"/>
        </w:rPr>
        <w:t>,</w:t>
      </w:r>
      <w:r w:rsidR="00567D66" w:rsidRPr="00D34E60">
        <w:rPr>
          <w:rFonts w:ascii="Times New Roman" w:hAnsi="Times New Roman" w:cs="Times New Roman"/>
          <w:i/>
          <w:lang w:val="en-US"/>
        </w:rPr>
        <w:t xml:space="preserve"> 67</w:t>
      </w:r>
      <w:r w:rsidR="00567D66" w:rsidRPr="00D34E60">
        <w:rPr>
          <w:rFonts w:ascii="Times New Roman" w:hAnsi="Times New Roman" w:cs="Times New Roman"/>
          <w:lang w:val="en-US"/>
        </w:rPr>
        <w:t>(3)</w:t>
      </w:r>
      <w:r w:rsidR="0080641F" w:rsidRPr="00D34E60">
        <w:rPr>
          <w:rFonts w:ascii="Times New Roman" w:hAnsi="Times New Roman" w:cs="Times New Roman"/>
          <w:lang w:val="en-US"/>
        </w:rPr>
        <w:t>,</w:t>
      </w:r>
      <w:r w:rsidR="00567D66" w:rsidRPr="00D34E60">
        <w:rPr>
          <w:rFonts w:ascii="Times New Roman" w:hAnsi="Times New Roman" w:cs="Times New Roman"/>
          <w:lang w:val="en-US"/>
        </w:rPr>
        <w:t xml:space="preserve"> 597-610. </w:t>
      </w:r>
    </w:p>
    <w:p w14:paraId="23C17924" w14:textId="45E81FD1" w:rsidR="007127E9" w:rsidRPr="00D34E60" w:rsidRDefault="00165839"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lastRenderedPageBreak/>
        <w:t>Frewin, K; Pond, R. &amp;</w:t>
      </w:r>
      <w:r w:rsidR="00A65424" w:rsidRPr="00D34E60">
        <w:rPr>
          <w:rFonts w:ascii="Times New Roman" w:hAnsi="Times New Roman" w:cs="Times New Roman"/>
        </w:rPr>
        <w:t xml:space="preserve"> Tuffin, K. (2009). Sexual abuse, counselling and c</w:t>
      </w:r>
      <w:r w:rsidR="007127E9" w:rsidRPr="00D34E60">
        <w:rPr>
          <w:rFonts w:ascii="Times New Roman" w:hAnsi="Times New Roman" w:cs="Times New Roman"/>
        </w:rPr>
        <w:t>ompensat</w:t>
      </w:r>
      <w:r w:rsidR="00A65424" w:rsidRPr="00D34E60">
        <w:rPr>
          <w:rFonts w:ascii="Times New Roman" w:hAnsi="Times New Roman" w:cs="Times New Roman"/>
        </w:rPr>
        <w:t>ion: Discourses in New Zealand n</w:t>
      </w:r>
      <w:r w:rsidR="007127E9" w:rsidRPr="00D34E60">
        <w:rPr>
          <w:rFonts w:ascii="Times New Roman" w:hAnsi="Times New Roman" w:cs="Times New Roman"/>
        </w:rPr>
        <w:t xml:space="preserve">ewspapers. </w:t>
      </w:r>
      <w:r w:rsidR="007127E9" w:rsidRPr="00D34E60">
        <w:rPr>
          <w:rFonts w:ascii="Times New Roman" w:hAnsi="Times New Roman" w:cs="Times New Roman"/>
          <w:i/>
        </w:rPr>
        <w:t>Feminism &amp; Psychology</w:t>
      </w:r>
      <w:r w:rsidR="0080641F" w:rsidRPr="00D34E60">
        <w:rPr>
          <w:rFonts w:ascii="Times New Roman" w:hAnsi="Times New Roman" w:cs="Times New Roman"/>
        </w:rPr>
        <w:t>,</w:t>
      </w:r>
      <w:r w:rsidR="007127E9" w:rsidRPr="00D34E60">
        <w:rPr>
          <w:rFonts w:ascii="Times New Roman" w:hAnsi="Times New Roman" w:cs="Times New Roman"/>
        </w:rPr>
        <w:t xml:space="preserve"> </w:t>
      </w:r>
      <w:r w:rsidR="007127E9" w:rsidRPr="00D34E60">
        <w:rPr>
          <w:rFonts w:ascii="Times New Roman" w:hAnsi="Times New Roman" w:cs="Times New Roman"/>
          <w:i/>
        </w:rPr>
        <w:t>29</w:t>
      </w:r>
      <w:r w:rsidR="007127E9" w:rsidRPr="00D34E60">
        <w:rPr>
          <w:rFonts w:ascii="Times New Roman" w:hAnsi="Times New Roman" w:cs="Times New Roman"/>
        </w:rPr>
        <w:t>(1)</w:t>
      </w:r>
      <w:r w:rsidR="0080641F" w:rsidRPr="00D34E60">
        <w:rPr>
          <w:rFonts w:ascii="Times New Roman" w:hAnsi="Times New Roman" w:cs="Times New Roman"/>
        </w:rPr>
        <w:t xml:space="preserve">, </w:t>
      </w:r>
      <w:r w:rsidR="007127E9" w:rsidRPr="00D34E60">
        <w:rPr>
          <w:rFonts w:ascii="Times New Roman" w:hAnsi="Times New Roman" w:cs="Times New Roman"/>
        </w:rPr>
        <w:t>29-47</w:t>
      </w:r>
    </w:p>
    <w:p w14:paraId="37ACC43D" w14:textId="20BDA6ED" w:rsidR="000C46F8" w:rsidRPr="00D34E60" w:rsidRDefault="000C46F8"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Gobo, G. (2007)</w:t>
      </w:r>
      <w:r w:rsidR="004E3889" w:rsidRPr="00D34E60">
        <w:rPr>
          <w:rFonts w:ascii="Times New Roman" w:hAnsi="Times New Roman" w:cs="Times New Roman"/>
        </w:rPr>
        <w:t xml:space="preserve">. </w:t>
      </w:r>
      <w:r w:rsidRPr="00D34E60">
        <w:rPr>
          <w:rFonts w:ascii="Times New Roman" w:hAnsi="Times New Roman" w:cs="Times New Roman"/>
        </w:rPr>
        <w:t xml:space="preserve">Sampling, </w:t>
      </w:r>
      <w:r w:rsidR="00A65424" w:rsidRPr="00D34E60">
        <w:rPr>
          <w:rFonts w:ascii="Times New Roman" w:hAnsi="Times New Roman" w:cs="Times New Roman"/>
        </w:rPr>
        <w:t>r</w:t>
      </w:r>
      <w:r w:rsidRPr="00D34E60">
        <w:rPr>
          <w:rFonts w:ascii="Times New Roman" w:hAnsi="Times New Roman" w:cs="Times New Roman"/>
        </w:rPr>
        <w:t>epresentativen</w:t>
      </w:r>
      <w:r w:rsidR="00A65424" w:rsidRPr="00D34E60">
        <w:rPr>
          <w:rFonts w:ascii="Times New Roman" w:hAnsi="Times New Roman" w:cs="Times New Roman"/>
        </w:rPr>
        <w:t>ess and g</w:t>
      </w:r>
      <w:r w:rsidRPr="00D34E60">
        <w:rPr>
          <w:rFonts w:ascii="Times New Roman" w:hAnsi="Times New Roman" w:cs="Times New Roman"/>
        </w:rPr>
        <w:t>eneralisability</w:t>
      </w:r>
      <w:r w:rsidR="00527375" w:rsidRPr="00D34E60">
        <w:rPr>
          <w:rFonts w:ascii="Times New Roman" w:hAnsi="Times New Roman" w:cs="Times New Roman"/>
        </w:rPr>
        <w:t>. In</w:t>
      </w:r>
      <w:r w:rsidRPr="00D34E60">
        <w:rPr>
          <w:rFonts w:ascii="Times New Roman" w:hAnsi="Times New Roman" w:cs="Times New Roman"/>
        </w:rPr>
        <w:t xml:space="preserve"> </w:t>
      </w:r>
      <w:r w:rsidR="00FE39DD" w:rsidRPr="00D34E60">
        <w:rPr>
          <w:rFonts w:ascii="Times New Roman" w:hAnsi="Times New Roman" w:cs="Times New Roman"/>
        </w:rPr>
        <w:t>C.</w:t>
      </w:r>
      <w:r w:rsidRPr="00D34E60">
        <w:rPr>
          <w:rFonts w:ascii="Times New Roman" w:hAnsi="Times New Roman" w:cs="Times New Roman"/>
        </w:rPr>
        <w:t xml:space="preserve"> Seale,</w:t>
      </w:r>
      <w:r w:rsidR="00FE39DD" w:rsidRPr="00D34E60">
        <w:rPr>
          <w:rFonts w:ascii="Times New Roman" w:hAnsi="Times New Roman" w:cs="Times New Roman"/>
        </w:rPr>
        <w:t xml:space="preserve"> G. Gobo, J.</w:t>
      </w:r>
      <w:r w:rsidRPr="00D34E60">
        <w:rPr>
          <w:rFonts w:ascii="Times New Roman" w:hAnsi="Times New Roman" w:cs="Times New Roman"/>
        </w:rPr>
        <w:t xml:space="preserve"> Gu</w:t>
      </w:r>
      <w:r w:rsidR="00FE39DD" w:rsidRPr="00D34E60">
        <w:rPr>
          <w:rFonts w:ascii="Times New Roman" w:hAnsi="Times New Roman" w:cs="Times New Roman"/>
        </w:rPr>
        <w:t>brium</w:t>
      </w:r>
      <w:r w:rsidR="00165839" w:rsidRPr="00D34E60">
        <w:rPr>
          <w:rFonts w:ascii="Times New Roman" w:hAnsi="Times New Roman" w:cs="Times New Roman"/>
        </w:rPr>
        <w:t>,</w:t>
      </w:r>
      <w:r w:rsidR="00F61611" w:rsidRPr="00D34E60">
        <w:rPr>
          <w:rFonts w:ascii="Times New Roman" w:hAnsi="Times New Roman" w:cs="Times New Roman"/>
        </w:rPr>
        <w:t xml:space="preserve"> &amp;</w:t>
      </w:r>
      <w:r w:rsidR="004E3889" w:rsidRPr="00D34E60">
        <w:rPr>
          <w:rFonts w:ascii="Times New Roman" w:hAnsi="Times New Roman" w:cs="Times New Roman"/>
        </w:rPr>
        <w:t xml:space="preserve"> </w:t>
      </w:r>
      <w:r w:rsidR="00FE39DD" w:rsidRPr="00D34E60">
        <w:rPr>
          <w:rFonts w:ascii="Times New Roman" w:hAnsi="Times New Roman" w:cs="Times New Roman"/>
        </w:rPr>
        <w:t xml:space="preserve">D. </w:t>
      </w:r>
      <w:r w:rsidR="004E3889" w:rsidRPr="00D34E60">
        <w:rPr>
          <w:rFonts w:ascii="Times New Roman" w:hAnsi="Times New Roman" w:cs="Times New Roman"/>
        </w:rPr>
        <w:t>Silverman (E</w:t>
      </w:r>
      <w:r w:rsidRPr="00D34E60">
        <w:rPr>
          <w:rFonts w:ascii="Times New Roman" w:hAnsi="Times New Roman" w:cs="Times New Roman"/>
        </w:rPr>
        <w:t>ds)</w:t>
      </w:r>
      <w:r w:rsidR="004E3889" w:rsidRPr="00D34E60">
        <w:rPr>
          <w:rFonts w:ascii="Times New Roman" w:hAnsi="Times New Roman" w:cs="Times New Roman"/>
        </w:rPr>
        <w:t xml:space="preserve">. </w:t>
      </w:r>
      <w:r w:rsidR="00A65424" w:rsidRPr="00D34E60">
        <w:rPr>
          <w:rFonts w:ascii="Times New Roman" w:hAnsi="Times New Roman" w:cs="Times New Roman"/>
          <w:i/>
        </w:rPr>
        <w:t>Qualitative research p</w:t>
      </w:r>
      <w:r w:rsidR="0011661D" w:rsidRPr="00D34E60">
        <w:rPr>
          <w:rFonts w:ascii="Times New Roman" w:hAnsi="Times New Roman" w:cs="Times New Roman"/>
          <w:i/>
        </w:rPr>
        <w:t>ractice</w:t>
      </w:r>
      <w:r w:rsidR="00FE39DD" w:rsidRPr="00D34E60">
        <w:rPr>
          <w:rFonts w:ascii="Times New Roman" w:hAnsi="Times New Roman" w:cs="Times New Roman"/>
          <w:i/>
        </w:rPr>
        <w:t xml:space="preserve"> </w:t>
      </w:r>
      <w:r w:rsidR="00FE39DD" w:rsidRPr="00D34E60">
        <w:rPr>
          <w:rFonts w:ascii="Times New Roman" w:hAnsi="Times New Roman" w:cs="Times New Roman"/>
        </w:rPr>
        <w:t>(pp.405-426)</w:t>
      </w:r>
      <w:r w:rsidR="004E3889" w:rsidRPr="00D34E60">
        <w:rPr>
          <w:rFonts w:ascii="Times New Roman" w:hAnsi="Times New Roman" w:cs="Times New Roman"/>
        </w:rPr>
        <w:t xml:space="preserve">. </w:t>
      </w:r>
      <w:r w:rsidRPr="00D34E60">
        <w:rPr>
          <w:rFonts w:ascii="Times New Roman" w:hAnsi="Times New Roman" w:cs="Times New Roman"/>
        </w:rPr>
        <w:t>London: Sage Publications</w:t>
      </w:r>
      <w:r w:rsidR="00783DD5" w:rsidRPr="00D34E60">
        <w:rPr>
          <w:rFonts w:ascii="Times New Roman" w:hAnsi="Times New Roman" w:cs="Times New Roman"/>
        </w:rPr>
        <w:t>.</w:t>
      </w:r>
    </w:p>
    <w:p w14:paraId="7CD92079" w14:textId="399EBD1A" w:rsidR="00C02858" w:rsidRPr="00D34E60" w:rsidRDefault="00C02858"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The Havens</w:t>
      </w:r>
      <w:r w:rsidR="00215723" w:rsidRPr="00D34E60">
        <w:rPr>
          <w:rFonts w:ascii="Times New Roman" w:hAnsi="Times New Roman" w:cs="Times New Roman"/>
        </w:rPr>
        <w:t>.</w:t>
      </w:r>
      <w:r w:rsidRPr="00D34E60">
        <w:rPr>
          <w:rFonts w:ascii="Times New Roman" w:hAnsi="Times New Roman" w:cs="Times New Roman"/>
        </w:rPr>
        <w:t xml:space="preserve"> (2010)</w:t>
      </w:r>
      <w:r w:rsidR="00215723" w:rsidRPr="00D34E60">
        <w:rPr>
          <w:rFonts w:ascii="Times New Roman" w:hAnsi="Times New Roman" w:cs="Times New Roman"/>
        </w:rPr>
        <w:t>.</w:t>
      </w:r>
      <w:r w:rsidRPr="00D34E60">
        <w:rPr>
          <w:rFonts w:ascii="Times New Roman" w:hAnsi="Times New Roman" w:cs="Times New Roman"/>
        </w:rPr>
        <w:t xml:space="preserve"> </w:t>
      </w:r>
      <w:r w:rsidR="00A65424" w:rsidRPr="00D34E60">
        <w:rPr>
          <w:rFonts w:ascii="Times New Roman" w:hAnsi="Times New Roman" w:cs="Times New Roman"/>
          <w:i/>
        </w:rPr>
        <w:t>Wake up t</w:t>
      </w:r>
      <w:r w:rsidRPr="00D34E60">
        <w:rPr>
          <w:rFonts w:ascii="Times New Roman" w:hAnsi="Times New Roman" w:cs="Times New Roman"/>
          <w:i/>
        </w:rPr>
        <w:t xml:space="preserve">o </w:t>
      </w:r>
      <w:r w:rsidR="00A65424" w:rsidRPr="00D34E60">
        <w:rPr>
          <w:rFonts w:ascii="Times New Roman" w:hAnsi="Times New Roman" w:cs="Times New Roman"/>
          <w:i/>
        </w:rPr>
        <w:t>r</w:t>
      </w:r>
      <w:r w:rsidRPr="00D34E60">
        <w:rPr>
          <w:rFonts w:ascii="Times New Roman" w:hAnsi="Times New Roman" w:cs="Times New Roman"/>
          <w:i/>
        </w:rPr>
        <w:t xml:space="preserve">ape: Research </w:t>
      </w:r>
      <w:r w:rsidR="00A65424" w:rsidRPr="00D34E60">
        <w:rPr>
          <w:rFonts w:ascii="Times New Roman" w:hAnsi="Times New Roman" w:cs="Times New Roman"/>
          <w:i/>
        </w:rPr>
        <w:t>s</w:t>
      </w:r>
      <w:r w:rsidRPr="00D34E60">
        <w:rPr>
          <w:rFonts w:ascii="Times New Roman" w:hAnsi="Times New Roman" w:cs="Times New Roman"/>
          <w:i/>
        </w:rPr>
        <w:t xml:space="preserve">ummary </w:t>
      </w:r>
      <w:r w:rsidR="00A65424" w:rsidRPr="00D34E60">
        <w:rPr>
          <w:rFonts w:ascii="Times New Roman" w:hAnsi="Times New Roman" w:cs="Times New Roman"/>
          <w:i/>
        </w:rPr>
        <w:t>r</w:t>
      </w:r>
      <w:r w:rsidRPr="00D34E60">
        <w:rPr>
          <w:rFonts w:ascii="Times New Roman" w:hAnsi="Times New Roman" w:cs="Times New Roman"/>
          <w:i/>
        </w:rPr>
        <w:t>eport</w:t>
      </w:r>
      <w:r w:rsidR="00215723" w:rsidRPr="00D34E60">
        <w:rPr>
          <w:rFonts w:ascii="Times New Roman" w:hAnsi="Times New Roman" w:cs="Times New Roman"/>
          <w:i/>
        </w:rPr>
        <w:t>.</w:t>
      </w:r>
      <w:r w:rsidRPr="00D34E60">
        <w:rPr>
          <w:rFonts w:ascii="Times New Roman" w:hAnsi="Times New Roman" w:cs="Times New Roman"/>
          <w:i/>
        </w:rPr>
        <w:t xml:space="preserve"> </w:t>
      </w:r>
      <w:r w:rsidR="004267E2" w:rsidRPr="00D34E60">
        <w:rPr>
          <w:rFonts w:ascii="Times New Roman" w:hAnsi="Times New Roman" w:cs="Times New Roman"/>
        </w:rPr>
        <w:t>London: The Havens.</w:t>
      </w:r>
    </w:p>
    <w:p w14:paraId="30BFB606" w14:textId="77777777" w:rsidR="00567D66" w:rsidRPr="00D34E60" w:rsidRDefault="00567D66"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HM Government (2011). </w:t>
      </w:r>
      <w:r w:rsidR="00710B9C" w:rsidRPr="00D34E60">
        <w:rPr>
          <w:rFonts w:ascii="Times New Roman" w:hAnsi="Times New Roman" w:cs="Times New Roman"/>
          <w:i/>
        </w:rPr>
        <w:t>G</w:t>
      </w:r>
      <w:r w:rsidRPr="00D34E60">
        <w:rPr>
          <w:rFonts w:ascii="Times New Roman" w:hAnsi="Times New Roman" w:cs="Times New Roman"/>
          <w:i/>
        </w:rPr>
        <w:t>overnment response to the Stern review.</w:t>
      </w:r>
      <w:r w:rsidRPr="00D34E60">
        <w:rPr>
          <w:rFonts w:ascii="Times New Roman" w:hAnsi="Times New Roman" w:cs="Times New Roman"/>
        </w:rPr>
        <w:t xml:space="preserve"> London: Cabinet Office. </w:t>
      </w:r>
    </w:p>
    <w:p w14:paraId="45B6C598" w14:textId="77777777" w:rsidR="00567D66" w:rsidRPr="00D34E60" w:rsidRDefault="00A568D7"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Home Office</w:t>
      </w:r>
      <w:r w:rsidR="00567D66" w:rsidRPr="00D34E60">
        <w:rPr>
          <w:rFonts w:ascii="Times New Roman" w:hAnsi="Times New Roman" w:cs="Times New Roman"/>
        </w:rPr>
        <w:t xml:space="preserve"> (2013). </w:t>
      </w:r>
      <w:r w:rsidR="00D727D0" w:rsidRPr="00D34E60">
        <w:rPr>
          <w:rFonts w:ascii="Times New Roman" w:hAnsi="Times New Roman" w:cs="Times New Roman"/>
          <w:i/>
        </w:rPr>
        <w:t>O</w:t>
      </w:r>
      <w:r w:rsidR="00567D66" w:rsidRPr="00D34E60">
        <w:rPr>
          <w:rFonts w:ascii="Times New Roman" w:hAnsi="Times New Roman" w:cs="Times New Roman"/>
          <w:i/>
        </w:rPr>
        <w:t xml:space="preserve">verview of </w:t>
      </w:r>
      <w:r w:rsidR="00A02B39" w:rsidRPr="00D34E60">
        <w:rPr>
          <w:rFonts w:ascii="Times New Roman" w:hAnsi="Times New Roman" w:cs="Times New Roman"/>
          <w:i/>
        </w:rPr>
        <w:t xml:space="preserve">sexual offending in England &amp; </w:t>
      </w:r>
      <w:r w:rsidR="00567D66" w:rsidRPr="00D34E60">
        <w:rPr>
          <w:rFonts w:ascii="Times New Roman" w:hAnsi="Times New Roman" w:cs="Times New Roman"/>
          <w:i/>
        </w:rPr>
        <w:t>Wales.</w:t>
      </w:r>
      <w:r w:rsidR="000C64D7" w:rsidRPr="00D34E60">
        <w:rPr>
          <w:rFonts w:ascii="Times New Roman" w:hAnsi="Times New Roman" w:cs="Times New Roman"/>
        </w:rPr>
        <w:t xml:space="preserve"> London: Home Office</w:t>
      </w:r>
      <w:r w:rsidR="00CB7CA7" w:rsidRPr="00D34E60">
        <w:rPr>
          <w:rFonts w:ascii="Times New Roman" w:hAnsi="Times New Roman" w:cs="Times New Roman"/>
        </w:rPr>
        <w:t>.</w:t>
      </w:r>
    </w:p>
    <w:p w14:paraId="17245799" w14:textId="48E16474" w:rsidR="00567D66" w:rsidRPr="00D34E60" w:rsidRDefault="00567D66"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lang w:val="en-US"/>
        </w:rPr>
      </w:pPr>
      <w:r w:rsidRPr="00D34E60">
        <w:rPr>
          <w:rFonts w:ascii="Times New Roman" w:hAnsi="Times New Roman" w:cs="Times New Roman"/>
          <w:lang w:val="en-US"/>
        </w:rPr>
        <w:t>Jordan, J. (2012). Silencing rape, si</w:t>
      </w:r>
      <w:r w:rsidR="00866D70" w:rsidRPr="00D34E60">
        <w:rPr>
          <w:rFonts w:ascii="Times New Roman" w:hAnsi="Times New Roman" w:cs="Times New Roman"/>
          <w:lang w:val="en-US"/>
        </w:rPr>
        <w:t>lencing women. In</w:t>
      </w:r>
      <w:r w:rsidR="00E93DA1" w:rsidRPr="00D34E60">
        <w:rPr>
          <w:rFonts w:ascii="Times New Roman" w:hAnsi="Times New Roman" w:cs="Times New Roman"/>
          <w:lang w:val="en-US"/>
        </w:rPr>
        <w:t xml:space="preserve"> J</w:t>
      </w:r>
      <w:r w:rsidR="00866D70" w:rsidRPr="00D34E60">
        <w:rPr>
          <w:rFonts w:ascii="Times New Roman" w:hAnsi="Times New Roman" w:cs="Times New Roman"/>
          <w:lang w:val="en-US"/>
        </w:rPr>
        <w:t>. Brown &amp;</w:t>
      </w:r>
      <w:r w:rsidRPr="00D34E60">
        <w:rPr>
          <w:rFonts w:ascii="Times New Roman" w:hAnsi="Times New Roman" w:cs="Times New Roman"/>
          <w:lang w:val="en-US"/>
        </w:rPr>
        <w:t xml:space="preserve"> S. Walk</w:t>
      </w:r>
      <w:r w:rsidR="00E93DA1" w:rsidRPr="00D34E60">
        <w:rPr>
          <w:rFonts w:ascii="Times New Roman" w:hAnsi="Times New Roman" w:cs="Times New Roman"/>
          <w:lang w:val="en-US"/>
        </w:rPr>
        <w:t>late</w:t>
      </w:r>
      <w:r w:rsidRPr="00D34E60">
        <w:rPr>
          <w:rFonts w:ascii="Times New Roman" w:hAnsi="Times New Roman" w:cs="Times New Roman"/>
          <w:lang w:val="en-US"/>
        </w:rPr>
        <w:t xml:space="preserve"> (Eds.), </w:t>
      </w:r>
      <w:r w:rsidRPr="00D34E60">
        <w:rPr>
          <w:rFonts w:ascii="Times New Roman" w:hAnsi="Times New Roman" w:cs="Times New Roman"/>
          <w:i/>
          <w:lang w:val="en-US"/>
        </w:rPr>
        <w:t xml:space="preserve">Handbook on sexual violence </w:t>
      </w:r>
      <w:r w:rsidRPr="00D34E60">
        <w:rPr>
          <w:rFonts w:ascii="Times New Roman" w:hAnsi="Times New Roman" w:cs="Times New Roman"/>
          <w:lang w:val="en-US"/>
        </w:rPr>
        <w:t xml:space="preserve">(pp. 253-286). Abingdon: Routledge. </w:t>
      </w:r>
    </w:p>
    <w:p w14:paraId="6841517C" w14:textId="2D1A93F8" w:rsidR="00893AD7" w:rsidRPr="00D34E60" w:rsidRDefault="00EB004E"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lang w:val="en-US"/>
        </w:rPr>
      </w:pPr>
      <w:r w:rsidRPr="00D34E60">
        <w:rPr>
          <w:rFonts w:ascii="Times New Roman" w:hAnsi="Times New Roman" w:cs="Times New Roman"/>
          <w:lang w:val="en-US"/>
        </w:rPr>
        <w:t>Kelly, L. (</w:t>
      </w:r>
      <w:r w:rsidR="00893AD7" w:rsidRPr="00D34E60">
        <w:rPr>
          <w:rFonts w:ascii="Times New Roman" w:hAnsi="Times New Roman" w:cs="Times New Roman"/>
          <w:lang w:val="en-US"/>
        </w:rPr>
        <w:t>2010</w:t>
      </w:r>
      <w:r w:rsidRPr="00D34E60">
        <w:rPr>
          <w:rFonts w:ascii="Times New Roman" w:hAnsi="Times New Roman" w:cs="Times New Roman"/>
          <w:lang w:val="en-US"/>
        </w:rPr>
        <w:t>)</w:t>
      </w:r>
      <w:r w:rsidR="009B0FAA" w:rsidRPr="00D34E60">
        <w:rPr>
          <w:rFonts w:ascii="Times New Roman" w:hAnsi="Times New Roman" w:cs="Times New Roman"/>
          <w:lang w:val="en-US"/>
        </w:rPr>
        <w:t>. The (in)credible w</w:t>
      </w:r>
      <w:r w:rsidR="00893AD7" w:rsidRPr="00D34E60">
        <w:rPr>
          <w:rFonts w:ascii="Times New Roman" w:hAnsi="Times New Roman" w:cs="Times New Roman"/>
          <w:lang w:val="en-US"/>
        </w:rPr>
        <w:t xml:space="preserve">ords of </w:t>
      </w:r>
      <w:r w:rsidR="009B0FAA" w:rsidRPr="00D34E60">
        <w:rPr>
          <w:rFonts w:ascii="Times New Roman" w:hAnsi="Times New Roman" w:cs="Times New Roman"/>
          <w:lang w:val="en-US"/>
        </w:rPr>
        <w:t>women: False allegations in European rape r</w:t>
      </w:r>
      <w:r w:rsidR="00893AD7" w:rsidRPr="00D34E60">
        <w:rPr>
          <w:rFonts w:ascii="Times New Roman" w:hAnsi="Times New Roman" w:cs="Times New Roman"/>
          <w:lang w:val="en-US"/>
        </w:rPr>
        <w:t xml:space="preserve">esearch. </w:t>
      </w:r>
      <w:r w:rsidR="00323592" w:rsidRPr="00D34E60">
        <w:rPr>
          <w:rFonts w:ascii="Times New Roman" w:hAnsi="Times New Roman" w:cs="Times New Roman"/>
          <w:i/>
          <w:iCs/>
          <w:lang w:val="en-US"/>
        </w:rPr>
        <w:t>Violence Against Women</w:t>
      </w:r>
      <w:r w:rsidR="0080641F" w:rsidRPr="00D34E60">
        <w:rPr>
          <w:rFonts w:ascii="Times New Roman" w:hAnsi="Times New Roman" w:cs="Times New Roman"/>
          <w:i/>
          <w:iCs/>
          <w:lang w:val="en-US"/>
        </w:rPr>
        <w:t>,</w:t>
      </w:r>
      <w:r w:rsidR="00893AD7" w:rsidRPr="00D34E60">
        <w:rPr>
          <w:rFonts w:ascii="Times New Roman" w:hAnsi="Times New Roman" w:cs="Times New Roman"/>
          <w:i/>
          <w:iCs/>
          <w:lang w:val="en-US"/>
        </w:rPr>
        <w:t xml:space="preserve"> </w:t>
      </w:r>
      <w:r w:rsidR="00893AD7" w:rsidRPr="00D34E60">
        <w:rPr>
          <w:rFonts w:ascii="Times New Roman" w:hAnsi="Times New Roman" w:cs="Times New Roman"/>
          <w:i/>
          <w:lang w:val="en-US"/>
        </w:rPr>
        <w:t>16</w:t>
      </w:r>
      <w:r w:rsidR="00893AD7" w:rsidRPr="00D34E60">
        <w:rPr>
          <w:rFonts w:ascii="Times New Roman" w:hAnsi="Times New Roman" w:cs="Times New Roman"/>
          <w:lang w:val="en-US"/>
        </w:rPr>
        <w:t>(12)</w:t>
      </w:r>
      <w:r w:rsidR="0080641F" w:rsidRPr="00D34E60">
        <w:rPr>
          <w:rFonts w:ascii="Times New Roman" w:hAnsi="Times New Roman" w:cs="Times New Roman"/>
          <w:lang w:val="en-US"/>
        </w:rPr>
        <w:t xml:space="preserve">, </w:t>
      </w:r>
      <w:r w:rsidR="00893AD7" w:rsidRPr="00D34E60">
        <w:rPr>
          <w:rFonts w:ascii="Times New Roman" w:hAnsi="Times New Roman" w:cs="Times New Roman"/>
          <w:lang w:val="en-US"/>
        </w:rPr>
        <w:t xml:space="preserve">1345-1355. </w:t>
      </w:r>
    </w:p>
    <w:p w14:paraId="1A8B3A23" w14:textId="1EF0EBA0" w:rsidR="00001A03" w:rsidRPr="00D34E60" w:rsidRDefault="00001A03"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Kunst, M; Koster, N. &amp; van Heugten, J. (2015). Performance evaluations and victim satisfaction with state compensation for vio</w:t>
      </w:r>
      <w:r w:rsidR="009920D2" w:rsidRPr="00D34E60">
        <w:rPr>
          <w:rFonts w:ascii="Times New Roman" w:hAnsi="Times New Roman" w:cs="Times New Roman"/>
        </w:rPr>
        <w:t>lent crime</w:t>
      </w:r>
      <w:r w:rsidRPr="00D34E60">
        <w:rPr>
          <w:rFonts w:ascii="Times New Roman" w:hAnsi="Times New Roman" w:cs="Times New Roman"/>
        </w:rPr>
        <w:t xml:space="preserve">. </w:t>
      </w:r>
      <w:r w:rsidRPr="00D34E60">
        <w:rPr>
          <w:rFonts w:ascii="Times New Roman" w:hAnsi="Times New Roman" w:cs="Times New Roman"/>
          <w:i/>
        </w:rPr>
        <w:t xml:space="preserve">Journal of </w:t>
      </w:r>
      <w:r w:rsidR="00A47759" w:rsidRPr="00D34E60">
        <w:rPr>
          <w:rFonts w:ascii="Times New Roman" w:hAnsi="Times New Roman" w:cs="Times New Roman"/>
          <w:i/>
        </w:rPr>
        <w:t>Interpersonal V</w:t>
      </w:r>
      <w:r w:rsidRPr="00D34E60">
        <w:rPr>
          <w:rFonts w:ascii="Times New Roman" w:hAnsi="Times New Roman" w:cs="Times New Roman"/>
          <w:i/>
        </w:rPr>
        <w:t>iolence</w:t>
      </w:r>
      <w:r w:rsidR="00565FBD" w:rsidRPr="00D34E60">
        <w:rPr>
          <w:rFonts w:ascii="Times New Roman" w:hAnsi="Times New Roman" w:cs="Times New Roman"/>
          <w:i/>
        </w:rPr>
        <w:t>,</w:t>
      </w:r>
      <w:r w:rsidRPr="00D34E60">
        <w:rPr>
          <w:rFonts w:ascii="Times New Roman" w:hAnsi="Times New Roman" w:cs="Times New Roman"/>
          <w:i/>
        </w:rPr>
        <w:t xml:space="preserve"> 30</w:t>
      </w:r>
      <w:r w:rsidR="00565FBD" w:rsidRPr="00D34E60">
        <w:rPr>
          <w:rFonts w:ascii="Times New Roman" w:hAnsi="Times New Roman" w:cs="Times New Roman"/>
        </w:rPr>
        <w:t xml:space="preserve">, </w:t>
      </w:r>
      <w:r w:rsidRPr="00D34E60">
        <w:rPr>
          <w:rFonts w:ascii="Times New Roman" w:hAnsi="Times New Roman" w:cs="Times New Roman"/>
        </w:rPr>
        <w:t>1-18</w:t>
      </w:r>
    </w:p>
    <w:p w14:paraId="0F222FA3" w14:textId="4120F506" w:rsidR="00B1187A" w:rsidRPr="00D34E60" w:rsidRDefault="00B1187A"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Langevin, L. (2010). The Quebec </w:t>
      </w:r>
      <w:r w:rsidR="00257789" w:rsidRPr="00D34E60">
        <w:rPr>
          <w:rFonts w:ascii="Times New Roman" w:hAnsi="Times New Roman" w:cs="Times New Roman"/>
        </w:rPr>
        <w:t>Crime Victims C</w:t>
      </w:r>
      <w:r w:rsidRPr="00D34E60">
        <w:rPr>
          <w:rFonts w:ascii="Times New Roman" w:hAnsi="Times New Roman" w:cs="Times New Roman"/>
        </w:rPr>
        <w:t xml:space="preserve">ompensation Act: When the clock is ticking against victims of intra-familial sexual abuse. </w:t>
      </w:r>
      <w:r w:rsidRPr="00D34E60">
        <w:rPr>
          <w:rFonts w:ascii="Times New Roman" w:hAnsi="Times New Roman" w:cs="Times New Roman"/>
          <w:i/>
        </w:rPr>
        <w:t>Canadian Journal of Women &amp; Law</w:t>
      </w:r>
      <w:r w:rsidR="001A096C" w:rsidRPr="00D34E60">
        <w:rPr>
          <w:rFonts w:ascii="Times New Roman" w:hAnsi="Times New Roman" w:cs="Times New Roman"/>
        </w:rPr>
        <w:t xml:space="preserve">, </w:t>
      </w:r>
      <w:r w:rsidRPr="00D34E60">
        <w:rPr>
          <w:rFonts w:ascii="Times New Roman" w:hAnsi="Times New Roman" w:cs="Times New Roman"/>
          <w:i/>
        </w:rPr>
        <w:t>22</w:t>
      </w:r>
      <w:r w:rsidRPr="00D34E60">
        <w:rPr>
          <w:rFonts w:ascii="Times New Roman" w:hAnsi="Times New Roman" w:cs="Times New Roman"/>
        </w:rPr>
        <w:t>(2)</w:t>
      </w:r>
      <w:r w:rsidR="001A096C" w:rsidRPr="00D34E60">
        <w:rPr>
          <w:rFonts w:ascii="Times New Roman" w:hAnsi="Times New Roman" w:cs="Times New Roman"/>
        </w:rPr>
        <w:t xml:space="preserve">, </w:t>
      </w:r>
      <w:r w:rsidRPr="00D34E60">
        <w:rPr>
          <w:rFonts w:ascii="Times New Roman" w:hAnsi="Times New Roman" w:cs="Times New Roman"/>
        </w:rPr>
        <w:t>485-504</w:t>
      </w:r>
    </w:p>
    <w:p w14:paraId="273F1462" w14:textId="36415D58" w:rsidR="00E91A7E" w:rsidRPr="00D34E60" w:rsidRDefault="0049098A"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Lea, S; Falcone, A; Doyle, K. &amp;</w:t>
      </w:r>
      <w:r w:rsidR="00E91A7E" w:rsidRPr="00D34E60">
        <w:rPr>
          <w:rFonts w:ascii="Times New Roman" w:hAnsi="Times New Roman" w:cs="Times New Roman"/>
        </w:rPr>
        <w:t xml:space="preserve"> Reardon, S. (2015). </w:t>
      </w:r>
      <w:r w:rsidR="00E91A7E" w:rsidRPr="00D34E60">
        <w:rPr>
          <w:rFonts w:ascii="Times New Roman" w:hAnsi="Times New Roman" w:cs="Times New Roman"/>
          <w:i/>
        </w:rPr>
        <w:t xml:space="preserve">An </w:t>
      </w:r>
      <w:r w:rsidR="00257789" w:rsidRPr="00D34E60">
        <w:rPr>
          <w:rFonts w:ascii="Times New Roman" w:hAnsi="Times New Roman" w:cs="Times New Roman"/>
          <w:i/>
        </w:rPr>
        <w:t>a</w:t>
      </w:r>
      <w:r w:rsidR="00E91A7E" w:rsidRPr="00D34E60">
        <w:rPr>
          <w:rFonts w:ascii="Times New Roman" w:hAnsi="Times New Roman" w:cs="Times New Roman"/>
          <w:i/>
        </w:rPr>
        <w:t>udit of Indepe</w:t>
      </w:r>
      <w:r w:rsidR="00B1680F" w:rsidRPr="00D34E60">
        <w:rPr>
          <w:rFonts w:ascii="Times New Roman" w:hAnsi="Times New Roman" w:cs="Times New Roman"/>
          <w:i/>
        </w:rPr>
        <w:t>ndent Sexual Violence Advisors</w:t>
      </w:r>
      <w:r w:rsidR="00E91A7E" w:rsidRPr="00D34E60">
        <w:rPr>
          <w:rFonts w:ascii="Times New Roman" w:hAnsi="Times New Roman" w:cs="Times New Roman"/>
          <w:i/>
        </w:rPr>
        <w:t xml:space="preserve"> in England and Wales. </w:t>
      </w:r>
      <w:r w:rsidR="00E91A7E" w:rsidRPr="00D34E60">
        <w:rPr>
          <w:rFonts w:ascii="Times New Roman" w:hAnsi="Times New Roman" w:cs="Times New Roman"/>
        </w:rPr>
        <w:t>London: Kings College London &amp; Lime Culture CIC</w:t>
      </w:r>
      <w:r w:rsidR="00836371" w:rsidRPr="00D34E60">
        <w:rPr>
          <w:rFonts w:ascii="Times New Roman" w:hAnsi="Times New Roman" w:cs="Times New Roman"/>
        </w:rPr>
        <w:t>.</w:t>
      </w:r>
    </w:p>
    <w:p w14:paraId="2D769128" w14:textId="4F31C0B3" w:rsidR="00FD4EC5" w:rsidRPr="00D34E60" w:rsidRDefault="004515D3" w:rsidP="00801800">
      <w:pPr>
        <w:autoSpaceDE w:val="0"/>
        <w:autoSpaceDN w:val="0"/>
        <w:adjustRightInd w:val="0"/>
        <w:spacing w:line="480" w:lineRule="auto"/>
        <w:ind w:left="-142" w:hanging="284"/>
        <w:jc w:val="both"/>
        <w:rPr>
          <w:rFonts w:ascii="Times New Roman" w:hAnsi="Times New Roman" w:cs="Times New Roman"/>
        </w:rPr>
      </w:pPr>
      <w:r w:rsidRPr="00D34E60">
        <w:rPr>
          <w:rFonts w:ascii="Times New Roman" w:hAnsi="Times New Roman" w:cs="Times New Roman"/>
        </w:rPr>
        <w:t>McGlynn, C; Do</w:t>
      </w:r>
      <w:r w:rsidR="00CA097B" w:rsidRPr="00D34E60">
        <w:rPr>
          <w:rFonts w:ascii="Times New Roman" w:hAnsi="Times New Roman" w:cs="Times New Roman"/>
        </w:rPr>
        <w:t>wnes, J. &amp; Westmarland, N. (2017</w:t>
      </w:r>
      <w:r w:rsidR="00FD4EC5" w:rsidRPr="00D34E60">
        <w:rPr>
          <w:rFonts w:ascii="Times New Roman" w:hAnsi="Times New Roman" w:cs="Times New Roman"/>
        </w:rPr>
        <w:t xml:space="preserve">). </w:t>
      </w:r>
      <w:r w:rsidRPr="00D34E60">
        <w:rPr>
          <w:rFonts w:ascii="Times New Roman" w:hAnsi="Times New Roman" w:cs="Times New Roman"/>
        </w:rPr>
        <w:t>Seeking</w:t>
      </w:r>
      <w:r w:rsidR="00981789" w:rsidRPr="00D34E60">
        <w:rPr>
          <w:rFonts w:ascii="Times New Roman" w:hAnsi="Times New Roman" w:cs="Times New Roman"/>
        </w:rPr>
        <w:t xml:space="preserve"> </w:t>
      </w:r>
      <w:r w:rsidR="00257789" w:rsidRPr="00D34E60">
        <w:rPr>
          <w:rFonts w:ascii="Times New Roman" w:hAnsi="Times New Roman" w:cs="Times New Roman"/>
        </w:rPr>
        <w:t>j</w:t>
      </w:r>
      <w:r w:rsidR="00981789" w:rsidRPr="00D34E60">
        <w:rPr>
          <w:rFonts w:ascii="Times New Roman" w:hAnsi="Times New Roman" w:cs="Times New Roman"/>
        </w:rPr>
        <w:t xml:space="preserve">ustice for </w:t>
      </w:r>
      <w:r w:rsidR="00257789" w:rsidRPr="00D34E60">
        <w:rPr>
          <w:rFonts w:ascii="Times New Roman" w:hAnsi="Times New Roman" w:cs="Times New Roman"/>
        </w:rPr>
        <w:t>s</w:t>
      </w:r>
      <w:r w:rsidR="00981789" w:rsidRPr="00D34E60">
        <w:rPr>
          <w:rFonts w:ascii="Times New Roman" w:hAnsi="Times New Roman" w:cs="Times New Roman"/>
        </w:rPr>
        <w:t xml:space="preserve">urvivors of </w:t>
      </w:r>
      <w:r w:rsidR="00257789" w:rsidRPr="00D34E60">
        <w:rPr>
          <w:rFonts w:ascii="Times New Roman" w:hAnsi="Times New Roman" w:cs="Times New Roman"/>
        </w:rPr>
        <w:t>s</w:t>
      </w:r>
      <w:r w:rsidR="00981789" w:rsidRPr="00D34E60">
        <w:rPr>
          <w:rFonts w:ascii="Times New Roman" w:hAnsi="Times New Roman" w:cs="Times New Roman"/>
        </w:rPr>
        <w:t xml:space="preserve">exual </w:t>
      </w:r>
      <w:r w:rsidR="00257789" w:rsidRPr="00D34E60">
        <w:rPr>
          <w:rFonts w:ascii="Times New Roman" w:hAnsi="Times New Roman" w:cs="Times New Roman"/>
        </w:rPr>
        <w:t>v</w:t>
      </w:r>
      <w:r w:rsidR="00981789" w:rsidRPr="00D34E60">
        <w:rPr>
          <w:rFonts w:ascii="Times New Roman" w:hAnsi="Times New Roman" w:cs="Times New Roman"/>
        </w:rPr>
        <w:t>iolence</w:t>
      </w:r>
      <w:r w:rsidR="00257789" w:rsidRPr="00D34E60">
        <w:rPr>
          <w:rFonts w:ascii="Times New Roman" w:hAnsi="Times New Roman" w:cs="Times New Roman"/>
        </w:rPr>
        <w:t>: Recognition, v</w:t>
      </w:r>
      <w:r w:rsidR="00962F2D" w:rsidRPr="00D34E60">
        <w:rPr>
          <w:rFonts w:ascii="Times New Roman" w:hAnsi="Times New Roman" w:cs="Times New Roman"/>
        </w:rPr>
        <w:t xml:space="preserve">oice and </w:t>
      </w:r>
      <w:r w:rsidR="00257789" w:rsidRPr="00D34E60">
        <w:rPr>
          <w:rFonts w:ascii="Times New Roman" w:hAnsi="Times New Roman" w:cs="Times New Roman"/>
        </w:rPr>
        <w:t>c</w:t>
      </w:r>
      <w:r w:rsidR="00962F2D" w:rsidRPr="00D34E60">
        <w:rPr>
          <w:rFonts w:ascii="Times New Roman" w:hAnsi="Times New Roman" w:cs="Times New Roman"/>
        </w:rPr>
        <w:t>onsequence</w:t>
      </w:r>
      <w:r w:rsidR="00521EC9" w:rsidRPr="00D34E60">
        <w:rPr>
          <w:rFonts w:ascii="Times New Roman" w:hAnsi="Times New Roman" w:cs="Times New Roman"/>
        </w:rPr>
        <w:t xml:space="preserve">s. </w:t>
      </w:r>
      <w:r w:rsidR="00005BA7" w:rsidRPr="00D34E60">
        <w:rPr>
          <w:rFonts w:ascii="Times New Roman" w:hAnsi="Times New Roman" w:cs="Times New Roman"/>
        </w:rPr>
        <w:t>I</w:t>
      </w:r>
      <w:r w:rsidR="00521EC9" w:rsidRPr="00D34E60">
        <w:rPr>
          <w:rFonts w:ascii="Times New Roman" w:hAnsi="Times New Roman" w:cs="Times New Roman"/>
        </w:rPr>
        <w:t>n</w:t>
      </w:r>
      <w:r w:rsidR="00005BA7" w:rsidRPr="00D34E60">
        <w:rPr>
          <w:rFonts w:ascii="Times New Roman" w:hAnsi="Times New Roman" w:cs="Times New Roman"/>
        </w:rPr>
        <w:t xml:space="preserve"> M.</w:t>
      </w:r>
      <w:r w:rsidR="00521EC9" w:rsidRPr="00D34E60">
        <w:rPr>
          <w:rFonts w:ascii="Times New Roman" w:hAnsi="Times New Roman" w:cs="Times New Roman"/>
        </w:rPr>
        <w:t xml:space="preserve"> Keenan, &amp;</w:t>
      </w:r>
      <w:r w:rsidR="00962F2D" w:rsidRPr="00D34E60">
        <w:rPr>
          <w:rFonts w:ascii="Times New Roman" w:hAnsi="Times New Roman" w:cs="Times New Roman"/>
        </w:rPr>
        <w:t xml:space="preserve"> </w:t>
      </w:r>
      <w:r w:rsidR="00005BA7" w:rsidRPr="00D34E60">
        <w:rPr>
          <w:rFonts w:ascii="Times New Roman" w:hAnsi="Times New Roman" w:cs="Times New Roman"/>
        </w:rPr>
        <w:t>E. Zinsstag</w:t>
      </w:r>
      <w:r w:rsidR="00962F2D" w:rsidRPr="00D34E60">
        <w:rPr>
          <w:rFonts w:ascii="Times New Roman" w:hAnsi="Times New Roman" w:cs="Times New Roman"/>
        </w:rPr>
        <w:t xml:space="preserve"> (eds)</w:t>
      </w:r>
      <w:r w:rsidR="00005BA7" w:rsidRPr="00D34E60">
        <w:rPr>
          <w:rFonts w:ascii="Times New Roman" w:hAnsi="Times New Roman" w:cs="Times New Roman"/>
        </w:rPr>
        <w:t>,</w:t>
      </w:r>
      <w:r w:rsidR="00962F2D" w:rsidRPr="00D34E60">
        <w:rPr>
          <w:rFonts w:ascii="Times New Roman" w:hAnsi="Times New Roman" w:cs="Times New Roman"/>
        </w:rPr>
        <w:t xml:space="preserve"> </w:t>
      </w:r>
      <w:r w:rsidR="00962F2D" w:rsidRPr="00D34E60">
        <w:rPr>
          <w:rFonts w:ascii="Times New Roman" w:hAnsi="Times New Roman" w:cs="Times New Roman"/>
          <w:i/>
        </w:rPr>
        <w:t xml:space="preserve">Sexual </w:t>
      </w:r>
      <w:r w:rsidR="00257789" w:rsidRPr="00D34E60">
        <w:rPr>
          <w:rFonts w:ascii="Times New Roman" w:hAnsi="Times New Roman" w:cs="Times New Roman"/>
          <w:i/>
        </w:rPr>
        <w:lastRenderedPageBreak/>
        <w:t>v</w:t>
      </w:r>
      <w:r w:rsidR="00962F2D" w:rsidRPr="00D34E60">
        <w:rPr>
          <w:rFonts w:ascii="Times New Roman" w:hAnsi="Times New Roman" w:cs="Times New Roman"/>
          <w:i/>
        </w:rPr>
        <w:t xml:space="preserve">iolence and </w:t>
      </w:r>
      <w:r w:rsidR="00257789" w:rsidRPr="00D34E60">
        <w:rPr>
          <w:rFonts w:ascii="Times New Roman" w:hAnsi="Times New Roman" w:cs="Times New Roman"/>
          <w:i/>
        </w:rPr>
        <w:t>r</w:t>
      </w:r>
      <w:r w:rsidR="00962F2D" w:rsidRPr="00D34E60">
        <w:rPr>
          <w:rFonts w:ascii="Times New Roman" w:hAnsi="Times New Roman" w:cs="Times New Roman"/>
          <w:i/>
        </w:rPr>
        <w:t xml:space="preserve">estorative </w:t>
      </w:r>
      <w:r w:rsidR="00257789" w:rsidRPr="00D34E60">
        <w:rPr>
          <w:rFonts w:ascii="Times New Roman" w:hAnsi="Times New Roman" w:cs="Times New Roman"/>
          <w:i/>
        </w:rPr>
        <w:t>j</w:t>
      </w:r>
      <w:r w:rsidR="00962F2D" w:rsidRPr="00D34E60">
        <w:rPr>
          <w:rFonts w:ascii="Times New Roman" w:hAnsi="Times New Roman" w:cs="Times New Roman"/>
          <w:i/>
        </w:rPr>
        <w:t xml:space="preserve">ustice: Legal, </w:t>
      </w:r>
      <w:r w:rsidR="00257789" w:rsidRPr="00D34E60">
        <w:rPr>
          <w:rFonts w:ascii="Times New Roman" w:hAnsi="Times New Roman" w:cs="Times New Roman"/>
          <w:i/>
        </w:rPr>
        <w:t>s</w:t>
      </w:r>
      <w:r w:rsidR="00962F2D" w:rsidRPr="00D34E60">
        <w:rPr>
          <w:rFonts w:ascii="Times New Roman" w:hAnsi="Times New Roman" w:cs="Times New Roman"/>
          <w:i/>
        </w:rPr>
        <w:t xml:space="preserve">ocial and </w:t>
      </w:r>
      <w:r w:rsidR="00257789" w:rsidRPr="00D34E60">
        <w:rPr>
          <w:rFonts w:ascii="Times New Roman" w:hAnsi="Times New Roman" w:cs="Times New Roman"/>
          <w:i/>
        </w:rPr>
        <w:t>t</w:t>
      </w:r>
      <w:r w:rsidR="00962F2D" w:rsidRPr="00D34E60">
        <w:rPr>
          <w:rFonts w:ascii="Times New Roman" w:hAnsi="Times New Roman" w:cs="Times New Roman"/>
          <w:i/>
        </w:rPr>
        <w:t>herapeutic dimensions</w:t>
      </w:r>
      <w:r w:rsidR="006A57FF" w:rsidRPr="00D34E60">
        <w:rPr>
          <w:rFonts w:ascii="Times New Roman" w:hAnsi="Times New Roman" w:cs="Times New Roman"/>
          <w:i/>
        </w:rPr>
        <w:t xml:space="preserve"> </w:t>
      </w:r>
      <w:r w:rsidR="00974564" w:rsidRPr="00D34E60">
        <w:rPr>
          <w:rFonts w:ascii="Times New Roman" w:hAnsi="Times New Roman" w:cs="Times New Roman"/>
        </w:rPr>
        <w:t>(</w:t>
      </w:r>
      <w:r w:rsidR="006A57FF" w:rsidRPr="00D34E60">
        <w:rPr>
          <w:rFonts w:ascii="Times New Roman" w:hAnsi="Times New Roman" w:cs="Times New Roman"/>
        </w:rPr>
        <w:t>forthcoming)</w:t>
      </w:r>
      <w:r w:rsidR="00962F2D" w:rsidRPr="00D34E60">
        <w:rPr>
          <w:rFonts w:ascii="Times New Roman" w:hAnsi="Times New Roman" w:cs="Times New Roman"/>
          <w:i/>
        </w:rPr>
        <w:t>.</w:t>
      </w:r>
      <w:r w:rsidR="00962F2D" w:rsidRPr="00D34E60">
        <w:rPr>
          <w:rFonts w:ascii="Times New Roman" w:hAnsi="Times New Roman" w:cs="Times New Roman"/>
        </w:rPr>
        <w:t xml:space="preserve"> London: Routledge</w:t>
      </w:r>
      <w:r w:rsidR="00CD1CB2" w:rsidRPr="00D34E60">
        <w:rPr>
          <w:rFonts w:ascii="Times New Roman" w:hAnsi="Times New Roman" w:cs="Times New Roman"/>
        </w:rPr>
        <w:t>.</w:t>
      </w:r>
    </w:p>
    <w:p w14:paraId="55D0FB7A" w14:textId="7A70B21E" w:rsidR="00893AD7" w:rsidRPr="00D34E60" w:rsidRDefault="00323592"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lang w:val="en-US"/>
        </w:rPr>
      </w:pPr>
      <w:r w:rsidRPr="00D34E60">
        <w:rPr>
          <w:rFonts w:ascii="Times New Roman" w:hAnsi="Times New Roman" w:cs="Times New Roman"/>
          <w:lang w:val="en-US"/>
        </w:rPr>
        <w:t>Miers, D. (</w:t>
      </w:r>
      <w:r w:rsidR="00893AD7" w:rsidRPr="00D34E60">
        <w:rPr>
          <w:rFonts w:ascii="Times New Roman" w:hAnsi="Times New Roman" w:cs="Times New Roman"/>
          <w:lang w:val="en-US"/>
        </w:rPr>
        <w:t>2013</w:t>
      </w:r>
      <w:r w:rsidRPr="00D34E60">
        <w:rPr>
          <w:rFonts w:ascii="Times New Roman" w:hAnsi="Times New Roman" w:cs="Times New Roman"/>
          <w:lang w:val="en-US"/>
        </w:rPr>
        <w:t>)</w:t>
      </w:r>
      <w:r w:rsidR="00893AD7" w:rsidRPr="00D34E60">
        <w:rPr>
          <w:rFonts w:ascii="Times New Roman" w:hAnsi="Times New Roman" w:cs="Times New Roman"/>
          <w:lang w:val="en-US"/>
        </w:rPr>
        <w:t xml:space="preserve">. Offender and state compensation for victims of crime: Two decades of development and change. </w:t>
      </w:r>
      <w:r w:rsidR="00893AD7" w:rsidRPr="00D34E60">
        <w:rPr>
          <w:rFonts w:ascii="Times New Roman" w:hAnsi="Times New Roman" w:cs="Times New Roman"/>
          <w:i/>
          <w:iCs/>
          <w:lang w:val="en-US"/>
        </w:rPr>
        <w:t>Inte</w:t>
      </w:r>
      <w:r w:rsidR="002C5D0E" w:rsidRPr="00D34E60">
        <w:rPr>
          <w:rFonts w:ascii="Times New Roman" w:hAnsi="Times New Roman" w:cs="Times New Roman"/>
          <w:i/>
          <w:iCs/>
          <w:lang w:val="en-US"/>
        </w:rPr>
        <w:t>rnational Review of Victimology</w:t>
      </w:r>
      <w:r w:rsidR="005B30D3" w:rsidRPr="00D34E60">
        <w:rPr>
          <w:rFonts w:ascii="Times New Roman" w:hAnsi="Times New Roman" w:cs="Times New Roman"/>
          <w:i/>
          <w:iCs/>
          <w:lang w:val="en-US"/>
        </w:rPr>
        <w:t xml:space="preserve">, </w:t>
      </w:r>
      <w:r w:rsidR="002C5D0E" w:rsidRPr="00D34E60">
        <w:rPr>
          <w:rFonts w:ascii="Times New Roman" w:hAnsi="Times New Roman" w:cs="Times New Roman"/>
          <w:i/>
          <w:lang w:val="en-US"/>
        </w:rPr>
        <w:t>20</w:t>
      </w:r>
      <w:r w:rsidR="002C5D0E" w:rsidRPr="00D34E60">
        <w:rPr>
          <w:rFonts w:ascii="Times New Roman" w:hAnsi="Times New Roman" w:cs="Times New Roman"/>
          <w:lang w:val="en-US"/>
        </w:rPr>
        <w:t>(1)</w:t>
      </w:r>
      <w:r w:rsidR="005B30D3" w:rsidRPr="00D34E60">
        <w:rPr>
          <w:rFonts w:ascii="Times New Roman" w:hAnsi="Times New Roman" w:cs="Times New Roman"/>
          <w:lang w:val="en-US"/>
        </w:rPr>
        <w:t>, 1</w:t>
      </w:r>
      <w:r w:rsidR="00893AD7" w:rsidRPr="00D34E60">
        <w:rPr>
          <w:rFonts w:ascii="Times New Roman" w:hAnsi="Times New Roman" w:cs="Times New Roman"/>
          <w:lang w:val="en-US"/>
        </w:rPr>
        <w:t xml:space="preserve">45-168. </w:t>
      </w:r>
    </w:p>
    <w:p w14:paraId="0BC821AD" w14:textId="2374434E" w:rsidR="000462E4" w:rsidRPr="00D34E60" w:rsidRDefault="000462E4"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lang w:val="en-US"/>
        </w:rPr>
      </w:pPr>
      <w:r w:rsidRPr="00D34E60">
        <w:rPr>
          <w:rFonts w:ascii="Times New Roman" w:hAnsi="Times New Roman" w:cs="Times New Roman"/>
          <w:lang w:val="en-US"/>
        </w:rPr>
        <w:t xml:space="preserve">Miers, D. (2014). Compensating deserving victims of crime: The 2012 Criminal Injuries Compensation Scheme. </w:t>
      </w:r>
      <w:r w:rsidRPr="00D34E60">
        <w:rPr>
          <w:rFonts w:ascii="Times New Roman" w:hAnsi="Times New Roman" w:cs="Times New Roman"/>
          <w:i/>
          <w:lang w:val="en-US"/>
        </w:rPr>
        <w:t>Legal Studies</w:t>
      </w:r>
      <w:r w:rsidR="005B30D3" w:rsidRPr="00D34E60">
        <w:rPr>
          <w:rFonts w:ascii="Times New Roman" w:hAnsi="Times New Roman" w:cs="Times New Roman"/>
          <w:i/>
          <w:lang w:val="en-US"/>
        </w:rPr>
        <w:t>,</w:t>
      </w:r>
      <w:r w:rsidRPr="00D34E60">
        <w:rPr>
          <w:rFonts w:ascii="Times New Roman" w:hAnsi="Times New Roman" w:cs="Times New Roman"/>
          <w:i/>
          <w:lang w:val="en-US"/>
        </w:rPr>
        <w:t xml:space="preserve"> </w:t>
      </w:r>
      <w:r w:rsidR="00865B7B" w:rsidRPr="00D34E60">
        <w:rPr>
          <w:rFonts w:ascii="Times New Roman" w:hAnsi="Times New Roman" w:cs="Times New Roman"/>
          <w:i/>
          <w:lang w:val="en-US"/>
        </w:rPr>
        <w:t>34</w:t>
      </w:r>
      <w:r w:rsidR="00865B7B" w:rsidRPr="00D34E60">
        <w:rPr>
          <w:rFonts w:ascii="Times New Roman" w:hAnsi="Times New Roman" w:cs="Times New Roman"/>
          <w:lang w:val="en-US"/>
        </w:rPr>
        <w:t>(2)</w:t>
      </w:r>
      <w:r w:rsidR="005B30D3" w:rsidRPr="00D34E60">
        <w:rPr>
          <w:rFonts w:ascii="Times New Roman" w:hAnsi="Times New Roman" w:cs="Times New Roman"/>
          <w:lang w:val="en-US"/>
        </w:rPr>
        <w:t xml:space="preserve">, </w:t>
      </w:r>
      <w:r w:rsidR="00865B7B" w:rsidRPr="00D34E60">
        <w:rPr>
          <w:rFonts w:ascii="Times New Roman" w:hAnsi="Times New Roman" w:cs="Times New Roman"/>
          <w:lang w:val="en-US"/>
        </w:rPr>
        <w:t>242-278</w:t>
      </w:r>
    </w:p>
    <w:p w14:paraId="39BA0488" w14:textId="377B8031" w:rsidR="00513AC0" w:rsidRPr="00D34E60" w:rsidRDefault="00513AC0"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lang w:val="en-US"/>
        </w:rPr>
      </w:pPr>
      <w:r w:rsidRPr="00D34E60">
        <w:rPr>
          <w:rFonts w:ascii="Times New Roman" w:hAnsi="Times New Roman" w:cs="Times New Roman"/>
          <w:lang w:val="en-US"/>
        </w:rPr>
        <w:t xml:space="preserve">Miers, D. (2016). State compensation for victims of crime. </w:t>
      </w:r>
      <w:r w:rsidR="00B224FF" w:rsidRPr="00D34E60">
        <w:rPr>
          <w:rFonts w:ascii="Times New Roman" w:hAnsi="Times New Roman" w:cs="Times New Roman"/>
          <w:lang w:val="en-US"/>
        </w:rPr>
        <w:t>I</w:t>
      </w:r>
      <w:r w:rsidRPr="00D34E60">
        <w:rPr>
          <w:rFonts w:ascii="Times New Roman" w:hAnsi="Times New Roman" w:cs="Times New Roman"/>
          <w:lang w:val="en-US"/>
        </w:rPr>
        <w:t xml:space="preserve">n </w:t>
      </w:r>
      <w:r w:rsidR="00894769" w:rsidRPr="00D34E60">
        <w:rPr>
          <w:rFonts w:ascii="Times New Roman" w:hAnsi="Times New Roman" w:cs="Times New Roman"/>
          <w:lang w:val="en-US"/>
        </w:rPr>
        <w:t xml:space="preserve">I. </w:t>
      </w:r>
      <w:r w:rsidRPr="00D34E60">
        <w:rPr>
          <w:rFonts w:ascii="Times New Roman" w:hAnsi="Times New Roman" w:cs="Times New Roman"/>
          <w:lang w:val="en-US"/>
        </w:rPr>
        <w:t xml:space="preserve">Vanfraechem, </w:t>
      </w:r>
      <w:r w:rsidR="00894769" w:rsidRPr="00D34E60">
        <w:rPr>
          <w:rFonts w:ascii="Times New Roman" w:hAnsi="Times New Roman" w:cs="Times New Roman"/>
          <w:lang w:val="en-US"/>
        </w:rPr>
        <w:t>A.</w:t>
      </w:r>
      <w:r w:rsidRPr="00D34E60">
        <w:rPr>
          <w:rFonts w:ascii="Times New Roman" w:hAnsi="Times New Roman" w:cs="Times New Roman"/>
          <w:lang w:val="en-US"/>
        </w:rPr>
        <w:t xml:space="preserve"> Pemberton, &amp; </w:t>
      </w:r>
      <w:r w:rsidR="000D3A1E" w:rsidRPr="00D34E60">
        <w:rPr>
          <w:rFonts w:ascii="Times New Roman" w:hAnsi="Times New Roman" w:cs="Times New Roman"/>
          <w:lang w:val="en-US"/>
        </w:rPr>
        <w:t>F. Ndahinda</w:t>
      </w:r>
      <w:r w:rsidR="00CE4521" w:rsidRPr="00D34E60">
        <w:rPr>
          <w:rFonts w:ascii="Times New Roman" w:hAnsi="Times New Roman" w:cs="Times New Roman"/>
          <w:lang w:val="en-US"/>
        </w:rPr>
        <w:t xml:space="preserve"> [eds], </w:t>
      </w:r>
      <w:r w:rsidR="00065146" w:rsidRPr="00D34E60">
        <w:rPr>
          <w:rFonts w:ascii="Times New Roman" w:hAnsi="Times New Roman" w:cs="Times New Roman"/>
          <w:i/>
          <w:lang w:val="en-US"/>
        </w:rPr>
        <w:t>Justice for v</w:t>
      </w:r>
      <w:r w:rsidRPr="00D34E60">
        <w:rPr>
          <w:rFonts w:ascii="Times New Roman" w:hAnsi="Times New Roman" w:cs="Times New Roman"/>
          <w:i/>
          <w:lang w:val="en-US"/>
        </w:rPr>
        <w:t xml:space="preserve">ictims: Perspectives on </w:t>
      </w:r>
      <w:r w:rsidR="00065146" w:rsidRPr="00D34E60">
        <w:rPr>
          <w:rFonts w:ascii="Times New Roman" w:hAnsi="Times New Roman" w:cs="Times New Roman"/>
          <w:i/>
          <w:lang w:val="en-US"/>
        </w:rPr>
        <w:t>r</w:t>
      </w:r>
      <w:r w:rsidRPr="00D34E60">
        <w:rPr>
          <w:rFonts w:ascii="Times New Roman" w:hAnsi="Times New Roman" w:cs="Times New Roman"/>
          <w:i/>
          <w:lang w:val="en-US"/>
        </w:rPr>
        <w:t xml:space="preserve">ights, </w:t>
      </w:r>
      <w:r w:rsidR="00065146" w:rsidRPr="00D34E60">
        <w:rPr>
          <w:rFonts w:ascii="Times New Roman" w:hAnsi="Times New Roman" w:cs="Times New Roman"/>
          <w:i/>
          <w:lang w:val="en-US"/>
        </w:rPr>
        <w:t>transitions and r</w:t>
      </w:r>
      <w:r w:rsidRPr="00D34E60">
        <w:rPr>
          <w:rFonts w:ascii="Times New Roman" w:hAnsi="Times New Roman" w:cs="Times New Roman"/>
          <w:i/>
          <w:lang w:val="en-US"/>
        </w:rPr>
        <w:t>econciliations</w:t>
      </w:r>
      <w:r w:rsidR="00B224FF" w:rsidRPr="00D34E60">
        <w:rPr>
          <w:rFonts w:ascii="Times New Roman" w:hAnsi="Times New Roman" w:cs="Times New Roman"/>
          <w:lang w:val="en-US"/>
        </w:rPr>
        <w:t xml:space="preserve"> </w:t>
      </w:r>
      <w:r w:rsidR="006C5729" w:rsidRPr="00D34E60">
        <w:rPr>
          <w:rFonts w:ascii="Times New Roman" w:hAnsi="Times New Roman" w:cs="Times New Roman"/>
          <w:lang w:val="en-US"/>
        </w:rPr>
        <w:t>(</w:t>
      </w:r>
      <w:r w:rsidR="00B224FF" w:rsidRPr="00D34E60">
        <w:rPr>
          <w:rFonts w:ascii="Times New Roman" w:hAnsi="Times New Roman" w:cs="Times New Roman"/>
          <w:lang w:val="en-US"/>
        </w:rPr>
        <w:t>Pp.105-139</w:t>
      </w:r>
      <w:r w:rsidR="006C5729" w:rsidRPr="00D34E60">
        <w:rPr>
          <w:rFonts w:ascii="Times New Roman" w:hAnsi="Times New Roman" w:cs="Times New Roman"/>
          <w:lang w:val="en-US"/>
        </w:rPr>
        <w:t>)</w:t>
      </w:r>
      <w:r w:rsidRPr="00D34E60">
        <w:rPr>
          <w:rFonts w:ascii="Times New Roman" w:hAnsi="Times New Roman" w:cs="Times New Roman"/>
          <w:i/>
          <w:lang w:val="en-US"/>
        </w:rPr>
        <w:t>.</w:t>
      </w:r>
      <w:r w:rsidRPr="00D34E60">
        <w:rPr>
          <w:rFonts w:ascii="Times New Roman" w:hAnsi="Times New Roman" w:cs="Times New Roman"/>
          <w:lang w:val="en-US"/>
        </w:rPr>
        <w:t xml:space="preserve"> London: Routledge.</w:t>
      </w:r>
    </w:p>
    <w:p w14:paraId="4D4C5222" w14:textId="6E85BF8F" w:rsidR="00893AD7" w:rsidRPr="00D34E60" w:rsidRDefault="00C23D18"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lang w:val="en-US"/>
        </w:rPr>
      </w:pPr>
      <w:r w:rsidRPr="00D34E60">
        <w:rPr>
          <w:rFonts w:ascii="Times New Roman" w:hAnsi="Times New Roman" w:cs="Times New Roman"/>
          <w:lang w:val="en-US"/>
        </w:rPr>
        <w:t>Ministry of Justice. (</w:t>
      </w:r>
      <w:r w:rsidR="00893AD7" w:rsidRPr="00D34E60">
        <w:rPr>
          <w:rFonts w:ascii="Times New Roman" w:hAnsi="Times New Roman" w:cs="Times New Roman"/>
          <w:lang w:val="en-US"/>
        </w:rPr>
        <w:t>2012a</w:t>
      </w:r>
      <w:r w:rsidRPr="00D34E60">
        <w:rPr>
          <w:rFonts w:ascii="Times New Roman" w:hAnsi="Times New Roman" w:cs="Times New Roman"/>
          <w:lang w:val="en-US"/>
        </w:rPr>
        <w:t>)</w:t>
      </w:r>
      <w:r w:rsidR="00893AD7" w:rsidRPr="00D34E60">
        <w:rPr>
          <w:rFonts w:ascii="Times New Roman" w:hAnsi="Times New Roman" w:cs="Times New Roman"/>
          <w:lang w:val="en-US"/>
        </w:rPr>
        <w:t xml:space="preserve">. </w:t>
      </w:r>
      <w:r w:rsidR="00893AD7" w:rsidRPr="00D34E60">
        <w:rPr>
          <w:rFonts w:ascii="Times New Roman" w:hAnsi="Times New Roman" w:cs="Times New Roman"/>
          <w:i/>
          <w:iCs/>
          <w:lang w:val="en-US"/>
        </w:rPr>
        <w:t xml:space="preserve">Criminal Injuries Compensation Scheme 2012. </w:t>
      </w:r>
      <w:r w:rsidR="00893AD7" w:rsidRPr="00D34E60">
        <w:rPr>
          <w:rFonts w:ascii="Times New Roman" w:hAnsi="Times New Roman" w:cs="Times New Roman"/>
          <w:lang w:val="en-US"/>
        </w:rPr>
        <w:t xml:space="preserve">London: </w:t>
      </w:r>
      <w:r w:rsidR="008D578E">
        <w:rPr>
          <w:rFonts w:ascii="Times New Roman" w:hAnsi="Times New Roman" w:cs="Times New Roman"/>
          <w:lang w:val="en-US"/>
        </w:rPr>
        <w:t>Stationary Office.</w:t>
      </w:r>
    </w:p>
    <w:p w14:paraId="03F7C1E4" w14:textId="4E7A21E4" w:rsidR="00567D66" w:rsidRPr="00D34E60" w:rsidRDefault="00567D66"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Ministry of Justice</w:t>
      </w:r>
      <w:r w:rsidR="00240E74" w:rsidRPr="00D34E60">
        <w:rPr>
          <w:rFonts w:ascii="Times New Roman" w:hAnsi="Times New Roman" w:cs="Times New Roman"/>
        </w:rPr>
        <w:t>.</w:t>
      </w:r>
      <w:r w:rsidRPr="00D34E60">
        <w:rPr>
          <w:rFonts w:ascii="Times New Roman" w:hAnsi="Times New Roman" w:cs="Times New Roman"/>
        </w:rPr>
        <w:t xml:space="preserve"> (2012</w:t>
      </w:r>
      <w:r w:rsidR="00B26958" w:rsidRPr="00D34E60">
        <w:rPr>
          <w:rFonts w:ascii="Times New Roman" w:hAnsi="Times New Roman" w:cs="Times New Roman"/>
        </w:rPr>
        <w:t>b</w:t>
      </w:r>
      <w:r w:rsidRPr="00D34E60">
        <w:rPr>
          <w:rFonts w:ascii="Times New Roman" w:hAnsi="Times New Roman" w:cs="Times New Roman"/>
        </w:rPr>
        <w:t xml:space="preserve">). </w:t>
      </w:r>
      <w:r w:rsidRPr="00D34E60">
        <w:rPr>
          <w:rFonts w:ascii="Times New Roman" w:hAnsi="Times New Roman" w:cs="Times New Roman"/>
          <w:i/>
        </w:rPr>
        <w:t xml:space="preserve">Getting it right for victims and witnesses: </w:t>
      </w:r>
      <w:r w:rsidR="004A20B4" w:rsidRPr="00D34E60">
        <w:rPr>
          <w:rFonts w:ascii="Times New Roman" w:hAnsi="Times New Roman" w:cs="Times New Roman"/>
          <w:i/>
        </w:rPr>
        <w:t>T</w:t>
      </w:r>
      <w:r w:rsidR="007E4226" w:rsidRPr="00D34E60">
        <w:rPr>
          <w:rFonts w:ascii="Times New Roman" w:hAnsi="Times New Roman" w:cs="Times New Roman"/>
          <w:i/>
        </w:rPr>
        <w:t>he G</w:t>
      </w:r>
      <w:r w:rsidRPr="00D34E60">
        <w:rPr>
          <w:rFonts w:ascii="Times New Roman" w:hAnsi="Times New Roman" w:cs="Times New Roman"/>
          <w:i/>
        </w:rPr>
        <w:t xml:space="preserve">overnment response. </w:t>
      </w:r>
      <w:r w:rsidRPr="00D34E60">
        <w:rPr>
          <w:rFonts w:ascii="Times New Roman" w:hAnsi="Times New Roman" w:cs="Times New Roman"/>
        </w:rPr>
        <w:t xml:space="preserve">London: Ministry of Justice. </w:t>
      </w:r>
    </w:p>
    <w:p w14:paraId="52D5EBA5" w14:textId="51DECB27" w:rsidR="00A7714E" w:rsidRPr="00D34E60" w:rsidRDefault="00A7714E"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Ministry of Justice</w:t>
      </w:r>
      <w:r w:rsidR="00426955" w:rsidRPr="00D34E60">
        <w:rPr>
          <w:rFonts w:ascii="Times New Roman" w:hAnsi="Times New Roman" w:cs="Times New Roman"/>
        </w:rPr>
        <w:t>. (2016</w:t>
      </w:r>
      <w:r w:rsidRPr="00D34E60">
        <w:rPr>
          <w:rFonts w:ascii="Times New Roman" w:hAnsi="Times New Roman" w:cs="Times New Roman"/>
        </w:rPr>
        <w:t xml:space="preserve">). </w:t>
      </w:r>
      <w:r w:rsidR="00065146" w:rsidRPr="00D34E60">
        <w:rPr>
          <w:rFonts w:ascii="Times New Roman" w:hAnsi="Times New Roman" w:cs="Times New Roman"/>
          <w:i/>
        </w:rPr>
        <w:t>Criminal injuries compensation: A g</w:t>
      </w:r>
      <w:r w:rsidR="00BC6F66" w:rsidRPr="00D34E60">
        <w:rPr>
          <w:rFonts w:ascii="Times New Roman" w:hAnsi="Times New Roman" w:cs="Times New Roman"/>
          <w:i/>
        </w:rPr>
        <w:t xml:space="preserve">uide. </w:t>
      </w:r>
      <w:r w:rsidR="00BC6F66" w:rsidRPr="00D34E60">
        <w:rPr>
          <w:rFonts w:ascii="Times New Roman" w:hAnsi="Times New Roman" w:cs="Times New Roman"/>
        </w:rPr>
        <w:t>London: Ministry of Justice.</w:t>
      </w:r>
      <w:r w:rsidR="00CA54E3" w:rsidRPr="00D34E60">
        <w:rPr>
          <w:rFonts w:ascii="Times New Roman" w:hAnsi="Times New Roman" w:cs="Times New Roman"/>
        </w:rPr>
        <w:t xml:space="preserve"> Retrieved from: </w:t>
      </w:r>
      <w:r w:rsidR="00DE7735" w:rsidRPr="00D34E60">
        <w:rPr>
          <w:rFonts w:ascii="Times New Roman" w:hAnsi="Times New Roman" w:cs="Times New Roman"/>
        </w:rPr>
        <w:t>www.gov.uk/criminal-injuries-compensation-a-guide</w:t>
      </w:r>
      <w:r w:rsidR="00E904A6" w:rsidRPr="00D34E60">
        <w:rPr>
          <w:rFonts w:ascii="Times New Roman" w:hAnsi="Times New Roman" w:cs="Times New Roman"/>
        </w:rPr>
        <w:t>.</w:t>
      </w:r>
    </w:p>
    <w:p w14:paraId="621E2874" w14:textId="16581D5A" w:rsidR="00E85707" w:rsidRPr="00D34E60" w:rsidRDefault="00E85707"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New Zealand Government. (2016).</w:t>
      </w:r>
      <w:r w:rsidR="00AE5209" w:rsidRPr="00D34E60">
        <w:rPr>
          <w:rFonts w:ascii="Times New Roman" w:hAnsi="Times New Roman" w:cs="Times New Roman"/>
        </w:rPr>
        <w:t xml:space="preserve"> </w:t>
      </w:r>
      <w:r w:rsidR="00FC0A7F" w:rsidRPr="00D34E60">
        <w:rPr>
          <w:rFonts w:ascii="Times New Roman" w:hAnsi="Times New Roman" w:cs="Times New Roman"/>
          <w:i/>
        </w:rPr>
        <w:t>Victims’ i</w:t>
      </w:r>
      <w:r w:rsidR="00AE5209" w:rsidRPr="00D34E60">
        <w:rPr>
          <w:rFonts w:ascii="Times New Roman" w:hAnsi="Times New Roman" w:cs="Times New Roman"/>
          <w:i/>
        </w:rPr>
        <w:t xml:space="preserve">nformation. </w:t>
      </w:r>
      <w:r w:rsidR="00AE5209" w:rsidRPr="00D34E60">
        <w:rPr>
          <w:rFonts w:ascii="Times New Roman" w:hAnsi="Times New Roman" w:cs="Times New Roman"/>
        </w:rPr>
        <w:t xml:space="preserve">Available at: </w:t>
      </w:r>
      <w:r w:rsidR="00034258" w:rsidRPr="00D34E60">
        <w:rPr>
          <w:rFonts w:ascii="Times New Roman" w:hAnsi="Times New Roman" w:cs="Times New Roman"/>
        </w:rPr>
        <w:t>www.victimsinfo.govt.nz</w:t>
      </w:r>
    </w:p>
    <w:p w14:paraId="5814FFF7" w14:textId="77777777" w:rsidR="00567D66" w:rsidRPr="00D34E60" w:rsidRDefault="00567D66"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Payne, S. (2009). </w:t>
      </w:r>
      <w:r w:rsidRPr="00D34E60">
        <w:rPr>
          <w:rFonts w:ascii="Times New Roman" w:hAnsi="Times New Roman" w:cs="Times New Roman"/>
          <w:i/>
        </w:rPr>
        <w:t xml:space="preserve">Rape victim experience review. </w:t>
      </w:r>
      <w:r w:rsidRPr="00D34E60">
        <w:rPr>
          <w:rFonts w:ascii="Times New Roman" w:hAnsi="Times New Roman" w:cs="Times New Roman"/>
        </w:rPr>
        <w:t xml:space="preserve">London: Home Office. </w:t>
      </w:r>
    </w:p>
    <w:p w14:paraId="38AC99BF" w14:textId="3EEFE3A0" w:rsidR="00567D66" w:rsidRPr="00D34E60" w:rsidRDefault="00567D66"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Pettifor, T. (2015, February 15). Rape victims’ compensation cut because of past offence such as using mobile phone while driving. </w:t>
      </w:r>
      <w:r w:rsidRPr="00D34E60">
        <w:rPr>
          <w:rFonts w:ascii="Times New Roman" w:hAnsi="Times New Roman" w:cs="Times New Roman"/>
          <w:i/>
        </w:rPr>
        <w:t xml:space="preserve">The Mirror. </w:t>
      </w:r>
      <w:r w:rsidR="00456729" w:rsidRPr="00D34E60">
        <w:rPr>
          <w:rFonts w:ascii="Times New Roman" w:hAnsi="Times New Roman" w:cs="Times New Roman"/>
        </w:rPr>
        <w:t xml:space="preserve">Retrieved from: </w:t>
      </w:r>
      <w:r w:rsidRPr="00D34E60">
        <w:rPr>
          <w:rFonts w:ascii="Times New Roman" w:hAnsi="Times New Roman" w:cs="Times New Roman"/>
        </w:rPr>
        <w:t>www.mirror.co.uk/news</w:t>
      </w:r>
      <w:r w:rsidR="00E904A6" w:rsidRPr="00D34E60">
        <w:rPr>
          <w:rFonts w:ascii="Times New Roman" w:hAnsi="Times New Roman" w:cs="Times New Roman"/>
        </w:rPr>
        <w:t>.</w:t>
      </w:r>
    </w:p>
    <w:p w14:paraId="50930742" w14:textId="6F43117D" w:rsidR="00567D66" w:rsidRPr="00D34E60" w:rsidRDefault="004C0429"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lang w:val="en-US"/>
        </w:rPr>
      </w:pPr>
      <w:r w:rsidRPr="00D34E60">
        <w:rPr>
          <w:rFonts w:ascii="Times New Roman" w:hAnsi="Times New Roman" w:cs="Times New Roman"/>
          <w:lang w:val="en-US"/>
        </w:rPr>
        <w:t>Renzetti, C</w:t>
      </w:r>
      <w:r w:rsidR="00567D66" w:rsidRPr="00D34E60">
        <w:rPr>
          <w:rFonts w:ascii="Times New Roman" w:hAnsi="Times New Roman" w:cs="Times New Roman"/>
          <w:lang w:val="en-US"/>
        </w:rPr>
        <w:t>. (2009). Intimate partner violence and economi</w:t>
      </w:r>
      <w:r w:rsidR="00F46905" w:rsidRPr="00D34E60">
        <w:rPr>
          <w:rFonts w:ascii="Times New Roman" w:hAnsi="Times New Roman" w:cs="Times New Roman"/>
          <w:lang w:val="en-US"/>
        </w:rPr>
        <w:t>c disadvantage. In E.</w:t>
      </w:r>
      <w:r w:rsidR="00165839" w:rsidRPr="00D34E60">
        <w:rPr>
          <w:rFonts w:ascii="Times New Roman" w:hAnsi="Times New Roman" w:cs="Times New Roman"/>
          <w:lang w:val="en-US"/>
        </w:rPr>
        <w:t xml:space="preserve"> </w:t>
      </w:r>
      <w:r w:rsidR="00866D70" w:rsidRPr="00D34E60">
        <w:rPr>
          <w:rFonts w:ascii="Times New Roman" w:hAnsi="Times New Roman" w:cs="Times New Roman"/>
          <w:lang w:val="en-US"/>
        </w:rPr>
        <w:t>Stark</w:t>
      </w:r>
      <w:r w:rsidR="00F46905" w:rsidRPr="00D34E60">
        <w:rPr>
          <w:rFonts w:ascii="Times New Roman" w:hAnsi="Times New Roman" w:cs="Times New Roman"/>
          <w:lang w:val="en-US"/>
        </w:rPr>
        <w:t>,</w:t>
      </w:r>
      <w:r w:rsidR="00866D70" w:rsidRPr="00D34E60">
        <w:rPr>
          <w:rFonts w:ascii="Times New Roman" w:hAnsi="Times New Roman" w:cs="Times New Roman"/>
          <w:lang w:val="en-US"/>
        </w:rPr>
        <w:t xml:space="preserve"> &amp;</w:t>
      </w:r>
      <w:r w:rsidR="00F46905" w:rsidRPr="00D34E60">
        <w:rPr>
          <w:rFonts w:ascii="Times New Roman" w:hAnsi="Times New Roman" w:cs="Times New Roman"/>
          <w:lang w:val="en-US"/>
        </w:rPr>
        <w:t xml:space="preserve"> E.</w:t>
      </w:r>
      <w:r w:rsidR="00165839" w:rsidRPr="00D34E60">
        <w:rPr>
          <w:rFonts w:ascii="Times New Roman" w:hAnsi="Times New Roman" w:cs="Times New Roman"/>
          <w:lang w:val="en-US"/>
        </w:rPr>
        <w:t xml:space="preserve"> </w:t>
      </w:r>
      <w:r w:rsidR="00F46905" w:rsidRPr="00D34E60">
        <w:rPr>
          <w:rFonts w:ascii="Times New Roman" w:hAnsi="Times New Roman" w:cs="Times New Roman"/>
          <w:lang w:val="en-US"/>
        </w:rPr>
        <w:t>Buzawa</w:t>
      </w:r>
      <w:r w:rsidR="00165839" w:rsidRPr="00D34E60">
        <w:rPr>
          <w:rFonts w:ascii="Times New Roman" w:hAnsi="Times New Roman" w:cs="Times New Roman"/>
          <w:lang w:val="en-US"/>
        </w:rPr>
        <w:t xml:space="preserve"> </w:t>
      </w:r>
      <w:r w:rsidR="00CE0511" w:rsidRPr="00D34E60">
        <w:rPr>
          <w:rFonts w:ascii="Times New Roman" w:hAnsi="Times New Roman" w:cs="Times New Roman"/>
          <w:lang w:val="en-US"/>
        </w:rPr>
        <w:t>(Eds),</w:t>
      </w:r>
      <w:r w:rsidR="00567D66" w:rsidRPr="00D34E60">
        <w:rPr>
          <w:rFonts w:ascii="Times New Roman" w:hAnsi="Times New Roman" w:cs="Times New Roman"/>
          <w:lang w:val="en-US"/>
        </w:rPr>
        <w:t xml:space="preserve"> </w:t>
      </w:r>
      <w:r w:rsidR="00567D66" w:rsidRPr="00D34E60">
        <w:rPr>
          <w:rFonts w:ascii="Times New Roman" w:hAnsi="Times New Roman" w:cs="Times New Roman"/>
          <w:i/>
          <w:lang w:val="en-US"/>
        </w:rPr>
        <w:t>Violence against women in families and relationships</w:t>
      </w:r>
      <w:r w:rsidR="000750B4" w:rsidRPr="00D34E60">
        <w:rPr>
          <w:rFonts w:ascii="Times New Roman" w:hAnsi="Times New Roman" w:cs="Times New Roman"/>
          <w:i/>
          <w:lang w:val="en-US"/>
        </w:rPr>
        <w:t xml:space="preserve"> </w:t>
      </w:r>
      <w:r w:rsidR="000750B4" w:rsidRPr="00D34E60">
        <w:rPr>
          <w:rFonts w:ascii="Times New Roman" w:hAnsi="Times New Roman" w:cs="Times New Roman"/>
          <w:lang w:val="en-US"/>
        </w:rPr>
        <w:t>(pp.73-92)</w:t>
      </w:r>
      <w:r w:rsidR="00567D66" w:rsidRPr="00D34E60">
        <w:rPr>
          <w:rFonts w:ascii="Times New Roman" w:hAnsi="Times New Roman" w:cs="Times New Roman"/>
          <w:i/>
          <w:lang w:val="en-US"/>
        </w:rPr>
        <w:t xml:space="preserve">. </w:t>
      </w:r>
      <w:r w:rsidR="00567D66" w:rsidRPr="00D34E60">
        <w:rPr>
          <w:rFonts w:ascii="Times New Roman" w:hAnsi="Times New Roman" w:cs="Times New Roman"/>
          <w:lang w:val="en-US"/>
        </w:rPr>
        <w:t>California: ABC-CLIO.</w:t>
      </w:r>
    </w:p>
    <w:p w14:paraId="2F94C636" w14:textId="71ACE067" w:rsidR="00212AA6" w:rsidRPr="00D34E60" w:rsidRDefault="00212AA6" w:rsidP="00801800">
      <w:pPr>
        <w:spacing w:afterLines="40" w:after="96" w:line="480" w:lineRule="auto"/>
        <w:ind w:left="-142" w:right="-432" w:hanging="284"/>
        <w:jc w:val="both"/>
        <w:rPr>
          <w:rFonts w:ascii="Times New Roman" w:hAnsi="Times New Roman" w:cs="Times New Roman"/>
          <w:bCs/>
        </w:rPr>
      </w:pPr>
      <w:r w:rsidRPr="00D34E60">
        <w:rPr>
          <w:rFonts w:ascii="Times New Roman" w:hAnsi="Times New Roman" w:cs="Times New Roman"/>
          <w:bCs/>
        </w:rPr>
        <w:lastRenderedPageBreak/>
        <w:t xml:space="preserve">Ristovski, A. &amp; Wertheim, E. (2005). Investigation of compensation source, trait empathy, satisfaction with outcome and forgiveness in the criminal context. </w:t>
      </w:r>
      <w:r w:rsidRPr="00D34E60">
        <w:rPr>
          <w:rFonts w:ascii="Times New Roman" w:hAnsi="Times New Roman" w:cs="Times New Roman"/>
          <w:bCs/>
          <w:i/>
        </w:rPr>
        <w:t>Australian Psychologist</w:t>
      </w:r>
      <w:r w:rsidR="005B30D3" w:rsidRPr="00D34E60">
        <w:rPr>
          <w:rFonts w:ascii="Times New Roman" w:hAnsi="Times New Roman" w:cs="Times New Roman"/>
          <w:bCs/>
        </w:rPr>
        <w:t xml:space="preserve">, </w:t>
      </w:r>
      <w:r w:rsidRPr="00D34E60">
        <w:rPr>
          <w:rFonts w:ascii="Times New Roman" w:hAnsi="Times New Roman" w:cs="Times New Roman"/>
          <w:bCs/>
          <w:i/>
        </w:rPr>
        <w:t>40</w:t>
      </w:r>
      <w:r w:rsidRPr="00D34E60">
        <w:rPr>
          <w:rFonts w:ascii="Times New Roman" w:hAnsi="Times New Roman" w:cs="Times New Roman"/>
          <w:bCs/>
        </w:rPr>
        <w:t>(1)</w:t>
      </w:r>
      <w:r w:rsidR="005B30D3" w:rsidRPr="00D34E60">
        <w:rPr>
          <w:rFonts w:ascii="Times New Roman" w:hAnsi="Times New Roman" w:cs="Times New Roman"/>
          <w:bCs/>
        </w:rPr>
        <w:t xml:space="preserve">, </w:t>
      </w:r>
      <w:r w:rsidRPr="00D34E60">
        <w:rPr>
          <w:rFonts w:ascii="Times New Roman" w:hAnsi="Times New Roman" w:cs="Times New Roman"/>
          <w:bCs/>
        </w:rPr>
        <w:t>63-69</w:t>
      </w:r>
    </w:p>
    <w:p w14:paraId="7DB7202E" w14:textId="3B02048A" w:rsidR="00DC1EA2" w:rsidRPr="00D34E60" w:rsidRDefault="00DC1EA2"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Rose, M.P; Nadler, J.</w:t>
      </w:r>
      <w:r w:rsidR="00981C0E" w:rsidRPr="00D34E60">
        <w:rPr>
          <w:rFonts w:ascii="Times New Roman" w:hAnsi="Times New Roman" w:cs="Times New Roman"/>
        </w:rPr>
        <w:t>,</w:t>
      </w:r>
      <w:r w:rsidRPr="00D34E60">
        <w:rPr>
          <w:rFonts w:ascii="Times New Roman" w:hAnsi="Times New Roman" w:cs="Times New Roman"/>
        </w:rPr>
        <w:t xml:space="preserve"> &amp; C</w:t>
      </w:r>
      <w:r w:rsidR="00B3037B" w:rsidRPr="00D34E60">
        <w:rPr>
          <w:rFonts w:ascii="Times New Roman" w:hAnsi="Times New Roman" w:cs="Times New Roman"/>
        </w:rPr>
        <w:t>lark, J. (2006). Appropriately u</w:t>
      </w:r>
      <w:r w:rsidRPr="00D34E60">
        <w:rPr>
          <w:rFonts w:ascii="Times New Roman" w:hAnsi="Times New Roman" w:cs="Times New Roman"/>
        </w:rPr>
        <w:t xml:space="preserve">pset? Emotion </w:t>
      </w:r>
      <w:r w:rsidR="00B3037B" w:rsidRPr="00D34E60">
        <w:rPr>
          <w:rFonts w:ascii="Times New Roman" w:hAnsi="Times New Roman" w:cs="Times New Roman"/>
        </w:rPr>
        <w:t>norms and p</w:t>
      </w:r>
      <w:r w:rsidRPr="00D34E60">
        <w:rPr>
          <w:rFonts w:ascii="Times New Roman" w:hAnsi="Times New Roman" w:cs="Times New Roman"/>
        </w:rPr>
        <w:t xml:space="preserve">erceptions of </w:t>
      </w:r>
      <w:r w:rsidR="00B3037B" w:rsidRPr="00D34E60">
        <w:rPr>
          <w:rFonts w:ascii="Times New Roman" w:hAnsi="Times New Roman" w:cs="Times New Roman"/>
        </w:rPr>
        <w:t>crime v</w:t>
      </w:r>
      <w:r w:rsidRPr="00D34E60">
        <w:rPr>
          <w:rFonts w:ascii="Times New Roman" w:hAnsi="Times New Roman" w:cs="Times New Roman"/>
        </w:rPr>
        <w:t xml:space="preserve">ictims. </w:t>
      </w:r>
      <w:r w:rsidRPr="00D34E60">
        <w:rPr>
          <w:rFonts w:ascii="Times New Roman" w:hAnsi="Times New Roman" w:cs="Times New Roman"/>
          <w:i/>
        </w:rPr>
        <w:t>Law and Human Behaviour</w:t>
      </w:r>
      <w:r w:rsidR="005B30D3" w:rsidRPr="00D34E60">
        <w:rPr>
          <w:rFonts w:ascii="Times New Roman" w:hAnsi="Times New Roman" w:cs="Times New Roman"/>
        </w:rPr>
        <w:t>,</w:t>
      </w:r>
      <w:r w:rsidRPr="00D34E60">
        <w:rPr>
          <w:rFonts w:ascii="Times New Roman" w:hAnsi="Times New Roman" w:cs="Times New Roman"/>
        </w:rPr>
        <w:t xml:space="preserve"> </w:t>
      </w:r>
      <w:r w:rsidRPr="00D34E60">
        <w:rPr>
          <w:rFonts w:ascii="Times New Roman" w:hAnsi="Times New Roman" w:cs="Times New Roman"/>
          <w:i/>
        </w:rPr>
        <w:t>30</w:t>
      </w:r>
      <w:r w:rsidRPr="00D34E60">
        <w:rPr>
          <w:rFonts w:ascii="Times New Roman" w:hAnsi="Times New Roman" w:cs="Times New Roman"/>
        </w:rPr>
        <w:t>(2), 203-219.</w:t>
      </w:r>
    </w:p>
    <w:p w14:paraId="5A7D1294" w14:textId="5CB074D7" w:rsidR="00BF53A8" w:rsidRPr="00D34E60" w:rsidRDefault="00BF53A8"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Sanderson,</w:t>
      </w:r>
      <w:r w:rsidR="00C836C2" w:rsidRPr="00D34E60">
        <w:rPr>
          <w:rFonts w:ascii="Times New Roman" w:hAnsi="Times New Roman" w:cs="Times New Roman"/>
        </w:rPr>
        <w:t xml:space="preserve"> C.</w:t>
      </w:r>
      <w:r w:rsidRPr="00D34E60">
        <w:rPr>
          <w:rFonts w:ascii="Times New Roman" w:hAnsi="Times New Roman" w:cs="Times New Roman"/>
        </w:rPr>
        <w:t xml:space="preserve"> (2006). </w:t>
      </w:r>
      <w:r w:rsidR="00C836C2" w:rsidRPr="00D34E60">
        <w:rPr>
          <w:rFonts w:ascii="Times New Roman" w:hAnsi="Times New Roman" w:cs="Times New Roman"/>
          <w:i/>
        </w:rPr>
        <w:t xml:space="preserve">Counselling adult </w:t>
      </w:r>
      <w:r w:rsidR="003137B3" w:rsidRPr="00D34E60">
        <w:rPr>
          <w:rFonts w:ascii="Times New Roman" w:hAnsi="Times New Roman" w:cs="Times New Roman"/>
          <w:i/>
        </w:rPr>
        <w:t>survivors of child sexual abuse</w:t>
      </w:r>
      <w:r w:rsidR="00C836C2" w:rsidRPr="00D34E60">
        <w:rPr>
          <w:rFonts w:ascii="Times New Roman" w:hAnsi="Times New Roman" w:cs="Times New Roman"/>
        </w:rPr>
        <w:t xml:space="preserve">. </w:t>
      </w:r>
      <w:r w:rsidR="001750C4" w:rsidRPr="00D34E60">
        <w:rPr>
          <w:rFonts w:ascii="Times New Roman" w:hAnsi="Times New Roman" w:cs="Times New Roman"/>
        </w:rPr>
        <w:t>London: Jessica King</w:t>
      </w:r>
      <w:r w:rsidR="00575447" w:rsidRPr="00D34E60">
        <w:rPr>
          <w:rFonts w:ascii="Times New Roman" w:hAnsi="Times New Roman" w:cs="Times New Roman"/>
        </w:rPr>
        <w:t>s</w:t>
      </w:r>
      <w:r w:rsidR="003F17BC" w:rsidRPr="00D34E60">
        <w:rPr>
          <w:rFonts w:ascii="Times New Roman" w:hAnsi="Times New Roman" w:cs="Times New Roman"/>
        </w:rPr>
        <w:t>ley</w:t>
      </w:r>
      <w:r w:rsidR="009B6691" w:rsidRPr="00D34E60">
        <w:rPr>
          <w:rFonts w:ascii="Times New Roman" w:hAnsi="Times New Roman" w:cs="Times New Roman"/>
        </w:rPr>
        <w:t>.</w:t>
      </w:r>
    </w:p>
    <w:p w14:paraId="408A3D4D" w14:textId="679D1B5F" w:rsidR="00D0532C" w:rsidRPr="00D34E60" w:rsidRDefault="00D0532C"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Seear, K. &amp; Fraser, S. (2014). The addict as victim: Producing the ‘problem’ of addiction in Australian victims of crime compensation laws. </w:t>
      </w:r>
      <w:r w:rsidRPr="00D34E60">
        <w:rPr>
          <w:rFonts w:ascii="Times New Roman" w:hAnsi="Times New Roman" w:cs="Times New Roman"/>
          <w:i/>
        </w:rPr>
        <w:t>International Journal of Drug Policy</w:t>
      </w:r>
      <w:r w:rsidR="009D07C9" w:rsidRPr="00D34E60">
        <w:rPr>
          <w:rFonts w:ascii="Times New Roman" w:hAnsi="Times New Roman" w:cs="Times New Roman"/>
          <w:i/>
        </w:rPr>
        <w:t>,</w:t>
      </w:r>
      <w:r w:rsidRPr="00D34E60">
        <w:rPr>
          <w:rFonts w:ascii="Times New Roman" w:hAnsi="Times New Roman" w:cs="Times New Roman"/>
        </w:rPr>
        <w:t xml:space="preserve"> </w:t>
      </w:r>
      <w:r w:rsidR="008238EB" w:rsidRPr="00D34E60">
        <w:rPr>
          <w:rFonts w:ascii="Times New Roman" w:hAnsi="Times New Roman" w:cs="Times New Roman"/>
          <w:i/>
        </w:rPr>
        <w:t>25</w:t>
      </w:r>
      <w:r w:rsidR="008238EB" w:rsidRPr="00D34E60">
        <w:rPr>
          <w:rFonts w:ascii="Times New Roman" w:hAnsi="Times New Roman" w:cs="Times New Roman"/>
        </w:rPr>
        <w:t>(5</w:t>
      </w:r>
      <w:r w:rsidRPr="00D34E60">
        <w:rPr>
          <w:rFonts w:ascii="Times New Roman" w:hAnsi="Times New Roman" w:cs="Times New Roman"/>
        </w:rPr>
        <w:t>)</w:t>
      </w:r>
      <w:r w:rsidR="009D07C9" w:rsidRPr="00D34E60">
        <w:rPr>
          <w:rFonts w:ascii="Times New Roman" w:hAnsi="Times New Roman" w:cs="Times New Roman"/>
        </w:rPr>
        <w:t xml:space="preserve">, </w:t>
      </w:r>
      <w:r w:rsidRPr="00D34E60">
        <w:rPr>
          <w:rFonts w:ascii="Times New Roman" w:hAnsi="Times New Roman" w:cs="Times New Roman"/>
        </w:rPr>
        <w:t>826-835</w:t>
      </w:r>
    </w:p>
    <w:p w14:paraId="7EEE04BB" w14:textId="3474B2CC" w:rsidR="00191FC2" w:rsidRPr="00D34E60" w:rsidRDefault="00191FC2"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Smith, O. (2014). </w:t>
      </w:r>
      <w:r w:rsidRPr="00D34E60">
        <w:rPr>
          <w:rFonts w:ascii="Times New Roman" w:hAnsi="Times New Roman" w:cs="Times New Roman"/>
          <w:i/>
        </w:rPr>
        <w:t xml:space="preserve">Observing </w:t>
      </w:r>
      <w:r w:rsidR="00B3037B" w:rsidRPr="00D34E60">
        <w:rPr>
          <w:rFonts w:ascii="Times New Roman" w:hAnsi="Times New Roman" w:cs="Times New Roman"/>
          <w:i/>
        </w:rPr>
        <w:t>j</w:t>
      </w:r>
      <w:r w:rsidRPr="00D34E60">
        <w:rPr>
          <w:rFonts w:ascii="Times New Roman" w:hAnsi="Times New Roman" w:cs="Times New Roman"/>
          <w:i/>
        </w:rPr>
        <w:t xml:space="preserve">ustice: Court </w:t>
      </w:r>
      <w:r w:rsidR="00B3037B" w:rsidRPr="00D34E60">
        <w:rPr>
          <w:rFonts w:ascii="Times New Roman" w:hAnsi="Times New Roman" w:cs="Times New Roman"/>
          <w:i/>
        </w:rPr>
        <w:t>responses to rape and s</w:t>
      </w:r>
      <w:r w:rsidRPr="00D34E60">
        <w:rPr>
          <w:rFonts w:ascii="Times New Roman" w:hAnsi="Times New Roman" w:cs="Times New Roman"/>
          <w:i/>
        </w:rPr>
        <w:t xml:space="preserve">exual </w:t>
      </w:r>
      <w:r w:rsidR="00B3037B" w:rsidRPr="00D34E60">
        <w:rPr>
          <w:rFonts w:ascii="Times New Roman" w:hAnsi="Times New Roman" w:cs="Times New Roman"/>
          <w:i/>
        </w:rPr>
        <w:t>a</w:t>
      </w:r>
      <w:r w:rsidR="00D044AE" w:rsidRPr="00D34E60">
        <w:rPr>
          <w:rFonts w:ascii="Times New Roman" w:hAnsi="Times New Roman" w:cs="Times New Roman"/>
          <w:i/>
        </w:rPr>
        <w:t>ssault</w:t>
      </w:r>
      <w:r w:rsidRPr="00D34E60">
        <w:rPr>
          <w:rFonts w:ascii="Times New Roman" w:hAnsi="Times New Roman" w:cs="Times New Roman"/>
        </w:rPr>
        <w:t xml:space="preserve"> </w:t>
      </w:r>
      <w:r w:rsidR="00D044AE" w:rsidRPr="00D34E60">
        <w:rPr>
          <w:rFonts w:ascii="Times New Roman" w:hAnsi="Times New Roman" w:cs="Times New Roman"/>
        </w:rPr>
        <w:t>(</w:t>
      </w:r>
      <w:r w:rsidR="00B618A9" w:rsidRPr="00D34E60">
        <w:rPr>
          <w:rFonts w:ascii="Times New Roman" w:hAnsi="Times New Roman" w:cs="Times New Roman"/>
        </w:rPr>
        <w:t>Doctoral Dissertation</w:t>
      </w:r>
      <w:r w:rsidR="00D044AE" w:rsidRPr="00D34E60">
        <w:rPr>
          <w:rFonts w:ascii="Times New Roman" w:hAnsi="Times New Roman" w:cs="Times New Roman"/>
        </w:rPr>
        <w:t>)</w:t>
      </w:r>
      <w:r w:rsidRPr="00D34E60">
        <w:rPr>
          <w:rFonts w:ascii="Times New Roman" w:hAnsi="Times New Roman" w:cs="Times New Roman"/>
          <w:i/>
        </w:rPr>
        <w:t>.</w:t>
      </w:r>
      <w:r w:rsidRPr="00D34E60">
        <w:rPr>
          <w:rFonts w:ascii="Times New Roman" w:hAnsi="Times New Roman" w:cs="Times New Roman"/>
        </w:rPr>
        <w:t xml:space="preserve"> </w:t>
      </w:r>
      <w:r w:rsidR="00A73B15" w:rsidRPr="00D34E60">
        <w:rPr>
          <w:rFonts w:ascii="Times New Roman" w:hAnsi="Times New Roman" w:cs="Times New Roman"/>
        </w:rPr>
        <w:t>Retrieved from EThOS database (uk.bl.ethos.642019).</w:t>
      </w:r>
    </w:p>
    <w:p w14:paraId="0C386A68" w14:textId="463F21A8" w:rsidR="00567D66" w:rsidRPr="00D34E60" w:rsidRDefault="00D318E2"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Smith, O. &amp; S</w:t>
      </w:r>
      <w:r w:rsidR="00567D66" w:rsidRPr="00D34E60">
        <w:rPr>
          <w:rFonts w:ascii="Times New Roman" w:hAnsi="Times New Roman" w:cs="Times New Roman"/>
        </w:rPr>
        <w:t xml:space="preserve">kinner, T. (2012). Observing court responses to victims of rape and sexual assault. </w:t>
      </w:r>
      <w:r w:rsidR="00DF6B47" w:rsidRPr="00D34E60">
        <w:rPr>
          <w:rFonts w:ascii="Times New Roman" w:hAnsi="Times New Roman" w:cs="Times New Roman"/>
          <w:i/>
        </w:rPr>
        <w:t>Feminist Criminology</w:t>
      </w:r>
      <w:r w:rsidR="009D07C9" w:rsidRPr="00D34E60">
        <w:rPr>
          <w:rFonts w:ascii="Times New Roman" w:hAnsi="Times New Roman" w:cs="Times New Roman"/>
          <w:i/>
        </w:rPr>
        <w:t xml:space="preserve">, </w:t>
      </w:r>
      <w:r w:rsidR="00DF6B47" w:rsidRPr="00D34E60">
        <w:rPr>
          <w:rFonts w:ascii="Times New Roman" w:hAnsi="Times New Roman" w:cs="Times New Roman"/>
          <w:i/>
        </w:rPr>
        <w:t>7</w:t>
      </w:r>
      <w:r w:rsidR="00DF6B47" w:rsidRPr="00D34E60">
        <w:rPr>
          <w:rFonts w:ascii="Times New Roman" w:hAnsi="Times New Roman" w:cs="Times New Roman"/>
        </w:rPr>
        <w:t>(4)</w:t>
      </w:r>
      <w:r w:rsidR="009D07C9" w:rsidRPr="00D34E60">
        <w:rPr>
          <w:rFonts w:ascii="Times New Roman" w:hAnsi="Times New Roman" w:cs="Times New Roman"/>
        </w:rPr>
        <w:t>,</w:t>
      </w:r>
      <w:r w:rsidR="007C54C2" w:rsidRPr="00D34E60">
        <w:rPr>
          <w:rFonts w:ascii="Times New Roman" w:hAnsi="Times New Roman" w:cs="Times New Roman"/>
        </w:rPr>
        <w:t xml:space="preserve"> 298-326</w:t>
      </w:r>
      <w:r w:rsidR="00DF6B47" w:rsidRPr="00D34E60">
        <w:rPr>
          <w:rFonts w:ascii="Times New Roman" w:hAnsi="Times New Roman" w:cs="Times New Roman"/>
        </w:rPr>
        <w:t>.</w:t>
      </w:r>
    </w:p>
    <w:p w14:paraId="44FF2DB9" w14:textId="52DF31D9" w:rsidR="00BB0F91" w:rsidRPr="00D34E60" w:rsidRDefault="00BB0F91" w:rsidP="00801800">
      <w:pPr>
        <w:spacing w:line="480" w:lineRule="auto"/>
        <w:ind w:left="-142" w:hanging="284"/>
        <w:jc w:val="both"/>
        <w:rPr>
          <w:rFonts w:ascii="Times New Roman" w:hAnsi="Times New Roman" w:cs="Times New Roman"/>
        </w:rPr>
      </w:pPr>
      <w:r w:rsidRPr="00D34E60">
        <w:rPr>
          <w:rFonts w:ascii="Times New Roman" w:hAnsi="Times New Roman" w:cs="Times New Roman"/>
        </w:rPr>
        <w:t>Smith, O. &amp; Skinner, T. (2016). How Rape Myths Are Used and Challenged in Rape and Sexual Assault Trials</w:t>
      </w:r>
      <w:r w:rsidRPr="00D34E60">
        <w:rPr>
          <w:rFonts w:ascii="Times New Roman" w:hAnsi="Times New Roman" w:cs="Times New Roman"/>
        </w:rPr>
        <w:t xml:space="preserve">. </w:t>
      </w:r>
      <w:r w:rsidRPr="00D34E60">
        <w:rPr>
          <w:rFonts w:ascii="Times New Roman" w:hAnsi="Times New Roman" w:cs="Times New Roman"/>
          <w:i/>
        </w:rPr>
        <w:t>Social &amp; Legal Studies.</w:t>
      </w:r>
      <w:r w:rsidRPr="00D34E60">
        <w:rPr>
          <w:rFonts w:ascii="Times New Roman" w:hAnsi="Times New Roman" w:cs="Times New Roman"/>
        </w:rPr>
        <w:t xml:space="preserve"> Advanced Online Copy</w:t>
      </w:r>
      <w:r w:rsidR="005824AD" w:rsidRPr="00D34E60">
        <w:rPr>
          <w:rFonts w:ascii="Times New Roman" w:hAnsi="Times New Roman" w:cs="Times New Roman"/>
        </w:rPr>
        <w:t>, 1-26.</w:t>
      </w:r>
    </w:p>
    <w:p w14:paraId="6B56BD9E" w14:textId="3F16FE80" w:rsidR="00567D66" w:rsidRPr="00D34E60" w:rsidRDefault="00567D66"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color w:val="C0504D" w:themeColor="accent2"/>
          <w:lang w:val="en-US"/>
        </w:rPr>
      </w:pPr>
      <w:r w:rsidRPr="00D34E60">
        <w:rPr>
          <w:rFonts w:ascii="Times New Roman" w:hAnsi="Times New Roman" w:cs="Times New Roman"/>
          <w:lang w:val="en-US"/>
        </w:rPr>
        <w:t xml:space="preserve">Stern, V. (2010). </w:t>
      </w:r>
      <w:r w:rsidRPr="00D34E60">
        <w:rPr>
          <w:rFonts w:ascii="Times New Roman" w:hAnsi="Times New Roman" w:cs="Times New Roman"/>
          <w:i/>
          <w:lang w:val="en-US"/>
        </w:rPr>
        <w:t xml:space="preserve">The Stern review. </w:t>
      </w:r>
      <w:r w:rsidR="00E3090A" w:rsidRPr="00D34E60">
        <w:rPr>
          <w:rFonts w:ascii="Times New Roman" w:hAnsi="Times New Roman" w:cs="Times New Roman"/>
          <w:lang w:val="en-US"/>
        </w:rPr>
        <w:t>London: Home Office</w:t>
      </w:r>
    </w:p>
    <w:p w14:paraId="79B54C2F" w14:textId="761AF82F" w:rsidR="00567D66" w:rsidRPr="00D34E60" w:rsidRDefault="00D318E2"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Temkin, J. &amp;</w:t>
      </w:r>
      <w:r w:rsidR="00567D66" w:rsidRPr="00D34E60">
        <w:rPr>
          <w:rFonts w:ascii="Times New Roman" w:hAnsi="Times New Roman" w:cs="Times New Roman"/>
        </w:rPr>
        <w:t xml:space="preserve"> Krahé, B. (2008). </w:t>
      </w:r>
      <w:r w:rsidR="00567D66" w:rsidRPr="00D34E60">
        <w:rPr>
          <w:rFonts w:ascii="Times New Roman" w:hAnsi="Times New Roman" w:cs="Times New Roman"/>
          <w:i/>
        </w:rPr>
        <w:t>Sexual assault</w:t>
      </w:r>
      <w:r w:rsidR="00D34E60">
        <w:rPr>
          <w:rFonts w:ascii="Times New Roman" w:hAnsi="Times New Roman" w:cs="Times New Roman"/>
          <w:i/>
        </w:rPr>
        <w:t xml:space="preserve"> &amp;</w:t>
      </w:r>
      <w:r w:rsidR="00567D66" w:rsidRPr="00D34E60">
        <w:rPr>
          <w:rFonts w:ascii="Times New Roman" w:hAnsi="Times New Roman" w:cs="Times New Roman"/>
          <w:i/>
        </w:rPr>
        <w:t xml:space="preserve"> the justice gap: A question of attitude. </w:t>
      </w:r>
      <w:r w:rsidR="0068501C" w:rsidRPr="00D34E60">
        <w:rPr>
          <w:rFonts w:ascii="Times New Roman" w:hAnsi="Times New Roman" w:cs="Times New Roman"/>
        </w:rPr>
        <w:t>Oxford: Hart</w:t>
      </w:r>
      <w:r w:rsidR="00567D66" w:rsidRPr="00D34E60">
        <w:rPr>
          <w:rFonts w:ascii="Times New Roman" w:hAnsi="Times New Roman" w:cs="Times New Roman"/>
        </w:rPr>
        <w:t xml:space="preserve">. </w:t>
      </w:r>
    </w:p>
    <w:p w14:paraId="189AC419" w14:textId="54DD9570" w:rsidR="001D7C4B" w:rsidRPr="00D34E60" w:rsidRDefault="001D7C4B"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Thomson Reuters Foundation. (2015). </w:t>
      </w:r>
      <w:r w:rsidR="006B313D" w:rsidRPr="00D34E60">
        <w:rPr>
          <w:rFonts w:ascii="Times New Roman" w:hAnsi="Times New Roman" w:cs="Times New Roman"/>
          <w:i/>
        </w:rPr>
        <w:t xml:space="preserve">Compensation </w:t>
      </w:r>
      <w:r w:rsidR="00B3037B" w:rsidRPr="00D34E60">
        <w:rPr>
          <w:rFonts w:ascii="Times New Roman" w:hAnsi="Times New Roman" w:cs="Times New Roman"/>
          <w:i/>
        </w:rPr>
        <w:t>schemes: Comparative r</w:t>
      </w:r>
      <w:r w:rsidR="006B313D" w:rsidRPr="00D34E60">
        <w:rPr>
          <w:rFonts w:ascii="Times New Roman" w:hAnsi="Times New Roman" w:cs="Times New Roman"/>
          <w:i/>
        </w:rPr>
        <w:t xml:space="preserve">eport on </w:t>
      </w:r>
      <w:r w:rsidR="00B3037B" w:rsidRPr="00D34E60">
        <w:rPr>
          <w:rFonts w:ascii="Times New Roman" w:hAnsi="Times New Roman" w:cs="Times New Roman"/>
          <w:i/>
        </w:rPr>
        <w:t>n</w:t>
      </w:r>
      <w:r w:rsidR="000D7C7F" w:rsidRPr="00D34E60">
        <w:rPr>
          <w:rFonts w:ascii="Times New Roman" w:hAnsi="Times New Roman" w:cs="Times New Roman"/>
          <w:i/>
        </w:rPr>
        <w:t xml:space="preserve">ational State </w:t>
      </w:r>
      <w:r w:rsidR="00B3037B" w:rsidRPr="00D34E60">
        <w:rPr>
          <w:rFonts w:ascii="Times New Roman" w:hAnsi="Times New Roman" w:cs="Times New Roman"/>
          <w:i/>
        </w:rPr>
        <w:t>c</w:t>
      </w:r>
      <w:r w:rsidR="000D7C7F" w:rsidRPr="00D34E60">
        <w:rPr>
          <w:rFonts w:ascii="Times New Roman" w:hAnsi="Times New Roman" w:cs="Times New Roman"/>
          <w:i/>
        </w:rPr>
        <w:t xml:space="preserve">ompensation </w:t>
      </w:r>
      <w:r w:rsidR="00B3037B" w:rsidRPr="00D34E60">
        <w:rPr>
          <w:rFonts w:ascii="Times New Roman" w:hAnsi="Times New Roman" w:cs="Times New Roman"/>
          <w:i/>
        </w:rPr>
        <w:t>s</w:t>
      </w:r>
      <w:r w:rsidR="000D7C7F" w:rsidRPr="00D34E60">
        <w:rPr>
          <w:rFonts w:ascii="Times New Roman" w:hAnsi="Times New Roman" w:cs="Times New Roman"/>
          <w:i/>
        </w:rPr>
        <w:t xml:space="preserve">chemes. </w:t>
      </w:r>
      <w:r w:rsidR="000908BF" w:rsidRPr="00D34E60">
        <w:rPr>
          <w:rFonts w:ascii="Times New Roman" w:hAnsi="Times New Roman" w:cs="Times New Roman"/>
        </w:rPr>
        <w:t>London: TRUSTLaw</w:t>
      </w:r>
      <w:r w:rsidR="009209A9" w:rsidRPr="00D34E60">
        <w:rPr>
          <w:rFonts w:ascii="Times New Roman" w:hAnsi="Times New Roman" w:cs="Times New Roman"/>
        </w:rPr>
        <w:t>.</w:t>
      </w:r>
    </w:p>
    <w:p w14:paraId="3B389598" w14:textId="074001DD" w:rsidR="00567D66" w:rsidRPr="00D34E60" w:rsidRDefault="00567D66"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t xml:space="preserve">Turvey, B.E. </w:t>
      </w:r>
      <w:r w:rsidR="00D318E2" w:rsidRPr="00D34E60">
        <w:rPr>
          <w:rFonts w:ascii="Times New Roman" w:hAnsi="Times New Roman" w:cs="Times New Roman"/>
        </w:rPr>
        <w:t>&amp;</w:t>
      </w:r>
      <w:r w:rsidRPr="00D34E60">
        <w:rPr>
          <w:rFonts w:ascii="Times New Roman" w:hAnsi="Times New Roman" w:cs="Times New Roman"/>
        </w:rPr>
        <w:t xml:space="preserve"> McGrath, M. (2011). False allegati</w:t>
      </w:r>
      <w:r w:rsidR="00A1646E" w:rsidRPr="00D34E60">
        <w:rPr>
          <w:rFonts w:ascii="Times New Roman" w:hAnsi="Times New Roman" w:cs="Times New Roman"/>
        </w:rPr>
        <w:t>ons of sexual assault. In J.</w:t>
      </w:r>
      <w:r w:rsidR="00981C0E" w:rsidRPr="00D34E60">
        <w:rPr>
          <w:rFonts w:ascii="Times New Roman" w:hAnsi="Times New Roman" w:cs="Times New Roman"/>
        </w:rPr>
        <w:t xml:space="preserve"> </w:t>
      </w:r>
      <w:r w:rsidRPr="00D34E60">
        <w:rPr>
          <w:rFonts w:ascii="Times New Roman" w:hAnsi="Times New Roman" w:cs="Times New Roman"/>
        </w:rPr>
        <w:t>Savino</w:t>
      </w:r>
      <w:r w:rsidR="00A1646E" w:rsidRPr="00D34E60">
        <w:rPr>
          <w:rFonts w:ascii="Times New Roman" w:hAnsi="Times New Roman" w:cs="Times New Roman"/>
        </w:rPr>
        <w:t xml:space="preserve">, </w:t>
      </w:r>
      <w:r w:rsidR="00CA05C6" w:rsidRPr="00D34E60">
        <w:rPr>
          <w:rFonts w:ascii="Times New Roman" w:hAnsi="Times New Roman" w:cs="Times New Roman"/>
        </w:rPr>
        <w:t>&amp;</w:t>
      </w:r>
      <w:r w:rsidR="00981C0E" w:rsidRPr="00D34E60">
        <w:rPr>
          <w:rFonts w:ascii="Times New Roman" w:hAnsi="Times New Roman" w:cs="Times New Roman"/>
        </w:rPr>
        <w:t xml:space="preserve"> </w:t>
      </w:r>
      <w:r w:rsidR="00A1646E" w:rsidRPr="00D34E60">
        <w:rPr>
          <w:rFonts w:ascii="Times New Roman" w:hAnsi="Times New Roman" w:cs="Times New Roman"/>
        </w:rPr>
        <w:t xml:space="preserve">B. </w:t>
      </w:r>
      <w:r w:rsidRPr="00D34E60">
        <w:rPr>
          <w:rFonts w:ascii="Times New Roman" w:hAnsi="Times New Roman" w:cs="Times New Roman"/>
        </w:rPr>
        <w:t>Turvey</w:t>
      </w:r>
      <w:r w:rsidR="00981C0E" w:rsidRPr="00D34E60">
        <w:rPr>
          <w:rFonts w:ascii="Times New Roman" w:hAnsi="Times New Roman" w:cs="Times New Roman"/>
        </w:rPr>
        <w:t xml:space="preserve"> </w:t>
      </w:r>
      <w:r w:rsidR="00A1646E" w:rsidRPr="00D34E60">
        <w:rPr>
          <w:rFonts w:ascii="Times New Roman" w:hAnsi="Times New Roman" w:cs="Times New Roman"/>
        </w:rPr>
        <w:t xml:space="preserve">(Eds.), </w:t>
      </w:r>
      <w:r w:rsidRPr="00D34E60">
        <w:rPr>
          <w:rFonts w:ascii="Times New Roman" w:hAnsi="Times New Roman" w:cs="Times New Roman"/>
          <w:i/>
        </w:rPr>
        <w:t>Rape investigation handbook</w:t>
      </w:r>
      <w:r w:rsidRPr="00D34E60">
        <w:rPr>
          <w:rFonts w:ascii="Times New Roman" w:hAnsi="Times New Roman" w:cs="Times New Roman"/>
        </w:rPr>
        <w:t xml:space="preserve"> (</w:t>
      </w:r>
      <w:r w:rsidR="00D81AD9" w:rsidRPr="00D34E60">
        <w:rPr>
          <w:rFonts w:ascii="Times New Roman" w:hAnsi="Times New Roman" w:cs="Times New Roman"/>
        </w:rPr>
        <w:t>2</w:t>
      </w:r>
      <w:r w:rsidR="00D81AD9" w:rsidRPr="00D34E60">
        <w:rPr>
          <w:rFonts w:ascii="Times New Roman" w:hAnsi="Times New Roman" w:cs="Times New Roman"/>
          <w:vertAlign w:val="superscript"/>
        </w:rPr>
        <w:t>nd</w:t>
      </w:r>
      <w:r w:rsidR="00D81AD9" w:rsidRPr="00D34E60">
        <w:rPr>
          <w:rFonts w:ascii="Times New Roman" w:hAnsi="Times New Roman" w:cs="Times New Roman"/>
        </w:rPr>
        <w:t xml:space="preserve"> Ed, </w:t>
      </w:r>
      <w:r w:rsidRPr="00D34E60">
        <w:rPr>
          <w:rFonts w:ascii="Times New Roman" w:hAnsi="Times New Roman" w:cs="Times New Roman"/>
        </w:rPr>
        <w:t>pp. 269-292)</w:t>
      </w:r>
      <w:r w:rsidR="00D81AD9" w:rsidRPr="00D34E60">
        <w:rPr>
          <w:rFonts w:ascii="Times New Roman" w:hAnsi="Times New Roman" w:cs="Times New Roman"/>
          <w:i/>
        </w:rPr>
        <w:t>.</w:t>
      </w:r>
      <w:r w:rsidR="00D81AD9" w:rsidRPr="00D34E60">
        <w:rPr>
          <w:rFonts w:ascii="Times New Roman" w:hAnsi="Times New Roman" w:cs="Times New Roman"/>
        </w:rPr>
        <w:t xml:space="preserve"> Burlington</w:t>
      </w:r>
      <w:r w:rsidRPr="00D34E60">
        <w:rPr>
          <w:rFonts w:ascii="Times New Roman" w:hAnsi="Times New Roman" w:cs="Times New Roman"/>
        </w:rPr>
        <w:t xml:space="preserve">: Academic Press. </w:t>
      </w:r>
    </w:p>
    <w:p w14:paraId="30E1904C" w14:textId="4C27515E" w:rsidR="00567D66" w:rsidRPr="00D34E60" w:rsidRDefault="00567D66" w:rsidP="00801800">
      <w:pPr>
        <w:spacing w:afterLines="40" w:after="96" w:line="480" w:lineRule="auto"/>
        <w:ind w:left="-142" w:right="-432" w:hanging="284"/>
        <w:jc w:val="both"/>
        <w:rPr>
          <w:rFonts w:ascii="Times New Roman" w:hAnsi="Times New Roman" w:cs="Times New Roman"/>
        </w:rPr>
      </w:pPr>
      <w:r w:rsidRPr="00D34E60">
        <w:rPr>
          <w:rFonts w:ascii="Times New Roman" w:hAnsi="Times New Roman" w:cs="Times New Roman"/>
        </w:rPr>
        <w:lastRenderedPageBreak/>
        <w:t xml:space="preserve">Weiss, K.G. (2010). Too ashamed to report: Deconstructing the shame of sexual victimization. </w:t>
      </w:r>
      <w:r w:rsidR="00C709D2" w:rsidRPr="00D34E60">
        <w:rPr>
          <w:rFonts w:ascii="Times New Roman" w:hAnsi="Times New Roman" w:cs="Times New Roman"/>
          <w:i/>
        </w:rPr>
        <w:t>Feminist Criminology</w:t>
      </w:r>
      <w:r w:rsidR="000B7BE1" w:rsidRPr="00D34E60">
        <w:rPr>
          <w:rFonts w:ascii="Times New Roman" w:hAnsi="Times New Roman" w:cs="Times New Roman"/>
          <w:i/>
        </w:rPr>
        <w:t>,</w:t>
      </w:r>
      <w:r w:rsidR="00C709D2" w:rsidRPr="00D34E60">
        <w:rPr>
          <w:rFonts w:ascii="Times New Roman" w:hAnsi="Times New Roman" w:cs="Times New Roman"/>
          <w:i/>
        </w:rPr>
        <w:t xml:space="preserve"> 5</w:t>
      </w:r>
      <w:r w:rsidR="00C709D2" w:rsidRPr="00D34E60">
        <w:rPr>
          <w:rFonts w:ascii="Times New Roman" w:hAnsi="Times New Roman" w:cs="Times New Roman"/>
        </w:rPr>
        <w:t>(3)</w:t>
      </w:r>
      <w:r w:rsidR="000B7BE1" w:rsidRPr="00D34E60">
        <w:rPr>
          <w:rFonts w:ascii="Times New Roman" w:hAnsi="Times New Roman" w:cs="Times New Roman"/>
        </w:rPr>
        <w:t>,</w:t>
      </w:r>
      <w:r w:rsidR="00C709D2" w:rsidRPr="00D34E60">
        <w:rPr>
          <w:rFonts w:ascii="Times New Roman" w:hAnsi="Times New Roman" w:cs="Times New Roman"/>
        </w:rPr>
        <w:t xml:space="preserve"> </w:t>
      </w:r>
      <w:r w:rsidRPr="00D34E60">
        <w:rPr>
          <w:rFonts w:ascii="Times New Roman" w:hAnsi="Times New Roman" w:cs="Times New Roman"/>
        </w:rPr>
        <w:t xml:space="preserve">286-310. </w:t>
      </w:r>
    </w:p>
    <w:p w14:paraId="675096ED" w14:textId="6AEE3514" w:rsidR="00EA5A15" w:rsidRPr="00EA5A15" w:rsidRDefault="00D976BE" w:rsidP="00EA5A15">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lang w:val="en-US"/>
        </w:rPr>
        <w:sectPr w:rsidR="00EA5A15" w:rsidRPr="00EA5A15" w:rsidSect="00404FFB">
          <w:footerReference w:type="default" r:id="rId7"/>
          <w:type w:val="continuous"/>
          <w:pgSz w:w="12240" w:h="15840"/>
          <w:pgMar w:top="1440" w:right="1800" w:bottom="1440" w:left="1800" w:header="720" w:footer="720" w:gutter="0"/>
          <w:cols w:space="720"/>
          <w:noEndnote/>
        </w:sectPr>
      </w:pPr>
      <w:r w:rsidRPr="00D34E60">
        <w:rPr>
          <w:rFonts w:ascii="Times New Roman" w:hAnsi="Times New Roman" w:cs="Times New Roman"/>
          <w:lang w:val="en-US"/>
        </w:rPr>
        <w:t>Wheatcroft, J.M. &amp;</w:t>
      </w:r>
      <w:r w:rsidR="00567D66" w:rsidRPr="00D34E60">
        <w:rPr>
          <w:rFonts w:ascii="Times New Roman" w:hAnsi="Times New Roman" w:cs="Times New Roman"/>
          <w:lang w:val="en-US"/>
        </w:rPr>
        <w:t xml:space="preserve"> Walklate, S. (2014). Thinking differently about ‘false allegations’ in cases of rape: The search for truth. </w:t>
      </w:r>
      <w:r w:rsidR="00567D66" w:rsidRPr="00D34E60">
        <w:rPr>
          <w:rFonts w:ascii="Times New Roman" w:hAnsi="Times New Roman" w:cs="Times New Roman"/>
          <w:i/>
          <w:lang w:val="en-US"/>
        </w:rPr>
        <w:t>International Journ</w:t>
      </w:r>
      <w:r w:rsidR="00215E7A" w:rsidRPr="00D34E60">
        <w:rPr>
          <w:rFonts w:ascii="Times New Roman" w:hAnsi="Times New Roman" w:cs="Times New Roman"/>
          <w:i/>
          <w:lang w:val="en-US"/>
        </w:rPr>
        <w:t xml:space="preserve">al of Criminology </w:t>
      </w:r>
      <w:r w:rsidR="00BE1D72" w:rsidRPr="00D34E60">
        <w:rPr>
          <w:rFonts w:ascii="Times New Roman" w:hAnsi="Times New Roman" w:cs="Times New Roman"/>
          <w:i/>
          <w:lang w:val="en-US"/>
        </w:rPr>
        <w:t>&amp;</w:t>
      </w:r>
      <w:r w:rsidR="00215E7A" w:rsidRPr="00D34E60">
        <w:rPr>
          <w:rFonts w:ascii="Times New Roman" w:hAnsi="Times New Roman" w:cs="Times New Roman"/>
          <w:i/>
          <w:lang w:val="en-US"/>
        </w:rPr>
        <w:t xml:space="preserve"> Sociology</w:t>
      </w:r>
      <w:r w:rsidR="00165A07" w:rsidRPr="00D34E60">
        <w:rPr>
          <w:rFonts w:ascii="Times New Roman" w:hAnsi="Times New Roman" w:cs="Times New Roman"/>
          <w:i/>
          <w:lang w:val="en-US"/>
        </w:rPr>
        <w:t>,</w:t>
      </w:r>
      <w:r w:rsidR="00567D66" w:rsidRPr="00D34E60">
        <w:rPr>
          <w:rFonts w:ascii="Times New Roman" w:hAnsi="Times New Roman" w:cs="Times New Roman"/>
          <w:i/>
          <w:lang w:val="en-US"/>
        </w:rPr>
        <w:t xml:space="preserve"> 3</w:t>
      </w:r>
      <w:r w:rsidR="006C7A34" w:rsidRPr="00D34E60">
        <w:rPr>
          <w:rFonts w:ascii="Times New Roman" w:hAnsi="Times New Roman" w:cs="Times New Roman"/>
          <w:lang w:val="en-US"/>
        </w:rPr>
        <w:t>(1</w:t>
      </w:r>
      <w:r w:rsidR="005C3F3F" w:rsidRPr="00D34E60">
        <w:rPr>
          <w:rFonts w:ascii="Times New Roman" w:hAnsi="Times New Roman" w:cs="Times New Roman"/>
          <w:lang w:val="en-US"/>
        </w:rPr>
        <w:t>)</w:t>
      </w:r>
      <w:r w:rsidR="00165A07" w:rsidRPr="00D34E60">
        <w:rPr>
          <w:rFonts w:ascii="Times New Roman" w:hAnsi="Times New Roman" w:cs="Times New Roman"/>
          <w:lang w:val="en-US"/>
        </w:rPr>
        <w:t>,</w:t>
      </w:r>
      <w:r w:rsidR="00972769" w:rsidRPr="00D34E60">
        <w:rPr>
          <w:rFonts w:ascii="Times New Roman" w:hAnsi="Times New Roman" w:cs="Times New Roman"/>
          <w:lang w:val="en-US"/>
        </w:rPr>
        <w:t xml:space="preserve"> 239-248</w:t>
      </w:r>
    </w:p>
    <w:p w14:paraId="73A879C9" w14:textId="27BF044B" w:rsidR="00D34E60" w:rsidRPr="00203692" w:rsidRDefault="00203692"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center"/>
        <w:rPr>
          <w:rFonts w:ascii="Times New Roman" w:hAnsi="Times New Roman" w:cs="Times New Roman"/>
          <w:b/>
          <w:lang w:val="en-US"/>
        </w:rPr>
      </w:pPr>
      <w:r>
        <w:rPr>
          <w:rFonts w:ascii="Times New Roman" w:hAnsi="Times New Roman" w:cs="Times New Roman"/>
          <w:b/>
          <w:lang w:val="en-US"/>
        </w:rPr>
        <w:t xml:space="preserve">APPENDIX I: </w:t>
      </w:r>
      <w:r w:rsidR="00D34E60" w:rsidRPr="00203692">
        <w:rPr>
          <w:rFonts w:ascii="Times New Roman" w:hAnsi="Times New Roman" w:cs="Times New Roman"/>
          <w:b/>
          <w:lang w:val="en-US"/>
        </w:rPr>
        <w:t xml:space="preserve"> 2012 C</w:t>
      </w:r>
      <w:r>
        <w:rPr>
          <w:rFonts w:ascii="Times New Roman" w:hAnsi="Times New Roman" w:cs="Times New Roman"/>
          <w:b/>
          <w:lang w:val="en-US"/>
        </w:rPr>
        <w:t>RIMINAL INJURIES COMPENSATION SCHEME RULES</w:t>
      </w:r>
    </w:p>
    <w:p w14:paraId="2AAC701E" w14:textId="77777777" w:rsidR="009A0732" w:rsidRDefault="009A0732"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284" w:right="-432"/>
        <w:jc w:val="both"/>
        <w:rPr>
          <w:rFonts w:ascii="Times New Roman" w:hAnsi="Times New Roman" w:cs="Times New Roman"/>
          <w:lang w:val="en-US"/>
        </w:rPr>
      </w:pPr>
    </w:p>
    <w:p w14:paraId="08D8E235" w14:textId="386CDFD4" w:rsidR="001D4B56" w:rsidRPr="00D34E60" w:rsidRDefault="001D4B56" w:rsidP="00801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284" w:right="-432"/>
        <w:jc w:val="both"/>
        <w:rPr>
          <w:rFonts w:ascii="Times New Roman" w:hAnsi="Times New Roman" w:cs="Times New Roman"/>
          <w:lang w:val="en-US"/>
        </w:rPr>
      </w:pPr>
      <w:r>
        <w:rPr>
          <w:rFonts w:ascii="Times New Roman" w:hAnsi="Times New Roman" w:cs="Times New Roman"/>
          <w:lang w:val="en-US"/>
        </w:rPr>
        <w:t xml:space="preserve">The following is a </w:t>
      </w:r>
      <w:r w:rsidR="00C65F4C">
        <w:rPr>
          <w:rFonts w:ascii="Times New Roman" w:hAnsi="Times New Roman" w:cs="Times New Roman"/>
          <w:lang w:val="en-US"/>
        </w:rPr>
        <w:t>summary</w:t>
      </w:r>
      <w:r>
        <w:rPr>
          <w:rFonts w:ascii="Times New Roman" w:hAnsi="Times New Roman" w:cs="Times New Roman"/>
          <w:lang w:val="en-US"/>
        </w:rPr>
        <w:t xml:space="preserve"> of </w:t>
      </w:r>
      <w:r w:rsidR="00C65F4C">
        <w:rPr>
          <w:rFonts w:ascii="Times New Roman" w:hAnsi="Times New Roman" w:cs="Times New Roman"/>
          <w:lang w:val="en-US"/>
        </w:rPr>
        <w:t xml:space="preserve">the </w:t>
      </w:r>
      <w:r>
        <w:rPr>
          <w:rFonts w:ascii="Times New Roman" w:hAnsi="Times New Roman" w:cs="Times New Roman"/>
          <w:lang w:val="en-US"/>
        </w:rPr>
        <w:t xml:space="preserve">relevant rules as set out in: </w:t>
      </w:r>
      <w:r w:rsidRPr="00D34E60">
        <w:rPr>
          <w:rFonts w:ascii="Times New Roman" w:hAnsi="Times New Roman" w:cs="Times New Roman"/>
          <w:lang w:val="en-US"/>
        </w:rPr>
        <w:t xml:space="preserve">Ministry of Justice. (2012). </w:t>
      </w:r>
      <w:r w:rsidRPr="00D34E60">
        <w:rPr>
          <w:rFonts w:ascii="Times New Roman" w:hAnsi="Times New Roman" w:cs="Times New Roman"/>
          <w:i/>
          <w:iCs/>
          <w:lang w:val="en-US"/>
        </w:rPr>
        <w:t xml:space="preserve">Criminal Injuries Compensation Scheme 2012. </w:t>
      </w:r>
      <w:r w:rsidRPr="00D34E60">
        <w:rPr>
          <w:rFonts w:ascii="Times New Roman" w:hAnsi="Times New Roman" w:cs="Times New Roman"/>
          <w:lang w:val="en-US"/>
        </w:rPr>
        <w:t xml:space="preserve">London: </w:t>
      </w:r>
      <w:r w:rsidR="002A417D">
        <w:rPr>
          <w:rFonts w:ascii="Times New Roman" w:hAnsi="Times New Roman" w:cs="Times New Roman"/>
          <w:lang w:val="en-US"/>
        </w:rPr>
        <w:t>Stationary Office.</w:t>
      </w:r>
      <w:r w:rsidRPr="00D34E60">
        <w:rPr>
          <w:rFonts w:ascii="Times New Roman" w:hAnsi="Times New Roman" w:cs="Times New Roman"/>
          <w:lang w:val="en-US"/>
        </w:rPr>
        <w:t xml:space="preserve"> </w:t>
      </w:r>
    </w:p>
    <w:p w14:paraId="26F39031" w14:textId="6C33588C" w:rsidR="00D34E60" w:rsidRDefault="00D34E60"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lang w:val="en-US"/>
        </w:rPr>
      </w:pPr>
    </w:p>
    <w:p w14:paraId="36895938" w14:textId="69598F09" w:rsidR="0061339C" w:rsidRPr="001B61A8" w:rsidRDefault="0061339C"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u w:val="single"/>
          <w:lang w:val="en-US"/>
        </w:rPr>
      </w:pPr>
      <w:r w:rsidRPr="001B61A8">
        <w:rPr>
          <w:rFonts w:ascii="Times New Roman" w:hAnsi="Times New Roman" w:cs="Times New Roman"/>
          <w:u w:val="single"/>
          <w:lang w:val="en-US"/>
        </w:rPr>
        <w:t xml:space="preserve">Reporting and </w:t>
      </w:r>
      <w:r w:rsidR="001B61A8">
        <w:rPr>
          <w:rFonts w:ascii="Times New Roman" w:hAnsi="Times New Roman" w:cs="Times New Roman"/>
          <w:u w:val="single"/>
          <w:lang w:val="en-US"/>
        </w:rPr>
        <w:t>Support for P</w:t>
      </w:r>
      <w:r w:rsidRPr="001B61A8">
        <w:rPr>
          <w:rFonts w:ascii="Times New Roman" w:hAnsi="Times New Roman" w:cs="Times New Roman"/>
          <w:u w:val="single"/>
          <w:lang w:val="en-US"/>
        </w:rPr>
        <w:t>rosecution</w:t>
      </w:r>
    </w:p>
    <w:p w14:paraId="4E3088D8" w14:textId="4FA573E0" w:rsidR="0061339C" w:rsidRDefault="0061339C"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426" w:right="-432"/>
        <w:jc w:val="both"/>
        <w:rPr>
          <w:rFonts w:ascii="Times New Roman" w:hAnsi="Times New Roman" w:cs="Times New Roman"/>
          <w:lang w:val="en-US"/>
        </w:rPr>
      </w:pPr>
      <w:r>
        <w:rPr>
          <w:rFonts w:ascii="Times New Roman" w:hAnsi="Times New Roman" w:cs="Times New Roman"/>
          <w:lang w:val="en-US"/>
        </w:rPr>
        <w:t xml:space="preserve">An award will be withheld if the applicant did not report the offence to police </w:t>
      </w:r>
      <w:r w:rsidR="0065508F">
        <w:rPr>
          <w:rFonts w:ascii="Times New Roman" w:hAnsi="Times New Roman" w:cs="Times New Roman"/>
          <w:lang w:val="en-US"/>
        </w:rPr>
        <w:t>as soon as reasonably practical, taking into account</w:t>
      </w:r>
      <w:r>
        <w:rPr>
          <w:rFonts w:ascii="Times New Roman" w:hAnsi="Times New Roman" w:cs="Times New Roman"/>
          <w:lang w:val="en-US"/>
        </w:rPr>
        <w:t xml:space="preserve"> the age and capacity of the applicant</w:t>
      </w:r>
      <w:r w:rsidR="0065508F">
        <w:rPr>
          <w:rFonts w:ascii="Times New Roman" w:hAnsi="Times New Roman" w:cs="Times New Roman"/>
          <w:lang w:val="en-US"/>
        </w:rPr>
        <w:t xml:space="preserve"> at the time of the violence</w:t>
      </w:r>
      <w:r>
        <w:rPr>
          <w:rFonts w:ascii="Times New Roman" w:hAnsi="Times New Roman" w:cs="Times New Roman"/>
          <w:lang w:val="en-US"/>
        </w:rPr>
        <w:t xml:space="preserve">, as well as the effect that </w:t>
      </w:r>
      <w:r w:rsidR="0016165D">
        <w:rPr>
          <w:rFonts w:ascii="Times New Roman" w:hAnsi="Times New Roman" w:cs="Times New Roman"/>
          <w:lang w:val="en-US"/>
        </w:rPr>
        <w:t>it</w:t>
      </w:r>
      <w:r>
        <w:rPr>
          <w:rFonts w:ascii="Times New Roman" w:hAnsi="Times New Roman" w:cs="Times New Roman"/>
          <w:lang w:val="en-US"/>
        </w:rPr>
        <w:t xml:space="preserve"> had on them</w:t>
      </w:r>
      <w:r w:rsidR="0065508F">
        <w:rPr>
          <w:rFonts w:ascii="Times New Roman" w:hAnsi="Times New Roman" w:cs="Times New Roman"/>
          <w:lang w:val="en-US"/>
        </w:rPr>
        <w:t>.</w:t>
      </w:r>
      <w:r w:rsidR="002E72EB">
        <w:rPr>
          <w:rFonts w:ascii="Times New Roman" w:hAnsi="Times New Roman" w:cs="Times New Roman"/>
          <w:lang w:val="en-US"/>
        </w:rPr>
        <w:t xml:space="preserve"> The Scheme describes the effect of the incident as needing to be “such that it could not reasonably have been reported earlier.” (p.12)</w:t>
      </w:r>
    </w:p>
    <w:p w14:paraId="5E3170A8" w14:textId="3456096A" w:rsidR="002E72EB" w:rsidRPr="0061339C" w:rsidRDefault="009A0732"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426" w:right="-432"/>
        <w:jc w:val="both"/>
        <w:rPr>
          <w:rFonts w:ascii="Times New Roman" w:hAnsi="Times New Roman" w:cs="Times New Roman"/>
          <w:lang w:val="en-US"/>
        </w:rPr>
      </w:pPr>
      <w:r>
        <w:rPr>
          <w:rFonts w:ascii="Times New Roman" w:hAnsi="Times New Roman" w:cs="Times New Roman"/>
          <w:lang w:val="en-US"/>
        </w:rPr>
        <w:tab/>
      </w:r>
      <w:r w:rsidR="002E72EB">
        <w:rPr>
          <w:rFonts w:ascii="Times New Roman" w:hAnsi="Times New Roman" w:cs="Times New Roman"/>
          <w:lang w:val="en-US"/>
        </w:rPr>
        <w:t>Similarly, awards will be denied if the applicant does not cooperate with the criminal justice system as far as is reasonably pr</w:t>
      </w:r>
      <w:r w:rsidR="00ED1181">
        <w:rPr>
          <w:rFonts w:ascii="Times New Roman" w:hAnsi="Times New Roman" w:cs="Times New Roman"/>
          <w:lang w:val="en-US"/>
        </w:rPr>
        <w:t>acticable, or if they do not help CICA case officers with their consideration of the application (i.e. not responding to communication from CICA in a timely manner)</w:t>
      </w:r>
      <w:r w:rsidR="00B903C2">
        <w:rPr>
          <w:rFonts w:ascii="Times New Roman" w:hAnsi="Times New Roman" w:cs="Times New Roman"/>
          <w:lang w:val="en-US"/>
        </w:rPr>
        <w:t>.</w:t>
      </w:r>
    </w:p>
    <w:p w14:paraId="36FB5F30" w14:textId="77777777" w:rsidR="00C65F4C" w:rsidRDefault="00C65F4C"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lang w:val="en-US"/>
        </w:rPr>
      </w:pPr>
    </w:p>
    <w:p w14:paraId="74426200" w14:textId="1783AEBA" w:rsidR="009334C4" w:rsidRPr="001B61A8" w:rsidRDefault="001B61A8"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u w:val="single"/>
          <w:lang w:val="en-US"/>
        </w:rPr>
      </w:pPr>
      <w:r w:rsidRPr="001B61A8">
        <w:rPr>
          <w:rFonts w:ascii="Times New Roman" w:hAnsi="Times New Roman" w:cs="Times New Roman"/>
          <w:u w:val="single"/>
          <w:lang w:val="en-US"/>
        </w:rPr>
        <w:t>Timeframes and D</w:t>
      </w:r>
      <w:r w:rsidR="009334C4" w:rsidRPr="001B61A8">
        <w:rPr>
          <w:rFonts w:ascii="Times New Roman" w:hAnsi="Times New Roman" w:cs="Times New Roman"/>
          <w:u w:val="single"/>
          <w:lang w:val="en-US"/>
        </w:rPr>
        <w:t>elay</w:t>
      </w:r>
    </w:p>
    <w:p w14:paraId="31B68BAB" w14:textId="2BACD9C9" w:rsidR="009334C4" w:rsidRDefault="003A6BBC"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426" w:right="-432"/>
        <w:jc w:val="both"/>
        <w:rPr>
          <w:rFonts w:ascii="Times New Roman" w:hAnsi="Times New Roman" w:cs="Times New Roman"/>
          <w:lang w:val="en-US"/>
        </w:rPr>
      </w:pPr>
      <w:r>
        <w:rPr>
          <w:rFonts w:ascii="Times New Roman" w:hAnsi="Times New Roman" w:cs="Times New Roman"/>
          <w:lang w:val="en-US"/>
        </w:rPr>
        <w:t>An award must be sent to the CICA as soon as reasonable practicable, but within two years from the date of the violence.</w:t>
      </w:r>
      <w:r w:rsidR="00BE265A">
        <w:rPr>
          <w:rFonts w:ascii="Times New Roman" w:hAnsi="Times New Roman" w:cs="Times New Roman"/>
          <w:lang w:val="en-US"/>
        </w:rPr>
        <w:t xml:space="preserve"> If the applicant was under 18 at the time of the offence, an application must be made within two years of the report to police, or by their 20</w:t>
      </w:r>
      <w:r w:rsidR="00BE265A" w:rsidRPr="00BE265A">
        <w:rPr>
          <w:rFonts w:ascii="Times New Roman" w:hAnsi="Times New Roman" w:cs="Times New Roman"/>
          <w:vertAlign w:val="superscript"/>
          <w:lang w:val="en-US"/>
        </w:rPr>
        <w:t>th</w:t>
      </w:r>
      <w:r w:rsidR="00BE265A">
        <w:rPr>
          <w:rFonts w:ascii="Times New Roman" w:hAnsi="Times New Roman" w:cs="Times New Roman"/>
          <w:lang w:val="en-US"/>
        </w:rPr>
        <w:t xml:space="preserve"> birthday if a report to police was already made while they were a minor.</w:t>
      </w:r>
      <w:r w:rsidR="00292361">
        <w:rPr>
          <w:rFonts w:ascii="Times New Roman" w:hAnsi="Times New Roman" w:cs="Times New Roman"/>
          <w:lang w:val="en-US"/>
        </w:rPr>
        <w:t xml:space="preserve"> However, a claims officer may extend the application period if they are satisfied that ‘exceptional circumstances’ meant the applicant could not have applied earlier and where the evidence is such that the claim will not require extensive enquiries.</w:t>
      </w:r>
    </w:p>
    <w:p w14:paraId="078DB5C0" w14:textId="63B3EB2B" w:rsidR="002D6A01" w:rsidRDefault="009A0732"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426" w:right="-432"/>
        <w:jc w:val="both"/>
        <w:rPr>
          <w:rFonts w:ascii="Times New Roman" w:hAnsi="Times New Roman" w:cs="Times New Roman"/>
          <w:lang w:val="en-US"/>
        </w:rPr>
      </w:pPr>
      <w:r>
        <w:rPr>
          <w:rFonts w:ascii="Times New Roman" w:hAnsi="Times New Roman" w:cs="Times New Roman"/>
          <w:lang w:val="en-US"/>
        </w:rPr>
        <w:tab/>
      </w:r>
      <w:r w:rsidR="002D6A01">
        <w:rPr>
          <w:rFonts w:ascii="Times New Roman" w:hAnsi="Times New Roman" w:cs="Times New Roman"/>
          <w:lang w:val="en-US"/>
        </w:rPr>
        <w:t>Case law (</w:t>
      </w:r>
      <w:r w:rsidR="002D6A01">
        <w:rPr>
          <w:rFonts w:ascii="Times New Roman" w:hAnsi="Times New Roman" w:cs="Times New Roman"/>
          <w:i/>
          <w:lang w:val="en-US"/>
        </w:rPr>
        <w:t>BC v First Tier Tribunal [2016] UKUT 0155 AAC</w:t>
      </w:r>
      <w:r w:rsidR="002D6A01">
        <w:rPr>
          <w:rFonts w:ascii="Times New Roman" w:hAnsi="Times New Roman" w:cs="Times New Roman"/>
          <w:lang w:val="en-US"/>
        </w:rPr>
        <w:t xml:space="preserve">) suggests that significant relapses in alcohol and drug addiction after the criminal justice process and family bereavement should count </w:t>
      </w:r>
      <w:r w:rsidR="002D6A01">
        <w:rPr>
          <w:rFonts w:ascii="Times New Roman" w:hAnsi="Times New Roman" w:cs="Times New Roman"/>
          <w:lang w:val="en-US"/>
        </w:rPr>
        <w:lastRenderedPageBreak/>
        <w:t>under these ‘exceptional circumstances’ if they mean that the applicant was unawa</w:t>
      </w:r>
      <w:r w:rsidR="00D54189">
        <w:rPr>
          <w:rFonts w:ascii="Times New Roman" w:hAnsi="Times New Roman" w:cs="Times New Roman"/>
          <w:lang w:val="en-US"/>
        </w:rPr>
        <w:t>re of the right to compensation until after the two year limit.</w:t>
      </w:r>
    </w:p>
    <w:p w14:paraId="3A295F84" w14:textId="0851AB4A" w:rsidR="00284A04" w:rsidRPr="00284A04" w:rsidRDefault="009A0732"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426" w:right="-432"/>
        <w:jc w:val="both"/>
      </w:pPr>
      <w:r>
        <w:rPr>
          <w:rFonts w:ascii="Times New Roman" w:hAnsi="Times New Roman" w:cs="Times New Roman"/>
          <w:lang w:val="en-US"/>
        </w:rPr>
        <w:tab/>
      </w:r>
      <w:r w:rsidR="00284A04">
        <w:rPr>
          <w:rFonts w:ascii="Times New Roman" w:hAnsi="Times New Roman" w:cs="Times New Roman"/>
          <w:lang w:val="en-US"/>
        </w:rPr>
        <w:t>Further case law (</w:t>
      </w:r>
      <w:r w:rsidR="00284A04">
        <w:rPr>
          <w:rFonts w:ascii="Times New Roman" w:hAnsi="Times New Roman" w:cs="Times New Roman"/>
          <w:i/>
          <w:lang w:val="en-US"/>
        </w:rPr>
        <w:t xml:space="preserve">R(MJ) v </w:t>
      </w:r>
      <w:r w:rsidR="00284A04">
        <w:rPr>
          <w:rFonts w:ascii="Times New Roman" w:hAnsi="Times New Roman" w:cs="Times New Roman"/>
          <w:i/>
          <w:lang w:val="en-US"/>
        </w:rPr>
        <w:t>Firs</w:t>
      </w:r>
      <w:r w:rsidR="00284A04">
        <w:rPr>
          <w:rFonts w:ascii="Times New Roman" w:hAnsi="Times New Roman" w:cs="Times New Roman"/>
          <w:i/>
          <w:lang w:val="en-US"/>
        </w:rPr>
        <w:t>t Tier Tribunal [2014</w:t>
      </w:r>
      <w:r w:rsidR="00284A04">
        <w:rPr>
          <w:rFonts w:ascii="Times New Roman" w:hAnsi="Times New Roman" w:cs="Times New Roman"/>
          <w:i/>
          <w:lang w:val="en-US"/>
        </w:rPr>
        <w:t>] UKUT</w:t>
      </w:r>
      <w:r w:rsidR="00284A04">
        <w:rPr>
          <w:rFonts w:ascii="Times New Roman" w:hAnsi="Times New Roman" w:cs="Times New Roman"/>
          <w:i/>
          <w:lang w:val="en-US"/>
        </w:rPr>
        <w:t xml:space="preserve"> 279</w:t>
      </w:r>
      <w:r w:rsidR="00284A04">
        <w:rPr>
          <w:rFonts w:ascii="Times New Roman" w:hAnsi="Times New Roman" w:cs="Times New Roman"/>
          <w:i/>
          <w:lang w:val="en-US"/>
        </w:rPr>
        <w:t xml:space="preserve"> AAC</w:t>
      </w:r>
      <w:r w:rsidR="00284A04">
        <w:rPr>
          <w:rFonts w:ascii="Times New Roman" w:hAnsi="Times New Roman" w:cs="Times New Roman"/>
          <w:lang w:val="en-US"/>
        </w:rPr>
        <w:t xml:space="preserve">) argued that 2008 iteration of the CICS did not create a duty for case officers to exempt cases from </w:t>
      </w:r>
      <w:r w:rsidR="008621A2">
        <w:rPr>
          <w:rFonts w:ascii="Times New Roman" w:hAnsi="Times New Roman" w:cs="Times New Roman"/>
          <w:lang w:val="en-US"/>
        </w:rPr>
        <w:t>the 2 year time limit where there were ‘exceptional circumstances’ for the delayed application,</w:t>
      </w:r>
      <w:r w:rsidR="00284A04">
        <w:rPr>
          <w:rFonts w:ascii="Times New Roman" w:hAnsi="Times New Roman" w:cs="Times New Roman"/>
          <w:lang w:val="en-US"/>
        </w:rPr>
        <w:t xml:space="preserve"> </w:t>
      </w:r>
      <w:r w:rsidR="008621A2">
        <w:rPr>
          <w:rFonts w:ascii="Times New Roman" w:hAnsi="Times New Roman" w:cs="Times New Roman"/>
          <w:lang w:val="en-US"/>
        </w:rPr>
        <w:t xml:space="preserve">rather they simply </w:t>
      </w:r>
      <w:r w:rsidR="00284A04">
        <w:rPr>
          <w:rFonts w:ascii="Times New Roman" w:hAnsi="Times New Roman" w:cs="Times New Roman"/>
          <w:lang w:val="en-US"/>
        </w:rPr>
        <w:t xml:space="preserve">had the opportunity to use their discretion. </w:t>
      </w:r>
      <w:r w:rsidR="00BD2824">
        <w:rPr>
          <w:rFonts w:ascii="Times New Roman" w:hAnsi="Times New Roman" w:cs="Times New Roman"/>
          <w:lang w:val="en-US"/>
        </w:rPr>
        <w:t>Despite this, the ruling judge asserted that the onus should be on the ca</w:t>
      </w:r>
      <w:r w:rsidR="008621A2">
        <w:rPr>
          <w:rFonts w:ascii="Times New Roman" w:hAnsi="Times New Roman" w:cs="Times New Roman"/>
          <w:lang w:val="en-US"/>
        </w:rPr>
        <w:t>se officer to explain why they would</w:t>
      </w:r>
      <w:r w:rsidR="00BD2824">
        <w:rPr>
          <w:rFonts w:ascii="Times New Roman" w:hAnsi="Times New Roman" w:cs="Times New Roman"/>
          <w:lang w:val="en-US"/>
        </w:rPr>
        <w:t xml:space="preserve"> not exempt a claim of childhood sexual abuse from the limit</w:t>
      </w:r>
      <w:r w:rsidR="00CC0EA2">
        <w:rPr>
          <w:rFonts w:ascii="Times New Roman" w:hAnsi="Times New Roman" w:cs="Times New Roman"/>
          <w:lang w:val="en-US"/>
        </w:rPr>
        <w:t>,</w:t>
      </w:r>
      <w:r w:rsidR="00BD2824">
        <w:rPr>
          <w:rFonts w:ascii="Times New Roman" w:hAnsi="Times New Roman" w:cs="Times New Roman"/>
          <w:lang w:val="en-US"/>
        </w:rPr>
        <w:t xml:space="preserve"> because of the well-established and long-term impacts of such offences.</w:t>
      </w:r>
    </w:p>
    <w:p w14:paraId="2D7EA4C9" w14:textId="77777777" w:rsidR="009334C4" w:rsidRPr="009334C4" w:rsidRDefault="009334C4"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lang w:val="en-US"/>
        </w:rPr>
      </w:pPr>
    </w:p>
    <w:p w14:paraId="7E107801" w14:textId="05D9D0F7" w:rsidR="002A55A4" w:rsidRPr="001B61A8" w:rsidRDefault="00F43384"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u w:val="single"/>
          <w:lang w:val="en-US"/>
        </w:rPr>
      </w:pPr>
      <w:r w:rsidRPr="001B61A8">
        <w:rPr>
          <w:rFonts w:ascii="Times New Roman" w:hAnsi="Times New Roman" w:cs="Times New Roman"/>
          <w:u w:val="single"/>
          <w:lang w:val="en-US"/>
        </w:rPr>
        <w:t xml:space="preserve">Pre-1979 and </w:t>
      </w:r>
      <w:r w:rsidR="002A55A4" w:rsidRPr="001B61A8">
        <w:rPr>
          <w:rFonts w:ascii="Times New Roman" w:hAnsi="Times New Roman" w:cs="Times New Roman"/>
          <w:u w:val="single"/>
          <w:lang w:val="en-US"/>
        </w:rPr>
        <w:t>‘</w:t>
      </w:r>
      <w:r w:rsidR="001B61A8" w:rsidRPr="001B61A8">
        <w:rPr>
          <w:rFonts w:ascii="Times New Roman" w:hAnsi="Times New Roman" w:cs="Times New Roman"/>
          <w:u w:val="single"/>
          <w:lang w:val="en-US"/>
        </w:rPr>
        <w:t>Same R</w:t>
      </w:r>
      <w:r w:rsidR="002A55A4" w:rsidRPr="001B61A8">
        <w:rPr>
          <w:rFonts w:ascii="Times New Roman" w:hAnsi="Times New Roman" w:cs="Times New Roman"/>
          <w:u w:val="single"/>
          <w:lang w:val="en-US"/>
        </w:rPr>
        <w:t>oof’</w:t>
      </w:r>
    </w:p>
    <w:p w14:paraId="62F7CEA1" w14:textId="77777777" w:rsidR="00EE1B16" w:rsidRDefault="002A55A4"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426" w:right="-432"/>
        <w:jc w:val="both"/>
        <w:rPr>
          <w:rFonts w:ascii="Times New Roman" w:hAnsi="Times New Roman" w:cs="Times New Roman"/>
          <w:lang w:val="en-US"/>
        </w:rPr>
      </w:pPr>
      <w:r>
        <w:rPr>
          <w:rFonts w:ascii="Times New Roman" w:hAnsi="Times New Roman" w:cs="Times New Roman"/>
          <w:lang w:val="en-US"/>
        </w:rPr>
        <w:t xml:space="preserve">An award cannot be made if the injury was sustained before 1 October 1979 and the applicant was living with the </w:t>
      </w:r>
      <w:r w:rsidR="00F43384">
        <w:rPr>
          <w:rFonts w:ascii="Times New Roman" w:hAnsi="Times New Roman" w:cs="Times New Roman"/>
          <w:lang w:val="en-US"/>
        </w:rPr>
        <w:t>assailant</w:t>
      </w:r>
      <w:r>
        <w:rPr>
          <w:rFonts w:ascii="Times New Roman" w:hAnsi="Times New Roman" w:cs="Times New Roman"/>
          <w:lang w:val="en-US"/>
        </w:rPr>
        <w:t xml:space="preserve"> as members of the same family.</w:t>
      </w:r>
      <w:r w:rsidR="00B8556C">
        <w:rPr>
          <w:rFonts w:ascii="Times New Roman" w:hAnsi="Times New Roman" w:cs="Times New Roman"/>
          <w:lang w:val="en-US"/>
        </w:rPr>
        <w:t xml:space="preserve"> Case law (</w:t>
      </w:r>
      <w:r w:rsidR="00B8556C" w:rsidRPr="0023397D">
        <w:rPr>
          <w:rFonts w:ascii="Times New Roman" w:hAnsi="Times New Roman" w:cs="Times New Roman"/>
          <w:i/>
          <w:lang w:val="en-US"/>
        </w:rPr>
        <w:t xml:space="preserve">JT </w:t>
      </w:r>
      <w:r w:rsidR="00B8556C">
        <w:rPr>
          <w:rFonts w:ascii="Times New Roman" w:hAnsi="Times New Roman" w:cs="Times New Roman"/>
          <w:lang w:val="en-US"/>
        </w:rPr>
        <w:t xml:space="preserve">v </w:t>
      </w:r>
      <w:r w:rsidR="00B8556C">
        <w:rPr>
          <w:rFonts w:ascii="Times New Roman" w:hAnsi="Times New Roman" w:cs="Times New Roman"/>
          <w:i/>
          <w:lang w:val="en-US"/>
        </w:rPr>
        <w:t>Firs</w:t>
      </w:r>
      <w:r w:rsidR="00B8556C">
        <w:rPr>
          <w:rFonts w:ascii="Times New Roman" w:hAnsi="Times New Roman" w:cs="Times New Roman"/>
          <w:i/>
          <w:lang w:val="en-US"/>
        </w:rPr>
        <w:t>t Tier Tribunal [2015</w:t>
      </w:r>
      <w:r w:rsidR="00B8556C">
        <w:rPr>
          <w:rFonts w:ascii="Times New Roman" w:hAnsi="Times New Roman" w:cs="Times New Roman"/>
          <w:i/>
          <w:lang w:val="en-US"/>
        </w:rPr>
        <w:t>] UKUT</w:t>
      </w:r>
      <w:r w:rsidR="00B8556C">
        <w:rPr>
          <w:rFonts w:ascii="Times New Roman" w:hAnsi="Times New Roman" w:cs="Times New Roman"/>
          <w:i/>
          <w:lang w:val="en-US"/>
        </w:rPr>
        <w:t xml:space="preserve"> 478</w:t>
      </w:r>
      <w:r w:rsidR="00B8556C">
        <w:rPr>
          <w:rFonts w:ascii="Times New Roman" w:hAnsi="Times New Roman" w:cs="Times New Roman"/>
          <w:i/>
          <w:lang w:val="en-US"/>
        </w:rPr>
        <w:t xml:space="preserve"> AAC</w:t>
      </w:r>
      <w:r w:rsidR="00B8556C">
        <w:rPr>
          <w:rFonts w:ascii="Times New Roman" w:hAnsi="Times New Roman" w:cs="Times New Roman"/>
          <w:lang w:val="en-US"/>
        </w:rPr>
        <w:t>)</w:t>
      </w:r>
      <w:r w:rsidR="0023397D">
        <w:rPr>
          <w:rFonts w:ascii="Times New Roman" w:hAnsi="Times New Roman" w:cs="Times New Roman"/>
          <w:lang w:val="en-US"/>
        </w:rPr>
        <w:t xml:space="preserve"> suggests that this rule does not contravene the </w:t>
      </w:r>
      <w:r w:rsidR="0023397D" w:rsidRPr="0023397D">
        <w:rPr>
          <w:rFonts w:ascii="Times New Roman" w:hAnsi="Times New Roman" w:cs="Times New Roman"/>
          <w:i/>
          <w:lang w:val="en-US"/>
        </w:rPr>
        <w:t>Equalities Act 2010</w:t>
      </w:r>
      <w:r w:rsidR="0023397D">
        <w:rPr>
          <w:rFonts w:ascii="Times New Roman" w:hAnsi="Times New Roman" w:cs="Times New Roman"/>
          <w:lang w:val="en-US"/>
        </w:rPr>
        <w:t xml:space="preserve"> by discriminating on the basis of age.</w:t>
      </w:r>
      <w:r w:rsidR="00E21A8A">
        <w:rPr>
          <w:rFonts w:ascii="Times New Roman" w:hAnsi="Times New Roman" w:cs="Times New Roman"/>
          <w:lang w:val="en-US"/>
        </w:rPr>
        <w:t xml:space="preserve"> </w:t>
      </w:r>
    </w:p>
    <w:p w14:paraId="780472B8" w14:textId="4024E11E" w:rsidR="00F43384" w:rsidRPr="002A55A4" w:rsidRDefault="009A0732"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426" w:right="-432"/>
        <w:jc w:val="both"/>
        <w:rPr>
          <w:rFonts w:ascii="Times New Roman" w:hAnsi="Times New Roman" w:cs="Times New Roman"/>
          <w:lang w:val="en-US"/>
        </w:rPr>
      </w:pPr>
      <w:r>
        <w:rPr>
          <w:rFonts w:ascii="Times New Roman" w:hAnsi="Times New Roman" w:cs="Times New Roman"/>
          <w:lang w:val="en-US"/>
        </w:rPr>
        <w:tab/>
      </w:r>
      <w:r w:rsidR="00F43384">
        <w:rPr>
          <w:rFonts w:ascii="Times New Roman" w:hAnsi="Times New Roman" w:cs="Times New Roman"/>
          <w:lang w:val="en-US"/>
        </w:rPr>
        <w:t xml:space="preserve">An award will not be made if the </w:t>
      </w:r>
      <w:r w:rsidR="00F43384">
        <w:rPr>
          <w:rFonts w:ascii="Times New Roman" w:hAnsi="Times New Roman" w:cs="Times New Roman"/>
          <w:lang w:val="en-US"/>
        </w:rPr>
        <w:t>assailant</w:t>
      </w:r>
      <w:r w:rsidR="00F43384">
        <w:rPr>
          <w:rFonts w:ascii="Times New Roman" w:hAnsi="Times New Roman" w:cs="Times New Roman"/>
          <w:lang w:val="en-US"/>
        </w:rPr>
        <w:t xml:space="preserve"> will benefit from the money. Similarly, an award will be denied if the applicant and assailant </w:t>
      </w:r>
      <w:r w:rsidR="00E16712">
        <w:rPr>
          <w:rFonts w:ascii="Times New Roman" w:hAnsi="Times New Roman" w:cs="Times New Roman"/>
          <w:lang w:val="en-US"/>
        </w:rPr>
        <w:t>were adults living together at the time of the offence, unless they no longer live together and are unlikely to do so in future.</w:t>
      </w:r>
    </w:p>
    <w:p w14:paraId="3BDBE5ED" w14:textId="77777777" w:rsidR="002A55A4" w:rsidRDefault="002A55A4"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lang w:val="en-US"/>
        </w:rPr>
      </w:pPr>
    </w:p>
    <w:p w14:paraId="62791E4A" w14:textId="11BF4FB2" w:rsidR="0099016D" w:rsidRPr="001B61A8" w:rsidRDefault="001B61A8"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142" w:right="-432" w:hanging="284"/>
        <w:jc w:val="both"/>
        <w:rPr>
          <w:rFonts w:ascii="Times New Roman" w:hAnsi="Times New Roman" w:cs="Times New Roman"/>
          <w:u w:val="single"/>
          <w:lang w:val="en-US"/>
        </w:rPr>
      </w:pPr>
      <w:r w:rsidRPr="001B61A8">
        <w:rPr>
          <w:rFonts w:ascii="Times New Roman" w:hAnsi="Times New Roman" w:cs="Times New Roman"/>
          <w:u w:val="single"/>
          <w:lang w:val="en-US"/>
        </w:rPr>
        <w:t>Previous C</w:t>
      </w:r>
      <w:r w:rsidR="0099016D" w:rsidRPr="001B61A8">
        <w:rPr>
          <w:rFonts w:ascii="Times New Roman" w:hAnsi="Times New Roman" w:cs="Times New Roman"/>
          <w:u w:val="single"/>
          <w:lang w:val="en-US"/>
        </w:rPr>
        <w:t>onvictions</w:t>
      </w:r>
      <w:r w:rsidRPr="001B61A8">
        <w:rPr>
          <w:rFonts w:ascii="Times New Roman" w:hAnsi="Times New Roman" w:cs="Times New Roman"/>
          <w:u w:val="single"/>
          <w:lang w:val="en-US"/>
        </w:rPr>
        <w:t xml:space="preserve"> and C</w:t>
      </w:r>
      <w:r w:rsidR="006609E9" w:rsidRPr="001B61A8">
        <w:rPr>
          <w:rFonts w:ascii="Times New Roman" w:hAnsi="Times New Roman" w:cs="Times New Roman"/>
          <w:u w:val="single"/>
          <w:lang w:val="en-US"/>
        </w:rPr>
        <w:t>onduct</w:t>
      </w:r>
    </w:p>
    <w:p w14:paraId="61FF3B57" w14:textId="77777777" w:rsidR="005C6E7A" w:rsidRDefault="00F14E0D"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426" w:right="-432"/>
        <w:jc w:val="both"/>
        <w:rPr>
          <w:rFonts w:ascii="Times New Roman" w:hAnsi="Times New Roman" w:cs="Times New Roman"/>
          <w:lang w:val="en-US"/>
        </w:rPr>
      </w:pPr>
      <w:r>
        <w:rPr>
          <w:rFonts w:ascii="Times New Roman" w:hAnsi="Times New Roman" w:cs="Times New Roman"/>
          <w:lang w:val="en-US"/>
        </w:rPr>
        <w:t>An award may be withheld or reduced if the applicant’s conduct before, during or after the violence makes it inappropriate to make a full award. It is noted that this does not refer to drug or alcohol intoxication where that intoxication increased the applicant’s vulnerability to being victimised.</w:t>
      </w:r>
      <w:r w:rsidR="00627EB8">
        <w:rPr>
          <w:rFonts w:ascii="Times New Roman" w:hAnsi="Times New Roman" w:cs="Times New Roman"/>
          <w:lang w:val="en-US"/>
        </w:rPr>
        <w:t xml:space="preserve"> </w:t>
      </w:r>
      <w:r>
        <w:rPr>
          <w:rFonts w:ascii="Times New Roman" w:hAnsi="Times New Roman" w:cs="Times New Roman"/>
          <w:lang w:val="en-US"/>
        </w:rPr>
        <w:lastRenderedPageBreak/>
        <w:t>Similar</w:t>
      </w:r>
      <w:r w:rsidR="0096406B">
        <w:rPr>
          <w:rFonts w:ascii="Times New Roman" w:hAnsi="Times New Roman" w:cs="Times New Roman"/>
          <w:lang w:val="en-US"/>
        </w:rPr>
        <w:t>l</w:t>
      </w:r>
      <w:r>
        <w:rPr>
          <w:rFonts w:ascii="Times New Roman" w:hAnsi="Times New Roman" w:cs="Times New Roman"/>
          <w:lang w:val="en-US"/>
        </w:rPr>
        <w:t>y, a</w:t>
      </w:r>
      <w:r w:rsidR="00E04F17">
        <w:rPr>
          <w:rFonts w:ascii="Times New Roman" w:hAnsi="Times New Roman" w:cs="Times New Roman"/>
          <w:lang w:val="en-US"/>
        </w:rPr>
        <w:t xml:space="preserve">n award will be withheld or reduced if the applicant has an unspent conviction which resulted in a custodial sentence, community order, youth rehabilitation order, service detention, removal from Her Majesty’s service, or one that is excluded from rehabilitation. </w:t>
      </w:r>
      <w:r w:rsidR="00F53A2C">
        <w:rPr>
          <w:rFonts w:ascii="Times New Roman" w:hAnsi="Times New Roman" w:cs="Times New Roman"/>
          <w:lang w:val="en-US"/>
        </w:rPr>
        <w:t>An award can also be withdrawn or reduced for other reasons of the applicant’s character.</w:t>
      </w:r>
      <w:r w:rsidR="00F53A2C">
        <w:rPr>
          <w:rFonts w:ascii="Times New Roman" w:hAnsi="Times New Roman" w:cs="Times New Roman"/>
          <w:lang w:val="en-US"/>
        </w:rPr>
        <w:t xml:space="preserve"> </w:t>
      </w:r>
      <w:r w:rsidR="001D6988">
        <w:rPr>
          <w:rFonts w:ascii="Times New Roman" w:hAnsi="Times New Roman" w:cs="Times New Roman"/>
          <w:lang w:val="en-US"/>
        </w:rPr>
        <w:t>However, it is possible to award a full award if there are ‘exceptional reasons’ not to withhold or reduce it.</w:t>
      </w:r>
      <w:r w:rsidR="00EF6CB8">
        <w:rPr>
          <w:rFonts w:ascii="Times New Roman" w:hAnsi="Times New Roman" w:cs="Times New Roman"/>
          <w:lang w:val="en-US"/>
        </w:rPr>
        <w:t xml:space="preserve"> </w:t>
      </w:r>
    </w:p>
    <w:p w14:paraId="16AEDDD6" w14:textId="61DD0E51" w:rsidR="0099016D" w:rsidRDefault="009A0732"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426" w:right="-432"/>
        <w:jc w:val="both"/>
        <w:rPr>
          <w:rFonts w:ascii="Times New Roman" w:hAnsi="Times New Roman" w:cs="Times New Roman"/>
          <w:lang w:val="en-US"/>
        </w:rPr>
      </w:pPr>
      <w:r>
        <w:rPr>
          <w:rFonts w:ascii="Times New Roman" w:hAnsi="Times New Roman" w:cs="Times New Roman"/>
          <w:lang w:val="en-US"/>
        </w:rPr>
        <w:tab/>
      </w:r>
      <w:r w:rsidR="00EF6CB8">
        <w:rPr>
          <w:rFonts w:ascii="Times New Roman" w:hAnsi="Times New Roman" w:cs="Times New Roman"/>
          <w:lang w:val="en-US"/>
        </w:rPr>
        <w:t>Case law (</w:t>
      </w:r>
      <w:r w:rsidR="00EF6CB8">
        <w:rPr>
          <w:rFonts w:ascii="Times New Roman" w:hAnsi="Times New Roman" w:cs="Times New Roman"/>
          <w:i/>
          <w:lang w:val="en-US"/>
        </w:rPr>
        <w:t>G v First Tier Tribunal [2016] UKUT 0196 AAC</w:t>
      </w:r>
      <w:r w:rsidR="00EF6CB8">
        <w:rPr>
          <w:rFonts w:ascii="Times New Roman" w:hAnsi="Times New Roman" w:cs="Times New Roman"/>
          <w:lang w:val="en-US"/>
        </w:rPr>
        <w:t>)</w:t>
      </w:r>
      <w:r w:rsidR="003603F2">
        <w:rPr>
          <w:rFonts w:ascii="Times New Roman" w:hAnsi="Times New Roman" w:cs="Times New Roman"/>
          <w:lang w:val="en-US"/>
        </w:rPr>
        <w:t xml:space="preserve"> of the 2001 iteration of the CICS</w:t>
      </w:r>
      <w:r w:rsidR="0096406B">
        <w:rPr>
          <w:rFonts w:ascii="Times New Roman" w:hAnsi="Times New Roman" w:cs="Times New Roman"/>
          <w:lang w:val="en-US"/>
        </w:rPr>
        <w:t xml:space="preserve"> suggests that legal changes in the length of time</w:t>
      </w:r>
      <w:r w:rsidR="00F14E0D">
        <w:rPr>
          <w:rFonts w:ascii="Times New Roman" w:hAnsi="Times New Roman" w:cs="Times New Roman"/>
          <w:lang w:val="en-US"/>
        </w:rPr>
        <w:t xml:space="preserve"> before </w:t>
      </w:r>
      <w:r w:rsidR="0096406B">
        <w:rPr>
          <w:rFonts w:ascii="Times New Roman" w:hAnsi="Times New Roman" w:cs="Times New Roman"/>
          <w:lang w:val="en-US"/>
        </w:rPr>
        <w:t xml:space="preserve">a conviction is </w:t>
      </w:r>
      <w:r w:rsidR="00F14E0D">
        <w:rPr>
          <w:rFonts w:ascii="Times New Roman" w:hAnsi="Times New Roman" w:cs="Times New Roman"/>
          <w:lang w:val="en-US"/>
        </w:rPr>
        <w:t>spent should be applied retrospectively</w:t>
      </w:r>
      <w:r w:rsidR="00C7346C">
        <w:rPr>
          <w:rFonts w:ascii="Times New Roman" w:hAnsi="Times New Roman" w:cs="Times New Roman"/>
          <w:lang w:val="en-US"/>
        </w:rPr>
        <w:t>.</w:t>
      </w:r>
      <w:r w:rsidR="005C6E7A">
        <w:rPr>
          <w:rFonts w:ascii="Times New Roman" w:hAnsi="Times New Roman" w:cs="Times New Roman"/>
          <w:lang w:val="en-US"/>
        </w:rPr>
        <w:t xml:space="preserve"> Further case law (</w:t>
      </w:r>
      <w:r w:rsidR="005C6E7A">
        <w:rPr>
          <w:rFonts w:ascii="Times New Roman" w:hAnsi="Times New Roman" w:cs="Times New Roman"/>
          <w:i/>
          <w:lang w:val="en-US"/>
        </w:rPr>
        <w:t xml:space="preserve">RT v </w:t>
      </w:r>
      <w:r w:rsidR="005C6E7A">
        <w:rPr>
          <w:rFonts w:ascii="Times New Roman" w:hAnsi="Times New Roman" w:cs="Times New Roman"/>
          <w:i/>
          <w:lang w:val="en-US"/>
        </w:rPr>
        <w:t>First Tier Tribunal [2016] UKUT</w:t>
      </w:r>
      <w:r w:rsidR="005C6E7A">
        <w:rPr>
          <w:rFonts w:ascii="Times New Roman" w:hAnsi="Times New Roman" w:cs="Times New Roman"/>
          <w:i/>
          <w:lang w:val="en-US"/>
        </w:rPr>
        <w:t xml:space="preserve"> 0306</w:t>
      </w:r>
      <w:r w:rsidR="005C6E7A">
        <w:rPr>
          <w:rFonts w:ascii="Times New Roman" w:hAnsi="Times New Roman" w:cs="Times New Roman"/>
          <w:i/>
          <w:lang w:val="en-US"/>
        </w:rPr>
        <w:t xml:space="preserve"> AAC</w:t>
      </w:r>
      <w:r w:rsidR="005C6E7A">
        <w:rPr>
          <w:rFonts w:ascii="Times New Roman" w:hAnsi="Times New Roman" w:cs="Times New Roman"/>
          <w:lang w:val="en-US"/>
        </w:rPr>
        <w:t xml:space="preserve">) argued that </w:t>
      </w:r>
      <w:r w:rsidR="001D25E0">
        <w:rPr>
          <w:rFonts w:ascii="Times New Roman" w:hAnsi="Times New Roman" w:cs="Times New Roman"/>
          <w:lang w:val="en-US"/>
        </w:rPr>
        <w:t xml:space="preserve">the long-term impact of sexual and domestic violence may count as an ‘exceptional circumstance’ for the justification of full award despite unspent convictions, but that this should </w:t>
      </w:r>
      <w:r w:rsidR="000265E7">
        <w:rPr>
          <w:rFonts w:ascii="Times New Roman" w:hAnsi="Times New Roman" w:cs="Times New Roman"/>
          <w:lang w:val="en-US"/>
        </w:rPr>
        <w:t xml:space="preserve">be decided on a case-by-case basis </w:t>
      </w:r>
      <w:r w:rsidR="00F407D7">
        <w:rPr>
          <w:rFonts w:ascii="Times New Roman" w:hAnsi="Times New Roman" w:cs="Times New Roman"/>
          <w:lang w:val="en-US"/>
        </w:rPr>
        <w:t xml:space="preserve">by </w:t>
      </w:r>
      <w:r w:rsidR="00710C28">
        <w:rPr>
          <w:rFonts w:ascii="Times New Roman" w:hAnsi="Times New Roman" w:cs="Times New Roman"/>
          <w:lang w:val="en-US"/>
        </w:rPr>
        <w:t>CICA</w:t>
      </w:r>
      <w:r w:rsidR="00212049">
        <w:rPr>
          <w:rFonts w:ascii="Times New Roman" w:hAnsi="Times New Roman" w:cs="Times New Roman"/>
          <w:lang w:val="en-US"/>
        </w:rPr>
        <w:t>.</w:t>
      </w:r>
    </w:p>
    <w:p w14:paraId="114673F7" w14:textId="77777777" w:rsidR="00EA5A15" w:rsidRDefault="00EA5A15" w:rsidP="00801800">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426" w:right="-432"/>
        <w:jc w:val="both"/>
        <w:rPr>
          <w:rFonts w:ascii="Times New Roman" w:hAnsi="Times New Roman" w:cs="Times New Roman"/>
          <w:lang w:val="en-US"/>
        </w:rPr>
      </w:pPr>
    </w:p>
    <w:p w14:paraId="56DB96C8" w14:textId="41345E82" w:rsidR="00EA5A15" w:rsidRDefault="00EA5A15">
      <w:pPr>
        <w:rPr>
          <w:rFonts w:ascii="Times New Roman" w:hAnsi="Times New Roman" w:cs="Times New Roman"/>
          <w:lang w:val="en-US"/>
        </w:rPr>
      </w:pPr>
      <w:r>
        <w:rPr>
          <w:rFonts w:ascii="Times New Roman" w:hAnsi="Times New Roman" w:cs="Times New Roman"/>
          <w:lang w:val="en-US"/>
        </w:rPr>
        <w:br w:type="page"/>
      </w:r>
    </w:p>
    <w:p w14:paraId="1F972507" w14:textId="2C7B649A" w:rsidR="0075349F" w:rsidRDefault="0075349F" w:rsidP="00CF64B9">
      <w:pPr>
        <w:spacing w:line="480" w:lineRule="auto"/>
        <w:jc w:val="center"/>
        <w:rPr>
          <w:rFonts w:ascii="Times New Roman" w:hAnsi="Times New Roman" w:cs="Times New Roman"/>
          <w:b/>
        </w:rPr>
      </w:pPr>
      <w:r w:rsidRPr="00E3576E">
        <w:rPr>
          <w:rFonts w:ascii="Times New Roman" w:hAnsi="Times New Roman" w:cs="Times New Roman"/>
          <w:b/>
        </w:rPr>
        <w:t>ABOUT THE AUTHORS</w:t>
      </w:r>
    </w:p>
    <w:p w14:paraId="312AD60F" w14:textId="77777777" w:rsidR="00CF64B9" w:rsidRDefault="00CF64B9" w:rsidP="00CF64B9">
      <w:pPr>
        <w:spacing w:line="480" w:lineRule="auto"/>
        <w:jc w:val="center"/>
        <w:rPr>
          <w:rFonts w:ascii="Times New Roman" w:hAnsi="Times New Roman" w:cs="Times New Roman"/>
          <w:b/>
        </w:rPr>
      </w:pPr>
      <w:bookmarkStart w:id="0" w:name="_GoBack"/>
      <w:bookmarkEnd w:id="0"/>
    </w:p>
    <w:p w14:paraId="04744999" w14:textId="6E231ED6" w:rsidR="0075349F" w:rsidRPr="00E3576E" w:rsidRDefault="0075349F" w:rsidP="00E54762">
      <w:pPr>
        <w:spacing w:line="480" w:lineRule="auto"/>
        <w:jc w:val="both"/>
        <w:rPr>
          <w:rFonts w:ascii="Times New Roman" w:hAnsi="Times New Roman" w:cs="Times New Roman"/>
        </w:rPr>
      </w:pPr>
      <w:r w:rsidRPr="00E3576E">
        <w:rPr>
          <w:rFonts w:ascii="Times New Roman" w:hAnsi="Times New Roman" w:cs="Times New Roman"/>
        </w:rPr>
        <w:t>Dr Olivia Smith is a</w:t>
      </w:r>
      <w:r w:rsidRPr="00E3576E">
        <w:rPr>
          <w:rFonts w:ascii="Times New Roman" w:hAnsi="Times New Roman" w:cs="Times New Roman"/>
        </w:rPr>
        <w:t xml:space="preserve"> senior</w:t>
      </w:r>
      <w:r w:rsidRPr="00E3576E">
        <w:rPr>
          <w:rFonts w:ascii="Times New Roman" w:hAnsi="Times New Roman" w:cs="Times New Roman"/>
        </w:rPr>
        <w:t xml:space="preserve"> lecturer in Criminology at Anglia Ruskin University, having completed her PhD from the University of Bath in 2014. Olivia specialises in court responses to rape and sexual assault, but has also evaluated the use of </w:t>
      </w:r>
      <w:r w:rsidRPr="00E3576E">
        <w:rPr>
          <w:rFonts w:ascii="Times New Roman" w:hAnsi="Times New Roman" w:cs="Times New Roman"/>
        </w:rPr>
        <w:t>specialist policing units. She has</w:t>
      </w:r>
      <w:r w:rsidRPr="00E3576E">
        <w:rPr>
          <w:rFonts w:ascii="Times New Roman" w:hAnsi="Times New Roman" w:cs="Times New Roman"/>
        </w:rPr>
        <w:t xml:space="preserve"> co-conven</w:t>
      </w:r>
      <w:r w:rsidRPr="00E3576E">
        <w:rPr>
          <w:rFonts w:ascii="Times New Roman" w:hAnsi="Times New Roman" w:cs="Times New Roman"/>
        </w:rPr>
        <w:t>ed</w:t>
      </w:r>
      <w:r w:rsidRPr="00E3576E">
        <w:rPr>
          <w:rFonts w:ascii="Times New Roman" w:hAnsi="Times New Roman" w:cs="Times New Roman"/>
        </w:rPr>
        <w:t xml:space="preserve"> the British Sociological Association’s Violence Against Women Study Group </w:t>
      </w:r>
      <w:r w:rsidRPr="00E3576E">
        <w:rPr>
          <w:rFonts w:ascii="Times New Roman" w:hAnsi="Times New Roman" w:cs="Times New Roman"/>
        </w:rPr>
        <w:t xml:space="preserve">as well as being shortlisted for the 2012 Corinna Seith Prize and the 2014 Ede and Ravenscroft Bath Prize. Olivia </w:t>
      </w:r>
      <w:r w:rsidRPr="00E3576E">
        <w:rPr>
          <w:rFonts w:ascii="Times New Roman" w:hAnsi="Times New Roman" w:cs="Times New Roman"/>
        </w:rPr>
        <w:t>has previously worked with women involved in street prostitution.</w:t>
      </w:r>
    </w:p>
    <w:p w14:paraId="7C383411" w14:textId="77777777" w:rsidR="0075349F" w:rsidRPr="00E3576E" w:rsidRDefault="0075349F" w:rsidP="00E54762">
      <w:pPr>
        <w:spacing w:line="480" w:lineRule="auto"/>
        <w:jc w:val="both"/>
        <w:rPr>
          <w:rFonts w:ascii="Times New Roman" w:hAnsi="Times New Roman" w:cs="Times New Roman"/>
        </w:rPr>
      </w:pPr>
    </w:p>
    <w:p w14:paraId="774A7161" w14:textId="09E7B90F" w:rsidR="00EA5A15" w:rsidRPr="00E3576E" w:rsidRDefault="0075349F" w:rsidP="002E282C">
      <w:pPr>
        <w:spacing w:line="480" w:lineRule="auto"/>
        <w:jc w:val="both"/>
        <w:rPr>
          <w:rFonts w:ascii="Times New Roman" w:hAnsi="Times New Roman" w:cs="Times New Roman"/>
        </w:rPr>
      </w:pPr>
      <w:r w:rsidRPr="00E3576E">
        <w:rPr>
          <w:rFonts w:ascii="Times New Roman" w:hAnsi="Times New Roman" w:cs="Times New Roman"/>
        </w:rPr>
        <w:t>Jessica Galey graduated from Anglia Ruskin University in 2015 and</w:t>
      </w:r>
      <w:r w:rsidR="0072086F" w:rsidRPr="00E3576E">
        <w:rPr>
          <w:rFonts w:ascii="Times New Roman" w:hAnsi="Times New Roman" w:cs="Times New Roman"/>
        </w:rPr>
        <w:t xml:space="preserve"> undertook her </w:t>
      </w:r>
      <w:r w:rsidR="00C07EC6" w:rsidRPr="00E3576E">
        <w:rPr>
          <w:rFonts w:ascii="Times New Roman" w:hAnsi="Times New Roman" w:cs="Times New Roman"/>
        </w:rPr>
        <w:t>master’s</w:t>
      </w:r>
      <w:r w:rsidRPr="00E3576E">
        <w:rPr>
          <w:rFonts w:ascii="Times New Roman" w:hAnsi="Times New Roman" w:cs="Times New Roman"/>
        </w:rPr>
        <w:t xml:space="preserve"> </w:t>
      </w:r>
      <w:r w:rsidR="0072086F" w:rsidRPr="00E3576E">
        <w:rPr>
          <w:rFonts w:ascii="Times New Roman" w:hAnsi="Times New Roman" w:cs="Times New Roman"/>
        </w:rPr>
        <w:t>degree</w:t>
      </w:r>
      <w:r w:rsidRPr="00E3576E">
        <w:rPr>
          <w:rFonts w:ascii="Times New Roman" w:hAnsi="Times New Roman" w:cs="Times New Roman"/>
        </w:rPr>
        <w:t xml:space="preserve"> at University College London. Jessica specialises in police investigations and the experiences of indep</w:t>
      </w:r>
      <w:r w:rsidR="002E282C" w:rsidRPr="00E3576E">
        <w:rPr>
          <w:rFonts w:ascii="Times New Roman" w:hAnsi="Times New Roman" w:cs="Times New Roman"/>
        </w:rPr>
        <w:t>endent sexual violence advisors.</w:t>
      </w:r>
    </w:p>
    <w:sectPr w:rsidR="00EA5A15" w:rsidRPr="00E3576E" w:rsidSect="00D34E6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38FF2" w14:textId="77777777" w:rsidR="00134DE8" w:rsidRDefault="00134DE8" w:rsidP="00D2301E">
      <w:r>
        <w:separator/>
      </w:r>
    </w:p>
  </w:endnote>
  <w:endnote w:type="continuationSeparator" w:id="0">
    <w:p w14:paraId="5CF037BE" w14:textId="77777777" w:rsidR="00134DE8" w:rsidRDefault="00134DE8" w:rsidP="00D2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882312"/>
      <w:docPartObj>
        <w:docPartGallery w:val="Page Numbers (Bottom of Page)"/>
        <w:docPartUnique/>
      </w:docPartObj>
    </w:sdtPr>
    <w:sdtEndPr>
      <w:rPr>
        <w:color w:val="7F7F7F" w:themeColor="background1" w:themeShade="7F"/>
        <w:spacing w:val="60"/>
      </w:rPr>
    </w:sdtEndPr>
    <w:sdtContent>
      <w:p w14:paraId="2ED9EC62" w14:textId="47277BA0" w:rsidR="00134DE8" w:rsidRDefault="00134DE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64B9">
          <w:rPr>
            <w:noProof/>
          </w:rPr>
          <w:t>35</w:t>
        </w:r>
        <w:r>
          <w:rPr>
            <w:noProof/>
          </w:rPr>
          <w:fldChar w:fldCharType="end"/>
        </w:r>
        <w:r>
          <w:t xml:space="preserve"> | </w:t>
        </w:r>
        <w:r>
          <w:rPr>
            <w:color w:val="7F7F7F" w:themeColor="background1" w:themeShade="7F"/>
            <w:spacing w:val="60"/>
          </w:rPr>
          <w:t>Page</w:t>
        </w:r>
      </w:p>
    </w:sdtContent>
  </w:sdt>
  <w:p w14:paraId="0D5BC328" w14:textId="77777777" w:rsidR="00134DE8" w:rsidRDefault="00134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41F2F" w14:textId="77777777" w:rsidR="00134DE8" w:rsidRDefault="00134DE8" w:rsidP="00D2301E">
      <w:r>
        <w:separator/>
      </w:r>
    </w:p>
  </w:footnote>
  <w:footnote w:type="continuationSeparator" w:id="0">
    <w:p w14:paraId="7C562587" w14:textId="77777777" w:rsidR="00134DE8" w:rsidRDefault="00134DE8" w:rsidP="00D23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09"/>
    <w:rsid w:val="000004B6"/>
    <w:rsid w:val="00000A08"/>
    <w:rsid w:val="00000C53"/>
    <w:rsid w:val="000014B9"/>
    <w:rsid w:val="00001A03"/>
    <w:rsid w:val="00001AE6"/>
    <w:rsid w:val="00001BE3"/>
    <w:rsid w:val="000021A0"/>
    <w:rsid w:val="00002546"/>
    <w:rsid w:val="000025A9"/>
    <w:rsid w:val="0000289B"/>
    <w:rsid w:val="00002EF3"/>
    <w:rsid w:val="00002F76"/>
    <w:rsid w:val="00003480"/>
    <w:rsid w:val="000036C8"/>
    <w:rsid w:val="00003E8B"/>
    <w:rsid w:val="00004E6E"/>
    <w:rsid w:val="00005B71"/>
    <w:rsid w:val="00005BA7"/>
    <w:rsid w:val="000060BF"/>
    <w:rsid w:val="00006C83"/>
    <w:rsid w:val="00007DB3"/>
    <w:rsid w:val="0001008F"/>
    <w:rsid w:val="00010396"/>
    <w:rsid w:val="00010B9E"/>
    <w:rsid w:val="00011648"/>
    <w:rsid w:val="00011990"/>
    <w:rsid w:val="00011E38"/>
    <w:rsid w:val="00012B84"/>
    <w:rsid w:val="00012D2C"/>
    <w:rsid w:val="00012EDC"/>
    <w:rsid w:val="00014057"/>
    <w:rsid w:val="00014AB5"/>
    <w:rsid w:val="00014F90"/>
    <w:rsid w:val="00015705"/>
    <w:rsid w:val="000158D4"/>
    <w:rsid w:val="0001596E"/>
    <w:rsid w:val="000170ED"/>
    <w:rsid w:val="000171B8"/>
    <w:rsid w:val="000174C5"/>
    <w:rsid w:val="00017656"/>
    <w:rsid w:val="00017DC1"/>
    <w:rsid w:val="00020652"/>
    <w:rsid w:val="00020FD3"/>
    <w:rsid w:val="00023903"/>
    <w:rsid w:val="00023FA0"/>
    <w:rsid w:val="000240D4"/>
    <w:rsid w:val="00024A69"/>
    <w:rsid w:val="00024BC9"/>
    <w:rsid w:val="00024DF2"/>
    <w:rsid w:val="00025ED4"/>
    <w:rsid w:val="000260D0"/>
    <w:rsid w:val="000265E7"/>
    <w:rsid w:val="000269F5"/>
    <w:rsid w:val="00027443"/>
    <w:rsid w:val="000279B2"/>
    <w:rsid w:val="00027C1F"/>
    <w:rsid w:val="00030A1A"/>
    <w:rsid w:val="0003105F"/>
    <w:rsid w:val="00031249"/>
    <w:rsid w:val="00031598"/>
    <w:rsid w:val="00031A48"/>
    <w:rsid w:val="00032ABD"/>
    <w:rsid w:val="00032C14"/>
    <w:rsid w:val="00033390"/>
    <w:rsid w:val="00033597"/>
    <w:rsid w:val="000335B4"/>
    <w:rsid w:val="000335E6"/>
    <w:rsid w:val="00033DA3"/>
    <w:rsid w:val="00033FDB"/>
    <w:rsid w:val="00034258"/>
    <w:rsid w:val="00034290"/>
    <w:rsid w:val="00034AA8"/>
    <w:rsid w:val="00034D3C"/>
    <w:rsid w:val="00036035"/>
    <w:rsid w:val="00037323"/>
    <w:rsid w:val="00037935"/>
    <w:rsid w:val="00037AE5"/>
    <w:rsid w:val="0004061D"/>
    <w:rsid w:val="0004082D"/>
    <w:rsid w:val="00041959"/>
    <w:rsid w:val="00041A50"/>
    <w:rsid w:val="00041C83"/>
    <w:rsid w:val="00042C13"/>
    <w:rsid w:val="00042F86"/>
    <w:rsid w:val="0004342E"/>
    <w:rsid w:val="00043AFF"/>
    <w:rsid w:val="00043F69"/>
    <w:rsid w:val="000450B3"/>
    <w:rsid w:val="0004581C"/>
    <w:rsid w:val="00045886"/>
    <w:rsid w:val="00045EFF"/>
    <w:rsid w:val="000462E4"/>
    <w:rsid w:val="00046D2E"/>
    <w:rsid w:val="0004758D"/>
    <w:rsid w:val="000476F5"/>
    <w:rsid w:val="000478A6"/>
    <w:rsid w:val="00047B4C"/>
    <w:rsid w:val="00047C1C"/>
    <w:rsid w:val="000500A4"/>
    <w:rsid w:val="000501AF"/>
    <w:rsid w:val="000502D4"/>
    <w:rsid w:val="0005085D"/>
    <w:rsid w:val="00050A7C"/>
    <w:rsid w:val="0005293E"/>
    <w:rsid w:val="00052958"/>
    <w:rsid w:val="000529D2"/>
    <w:rsid w:val="00053021"/>
    <w:rsid w:val="000535EF"/>
    <w:rsid w:val="0005399A"/>
    <w:rsid w:val="00053F45"/>
    <w:rsid w:val="0005466E"/>
    <w:rsid w:val="000558A8"/>
    <w:rsid w:val="00055C09"/>
    <w:rsid w:val="000561AD"/>
    <w:rsid w:val="00056CBD"/>
    <w:rsid w:val="00056D3F"/>
    <w:rsid w:val="00056F75"/>
    <w:rsid w:val="00060D9E"/>
    <w:rsid w:val="00060FC4"/>
    <w:rsid w:val="00061E70"/>
    <w:rsid w:val="00061ED2"/>
    <w:rsid w:val="0006216F"/>
    <w:rsid w:val="000624AF"/>
    <w:rsid w:val="00062989"/>
    <w:rsid w:val="00063564"/>
    <w:rsid w:val="0006418F"/>
    <w:rsid w:val="000645E8"/>
    <w:rsid w:val="0006471D"/>
    <w:rsid w:val="00064BD2"/>
    <w:rsid w:val="00065146"/>
    <w:rsid w:val="00066A94"/>
    <w:rsid w:val="000673A8"/>
    <w:rsid w:val="00070184"/>
    <w:rsid w:val="000711C0"/>
    <w:rsid w:val="00072843"/>
    <w:rsid w:val="00072AB2"/>
    <w:rsid w:val="00072B2F"/>
    <w:rsid w:val="00072C82"/>
    <w:rsid w:val="00072EA7"/>
    <w:rsid w:val="0007304E"/>
    <w:rsid w:val="000732B1"/>
    <w:rsid w:val="00073AB9"/>
    <w:rsid w:val="00073E40"/>
    <w:rsid w:val="000742A1"/>
    <w:rsid w:val="000749B1"/>
    <w:rsid w:val="00074FEA"/>
    <w:rsid w:val="000750B4"/>
    <w:rsid w:val="00075F42"/>
    <w:rsid w:val="0007750D"/>
    <w:rsid w:val="00077679"/>
    <w:rsid w:val="00077922"/>
    <w:rsid w:val="00077A1A"/>
    <w:rsid w:val="00080168"/>
    <w:rsid w:val="000807BD"/>
    <w:rsid w:val="00080974"/>
    <w:rsid w:val="00080E40"/>
    <w:rsid w:val="00081132"/>
    <w:rsid w:val="00081281"/>
    <w:rsid w:val="0008156B"/>
    <w:rsid w:val="00081852"/>
    <w:rsid w:val="0008326D"/>
    <w:rsid w:val="00083C10"/>
    <w:rsid w:val="000841EB"/>
    <w:rsid w:val="000856E4"/>
    <w:rsid w:val="00086174"/>
    <w:rsid w:val="00086675"/>
    <w:rsid w:val="000872B2"/>
    <w:rsid w:val="000872C5"/>
    <w:rsid w:val="0008741B"/>
    <w:rsid w:val="00087EA9"/>
    <w:rsid w:val="00090015"/>
    <w:rsid w:val="000905BA"/>
    <w:rsid w:val="000905C1"/>
    <w:rsid w:val="00090862"/>
    <w:rsid w:val="000908BF"/>
    <w:rsid w:val="00092953"/>
    <w:rsid w:val="00092BBA"/>
    <w:rsid w:val="0009367E"/>
    <w:rsid w:val="0009368A"/>
    <w:rsid w:val="000944CA"/>
    <w:rsid w:val="000946EE"/>
    <w:rsid w:val="00094D91"/>
    <w:rsid w:val="00094E07"/>
    <w:rsid w:val="000959E4"/>
    <w:rsid w:val="00096463"/>
    <w:rsid w:val="0009661E"/>
    <w:rsid w:val="00096993"/>
    <w:rsid w:val="00096D58"/>
    <w:rsid w:val="00096EF1"/>
    <w:rsid w:val="000978F3"/>
    <w:rsid w:val="00097952"/>
    <w:rsid w:val="00097973"/>
    <w:rsid w:val="00097EEC"/>
    <w:rsid w:val="000A0490"/>
    <w:rsid w:val="000A07CA"/>
    <w:rsid w:val="000A08B8"/>
    <w:rsid w:val="000A0C2E"/>
    <w:rsid w:val="000A1051"/>
    <w:rsid w:val="000A19B5"/>
    <w:rsid w:val="000A1DC4"/>
    <w:rsid w:val="000A23BA"/>
    <w:rsid w:val="000A287E"/>
    <w:rsid w:val="000A2CF9"/>
    <w:rsid w:val="000A2F6C"/>
    <w:rsid w:val="000A3BBF"/>
    <w:rsid w:val="000A3E76"/>
    <w:rsid w:val="000A3EFA"/>
    <w:rsid w:val="000A4183"/>
    <w:rsid w:val="000A5408"/>
    <w:rsid w:val="000A5778"/>
    <w:rsid w:val="000A6FC8"/>
    <w:rsid w:val="000A715B"/>
    <w:rsid w:val="000A7231"/>
    <w:rsid w:val="000A7932"/>
    <w:rsid w:val="000B0178"/>
    <w:rsid w:val="000B0DCB"/>
    <w:rsid w:val="000B0F3E"/>
    <w:rsid w:val="000B0FF9"/>
    <w:rsid w:val="000B1284"/>
    <w:rsid w:val="000B16B0"/>
    <w:rsid w:val="000B1AF8"/>
    <w:rsid w:val="000B1E48"/>
    <w:rsid w:val="000B238F"/>
    <w:rsid w:val="000B2F71"/>
    <w:rsid w:val="000B3578"/>
    <w:rsid w:val="000B3E7A"/>
    <w:rsid w:val="000B4F31"/>
    <w:rsid w:val="000B60F3"/>
    <w:rsid w:val="000B7BE1"/>
    <w:rsid w:val="000B7CC9"/>
    <w:rsid w:val="000B7F37"/>
    <w:rsid w:val="000C07DF"/>
    <w:rsid w:val="000C0C7F"/>
    <w:rsid w:val="000C176C"/>
    <w:rsid w:val="000C1C6C"/>
    <w:rsid w:val="000C1DBE"/>
    <w:rsid w:val="000C20D9"/>
    <w:rsid w:val="000C257C"/>
    <w:rsid w:val="000C2F80"/>
    <w:rsid w:val="000C3197"/>
    <w:rsid w:val="000C3FF7"/>
    <w:rsid w:val="000C46F8"/>
    <w:rsid w:val="000C64D7"/>
    <w:rsid w:val="000C67C8"/>
    <w:rsid w:val="000C75A6"/>
    <w:rsid w:val="000D01D6"/>
    <w:rsid w:val="000D0214"/>
    <w:rsid w:val="000D08B1"/>
    <w:rsid w:val="000D11DE"/>
    <w:rsid w:val="000D1E43"/>
    <w:rsid w:val="000D2332"/>
    <w:rsid w:val="000D2453"/>
    <w:rsid w:val="000D2591"/>
    <w:rsid w:val="000D2B58"/>
    <w:rsid w:val="000D2E3A"/>
    <w:rsid w:val="000D324B"/>
    <w:rsid w:val="000D3262"/>
    <w:rsid w:val="000D3A1E"/>
    <w:rsid w:val="000D5D37"/>
    <w:rsid w:val="000D609E"/>
    <w:rsid w:val="000D692C"/>
    <w:rsid w:val="000D6972"/>
    <w:rsid w:val="000D71DD"/>
    <w:rsid w:val="000D789D"/>
    <w:rsid w:val="000D7BE1"/>
    <w:rsid w:val="000D7C7F"/>
    <w:rsid w:val="000E032F"/>
    <w:rsid w:val="000E0514"/>
    <w:rsid w:val="000E09D0"/>
    <w:rsid w:val="000E1BA2"/>
    <w:rsid w:val="000E2434"/>
    <w:rsid w:val="000E24EE"/>
    <w:rsid w:val="000E2ADF"/>
    <w:rsid w:val="000E2B78"/>
    <w:rsid w:val="000E2E72"/>
    <w:rsid w:val="000E3422"/>
    <w:rsid w:val="000E35DB"/>
    <w:rsid w:val="000E376C"/>
    <w:rsid w:val="000E3D75"/>
    <w:rsid w:val="000E3D90"/>
    <w:rsid w:val="000E3EBF"/>
    <w:rsid w:val="000E454D"/>
    <w:rsid w:val="000E4CCC"/>
    <w:rsid w:val="000E5994"/>
    <w:rsid w:val="000E65D2"/>
    <w:rsid w:val="000E6BA4"/>
    <w:rsid w:val="000E7B34"/>
    <w:rsid w:val="000E7FAC"/>
    <w:rsid w:val="000F035A"/>
    <w:rsid w:val="000F05E3"/>
    <w:rsid w:val="000F0888"/>
    <w:rsid w:val="000F16E1"/>
    <w:rsid w:val="000F2F5E"/>
    <w:rsid w:val="000F331D"/>
    <w:rsid w:val="000F34EF"/>
    <w:rsid w:val="000F44B1"/>
    <w:rsid w:val="000F4B76"/>
    <w:rsid w:val="000F5826"/>
    <w:rsid w:val="000F5C21"/>
    <w:rsid w:val="000F5D82"/>
    <w:rsid w:val="000F5DC3"/>
    <w:rsid w:val="000F6296"/>
    <w:rsid w:val="000F763D"/>
    <w:rsid w:val="000F7BA0"/>
    <w:rsid w:val="000F7BFC"/>
    <w:rsid w:val="000F7C15"/>
    <w:rsid w:val="000F7C4D"/>
    <w:rsid w:val="00101355"/>
    <w:rsid w:val="00101614"/>
    <w:rsid w:val="00101781"/>
    <w:rsid w:val="001018C2"/>
    <w:rsid w:val="001022F5"/>
    <w:rsid w:val="001027F9"/>
    <w:rsid w:val="00103394"/>
    <w:rsid w:val="0010390F"/>
    <w:rsid w:val="00103A82"/>
    <w:rsid w:val="00104110"/>
    <w:rsid w:val="00104183"/>
    <w:rsid w:val="00104B38"/>
    <w:rsid w:val="00104CDB"/>
    <w:rsid w:val="00105387"/>
    <w:rsid w:val="0010553E"/>
    <w:rsid w:val="001064B1"/>
    <w:rsid w:val="00106C6E"/>
    <w:rsid w:val="00106D54"/>
    <w:rsid w:val="00107027"/>
    <w:rsid w:val="00107479"/>
    <w:rsid w:val="00107732"/>
    <w:rsid w:val="00107AED"/>
    <w:rsid w:val="00107C4C"/>
    <w:rsid w:val="00110338"/>
    <w:rsid w:val="00110495"/>
    <w:rsid w:val="00110B2C"/>
    <w:rsid w:val="0011252A"/>
    <w:rsid w:val="00113169"/>
    <w:rsid w:val="001146B2"/>
    <w:rsid w:val="001147C0"/>
    <w:rsid w:val="0011505F"/>
    <w:rsid w:val="0011617C"/>
    <w:rsid w:val="001163D1"/>
    <w:rsid w:val="00116597"/>
    <w:rsid w:val="0011661D"/>
    <w:rsid w:val="0011668E"/>
    <w:rsid w:val="00116D9C"/>
    <w:rsid w:val="00116DD3"/>
    <w:rsid w:val="0011767E"/>
    <w:rsid w:val="00117E3D"/>
    <w:rsid w:val="0012025E"/>
    <w:rsid w:val="001210FA"/>
    <w:rsid w:val="00121776"/>
    <w:rsid w:val="00121BF1"/>
    <w:rsid w:val="00121E29"/>
    <w:rsid w:val="00122526"/>
    <w:rsid w:val="00122DD4"/>
    <w:rsid w:val="00123B51"/>
    <w:rsid w:val="0012417D"/>
    <w:rsid w:val="00125DBE"/>
    <w:rsid w:val="001264B8"/>
    <w:rsid w:val="00126AC3"/>
    <w:rsid w:val="00126D7E"/>
    <w:rsid w:val="00127A66"/>
    <w:rsid w:val="00127A71"/>
    <w:rsid w:val="0013118D"/>
    <w:rsid w:val="00131301"/>
    <w:rsid w:val="0013353F"/>
    <w:rsid w:val="00133970"/>
    <w:rsid w:val="00133FBE"/>
    <w:rsid w:val="0013429F"/>
    <w:rsid w:val="0013472B"/>
    <w:rsid w:val="00134903"/>
    <w:rsid w:val="001349C6"/>
    <w:rsid w:val="00134DE8"/>
    <w:rsid w:val="001351E9"/>
    <w:rsid w:val="001361E5"/>
    <w:rsid w:val="0013651B"/>
    <w:rsid w:val="00136E3F"/>
    <w:rsid w:val="0014005A"/>
    <w:rsid w:val="00140E19"/>
    <w:rsid w:val="00141521"/>
    <w:rsid w:val="001416A2"/>
    <w:rsid w:val="00141A3D"/>
    <w:rsid w:val="00142413"/>
    <w:rsid w:val="00142424"/>
    <w:rsid w:val="00143043"/>
    <w:rsid w:val="001431F6"/>
    <w:rsid w:val="00143850"/>
    <w:rsid w:val="00144D77"/>
    <w:rsid w:val="00145127"/>
    <w:rsid w:val="00145131"/>
    <w:rsid w:val="00145559"/>
    <w:rsid w:val="00145989"/>
    <w:rsid w:val="0014621B"/>
    <w:rsid w:val="00146EC0"/>
    <w:rsid w:val="00146EF5"/>
    <w:rsid w:val="00151003"/>
    <w:rsid w:val="00152371"/>
    <w:rsid w:val="00152627"/>
    <w:rsid w:val="001532C3"/>
    <w:rsid w:val="001533B9"/>
    <w:rsid w:val="0015395F"/>
    <w:rsid w:val="00153ACC"/>
    <w:rsid w:val="00156582"/>
    <w:rsid w:val="00160641"/>
    <w:rsid w:val="00160654"/>
    <w:rsid w:val="00160707"/>
    <w:rsid w:val="00160B7C"/>
    <w:rsid w:val="00161207"/>
    <w:rsid w:val="0016152C"/>
    <w:rsid w:val="0016165D"/>
    <w:rsid w:val="00161728"/>
    <w:rsid w:val="00162D49"/>
    <w:rsid w:val="00163308"/>
    <w:rsid w:val="00163859"/>
    <w:rsid w:val="00163C70"/>
    <w:rsid w:val="00163E60"/>
    <w:rsid w:val="001643A9"/>
    <w:rsid w:val="001649B5"/>
    <w:rsid w:val="001649E1"/>
    <w:rsid w:val="001650D1"/>
    <w:rsid w:val="00165605"/>
    <w:rsid w:val="001656CB"/>
    <w:rsid w:val="00165839"/>
    <w:rsid w:val="00165A07"/>
    <w:rsid w:val="00166149"/>
    <w:rsid w:val="00166676"/>
    <w:rsid w:val="00167363"/>
    <w:rsid w:val="001702A5"/>
    <w:rsid w:val="001702DD"/>
    <w:rsid w:val="00170866"/>
    <w:rsid w:val="00171102"/>
    <w:rsid w:val="00171844"/>
    <w:rsid w:val="00171935"/>
    <w:rsid w:val="00171BC6"/>
    <w:rsid w:val="00172767"/>
    <w:rsid w:val="00173532"/>
    <w:rsid w:val="001746CC"/>
    <w:rsid w:val="001750C4"/>
    <w:rsid w:val="0017517A"/>
    <w:rsid w:val="00176A13"/>
    <w:rsid w:val="001772AB"/>
    <w:rsid w:val="001775B8"/>
    <w:rsid w:val="00180E94"/>
    <w:rsid w:val="0018147A"/>
    <w:rsid w:val="00181AC8"/>
    <w:rsid w:val="00181DCF"/>
    <w:rsid w:val="00181F6A"/>
    <w:rsid w:val="0018290B"/>
    <w:rsid w:val="00183245"/>
    <w:rsid w:val="00184396"/>
    <w:rsid w:val="00184E14"/>
    <w:rsid w:val="0018543E"/>
    <w:rsid w:val="00186648"/>
    <w:rsid w:val="00187B77"/>
    <w:rsid w:val="0019001A"/>
    <w:rsid w:val="00190636"/>
    <w:rsid w:val="001911A1"/>
    <w:rsid w:val="0019183E"/>
    <w:rsid w:val="00191E20"/>
    <w:rsid w:val="00191EDC"/>
    <w:rsid w:val="00191FC2"/>
    <w:rsid w:val="001923EB"/>
    <w:rsid w:val="00192D04"/>
    <w:rsid w:val="00192DA3"/>
    <w:rsid w:val="00192FCA"/>
    <w:rsid w:val="00193DB4"/>
    <w:rsid w:val="00194078"/>
    <w:rsid w:val="0019445E"/>
    <w:rsid w:val="00196005"/>
    <w:rsid w:val="001960E0"/>
    <w:rsid w:val="001961B0"/>
    <w:rsid w:val="00196910"/>
    <w:rsid w:val="00196A78"/>
    <w:rsid w:val="00197937"/>
    <w:rsid w:val="00197C6F"/>
    <w:rsid w:val="00197C71"/>
    <w:rsid w:val="001A096C"/>
    <w:rsid w:val="001A120F"/>
    <w:rsid w:val="001A13B9"/>
    <w:rsid w:val="001A1F6A"/>
    <w:rsid w:val="001A2425"/>
    <w:rsid w:val="001A2639"/>
    <w:rsid w:val="001A26CF"/>
    <w:rsid w:val="001A2852"/>
    <w:rsid w:val="001A2C1B"/>
    <w:rsid w:val="001A2CC5"/>
    <w:rsid w:val="001A2EB8"/>
    <w:rsid w:val="001A31B7"/>
    <w:rsid w:val="001A43CB"/>
    <w:rsid w:val="001A491C"/>
    <w:rsid w:val="001A4D68"/>
    <w:rsid w:val="001A5482"/>
    <w:rsid w:val="001A5A2B"/>
    <w:rsid w:val="001A608E"/>
    <w:rsid w:val="001A60D2"/>
    <w:rsid w:val="001A718D"/>
    <w:rsid w:val="001A7B4A"/>
    <w:rsid w:val="001A7D00"/>
    <w:rsid w:val="001B0262"/>
    <w:rsid w:val="001B0CCF"/>
    <w:rsid w:val="001B1222"/>
    <w:rsid w:val="001B136B"/>
    <w:rsid w:val="001B2DAB"/>
    <w:rsid w:val="001B2ECF"/>
    <w:rsid w:val="001B34A7"/>
    <w:rsid w:val="001B371A"/>
    <w:rsid w:val="001B3990"/>
    <w:rsid w:val="001B3BF6"/>
    <w:rsid w:val="001B3CE8"/>
    <w:rsid w:val="001B4001"/>
    <w:rsid w:val="001B4366"/>
    <w:rsid w:val="001B455F"/>
    <w:rsid w:val="001B47B6"/>
    <w:rsid w:val="001B48FD"/>
    <w:rsid w:val="001B57E1"/>
    <w:rsid w:val="001B5D45"/>
    <w:rsid w:val="001B61A8"/>
    <w:rsid w:val="001B6691"/>
    <w:rsid w:val="001B7064"/>
    <w:rsid w:val="001B75A7"/>
    <w:rsid w:val="001B7ADF"/>
    <w:rsid w:val="001C058F"/>
    <w:rsid w:val="001C1F58"/>
    <w:rsid w:val="001C28B0"/>
    <w:rsid w:val="001C2AEC"/>
    <w:rsid w:val="001C3094"/>
    <w:rsid w:val="001C32B6"/>
    <w:rsid w:val="001C32D7"/>
    <w:rsid w:val="001C3531"/>
    <w:rsid w:val="001C37E1"/>
    <w:rsid w:val="001C3A08"/>
    <w:rsid w:val="001C4EEA"/>
    <w:rsid w:val="001C549E"/>
    <w:rsid w:val="001C560D"/>
    <w:rsid w:val="001C569B"/>
    <w:rsid w:val="001C5821"/>
    <w:rsid w:val="001C5978"/>
    <w:rsid w:val="001C5F48"/>
    <w:rsid w:val="001C5FBB"/>
    <w:rsid w:val="001C602D"/>
    <w:rsid w:val="001C67C2"/>
    <w:rsid w:val="001C688E"/>
    <w:rsid w:val="001C68D7"/>
    <w:rsid w:val="001C6E01"/>
    <w:rsid w:val="001C7B73"/>
    <w:rsid w:val="001C7BF1"/>
    <w:rsid w:val="001C7F01"/>
    <w:rsid w:val="001D0788"/>
    <w:rsid w:val="001D09AE"/>
    <w:rsid w:val="001D0A34"/>
    <w:rsid w:val="001D0D3B"/>
    <w:rsid w:val="001D10EA"/>
    <w:rsid w:val="001D1657"/>
    <w:rsid w:val="001D2535"/>
    <w:rsid w:val="001D25E0"/>
    <w:rsid w:val="001D2920"/>
    <w:rsid w:val="001D2E34"/>
    <w:rsid w:val="001D2F45"/>
    <w:rsid w:val="001D3385"/>
    <w:rsid w:val="001D371F"/>
    <w:rsid w:val="001D419F"/>
    <w:rsid w:val="001D4B56"/>
    <w:rsid w:val="001D5888"/>
    <w:rsid w:val="001D5AA2"/>
    <w:rsid w:val="001D6929"/>
    <w:rsid w:val="001D6934"/>
    <w:rsid w:val="001D6988"/>
    <w:rsid w:val="001D6C91"/>
    <w:rsid w:val="001D6E9C"/>
    <w:rsid w:val="001D7018"/>
    <w:rsid w:val="001D737E"/>
    <w:rsid w:val="001D7C4B"/>
    <w:rsid w:val="001E0409"/>
    <w:rsid w:val="001E07BE"/>
    <w:rsid w:val="001E0849"/>
    <w:rsid w:val="001E0D7F"/>
    <w:rsid w:val="001E18B6"/>
    <w:rsid w:val="001E2172"/>
    <w:rsid w:val="001E27CD"/>
    <w:rsid w:val="001E3402"/>
    <w:rsid w:val="001E346A"/>
    <w:rsid w:val="001E39D2"/>
    <w:rsid w:val="001E4551"/>
    <w:rsid w:val="001E4990"/>
    <w:rsid w:val="001E49E1"/>
    <w:rsid w:val="001E510E"/>
    <w:rsid w:val="001E53DF"/>
    <w:rsid w:val="001E5D6F"/>
    <w:rsid w:val="001E5F76"/>
    <w:rsid w:val="001E6965"/>
    <w:rsid w:val="001E6B9E"/>
    <w:rsid w:val="001E6BA0"/>
    <w:rsid w:val="001E6DCE"/>
    <w:rsid w:val="001E719D"/>
    <w:rsid w:val="001F035F"/>
    <w:rsid w:val="001F0DE5"/>
    <w:rsid w:val="001F0FE0"/>
    <w:rsid w:val="001F11EE"/>
    <w:rsid w:val="001F12C4"/>
    <w:rsid w:val="001F12F0"/>
    <w:rsid w:val="001F1892"/>
    <w:rsid w:val="001F1C91"/>
    <w:rsid w:val="001F1FFB"/>
    <w:rsid w:val="001F2595"/>
    <w:rsid w:val="001F2D68"/>
    <w:rsid w:val="001F2E6A"/>
    <w:rsid w:val="001F304B"/>
    <w:rsid w:val="001F38C1"/>
    <w:rsid w:val="001F3E85"/>
    <w:rsid w:val="001F45B5"/>
    <w:rsid w:val="001F550C"/>
    <w:rsid w:val="001F5E6E"/>
    <w:rsid w:val="001F6763"/>
    <w:rsid w:val="001F6842"/>
    <w:rsid w:val="001F6E36"/>
    <w:rsid w:val="001F7572"/>
    <w:rsid w:val="00200C61"/>
    <w:rsid w:val="002023B7"/>
    <w:rsid w:val="00202C9E"/>
    <w:rsid w:val="002031AA"/>
    <w:rsid w:val="00203692"/>
    <w:rsid w:val="00203CAF"/>
    <w:rsid w:val="00204403"/>
    <w:rsid w:val="0020497C"/>
    <w:rsid w:val="00204E85"/>
    <w:rsid w:val="002050F3"/>
    <w:rsid w:val="00205200"/>
    <w:rsid w:val="002055D9"/>
    <w:rsid w:val="002055F4"/>
    <w:rsid w:val="002059BA"/>
    <w:rsid w:val="00205E51"/>
    <w:rsid w:val="00205F57"/>
    <w:rsid w:val="00206541"/>
    <w:rsid w:val="00206F7B"/>
    <w:rsid w:val="002072E9"/>
    <w:rsid w:val="0020780B"/>
    <w:rsid w:val="00210349"/>
    <w:rsid w:val="00210FED"/>
    <w:rsid w:val="00211DF6"/>
    <w:rsid w:val="00211FD8"/>
    <w:rsid w:val="00212049"/>
    <w:rsid w:val="0021241F"/>
    <w:rsid w:val="00212AA6"/>
    <w:rsid w:val="002134DE"/>
    <w:rsid w:val="00214677"/>
    <w:rsid w:val="00215723"/>
    <w:rsid w:val="002159B0"/>
    <w:rsid w:val="00215E7A"/>
    <w:rsid w:val="002165F7"/>
    <w:rsid w:val="00216989"/>
    <w:rsid w:val="00216D35"/>
    <w:rsid w:val="00216E35"/>
    <w:rsid w:val="00216FBF"/>
    <w:rsid w:val="002171EE"/>
    <w:rsid w:val="00217213"/>
    <w:rsid w:val="00217629"/>
    <w:rsid w:val="00217918"/>
    <w:rsid w:val="00217FB1"/>
    <w:rsid w:val="00220153"/>
    <w:rsid w:val="002203CB"/>
    <w:rsid w:val="002206A4"/>
    <w:rsid w:val="00220AB1"/>
    <w:rsid w:val="00221CBB"/>
    <w:rsid w:val="00222688"/>
    <w:rsid w:val="0022372C"/>
    <w:rsid w:val="0022384D"/>
    <w:rsid w:val="00223AF9"/>
    <w:rsid w:val="00223B22"/>
    <w:rsid w:val="00223CD7"/>
    <w:rsid w:val="00223EEC"/>
    <w:rsid w:val="00224D59"/>
    <w:rsid w:val="00225DF6"/>
    <w:rsid w:val="00226B6F"/>
    <w:rsid w:val="00226D86"/>
    <w:rsid w:val="002276EB"/>
    <w:rsid w:val="002279BF"/>
    <w:rsid w:val="00227F5D"/>
    <w:rsid w:val="002306BE"/>
    <w:rsid w:val="00230D10"/>
    <w:rsid w:val="00231299"/>
    <w:rsid w:val="00231310"/>
    <w:rsid w:val="002317CA"/>
    <w:rsid w:val="002325DE"/>
    <w:rsid w:val="0023397D"/>
    <w:rsid w:val="002339DF"/>
    <w:rsid w:val="0023517E"/>
    <w:rsid w:val="00235A0F"/>
    <w:rsid w:val="00235AF2"/>
    <w:rsid w:val="00235B3E"/>
    <w:rsid w:val="00235BAC"/>
    <w:rsid w:val="00235CBF"/>
    <w:rsid w:val="00236941"/>
    <w:rsid w:val="0023703C"/>
    <w:rsid w:val="002371E9"/>
    <w:rsid w:val="00237F73"/>
    <w:rsid w:val="0024055C"/>
    <w:rsid w:val="00240E74"/>
    <w:rsid w:val="00240EAE"/>
    <w:rsid w:val="00241985"/>
    <w:rsid w:val="00241C2D"/>
    <w:rsid w:val="00241D93"/>
    <w:rsid w:val="00241F87"/>
    <w:rsid w:val="00242293"/>
    <w:rsid w:val="00242AFA"/>
    <w:rsid w:val="0024327B"/>
    <w:rsid w:val="00243C73"/>
    <w:rsid w:val="00243D62"/>
    <w:rsid w:val="00243F84"/>
    <w:rsid w:val="00244415"/>
    <w:rsid w:val="002445EA"/>
    <w:rsid w:val="0024509F"/>
    <w:rsid w:val="0024511C"/>
    <w:rsid w:val="00245D9B"/>
    <w:rsid w:val="00245E2E"/>
    <w:rsid w:val="00246C74"/>
    <w:rsid w:val="002471B5"/>
    <w:rsid w:val="00247AA2"/>
    <w:rsid w:val="0025109C"/>
    <w:rsid w:val="002510F1"/>
    <w:rsid w:val="00251243"/>
    <w:rsid w:val="00251A52"/>
    <w:rsid w:val="00252B80"/>
    <w:rsid w:val="0025335A"/>
    <w:rsid w:val="002538AC"/>
    <w:rsid w:val="00253A4A"/>
    <w:rsid w:val="00254B83"/>
    <w:rsid w:val="00254BE2"/>
    <w:rsid w:val="00254F7F"/>
    <w:rsid w:val="002556B9"/>
    <w:rsid w:val="002558AF"/>
    <w:rsid w:val="00255AAE"/>
    <w:rsid w:val="00255BFF"/>
    <w:rsid w:val="00255DB2"/>
    <w:rsid w:val="002561D1"/>
    <w:rsid w:val="0025699B"/>
    <w:rsid w:val="002575E5"/>
    <w:rsid w:val="00257789"/>
    <w:rsid w:val="00257BA1"/>
    <w:rsid w:val="002602B0"/>
    <w:rsid w:val="002602D2"/>
    <w:rsid w:val="002617A3"/>
    <w:rsid w:val="00261CBF"/>
    <w:rsid w:val="00261E79"/>
    <w:rsid w:val="0026248B"/>
    <w:rsid w:val="00263059"/>
    <w:rsid w:val="0026311C"/>
    <w:rsid w:val="002631B4"/>
    <w:rsid w:val="00263C77"/>
    <w:rsid w:val="00264218"/>
    <w:rsid w:val="0026449C"/>
    <w:rsid w:val="00264D4D"/>
    <w:rsid w:val="00264F21"/>
    <w:rsid w:val="00264F49"/>
    <w:rsid w:val="002657B1"/>
    <w:rsid w:val="0026591B"/>
    <w:rsid w:val="002659D5"/>
    <w:rsid w:val="00265BAE"/>
    <w:rsid w:val="0026636E"/>
    <w:rsid w:val="002665F6"/>
    <w:rsid w:val="00266C47"/>
    <w:rsid w:val="00266D0B"/>
    <w:rsid w:val="00267A24"/>
    <w:rsid w:val="0027021C"/>
    <w:rsid w:val="00270628"/>
    <w:rsid w:val="002707C0"/>
    <w:rsid w:val="002708DC"/>
    <w:rsid w:val="00271323"/>
    <w:rsid w:val="00271EB0"/>
    <w:rsid w:val="0027200A"/>
    <w:rsid w:val="0027201C"/>
    <w:rsid w:val="002726E7"/>
    <w:rsid w:val="00272BE1"/>
    <w:rsid w:val="00272FB7"/>
    <w:rsid w:val="00273343"/>
    <w:rsid w:val="00273903"/>
    <w:rsid w:val="00273A37"/>
    <w:rsid w:val="00273A93"/>
    <w:rsid w:val="00274745"/>
    <w:rsid w:val="00274BD9"/>
    <w:rsid w:val="00274D96"/>
    <w:rsid w:val="00275209"/>
    <w:rsid w:val="00275784"/>
    <w:rsid w:val="002764F3"/>
    <w:rsid w:val="0027656A"/>
    <w:rsid w:val="002766C9"/>
    <w:rsid w:val="002768B1"/>
    <w:rsid w:val="00276DAB"/>
    <w:rsid w:val="002770BF"/>
    <w:rsid w:val="00280D24"/>
    <w:rsid w:val="002813B7"/>
    <w:rsid w:val="002814D9"/>
    <w:rsid w:val="00281FD1"/>
    <w:rsid w:val="002820ED"/>
    <w:rsid w:val="0028275D"/>
    <w:rsid w:val="002830EB"/>
    <w:rsid w:val="00284A04"/>
    <w:rsid w:val="002850B7"/>
    <w:rsid w:val="00285E68"/>
    <w:rsid w:val="002861B4"/>
    <w:rsid w:val="0028752B"/>
    <w:rsid w:val="0028799B"/>
    <w:rsid w:val="00287AEC"/>
    <w:rsid w:val="00287B88"/>
    <w:rsid w:val="00291182"/>
    <w:rsid w:val="00291713"/>
    <w:rsid w:val="00292361"/>
    <w:rsid w:val="00292946"/>
    <w:rsid w:val="002936BB"/>
    <w:rsid w:val="0029403D"/>
    <w:rsid w:val="00295834"/>
    <w:rsid w:val="00295E8B"/>
    <w:rsid w:val="0029715C"/>
    <w:rsid w:val="00297368"/>
    <w:rsid w:val="002974B6"/>
    <w:rsid w:val="002978FA"/>
    <w:rsid w:val="00297A12"/>
    <w:rsid w:val="002A0AB4"/>
    <w:rsid w:val="002A0C74"/>
    <w:rsid w:val="002A0E2B"/>
    <w:rsid w:val="002A1293"/>
    <w:rsid w:val="002A2C1F"/>
    <w:rsid w:val="002A30F4"/>
    <w:rsid w:val="002A325B"/>
    <w:rsid w:val="002A337D"/>
    <w:rsid w:val="002A417D"/>
    <w:rsid w:val="002A4592"/>
    <w:rsid w:val="002A4BD1"/>
    <w:rsid w:val="002A509D"/>
    <w:rsid w:val="002A5470"/>
    <w:rsid w:val="002A55A4"/>
    <w:rsid w:val="002A5D79"/>
    <w:rsid w:val="002A6631"/>
    <w:rsid w:val="002A67EB"/>
    <w:rsid w:val="002A699E"/>
    <w:rsid w:val="002A6D24"/>
    <w:rsid w:val="002A7EB8"/>
    <w:rsid w:val="002B04E7"/>
    <w:rsid w:val="002B0C50"/>
    <w:rsid w:val="002B0FAF"/>
    <w:rsid w:val="002B141E"/>
    <w:rsid w:val="002B1ED8"/>
    <w:rsid w:val="002B2904"/>
    <w:rsid w:val="002B365D"/>
    <w:rsid w:val="002B38CC"/>
    <w:rsid w:val="002B3AF6"/>
    <w:rsid w:val="002B4268"/>
    <w:rsid w:val="002B5490"/>
    <w:rsid w:val="002B5B2F"/>
    <w:rsid w:val="002B632E"/>
    <w:rsid w:val="002B6BC9"/>
    <w:rsid w:val="002B6C2F"/>
    <w:rsid w:val="002B73C8"/>
    <w:rsid w:val="002C07CD"/>
    <w:rsid w:val="002C1D0A"/>
    <w:rsid w:val="002C251F"/>
    <w:rsid w:val="002C3854"/>
    <w:rsid w:val="002C3C11"/>
    <w:rsid w:val="002C433F"/>
    <w:rsid w:val="002C4DB6"/>
    <w:rsid w:val="002C4EA7"/>
    <w:rsid w:val="002C51CA"/>
    <w:rsid w:val="002C55A3"/>
    <w:rsid w:val="002C5841"/>
    <w:rsid w:val="002C595C"/>
    <w:rsid w:val="002C5963"/>
    <w:rsid w:val="002C5D0E"/>
    <w:rsid w:val="002C5FD5"/>
    <w:rsid w:val="002C611C"/>
    <w:rsid w:val="002C6457"/>
    <w:rsid w:val="002C6BC1"/>
    <w:rsid w:val="002C76ED"/>
    <w:rsid w:val="002C776D"/>
    <w:rsid w:val="002D0049"/>
    <w:rsid w:val="002D0965"/>
    <w:rsid w:val="002D0BE9"/>
    <w:rsid w:val="002D1C06"/>
    <w:rsid w:val="002D1D28"/>
    <w:rsid w:val="002D249C"/>
    <w:rsid w:val="002D2A09"/>
    <w:rsid w:val="002D2C13"/>
    <w:rsid w:val="002D3676"/>
    <w:rsid w:val="002D3C10"/>
    <w:rsid w:val="002D5326"/>
    <w:rsid w:val="002D5453"/>
    <w:rsid w:val="002D5533"/>
    <w:rsid w:val="002D57D3"/>
    <w:rsid w:val="002D67B2"/>
    <w:rsid w:val="002D6A01"/>
    <w:rsid w:val="002D7471"/>
    <w:rsid w:val="002E0165"/>
    <w:rsid w:val="002E091E"/>
    <w:rsid w:val="002E0D00"/>
    <w:rsid w:val="002E1EFD"/>
    <w:rsid w:val="002E1F19"/>
    <w:rsid w:val="002E1F93"/>
    <w:rsid w:val="002E282C"/>
    <w:rsid w:val="002E29A2"/>
    <w:rsid w:val="002E2E66"/>
    <w:rsid w:val="002E349D"/>
    <w:rsid w:val="002E3FB8"/>
    <w:rsid w:val="002E43BF"/>
    <w:rsid w:val="002E4C48"/>
    <w:rsid w:val="002E4C7A"/>
    <w:rsid w:val="002E56F5"/>
    <w:rsid w:val="002E6C7A"/>
    <w:rsid w:val="002E72EB"/>
    <w:rsid w:val="002E73C7"/>
    <w:rsid w:val="002E7C11"/>
    <w:rsid w:val="002F0567"/>
    <w:rsid w:val="002F0F08"/>
    <w:rsid w:val="002F13FF"/>
    <w:rsid w:val="002F235B"/>
    <w:rsid w:val="002F23D5"/>
    <w:rsid w:val="002F2B8C"/>
    <w:rsid w:val="002F2FEC"/>
    <w:rsid w:val="002F347F"/>
    <w:rsid w:val="002F3600"/>
    <w:rsid w:val="002F4149"/>
    <w:rsid w:val="002F54B8"/>
    <w:rsid w:val="002F596A"/>
    <w:rsid w:val="002F5F6B"/>
    <w:rsid w:val="003019C2"/>
    <w:rsid w:val="003019EE"/>
    <w:rsid w:val="00301F0E"/>
    <w:rsid w:val="00302944"/>
    <w:rsid w:val="00302DA8"/>
    <w:rsid w:val="00303634"/>
    <w:rsid w:val="0030439F"/>
    <w:rsid w:val="00304838"/>
    <w:rsid w:val="00305012"/>
    <w:rsid w:val="003069CE"/>
    <w:rsid w:val="00307001"/>
    <w:rsid w:val="0030792E"/>
    <w:rsid w:val="00307C90"/>
    <w:rsid w:val="00307CB1"/>
    <w:rsid w:val="00310A37"/>
    <w:rsid w:val="00311513"/>
    <w:rsid w:val="00312644"/>
    <w:rsid w:val="00312700"/>
    <w:rsid w:val="00312A63"/>
    <w:rsid w:val="003134CD"/>
    <w:rsid w:val="003135DE"/>
    <w:rsid w:val="003137B3"/>
    <w:rsid w:val="00313888"/>
    <w:rsid w:val="0031418F"/>
    <w:rsid w:val="003147EA"/>
    <w:rsid w:val="0031719F"/>
    <w:rsid w:val="003204CD"/>
    <w:rsid w:val="003206A1"/>
    <w:rsid w:val="0032111C"/>
    <w:rsid w:val="0032130C"/>
    <w:rsid w:val="0032136D"/>
    <w:rsid w:val="003214BF"/>
    <w:rsid w:val="00321919"/>
    <w:rsid w:val="003227D7"/>
    <w:rsid w:val="003234A7"/>
    <w:rsid w:val="00323592"/>
    <w:rsid w:val="003238D8"/>
    <w:rsid w:val="00323B71"/>
    <w:rsid w:val="003245A8"/>
    <w:rsid w:val="00324833"/>
    <w:rsid w:val="00324EBC"/>
    <w:rsid w:val="003255E8"/>
    <w:rsid w:val="00325A7E"/>
    <w:rsid w:val="00325B42"/>
    <w:rsid w:val="003270E0"/>
    <w:rsid w:val="003304E5"/>
    <w:rsid w:val="00330F1F"/>
    <w:rsid w:val="003316DA"/>
    <w:rsid w:val="00331DA4"/>
    <w:rsid w:val="00332275"/>
    <w:rsid w:val="00332EBD"/>
    <w:rsid w:val="003333C3"/>
    <w:rsid w:val="00333997"/>
    <w:rsid w:val="00334439"/>
    <w:rsid w:val="003345B5"/>
    <w:rsid w:val="00334A00"/>
    <w:rsid w:val="00335126"/>
    <w:rsid w:val="00335490"/>
    <w:rsid w:val="0033660A"/>
    <w:rsid w:val="00336E3A"/>
    <w:rsid w:val="00337085"/>
    <w:rsid w:val="0033716E"/>
    <w:rsid w:val="003402AB"/>
    <w:rsid w:val="00340B42"/>
    <w:rsid w:val="00340D50"/>
    <w:rsid w:val="00340F10"/>
    <w:rsid w:val="00341149"/>
    <w:rsid w:val="0034175F"/>
    <w:rsid w:val="00341946"/>
    <w:rsid w:val="00342DDE"/>
    <w:rsid w:val="00343B93"/>
    <w:rsid w:val="00343E1E"/>
    <w:rsid w:val="0034436A"/>
    <w:rsid w:val="00344500"/>
    <w:rsid w:val="00345AD6"/>
    <w:rsid w:val="00345E26"/>
    <w:rsid w:val="003460AE"/>
    <w:rsid w:val="0034627B"/>
    <w:rsid w:val="00346A09"/>
    <w:rsid w:val="00346A76"/>
    <w:rsid w:val="00347533"/>
    <w:rsid w:val="00347DEE"/>
    <w:rsid w:val="0035066F"/>
    <w:rsid w:val="00350E20"/>
    <w:rsid w:val="00351540"/>
    <w:rsid w:val="00351596"/>
    <w:rsid w:val="00351604"/>
    <w:rsid w:val="0035184B"/>
    <w:rsid w:val="003520EF"/>
    <w:rsid w:val="00352A8B"/>
    <w:rsid w:val="00353225"/>
    <w:rsid w:val="00353326"/>
    <w:rsid w:val="003537C4"/>
    <w:rsid w:val="003542EA"/>
    <w:rsid w:val="00354730"/>
    <w:rsid w:val="00354898"/>
    <w:rsid w:val="0035552F"/>
    <w:rsid w:val="00355997"/>
    <w:rsid w:val="0035647F"/>
    <w:rsid w:val="00356E5F"/>
    <w:rsid w:val="0035785D"/>
    <w:rsid w:val="003603F2"/>
    <w:rsid w:val="00360919"/>
    <w:rsid w:val="00361592"/>
    <w:rsid w:val="00361638"/>
    <w:rsid w:val="003618E8"/>
    <w:rsid w:val="00361B46"/>
    <w:rsid w:val="00361D1C"/>
    <w:rsid w:val="00362DFF"/>
    <w:rsid w:val="003634AA"/>
    <w:rsid w:val="0036400F"/>
    <w:rsid w:val="00364DA2"/>
    <w:rsid w:val="003661AA"/>
    <w:rsid w:val="00366E06"/>
    <w:rsid w:val="0036731D"/>
    <w:rsid w:val="003673E5"/>
    <w:rsid w:val="003677CC"/>
    <w:rsid w:val="003700FA"/>
    <w:rsid w:val="0037014B"/>
    <w:rsid w:val="00370D5B"/>
    <w:rsid w:val="00370D95"/>
    <w:rsid w:val="0037145B"/>
    <w:rsid w:val="00371C86"/>
    <w:rsid w:val="00375D6D"/>
    <w:rsid w:val="003771BE"/>
    <w:rsid w:val="0037736C"/>
    <w:rsid w:val="0038008C"/>
    <w:rsid w:val="003807AA"/>
    <w:rsid w:val="0038102E"/>
    <w:rsid w:val="00381460"/>
    <w:rsid w:val="003819AF"/>
    <w:rsid w:val="00382374"/>
    <w:rsid w:val="00383251"/>
    <w:rsid w:val="00383C16"/>
    <w:rsid w:val="00383D8C"/>
    <w:rsid w:val="00383F42"/>
    <w:rsid w:val="0038403D"/>
    <w:rsid w:val="003841A1"/>
    <w:rsid w:val="00384920"/>
    <w:rsid w:val="003851F9"/>
    <w:rsid w:val="00385482"/>
    <w:rsid w:val="00385675"/>
    <w:rsid w:val="00385B5B"/>
    <w:rsid w:val="00386637"/>
    <w:rsid w:val="00386685"/>
    <w:rsid w:val="00386C06"/>
    <w:rsid w:val="00387CAE"/>
    <w:rsid w:val="00390C59"/>
    <w:rsid w:val="0039185D"/>
    <w:rsid w:val="00392706"/>
    <w:rsid w:val="00392BE3"/>
    <w:rsid w:val="003930D0"/>
    <w:rsid w:val="00393BE5"/>
    <w:rsid w:val="00394FF4"/>
    <w:rsid w:val="00395258"/>
    <w:rsid w:val="00395CE3"/>
    <w:rsid w:val="0039638B"/>
    <w:rsid w:val="0039676E"/>
    <w:rsid w:val="00396AC3"/>
    <w:rsid w:val="0039709F"/>
    <w:rsid w:val="0039753C"/>
    <w:rsid w:val="0039763C"/>
    <w:rsid w:val="003A085B"/>
    <w:rsid w:val="003A0F0E"/>
    <w:rsid w:val="003A1B5E"/>
    <w:rsid w:val="003A21A1"/>
    <w:rsid w:val="003A246F"/>
    <w:rsid w:val="003A2C8C"/>
    <w:rsid w:val="003A30F5"/>
    <w:rsid w:val="003A316C"/>
    <w:rsid w:val="003A33DB"/>
    <w:rsid w:val="003A3560"/>
    <w:rsid w:val="003A3E29"/>
    <w:rsid w:val="003A3F0D"/>
    <w:rsid w:val="003A411F"/>
    <w:rsid w:val="003A4142"/>
    <w:rsid w:val="003A4271"/>
    <w:rsid w:val="003A46EA"/>
    <w:rsid w:val="003A4F0B"/>
    <w:rsid w:val="003A5796"/>
    <w:rsid w:val="003A5A11"/>
    <w:rsid w:val="003A5DCF"/>
    <w:rsid w:val="003A5E35"/>
    <w:rsid w:val="003A5FD9"/>
    <w:rsid w:val="003A680B"/>
    <w:rsid w:val="003A6BBC"/>
    <w:rsid w:val="003A6F70"/>
    <w:rsid w:val="003A7294"/>
    <w:rsid w:val="003A73B5"/>
    <w:rsid w:val="003A795C"/>
    <w:rsid w:val="003A7FE1"/>
    <w:rsid w:val="003B081A"/>
    <w:rsid w:val="003B0E88"/>
    <w:rsid w:val="003B1B93"/>
    <w:rsid w:val="003B1B9F"/>
    <w:rsid w:val="003B20A1"/>
    <w:rsid w:val="003B2271"/>
    <w:rsid w:val="003B2714"/>
    <w:rsid w:val="003B28B5"/>
    <w:rsid w:val="003B4555"/>
    <w:rsid w:val="003B4B16"/>
    <w:rsid w:val="003B4F9C"/>
    <w:rsid w:val="003B529B"/>
    <w:rsid w:val="003B55B1"/>
    <w:rsid w:val="003B69CB"/>
    <w:rsid w:val="003B6AE0"/>
    <w:rsid w:val="003B6E50"/>
    <w:rsid w:val="003B71CD"/>
    <w:rsid w:val="003B7393"/>
    <w:rsid w:val="003B74DC"/>
    <w:rsid w:val="003B7EF3"/>
    <w:rsid w:val="003C02CE"/>
    <w:rsid w:val="003C0D70"/>
    <w:rsid w:val="003C11DE"/>
    <w:rsid w:val="003C1356"/>
    <w:rsid w:val="003C199E"/>
    <w:rsid w:val="003C1EC2"/>
    <w:rsid w:val="003C1EDA"/>
    <w:rsid w:val="003C297A"/>
    <w:rsid w:val="003C49B5"/>
    <w:rsid w:val="003C57A4"/>
    <w:rsid w:val="003C5983"/>
    <w:rsid w:val="003C5F0A"/>
    <w:rsid w:val="003C5F1F"/>
    <w:rsid w:val="003C6492"/>
    <w:rsid w:val="003C66B4"/>
    <w:rsid w:val="003C6705"/>
    <w:rsid w:val="003C6A18"/>
    <w:rsid w:val="003C6E80"/>
    <w:rsid w:val="003C7237"/>
    <w:rsid w:val="003C7736"/>
    <w:rsid w:val="003D0034"/>
    <w:rsid w:val="003D0A69"/>
    <w:rsid w:val="003D1F8B"/>
    <w:rsid w:val="003D21A1"/>
    <w:rsid w:val="003D21B0"/>
    <w:rsid w:val="003D2562"/>
    <w:rsid w:val="003D275F"/>
    <w:rsid w:val="003D2C03"/>
    <w:rsid w:val="003D2C50"/>
    <w:rsid w:val="003D2DDA"/>
    <w:rsid w:val="003D2EBF"/>
    <w:rsid w:val="003D33D8"/>
    <w:rsid w:val="003D353C"/>
    <w:rsid w:val="003D4963"/>
    <w:rsid w:val="003D4AEC"/>
    <w:rsid w:val="003D5BBF"/>
    <w:rsid w:val="003D6993"/>
    <w:rsid w:val="003D6A4A"/>
    <w:rsid w:val="003D6E6D"/>
    <w:rsid w:val="003D6FD9"/>
    <w:rsid w:val="003D7648"/>
    <w:rsid w:val="003D788E"/>
    <w:rsid w:val="003D7983"/>
    <w:rsid w:val="003E0FAA"/>
    <w:rsid w:val="003E126C"/>
    <w:rsid w:val="003E166F"/>
    <w:rsid w:val="003E2D6F"/>
    <w:rsid w:val="003E33E9"/>
    <w:rsid w:val="003E35F2"/>
    <w:rsid w:val="003E3753"/>
    <w:rsid w:val="003E3C71"/>
    <w:rsid w:val="003E44C1"/>
    <w:rsid w:val="003E467C"/>
    <w:rsid w:val="003E4B7B"/>
    <w:rsid w:val="003E57C3"/>
    <w:rsid w:val="003E593E"/>
    <w:rsid w:val="003E594B"/>
    <w:rsid w:val="003E684C"/>
    <w:rsid w:val="003E791A"/>
    <w:rsid w:val="003F10EC"/>
    <w:rsid w:val="003F13C6"/>
    <w:rsid w:val="003F17BC"/>
    <w:rsid w:val="003F1B9F"/>
    <w:rsid w:val="003F25B7"/>
    <w:rsid w:val="003F2709"/>
    <w:rsid w:val="003F3671"/>
    <w:rsid w:val="003F40B6"/>
    <w:rsid w:val="003F4188"/>
    <w:rsid w:val="003F4BA3"/>
    <w:rsid w:val="003F4D61"/>
    <w:rsid w:val="003F6008"/>
    <w:rsid w:val="003F631A"/>
    <w:rsid w:val="003F6F68"/>
    <w:rsid w:val="003F70C0"/>
    <w:rsid w:val="00401150"/>
    <w:rsid w:val="0040147A"/>
    <w:rsid w:val="004018B4"/>
    <w:rsid w:val="00402A61"/>
    <w:rsid w:val="00402AD5"/>
    <w:rsid w:val="00402EBF"/>
    <w:rsid w:val="00402F92"/>
    <w:rsid w:val="004030E7"/>
    <w:rsid w:val="00403119"/>
    <w:rsid w:val="00403907"/>
    <w:rsid w:val="004040DC"/>
    <w:rsid w:val="0040448D"/>
    <w:rsid w:val="00404FFB"/>
    <w:rsid w:val="004055B2"/>
    <w:rsid w:val="004063E2"/>
    <w:rsid w:val="00407E35"/>
    <w:rsid w:val="00410284"/>
    <w:rsid w:val="00410361"/>
    <w:rsid w:val="0041071E"/>
    <w:rsid w:val="004113A3"/>
    <w:rsid w:val="00411486"/>
    <w:rsid w:val="00411C52"/>
    <w:rsid w:val="00412556"/>
    <w:rsid w:val="00412B00"/>
    <w:rsid w:val="00412BD0"/>
    <w:rsid w:val="00412FEF"/>
    <w:rsid w:val="004137CA"/>
    <w:rsid w:val="00413CA7"/>
    <w:rsid w:val="00414665"/>
    <w:rsid w:val="00414D28"/>
    <w:rsid w:val="00414D48"/>
    <w:rsid w:val="004150C3"/>
    <w:rsid w:val="0041663F"/>
    <w:rsid w:val="00416CF1"/>
    <w:rsid w:val="004172D4"/>
    <w:rsid w:val="004179F3"/>
    <w:rsid w:val="0042079D"/>
    <w:rsid w:val="00420BA5"/>
    <w:rsid w:val="004216C6"/>
    <w:rsid w:val="00421986"/>
    <w:rsid w:val="00421AA5"/>
    <w:rsid w:val="004228CE"/>
    <w:rsid w:val="00422A1D"/>
    <w:rsid w:val="00423101"/>
    <w:rsid w:val="00423155"/>
    <w:rsid w:val="00423398"/>
    <w:rsid w:val="004236D3"/>
    <w:rsid w:val="00423918"/>
    <w:rsid w:val="00423C27"/>
    <w:rsid w:val="004248BD"/>
    <w:rsid w:val="0042505E"/>
    <w:rsid w:val="0042543E"/>
    <w:rsid w:val="00425673"/>
    <w:rsid w:val="004267E2"/>
    <w:rsid w:val="00426955"/>
    <w:rsid w:val="0042695B"/>
    <w:rsid w:val="00427E06"/>
    <w:rsid w:val="00430290"/>
    <w:rsid w:val="0043072B"/>
    <w:rsid w:val="00431762"/>
    <w:rsid w:val="00431B00"/>
    <w:rsid w:val="00431BFA"/>
    <w:rsid w:val="004320D1"/>
    <w:rsid w:val="004324D4"/>
    <w:rsid w:val="00432BD4"/>
    <w:rsid w:val="0043301C"/>
    <w:rsid w:val="00433126"/>
    <w:rsid w:val="004336AE"/>
    <w:rsid w:val="00433814"/>
    <w:rsid w:val="004339BC"/>
    <w:rsid w:val="0043492E"/>
    <w:rsid w:val="00434B24"/>
    <w:rsid w:val="0043663F"/>
    <w:rsid w:val="00436E20"/>
    <w:rsid w:val="00437240"/>
    <w:rsid w:val="00437C78"/>
    <w:rsid w:val="0044020E"/>
    <w:rsid w:val="00440BA9"/>
    <w:rsid w:val="004414CB"/>
    <w:rsid w:val="00441926"/>
    <w:rsid w:val="0044198F"/>
    <w:rsid w:val="00441A60"/>
    <w:rsid w:val="00441BD9"/>
    <w:rsid w:val="00441DC8"/>
    <w:rsid w:val="0044200D"/>
    <w:rsid w:val="00442365"/>
    <w:rsid w:val="00442388"/>
    <w:rsid w:val="00442434"/>
    <w:rsid w:val="00442455"/>
    <w:rsid w:val="00442919"/>
    <w:rsid w:val="004442FC"/>
    <w:rsid w:val="0044569D"/>
    <w:rsid w:val="00445A19"/>
    <w:rsid w:val="00445B66"/>
    <w:rsid w:val="004465DC"/>
    <w:rsid w:val="00446B1F"/>
    <w:rsid w:val="0044707C"/>
    <w:rsid w:val="004470B0"/>
    <w:rsid w:val="00447570"/>
    <w:rsid w:val="004515D3"/>
    <w:rsid w:val="00451EB6"/>
    <w:rsid w:val="00451EB8"/>
    <w:rsid w:val="004522CE"/>
    <w:rsid w:val="00453962"/>
    <w:rsid w:val="00453B92"/>
    <w:rsid w:val="004546D1"/>
    <w:rsid w:val="00455046"/>
    <w:rsid w:val="004557D5"/>
    <w:rsid w:val="004557FF"/>
    <w:rsid w:val="00456585"/>
    <w:rsid w:val="00456729"/>
    <w:rsid w:val="00456E1B"/>
    <w:rsid w:val="0045755A"/>
    <w:rsid w:val="004577DD"/>
    <w:rsid w:val="00460235"/>
    <w:rsid w:val="004607B5"/>
    <w:rsid w:val="00460FE1"/>
    <w:rsid w:val="00461096"/>
    <w:rsid w:val="00461309"/>
    <w:rsid w:val="00461A04"/>
    <w:rsid w:val="004620E7"/>
    <w:rsid w:val="00462278"/>
    <w:rsid w:val="00462750"/>
    <w:rsid w:val="00462D6D"/>
    <w:rsid w:val="00463AD0"/>
    <w:rsid w:val="00463B5E"/>
    <w:rsid w:val="00464B70"/>
    <w:rsid w:val="004671B6"/>
    <w:rsid w:val="004676D8"/>
    <w:rsid w:val="00470011"/>
    <w:rsid w:val="004702B1"/>
    <w:rsid w:val="00470A55"/>
    <w:rsid w:val="00471400"/>
    <w:rsid w:val="00471FD5"/>
    <w:rsid w:val="004723A9"/>
    <w:rsid w:val="00472CA7"/>
    <w:rsid w:val="00472CAF"/>
    <w:rsid w:val="00472D30"/>
    <w:rsid w:val="0047332A"/>
    <w:rsid w:val="004742D4"/>
    <w:rsid w:val="004748C8"/>
    <w:rsid w:val="00475151"/>
    <w:rsid w:val="004753B6"/>
    <w:rsid w:val="004757B4"/>
    <w:rsid w:val="004758B5"/>
    <w:rsid w:val="004760E7"/>
    <w:rsid w:val="00476670"/>
    <w:rsid w:val="004767B0"/>
    <w:rsid w:val="004768BA"/>
    <w:rsid w:val="00476AFA"/>
    <w:rsid w:val="00477378"/>
    <w:rsid w:val="00477755"/>
    <w:rsid w:val="00477EB4"/>
    <w:rsid w:val="004800B5"/>
    <w:rsid w:val="0048111F"/>
    <w:rsid w:val="00481D2D"/>
    <w:rsid w:val="00481EF9"/>
    <w:rsid w:val="00481F7A"/>
    <w:rsid w:val="00482248"/>
    <w:rsid w:val="004826C7"/>
    <w:rsid w:val="00482D6B"/>
    <w:rsid w:val="0048357B"/>
    <w:rsid w:val="00483C89"/>
    <w:rsid w:val="004841D7"/>
    <w:rsid w:val="004845E8"/>
    <w:rsid w:val="00484BB7"/>
    <w:rsid w:val="00484F0C"/>
    <w:rsid w:val="004867B3"/>
    <w:rsid w:val="00486A20"/>
    <w:rsid w:val="00486F71"/>
    <w:rsid w:val="0048742E"/>
    <w:rsid w:val="0048755D"/>
    <w:rsid w:val="00487A3A"/>
    <w:rsid w:val="00487B46"/>
    <w:rsid w:val="0049098A"/>
    <w:rsid w:val="00490BCA"/>
    <w:rsid w:val="0049152A"/>
    <w:rsid w:val="0049296B"/>
    <w:rsid w:val="00492B00"/>
    <w:rsid w:val="00493CCA"/>
    <w:rsid w:val="00493D1A"/>
    <w:rsid w:val="004940DC"/>
    <w:rsid w:val="00495126"/>
    <w:rsid w:val="00495754"/>
    <w:rsid w:val="004959F8"/>
    <w:rsid w:val="00495AC5"/>
    <w:rsid w:val="00495DEB"/>
    <w:rsid w:val="00495F7B"/>
    <w:rsid w:val="00496E7B"/>
    <w:rsid w:val="00496FD6"/>
    <w:rsid w:val="004A01AD"/>
    <w:rsid w:val="004A01CC"/>
    <w:rsid w:val="004A05D5"/>
    <w:rsid w:val="004A0C1C"/>
    <w:rsid w:val="004A1CBF"/>
    <w:rsid w:val="004A20B4"/>
    <w:rsid w:val="004A2445"/>
    <w:rsid w:val="004A2CF5"/>
    <w:rsid w:val="004A341C"/>
    <w:rsid w:val="004A396D"/>
    <w:rsid w:val="004A3BDA"/>
    <w:rsid w:val="004A415A"/>
    <w:rsid w:val="004A5008"/>
    <w:rsid w:val="004A5902"/>
    <w:rsid w:val="004A59FB"/>
    <w:rsid w:val="004A5B02"/>
    <w:rsid w:val="004A6A7A"/>
    <w:rsid w:val="004A6C01"/>
    <w:rsid w:val="004A6CA2"/>
    <w:rsid w:val="004A6FC2"/>
    <w:rsid w:val="004A740F"/>
    <w:rsid w:val="004A756D"/>
    <w:rsid w:val="004A7E0F"/>
    <w:rsid w:val="004B0C41"/>
    <w:rsid w:val="004B1885"/>
    <w:rsid w:val="004B1B73"/>
    <w:rsid w:val="004B2868"/>
    <w:rsid w:val="004B2DDC"/>
    <w:rsid w:val="004B30F9"/>
    <w:rsid w:val="004B36E1"/>
    <w:rsid w:val="004B3777"/>
    <w:rsid w:val="004B3910"/>
    <w:rsid w:val="004B4A0C"/>
    <w:rsid w:val="004B4A7A"/>
    <w:rsid w:val="004B5264"/>
    <w:rsid w:val="004B628F"/>
    <w:rsid w:val="004B6A6A"/>
    <w:rsid w:val="004B6E90"/>
    <w:rsid w:val="004B6EAB"/>
    <w:rsid w:val="004B7360"/>
    <w:rsid w:val="004B7890"/>
    <w:rsid w:val="004B7913"/>
    <w:rsid w:val="004C0429"/>
    <w:rsid w:val="004C0F1C"/>
    <w:rsid w:val="004C19DB"/>
    <w:rsid w:val="004C1F1E"/>
    <w:rsid w:val="004C2014"/>
    <w:rsid w:val="004C2656"/>
    <w:rsid w:val="004C2E48"/>
    <w:rsid w:val="004C30C7"/>
    <w:rsid w:val="004C328E"/>
    <w:rsid w:val="004C348A"/>
    <w:rsid w:val="004C36C0"/>
    <w:rsid w:val="004C36FE"/>
    <w:rsid w:val="004C3AF6"/>
    <w:rsid w:val="004C3CE8"/>
    <w:rsid w:val="004C4099"/>
    <w:rsid w:val="004C4271"/>
    <w:rsid w:val="004C4703"/>
    <w:rsid w:val="004C4831"/>
    <w:rsid w:val="004C4B8D"/>
    <w:rsid w:val="004C57C2"/>
    <w:rsid w:val="004C5A8E"/>
    <w:rsid w:val="004C5AD3"/>
    <w:rsid w:val="004C60D9"/>
    <w:rsid w:val="004C63CA"/>
    <w:rsid w:val="004C66A5"/>
    <w:rsid w:val="004C67EE"/>
    <w:rsid w:val="004C6CC6"/>
    <w:rsid w:val="004C78D4"/>
    <w:rsid w:val="004C7DD1"/>
    <w:rsid w:val="004D0923"/>
    <w:rsid w:val="004D0AEE"/>
    <w:rsid w:val="004D15AB"/>
    <w:rsid w:val="004D1B8F"/>
    <w:rsid w:val="004D1DCC"/>
    <w:rsid w:val="004D20E4"/>
    <w:rsid w:val="004D240E"/>
    <w:rsid w:val="004D25ED"/>
    <w:rsid w:val="004D378E"/>
    <w:rsid w:val="004D3EA7"/>
    <w:rsid w:val="004D5248"/>
    <w:rsid w:val="004D53A8"/>
    <w:rsid w:val="004D5737"/>
    <w:rsid w:val="004D6528"/>
    <w:rsid w:val="004D696A"/>
    <w:rsid w:val="004D7143"/>
    <w:rsid w:val="004D7547"/>
    <w:rsid w:val="004D7EF0"/>
    <w:rsid w:val="004E0C24"/>
    <w:rsid w:val="004E0CF8"/>
    <w:rsid w:val="004E100B"/>
    <w:rsid w:val="004E1468"/>
    <w:rsid w:val="004E1750"/>
    <w:rsid w:val="004E1AF1"/>
    <w:rsid w:val="004E1D11"/>
    <w:rsid w:val="004E2535"/>
    <w:rsid w:val="004E257D"/>
    <w:rsid w:val="004E289D"/>
    <w:rsid w:val="004E2B9C"/>
    <w:rsid w:val="004E2EC0"/>
    <w:rsid w:val="004E310E"/>
    <w:rsid w:val="004E32A9"/>
    <w:rsid w:val="004E3889"/>
    <w:rsid w:val="004E3C17"/>
    <w:rsid w:val="004E458E"/>
    <w:rsid w:val="004E45A4"/>
    <w:rsid w:val="004E4FF3"/>
    <w:rsid w:val="004E5293"/>
    <w:rsid w:val="004E53A1"/>
    <w:rsid w:val="004E5833"/>
    <w:rsid w:val="004E5B03"/>
    <w:rsid w:val="004E5B3E"/>
    <w:rsid w:val="004E6BD8"/>
    <w:rsid w:val="004E7661"/>
    <w:rsid w:val="004E7895"/>
    <w:rsid w:val="004F0B98"/>
    <w:rsid w:val="004F10A0"/>
    <w:rsid w:val="004F14D6"/>
    <w:rsid w:val="004F173A"/>
    <w:rsid w:val="004F1CB5"/>
    <w:rsid w:val="004F2534"/>
    <w:rsid w:val="004F255C"/>
    <w:rsid w:val="004F2F0A"/>
    <w:rsid w:val="004F3EE1"/>
    <w:rsid w:val="004F402E"/>
    <w:rsid w:val="004F4724"/>
    <w:rsid w:val="004F4B89"/>
    <w:rsid w:val="004F519D"/>
    <w:rsid w:val="004F5923"/>
    <w:rsid w:val="004F5D2F"/>
    <w:rsid w:val="004F6111"/>
    <w:rsid w:val="004F6A6A"/>
    <w:rsid w:val="004F6CEC"/>
    <w:rsid w:val="004F6F55"/>
    <w:rsid w:val="004F76FF"/>
    <w:rsid w:val="00500043"/>
    <w:rsid w:val="0050023A"/>
    <w:rsid w:val="005008EB"/>
    <w:rsid w:val="005010D9"/>
    <w:rsid w:val="0050112C"/>
    <w:rsid w:val="0050157F"/>
    <w:rsid w:val="005017D7"/>
    <w:rsid w:val="0050280E"/>
    <w:rsid w:val="00503CB6"/>
    <w:rsid w:val="0050463E"/>
    <w:rsid w:val="0050593B"/>
    <w:rsid w:val="00505E36"/>
    <w:rsid w:val="0050605F"/>
    <w:rsid w:val="005066EA"/>
    <w:rsid w:val="0050676A"/>
    <w:rsid w:val="00507095"/>
    <w:rsid w:val="0050781E"/>
    <w:rsid w:val="00510872"/>
    <w:rsid w:val="00510C67"/>
    <w:rsid w:val="00510D63"/>
    <w:rsid w:val="00511451"/>
    <w:rsid w:val="00511718"/>
    <w:rsid w:val="0051183F"/>
    <w:rsid w:val="00511CD7"/>
    <w:rsid w:val="00511F5F"/>
    <w:rsid w:val="005122D9"/>
    <w:rsid w:val="005127DB"/>
    <w:rsid w:val="00512ADF"/>
    <w:rsid w:val="0051337A"/>
    <w:rsid w:val="00513AC0"/>
    <w:rsid w:val="00513CD0"/>
    <w:rsid w:val="00515807"/>
    <w:rsid w:val="00516973"/>
    <w:rsid w:val="00517189"/>
    <w:rsid w:val="00517923"/>
    <w:rsid w:val="00517FC1"/>
    <w:rsid w:val="00520A19"/>
    <w:rsid w:val="00521548"/>
    <w:rsid w:val="00521EC9"/>
    <w:rsid w:val="00522429"/>
    <w:rsid w:val="00522998"/>
    <w:rsid w:val="00522B0C"/>
    <w:rsid w:val="00522F75"/>
    <w:rsid w:val="0052335E"/>
    <w:rsid w:val="00524420"/>
    <w:rsid w:val="00524677"/>
    <w:rsid w:val="00524813"/>
    <w:rsid w:val="00524F4D"/>
    <w:rsid w:val="00525579"/>
    <w:rsid w:val="005255A9"/>
    <w:rsid w:val="005257AC"/>
    <w:rsid w:val="00527132"/>
    <w:rsid w:val="00527375"/>
    <w:rsid w:val="00530190"/>
    <w:rsid w:val="005306D4"/>
    <w:rsid w:val="0053126E"/>
    <w:rsid w:val="00532115"/>
    <w:rsid w:val="0053230F"/>
    <w:rsid w:val="00533366"/>
    <w:rsid w:val="0053403A"/>
    <w:rsid w:val="005343A9"/>
    <w:rsid w:val="00534516"/>
    <w:rsid w:val="005349C4"/>
    <w:rsid w:val="0053513A"/>
    <w:rsid w:val="005353AB"/>
    <w:rsid w:val="00535A39"/>
    <w:rsid w:val="00535A4D"/>
    <w:rsid w:val="005363D0"/>
    <w:rsid w:val="0053671F"/>
    <w:rsid w:val="00536856"/>
    <w:rsid w:val="005373B9"/>
    <w:rsid w:val="005377BA"/>
    <w:rsid w:val="00537BFA"/>
    <w:rsid w:val="00537C65"/>
    <w:rsid w:val="00540F84"/>
    <w:rsid w:val="00541652"/>
    <w:rsid w:val="00541EA7"/>
    <w:rsid w:val="00542CD3"/>
    <w:rsid w:val="005436E4"/>
    <w:rsid w:val="00544661"/>
    <w:rsid w:val="00544E1C"/>
    <w:rsid w:val="005456BA"/>
    <w:rsid w:val="00545791"/>
    <w:rsid w:val="00545844"/>
    <w:rsid w:val="005459CF"/>
    <w:rsid w:val="005463E4"/>
    <w:rsid w:val="00546649"/>
    <w:rsid w:val="00546D81"/>
    <w:rsid w:val="0054739E"/>
    <w:rsid w:val="0055070C"/>
    <w:rsid w:val="00550BC1"/>
    <w:rsid w:val="00550E0B"/>
    <w:rsid w:val="00551BBB"/>
    <w:rsid w:val="00551F8C"/>
    <w:rsid w:val="005524BA"/>
    <w:rsid w:val="00553054"/>
    <w:rsid w:val="00553610"/>
    <w:rsid w:val="005540A3"/>
    <w:rsid w:val="0055432F"/>
    <w:rsid w:val="00554861"/>
    <w:rsid w:val="005553D2"/>
    <w:rsid w:val="0055665A"/>
    <w:rsid w:val="005570AF"/>
    <w:rsid w:val="00557B5D"/>
    <w:rsid w:val="00557C27"/>
    <w:rsid w:val="00557E10"/>
    <w:rsid w:val="00557F8A"/>
    <w:rsid w:val="005600C3"/>
    <w:rsid w:val="005603F9"/>
    <w:rsid w:val="005605D2"/>
    <w:rsid w:val="00560747"/>
    <w:rsid w:val="00560931"/>
    <w:rsid w:val="005611D0"/>
    <w:rsid w:val="005615D4"/>
    <w:rsid w:val="00562507"/>
    <w:rsid w:val="005626FA"/>
    <w:rsid w:val="00563484"/>
    <w:rsid w:val="0056397D"/>
    <w:rsid w:val="005639C1"/>
    <w:rsid w:val="0056466C"/>
    <w:rsid w:val="0056493B"/>
    <w:rsid w:val="00564F47"/>
    <w:rsid w:val="005656E9"/>
    <w:rsid w:val="00565FBD"/>
    <w:rsid w:val="00567419"/>
    <w:rsid w:val="00567D66"/>
    <w:rsid w:val="00570C0A"/>
    <w:rsid w:val="00570C53"/>
    <w:rsid w:val="00571004"/>
    <w:rsid w:val="005710BC"/>
    <w:rsid w:val="00571806"/>
    <w:rsid w:val="0057192F"/>
    <w:rsid w:val="00571970"/>
    <w:rsid w:val="00571BCC"/>
    <w:rsid w:val="00571FA1"/>
    <w:rsid w:val="005722E4"/>
    <w:rsid w:val="005723E1"/>
    <w:rsid w:val="00572643"/>
    <w:rsid w:val="00572809"/>
    <w:rsid w:val="00572E38"/>
    <w:rsid w:val="005731B3"/>
    <w:rsid w:val="005732E4"/>
    <w:rsid w:val="005743C5"/>
    <w:rsid w:val="005747E2"/>
    <w:rsid w:val="00574C2F"/>
    <w:rsid w:val="005752A2"/>
    <w:rsid w:val="00575447"/>
    <w:rsid w:val="00577377"/>
    <w:rsid w:val="005774F2"/>
    <w:rsid w:val="00577AF2"/>
    <w:rsid w:val="00577F3A"/>
    <w:rsid w:val="00580015"/>
    <w:rsid w:val="00580200"/>
    <w:rsid w:val="00580883"/>
    <w:rsid w:val="00580C7E"/>
    <w:rsid w:val="00580D70"/>
    <w:rsid w:val="00581170"/>
    <w:rsid w:val="00581523"/>
    <w:rsid w:val="00581876"/>
    <w:rsid w:val="005818D2"/>
    <w:rsid w:val="0058236B"/>
    <w:rsid w:val="005824AD"/>
    <w:rsid w:val="0058285E"/>
    <w:rsid w:val="00582994"/>
    <w:rsid w:val="005836C7"/>
    <w:rsid w:val="00583B17"/>
    <w:rsid w:val="00584EFB"/>
    <w:rsid w:val="0058553A"/>
    <w:rsid w:val="005861F5"/>
    <w:rsid w:val="00586427"/>
    <w:rsid w:val="005864FE"/>
    <w:rsid w:val="0058696F"/>
    <w:rsid w:val="00587202"/>
    <w:rsid w:val="00587316"/>
    <w:rsid w:val="00587D03"/>
    <w:rsid w:val="00587FA8"/>
    <w:rsid w:val="00590132"/>
    <w:rsid w:val="00590270"/>
    <w:rsid w:val="00590AE2"/>
    <w:rsid w:val="005910B8"/>
    <w:rsid w:val="005915C2"/>
    <w:rsid w:val="00591CA2"/>
    <w:rsid w:val="0059250F"/>
    <w:rsid w:val="0059313B"/>
    <w:rsid w:val="005931CF"/>
    <w:rsid w:val="00593485"/>
    <w:rsid w:val="00593BE0"/>
    <w:rsid w:val="00593D21"/>
    <w:rsid w:val="00594F8D"/>
    <w:rsid w:val="00595088"/>
    <w:rsid w:val="005956C4"/>
    <w:rsid w:val="005964D1"/>
    <w:rsid w:val="00596557"/>
    <w:rsid w:val="0059714D"/>
    <w:rsid w:val="0059791F"/>
    <w:rsid w:val="00597E63"/>
    <w:rsid w:val="005A033C"/>
    <w:rsid w:val="005A0785"/>
    <w:rsid w:val="005A0E65"/>
    <w:rsid w:val="005A1AF5"/>
    <w:rsid w:val="005A3494"/>
    <w:rsid w:val="005A3CA6"/>
    <w:rsid w:val="005A3D2F"/>
    <w:rsid w:val="005A3EEB"/>
    <w:rsid w:val="005A563B"/>
    <w:rsid w:val="005A61C5"/>
    <w:rsid w:val="005A6C16"/>
    <w:rsid w:val="005A7009"/>
    <w:rsid w:val="005A7073"/>
    <w:rsid w:val="005A738A"/>
    <w:rsid w:val="005A79FC"/>
    <w:rsid w:val="005B017E"/>
    <w:rsid w:val="005B0C59"/>
    <w:rsid w:val="005B0FF4"/>
    <w:rsid w:val="005B1064"/>
    <w:rsid w:val="005B18A7"/>
    <w:rsid w:val="005B194C"/>
    <w:rsid w:val="005B277A"/>
    <w:rsid w:val="005B29E6"/>
    <w:rsid w:val="005B2ABC"/>
    <w:rsid w:val="005B30D3"/>
    <w:rsid w:val="005B3614"/>
    <w:rsid w:val="005B364C"/>
    <w:rsid w:val="005B38F0"/>
    <w:rsid w:val="005B4224"/>
    <w:rsid w:val="005B482D"/>
    <w:rsid w:val="005B4A6A"/>
    <w:rsid w:val="005B4AD9"/>
    <w:rsid w:val="005B54D8"/>
    <w:rsid w:val="005B576B"/>
    <w:rsid w:val="005B71E2"/>
    <w:rsid w:val="005B76CE"/>
    <w:rsid w:val="005C011D"/>
    <w:rsid w:val="005C0643"/>
    <w:rsid w:val="005C0C38"/>
    <w:rsid w:val="005C0DC4"/>
    <w:rsid w:val="005C0FCD"/>
    <w:rsid w:val="005C1735"/>
    <w:rsid w:val="005C23A4"/>
    <w:rsid w:val="005C27BF"/>
    <w:rsid w:val="005C2B12"/>
    <w:rsid w:val="005C317B"/>
    <w:rsid w:val="005C38BC"/>
    <w:rsid w:val="005C3907"/>
    <w:rsid w:val="005C3B5A"/>
    <w:rsid w:val="005C3F3F"/>
    <w:rsid w:val="005C4208"/>
    <w:rsid w:val="005C4651"/>
    <w:rsid w:val="005C548A"/>
    <w:rsid w:val="005C5834"/>
    <w:rsid w:val="005C5897"/>
    <w:rsid w:val="005C5B09"/>
    <w:rsid w:val="005C632B"/>
    <w:rsid w:val="005C6B42"/>
    <w:rsid w:val="005C6E5D"/>
    <w:rsid w:val="005C6E7A"/>
    <w:rsid w:val="005C6EB8"/>
    <w:rsid w:val="005C7588"/>
    <w:rsid w:val="005C7864"/>
    <w:rsid w:val="005D0106"/>
    <w:rsid w:val="005D06AA"/>
    <w:rsid w:val="005D07B7"/>
    <w:rsid w:val="005D1C6C"/>
    <w:rsid w:val="005D1E96"/>
    <w:rsid w:val="005D2B9A"/>
    <w:rsid w:val="005D2D7C"/>
    <w:rsid w:val="005D3612"/>
    <w:rsid w:val="005D39C0"/>
    <w:rsid w:val="005D39DA"/>
    <w:rsid w:val="005D3A44"/>
    <w:rsid w:val="005D3BEC"/>
    <w:rsid w:val="005D442F"/>
    <w:rsid w:val="005D4825"/>
    <w:rsid w:val="005D4FC5"/>
    <w:rsid w:val="005D55AA"/>
    <w:rsid w:val="005D625F"/>
    <w:rsid w:val="005D65EE"/>
    <w:rsid w:val="005D673B"/>
    <w:rsid w:val="005D69B9"/>
    <w:rsid w:val="005D69DB"/>
    <w:rsid w:val="005D6A82"/>
    <w:rsid w:val="005D74F9"/>
    <w:rsid w:val="005D7A3D"/>
    <w:rsid w:val="005E02AD"/>
    <w:rsid w:val="005E07BB"/>
    <w:rsid w:val="005E0882"/>
    <w:rsid w:val="005E0B20"/>
    <w:rsid w:val="005E0CFC"/>
    <w:rsid w:val="005E1238"/>
    <w:rsid w:val="005E2B62"/>
    <w:rsid w:val="005E35F2"/>
    <w:rsid w:val="005E36BC"/>
    <w:rsid w:val="005E3ABA"/>
    <w:rsid w:val="005E437C"/>
    <w:rsid w:val="005E4FD9"/>
    <w:rsid w:val="005E53BF"/>
    <w:rsid w:val="005E5937"/>
    <w:rsid w:val="005E5D05"/>
    <w:rsid w:val="005E6481"/>
    <w:rsid w:val="005E67DF"/>
    <w:rsid w:val="005E6B73"/>
    <w:rsid w:val="005E6E5D"/>
    <w:rsid w:val="005E6FAC"/>
    <w:rsid w:val="005E7189"/>
    <w:rsid w:val="005E7518"/>
    <w:rsid w:val="005E783B"/>
    <w:rsid w:val="005E7EE1"/>
    <w:rsid w:val="005F14EF"/>
    <w:rsid w:val="005F191D"/>
    <w:rsid w:val="005F1C61"/>
    <w:rsid w:val="005F288A"/>
    <w:rsid w:val="005F28EF"/>
    <w:rsid w:val="005F2D35"/>
    <w:rsid w:val="005F37C9"/>
    <w:rsid w:val="005F495B"/>
    <w:rsid w:val="005F5DB3"/>
    <w:rsid w:val="005F65F2"/>
    <w:rsid w:val="005F66E1"/>
    <w:rsid w:val="005F67D0"/>
    <w:rsid w:val="005F6ADC"/>
    <w:rsid w:val="005F6C86"/>
    <w:rsid w:val="005F6F33"/>
    <w:rsid w:val="005F7EE8"/>
    <w:rsid w:val="0060154A"/>
    <w:rsid w:val="006018FA"/>
    <w:rsid w:val="00602650"/>
    <w:rsid w:val="006029C4"/>
    <w:rsid w:val="00603382"/>
    <w:rsid w:val="0060345B"/>
    <w:rsid w:val="00603962"/>
    <w:rsid w:val="00603A53"/>
    <w:rsid w:val="00604B8F"/>
    <w:rsid w:val="00604DBC"/>
    <w:rsid w:val="0060533A"/>
    <w:rsid w:val="00605CA8"/>
    <w:rsid w:val="00605CD3"/>
    <w:rsid w:val="00605D7F"/>
    <w:rsid w:val="00605DEC"/>
    <w:rsid w:val="0060608D"/>
    <w:rsid w:val="006061FD"/>
    <w:rsid w:val="006064DE"/>
    <w:rsid w:val="00606676"/>
    <w:rsid w:val="00606F07"/>
    <w:rsid w:val="00607053"/>
    <w:rsid w:val="00607AD2"/>
    <w:rsid w:val="00610EFD"/>
    <w:rsid w:val="00610FCF"/>
    <w:rsid w:val="006115D3"/>
    <w:rsid w:val="00611AF3"/>
    <w:rsid w:val="00611DCA"/>
    <w:rsid w:val="00612004"/>
    <w:rsid w:val="006128C9"/>
    <w:rsid w:val="0061339C"/>
    <w:rsid w:val="00613788"/>
    <w:rsid w:val="00613CC7"/>
    <w:rsid w:val="00613D77"/>
    <w:rsid w:val="00614630"/>
    <w:rsid w:val="006152DE"/>
    <w:rsid w:val="00615E9F"/>
    <w:rsid w:val="00616253"/>
    <w:rsid w:val="0061671E"/>
    <w:rsid w:val="00620FDF"/>
    <w:rsid w:val="00621478"/>
    <w:rsid w:val="00622797"/>
    <w:rsid w:val="00622ED9"/>
    <w:rsid w:val="00623BAC"/>
    <w:rsid w:val="00624002"/>
    <w:rsid w:val="00624B3C"/>
    <w:rsid w:val="00625C52"/>
    <w:rsid w:val="00626C26"/>
    <w:rsid w:val="00626C52"/>
    <w:rsid w:val="00627EB8"/>
    <w:rsid w:val="006306B4"/>
    <w:rsid w:val="00631788"/>
    <w:rsid w:val="00631A92"/>
    <w:rsid w:val="00631D8F"/>
    <w:rsid w:val="00631F0D"/>
    <w:rsid w:val="00632DB5"/>
    <w:rsid w:val="006342C8"/>
    <w:rsid w:val="00634839"/>
    <w:rsid w:val="00635C31"/>
    <w:rsid w:val="00635EFB"/>
    <w:rsid w:val="006361C8"/>
    <w:rsid w:val="006361DE"/>
    <w:rsid w:val="006368A3"/>
    <w:rsid w:val="00636EAC"/>
    <w:rsid w:val="00636EC6"/>
    <w:rsid w:val="00636F82"/>
    <w:rsid w:val="006403C4"/>
    <w:rsid w:val="006405C4"/>
    <w:rsid w:val="00640893"/>
    <w:rsid w:val="00641333"/>
    <w:rsid w:val="006418BB"/>
    <w:rsid w:val="0064363C"/>
    <w:rsid w:val="00644E0F"/>
    <w:rsid w:val="006450C9"/>
    <w:rsid w:val="00645F6E"/>
    <w:rsid w:val="00646071"/>
    <w:rsid w:val="0064665E"/>
    <w:rsid w:val="00646B70"/>
    <w:rsid w:val="0064718A"/>
    <w:rsid w:val="0064732B"/>
    <w:rsid w:val="0064795E"/>
    <w:rsid w:val="00647991"/>
    <w:rsid w:val="006502BB"/>
    <w:rsid w:val="00650DE7"/>
    <w:rsid w:val="006510D4"/>
    <w:rsid w:val="00651279"/>
    <w:rsid w:val="00652418"/>
    <w:rsid w:val="006529BE"/>
    <w:rsid w:val="006529F5"/>
    <w:rsid w:val="00652E99"/>
    <w:rsid w:val="006537A0"/>
    <w:rsid w:val="00653D15"/>
    <w:rsid w:val="00653FC5"/>
    <w:rsid w:val="0065418A"/>
    <w:rsid w:val="00654331"/>
    <w:rsid w:val="006549AE"/>
    <w:rsid w:val="0065508F"/>
    <w:rsid w:val="00655A45"/>
    <w:rsid w:val="006566EA"/>
    <w:rsid w:val="006566F8"/>
    <w:rsid w:val="00656B9B"/>
    <w:rsid w:val="00656CB0"/>
    <w:rsid w:val="006570D5"/>
    <w:rsid w:val="00657CCD"/>
    <w:rsid w:val="00657EA4"/>
    <w:rsid w:val="0066018F"/>
    <w:rsid w:val="00660461"/>
    <w:rsid w:val="006605BE"/>
    <w:rsid w:val="006609E9"/>
    <w:rsid w:val="00661296"/>
    <w:rsid w:val="0066188E"/>
    <w:rsid w:val="00662304"/>
    <w:rsid w:val="00662A81"/>
    <w:rsid w:val="00662FBC"/>
    <w:rsid w:val="00664594"/>
    <w:rsid w:val="00664833"/>
    <w:rsid w:val="00664A78"/>
    <w:rsid w:val="006655E8"/>
    <w:rsid w:val="0066665A"/>
    <w:rsid w:val="0066710B"/>
    <w:rsid w:val="00667510"/>
    <w:rsid w:val="00667D64"/>
    <w:rsid w:val="006706CF"/>
    <w:rsid w:val="0067082F"/>
    <w:rsid w:val="006708B5"/>
    <w:rsid w:val="00670CCE"/>
    <w:rsid w:val="00670D3E"/>
    <w:rsid w:val="00670DB5"/>
    <w:rsid w:val="0067180B"/>
    <w:rsid w:val="0067199E"/>
    <w:rsid w:val="0067200B"/>
    <w:rsid w:val="006720E2"/>
    <w:rsid w:val="0067266C"/>
    <w:rsid w:val="00672C04"/>
    <w:rsid w:val="00672CFE"/>
    <w:rsid w:val="0067356E"/>
    <w:rsid w:val="00673A42"/>
    <w:rsid w:val="006744C8"/>
    <w:rsid w:val="00674F59"/>
    <w:rsid w:val="00675452"/>
    <w:rsid w:val="0067562F"/>
    <w:rsid w:val="006772E9"/>
    <w:rsid w:val="0067795B"/>
    <w:rsid w:val="00677BB6"/>
    <w:rsid w:val="00680FC5"/>
    <w:rsid w:val="006811D2"/>
    <w:rsid w:val="00681970"/>
    <w:rsid w:val="006819B4"/>
    <w:rsid w:val="00681C25"/>
    <w:rsid w:val="00683938"/>
    <w:rsid w:val="00683961"/>
    <w:rsid w:val="00684B8F"/>
    <w:rsid w:val="00684F37"/>
    <w:rsid w:val="0068501C"/>
    <w:rsid w:val="006852A8"/>
    <w:rsid w:val="00685B68"/>
    <w:rsid w:val="00686789"/>
    <w:rsid w:val="00690350"/>
    <w:rsid w:val="00690556"/>
    <w:rsid w:val="006905F9"/>
    <w:rsid w:val="00690EC4"/>
    <w:rsid w:val="00691846"/>
    <w:rsid w:val="00691D60"/>
    <w:rsid w:val="006929C4"/>
    <w:rsid w:val="00692A53"/>
    <w:rsid w:val="00692AED"/>
    <w:rsid w:val="00692F67"/>
    <w:rsid w:val="00692FA1"/>
    <w:rsid w:val="006933DF"/>
    <w:rsid w:val="0069370D"/>
    <w:rsid w:val="00693711"/>
    <w:rsid w:val="00693857"/>
    <w:rsid w:val="00693869"/>
    <w:rsid w:val="006939D4"/>
    <w:rsid w:val="0069488D"/>
    <w:rsid w:val="0069492F"/>
    <w:rsid w:val="00694B13"/>
    <w:rsid w:val="00695F71"/>
    <w:rsid w:val="0069668D"/>
    <w:rsid w:val="00696841"/>
    <w:rsid w:val="006976CF"/>
    <w:rsid w:val="00697ADE"/>
    <w:rsid w:val="00697E7A"/>
    <w:rsid w:val="00697F4C"/>
    <w:rsid w:val="006A0287"/>
    <w:rsid w:val="006A0766"/>
    <w:rsid w:val="006A0BCE"/>
    <w:rsid w:val="006A12D0"/>
    <w:rsid w:val="006A1A63"/>
    <w:rsid w:val="006A1E42"/>
    <w:rsid w:val="006A23F0"/>
    <w:rsid w:val="006A2778"/>
    <w:rsid w:val="006A2E15"/>
    <w:rsid w:val="006A349A"/>
    <w:rsid w:val="006A3949"/>
    <w:rsid w:val="006A4A9F"/>
    <w:rsid w:val="006A4BD3"/>
    <w:rsid w:val="006A5395"/>
    <w:rsid w:val="006A57FF"/>
    <w:rsid w:val="006A5ABC"/>
    <w:rsid w:val="006A5D94"/>
    <w:rsid w:val="006A5FD1"/>
    <w:rsid w:val="006A6000"/>
    <w:rsid w:val="006A63B3"/>
    <w:rsid w:val="006A6EF0"/>
    <w:rsid w:val="006A7290"/>
    <w:rsid w:val="006A75AD"/>
    <w:rsid w:val="006B08E2"/>
    <w:rsid w:val="006B1047"/>
    <w:rsid w:val="006B1A44"/>
    <w:rsid w:val="006B21D8"/>
    <w:rsid w:val="006B2E89"/>
    <w:rsid w:val="006B2F76"/>
    <w:rsid w:val="006B310B"/>
    <w:rsid w:val="006B313D"/>
    <w:rsid w:val="006B31C7"/>
    <w:rsid w:val="006B3231"/>
    <w:rsid w:val="006B33D6"/>
    <w:rsid w:val="006B3D32"/>
    <w:rsid w:val="006B4D2F"/>
    <w:rsid w:val="006B56EC"/>
    <w:rsid w:val="006B64B8"/>
    <w:rsid w:val="006B66BC"/>
    <w:rsid w:val="006B66DB"/>
    <w:rsid w:val="006B68F3"/>
    <w:rsid w:val="006C0B52"/>
    <w:rsid w:val="006C0CF0"/>
    <w:rsid w:val="006C1168"/>
    <w:rsid w:val="006C178C"/>
    <w:rsid w:val="006C1C6E"/>
    <w:rsid w:val="006C202E"/>
    <w:rsid w:val="006C2364"/>
    <w:rsid w:val="006C2549"/>
    <w:rsid w:val="006C3C66"/>
    <w:rsid w:val="006C4504"/>
    <w:rsid w:val="006C4BDE"/>
    <w:rsid w:val="006C4F66"/>
    <w:rsid w:val="006C5729"/>
    <w:rsid w:val="006C5C78"/>
    <w:rsid w:val="006C5D66"/>
    <w:rsid w:val="006C5E50"/>
    <w:rsid w:val="006C6416"/>
    <w:rsid w:val="006C7442"/>
    <w:rsid w:val="006C753A"/>
    <w:rsid w:val="006C7A34"/>
    <w:rsid w:val="006C7EEE"/>
    <w:rsid w:val="006D08C4"/>
    <w:rsid w:val="006D0B47"/>
    <w:rsid w:val="006D0BD2"/>
    <w:rsid w:val="006D0D86"/>
    <w:rsid w:val="006D15B9"/>
    <w:rsid w:val="006D1E20"/>
    <w:rsid w:val="006D218F"/>
    <w:rsid w:val="006D2979"/>
    <w:rsid w:val="006D2AA3"/>
    <w:rsid w:val="006D331B"/>
    <w:rsid w:val="006D3C97"/>
    <w:rsid w:val="006D4C03"/>
    <w:rsid w:val="006D5EA0"/>
    <w:rsid w:val="006D753D"/>
    <w:rsid w:val="006E000D"/>
    <w:rsid w:val="006E0198"/>
    <w:rsid w:val="006E09CB"/>
    <w:rsid w:val="006E0A46"/>
    <w:rsid w:val="006E172B"/>
    <w:rsid w:val="006E2606"/>
    <w:rsid w:val="006E2F76"/>
    <w:rsid w:val="006E3C8B"/>
    <w:rsid w:val="006E3F8C"/>
    <w:rsid w:val="006E4A93"/>
    <w:rsid w:val="006E4FE8"/>
    <w:rsid w:val="006E5978"/>
    <w:rsid w:val="006E61EB"/>
    <w:rsid w:val="006E651F"/>
    <w:rsid w:val="006E6704"/>
    <w:rsid w:val="006E6F1B"/>
    <w:rsid w:val="006E72DE"/>
    <w:rsid w:val="006F00CB"/>
    <w:rsid w:val="006F0525"/>
    <w:rsid w:val="006F06FE"/>
    <w:rsid w:val="006F0917"/>
    <w:rsid w:val="006F0A44"/>
    <w:rsid w:val="006F12A2"/>
    <w:rsid w:val="006F1906"/>
    <w:rsid w:val="006F1B6F"/>
    <w:rsid w:val="006F227B"/>
    <w:rsid w:val="006F2665"/>
    <w:rsid w:val="006F2812"/>
    <w:rsid w:val="006F37F2"/>
    <w:rsid w:val="006F3FEA"/>
    <w:rsid w:val="006F516C"/>
    <w:rsid w:val="006F5482"/>
    <w:rsid w:val="006F5960"/>
    <w:rsid w:val="006F607F"/>
    <w:rsid w:val="006F60D5"/>
    <w:rsid w:val="006F66D0"/>
    <w:rsid w:val="006F7371"/>
    <w:rsid w:val="006F7788"/>
    <w:rsid w:val="006F7D84"/>
    <w:rsid w:val="00700777"/>
    <w:rsid w:val="0070089F"/>
    <w:rsid w:val="00700DA1"/>
    <w:rsid w:val="0070249D"/>
    <w:rsid w:val="00702C7F"/>
    <w:rsid w:val="00702CC2"/>
    <w:rsid w:val="00702D09"/>
    <w:rsid w:val="007042C1"/>
    <w:rsid w:val="00705809"/>
    <w:rsid w:val="00705F69"/>
    <w:rsid w:val="007067B2"/>
    <w:rsid w:val="0070762A"/>
    <w:rsid w:val="007078AF"/>
    <w:rsid w:val="00707FA2"/>
    <w:rsid w:val="00707FEC"/>
    <w:rsid w:val="007102D0"/>
    <w:rsid w:val="007105E4"/>
    <w:rsid w:val="0071073C"/>
    <w:rsid w:val="00710B9C"/>
    <w:rsid w:val="00710C28"/>
    <w:rsid w:val="0071126C"/>
    <w:rsid w:val="00711431"/>
    <w:rsid w:val="007116FE"/>
    <w:rsid w:val="00711A49"/>
    <w:rsid w:val="00711C70"/>
    <w:rsid w:val="007127E9"/>
    <w:rsid w:val="0071306B"/>
    <w:rsid w:val="00713B6C"/>
    <w:rsid w:val="00713D39"/>
    <w:rsid w:val="00714088"/>
    <w:rsid w:val="00714384"/>
    <w:rsid w:val="0071495E"/>
    <w:rsid w:val="00714DFE"/>
    <w:rsid w:val="0071515C"/>
    <w:rsid w:val="0071575A"/>
    <w:rsid w:val="007158AA"/>
    <w:rsid w:val="0071685F"/>
    <w:rsid w:val="007168B8"/>
    <w:rsid w:val="00716975"/>
    <w:rsid w:val="00716CB6"/>
    <w:rsid w:val="00716DA6"/>
    <w:rsid w:val="007178D9"/>
    <w:rsid w:val="00717D2A"/>
    <w:rsid w:val="00717F80"/>
    <w:rsid w:val="00720612"/>
    <w:rsid w:val="0072086F"/>
    <w:rsid w:val="007209A3"/>
    <w:rsid w:val="0072160B"/>
    <w:rsid w:val="00722063"/>
    <w:rsid w:val="007226AD"/>
    <w:rsid w:val="0072278D"/>
    <w:rsid w:val="00722FF6"/>
    <w:rsid w:val="0072338C"/>
    <w:rsid w:val="007233C0"/>
    <w:rsid w:val="00723912"/>
    <w:rsid w:val="00723961"/>
    <w:rsid w:val="007247CB"/>
    <w:rsid w:val="00724892"/>
    <w:rsid w:val="00724957"/>
    <w:rsid w:val="007251AF"/>
    <w:rsid w:val="00725BEE"/>
    <w:rsid w:val="00726199"/>
    <w:rsid w:val="0072697A"/>
    <w:rsid w:val="007273B8"/>
    <w:rsid w:val="00727B64"/>
    <w:rsid w:val="00727BEA"/>
    <w:rsid w:val="00733AC5"/>
    <w:rsid w:val="007346DB"/>
    <w:rsid w:val="007348CB"/>
    <w:rsid w:val="00736B2C"/>
    <w:rsid w:val="00737235"/>
    <w:rsid w:val="00737280"/>
    <w:rsid w:val="0074014A"/>
    <w:rsid w:val="0074077A"/>
    <w:rsid w:val="00740CC8"/>
    <w:rsid w:val="00741097"/>
    <w:rsid w:val="0074139C"/>
    <w:rsid w:val="00741570"/>
    <w:rsid w:val="00741A8E"/>
    <w:rsid w:val="0074230D"/>
    <w:rsid w:val="0074262F"/>
    <w:rsid w:val="00742A38"/>
    <w:rsid w:val="00743026"/>
    <w:rsid w:val="00743D50"/>
    <w:rsid w:val="007441C2"/>
    <w:rsid w:val="007459C3"/>
    <w:rsid w:val="00746D2E"/>
    <w:rsid w:val="007470D4"/>
    <w:rsid w:val="007474A3"/>
    <w:rsid w:val="00747942"/>
    <w:rsid w:val="00750789"/>
    <w:rsid w:val="007517F7"/>
    <w:rsid w:val="00751902"/>
    <w:rsid w:val="00751B8D"/>
    <w:rsid w:val="00751F91"/>
    <w:rsid w:val="007531E8"/>
    <w:rsid w:val="0075349F"/>
    <w:rsid w:val="0075368D"/>
    <w:rsid w:val="007540DE"/>
    <w:rsid w:val="0075485F"/>
    <w:rsid w:val="007549EF"/>
    <w:rsid w:val="00755CC5"/>
    <w:rsid w:val="00760191"/>
    <w:rsid w:val="00761902"/>
    <w:rsid w:val="00761C40"/>
    <w:rsid w:val="00761F6D"/>
    <w:rsid w:val="00762385"/>
    <w:rsid w:val="007624E3"/>
    <w:rsid w:val="00762A09"/>
    <w:rsid w:val="00762A11"/>
    <w:rsid w:val="00762C3E"/>
    <w:rsid w:val="00764015"/>
    <w:rsid w:val="00764BB1"/>
    <w:rsid w:val="00765435"/>
    <w:rsid w:val="00765B31"/>
    <w:rsid w:val="007661F1"/>
    <w:rsid w:val="007665E4"/>
    <w:rsid w:val="007666CD"/>
    <w:rsid w:val="0076700B"/>
    <w:rsid w:val="007671E3"/>
    <w:rsid w:val="007675A5"/>
    <w:rsid w:val="00767632"/>
    <w:rsid w:val="007677E8"/>
    <w:rsid w:val="00767BAB"/>
    <w:rsid w:val="00770207"/>
    <w:rsid w:val="00770CE0"/>
    <w:rsid w:val="0077123B"/>
    <w:rsid w:val="0077183A"/>
    <w:rsid w:val="00771DD0"/>
    <w:rsid w:val="00771F4D"/>
    <w:rsid w:val="0077245B"/>
    <w:rsid w:val="0077246B"/>
    <w:rsid w:val="007732B6"/>
    <w:rsid w:val="00773F90"/>
    <w:rsid w:val="0077444F"/>
    <w:rsid w:val="00774E66"/>
    <w:rsid w:val="00776680"/>
    <w:rsid w:val="007769BF"/>
    <w:rsid w:val="00776ABF"/>
    <w:rsid w:val="00776D42"/>
    <w:rsid w:val="00777728"/>
    <w:rsid w:val="00780556"/>
    <w:rsid w:val="00780A26"/>
    <w:rsid w:val="00780F63"/>
    <w:rsid w:val="00781460"/>
    <w:rsid w:val="00781A64"/>
    <w:rsid w:val="00781AD2"/>
    <w:rsid w:val="00781C8F"/>
    <w:rsid w:val="00781F7A"/>
    <w:rsid w:val="007822B7"/>
    <w:rsid w:val="0078262E"/>
    <w:rsid w:val="00782931"/>
    <w:rsid w:val="00782A35"/>
    <w:rsid w:val="0078383B"/>
    <w:rsid w:val="00783A69"/>
    <w:rsid w:val="00783DD5"/>
    <w:rsid w:val="00784396"/>
    <w:rsid w:val="007844E0"/>
    <w:rsid w:val="007849D3"/>
    <w:rsid w:val="00784DAE"/>
    <w:rsid w:val="0078650B"/>
    <w:rsid w:val="0078687D"/>
    <w:rsid w:val="00786AFC"/>
    <w:rsid w:val="00787599"/>
    <w:rsid w:val="00787AA6"/>
    <w:rsid w:val="00787D2C"/>
    <w:rsid w:val="00787FE4"/>
    <w:rsid w:val="00790A54"/>
    <w:rsid w:val="00791884"/>
    <w:rsid w:val="00792025"/>
    <w:rsid w:val="00792A6F"/>
    <w:rsid w:val="007931AE"/>
    <w:rsid w:val="007938CA"/>
    <w:rsid w:val="0079411E"/>
    <w:rsid w:val="0079459B"/>
    <w:rsid w:val="00794736"/>
    <w:rsid w:val="00794C58"/>
    <w:rsid w:val="0079556A"/>
    <w:rsid w:val="00795F10"/>
    <w:rsid w:val="00796A12"/>
    <w:rsid w:val="00796CB6"/>
    <w:rsid w:val="007971E6"/>
    <w:rsid w:val="007A0423"/>
    <w:rsid w:val="007A05D1"/>
    <w:rsid w:val="007A0CF5"/>
    <w:rsid w:val="007A127D"/>
    <w:rsid w:val="007A1B3C"/>
    <w:rsid w:val="007A2811"/>
    <w:rsid w:val="007A2D36"/>
    <w:rsid w:val="007A2D8F"/>
    <w:rsid w:val="007A2DB2"/>
    <w:rsid w:val="007A3E01"/>
    <w:rsid w:val="007A4131"/>
    <w:rsid w:val="007A449C"/>
    <w:rsid w:val="007A540E"/>
    <w:rsid w:val="007A5C76"/>
    <w:rsid w:val="007A64A2"/>
    <w:rsid w:val="007A660A"/>
    <w:rsid w:val="007A6A01"/>
    <w:rsid w:val="007B058A"/>
    <w:rsid w:val="007B0BF5"/>
    <w:rsid w:val="007B0D73"/>
    <w:rsid w:val="007B16F1"/>
    <w:rsid w:val="007B1701"/>
    <w:rsid w:val="007B195F"/>
    <w:rsid w:val="007B1990"/>
    <w:rsid w:val="007B3EC8"/>
    <w:rsid w:val="007B42B5"/>
    <w:rsid w:val="007B4AE3"/>
    <w:rsid w:val="007B5B12"/>
    <w:rsid w:val="007B5EBE"/>
    <w:rsid w:val="007B6125"/>
    <w:rsid w:val="007B6409"/>
    <w:rsid w:val="007B786A"/>
    <w:rsid w:val="007B7879"/>
    <w:rsid w:val="007C00C7"/>
    <w:rsid w:val="007C027E"/>
    <w:rsid w:val="007C0A5A"/>
    <w:rsid w:val="007C11BC"/>
    <w:rsid w:val="007C22DF"/>
    <w:rsid w:val="007C259F"/>
    <w:rsid w:val="007C26E1"/>
    <w:rsid w:val="007C317B"/>
    <w:rsid w:val="007C36B0"/>
    <w:rsid w:val="007C39FE"/>
    <w:rsid w:val="007C3E1D"/>
    <w:rsid w:val="007C3F58"/>
    <w:rsid w:val="007C40E0"/>
    <w:rsid w:val="007C52AE"/>
    <w:rsid w:val="007C5403"/>
    <w:rsid w:val="007C54C2"/>
    <w:rsid w:val="007C63B1"/>
    <w:rsid w:val="007C64F1"/>
    <w:rsid w:val="007C658D"/>
    <w:rsid w:val="007C68B2"/>
    <w:rsid w:val="007C6B1F"/>
    <w:rsid w:val="007C6EDE"/>
    <w:rsid w:val="007C71E1"/>
    <w:rsid w:val="007C7A8F"/>
    <w:rsid w:val="007C7DC6"/>
    <w:rsid w:val="007C7FDF"/>
    <w:rsid w:val="007D0798"/>
    <w:rsid w:val="007D0C98"/>
    <w:rsid w:val="007D152C"/>
    <w:rsid w:val="007D2C89"/>
    <w:rsid w:val="007D3CD9"/>
    <w:rsid w:val="007D3F5F"/>
    <w:rsid w:val="007D3FD3"/>
    <w:rsid w:val="007D411E"/>
    <w:rsid w:val="007D5CE2"/>
    <w:rsid w:val="007D77FD"/>
    <w:rsid w:val="007E041F"/>
    <w:rsid w:val="007E097E"/>
    <w:rsid w:val="007E0ACF"/>
    <w:rsid w:val="007E0F98"/>
    <w:rsid w:val="007E13F9"/>
    <w:rsid w:val="007E1CE9"/>
    <w:rsid w:val="007E2030"/>
    <w:rsid w:val="007E3216"/>
    <w:rsid w:val="007E3594"/>
    <w:rsid w:val="007E4226"/>
    <w:rsid w:val="007E42B2"/>
    <w:rsid w:val="007E497A"/>
    <w:rsid w:val="007E4B05"/>
    <w:rsid w:val="007E6302"/>
    <w:rsid w:val="007E6506"/>
    <w:rsid w:val="007F06B2"/>
    <w:rsid w:val="007F0840"/>
    <w:rsid w:val="007F10D1"/>
    <w:rsid w:val="007F16AF"/>
    <w:rsid w:val="007F171B"/>
    <w:rsid w:val="007F26F0"/>
    <w:rsid w:val="007F27DA"/>
    <w:rsid w:val="007F34D8"/>
    <w:rsid w:val="007F391D"/>
    <w:rsid w:val="007F43C0"/>
    <w:rsid w:val="007F4A8E"/>
    <w:rsid w:val="007F5A66"/>
    <w:rsid w:val="007F5B55"/>
    <w:rsid w:val="007F5F05"/>
    <w:rsid w:val="007F6245"/>
    <w:rsid w:val="007F6718"/>
    <w:rsid w:val="007F7C3C"/>
    <w:rsid w:val="007F7FF1"/>
    <w:rsid w:val="008002F6"/>
    <w:rsid w:val="00801396"/>
    <w:rsid w:val="00801800"/>
    <w:rsid w:val="008021EA"/>
    <w:rsid w:val="00802666"/>
    <w:rsid w:val="00802675"/>
    <w:rsid w:val="008026EE"/>
    <w:rsid w:val="008033F0"/>
    <w:rsid w:val="00803672"/>
    <w:rsid w:val="00804345"/>
    <w:rsid w:val="00804FAE"/>
    <w:rsid w:val="00804FB1"/>
    <w:rsid w:val="008052DA"/>
    <w:rsid w:val="008063E1"/>
    <w:rsid w:val="0080641F"/>
    <w:rsid w:val="00806618"/>
    <w:rsid w:val="00806674"/>
    <w:rsid w:val="008066FF"/>
    <w:rsid w:val="00806B17"/>
    <w:rsid w:val="00807589"/>
    <w:rsid w:val="00807BDD"/>
    <w:rsid w:val="00810444"/>
    <w:rsid w:val="008108EC"/>
    <w:rsid w:val="008119F9"/>
    <w:rsid w:val="00811DB6"/>
    <w:rsid w:val="00812079"/>
    <w:rsid w:val="008121CF"/>
    <w:rsid w:val="008122A8"/>
    <w:rsid w:val="00812F7B"/>
    <w:rsid w:val="0081497A"/>
    <w:rsid w:val="00814ABE"/>
    <w:rsid w:val="008150CE"/>
    <w:rsid w:val="00815980"/>
    <w:rsid w:val="00815F49"/>
    <w:rsid w:val="00815F5E"/>
    <w:rsid w:val="008160A3"/>
    <w:rsid w:val="00816CAB"/>
    <w:rsid w:val="0081703F"/>
    <w:rsid w:val="00820701"/>
    <w:rsid w:val="0082097B"/>
    <w:rsid w:val="00821180"/>
    <w:rsid w:val="008217BA"/>
    <w:rsid w:val="00821D0C"/>
    <w:rsid w:val="00822974"/>
    <w:rsid w:val="00822A08"/>
    <w:rsid w:val="008238EB"/>
    <w:rsid w:val="00823C33"/>
    <w:rsid w:val="00823D1E"/>
    <w:rsid w:val="00823DB4"/>
    <w:rsid w:val="00823F83"/>
    <w:rsid w:val="008240A7"/>
    <w:rsid w:val="008247A1"/>
    <w:rsid w:val="00825671"/>
    <w:rsid w:val="008265BD"/>
    <w:rsid w:val="008265CD"/>
    <w:rsid w:val="00826674"/>
    <w:rsid w:val="00826AF5"/>
    <w:rsid w:val="00826B74"/>
    <w:rsid w:val="00826D84"/>
    <w:rsid w:val="008272B3"/>
    <w:rsid w:val="00827990"/>
    <w:rsid w:val="00827F83"/>
    <w:rsid w:val="00830713"/>
    <w:rsid w:val="008311E8"/>
    <w:rsid w:val="00831394"/>
    <w:rsid w:val="00832123"/>
    <w:rsid w:val="00832763"/>
    <w:rsid w:val="00832910"/>
    <w:rsid w:val="00832DC3"/>
    <w:rsid w:val="008330A5"/>
    <w:rsid w:val="0083339E"/>
    <w:rsid w:val="00833A48"/>
    <w:rsid w:val="00833E40"/>
    <w:rsid w:val="00834047"/>
    <w:rsid w:val="008343B8"/>
    <w:rsid w:val="008359F0"/>
    <w:rsid w:val="00836233"/>
    <w:rsid w:val="00836371"/>
    <w:rsid w:val="00836877"/>
    <w:rsid w:val="00836BD3"/>
    <w:rsid w:val="00836C7D"/>
    <w:rsid w:val="008371AF"/>
    <w:rsid w:val="00840633"/>
    <w:rsid w:val="00840968"/>
    <w:rsid w:val="008413F9"/>
    <w:rsid w:val="008414CD"/>
    <w:rsid w:val="008418F9"/>
    <w:rsid w:val="00841A24"/>
    <w:rsid w:val="008421F0"/>
    <w:rsid w:val="00842C0E"/>
    <w:rsid w:val="008434DF"/>
    <w:rsid w:val="00844BAF"/>
    <w:rsid w:val="00844C60"/>
    <w:rsid w:val="00845034"/>
    <w:rsid w:val="00845510"/>
    <w:rsid w:val="008462EE"/>
    <w:rsid w:val="00846B0C"/>
    <w:rsid w:val="008478EB"/>
    <w:rsid w:val="00847A09"/>
    <w:rsid w:val="00847A0D"/>
    <w:rsid w:val="00847DDD"/>
    <w:rsid w:val="00847E83"/>
    <w:rsid w:val="00847EFD"/>
    <w:rsid w:val="00847F46"/>
    <w:rsid w:val="0085029C"/>
    <w:rsid w:val="00850321"/>
    <w:rsid w:val="00850A9C"/>
    <w:rsid w:val="00852A2A"/>
    <w:rsid w:val="0085301F"/>
    <w:rsid w:val="008538BD"/>
    <w:rsid w:val="00854157"/>
    <w:rsid w:val="00854404"/>
    <w:rsid w:val="0085525C"/>
    <w:rsid w:val="00855B5D"/>
    <w:rsid w:val="00856247"/>
    <w:rsid w:val="00856E08"/>
    <w:rsid w:val="0086052B"/>
    <w:rsid w:val="00860ACD"/>
    <w:rsid w:val="008621A2"/>
    <w:rsid w:val="008621AC"/>
    <w:rsid w:val="00862A67"/>
    <w:rsid w:val="00862DCE"/>
    <w:rsid w:val="0086332B"/>
    <w:rsid w:val="008644F3"/>
    <w:rsid w:val="008648C2"/>
    <w:rsid w:val="00864CCB"/>
    <w:rsid w:val="00864EC1"/>
    <w:rsid w:val="008650F7"/>
    <w:rsid w:val="00865B7B"/>
    <w:rsid w:val="008667CD"/>
    <w:rsid w:val="0086685A"/>
    <w:rsid w:val="00866972"/>
    <w:rsid w:val="00866D70"/>
    <w:rsid w:val="00867373"/>
    <w:rsid w:val="008677D8"/>
    <w:rsid w:val="0087056C"/>
    <w:rsid w:val="00870868"/>
    <w:rsid w:val="00870D33"/>
    <w:rsid w:val="0087180A"/>
    <w:rsid w:val="00872135"/>
    <w:rsid w:val="008731E4"/>
    <w:rsid w:val="008742D7"/>
    <w:rsid w:val="0087430E"/>
    <w:rsid w:val="008749F9"/>
    <w:rsid w:val="00874DC7"/>
    <w:rsid w:val="00874FF8"/>
    <w:rsid w:val="00875092"/>
    <w:rsid w:val="008762F6"/>
    <w:rsid w:val="008765FD"/>
    <w:rsid w:val="0087703A"/>
    <w:rsid w:val="00877777"/>
    <w:rsid w:val="00880FF8"/>
    <w:rsid w:val="008811FF"/>
    <w:rsid w:val="0088183F"/>
    <w:rsid w:val="00881D5C"/>
    <w:rsid w:val="00882D46"/>
    <w:rsid w:val="00883B24"/>
    <w:rsid w:val="00883FF1"/>
    <w:rsid w:val="008843D2"/>
    <w:rsid w:val="00885B2C"/>
    <w:rsid w:val="00885C00"/>
    <w:rsid w:val="00885D7C"/>
    <w:rsid w:val="00885DBA"/>
    <w:rsid w:val="00885DCD"/>
    <w:rsid w:val="008863E8"/>
    <w:rsid w:val="00886409"/>
    <w:rsid w:val="008864E7"/>
    <w:rsid w:val="00886A1F"/>
    <w:rsid w:val="00886A63"/>
    <w:rsid w:val="00887374"/>
    <w:rsid w:val="0088756B"/>
    <w:rsid w:val="00887F7E"/>
    <w:rsid w:val="008902E6"/>
    <w:rsid w:val="00890726"/>
    <w:rsid w:val="00891885"/>
    <w:rsid w:val="00891A70"/>
    <w:rsid w:val="00891D4E"/>
    <w:rsid w:val="00892326"/>
    <w:rsid w:val="00893244"/>
    <w:rsid w:val="008935C3"/>
    <w:rsid w:val="008939E0"/>
    <w:rsid w:val="00893AD7"/>
    <w:rsid w:val="00894769"/>
    <w:rsid w:val="00894BAE"/>
    <w:rsid w:val="0089515F"/>
    <w:rsid w:val="00895BB9"/>
    <w:rsid w:val="00895EC5"/>
    <w:rsid w:val="0089689D"/>
    <w:rsid w:val="00896955"/>
    <w:rsid w:val="00896FB0"/>
    <w:rsid w:val="00897BB6"/>
    <w:rsid w:val="008A00CC"/>
    <w:rsid w:val="008A105D"/>
    <w:rsid w:val="008A205D"/>
    <w:rsid w:val="008A24B2"/>
    <w:rsid w:val="008A3028"/>
    <w:rsid w:val="008A31EA"/>
    <w:rsid w:val="008A3403"/>
    <w:rsid w:val="008A3455"/>
    <w:rsid w:val="008A34AF"/>
    <w:rsid w:val="008A3C33"/>
    <w:rsid w:val="008A3D8E"/>
    <w:rsid w:val="008A424C"/>
    <w:rsid w:val="008A4952"/>
    <w:rsid w:val="008A496A"/>
    <w:rsid w:val="008A4FA4"/>
    <w:rsid w:val="008A53DE"/>
    <w:rsid w:val="008A56B1"/>
    <w:rsid w:val="008A62C5"/>
    <w:rsid w:val="008A6E20"/>
    <w:rsid w:val="008A7085"/>
    <w:rsid w:val="008A7353"/>
    <w:rsid w:val="008A7892"/>
    <w:rsid w:val="008A7929"/>
    <w:rsid w:val="008A7C13"/>
    <w:rsid w:val="008A7EC6"/>
    <w:rsid w:val="008B082D"/>
    <w:rsid w:val="008B0F2E"/>
    <w:rsid w:val="008B1F2A"/>
    <w:rsid w:val="008B24D7"/>
    <w:rsid w:val="008B32AF"/>
    <w:rsid w:val="008B3951"/>
    <w:rsid w:val="008B5134"/>
    <w:rsid w:val="008B51EF"/>
    <w:rsid w:val="008B5D4A"/>
    <w:rsid w:val="008B5DAB"/>
    <w:rsid w:val="008B6A71"/>
    <w:rsid w:val="008B79B7"/>
    <w:rsid w:val="008B7C3B"/>
    <w:rsid w:val="008C0182"/>
    <w:rsid w:val="008C01AC"/>
    <w:rsid w:val="008C078B"/>
    <w:rsid w:val="008C089E"/>
    <w:rsid w:val="008C0A04"/>
    <w:rsid w:val="008C1D05"/>
    <w:rsid w:val="008C2204"/>
    <w:rsid w:val="008C23F3"/>
    <w:rsid w:val="008C2809"/>
    <w:rsid w:val="008C29C4"/>
    <w:rsid w:val="008C33E3"/>
    <w:rsid w:val="008C3E07"/>
    <w:rsid w:val="008C4536"/>
    <w:rsid w:val="008C4787"/>
    <w:rsid w:val="008C4965"/>
    <w:rsid w:val="008C5723"/>
    <w:rsid w:val="008C57BB"/>
    <w:rsid w:val="008C59EC"/>
    <w:rsid w:val="008C5E9E"/>
    <w:rsid w:val="008C5F77"/>
    <w:rsid w:val="008C6D9F"/>
    <w:rsid w:val="008C6EF1"/>
    <w:rsid w:val="008C6FE4"/>
    <w:rsid w:val="008C7935"/>
    <w:rsid w:val="008C7ED9"/>
    <w:rsid w:val="008D0B45"/>
    <w:rsid w:val="008D0D60"/>
    <w:rsid w:val="008D1E51"/>
    <w:rsid w:val="008D3200"/>
    <w:rsid w:val="008D346C"/>
    <w:rsid w:val="008D35A6"/>
    <w:rsid w:val="008D4743"/>
    <w:rsid w:val="008D4893"/>
    <w:rsid w:val="008D48C9"/>
    <w:rsid w:val="008D4E10"/>
    <w:rsid w:val="008D4E18"/>
    <w:rsid w:val="008D5130"/>
    <w:rsid w:val="008D53BD"/>
    <w:rsid w:val="008D576F"/>
    <w:rsid w:val="008D5771"/>
    <w:rsid w:val="008D578E"/>
    <w:rsid w:val="008D597B"/>
    <w:rsid w:val="008D65FB"/>
    <w:rsid w:val="008D69A0"/>
    <w:rsid w:val="008D6F03"/>
    <w:rsid w:val="008D7B21"/>
    <w:rsid w:val="008D7B8A"/>
    <w:rsid w:val="008E0AC6"/>
    <w:rsid w:val="008E0CCD"/>
    <w:rsid w:val="008E1170"/>
    <w:rsid w:val="008E1217"/>
    <w:rsid w:val="008E1724"/>
    <w:rsid w:val="008E1AAB"/>
    <w:rsid w:val="008E1B74"/>
    <w:rsid w:val="008E23B4"/>
    <w:rsid w:val="008E2587"/>
    <w:rsid w:val="008E28A5"/>
    <w:rsid w:val="008E2915"/>
    <w:rsid w:val="008E3079"/>
    <w:rsid w:val="008E35AD"/>
    <w:rsid w:val="008E3D7A"/>
    <w:rsid w:val="008E4BD7"/>
    <w:rsid w:val="008E696D"/>
    <w:rsid w:val="008E6C88"/>
    <w:rsid w:val="008E6CBE"/>
    <w:rsid w:val="008E724D"/>
    <w:rsid w:val="008E7889"/>
    <w:rsid w:val="008E7EF8"/>
    <w:rsid w:val="008E7FB5"/>
    <w:rsid w:val="008F014E"/>
    <w:rsid w:val="008F026A"/>
    <w:rsid w:val="008F06AA"/>
    <w:rsid w:val="008F0962"/>
    <w:rsid w:val="008F0AC4"/>
    <w:rsid w:val="008F0CFB"/>
    <w:rsid w:val="008F1C2E"/>
    <w:rsid w:val="008F2243"/>
    <w:rsid w:val="008F23A1"/>
    <w:rsid w:val="008F27F7"/>
    <w:rsid w:val="008F2F14"/>
    <w:rsid w:val="008F3970"/>
    <w:rsid w:val="008F3FCA"/>
    <w:rsid w:val="008F443C"/>
    <w:rsid w:val="008F4617"/>
    <w:rsid w:val="008F4A96"/>
    <w:rsid w:val="008F4DC4"/>
    <w:rsid w:val="008F5156"/>
    <w:rsid w:val="008F5F7A"/>
    <w:rsid w:val="008F639A"/>
    <w:rsid w:val="008F6F0C"/>
    <w:rsid w:val="008F7250"/>
    <w:rsid w:val="008F76BF"/>
    <w:rsid w:val="008F7B03"/>
    <w:rsid w:val="008F7C8B"/>
    <w:rsid w:val="00900890"/>
    <w:rsid w:val="009014D2"/>
    <w:rsid w:val="00901742"/>
    <w:rsid w:val="00901DFD"/>
    <w:rsid w:val="00901F7F"/>
    <w:rsid w:val="0090217F"/>
    <w:rsid w:val="00902637"/>
    <w:rsid w:val="009028DD"/>
    <w:rsid w:val="00902AB5"/>
    <w:rsid w:val="00903E2F"/>
    <w:rsid w:val="00904A46"/>
    <w:rsid w:val="00905E31"/>
    <w:rsid w:val="00906597"/>
    <w:rsid w:val="009068CB"/>
    <w:rsid w:val="00906E69"/>
    <w:rsid w:val="00907269"/>
    <w:rsid w:val="00907A15"/>
    <w:rsid w:val="00910047"/>
    <w:rsid w:val="009100E7"/>
    <w:rsid w:val="0091149B"/>
    <w:rsid w:val="00913256"/>
    <w:rsid w:val="009134C2"/>
    <w:rsid w:val="00913556"/>
    <w:rsid w:val="00913875"/>
    <w:rsid w:val="00914C17"/>
    <w:rsid w:val="00914F94"/>
    <w:rsid w:val="0091503B"/>
    <w:rsid w:val="00915727"/>
    <w:rsid w:val="009169E3"/>
    <w:rsid w:val="0091725C"/>
    <w:rsid w:val="00917A3C"/>
    <w:rsid w:val="00920397"/>
    <w:rsid w:val="00920936"/>
    <w:rsid w:val="009209A9"/>
    <w:rsid w:val="00921237"/>
    <w:rsid w:val="00921BD5"/>
    <w:rsid w:val="00921D85"/>
    <w:rsid w:val="009221E3"/>
    <w:rsid w:val="00922B7C"/>
    <w:rsid w:val="009230F2"/>
    <w:rsid w:val="00923592"/>
    <w:rsid w:val="0092371F"/>
    <w:rsid w:val="00923778"/>
    <w:rsid w:val="00923DA7"/>
    <w:rsid w:val="00923DDA"/>
    <w:rsid w:val="00924E0A"/>
    <w:rsid w:val="009254C5"/>
    <w:rsid w:val="0092559F"/>
    <w:rsid w:val="0092595A"/>
    <w:rsid w:val="00926512"/>
    <w:rsid w:val="00927161"/>
    <w:rsid w:val="00927197"/>
    <w:rsid w:val="009302EC"/>
    <w:rsid w:val="0093030B"/>
    <w:rsid w:val="00930ABE"/>
    <w:rsid w:val="00931370"/>
    <w:rsid w:val="0093322B"/>
    <w:rsid w:val="009334C4"/>
    <w:rsid w:val="00936448"/>
    <w:rsid w:val="00937115"/>
    <w:rsid w:val="00937D5B"/>
    <w:rsid w:val="00937D8B"/>
    <w:rsid w:val="009400C9"/>
    <w:rsid w:val="00940665"/>
    <w:rsid w:val="00941C27"/>
    <w:rsid w:val="00941ED7"/>
    <w:rsid w:val="00941F73"/>
    <w:rsid w:val="00941FF3"/>
    <w:rsid w:val="009424FA"/>
    <w:rsid w:val="00942D59"/>
    <w:rsid w:val="00943179"/>
    <w:rsid w:val="0094336D"/>
    <w:rsid w:val="0094392A"/>
    <w:rsid w:val="00943E5D"/>
    <w:rsid w:val="00943EF9"/>
    <w:rsid w:val="00944308"/>
    <w:rsid w:val="00944A2C"/>
    <w:rsid w:val="00944CDA"/>
    <w:rsid w:val="00946655"/>
    <w:rsid w:val="0094687A"/>
    <w:rsid w:val="0094741D"/>
    <w:rsid w:val="00947515"/>
    <w:rsid w:val="009509C2"/>
    <w:rsid w:val="00950B23"/>
    <w:rsid w:val="00950EB8"/>
    <w:rsid w:val="009513AE"/>
    <w:rsid w:val="00951F38"/>
    <w:rsid w:val="009520B3"/>
    <w:rsid w:val="00952B69"/>
    <w:rsid w:val="00952C5E"/>
    <w:rsid w:val="009531CB"/>
    <w:rsid w:val="00953778"/>
    <w:rsid w:val="00953B70"/>
    <w:rsid w:val="00954E19"/>
    <w:rsid w:val="0095509C"/>
    <w:rsid w:val="00955602"/>
    <w:rsid w:val="0095579E"/>
    <w:rsid w:val="00955DEF"/>
    <w:rsid w:val="00956A38"/>
    <w:rsid w:val="00957960"/>
    <w:rsid w:val="0096040C"/>
    <w:rsid w:val="00960DDF"/>
    <w:rsid w:val="009611DB"/>
    <w:rsid w:val="00961509"/>
    <w:rsid w:val="00961D09"/>
    <w:rsid w:val="00961EE9"/>
    <w:rsid w:val="00961F5F"/>
    <w:rsid w:val="009622C1"/>
    <w:rsid w:val="00962669"/>
    <w:rsid w:val="00962DD8"/>
    <w:rsid w:val="00962E9F"/>
    <w:rsid w:val="00962F2D"/>
    <w:rsid w:val="00962F89"/>
    <w:rsid w:val="00963F34"/>
    <w:rsid w:val="0096406B"/>
    <w:rsid w:val="009643FC"/>
    <w:rsid w:val="009655C1"/>
    <w:rsid w:val="00965F33"/>
    <w:rsid w:val="009673F8"/>
    <w:rsid w:val="00970786"/>
    <w:rsid w:val="00971855"/>
    <w:rsid w:val="00971A7D"/>
    <w:rsid w:val="00972167"/>
    <w:rsid w:val="0097237D"/>
    <w:rsid w:val="00972769"/>
    <w:rsid w:val="00973650"/>
    <w:rsid w:val="009738C4"/>
    <w:rsid w:val="00973930"/>
    <w:rsid w:val="00973D25"/>
    <w:rsid w:val="0097455E"/>
    <w:rsid w:val="00974564"/>
    <w:rsid w:val="009747F1"/>
    <w:rsid w:val="00974A4B"/>
    <w:rsid w:val="00974B9C"/>
    <w:rsid w:val="00974C71"/>
    <w:rsid w:val="00974C87"/>
    <w:rsid w:val="009751D8"/>
    <w:rsid w:val="0097553F"/>
    <w:rsid w:val="00976EC4"/>
    <w:rsid w:val="0097735A"/>
    <w:rsid w:val="009773B1"/>
    <w:rsid w:val="00977776"/>
    <w:rsid w:val="009803AD"/>
    <w:rsid w:val="009811F3"/>
    <w:rsid w:val="00981789"/>
    <w:rsid w:val="00981C0E"/>
    <w:rsid w:val="00981E6E"/>
    <w:rsid w:val="00981EF8"/>
    <w:rsid w:val="00982837"/>
    <w:rsid w:val="009843E2"/>
    <w:rsid w:val="009847CE"/>
    <w:rsid w:val="00985590"/>
    <w:rsid w:val="00985645"/>
    <w:rsid w:val="00985B7D"/>
    <w:rsid w:val="00985CBB"/>
    <w:rsid w:val="00985F63"/>
    <w:rsid w:val="0098605F"/>
    <w:rsid w:val="009869F9"/>
    <w:rsid w:val="009876C9"/>
    <w:rsid w:val="00987D16"/>
    <w:rsid w:val="00987E1D"/>
    <w:rsid w:val="0099016D"/>
    <w:rsid w:val="00990389"/>
    <w:rsid w:val="00990D92"/>
    <w:rsid w:val="00990F60"/>
    <w:rsid w:val="00991A4B"/>
    <w:rsid w:val="00991D33"/>
    <w:rsid w:val="009920D2"/>
    <w:rsid w:val="00992377"/>
    <w:rsid w:val="00993201"/>
    <w:rsid w:val="00993670"/>
    <w:rsid w:val="009942EB"/>
    <w:rsid w:val="0099467E"/>
    <w:rsid w:val="00994870"/>
    <w:rsid w:val="00994DA6"/>
    <w:rsid w:val="009963F6"/>
    <w:rsid w:val="0099691C"/>
    <w:rsid w:val="00996BE1"/>
    <w:rsid w:val="00997058"/>
    <w:rsid w:val="00997210"/>
    <w:rsid w:val="00997454"/>
    <w:rsid w:val="00997997"/>
    <w:rsid w:val="00997F0C"/>
    <w:rsid w:val="009A0732"/>
    <w:rsid w:val="009A0DB9"/>
    <w:rsid w:val="009A12DF"/>
    <w:rsid w:val="009A142D"/>
    <w:rsid w:val="009A1538"/>
    <w:rsid w:val="009A19BD"/>
    <w:rsid w:val="009A208F"/>
    <w:rsid w:val="009A3374"/>
    <w:rsid w:val="009A3D60"/>
    <w:rsid w:val="009A42F2"/>
    <w:rsid w:val="009A4D4D"/>
    <w:rsid w:val="009A4FFE"/>
    <w:rsid w:val="009A50DA"/>
    <w:rsid w:val="009A5662"/>
    <w:rsid w:val="009A595F"/>
    <w:rsid w:val="009A59FE"/>
    <w:rsid w:val="009A633A"/>
    <w:rsid w:val="009A63F0"/>
    <w:rsid w:val="009A771D"/>
    <w:rsid w:val="009A7BF3"/>
    <w:rsid w:val="009A7DD8"/>
    <w:rsid w:val="009B0169"/>
    <w:rsid w:val="009B061A"/>
    <w:rsid w:val="009B0ACF"/>
    <w:rsid w:val="009B0FAA"/>
    <w:rsid w:val="009B1688"/>
    <w:rsid w:val="009B3570"/>
    <w:rsid w:val="009B375D"/>
    <w:rsid w:val="009B41B6"/>
    <w:rsid w:val="009B4562"/>
    <w:rsid w:val="009B5075"/>
    <w:rsid w:val="009B5CCB"/>
    <w:rsid w:val="009B5CE9"/>
    <w:rsid w:val="009B5E79"/>
    <w:rsid w:val="009B6691"/>
    <w:rsid w:val="009B6C00"/>
    <w:rsid w:val="009B7216"/>
    <w:rsid w:val="009B72C0"/>
    <w:rsid w:val="009B7C7E"/>
    <w:rsid w:val="009C003C"/>
    <w:rsid w:val="009C0426"/>
    <w:rsid w:val="009C0A88"/>
    <w:rsid w:val="009C0BF1"/>
    <w:rsid w:val="009C0CC1"/>
    <w:rsid w:val="009C1199"/>
    <w:rsid w:val="009C1800"/>
    <w:rsid w:val="009C1B5D"/>
    <w:rsid w:val="009C1F73"/>
    <w:rsid w:val="009C2561"/>
    <w:rsid w:val="009C25AB"/>
    <w:rsid w:val="009C2971"/>
    <w:rsid w:val="009C2E8D"/>
    <w:rsid w:val="009C30E8"/>
    <w:rsid w:val="009C3113"/>
    <w:rsid w:val="009C389D"/>
    <w:rsid w:val="009C3F95"/>
    <w:rsid w:val="009C53FD"/>
    <w:rsid w:val="009C61B8"/>
    <w:rsid w:val="009C680F"/>
    <w:rsid w:val="009C6AC6"/>
    <w:rsid w:val="009C6D6C"/>
    <w:rsid w:val="009C701E"/>
    <w:rsid w:val="009C7382"/>
    <w:rsid w:val="009C7CD5"/>
    <w:rsid w:val="009D014F"/>
    <w:rsid w:val="009D07C9"/>
    <w:rsid w:val="009D09B8"/>
    <w:rsid w:val="009D0A9E"/>
    <w:rsid w:val="009D1171"/>
    <w:rsid w:val="009D1C2E"/>
    <w:rsid w:val="009D3623"/>
    <w:rsid w:val="009D3DF5"/>
    <w:rsid w:val="009D4007"/>
    <w:rsid w:val="009D409F"/>
    <w:rsid w:val="009D50F9"/>
    <w:rsid w:val="009D522B"/>
    <w:rsid w:val="009D5274"/>
    <w:rsid w:val="009D55E0"/>
    <w:rsid w:val="009D5D60"/>
    <w:rsid w:val="009D65CB"/>
    <w:rsid w:val="009D664B"/>
    <w:rsid w:val="009D6ACC"/>
    <w:rsid w:val="009D70C2"/>
    <w:rsid w:val="009D71A1"/>
    <w:rsid w:val="009D7573"/>
    <w:rsid w:val="009D788D"/>
    <w:rsid w:val="009D7CAE"/>
    <w:rsid w:val="009E0044"/>
    <w:rsid w:val="009E02C9"/>
    <w:rsid w:val="009E0813"/>
    <w:rsid w:val="009E1498"/>
    <w:rsid w:val="009E2176"/>
    <w:rsid w:val="009E2DC8"/>
    <w:rsid w:val="009E36E2"/>
    <w:rsid w:val="009E3747"/>
    <w:rsid w:val="009E4011"/>
    <w:rsid w:val="009E45DA"/>
    <w:rsid w:val="009E5011"/>
    <w:rsid w:val="009E6660"/>
    <w:rsid w:val="009E6854"/>
    <w:rsid w:val="009E6879"/>
    <w:rsid w:val="009E738F"/>
    <w:rsid w:val="009E7C7F"/>
    <w:rsid w:val="009F0D5C"/>
    <w:rsid w:val="009F1761"/>
    <w:rsid w:val="009F1B7D"/>
    <w:rsid w:val="009F28BA"/>
    <w:rsid w:val="009F38A2"/>
    <w:rsid w:val="009F4B52"/>
    <w:rsid w:val="009F513F"/>
    <w:rsid w:val="009F5251"/>
    <w:rsid w:val="009F5327"/>
    <w:rsid w:val="009F5833"/>
    <w:rsid w:val="009F5B3B"/>
    <w:rsid w:val="009F5E11"/>
    <w:rsid w:val="009F6839"/>
    <w:rsid w:val="009F6F33"/>
    <w:rsid w:val="009F7106"/>
    <w:rsid w:val="009F74CB"/>
    <w:rsid w:val="00A007CA"/>
    <w:rsid w:val="00A00B65"/>
    <w:rsid w:val="00A010FC"/>
    <w:rsid w:val="00A01EB4"/>
    <w:rsid w:val="00A0258F"/>
    <w:rsid w:val="00A026EF"/>
    <w:rsid w:val="00A02B39"/>
    <w:rsid w:val="00A02C5C"/>
    <w:rsid w:val="00A02CEB"/>
    <w:rsid w:val="00A03983"/>
    <w:rsid w:val="00A0474D"/>
    <w:rsid w:val="00A04A6B"/>
    <w:rsid w:val="00A053CB"/>
    <w:rsid w:val="00A058F3"/>
    <w:rsid w:val="00A05CD0"/>
    <w:rsid w:val="00A05F57"/>
    <w:rsid w:val="00A0604B"/>
    <w:rsid w:val="00A0673A"/>
    <w:rsid w:val="00A07236"/>
    <w:rsid w:val="00A0772E"/>
    <w:rsid w:val="00A078A1"/>
    <w:rsid w:val="00A109D7"/>
    <w:rsid w:val="00A11829"/>
    <w:rsid w:val="00A11ABB"/>
    <w:rsid w:val="00A11BAA"/>
    <w:rsid w:val="00A11C3A"/>
    <w:rsid w:val="00A11E84"/>
    <w:rsid w:val="00A123B2"/>
    <w:rsid w:val="00A13845"/>
    <w:rsid w:val="00A144CD"/>
    <w:rsid w:val="00A14AE1"/>
    <w:rsid w:val="00A14B50"/>
    <w:rsid w:val="00A153F1"/>
    <w:rsid w:val="00A157C3"/>
    <w:rsid w:val="00A161CC"/>
    <w:rsid w:val="00A1646E"/>
    <w:rsid w:val="00A16B63"/>
    <w:rsid w:val="00A16D15"/>
    <w:rsid w:val="00A16DEC"/>
    <w:rsid w:val="00A17108"/>
    <w:rsid w:val="00A172A9"/>
    <w:rsid w:val="00A17A47"/>
    <w:rsid w:val="00A20558"/>
    <w:rsid w:val="00A212B9"/>
    <w:rsid w:val="00A219D9"/>
    <w:rsid w:val="00A2275D"/>
    <w:rsid w:val="00A22C41"/>
    <w:rsid w:val="00A24CC1"/>
    <w:rsid w:val="00A24F24"/>
    <w:rsid w:val="00A257A2"/>
    <w:rsid w:val="00A25938"/>
    <w:rsid w:val="00A25D4B"/>
    <w:rsid w:val="00A26B9B"/>
    <w:rsid w:val="00A26E74"/>
    <w:rsid w:val="00A272E3"/>
    <w:rsid w:val="00A27E19"/>
    <w:rsid w:val="00A302C4"/>
    <w:rsid w:val="00A30657"/>
    <w:rsid w:val="00A30EC2"/>
    <w:rsid w:val="00A319EF"/>
    <w:rsid w:val="00A32812"/>
    <w:rsid w:val="00A329EE"/>
    <w:rsid w:val="00A32A50"/>
    <w:rsid w:val="00A33BDC"/>
    <w:rsid w:val="00A33FE6"/>
    <w:rsid w:val="00A349AA"/>
    <w:rsid w:val="00A350BC"/>
    <w:rsid w:val="00A352B3"/>
    <w:rsid w:val="00A37599"/>
    <w:rsid w:val="00A37B09"/>
    <w:rsid w:val="00A406E5"/>
    <w:rsid w:val="00A40A3D"/>
    <w:rsid w:val="00A4102A"/>
    <w:rsid w:val="00A415D7"/>
    <w:rsid w:val="00A41E96"/>
    <w:rsid w:val="00A42E45"/>
    <w:rsid w:val="00A43800"/>
    <w:rsid w:val="00A43C97"/>
    <w:rsid w:val="00A43F55"/>
    <w:rsid w:val="00A4418A"/>
    <w:rsid w:val="00A4500D"/>
    <w:rsid w:val="00A4596D"/>
    <w:rsid w:val="00A463A9"/>
    <w:rsid w:val="00A47759"/>
    <w:rsid w:val="00A47B8F"/>
    <w:rsid w:val="00A47E0C"/>
    <w:rsid w:val="00A50AAF"/>
    <w:rsid w:val="00A5136E"/>
    <w:rsid w:val="00A5154A"/>
    <w:rsid w:val="00A5162F"/>
    <w:rsid w:val="00A5171D"/>
    <w:rsid w:val="00A52042"/>
    <w:rsid w:val="00A52B39"/>
    <w:rsid w:val="00A544CF"/>
    <w:rsid w:val="00A54D91"/>
    <w:rsid w:val="00A54DA2"/>
    <w:rsid w:val="00A54ECF"/>
    <w:rsid w:val="00A54F72"/>
    <w:rsid w:val="00A55191"/>
    <w:rsid w:val="00A55289"/>
    <w:rsid w:val="00A5546B"/>
    <w:rsid w:val="00A557D5"/>
    <w:rsid w:val="00A56574"/>
    <w:rsid w:val="00A565B5"/>
    <w:rsid w:val="00A568D7"/>
    <w:rsid w:val="00A5698A"/>
    <w:rsid w:val="00A56A68"/>
    <w:rsid w:val="00A57B74"/>
    <w:rsid w:val="00A57BB5"/>
    <w:rsid w:val="00A57F9A"/>
    <w:rsid w:val="00A60732"/>
    <w:rsid w:val="00A608E2"/>
    <w:rsid w:val="00A60D80"/>
    <w:rsid w:val="00A60E04"/>
    <w:rsid w:val="00A611D2"/>
    <w:rsid w:val="00A617C1"/>
    <w:rsid w:val="00A61C0C"/>
    <w:rsid w:val="00A62CFB"/>
    <w:rsid w:val="00A62F31"/>
    <w:rsid w:val="00A63382"/>
    <w:rsid w:val="00A63F63"/>
    <w:rsid w:val="00A63F78"/>
    <w:rsid w:val="00A64101"/>
    <w:rsid w:val="00A64C2F"/>
    <w:rsid w:val="00A651A6"/>
    <w:rsid w:val="00A65424"/>
    <w:rsid w:val="00A665A4"/>
    <w:rsid w:val="00A669A9"/>
    <w:rsid w:val="00A66D0C"/>
    <w:rsid w:val="00A67F7C"/>
    <w:rsid w:val="00A70FF2"/>
    <w:rsid w:val="00A718CD"/>
    <w:rsid w:val="00A71D6E"/>
    <w:rsid w:val="00A71F5B"/>
    <w:rsid w:val="00A72627"/>
    <w:rsid w:val="00A72919"/>
    <w:rsid w:val="00A73B15"/>
    <w:rsid w:val="00A7477A"/>
    <w:rsid w:val="00A75AEC"/>
    <w:rsid w:val="00A7643B"/>
    <w:rsid w:val="00A77094"/>
    <w:rsid w:val="00A7714E"/>
    <w:rsid w:val="00A773FB"/>
    <w:rsid w:val="00A77DF9"/>
    <w:rsid w:val="00A77E36"/>
    <w:rsid w:val="00A80100"/>
    <w:rsid w:val="00A801D7"/>
    <w:rsid w:val="00A8068E"/>
    <w:rsid w:val="00A80AF5"/>
    <w:rsid w:val="00A81474"/>
    <w:rsid w:val="00A814B3"/>
    <w:rsid w:val="00A8180A"/>
    <w:rsid w:val="00A8204F"/>
    <w:rsid w:val="00A82330"/>
    <w:rsid w:val="00A824B0"/>
    <w:rsid w:val="00A825DA"/>
    <w:rsid w:val="00A82DF5"/>
    <w:rsid w:val="00A832BE"/>
    <w:rsid w:val="00A83522"/>
    <w:rsid w:val="00A84864"/>
    <w:rsid w:val="00A849C5"/>
    <w:rsid w:val="00A861EE"/>
    <w:rsid w:val="00A867EB"/>
    <w:rsid w:val="00A868E2"/>
    <w:rsid w:val="00A86DE1"/>
    <w:rsid w:val="00A86E95"/>
    <w:rsid w:val="00A8714C"/>
    <w:rsid w:val="00A871DF"/>
    <w:rsid w:val="00A87D6F"/>
    <w:rsid w:val="00A90257"/>
    <w:rsid w:val="00A91BFE"/>
    <w:rsid w:val="00A91E35"/>
    <w:rsid w:val="00A91FBD"/>
    <w:rsid w:val="00A92970"/>
    <w:rsid w:val="00A93329"/>
    <w:rsid w:val="00A9341E"/>
    <w:rsid w:val="00A93469"/>
    <w:rsid w:val="00A940E1"/>
    <w:rsid w:val="00A94328"/>
    <w:rsid w:val="00A943DA"/>
    <w:rsid w:val="00A946F2"/>
    <w:rsid w:val="00A948F0"/>
    <w:rsid w:val="00A94C53"/>
    <w:rsid w:val="00A95A7D"/>
    <w:rsid w:val="00A9660B"/>
    <w:rsid w:val="00A96807"/>
    <w:rsid w:val="00A96D6D"/>
    <w:rsid w:val="00A97203"/>
    <w:rsid w:val="00A974B8"/>
    <w:rsid w:val="00A97517"/>
    <w:rsid w:val="00A97DB9"/>
    <w:rsid w:val="00A97EE0"/>
    <w:rsid w:val="00AA0277"/>
    <w:rsid w:val="00AA0381"/>
    <w:rsid w:val="00AA0D94"/>
    <w:rsid w:val="00AA16CC"/>
    <w:rsid w:val="00AA1FC5"/>
    <w:rsid w:val="00AA267B"/>
    <w:rsid w:val="00AA2EA3"/>
    <w:rsid w:val="00AA3433"/>
    <w:rsid w:val="00AA366D"/>
    <w:rsid w:val="00AA3AD5"/>
    <w:rsid w:val="00AA553C"/>
    <w:rsid w:val="00AA593B"/>
    <w:rsid w:val="00AA5F1C"/>
    <w:rsid w:val="00AA671D"/>
    <w:rsid w:val="00AA67BB"/>
    <w:rsid w:val="00AA6EF3"/>
    <w:rsid w:val="00AB0326"/>
    <w:rsid w:val="00AB0370"/>
    <w:rsid w:val="00AB0863"/>
    <w:rsid w:val="00AB13F7"/>
    <w:rsid w:val="00AB16E8"/>
    <w:rsid w:val="00AB19FD"/>
    <w:rsid w:val="00AB1B9A"/>
    <w:rsid w:val="00AB1D26"/>
    <w:rsid w:val="00AB1DEE"/>
    <w:rsid w:val="00AB2782"/>
    <w:rsid w:val="00AB2788"/>
    <w:rsid w:val="00AB3323"/>
    <w:rsid w:val="00AB361A"/>
    <w:rsid w:val="00AB3C6A"/>
    <w:rsid w:val="00AB3C7D"/>
    <w:rsid w:val="00AB3F41"/>
    <w:rsid w:val="00AB5D81"/>
    <w:rsid w:val="00AB7404"/>
    <w:rsid w:val="00AB75FE"/>
    <w:rsid w:val="00AB7EA7"/>
    <w:rsid w:val="00AC10E5"/>
    <w:rsid w:val="00AC1485"/>
    <w:rsid w:val="00AC1498"/>
    <w:rsid w:val="00AC1EF8"/>
    <w:rsid w:val="00AC27D7"/>
    <w:rsid w:val="00AC34FE"/>
    <w:rsid w:val="00AC38D4"/>
    <w:rsid w:val="00AC418C"/>
    <w:rsid w:val="00AC4202"/>
    <w:rsid w:val="00AC4842"/>
    <w:rsid w:val="00AC5255"/>
    <w:rsid w:val="00AC52FA"/>
    <w:rsid w:val="00AC6410"/>
    <w:rsid w:val="00AC6B96"/>
    <w:rsid w:val="00AC6DCB"/>
    <w:rsid w:val="00AC7FA7"/>
    <w:rsid w:val="00AD0476"/>
    <w:rsid w:val="00AD078A"/>
    <w:rsid w:val="00AD08AB"/>
    <w:rsid w:val="00AD0F52"/>
    <w:rsid w:val="00AD10A7"/>
    <w:rsid w:val="00AD121F"/>
    <w:rsid w:val="00AD1A54"/>
    <w:rsid w:val="00AD1E8C"/>
    <w:rsid w:val="00AD24A9"/>
    <w:rsid w:val="00AD2BBD"/>
    <w:rsid w:val="00AD2D47"/>
    <w:rsid w:val="00AD30DC"/>
    <w:rsid w:val="00AD3185"/>
    <w:rsid w:val="00AD37E1"/>
    <w:rsid w:val="00AD3961"/>
    <w:rsid w:val="00AD3ACB"/>
    <w:rsid w:val="00AD3C91"/>
    <w:rsid w:val="00AD3DBF"/>
    <w:rsid w:val="00AD42F4"/>
    <w:rsid w:val="00AD4FC3"/>
    <w:rsid w:val="00AD5082"/>
    <w:rsid w:val="00AD50D5"/>
    <w:rsid w:val="00AD5724"/>
    <w:rsid w:val="00AD5A23"/>
    <w:rsid w:val="00AD6091"/>
    <w:rsid w:val="00AD6664"/>
    <w:rsid w:val="00AD75D6"/>
    <w:rsid w:val="00AD7813"/>
    <w:rsid w:val="00AD7C87"/>
    <w:rsid w:val="00AD7E71"/>
    <w:rsid w:val="00AE01FC"/>
    <w:rsid w:val="00AE04FF"/>
    <w:rsid w:val="00AE137E"/>
    <w:rsid w:val="00AE1BC0"/>
    <w:rsid w:val="00AE1C8D"/>
    <w:rsid w:val="00AE1D01"/>
    <w:rsid w:val="00AE1DCE"/>
    <w:rsid w:val="00AE1F97"/>
    <w:rsid w:val="00AE2EBC"/>
    <w:rsid w:val="00AE35D4"/>
    <w:rsid w:val="00AE3BBC"/>
    <w:rsid w:val="00AE3CE3"/>
    <w:rsid w:val="00AE40E5"/>
    <w:rsid w:val="00AE45D9"/>
    <w:rsid w:val="00AE4A0D"/>
    <w:rsid w:val="00AE4C56"/>
    <w:rsid w:val="00AE4E5A"/>
    <w:rsid w:val="00AE5209"/>
    <w:rsid w:val="00AE5975"/>
    <w:rsid w:val="00AE5F29"/>
    <w:rsid w:val="00AE69E7"/>
    <w:rsid w:val="00AE6C93"/>
    <w:rsid w:val="00AE72F1"/>
    <w:rsid w:val="00AE72FE"/>
    <w:rsid w:val="00AE7D6C"/>
    <w:rsid w:val="00AF06D8"/>
    <w:rsid w:val="00AF083C"/>
    <w:rsid w:val="00AF1BF0"/>
    <w:rsid w:val="00AF1C1A"/>
    <w:rsid w:val="00AF24C6"/>
    <w:rsid w:val="00AF25F7"/>
    <w:rsid w:val="00AF3E10"/>
    <w:rsid w:val="00AF452A"/>
    <w:rsid w:val="00AF4A9A"/>
    <w:rsid w:val="00AF5035"/>
    <w:rsid w:val="00AF519E"/>
    <w:rsid w:val="00AF5445"/>
    <w:rsid w:val="00AF5995"/>
    <w:rsid w:val="00AF599B"/>
    <w:rsid w:val="00AF5FF5"/>
    <w:rsid w:val="00AF61F7"/>
    <w:rsid w:val="00AF64FD"/>
    <w:rsid w:val="00AF6B4A"/>
    <w:rsid w:val="00AF72AD"/>
    <w:rsid w:val="00AF79D2"/>
    <w:rsid w:val="00AF7B1B"/>
    <w:rsid w:val="00B00884"/>
    <w:rsid w:val="00B00A2A"/>
    <w:rsid w:val="00B00AC6"/>
    <w:rsid w:val="00B00D94"/>
    <w:rsid w:val="00B00EFC"/>
    <w:rsid w:val="00B03136"/>
    <w:rsid w:val="00B0355C"/>
    <w:rsid w:val="00B0363C"/>
    <w:rsid w:val="00B03776"/>
    <w:rsid w:val="00B03EF7"/>
    <w:rsid w:val="00B04D3A"/>
    <w:rsid w:val="00B05258"/>
    <w:rsid w:val="00B053CB"/>
    <w:rsid w:val="00B0549B"/>
    <w:rsid w:val="00B054A0"/>
    <w:rsid w:val="00B0555F"/>
    <w:rsid w:val="00B05960"/>
    <w:rsid w:val="00B05B91"/>
    <w:rsid w:val="00B06498"/>
    <w:rsid w:val="00B06635"/>
    <w:rsid w:val="00B06BDD"/>
    <w:rsid w:val="00B06F11"/>
    <w:rsid w:val="00B072B9"/>
    <w:rsid w:val="00B07AFA"/>
    <w:rsid w:val="00B10A09"/>
    <w:rsid w:val="00B11003"/>
    <w:rsid w:val="00B1133B"/>
    <w:rsid w:val="00B11829"/>
    <w:rsid w:val="00B1187A"/>
    <w:rsid w:val="00B134F1"/>
    <w:rsid w:val="00B13721"/>
    <w:rsid w:val="00B14547"/>
    <w:rsid w:val="00B14A54"/>
    <w:rsid w:val="00B14EEE"/>
    <w:rsid w:val="00B1512B"/>
    <w:rsid w:val="00B15195"/>
    <w:rsid w:val="00B15515"/>
    <w:rsid w:val="00B15DD2"/>
    <w:rsid w:val="00B160AC"/>
    <w:rsid w:val="00B1680F"/>
    <w:rsid w:val="00B16CE5"/>
    <w:rsid w:val="00B16FB4"/>
    <w:rsid w:val="00B17123"/>
    <w:rsid w:val="00B17455"/>
    <w:rsid w:val="00B17E5A"/>
    <w:rsid w:val="00B200C2"/>
    <w:rsid w:val="00B2017B"/>
    <w:rsid w:val="00B20183"/>
    <w:rsid w:val="00B20A6B"/>
    <w:rsid w:val="00B20E70"/>
    <w:rsid w:val="00B21A57"/>
    <w:rsid w:val="00B21F07"/>
    <w:rsid w:val="00B22245"/>
    <w:rsid w:val="00B224FF"/>
    <w:rsid w:val="00B22ABB"/>
    <w:rsid w:val="00B23FE6"/>
    <w:rsid w:val="00B2401D"/>
    <w:rsid w:val="00B2426A"/>
    <w:rsid w:val="00B24440"/>
    <w:rsid w:val="00B24FBA"/>
    <w:rsid w:val="00B25053"/>
    <w:rsid w:val="00B25216"/>
    <w:rsid w:val="00B2558A"/>
    <w:rsid w:val="00B26958"/>
    <w:rsid w:val="00B2731E"/>
    <w:rsid w:val="00B275E1"/>
    <w:rsid w:val="00B3020A"/>
    <w:rsid w:val="00B3037B"/>
    <w:rsid w:val="00B3057A"/>
    <w:rsid w:val="00B3103D"/>
    <w:rsid w:val="00B31383"/>
    <w:rsid w:val="00B31A28"/>
    <w:rsid w:val="00B31CC0"/>
    <w:rsid w:val="00B32053"/>
    <w:rsid w:val="00B3248F"/>
    <w:rsid w:val="00B3412A"/>
    <w:rsid w:val="00B34328"/>
    <w:rsid w:val="00B349A6"/>
    <w:rsid w:val="00B34ECC"/>
    <w:rsid w:val="00B354FC"/>
    <w:rsid w:val="00B35EAE"/>
    <w:rsid w:val="00B361BD"/>
    <w:rsid w:val="00B363CF"/>
    <w:rsid w:val="00B37B19"/>
    <w:rsid w:val="00B37F20"/>
    <w:rsid w:val="00B4037C"/>
    <w:rsid w:val="00B4047D"/>
    <w:rsid w:val="00B407EE"/>
    <w:rsid w:val="00B40D6A"/>
    <w:rsid w:val="00B420F4"/>
    <w:rsid w:val="00B4261C"/>
    <w:rsid w:val="00B43590"/>
    <w:rsid w:val="00B43BA9"/>
    <w:rsid w:val="00B44274"/>
    <w:rsid w:val="00B44599"/>
    <w:rsid w:val="00B446AD"/>
    <w:rsid w:val="00B44A35"/>
    <w:rsid w:val="00B44C1B"/>
    <w:rsid w:val="00B44F98"/>
    <w:rsid w:val="00B45FDC"/>
    <w:rsid w:val="00B46403"/>
    <w:rsid w:val="00B46731"/>
    <w:rsid w:val="00B46E92"/>
    <w:rsid w:val="00B4733F"/>
    <w:rsid w:val="00B4777F"/>
    <w:rsid w:val="00B478F5"/>
    <w:rsid w:val="00B47FEC"/>
    <w:rsid w:val="00B50207"/>
    <w:rsid w:val="00B5029A"/>
    <w:rsid w:val="00B51479"/>
    <w:rsid w:val="00B51509"/>
    <w:rsid w:val="00B520EB"/>
    <w:rsid w:val="00B52BA0"/>
    <w:rsid w:val="00B52C88"/>
    <w:rsid w:val="00B5368F"/>
    <w:rsid w:val="00B544E0"/>
    <w:rsid w:val="00B545A3"/>
    <w:rsid w:val="00B54A0F"/>
    <w:rsid w:val="00B54CB3"/>
    <w:rsid w:val="00B556BF"/>
    <w:rsid w:val="00B55FFD"/>
    <w:rsid w:val="00B56CD6"/>
    <w:rsid w:val="00B572E9"/>
    <w:rsid w:val="00B5762C"/>
    <w:rsid w:val="00B60E3E"/>
    <w:rsid w:val="00B618A9"/>
    <w:rsid w:val="00B61B4E"/>
    <w:rsid w:val="00B627A1"/>
    <w:rsid w:val="00B62B63"/>
    <w:rsid w:val="00B62F7A"/>
    <w:rsid w:val="00B63498"/>
    <w:rsid w:val="00B63B3D"/>
    <w:rsid w:val="00B63CB2"/>
    <w:rsid w:val="00B6412E"/>
    <w:rsid w:val="00B64403"/>
    <w:rsid w:val="00B64C83"/>
    <w:rsid w:val="00B64CC3"/>
    <w:rsid w:val="00B65162"/>
    <w:rsid w:val="00B6560B"/>
    <w:rsid w:val="00B65998"/>
    <w:rsid w:val="00B659E9"/>
    <w:rsid w:val="00B65BC9"/>
    <w:rsid w:val="00B660B8"/>
    <w:rsid w:val="00B66209"/>
    <w:rsid w:val="00B6653F"/>
    <w:rsid w:val="00B66E5D"/>
    <w:rsid w:val="00B67051"/>
    <w:rsid w:val="00B67060"/>
    <w:rsid w:val="00B677F7"/>
    <w:rsid w:val="00B67A91"/>
    <w:rsid w:val="00B67CED"/>
    <w:rsid w:val="00B70246"/>
    <w:rsid w:val="00B708F2"/>
    <w:rsid w:val="00B70E69"/>
    <w:rsid w:val="00B71BD3"/>
    <w:rsid w:val="00B72E11"/>
    <w:rsid w:val="00B7327A"/>
    <w:rsid w:val="00B73A3E"/>
    <w:rsid w:val="00B75094"/>
    <w:rsid w:val="00B755EF"/>
    <w:rsid w:val="00B75B86"/>
    <w:rsid w:val="00B76379"/>
    <w:rsid w:val="00B76B3A"/>
    <w:rsid w:val="00B77369"/>
    <w:rsid w:val="00B8083F"/>
    <w:rsid w:val="00B80CCD"/>
    <w:rsid w:val="00B80D9A"/>
    <w:rsid w:val="00B81BEF"/>
    <w:rsid w:val="00B81F1B"/>
    <w:rsid w:val="00B82A6D"/>
    <w:rsid w:val="00B82F6A"/>
    <w:rsid w:val="00B83153"/>
    <w:rsid w:val="00B83707"/>
    <w:rsid w:val="00B83A04"/>
    <w:rsid w:val="00B84848"/>
    <w:rsid w:val="00B8556C"/>
    <w:rsid w:val="00B855DB"/>
    <w:rsid w:val="00B8593C"/>
    <w:rsid w:val="00B85A24"/>
    <w:rsid w:val="00B85C52"/>
    <w:rsid w:val="00B8698B"/>
    <w:rsid w:val="00B86A07"/>
    <w:rsid w:val="00B87094"/>
    <w:rsid w:val="00B87104"/>
    <w:rsid w:val="00B8745A"/>
    <w:rsid w:val="00B87ABA"/>
    <w:rsid w:val="00B90189"/>
    <w:rsid w:val="00B903C2"/>
    <w:rsid w:val="00B90CAF"/>
    <w:rsid w:val="00B90F8E"/>
    <w:rsid w:val="00B91992"/>
    <w:rsid w:val="00B91A7A"/>
    <w:rsid w:val="00B91D36"/>
    <w:rsid w:val="00B91E83"/>
    <w:rsid w:val="00B9256E"/>
    <w:rsid w:val="00B92FCC"/>
    <w:rsid w:val="00B9431C"/>
    <w:rsid w:val="00B94DD6"/>
    <w:rsid w:val="00B959B3"/>
    <w:rsid w:val="00B965AC"/>
    <w:rsid w:val="00B96696"/>
    <w:rsid w:val="00B968F7"/>
    <w:rsid w:val="00B97D55"/>
    <w:rsid w:val="00BA125C"/>
    <w:rsid w:val="00BA1DAE"/>
    <w:rsid w:val="00BA267B"/>
    <w:rsid w:val="00BA2694"/>
    <w:rsid w:val="00BA43C9"/>
    <w:rsid w:val="00BA493D"/>
    <w:rsid w:val="00BA5036"/>
    <w:rsid w:val="00BA5AB1"/>
    <w:rsid w:val="00BA5C80"/>
    <w:rsid w:val="00BA5D18"/>
    <w:rsid w:val="00BA5FAE"/>
    <w:rsid w:val="00BA656E"/>
    <w:rsid w:val="00BA675B"/>
    <w:rsid w:val="00BA693C"/>
    <w:rsid w:val="00BA6C7B"/>
    <w:rsid w:val="00BA6DE8"/>
    <w:rsid w:val="00BA6E19"/>
    <w:rsid w:val="00BA70CF"/>
    <w:rsid w:val="00BA7207"/>
    <w:rsid w:val="00BA7327"/>
    <w:rsid w:val="00BA7552"/>
    <w:rsid w:val="00BB0CA5"/>
    <w:rsid w:val="00BB0F91"/>
    <w:rsid w:val="00BB1A7C"/>
    <w:rsid w:val="00BB1B7B"/>
    <w:rsid w:val="00BB371E"/>
    <w:rsid w:val="00BB384F"/>
    <w:rsid w:val="00BB3A1F"/>
    <w:rsid w:val="00BB48D0"/>
    <w:rsid w:val="00BB4932"/>
    <w:rsid w:val="00BB4EF0"/>
    <w:rsid w:val="00BB591B"/>
    <w:rsid w:val="00BB5D82"/>
    <w:rsid w:val="00BB6223"/>
    <w:rsid w:val="00BB68BC"/>
    <w:rsid w:val="00BB6949"/>
    <w:rsid w:val="00BB6C68"/>
    <w:rsid w:val="00BB7B5A"/>
    <w:rsid w:val="00BC074D"/>
    <w:rsid w:val="00BC122D"/>
    <w:rsid w:val="00BC1F32"/>
    <w:rsid w:val="00BC21C2"/>
    <w:rsid w:val="00BC22DD"/>
    <w:rsid w:val="00BC2AC2"/>
    <w:rsid w:val="00BC2E93"/>
    <w:rsid w:val="00BC3491"/>
    <w:rsid w:val="00BC3537"/>
    <w:rsid w:val="00BC372A"/>
    <w:rsid w:val="00BC469B"/>
    <w:rsid w:val="00BC4970"/>
    <w:rsid w:val="00BC5455"/>
    <w:rsid w:val="00BC55EE"/>
    <w:rsid w:val="00BC5B91"/>
    <w:rsid w:val="00BC5F46"/>
    <w:rsid w:val="00BC6F66"/>
    <w:rsid w:val="00BD234F"/>
    <w:rsid w:val="00BD23AA"/>
    <w:rsid w:val="00BD23FE"/>
    <w:rsid w:val="00BD2824"/>
    <w:rsid w:val="00BD2DBD"/>
    <w:rsid w:val="00BD2FFF"/>
    <w:rsid w:val="00BD3148"/>
    <w:rsid w:val="00BD3784"/>
    <w:rsid w:val="00BD383A"/>
    <w:rsid w:val="00BD3B36"/>
    <w:rsid w:val="00BD4277"/>
    <w:rsid w:val="00BD5081"/>
    <w:rsid w:val="00BD58E5"/>
    <w:rsid w:val="00BD5AF9"/>
    <w:rsid w:val="00BD6F42"/>
    <w:rsid w:val="00BD735E"/>
    <w:rsid w:val="00BD7C37"/>
    <w:rsid w:val="00BD7D0B"/>
    <w:rsid w:val="00BE00F0"/>
    <w:rsid w:val="00BE0ED7"/>
    <w:rsid w:val="00BE0F20"/>
    <w:rsid w:val="00BE1D72"/>
    <w:rsid w:val="00BE2610"/>
    <w:rsid w:val="00BE265A"/>
    <w:rsid w:val="00BE2B5A"/>
    <w:rsid w:val="00BE2E4D"/>
    <w:rsid w:val="00BE3C80"/>
    <w:rsid w:val="00BE4B9F"/>
    <w:rsid w:val="00BE4D9C"/>
    <w:rsid w:val="00BE4E08"/>
    <w:rsid w:val="00BE5308"/>
    <w:rsid w:val="00BE5711"/>
    <w:rsid w:val="00BE7639"/>
    <w:rsid w:val="00BE7D0F"/>
    <w:rsid w:val="00BF0BEA"/>
    <w:rsid w:val="00BF0EF0"/>
    <w:rsid w:val="00BF16D2"/>
    <w:rsid w:val="00BF18A8"/>
    <w:rsid w:val="00BF203C"/>
    <w:rsid w:val="00BF25D2"/>
    <w:rsid w:val="00BF2694"/>
    <w:rsid w:val="00BF2A22"/>
    <w:rsid w:val="00BF2BFE"/>
    <w:rsid w:val="00BF30B9"/>
    <w:rsid w:val="00BF31C9"/>
    <w:rsid w:val="00BF38F2"/>
    <w:rsid w:val="00BF3B8A"/>
    <w:rsid w:val="00BF3CFE"/>
    <w:rsid w:val="00BF3EF0"/>
    <w:rsid w:val="00BF4663"/>
    <w:rsid w:val="00BF4A50"/>
    <w:rsid w:val="00BF53A8"/>
    <w:rsid w:val="00BF56F5"/>
    <w:rsid w:val="00BF62CF"/>
    <w:rsid w:val="00BF6360"/>
    <w:rsid w:val="00BF6667"/>
    <w:rsid w:val="00BF66D1"/>
    <w:rsid w:val="00BF6E42"/>
    <w:rsid w:val="00BF746C"/>
    <w:rsid w:val="00BF7649"/>
    <w:rsid w:val="00C00060"/>
    <w:rsid w:val="00C000B6"/>
    <w:rsid w:val="00C0069E"/>
    <w:rsid w:val="00C00975"/>
    <w:rsid w:val="00C02302"/>
    <w:rsid w:val="00C02324"/>
    <w:rsid w:val="00C02438"/>
    <w:rsid w:val="00C02858"/>
    <w:rsid w:val="00C029DC"/>
    <w:rsid w:val="00C02B53"/>
    <w:rsid w:val="00C03133"/>
    <w:rsid w:val="00C03659"/>
    <w:rsid w:val="00C0380E"/>
    <w:rsid w:val="00C046D5"/>
    <w:rsid w:val="00C05C2B"/>
    <w:rsid w:val="00C06BE6"/>
    <w:rsid w:val="00C07EC6"/>
    <w:rsid w:val="00C10D4B"/>
    <w:rsid w:val="00C10F02"/>
    <w:rsid w:val="00C1173A"/>
    <w:rsid w:val="00C1191C"/>
    <w:rsid w:val="00C11C41"/>
    <w:rsid w:val="00C11FCD"/>
    <w:rsid w:val="00C125E9"/>
    <w:rsid w:val="00C13550"/>
    <w:rsid w:val="00C13C81"/>
    <w:rsid w:val="00C142C1"/>
    <w:rsid w:val="00C142F5"/>
    <w:rsid w:val="00C14327"/>
    <w:rsid w:val="00C149AE"/>
    <w:rsid w:val="00C1580D"/>
    <w:rsid w:val="00C16498"/>
    <w:rsid w:val="00C164B5"/>
    <w:rsid w:val="00C1738C"/>
    <w:rsid w:val="00C17564"/>
    <w:rsid w:val="00C17586"/>
    <w:rsid w:val="00C17D98"/>
    <w:rsid w:val="00C17F63"/>
    <w:rsid w:val="00C203AB"/>
    <w:rsid w:val="00C2089B"/>
    <w:rsid w:val="00C208EB"/>
    <w:rsid w:val="00C2127D"/>
    <w:rsid w:val="00C21C3B"/>
    <w:rsid w:val="00C21C9A"/>
    <w:rsid w:val="00C222A1"/>
    <w:rsid w:val="00C224AD"/>
    <w:rsid w:val="00C224D4"/>
    <w:rsid w:val="00C23000"/>
    <w:rsid w:val="00C23B75"/>
    <w:rsid w:val="00C23C8B"/>
    <w:rsid w:val="00C23D18"/>
    <w:rsid w:val="00C23F70"/>
    <w:rsid w:val="00C24270"/>
    <w:rsid w:val="00C248D1"/>
    <w:rsid w:val="00C25643"/>
    <w:rsid w:val="00C2628F"/>
    <w:rsid w:val="00C27C66"/>
    <w:rsid w:val="00C30030"/>
    <w:rsid w:val="00C30365"/>
    <w:rsid w:val="00C304B8"/>
    <w:rsid w:val="00C305E5"/>
    <w:rsid w:val="00C309BD"/>
    <w:rsid w:val="00C31B4C"/>
    <w:rsid w:val="00C32085"/>
    <w:rsid w:val="00C32F18"/>
    <w:rsid w:val="00C34117"/>
    <w:rsid w:val="00C34876"/>
    <w:rsid w:val="00C34889"/>
    <w:rsid w:val="00C34C35"/>
    <w:rsid w:val="00C35851"/>
    <w:rsid w:val="00C35A49"/>
    <w:rsid w:val="00C35E3C"/>
    <w:rsid w:val="00C36A1C"/>
    <w:rsid w:val="00C36B58"/>
    <w:rsid w:val="00C36BFE"/>
    <w:rsid w:val="00C36FBE"/>
    <w:rsid w:val="00C413EE"/>
    <w:rsid w:val="00C41764"/>
    <w:rsid w:val="00C425DE"/>
    <w:rsid w:val="00C426EE"/>
    <w:rsid w:val="00C42B41"/>
    <w:rsid w:val="00C43EFF"/>
    <w:rsid w:val="00C450FD"/>
    <w:rsid w:val="00C4598F"/>
    <w:rsid w:val="00C45A93"/>
    <w:rsid w:val="00C465A6"/>
    <w:rsid w:val="00C46904"/>
    <w:rsid w:val="00C4777B"/>
    <w:rsid w:val="00C50257"/>
    <w:rsid w:val="00C50535"/>
    <w:rsid w:val="00C50751"/>
    <w:rsid w:val="00C509BC"/>
    <w:rsid w:val="00C51002"/>
    <w:rsid w:val="00C511B3"/>
    <w:rsid w:val="00C511E4"/>
    <w:rsid w:val="00C51612"/>
    <w:rsid w:val="00C5280B"/>
    <w:rsid w:val="00C5286D"/>
    <w:rsid w:val="00C53BD9"/>
    <w:rsid w:val="00C53D7E"/>
    <w:rsid w:val="00C5428B"/>
    <w:rsid w:val="00C549E7"/>
    <w:rsid w:val="00C57509"/>
    <w:rsid w:val="00C57BDC"/>
    <w:rsid w:val="00C603AC"/>
    <w:rsid w:val="00C61C58"/>
    <w:rsid w:val="00C62915"/>
    <w:rsid w:val="00C633E3"/>
    <w:rsid w:val="00C63518"/>
    <w:rsid w:val="00C63542"/>
    <w:rsid w:val="00C6358D"/>
    <w:rsid w:val="00C63AB4"/>
    <w:rsid w:val="00C63E1A"/>
    <w:rsid w:val="00C64239"/>
    <w:rsid w:val="00C64486"/>
    <w:rsid w:val="00C64B95"/>
    <w:rsid w:val="00C65F4C"/>
    <w:rsid w:val="00C679DF"/>
    <w:rsid w:val="00C67AB7"/>
    <w:rsid w:val="00C67F42"/>
    <w:rsid w:val="00C70161"/>
    <w:rsid w:val="00C706DC"/>
    <w:rsid w:val="00C709D2"/>
    <w:rsid w:val="00C71E0E"/>
    <w:rsid w:val="00C72927"/>
    <w:rsid w:val="00C7346C"/>
    <w:rsid w:val="00C73C4A"/>
    <w:rsid w:val="00C74789"/>
    <w:rsid w:val="00C74E29"/>
    <w:rsid w:val="00C7509A"/>
    <w:rsid w:val="00C75263"/>
    <w:rsid w:val="00C75497"/>
    <w:rsid w:val="00C755AE"/>
    <w:rsid w:val="00C76811"/>
    <w:rsid w:val="00C76AA4"/>
    <w:rsid w:val="00C76DF8"/>
    <w:rsid w:val="00C8003C"/>
    <w:rsid w:val="00C800DE"/>
    <w:rsid w:val="00C80404"/>
    <w:rsid w:val="00C810A6"/>
    <w:rsid w:val="00C812D4"/>
    <w:rsid w:val="00C822AF"/>
    <w:rsid w:val="00C82DAA"/>
    <w:rsid w:val="00C82E88"/>
    <w:rsid w:val="00C836C2"/>
    <w:rsid w:val="00C8404E"/>
    <w:rsid w:val="00C84443"/>
    <w:rsid w:val="00C84A39"/>
    <w:rsid w:val="00C84D84"/>
    <w:rsid w:val="00C854FF"/>
    <w:rsid w:val="00C856AA"/>
    <w:rsid w:val="00C8651E"/>
    <w:rsid w:val="00C86B6C"/>
    <w:rsid w:val="00C86C30"/>
    <w:rsid w:val="00C873D5"/>
    <w:rsid w:val="00C87A75"/>
    <w:rsid w:val="00C900BA"/>
    <w:rsid w:val="00C90478"/>
    <w:rsid w:val="00C90F62"/>
    <w:rsid w:val="00C92C82"/>
    <w:rsid w:val="00C92DC0"/>
    <w:rsid w:val="00C93272"/>
    <w:rsid w:val="00C938E7"/>
    <w:rsid w:val="00C943C7"/>
    <w:rsid w:val="00C94F50"/>
    <w:rsid w:val="00C950B3"/>
    <w:rsid w:val="00C95C83"/>
    <w:rsid w:val="00C962FA"/>
    <w:rsid w:val="00C969A7"/>
    <w:rsid w:val="00C9736B"/>
    <w:rsid w:val="00C9737D"/>
    <w:rsid w:val="00C97436"/>
    <w:rsid w:val="00C9750E"/>
    <w:rsid w:val="00CA03FD"/>
    <w:rsid w:val="00CA0560"/>
    <w:rsid w:val="00CA05C6"/>
    <w:rsid w:val="00CA086F"/>
    <w:rsid w:val="00CA097B"/>
    <w:rsid w:val="00CA0BEF"/>
    <w:rsid w:val="00CA12EE"/>
    <w:rsid w:val="00CA147A"/>
    <w:rsid w:val="00CA16A4"/>
    <w:rsid w:val="00CA2280"/>
    <w:rsid w:val="00CA2B01"/>
    <w:rsid w:val="00CA3350"/>
    <w:rsid w:val="00CA368E"/>
    <w:rsid w:val="00CA3FE7"/>
    <w:rsid w:val="00CA54E3"/>
    <w:rsid w:val="00CA56EE"/>
    <w:rsid w:val="00CA74A3"/>
    <w:rsid w:val="00CA7DF8"/>
    <w:rsid w:val="00CA7ECF"/>
    <w:rsid w:val="00CB034C"/>
    <w:rsid w:val="00CB03D8"/>
    <w:rsid w:val="00CB0A19"/>
    <w:rsid w:val="00CB0A8D"/>
    <w:rsid w:val="00CB1E25"/>
    <w:rsid w:val="00CB1F24"/>
    <w:rsid w:val="00CB3CDE"/>
    <w:rsid w:val="00CB4C45"/>
    <w:rsid w:val="00CB535F"/>
    <w:rsid w:val="00CB584F"/>
    <w:rsid w:val="00CB679A"/>
    <w:rsid w:val="00CB6A6C"/>
    <w:rsid w:val="00CB6BB4"/>
    <w:rsid w:val="00CB6EB3"/>
    <w:rsid w:val="00CB6EFD"/>
    <w:rsid w:val="00CB7C37"/>
    <w:rsid w:val="00CB7CA7"/>
    <w:rsid w:val="00CC0C83"/>
    <w:rsid w:val="00CC0EA2"/>
    <w:rsid w:val="00CC1114"/>
    <w:rsid w:val="00CC17D8"/>
    <w:rsid w:val="00CC1D35"/>
    <w:rsid w:val="00CC1F9F"/>
    <w:rsid w:val="00CC21C0"/>
    <w:rsid w:val="00CC2570"/>
    <w:rsid w:val="00CC34E2"/>
    <w:rsid w:val="00CC419B"/>
    <w:rsid w:val="00CC4619"/>
    <w:rsid w:val="00CC4745"/>
    <w:rsid w:val="00CC47AC"/>
    <w:rsid w:val="00CC4AEF"/>
    <w:rsid w:val="00CC4C0C"/>
    <w:rsid w:val="00CC54DB"/>
    <w:rsid w:val="00CC603C"/>
    <w:rsid w:val="00CC61F2"/>
    <w:rsid w:val="00CC6A29"/>
    <w:rsid w:val="00CC6B30"/>
    <w:rsid w:val="00CC7336"/>
    <w:rsid w:val="00CC75E4"/>
    <w:rsid w:val="00CC7A5D"/>
    <w:rsid w:val="00CD056C"/>
    <w:rsid w:val="00CD1BBD"/>
    <w:rsid w:val="00CD1CB2"/>
    <w:rsid w:val="00CD1D64"/>
    <w:rsid w:val="00CD1F63"/>
    <w:rsid w:val="00CD2D3D"/>
    <w:rsid w:val="00CD30BC"/>
    <w:rsid w:val="00CD3410"/>
    <w:rsid w:val="00CD37E8"/>
    <w:rsid w:val="00CD444B"/>
    <w:rsid w:val="00CD4FBC"/>
    <w:rsid w:val="00CD5884"/>
    <w:rsid w:val="00CD5B67"/>
    <w:rsid w:val="00CD6954"/>
    <w:rsid w:val="00CD6C4B"/>
    <w:rsid w:val="00CD6C61"/>
    <w:rsid w:val="00CE0511"/>
    <w:rsid w:val="00CE0CD9"/>
    <w:rsid w:val="00CE0CDC"/>
    <w:rsid w:val="00CE15A7"/>
    <w:rsid w:val="00CE2078"/>
    <w:rsid w:val="00CE2138"/>
    <w:rsid w:val="00CE2943"/>
    <w:rsid w:val="00CE30A9"/>
    <w:rsid w:val="00CE3C02"/>
    <w:rsid w:val="00CE3F7F"/>
    <w:rsid w:val="00CE41B7"/>
    <w:rsid w:val="00CE4521"/>
    <w:rsid w:val="00CE457C"/>
    <w:rsid w:val="00CE4932"/>
    <w:rsid w:val="00CE4E53"/>
    <w:rsid w:val="00CE535C"/>
    <w:rsid w:val="00CE63BB"/>
    <w:rsid w:val="00CE6B1A"/>
    <w:rsid w:val="00CE776D"/>
    <w:rsid w:val="00CE77DD"/>
    <w:rsid w:val="00CE7E5D"/>
    <w:rsid w:val="00CF0108"/>
    <w:rsid w:val="00CF08E9"/>
    <w:rsid w:val="00CF0B73"/>
    <w:rsid w:val="00CF0FF6"/>
    <w:rsid w:val="00CF1067"/>
    <w:rsid w:val="00CF1669"/>
    <w:rsid w:val="00CF1766"/>
    <w:rsid w:val="00CF2529"/>
    <w:rsid w:val="00CF29D2"/>
    <w:rsid w:val="00CF2EEB"/>
    <w:rsid w:val="00CF31ED"/>
    <w:rsid w:val="00CF34A6"/>
    <w:rsid w:val="00CF34DC"/>
    <w:rsid w:val="00CF3EF8"/>
    <w:rsid w:val="00CF4FD7"/>
    <w:rsid w:val="00CF5F29"/>
    <w:rsid w:val="00CF64B9"/>
    <w:rsid w:val="00CF6BA1"/>
    <w:rsid w:val="00CF7D47"/>
    <w:rsid w:val="00CF7E44"/>
    <w:rsid w:val="00D00F66"/>
    <w:rsid w:val="00D014E4"/>
    <w:rsid w:val="00D017B0"/>
    <w:rsid w:val="00D019F3"/>
    <w:rsid w:val="00D0234F"/>
    <w:rsid w:val="00D02DE5"/>
    <w:rsid w:val="00D03206"/>
    <w:rsid w:val="00D03EC7"/>
    <w:rsid w:val="00D044AE"/>
    <w:rsid w:val="00D0472D"/>
    <w:rsid w:val="00D04E78"/>
    <w:rsid w:val="00D0532C"/>
    <w:rsid w:val="00D05356"/>
    <w:rsid w:val="00D053D2"/>
    <w:rsid w:val="00D05577"/>
    <w:rsid w:val="00D056A0"/>
    <w:rsid w:val="00D05891"/>
    <w:rsid w:val="00D05D43"/>
    <w:rsid w:val="00D061C4"/>
    <w:rsid w:val="00D06AA5"/>
    <w:rsid w:val="00D0718F"/>
    <w:rsid w:val="00D10CCB"/>
    <w:rsid w:val="00D11D36"/>
    <w:rsid w:val="00D12254"/>
    <w:rsid w:val="00D12EDB"/>
    <w:rsid w:val="00D12FAF"/>
    <w:rsid w:val="00D13492"/>
    <w:rsid w:val="00D13ED1"/>
    <w:rsid w:val="00D145C5"/>
    <w:rsid w:val="00D14BA9"/>
    <w:rsid w:val="00D14CDB"/>
    <w:rsid w:val="00D15579"/>
    <w:rsid w:val="00D157BD"/>
    <w:rsid w:val="00D1584D"/>
    <w:rsid w:val="00D159CF"/>
    <w:rsid w:val="00D16CE9"/>
    <w:rsid w:val="00D1718F"/>
    <w:rsid w:val="00D17C3B"/>
    <w:rsid w:val="00D20589"/>
    <w:rsid w:val="00D20DCD"/>
    <w:rsid w:val="00D2114C"/>
    <w:rsid w:val="00D219F7"/>
    <w:rsid w:val="00D21ED3"/>
    <w:rsid w:val="00D224D2"/>
    <w:rsid w:val="00D22B8D"/>
    <w:rsid w:val="00D22E64"/>
    <w:rsid w:val="00D22EA0"/>
    <w:rsid w:val="00D2301E"/>
    <w:rsid w:val="00D2368A"/>
    <w:rsid w:val="00D23BB1"/>
    <w:rsid w:val="00D23CBA"/>
    <w:rsid w:val="00D24A0E"/>
    <w:rsid w:val="00D258E3"/>
    <w:rsid w:val="00D25C7F"/>
    <w:rsid w:val="00D25FBF"/>
    <w:rsid w:val="00D26A8A"/>
    <w:rsid w:val="00D26C68"/>
    <w:rsid w:val="00D26C98"/>
    <w:rsid w:val="00D2735A"/>
    <w:rsid w:val="00D3025A"/>
    <w:rsid w:val="00D3051A"/>
    <w:rsid w:val="00D30607"/>
    <w:rsid w:val="00D3186E"/>
    <w:rsid w:val="00D318E2"/>
    <w:rsid w:val="00D3198E"/>
    <w:rsid w:val="00D31E3A"/>
    <w:rsid w:val="00D321C0"/>
    <w:rsid w:val="00D321CD"/>
    <w:rsid w:val="00D32752"/>
    <w:rsid w:val="00D327B8"/>
    <w:rsid w:val="00D327E3"/>
    <w:rsid w:val="00D333B4"/>
    <w:rsid w:val="00D33430"/>
    <w:rsid w:val="00D34553"/>
    <w:rsid w:val="00D34BB5"/>
    <w:rsid w:val="00D34DC1"/>
    <w:rsid w:val="00D34E60"/>
    <w:rsid w:val="00D35F43"/>
    <w:rsid w:val="00D3627B"/>
    <w:rsid w:val="00D364BF"/>
    <w:rsid w:val="00D36CC6"/>
    <w:rsid w:val="00D3716C"/>
    <w:rsid w:val="00D400D1"/>
    <w:rsid w:val="00D4040C"/>
    <w:rsid w:val="00D4042F"/>
    <w:rsid w:val="00D40437"/>
    <w:rsid w:val="00D40D5D"/>
    <w:rsid w:val="00D42B67"/>
    <w:rsid w:val="00D42E0F"/>
    <w:rsid w:val="00D43610"/>
    <w:rsid w:val="00D4383F"/>
    <w:rsid w:val="00D43BA2"/>
    <w:rsid w:val="00D43CB3"/>
    <w:rsid w:val="00D4431A"/>
    <w:rsid w:val="00D45033"/>
    <w:rsid w:val="00D456C0"/>
    <w:rsid w:val="00D4583A"/>
    <w:rsid w:val="00D46309"/>
    <w:rsid w:val="00D463EE"/>
    <w:rsid w:val="00D47186"/>
    <w:rsid w:val="00D473D0"/>
    <w:rsid w:val="00D47F25"/>
    <w:rsid w:val="00D500E7"/>
    <w:rsid w:val="00D50854"/>
    <w:rsid w:val="00D50B65"/>
    <w:rsid w:val="00D50BEE"/>
    <w:rsid w:val="00D50F64"/>
    <w:rsid w:val="00D51329"/>
    <w:rsid w:val="00D514D6"/>
    <w:rsid w:val="00D5165F"/>
    <w:rsid w:val="00D52856"/>
    <w:rsid w:val="00D5359E"/>
    <w:rsid w:val="00D53D08"/>
    <w:rsid w:val="00D54189"/>
    <w:rsid w:val="00D542D7"/>
    <w:rsid w:val="00D546A7"/>
    <w:rsid w:val="00D5529A"/>
    <w:rsid w:val="00D5570A"/>
    <w:rsid w:val="00D55FF8"/>
    <w:rsid w:val="00D56B6C"/>
    <w:rsid w:val="00D60538"/>
    <w:rsid w:val="00D60966"/>
    <w:rsid w:val="00D60D4E"/>
    <w:rsid w:val="00D61EDF"/>
    <w:rsid w:val="00D61FFB"/>
    <w:rsid w:val="00D6216F"/>
    <w:rsid w:val="00D62EFE"/>
    <w:rsid w:val="00D630DA"/>
    <w:rsid w:val="00D633A3"/>
    <w:rsid w:val="00D6357B"/>
    <w:rsid w:val="00D6428A"/>
    <w:rsid w:val="00D644E3"/>
    <w:rsid w:val="00D65205"/>
    <w:rsid w:val="00D65EE9"/>
    <w:rsid w:val="00D6610C"/>
    <w:rsid w:val="00D66188"/>
    <w:rsid w:val="00D66219"/>
    <w:rsid w:val="00D66E80"/>
    <w:rsid w:val="00D6744D"/>
    <w:rsid w:val="00D67455"/>
    <w:rsid w:val="00D6753D"/>
    <w:rsid w:val="00D70DCA"/>
    <w:rsid w:val="00D710AD"/>
    <w:rsid w:val="00D71407"/>
    <w:rsid w:val="00D7144A"/>
    <w:rsid w:val="00D71529"/>
    <w:rsid w:val="00D716D6"/>
    <w:rsid w:val="00D717F3"/>
    <w:rsid w:val="00D71FDD"/>
    <w:rsid w:val="00D727D0"/>
    <w:rsid w:val="00D73400"/>
    <w:rsid w:val="00D73525"/>
    <w:rsid w:val="00D7466C"/>
    <w:rsid w:val="00D74C6F"/>
    <w:rsid w:val="00D75186"/>
    <w:rsid w:val="00D75441"/>
    <w:rsid w:val="00D75C6F"/>
    <w:rsid w:val="00D75D10"/>
    <w:rsid w:val="00D76CDD"/>
    <w:rsid w:val="00D76F51"/>
    <w:rsid w:val="00D77142"/>
    <w:rsid w:val="00D77682"/>
    <w:rsid w:val="00D77879"/>
    <w:rsid w:val="00D80336"/>
    <w:rsid w:val="00D8040A"/>
    <w:rsid w:val="00D812F1"/>
    <w:rsid w:val="00D81AD9"/>
    <w:rsid w:val="00D81EEE"/>
    <w:rsid w:val="00D82022"/>
    <w:rsid w:val="00D82891"/>
    <w:rsid w:val="00D83F25"/>
    <w:rsid w:val="00D83F47"/>
    <w:rsid w:val="00D84C83"/>
    <w:rsid w:val="00D86637"/>
    <w:rsid w:val="00D87BD4"/>
    <w:rsid w:val="00D87CF4"/>
    <w:rsid w:val="00D90AA6"/>
    <w:rsid w:val="00D911D5"/>
    <w:rsid w:val="00D91ED0"/>
    <w:rsid w:val="00D9266E"/>
    <w:rsid w:val="00D92CCC"/>
    <w:rsid w:val="00D92DD7"/>
    <w:rsid w:val="00D930CC"/>
    <w:rsid w:val="00D932D3"/>
    <w:rsid w:val="00D935D4"/>
    <w:rsid w:val="00D9366A"/>
    <w:rsid w:val="00D936C4"/>
    <w:rsid w:val="00D939F3"/>
    <w:rsid w:val="00D9410C"/>
    <w:rsid w:val="00D94297"/>
    <w:rsid w:val="00D96D2A"/>
    <w:rsid w:val="00D970B6"/>
    <w:rsid w:val="00D97145"/>
    <w:rsid w:val="00D976BE"/>
    <w:rsid w:val="00D97CE0"/>
    <w:rsid w:val="00D97FA1"/>
    <w:rsid w:val="00DA012B"/>
    <w:rsid w:val="00DA02AA"/>
    <w:rsid w:val="00DA02C1"/>
    <w:rsid w:val="00DA0612"/>
    <w:rsid w:val="00DA085A"/>
    <w:rsid w:val="00DA28AE"/>
    <w:rsid w:val="00DA3BFF"/>
    <w:rsid w:val="00DA3DFC"/>
    <w:rsid w:val="00DA40D5"/>
    <w:rsid w:val="00DA4DDD"/>
    <w:rsid w:val="00DA5759"/>
    <w:rsid w:val="00DA5CD1"/>
    <w:rsid w:val="00DA5F1F"/>
    <w:rsid w:val="00DA632F"/>
    <w:rsid w:val="00DA6F4E"/>
    <w:rsid w:val="00DB027F"/>
    <w:rsid w:val="00DB0BE7"/>
    <w:rsid w:val="00DB126A"/>
    <w:rsid w:val="00DB1DF9"/>
    <w:rsid w:val="00DB3B8F"/>
    <w:rsid w:val="00DB434C"/>
    <w:rsid w:val="00DB51DC"/>
    <w:rsid w:val="00DB6678"/>
    <w:rsid w:val="00DB6BE7"/>
    <w:rsid w:val="00DB6D85"/>
    <w:rsid w:val="00DC0004"/>
    <w:rsid w:val="00DC0427"/>
    <w:rsid w:val="00DC06E0"/>
    <w:rsid w:val="00DC0968"/>
    <w:rsid w:val="00DC1204"/>
    <w:rsid w:val="00DC12E4"/>
    <w:rsid w:val="00DC1DB1"/>
    <w:rsid w:val="00DC1EA2"/>
    <w:rsid w:val="00DC289B"/>
    <w:rsid w:val="00DC4BFA"/>
    <w:rsid w:val="00DC4F57"/>
    <w:rsid w:val="00DC4FD2"/>
    <w:rsid w:val="00DC5907"/>
    <w:rsid w:val="00DC5C14"/>
    <w:rsid w:val="00DC5F16"/>
    <w:rsid w:val="00DC618E"/>
    <w:rsid w:val="00DC68BA"/>
    <w:rsid w:val="00DC69F0"/>
    <w:rsid w:val="00DC70AB"/>
    <w:rsid w:val="00DC7BA9"/>
    <w:rsid w:val="00DC7D0E"/>
    <w:rsid w:val="00DD10BB"/>
    <w:rsid w:val="00DD13C6"/>
    <w:rsid w:val="00DD203D"/>
    <w:rsid w:val="00DD2312"/>
    <w:rsid w:val="00DD242E"/>
    <w:rsid w:val="00DD2C54"/>
    <w:rsid w:val="00DD30AD"/>
    <w:rsid w:val="00DD38CC"/>
    <w:rsid w:val="00DD3D6D"/>
    <w:rsid w:val="00DD4ED8"/>
    <w:rsid w:val="00DD5D32"/>
    <w:rsid w:val="00DD6632"/>
    <w:rsid w:val="00DD68B7"/>
    <w:rsid w:val="00DD73D0"/>
    <w:rsid w:val="00DD7AF4"/>
    <w:rsid w:val="00DE0433"/>
    <w:rsid w:val="00DE050A"/>
    <w:rsid w:val="00DE18E0"/>
    <w:rsid w:val="00DE2098"/>
    <w:rsid w:val="00DE2268"/>
    <w:rsid w:val="00DE22DC"/>
    <w:rsid w:val="00DE22F3"/>
    <w:rsid w:val="00DE34C0"/>
    <w:rsid w:val="00DE38E6"/>
    <w:rsid w:val="00DE4E76"/>
    <w:rsid w:val="00DE5B26"/>
    <w:rsid w:val="00DE5F91"/>
    <w:rsid w:val="00DE61EB"/>
    <w:rsid w:val="00DE695E"/>
    <w:rsid w:val="00DE766A"/>
    <w:rsid w:val="00DE7735"/>
    <w:rsid w:val="00DE7933"/>
    <w:rsid w:val="00DE7A9F"/>
    <w:rsid w:val="00DF0405"/>
    <w:rsid w:val="00DF0867"/>
    <w:rsid w:val="00DF0B26"/>
    <w:rsid w:val="00DF0E02"/>
    <w:rsid w:val="00DF1112"/>
    <w:rsid w:val="00DF170E"/>
    <w:rsid w:val="00DF18A1"/>
    <w:rsid w:val="00DF2C23"/>
    <w:rsid w:val="00DF2C65"/>
    <w:rsid w:val="00DF2D45"/>
    <w:rsid w:val="00DF3565"/>
    <w:rsid w:val="00DF3EBF"/>
    <w:rsid w:val="00DF432E"/>
    <w:rsid w:val="00DF45B0"/>
    <w:rsid w:val="00DF48CA"/>
    <w:rsid w:val="00DF49A1"/>
    <w:rsid w:val="00DF4A50"/>
    <w:rsid w:val="00DF4DB6"/>
    <w:rsid w:val="00DF4E28"/>
    <w:rsid w:val="00DF4F8C"/>
    <w:rsid w:val="00DF5A4F"/>
    <w:rsid w:val="00DF6751"/>
    <w:rsid w:val="00DF67C3"/>
    <w:rsid w:val="00DF6B47"/>
    <w:rsid w:val="00DF716D"/>
    <w:rsid w:val="00DF7945"/>
    <w:rsid w:val="00DF7C5E"/>
    <w:rsid w:val="00E00A79"/>
    <w:rsid w:val="00E00BCB"/>
    <w:rsid w:val="00E00DEB"/>
    <w:rsid w:val="00E00F50"/>
    <w:rsid w:val="00E01330"/>
    <w:rsid w:val="00E025F7"/>
    <w:rsid w:val="00E04931"/>
    <w:rsid w:val="00E04F17"/>
    <w:rsid w:val="00E05199"/>
    <w:rsid w:val="00E05BAF"/>
    <w:rsid w:val="00E05CE5"/>
    <w:rsid w:val="00E05D22"/>
    <w:rsid w:val="00E05D5F"/>
    <w:rsid w:val="00E05F35"/>
    <w:rsid w:val="00E0647B"/>
    <w:rsid w:val="00E06481"/>
    <w:rsid w:val="00E067AF"/>
    <w:rsid w:val="00E06B9A"/>
    <w:rsid w:val="00E07683"/>
    <w:rsid w:val="00E07B94"/>
    <w:rsid w:val="00E1042B"/>
    <w:rsid w:val="00E106A0"/>
    <w:rsid w:val="00E107F8"/>
    <w:rsid w:val="00E1093C"/>
    <w:rsid w:val="00E10C34"/>
    <w:rsid w:val="00E10EE5"/>
    <w:rsid w:val="00E11C76"/>
    <w:rsid w:val="00E11F57"/>
    <w:rsid w:val="00E12050"/>
    <w:rsid w:val="00E12545"/>
    <w:rsid w:val="00E12C79"/>
    <w:rsid w:val="00E12F96"/>
    <w:rsid w:val="00E13313"/>
    <w:rsid w:val="00E1451D"/>
    <w:rsid w:val="00E1501D"/>
    <w:rsid w:val="00E15B58"/>
    <w:rsid w:val="00E1624D"/>
    <w:rsid w:val="00E16712"/>
    <w:rsid w:val="00E17017"/>
    <w:rsid w:val="00E178B8"/>
    <w:rsid w:val="00E1797E"/>
    <w:rsid w:val="00E17F2C"/>
    <w:rsid w:val="00E204BF"/>
    <w:rsid w:val="00E20708"/>
    <w:rsid w:val="00E20E1E"/>
    <w:rsid w:val="00E2116E"/>
    <w:rsid w:val="00E21876"/>
    <w:rsid w:val="00E21A8A"/>
    <w:rsid w:val="00E22745"/>
    <w:rsid w:val="00E22C1D"/>
    <w:rsid w:val="00E238B0"/>
    <w:rsid w:val="00E24534"/>
    <w:rsid w:val="00E24FFC"/>
    <w:rsid w:val="00E252BB"/>
    <w:rsid w:val="00E25AB2"/>
    <w:rsid w:val="00E26425"/>
    <w:rsid w:val="00E267BB"/>
    <w:rsid w:val="00E26E0A"/>
    <w:rsid w:val="00E279B1"/>
    <w:rsid w:val="00E27EAC"/>
    <w:rsid w:val="00E3090A"/>
    <w:rsid w:val="00E30AE3"/>
    <w:rsid w:val="00E324EA"/>
    <w:rsid w:val="00E32654"/>
    <w:rsid w:val="00E32BA0"/>
    <w:rsid w:val="00E32BBD"/>
    <w:rsid w:val="00E3386A"/>
    <w:rsid w:val="00E33B6F"/>
    <w:rsid w:val="00E33E25"/>
    <w:rsid w:val="00E34129"/>
    <w:rsid w:val="00E34BC4"/>
    <w:rsid w:val="00E34D2F"/>
    <w:rsid w:val="00E3551C"/>
    <w:rsid w:val="00E3576E"/>
    <w:rsid w:val="00E35FC6"/>
    <w:rsid w:val="00E3644E"/>
    <w:rsid w:val="00E36725"/>
    <w:rsid w:val="00E36A33"/>
    <w:rsid w:val="00E373C7"/>
    <w:rsid w:val="00E3749B"/>
    <w:rsid w:val="00E379FE"/>
    <w:rsid w:val="00E402F7"/>
    <w:rsid w:val="00E40710"/>
    <w:rsid w:val="00E40B9F"/>
    <w:rsid w:val="00E40E0B"/>
    <w:rsid w:val="00E41621"/>
    <w:rsid w:val="00E417F8"/>
    <w:rsid w:val="00E4196B"/>
    <w:rsid w:val="00E41CAB"/>
    <w:rsid w:val="00E4216C"/>
    <w:rsid w:val="00E424A2"/>
    <w:rsid w:val="00E42C6F"/>
    <w:rsid w:val="00E43699"/>
    <w:rsid w:val="00E43936"/>
    <w:rsid w:val="00E439CD"/>
    <w:rsid w:val="00E43E2D"/>
    <w:rsid w:val="00E4435B"/>
    <w:rsid w:val="00E44736"/>
    <w:rsid w:val="00E4486B"/>
    <w:rsid w:val="00E457F2"/>
    <w:rsid w:val="00E458D3"/>
    <w:rsid w:val="00E45A82"/>
    <w:rsid w:val="00E46931"/>
    <w:rsid w:val="00E46D04"/>
    <w:rsid w:val="00E46E42"/>
    <w:rsid w:val="00E47064"/>
    <w:rsid w:val="00E47B87"/>
    <w:rsid w:val="00E47F83"/>
    <w:rsid w:val="00E50C7E"/>
    <w:rsid w:val="00E50FF4"/>
    <w:rsid w:val="00E51778"/>
    <w:rsid w:val="00E518BE"/>
    <w:rsid w:val="00E51F11"/>
    <w:rsid w:val="00E53D2D"/>
    <w:rsid w:val="00E54762"/>
    <w:rsid w:val="00E54A86"/>
    <w:rsid w:val="00E55BA3"/>
    <w:rsid w:val="00E55D60"/>
    <w:rsid w:val="00E56614"/>
    <w:rsid w:val="00E57223"/>
    <w:rsid w:val="00E60FD3"/>
    <w:rsid w:val="00E6137A"/>
    <w:rsid w:val="00E6150D"/>
    <w:rsid w:val="00E617E4"/>
    <w:rsid w:val="00E61A84"/>
    <w:rsid w:val="00E62024"/>
    <w:rsid w:val="00E62490"/>
    <w:rsid w:val="00E6252E"/>
    <w:rsid w:val="00E62BF8"/>
    <w:rsid w:val="00E63B3D"/>
    <w:rsid w:val="00E644B2"/>
    <w:rsid w:val="00E64816"/>
    <w:rsid w:val="00E64BB9"/>
    <w:rsid w:val="00E6591F"/>
    <w:rsid w:val="00E65979"/>
    <w:rsid w:val="00E66902"/>
    <w:rsid w:val="00E70152"/>
    <w:rsid w:val="00E70756"/>
    <w:rsid w:val="00E70B89"/>
    <w:rsid w:val="00E70E23"/>
    <w:rsid w:val="00E71070"/>
    <w:rsid w:val="00E71105"/>
    <w:rsid w:val="00E7191A"/>
    <w:rsid w:val="00E72AD3"/>
    <w:rsid w:val="00E72CB3"/>
    <w:rsid w:val="00E73887"/>
    <w:rsid w:val="00E7391B"/>
    <w:rsid w:val="00E73A1A"/>
    <w:rsid w:val="00E73ADA"/>
    <w:rsid w:val="00E73DCC"/>
    <w:rsid w:val="00E74007"/>
    <w:rsid w:val="00E75A6A"/>
    <w:rsid w:val="00E76766"/>
    <w:rsid w:val="00E7684A"/>
    <w:rsid w:val="00E76A7C"/>
    <w:rsid w:val="00E7701D"/>
    <w:rsid w:val="00E7738B"/>
    <w:rsid w:val="00E7748A"/>
    <w:rsid w:val="00E77498"/>
    <w:rsid w:val="00E77E8B"/>
    <w:rsid w:val="00E80A76"/>
    <w:rsid w:val="00E80B60"/>
    <w:rsid w:val="00E80D81"/>
    <w:rsid w:val="00E80DF8"/>
    <w:rsid w:val="00E8136D"/>
    <w:rsid w:val="00E82A83"/>
    <w:rsid w:val="00E83B4B"/>
    <w:rsid w:val="00E83CF6"/>
    <w:rsid w:val="00E844C6"/>
    <w:rsid w:val="00E851D6"/>
    <w:rsid w:val="00E85707"/>
    <w:rsid w:val="00E85F65"/>
    <w:rsid w:val="00E86108"/>
    <w:rsid w:val="00E86733"/>
    <w:rsid w:val="00E87313"/>
    <w:rsid w:val="00E8793C"/>
    <w:rsid w:val="00E87B78"/>
    <w:rsid w:val="00E87C0F"/>
    <w:rsid w:val="00E87E20"/>
    <w:rsid w:val="00E90374"/>
    <w:rsid w:val="00E904A6"/>
    <w:rsid w:val="00E9050E"/>
    <w:rsid w:val="00E90516"/>
    <w:rsid w:val="00E907A0"/>
    <w:rsid w:val="00E90A02"/>
    <w:rsid w:val="00E913AE"/>
    <w:rsid w:val="00E91A7E"/>
    <w:rsid w:val="00E922F7"/>
    <w:rsid w:val="00E928EA"/>
    <w:rsid w:val="00E92E53"/>
    <w:rsid w:val="00E92FB7"/>
    <w:rsid w:val="00E93DA1"/>
    <w:rsid w:val="00E941AA"/>
    <w:rsid w:val="00E94439"/>
    <w:rsid w:val="00E94FE7"/>
    <w:rsid w:val="00E95823"/>
    <w:rsid w:val="00E97728"/>
    <w:rsid w:val="00EA131B"/>
    <w:rsid w:val="00EA1588"/>
    <w:rsid w:val="00EA197C"/>
    <w:rsid w:val="00EA1F56"/>
    <w:rsid w:val="00EA271A"/>
    <w:rsid w:val="00EA2935"/>
    <w:rsid w:val="00EA29E4"/>
    <w:rsid w:val="00EA3615"/>
    <w:rsid w:val="00EA3645"/>
    <w:rsid w:val="00EA3662"/>
    <w:rsid w:val="00EA3958"/>
    <w:rsid w:val="00EA3F05"/>
    <w:rsid w:val="00EA451B"/>
    <w:rsid w:val="00EA5218"/>
    <w:rsid w:val="00EA5713"/>
    <w:rsid w:val="00EA5A15"/>
    <w:rsid w:val="00EA5CAE"/>
    <w:rsid w:val="00EA5E22"/>
    <w:rsid w:val="00EA60F3"/>
    <w:rsid w:val="00EA75EA"/>
    <w:rsid w:val="00EA7E1A"/>
    <w:rsid w:val="00EB004E"/>
    <w:rsid w:val="00EB0855"/>
    <w:rsid w:val="00EB0C60"/>
    <w:rsid w:val="00EB0CC9"/>
    <w:rsid w:val="00EB1711"/>
    <w:rsid w:val="00EB249A"/>
    <w:rsid w:val="00EB249C"/>
    <w:rsid w:val="00EB2982"/>
    <w:rsid w:val="00EB2A28"/>
    <w:rsid w:val="00EB2D83"/>
    <w:rsid w:val="00EB31D0"/>
    <w:rsid w:val="00EB3369"/>
    <w:rsid w:val="00EB3C56"/>
    <w:rsid w:val="00EB4941"/>
    <w:rsid w:val="00EB4E46"/>
    <w:rsid w:val="00EB52A5"/>
    <w:rsid w:val="00EB60EE"/>
    <w:rsid w:val="00EB619B"/>
    <w:rsid w:val="00EB6930"/>
    <w:rsid w:val="00EC029E"/>
    <w:rsid w:val="00EC0964"/>
    <w:rsid w:val="00EC0E23"/>
    <w:rsid w:val="00EC11D5"/>
    <w:rsid w:val="00EC1C30"/>
    <w:rsid w:val="00EC1EE7"/>
    <w:rsid w:val="00EC3B67"/>
    <w:rsid w:val="00EC3C61"/>
    <w:rsid w:val="00EC3F1C"/>
    <w:rsid w:val="00EC5187"/>
    <w:rsid w:val="00EC5646"/>
    <w:rsid w:val="00EC5D4D"/>
    <w:rsid w:val="00EC5D52"/>
    <w:rsid w:val="00EC5D98"/>
    <w:rsid w:val="00EC6435"/>
    <w:rsid w:val="00EC6D65"/>
    <w:rsid w:val="00EC6D6B"/>
    <w:rsid w:val="00EC6F71"/>
    <w:rsid w:val="00EC73E2"/>
    <w:rsid w:val="00EC753A"/>
    <w:rsid w:val="00ED0A43"/>
    <w:rsid w:val="00ED0F0C"/>
    <w:rsid w:val="00ED1181"/>
    <w:rsid w:val="00ED3174"/>
    <w:rsid w:val="00ED35BA"/>
    <w:rsid w:val="00ED5179"/>
    <w:rsid w:val="00ED55D8"/>
    <w:rsid w:val="00ED5BD5"/>
    <w:rsid w:val="00ED5F2F"/>
    <w:rsid w:val="00ED7012"/>
    <w:rsid w:val="00ED79EB"/>
    <w:rsid w:val="00EE036F"/>
    <w:rsid w:val="00EE17F4"/>
    <w:rsid w:val="00EE1B16"/>
    <w:rsid w:val="00EE1C3F"/>
    <w:rsid w:val="00EE2E2F"/>
    <w:rsid w:val="00EE3144"/>
    <w:rsid w:val="00EE3245"/>
    <w:rsid w:val="00EE3E11"/>
    <w:rsid w:val="00EE466A"/>
    <w:rsid w:val="00EE5B54"/>
    <w:rsid w:val="00EE5EA3"/>
    <w:rsid w:val="00EE6439"/>
    <w:rsid w:val="00EE657F"/>
    <w:rsid w:val="00EE6784"/>
    <w:rsid w:val="00EE7108"/>
    <w:rsid w:val="00EE7E41"/>
    <w:rsid w:val="00EF03C3"/>
    <w:rsid w:val="00EF07B0"/>
    <w:rsid w:val="00EF0893"/>
    <w:rsid w:val="00EF1122"/>
    <w:rsid w:val="00EF148B"/>
    <w:rsid w:val="00EF1597"/>
    <w:rsid w:val="00EF1D5F"/>
    <w:rsid w:val="00EF1FA6"/>
    <w:rsid w:val="00EF24CF"/>
    <w:rsid w:val="00EF2B25"/>
    <w:rsid w:val="00EF3019"/>
    <w:rsid w:val="00EF3202"/>
    <w:rsid w:val="00EF3F10"/>
    <w:rsid w:val="00EF5008"/>
    <w:rsid w:val="00EF680B"/>
    <w:rsid w:val="00EF6AF5"/>
    <w:rsid w:val="00EF6CB8"/>
    <w:rsid w:val="00EF708B"/>
    <w:rsid w:val="00EF735E"/>
    <w:rsid w:val="00EF73E8"/>
    <w:rsid w:val="00EF76E9"/>
    <w:rsid w:val="00EF793C"/>
    <w:rsid w:val="00F004D1"/>
    <w:rsid w:val="00F006FE"/>
    <w:rsid w:val="00F010AC"/>
    <w:rsid w:val="00F025A0"/>
    <w:rsid w:val="00F02C4D"/>
    <w:rsid w:val="00F02E53"/>
    <w:rsid w:val="00F036B5"/>
    <w:rsid w:val="00F0382F"/>
    <w:rsid w:val="00F03B1E"/>
    <w:rsid w:val="00F040A3"/>
    <w:rsid w:val="00F0502C"/>
    <w:rsid w:val="00F06925"/>
    <w:rsid w:val="00F06F76"/>
    <w:rsid w:val="00F07FFE"/>
    <w:rsid w:val="00F103E2"/>
    <w:rsid w:val="00F10626"/>
    <w:rsid w:val="00F13160"/>
    <w:rsid w:val="00F13C15"/>
    <w:rsid w:val="00F14152"/>
    <w:rsid w:val="00F14E0D"/>
    <w:rsid w:val="00F1564E"/>
    <w:rsid w:val="00F15B2F"/>
    <w:rsid w:val="00F15E8B"/>
    <w:rsid w:val="00F16069"/>
    <w:rsid w:val="00F161AF"/>
    <w:rsid w:val="00F164FA"/>
    <w:rsid w:val="00F16865"/>
    <w:rsid w:val="00F16D02"/>
    <w:rsid w:val="00F16EAF"/>
    <w:rsid w:val="00F16FC3"/>
    <w:rsid w:val="00F17947"/>
    <w:rsid w:val="00F200AF"/>
    <w:rsid w:val="00F201D1"/>
    <w:rsid w:val="00F2026A"/>
    <w:rsid w:val="00F20398"/>
    <w:rsid w:val="00F20498"/>
    <w:rsid w:val="00F214C3"/>
    <w:rsid w:val="00F2153A"/>
    <w:rsid w:val="00F21A0C"/>
    <w:rsid w:val="00F22578"/>
    <w:rsid w:val="00F22A0D"/>
    <w:rsid w:val="00F23D76"/>
    <w:rsid w:val="00F24099"/>
    <w:rsid w:val="00F257FB"/>
    <w:rsid w:val="00F25A51"/>
    <w:rsid w:val="00F25C6E"/>
    <w:rsid w:val="00F25D49"/>
    <w:rsid w:val="00F26286"/>
    <w:rsid w:val="00F2638F"/>
    <w:rsid w:val="00F268E0"/>
    <w:rsid w:val="00F27133"/>
    <w:rsid w:val="00F27900"/>
    <w:rsid w:val="00F27FAA"/>
    <w:rsid w:val="00F3060D"/>
    <w:rsid w:val="00F3068B"/>
    <w:rsid w:val="00F31E0E"/>
    <w:rsid w:val="00F324DD"/>
    <w:rsid w:val="00F324E3"/>
    <w:rsid w:val="00F33417"/>
    <w:rsid w:val="00F3401D"/>
    <w:rsid w:val="00F349D3"/>
    <w:rsid w:val="00F34E14"/>
    <w:rsid w:val="00F36186"/>
    <w:rsid w:val="00F3637B"/>
    <w:rsid w:val="00F36690"/>
    <w:rsid w:val="00F36AA0"/>
    <w:rsid w:val="00F36D02"/>
    <w:rsid w:val="00F375AC"/>
    <w:rsid w:val="00F407D7"/>
    <w:rsid w:val="00F40AC9"/>
    <w:rsid w:val="00F410CC"/>
    <w:rsid w:val="00F412D3"/>
    <w:rsid w:val="00F42223"/>
    <w:rsid w:val="00F42242"/>
    <w:rsid w:val="00F427EC"/>
    <w:rsid w:val="00F42DFD"/>
    <w:rsid w:val="00F42ECE"/>
    <w:rsid w:val="00F43384"/>
    <w:rsid w:val="00F433E5"/>
    <w:rsid w:val="00F4343B"/>
    <w:rsid w:val="00F4344E"/>
    <w:rsid w:val="00F435A6"/>
    <w:rsid w:val="00F435DE"/>
    <w:rsid w:val="00F43B07"/>
    <w:rsid w:val="00F44AF8"/>
    <w:rsid w:val="00F46905"/>
    <w:rsid w:val="00F50C43"/>
    <w:rsid w:val="00F50D7A"/>
    <w:rsid w:val="00F5108A"/>
    <w:rsid w:val="00F522D0"/>
    <w:rsid w:val="00F5280D"/>
    <w:rsid w:val="00F52D50"/>
    <w:rsid w:val="00F52F9C"/>
    <w:rsid w:val="00F533D6"/>
    <w:rsid w:val="00F534FC"/>
    <w:rsid w:val="00F53653"/>
    <w:rsid w:val="00F53707"/>
    <w:rsid w:val="00F537C4"/>
    <w:rsid w:val="00F53A2C"/>
    <w:rsid w:val="00F54116"/>
    <w:rsid w:val="00F5540B"/>
    <w:rsid w:val="00F5575D"/>
    <w:rsid w:val="00F558A3"/>
    <w:rsid w:val="00F57A4B"/>
    <w:rsid w:val="00F57FA1"/>
    <w:rsid w:val="00F60003"/>
    <w:rsid w:val="00F6012C"/>
    <w:rsid w:val="00F60BF2"/>
    <w:rsid w:val="00F60DAD"/>
    <w:rsid w:val="00F61074"/>
    <w:rsid w:val="00F613C8"/>
    <w:rsid w:val="00F614FB"/>
    <w:rsid w:val="00F61611"/>
    <w:rsid w:val="00F61A05"/>
    <w:rsid w:val="00F61C43"/>
    <w:rsid w:val="00F61C95"/>
    <w:rsid w:val="00F61F54"/>
    <w:rsid w:val="00F6226C"/>
    <w:rsid w:val="00F62471"/>
    <w:rsid w:val="00F624C2"/>
    <w:rsid w:val="00F62986"/>
    <w:rsid w:val="00F62B07"/>
    <w:rsid w:val="00F63DD0"/>
    <w:rsid w:val="00F64AB0"/>
    <w:rsid w:val="00F65353"/>
    <w:rsid w:val="00F671DF"/>
    <w:rsid w:val="00F676F5"/>
    <w:rsid w:val="00F702D7"/>
    <w:rsid w:val="00F70D22"/>
    <w:rsid w:val="00F70D4E"/>
    <w:rsid w:val="00F711EA"/>
    <w:rsid w:val="00F7233F"/>
    <w:rsid w:val="00F7286D"/>
    <w:rsid w:val="00F73A45"/>
    <w:rsid w:val="00F742A6"/>
    <w:rsid w:val="00F7585B"/>
    <w:rsid w:val="00F75874"/>
    <w:rsid w:val="00F7589A"/>
    <w:rsid w:val="00F770F1"/>
    <w:rsid w:val="00F7798E"/>
    <w:rsid w:val="00F77D71"/>
    <w:rsid w:val="00F77E87"/>
    <w:rsid w:val="00F803F9"/>
    <w:rsid w:val="00F80EB4"/>
    <w:rsid w:val="00F82061"/>
    <w:rsid w:val="00F822C0"/>
    <w:rsid w:val="00F8251B"/>
    <w:rsid w:val="00F83637"/>
    <w:rsid w:val="00F83CDA"/>
    <w:rsid w:val="00F83D2C"/>
    <w:rsid w:val="00F8484E"/>
    <w:rsid w:val="00F84E78"/>
    <w:rsid w:val="00F852C2"/>
    <w:rsid w:val="00F85B74"/>
    <w:rsid w:val="00F85D12"/>
    <w:rsid w:val="00F85D26"/>
    <w:rsid w:val="00F86194"/>
    <w:rsid w:val="00F862D8"/>
    <w:rsid w:val="00F87716"/>
    <w:rsid w:val="00F87900"/>
    <w:rsid w:val="00F87DC9"/>
    <w:rsid w:val="00F90362"/>
    <w:rsid w:val="00F90806"/>
    <w:rsid w:val="00F90AD7"/>
    <w:rsid w:val="00F90C58"/>
    <w:rsid w:val="00F91781"/>
    <w:rsid w:val="00F91F68"/>
    <w:rsid w:val="00F9221E"/>
    <w:rsid w:val="00F9223B"/>
    <w:rsid w:val="00F93251"/>
    <w:rsid w:val="00F94073"/>
    <w:rsid w:val="00F9438F"/>
    <w:rsid w:val="00F9444C"/>
    <w:rsid w:val="00F94547"/>
    <w:rsid w:val="00F94B1F"/>
    <w:rsid w:val="00F95574"/>
    <w:rsid w:val="00F95B4B"/>
    <w:rsid w:val="00F95F01"/>
    <w:rsid w:val="00F977B0"/>
    <w:rsid w:val="00F977CF"/>
    <w:rsid w:val="00F97837"/>
    <w:rsid w:val="00F97C58"/>
    <w:rsid w:val="00FA055F"/>
    <w:rsid w:val="00FA0CD0"/>
    <w:rsid w:val="00FA12D3"/>
    <w:rsid w:val="00FA187C"/>
    <w:rsid w:val="00FA1F9A"/>
    <w:rsid w:val="00FA31E6"/>
    <w:rsid w:val="00FA41E6"/>
    <w:rsid w:val="00FA5F60"/>
    <w:rsid w:val="00FA65D6"/>
    <w:rsid w:val="00FA66BB"/>
    <w:rsid w:val="00FA6D87"/>
    <w:rsid w:val="00FA6E30"/>
    <w:rsid w:val="00FA785E"/>
    <w:rsid w:val="00FA7C9B"/>
    <w:rsid w:val="00FB0143"/>
    <w:rsid w:val="00FB0C86"/>
    <w:rsid w:val="00FB2419"/>
    <w:rsid w:val="00FB28B4"/>
    <w:rsid w:val="00FB3235"/>
    <w:rsid w:val="00FB3FAB"/>
    <w:rsid w:val="00FB3FFD"/>
    <w:rsid w:val="00FB5664"/>
    <w:rsid w:val="00FB60B2"/>
    <w:rsid w:val="00FB6EBB"/>
    <w:rsid w:val="00FB7163"/>
    <w:rsid w:val="00FB7EDA"/>
    <w:rsid w:val="00FC0A7F"/>
    <w:rsid w:val="00FC0EE3"/>
    <w:rsid w:val="00FC0F75"/>
    <w:rsid w:val="00FC1517"/>
    <w:rsid w:val="00FC16AD"/>
    <w:rsid w:val="00FC2BBE"/>
    <w:rsid w:val="00FC37DE"/>
    <w:rsid w:val="00FC3C27"/>
    <w:rsid w:val="00FC447A"/>
    <w:rsid w:val="00FC4487"/>
    <w:rsid w:val="00FC4876"/>
    <w:rsid w:val="00FC4E89"/>
    <w:rsid w:val="00FC5208"/>
    <w:rsid w:val="00FC6127"/>
    <w:rsid w:val="00FC6157"/>
    <w:rsid w:val="00FC6207"/>
    <w:rsid w:val="00FC62CB"/>
    <w:rsid w:val="00FC6557"/>
    <w:rsid w:val="00FC6ED5"/>
    <w:rsid w:val="00FC7346"/>
    <w:rsid w:val="00FD1633"/>
    <w:rsid w:val="00FD1C56"/>
    <w:rsid w:val="00FD1D32"/>
    <w:rsid w:val="00FD2259"/>
    <w:rsid w:val="00FD2BD1"/>
    <w:rsid w:val="00FD302C"/>
    <w:rsid w:val="00FD3C5A"/>
    <w:rsid w:val="00FD3E1A"/>
    <w:rsid w:val="00FD495F"/>
    <w:rsid w:val="00FD4C76"/>
    <w:rsid w:val="00FD4EC5"/>
    <w:rsid w:val="00FD500D"/>
    <w:rsid w:val="00FD5177"/>
    <w:rsid w:val="00FD5BF4"/>
    <w:rsid w:val="00FD628F"/>
    <w:rsid w:val="00FD69C6"/>
    <w:rsid w:val="00FD6E5D"/>
    <w:rsid w:val="00FE187D"/>
    <w:rsid w:val="00FE1ED3"/>
    <w:rsid w:val="00FE29A4"/>
    <w:rsid w:val="00FE2B08"/>
    <w:rsid w:val="00FE2DAB"/>
    <w:rsid w:val="00FE2F49"/>
    <w:rsid w:val="00FE3409"/>
    <w:rsid w:val="00FE3643"/>
    <w:rsid w:val="00FE3681"/>
    <w:rsid w:val="00FE38AE"/>
    <w:rsid w:val="00FE39DD"/>
    <w:rsid w:val="00FE4038"/>
    <w:rsid w:val="00FE465A"/>
    <w:rsid w:val="00FE5123"/>
    <w:rsid w:val="00FE51E2"/>
    <w:rsid w:val="00FE599A"/>
    <w:rsid w:val="00FE5A94"/>
    <w:rsid w:val="00FE5AD8"/>
    <w:rsid w:val="00FE5E0B"/>
    <w:rsid w:val="00FE64C8"/>
    <w:rsid w:val="00FE669B"/>
    <w:rsid w:val="00FE6A25"/>
    <w:rsid w:val="00FE6ABF"/>
    <w:rsid w:val="00FE6D6A"/>
    <w:rsid w:val="00FF08A5"/>
    <w:rsid w:val="00FF0C9A"/>
    <w:rsid w:val="00FF1955"/>
    <w:rsid w:val="00FF20DB"/>
    <w:rsid w:val="00FF255F"/>
    <w:rsid w:val="00FF2968"/>
    <w:rsid w:val="00FF3097"/>
    <w:rsid w:val="00FF32B1"/>
    <w:rsid w:val="00FF41A6"/>
    <w:rsid w:val="00FF4380"/>
    <w:rsid w:val="00FF4400"/>
    <w:rsid w:val="00FF4DBB"/>
    <w:rsid w:val="00FF4E45"/>
    <w:rsid w:val="00FF4E68"/>
    <w:rsid w:val="00FF589A"/>
    <w:rsid w:val="00FF6620"/>
    <w:rsid w:val="00FF67D8"/>
    <w:rsid w:val="00FF69A9"/>
    <w:rsid w:val="00FF6CBD"/>
    <w:rsid w:val="00FF72F2"/>
    <w:rsid w:val="00FF756C"/>
    <w:rsid w:val="00FF779C"/>
    <w:rsid w:val="00FF7A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2F08C"/>
  <w14:defaultImageDpi w14:val="300"/>
  <w15:docId w15:val="{DE399C58-E270-482F-AF0D-7E15A518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409"/>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D2301E"/>
    <w:rPr>
      <w:sz w:val="20"/>
      <w:szCs w:val="20"/>
    </w:rPr>
  </w:style>
  <w:style w:type="character" w:customStyle="1" w:styleId="FootnoteTextChar">
    <w:name w:val="Footnote Text Char"/>
    <w:basedOn w:val="DefaultParagraphFont"/>
    <w:link w:val="FootnoteText"/>
    <w:uiPriority w:val="99"/>
    <w:semiHidden/>
    <w:rsid w:val="00D2301E"/>
    <w:rPr>
      <w:sz w:val="20"/>
      <w:szCs w:val="20"/>
    </w:rPr>
  </w:style>
  <w:style w:type="character" w:styleId="FootnoteReference">
    <w:name w:val="footnote reference"/>
    <w:basedOn w:val="DefaultParagraphFont"/>
    <w:uiPriority w:val="99"/>
    <w:semiHidden/>
    <w:unhideWhenUsed/>
    <w:rsid w:val="00D2301E"/>
    <w:rPr>
      <w:vertAlign w:val="superscript"/>
    </w:rPr>
  </w:style>
  <w:style w:type="character" w:styleId="Hyperlink">
    <w:name w:val="Hyperlink"/>
    <w:basedOn w:val="DefaultParagraphFont"/>
    <w:uiPriority w:val="99"/>
    <w:unhideWhenUsed/>
    <w:rsid w:val="00430290"/>
    <w:rPr>
      <w:color w:val="0000FF" w:themeColor="hyperlink"/>
      <w:u w:val="single"/>
    </w:rPr>
  </w:style>
  <w:style w:type="paragraph" w:styleId="ListParagraph">
    <w:name w:val="List Paragraph"/>
    <w:basedOn w:val="Normal"/>
    <w:uiPriority w:val="34"/>
    <w:qFormat/>
    <w:rsid w:val="00387CAE"/>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7B5B12"/>
    <w:pPr>
      <w:ind w:left="714" w:hanging="357"/>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04FFB"/>
    <w:rPr>
      <w:sz w:val="20"/>
      <w:szCs w:val="20"/>
    </w:rPr>
  </w:style>
  <w:style w:type="character" w:customStyle="1" w:styleId="EndnoteTextChar">
    <w:name w:val="Endnote Text Char"/>
    <w:basedOn w:val="DefaultParagraphFont"/>
    <w:link w:val="EndnoteText"/>
    <w:uiPriority w:val="99"/>
    <w:semiHidden/>
    <w:rsid w:val="00404FFB"/>
    <w:rPr>
      <w:sz w:val="20"/>
      <w:szCs w:val="20"/>
    </w:rPr>
  </w:style>
  <w:style w:type="character" w:styleId="EndnoteReference">
    <w:name w:val="endnote reference"/>
    <w:basedOn w:val="DefaultParagraphFont"/>
    <w:uiPriority w:val="99"/>
    <w:semiHidden/>
    <w:unhideWhenUsed/>
    <w:rsid w:val="00404FFB"/>
    <w:rPr>
      <w:vertAlign w:val="superscript"/>
    </w:rPr>
  </w:style>
  <w:style w:type="paragraph" w:styleId="Header">
    <w:name w:val="header"/>
    <w:basedOn w:val="Normal"/>
    <w:link w:val="HeaderChar"/>
    <w:uiPriority w:val="99"/>
    <w:unhideWhenUsed/>
    <w:rsid w:val="00D61EDF"/>
    <w:pPr>
      <w:tabs>
        <w:tab w:val="center" w:pos="4513"/>
        <w:tab w:val="right" w:pos="9026"/>
      </w:tabs>
    </w:pPr>
  </w:style>
  <w:style w:type="character" w:customStyle="1" w:styleId="HeaderChar">
    <w:name w:val="Header Char"/>
    <w:basedOn w:val="DefaultParagraphFont"/>
    <w:link w:val="Header"/>
    <w:uiPriority w:val="99"/>
    <w:rsid w:val="00D61EDF"/>
  </w:style>
  <w:style w:type="paragraph" w:styleId="Footer">
    <w:name w:val="footer"/>
    <w:basedOn w:val="Normal"/>
    <w:link w:val="FooterChar"/>
    <w:uiPriority w:val="99"/>
    <w:unhideWhenUsed/>
    <w:rsid w:val="00D61EDF"/>
    <w:pPr>
      <w:tabs>
        <w:tab w:val="center" w:pos="4513"/>
        <w:tab w:val="right" w:pos="9026"/>
      </w:tabs>
    </w:pPr>
  </w:style>
  <w:style w:type="character" w:customStyle="1" w:styleId="FooterChar">
    <w:name w:val="Footer Char"/>
    <w:basedOn w:val="DefaultParagraphFont"/>
    <w:link w:val="Footer"/>
    <w:uiPriority w:val="99"/>
    <w:rsid w:val="00D61EDF"/>
  </w:style>
  <w:style w:type="character" w:styleId="CommentReference">
    <w:name w:val="annotation reference"/>
    <w:basedOn w:val="DefaultParagraphFont"/>
    <w:uiPriority w:val="99"/>
    <w:semiHidden/>
    <w:unhideWhenUsed/>
    <w:rsid w:val="0006418F"/>
    <w:rPr>
      <w:sz w:val="16"/>
      <w:szCs w:val="16"/>
    </w:rPr>
  </w:style>
  <w:style w:type="paragraph" w:styleId="CommentText">
    <w:name w:val="annotation text"/>
    <w:basedOn w:val="Normal"/>
    <w:link w:val="CommentTextChar"/>
    <w:uiPriority w:val="99"/>
    <w:semiHidden/>
    <w:unhideWhenUsed/>
    <w:rsid w:val="0006418F"/>
    <w:rPr>
      <w:sz w:val="20"/>
      <w:szCs w:val="20"/>
    </w:rPr>
  </w:style>
  <w:style w:type="character" w:customStyle="1" w:styleId="CommentTextChar">
    <w:name w:val="Comment Text Char"/>
    <w:basedOn w:val="DefaultParagraphFont"/>
    <w:link w:val="CommentText"/>
    <w:uiPriority w:val="99"/>
    <w:semiHidden/>
    <w:rsid w:val="0006418F"/>
    <w:rPr>
      <w:sz w:val="20"/>
      <w:szCs w:val="20"/>
    </w:rPr>
  </w:style>
  <w:style w:type="paragraph" w:styleId="CommentSubject">
    <w:name w:val="annotation subject"/>
    <w:basedOn w:val="CommentText"/>
    <w:next w:val="CommentText"/>
    <w:link w:val="CommentSubjectChar"/>
    <w:uiPriority w:val="99"/>
    <w:semiHidden/>
    <w:unhideWhenUsed/>
    <w:rsid w:val="0006418F"/>
    <w:rPr>
      <w:b/>
      <w:bCs/>
    </w:rPr>
  </w:style>
  <w:style w:type="character" w:customStyle="1" w:styleId="CommentSubjectChar">
    <w:name w:val="Comment Subject Char"/>
    <w:basedOn w:val="CommentTextChar"/>
    <w:link w:val="CommentSubject"/>
    <w:uiPriority w:val="99"/>
    <w:semiHidden/>
    <w:rsid w:val="00064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29685-7160-452B-825E-74DDECE2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F17D6AC4.dotm</Template>
  <TotalTime>1137</TotalTime>
  <Pages>37</Pages>
  <Words>8428</Words>
  <Characters>48044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Galey</dc:creator>
  <cp:lastModifiedBy>Smith, Olivia</cp:lastModifiedBy>
  <cp:revision>1320</cp:revision>
  <dcterms:created xsi:type="dcterms:W3CDTF">2016-10-17T14:42:00Z</dcterms:created>
  <dcterms:modified xsi:type="dcterms:W3CDTF">2017-02-13T15:10:00Z</dcterms:modified>
</cp:coreProperties>
</file>