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1EC2" w:rsidRDefault="005E1EC2" w:rsidP="005E1EC2">
      <w:pPr>
        <w:spacing w:after="0" w:line="240" w:lineRule="auto"/>
        <w:jc w:val="center"/>
        <w:rPr>
          <w:rFonts w:ascii="Cambria" w:eastAsia="MS Mincho" w:hAnsi="Cambria" w:cs="Times New Roman"/>
          <w:sz w:val="24"/>
          <w:szCs w:val="24"/>
          <w:lang w:val="en-US"/>
        </w:rPr>
      </w:pPr>
    </w:p>
    <w:p w:rsidR="005E1EC2" w:rsidRPr="005E1EC2" w:rsidRDefault="005E1EC2" w:rsidP="005E1EC2">
      <w:pPr>
        <w:spacing w:after="0" w:line="240" w:lineRule="auto"/>
        <w:jc w:val="center"/>
        <w:rPr>
          <w:rFonts w:ascii="Cambria" w:eastAsia="MS Mincho" w:hAnsi="Cambria" w:cs="Times New Roman"/>
          <w:sz w:val="24"/>
          <w:szCs w:val="24"/>
          <w:lang w:val="en-US"/>
        </w:rPr>
      </w:pPr>
      <w:r w:rsidRPr="005E1EC2">
        <w:rPr>
          <w:rFonts w:ascii="Cambria" w:eastAsia="MS Mincho" w:hAnsi="Cambria" w:cs="Times New Roman"/>
          <w:sz w:val="24"/>
          <w:szCs w:val="24"/>
          <w:lang w:val="en-US"/>
        </w:rPr>
        <w:t>A DYNAMIC PROCESS MODEL FOR FINDING INFORMANTS AND GAINING ACCESS IN QUALITATIVE RESEARCH</w:t>
      </w:r>
    </w:p>
    <w:p w:rsidR="005E1EC2" w:rsidRPr="005E1EC2" w:rsidRDefault="005E1EC2" w:rsidP="005E1EC2">
      <w:pPr>
        <w:spacing w:after="0" w:line="240" w:lineRule="auto"/>
        <w:jc w:val="center"/>
        <w:rPr>
          <w:rFonts w:ascii="Times New Roman" w:eastAsia="MS Mincho" w:hAnsi="Times New Roman" w:cs="Times New Roman"/>
          <w:b/>
          <w:sz w:val="28"/>
          <w:szCs w:val="28"/>
          <w:lang w:val="en-US"/>
        </w:rPr>
      </w:pPr>
    </w:p>
    <w:p w:rsidR="005E1EC2" w:rsidRPr="005E1EC2" w:rsidRDefault="005E1EC2" w:rsidP="005E1E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Times New Roman" w:eastAsia="MS Mincho" w:hAnsi="Times New Roman" w:cs="Times New Roman"/>
          <w:bCs/>
          <w:color w:val="000000"/>
          <w:sz w:val="24"/>
          <w:szCs w:val="24"/>
          <w:lang w:val="fr-FR"/>
        </w:rPr>
      </w:pPr>
      <w:r w:rsidRPr="005E1EC2">
        <w:rPr>
          <w:rFonts w:ascii="Times New Roman" w:eastAsia="MS Mincho" w:hAnsi="Times New Roman" w:cs="Times New Roman"/>
          <w:bCs/>
          <w:color w:val="000000"/>
          <w:sz w:val="24"/>
          <w:szCs w:val="24"/>
          <w:lang w:val="fr-FR"/>
        </w:rPr>
        <w:t xml:space="preserve">Amanda Peticca-Harris, </w:t>
      </w:r>
      <w:r w:rsidRPr="005E1EC2">
        <w:rPr>
          <w:rFonts w:ascii="Times New Roman" w:eastAsia="MS Mincho" w:hAnsi="Times New Roman" w:cs="Times New Roman"/>
          <w:bCs/>
          <w:i/>
          <w:color w:val="000000"/>
          <w:sz w:val="24"/>
          <w:szCs w:val="24"/>
          <w:lang w:val="fr-FR"/>
        </w:rPr>
        <w:t>Grenoble Ecole de Management, France</w:t>
      </w:r>
    </w:p>
    <w:p w:rsidR="005E1EC2" w:rsidRPr="005E1EC2" w:rsidRDefault="005E1EC2" w:rsidP="005E1E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Times New Roman" w:eastAsia="MS Mincho" w:hAnsi="Times New Roman" w:cs="Times New Roman"/>
          <w:bCs/>
          <w:color w:val="000000"/>
          <w:sz w:val="24"/>
          <w:szCs w:val="24"/>
          <w:lang w:val="en-US"/>
        </w:rPr>
      </w:pPr>
      <w:r w:rsidRPr="005E1EC2">
        <w:rPr>
          <w:rFonts w:ascii="Times New Roman" w:eastAsia="MS Mincho" w:hAnsi="Times New Roman" w:cs="Times New Roman"/>
          <w:bCs/>
          <w:color w:val="000000"/>
          <w:sz w:val="24"/>
          <w:szCs w:val="24"/>
          <w:lang w:val="en-US"/>
        </w:rPr>
        <w:t xml:space="preserve">Nadia deGama, </w:t>
      </w:r>
      <w:r w:rsidRPr="005E1EC2">
        <w:rPr>
          <w:rFonts w:ascii="Times New Roman" w:eastAsia="MS Mincho" w:hAnsi="Times New Roman" w:cs="Times New Roman"/>
          <w:bCs/>
          <w:i/>
          <w:color w:val="000000"/>
          <w:sz w:val="24"/>
          <w:szCs w:val="24"/>
          <w:lang w:val="en-US"/>
        </w:rPr>
        <w:t>Anglia Ruskin University, United Kingdom</w:t>
      </w:r>
    </w:p>
    <w:p w:rsidR="005E1EC2" w:rsidRPr="005E1EC2" w:rsidRDefault="005E1EC2" w:rsidP="005E1E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Times New Roman" w:eastAsia="MS Mincho" w:hAnsi="Times New Roman" w:cs="Times New Roman"/>
          <w:bCs/>
          <w:i/>
          <w:color w:val="000000"/>
          <w:sz w:val="24"/>
          <w:szCs w:val="24"/>
          <w:lang w:val="en-US"/>
        </w:rPr>
      </w:pPr>
      <w:r w:rsidRPr="005E1EC2">
        <w:rPr>
          <w:rFonts w:ascii="Times New Roman" w:eastAsia="MS Mincho" w:hAnsi="Times New Roman" w:cs="Times New Roman"/>
          <w:bCs/>
          <w:color w:val="000000"/>
          <w:sz w:val="24"/>
          <w:szCs w:val="24"/>
          <w:lang w:val="en-US"/>
        </w:rPr>
        <w:t xml:space="preserve">Sara R. S. T. A. Elias, </w:t>
      </w:r>
      <w:r w:rsidRPr="005E1EC2">
        <w:rPr>
          <w:rFonts w:ascii="Times New Roman" w:eastAsia="MS Mincho" w:hAnsi="Times New Roman" w:cs="Times New Roman"/>
          <w:i/>
          <w:color w:val="000000"/>
          <w:sz w:val="24"/>
          <w:szCs w:val="24"/>
          <w:lang w:val="en-US"/>
        </w:rPr>
        <w:t>University of Missouri, United States</w:t>
      </w:r>
    </w:p>
    <w:p w:rsidR="005E1EC2" w:rsidRPr="005E1EC2" w:rsidRDefault="005E1EC2" w:rsidP="005E1E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Times New Roman" w:eastAsia="MS Mincho" w:hAnsi="Times New Roman" w:cs="Times New Roman"/>
          <w:bCs/>
          <w:color w:val="000000"/>
          <w:sz w:val="24"/>
          <w:szCs w:val="24"/>
          <w:lang w:val="en-US"/>
        </w:rPr>
      </w:pPr>
      <w:r w:rsidRPr="005E1EC2">
        <w:rPr>
          <w:rFonts w:ascii="Times New Roman" w:eastAsia="MS Mincho" w:hAnsi="Times New Roman" w:cs="Times New Roman"/>
          <w:bCs/>
          <w:color w:val="000000"/>
          <w:sz w:val="24"/>
          <w:szCs w:val="24"/>
          <w:lang w:val="en-US"/>
        </w:rPr>
        <w:t xml:space="preserve"> </w:t>
      </w:r>
    </w:p>
    <w:p w:rsidR="005E1EC2" w:rsidRPr="005E1EC2" w:rsidRDefault="005E1EC2" w:rsidP="005E1EC2">
      <w:pPr>
        <w:spacing w:after="0" w:line="240" w:lineRule="auto"/>
        <w:rPr>
          <w:rFonts w:ascii="Times New Roman" w:eastAsia="MS Mincho" w:hAnsi="Times New Roman" w:cs="Times New Roman"/>
          <w:sz w:val="20"/>
          <w:szCs w:val="20"/>
          <w:lang w:val="en-US"/>
        </w:rPr>
      </w:pPr>
    </w:p>
    <w:p w:rsidR="005E1EC2" w:rsidRPr="005E1EC2" w:rsidRDefault="005E1EC2" w:rsidP="005E1EC2">
      <w:pPr>
        <w:spacing w:after="0" w:line="240" w:lineRule="auto"/>
        <w:jc w:val="center"/>
        <w:rPr>
          <w:rFonts w:ascii="Times New Roman" w:eastAsia="MS Mincho" w:hAnsi="Times New Roman" w:cs="Times New Roman"/>
          <w:sz w:val="20"/>
          <w:szCs w:val="20"/>
          <w:lang w:val="en-US"/>
        </w:rPr>
      </w:pPr>
    </w:p>
    <w:p w:rsidR="005E1EC2" w:rsidRPr="005E1EC2" w:rsidRDefault="005E1EC2" w:rsidP="005E1E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MS Mincho" w:hAnsi="Times New Roman" w:cs="Times New Roman"/>
          <w:b/>
          <w:bCs/>
          <w:color w:val="000000"/>
          <w:sz w:val="20"/>
          <w:szCs w:val="20"/>
          <w:lang w:val="en-US"/>
        </w:rPr>
      </w:pPr>
      <w:r w:rsidRPr="005E1EC2">
        <w:rPr>
          <w:rFonts w:ascii="Times New Roman" w:eastAsia="MS Mincho" w:hAnsi="Times New Roman" w:cs="Times New Roman"/>
          <w:b/>
          <w:bCs/>
          <w:color w:val="000000"/>
          <w:sz w:val="20"/>
          <w:szCs w:val="20"/>
          <w:lang w:val="en-US"/>
        </w:rPr>
        <w:t xml:space="preserve">Amanda </w:t>
      </w:r>
      <w:bookmarkStart w:id="0" w:name="_GoBack"/>
      <w:r w:rsidRPr="005E1EC2">
        <w:rPr>
          <w:rFonts w:ascii="Times New Roman" w:eastAsia="MS Mincho" w:hAnsi="Times New Roman" w:cs="Times New Roman"/>
          <w:b/>
          <w:bCs/>
          <w:color w:val="000000"/>
          <w:sz w:val="20"/>
          <w:szCs w:val="20"/>
          <w:lang w:val="en-US"/>
        </w:rPr>
        <w:t>Peticca-Harris</w:t>
      </w:r>
      <w:bookmarkEnd w:id="0"/>
    </w:p>
    <w:p w:rsidR="005E1EC2" w:rsidRPr="005E1EC2" w:rsidRDefault="005E1EC2" w:rsidP="005E1E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MS Mincho" w:hAnsi="Times New Roman" w:cs="Times New Roman"/>
          <w:color w:val="000000"/>
          <w:sz w:val="20"/>
          <w:szCs w:val="20"/>
          <w:lang w:val="en-US"/>
        </w:rPr>
      </w:pPr>
      <w:r w:rsidRPr="005E1EC2">
        <w:rPr>
          <w:rFonts w:ascii="Times New Roman" w:eastAsia="MS Mincho" w:hAnsi="Times New Roman" w:cs="Times New Roman"/>
          <w:color w:val="000000"/>
          <w:sz w:val="20"/>
          <w:szCs w:val="20"/>
          <w:lang w:val="en-US"/>
        </w:rPr>
        <w:t xml:space="preserve">People, Organizations and Society, Grenoble Ecole de Management, </w:t>
      </w:r>
    </w:p>
    <w:p w:rsidR="005E1EC2" w:rsidRPr="005E1EC2" w:rsidRDefault="005E1EC2" w:rsidP="005E1E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MS Mincho" w:hAnsi="Times New Roman" w:cs="Times New Roman"/>
          <w:color w:val="000000"/>
          <w:sz w:val="20"/>
          <w:szCs w:val="20"/>
          <w:lang w:val="fr-FR"/>
        </w:rPr>
      </w:pPr>
      <w:r w:rsidRPr="005E1EC2">
        <w:rPr>
          <w:rFonts w:ascii="Times New Roman" w:eastAsia="MS Mincho" w:hAnsi="Times New Roman" w:cs="Times New Roman"/>
          <w:color w:val="000000"/>
          <w:sz w:val="20"/>
          <w:szCs w:val="20"/>
          <w:lang w:val="fr-FR"/>
        </w:rPr>
        <w:t>12 Rue Pierre Semard, 38000 Grenoble, France</w:t>
      </w:r>
    </w:p>
    <w:p w:rsidR="005E1EC2" w:rsidRPr="005E1EC2" w:rsidRDefault="00E460E4" w:rsidP="005E1E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MS Mincho" w:hAnsi="Times New Roman" w:cs="Times New Roman"/>
          <w:color w:val="000000"/>
          <w:sz w:val="20"/>
          <w:szCs w:val="20"/>
          <w:lang w:val="fr-FR"/>
        </w:rPr>
      </w:pPr>
      <w:hyperlink r:id="rId8" w:history="1">
        <w:r w:rsidR="005E1EC2" w:rsidRPr="005E1EC2">
          <w:rPr>
            <w:rFonts w:ascii="Times New Roman" w:eastAsia="MS Mincho" w:hAnsi="Times New Roman" w:cs="Times New Roman"/>
            <w:color w:val="0000FF"/>
            <w:sz w:val="20"/>
            <w:szCs w:val="20"/>
            <w:u w:val="single"/>
            <w:lang w:val="fr-FR"/>
          </w:rPr>
          <w:t>amanda.peticcaharris@grenoble-em.com</w:t>
        </w:r>
      </w:hyperlink>
      <w:r w:rsidR="005E1EC2" w:rsidRPr="005E1EC2">
        <w:rPr>
          <w:rFonts w:ascii="Times New Roman" w:eastAsia="MS Mincho" w:hAnsi="Times New Roman" w:cs="Times New Roman"/>
          <w:sz w:val="20"/>
          <w:szCs w:val="20"/>
          <w:lang w:val="fr-FR"/>
        </w:rPr>
        <w:t xml:space="preserve"> </w:t>
      </w:r>
    </w:p>
    <w:p w:rsidR="005E1EC2" w:rsidRPr="005E1EC2" w:rsidRDefault="005E1EC2" w:rsidP="005E1E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MS Mincho" w:hAnsi="Times New Roman" w:cs="Times New Roman"/>
          <w:color w:val="000000"/>
          <w:sz w:val="20"/>
          <w:szCs w:val="20"/>
          <w:lang w:val="fr-FR"/>
        </w:rPr>
      </w:pPr>
    </w:p>
    <w:p w:rsidR="005E1EC2" w:rsidRPr="005E1EC2" w:rsidRDefault="005E1EC2" w:rsidP="005E1E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MS Mincho" w:hAnsi="Times New Roman" w:cs="Times New Roman"/>
          <w:sz w:val="20"/>
          <w:szCs w:val="20"/>
          <w:lang w:val="en-US"/>
        </w:rPr>
      </w:pPr>
      <w:r w:rsidRPr="005E1EC2">
        <w:rPr>
          <w:rFonts w:ascii="Times New Roman" w:eastAsia="MS Mincho" w:hAnsi="Times New Roman" w:cs="Times New Roman"/>
          <w:sz w:val="20"/>
          <w:szCs w:val="20"/>
          <w:lang w:val="en-US"/>
        </w:rPr>
        <w:lastRenderedPageBreak/>
        <w:t xml:space="preserve">Amanda Peticca-Harris is an Assistant Professor and her work explores the intersections between the body, identity, cultural production, and alternative ways of organizing. Amanda has published in </w:t>
      </w:r>
      <w:r w:rsidRPr="005E1EC2">
        <w:rPr>
          <w:rFonts w:ascii="Times New Roman" w:eastAsia="MS Mincho" w:hAnsi="Times New Roman" w:cs="Times New Roman"/>
          <w:i/>
          <w:sz w:val="20"/>
          <w:szCs w:val="20"/>
          <w:lang w:val="en-US"/>
        </w:rPr>
        <w:t xml:space="preserve">Organization, </w:t>
      </w:r>
      <w:r w:rsidRPr="005E1EC2">
        <w:rPr>
          <w:rFonts w:ascii="Times New Roman" w:eastAsia="MS Mincho" w:hAnsi="Times New Roman" w:cs="Times New Roman"/>
          <w:i/>
          <w:iCs/>
          <w:sz w:val="20"/>
          <w:szCs w:val="20"/>
          <w:lang w:val="en-US"/>
        </w:rPr>
        <w:t xml:space="preserve">Journal of Business Ethics </w:t>
      </w:r>
      <w:r w:rsidRPr="005E1EC2">
        <w:rPr>
          <w:rFonts w:ascii="Times New Roman" w:eastAsia="MS Mincho" w:hAnsi="Times New Roman" w:cs="Times New Roman"/>
          <w:sz w:val="20"/>
          <w:szCs w:val="20"/>
          <w:lang w:val="en-US"/>
        </w:rPr>
        <w:t xml:space="preserve">and </w:t>
      </w:r>
      <w:r w:rsidRPr="005E1EC2">
        <w:rPr>
          <w:rFonts w:ascii="Times New Roman" w:eastAsia="MS Mincho" w:hAnsi="Times New Roman" w:cs="Times New Roman"/>
          <w:i/>
          <w:iCs/>
          <w:sz w:val="20"/>
          <w:szCs w:val="20"/>
          <w:lang w:val="en-US"/>
        </w:rPr>
        <w:t xml:space="preserve">Journal of Management Development. </w:t>
      </w:r>
      <w:r w:rsidRPr="005E1EC2">
        <w:rPr>
          <w:rFonts w:ascii="Times New Roman" w:eastAsia="MS Mincho" w:hAnsi="Times New Roman" w:cs="Times New Roman"/>
          <w:sz w:val="20"/>
          <w:szCs w:val="20"/>
          <w:lang w:val="en-US"/>
        </w:rPr>
        <w:t xml:space="preserve">Amanda is the corresponding author and can be contacted at: </w:t>
      </w:r>
      <w:hyperlink r:id="rId9" w:history="1">
        <w:r w:rsidRPr="005E1EC2">
          <w:rPr>
            <w:rFonts w:ascii="Times New Roman" w:eastAsia="MS Mincho" w:hAnsi="Times New Roman" w:cs="Times New Roman"/>
            <w:sz w:val="20"/>
            <w:szCs w:val="20"/>
            <w:lang w:val="en-US"/>
          </w:rPr>
          <w:t>amanda.peticcharris@grenoble-em.com</w:t>
        </w:r>
      </w:hyperlink>
    </w:p>
    <w:p w:rsidR="005E1EC2" w:rsidRPr="005E1EC2" w:rsidRDefault="005E1EC2" w:rsidP="005E1E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MS Mincho" w:hAnsi="Times New Roman" w:cs="Times New Roman"/>
          <w:i/>
          <w:iCs/>
          <w:sz w:val="20"/>
          <w:szCs w:val="20"/>
          <w:lang w:val="en-US"/>
        </w:rPr>
      </w:pPr>
    </w:p>
    <w:p w:rsidR="005E1EC2" w:rsidRPr="005E1EC2" w:rsidRDefault="005E1EC2" w:rsidP="005E1E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Times New Roman" w:eastAsia="MS Mincho" w:hAnsi="Times New Roman" w:cs="Times New Roman"/>
          <w:bCs/>
          <w:color w:val="000000"/>
          <w:sz w:val="20"/>
          <w:szCs w:val="20"/>
          <w:lang w:val="en-US"/>
        </w:rPr>
      </w:pPr>
    </w:p>
    <w:p w:rsidR="005E1EC2" w:rsidRPr="005E1EC2" w:rsidRDefault="005E1EC2" w:rsidP="005E1E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MS Mincho" w:hAnsi="Times New Roman" w:cs="Times New Roman"/>
          <w:b/>
          <w:bCs/>
          <w:color w:val="000000"/>
          <w:sz w:val="20"/>
          <w:szCs w:val="20"/>
          <w:lang w:val="en-US"/>
        </w:rPr>
      </w:pPr>
      <w:r w:rsidRPr="005E1EC2">
        <w:rPr>
          <w:rFonts w:ascii="Times New Roman" w:eastAsia="MS Mincho" w:hAnsi="Times New Roman" w:cs="Times New Roman"/>
          <w:b/>
          <w:bCs/>
          <w:color w:val="000000"/>
          <w:sz w:val="20"/>
          <w:szCs w:val="20"/>
          <w:lang w:val="en-US"/>
        </w:rPr>
        <w:t>Nadia deGama</w:t>
      </w:r>
    </w:p>
    <w:p w:rsidR="005E1EC2" w:rsidRPr="005E1EC2" w:rsidRDefault="005E1EC2" w:rsidP="005E1E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MS Mincho" w:hAnsi="Times New Roman" w:cs="Times New Roman"/>
          <w:color w:val="000000"/>
          <w:sz w:val="20"/>
          <w:szCs w:val="20"/>
          <w:lang w:val="en-US"/>
        </w:rPr>
      </w:pPr>
      <w:r w:rsidRPr="005E1EC2">
        <w:rPr>
          <w:rFonts w:ascii="Times New Roman" w:eastAsia="MS Mincho" w:hAnsi="Times New Roman" w:cs="Times New Roman"/>
          <w:sz w:val="20"/>
          <w:szCs w:val="20"/>
          <w:lang w:val="en-US"/>
        </w:rPr>
        <w:t xml:space="preserve">Department of Human Resource Management and Organizational Behaviour (HROB) at Lord Ashcroft International Business School, Anglia </w:t>
      </w:r>
      <w:r w:rsidRPr="005E1EC2">
        <w:rPr>
          <w:rFonts w:ascii="Times New Roman" w:eastAsia="MS Mincho" w:hAnsi="Times New Roman" w:cs="Times New Roman"/>
          <w:color w:val="000000"/>
          <w:sz w:val="20"/>
          <w:szCs w:val="20"/>
          <w:lang w:val="en-US"/>
        </w:rPr>
        <w:t>Ruskin University</w:t>
      </w:r>
    </w:p>
    <w:p w:rsidR="005E1EC2" w:rsidRPr="005E1EC2" w:rsidRDefault="005E1EC2" w:rsidP="005E1E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MS Mincho" w:hAnsi="Times New Roman" w:cs="Times New Roman"/>
          <w:color w:val="000000"/>
          <w:sz w:val="20"/>
          <w:szCs w:val="20"/>
          <w:lang w:val="en-CA"/>
        </w:rPr>
      </w:pPr>
      <w:r w:rsidRPr="005E1EC2">
        <w:rPr>
          <w:rFonts w:ascii="Times New Roman" w:eastAsia="MS Mincho" w:hAnsi="Times New Roman" w:cs="Times New Roman"/>
          <w:color w:val="000000"/>
          <w:sz w:val="20"/>
          <w:szCs w:val="20"/>
          <w:lang w:val="en-CA"/>
        </w:rPr>
        <w:t>Cambridge Campus, East Rd, Cambridge CB1 1PT, United Kingdom</w:t>
      </w:r>
    </w:p>
    <w:p w:rsidR="005E1EC2" w:rsidRPr="005E1EC2" w:rsidRDefault="005E1EC2" w:rsidP="005E1E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MS Mincho" w:hAnsi="Times New Roman" w:cs="Times New Roman"/>
          <w:color w:val="0000FF"/>
          <w:sz w:val="20"/>
          <w:szCs w:val="20"/>
          <w:lang w:val="en-US"/>
        </w:rPr>
      </w:pPr>
      <w:r w:rsidRPr="005E1EC2">
        <w:rPr>
          <w:rFonts w:ascii="Times New Roman" w:eastAsia="MS Mincho" w:hAnsi="Times New Roman" w:cs="Times New Roman"/>
          <w:color w:val="0000FF"/>
          <w:sz w:val="20"/>
          <w:szCs w:val="20"/>
          <w:lang w:val="en-US"/>
        </w:rPr>
        <w:t>nadia.degama@anglia.ac.uk</w:t>
      </w:r>
    </w:p>
    <w:p w:rsidR="005E1EC2" w:rsidRPr="005E1EC2" w:rsidRDefault="005E1EC2" w:rsidP="005E1E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MS Mincho" w:hAnsi="Times New Roman" w:cs="Times New Roman"/>
          <w:sz w:val="20"/>
          <w:szCs w:val="20"/>
          <w:lang w:val="en-US"/>
        </w:rPr>
      </w:pPr>
    </w:p>
    <w:p w:rsidR="005E1EC2" w:rsidRPr="005E1EC2" w:rsidRDefault="005E1EC2" w:rsidP="005E1E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MS Mincho" w:hAnsi="Times New Roman" w:cs="Times New Roman"/>
          <w:bCs/>
          <w:color w:val="000000"/>
          <w:sz w:val="20"/>
          <w:szCs w:val="20"/>
          <w:lang w:val="en-US"/>
        </w:rPr>
      </w:pPr>
      <w:r w:rsidRPr="005E1EC2">
        <w:rPr>
          <w:rFonts w:ascii="Cambria" w:eastAsia="MS Mincho" w:hAnsi="Cambria" w:cs="Times New Roman"/>
          <w:color w:val="000000"/>
          <w:sz w:val="20"/>
          <w:szCs w:val="20"/>
          <w:shd w:val="clear" w:color="auto" w:fill="FFFFFF"/>
          <w:lang w:val="en-US"/>
        </w:rPr>
        <w:t>Nadia’s research examines global mobility, a critical look at careers; and alternative approaches to ethical HRM. Nadia has published in the </w:t>
      </w:r>
      <w:r w:rsidRPr="005E1EC2">
        <w:rPr>
          <w:rFonts w:ascii="Cambria" w:eastAsia="MS Mincho" w:hAnsi="Cambria" w:cs="Times New Roman"/>
          <w:i/>
          <w:iCs/>
          <w:color w:val="000000"/>
          <w:sz w:val="20"/>
          <w:szCs w:val="20"/>
          <w:shd w:val="clear" w:color="auto" w:fill="FFFFFF"/>
          <w:lang w:val="en-US"/>
        </w:rPr>
        <w:t>Journal of Business Ethics</w:t>
      </w:r>
      <w:r w:rsidRPr="005E1EC2">
        <w:rPr>
          <w:rFonts w:ascii="Cambria" w:eastAsia="MS Mincho" w:hAnsi="Cambria" w:cs="Times New Roman"/>
          <w:color w:val="000000"/>
          <w:sz w:val="20"/>
          <w:szCs w:val="20"/>
          <w:shd w:val="clear" w:color="auto" w:fill="FFFFFF"/>
          <w:lang w:val="en-US"/>
        </w:rPr>
        <w:t> and the </w:t>
      </w:r>
      <w:r w:rsidRPr="005E1EC2">
        <w:rPr>
          <w:rFonts w:ascii="Cambria" w:eastAsia="MS Mincho" w:hAnsi="Cambria" w:cs="Times New Roman"/>
          <w:i/>
          <w:iCs/>
          <w:color w:val="000000"/>
          <w:sz w:val="20"/>
          <w:szCs w:val="20"/>
          <w:shd w:val="clear" w:color="auto" w:fill="FFFFFF"/>
          <w:lang w:val="en-US"/>
        </w:rPr>
        <w:t>Journal of Occupational and Organizational Psychology</w:t>
      </w:r>
      <w:r w:rsidRPr="005E1EC2">
        <w:rPr>
          <w:rFonts w:ascii="Cambria" w:eastAsia="MS Mincho" w:hAnsi="Cambria" w:cs="Times New Roman"/>
          <w:color w:val="000000"/>
          <w:sz w:val="20"/>
          <w:szCs w:val="20"/>
          <w:shd w:val="clear" w:color="auto" w:fill="FFFFFF"/>
          <w:lang w:val="en-US"/>
        </w:rPr>
        <w:t xml:space="preserve">. She is currently serving on </w:t>
      </w:r>
      <w:r w:rsidRPr="005E1EC2">
        <w:rPr>
          <w:rFonts w:ascii="Cambria" w:eastAsia="MS Mincho" w:hAnsi="Cambria" w:cs="Times New Roman"/>
          <w:color w:val="000000"/>
          <w:sz w:val="20"/>
          <w:szCs w:val="20"/>
          <w:shd w:val="clear" w:color="auto" w:fill="FFFFFF"/>
          <w:lang w:val="en-US"/>
        </w:rPr>
        <w:lastRenderedPageBreak/>
        <w:t>the Executive Committee of the Academy of Management’s Critical Management Studies division.</w:t>
      </w:r>
    </w:p>
    <w:p w:rsidR="005E1EC2" w:rsidRPr="005E1EC2" w:rsidRDefault="005E1EC2" w:rsidP="005E1E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MS Mincho" w:hAnsi="Times New Roman" w:cs="Times New Roman"/>
          <w:bCs/>
          <w:color w:val="000000"/>
          <w:sz w:val="20"/>
          <w:szCs w:val="20"/>
          <w:lang w:val="en-US"/>
        </w:rPr>
      </w:pPr>
    </w:p>
    <w:p w:rsidR="005E1EC2" w:rsidRPr="005E1EC2" w:rsidRDefault="005E1EC2" w:rsidP="005E1E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MS Mincho" w:hAnsi="Times New Roman" w:cs="Times New Roman"/>
          <w:b/>
          <w:bCs/>
          <w:color w:val="000000"/>
          <w:sz w:val="20"/>
          <w:szCs w:val="20"/>
          <w:lang w:val="fr-FR"/>
        </w:rPr>
      </w:pPr>
      <w:r w:rsidRPr="005E1EC2">
        <w:rPr>
          <w:rFonts w:ascii="Times New Roman" w:eastAsia="MS Mincho" w:hAnsi="Times New Roman" w:cs="Times New Roman"/>
          <w:b/>
          <w:bCs/>
          <w:color w:val="000000"/>
          <w:sz w:val="20"/>
          <w:szCs w:val="20"/>
          <w:lang w:val="fr-FR"/>
        </w:rPr>
        <w:t>Sara R. S. T. A. Elias</w:t>
      </w:r>
    </w:p>
    <w:p w:rsidR="005E1EC2" w:rsidRPr="005E1EC2" w:rsidRDefault="005E1EC2" w:rsidP="005E1EC2">
      <w:pPr>
        <w:spacing w:after="0" w:line="240" w:lineRule="auto"/>
        <w:rPr>
          <w:rFonts w:ascii="Times New Roman" w:eastAsia="MS Mincho" w:hAnsi="Times New Roman" w:cs="Times New Roman"/>
          <w:color w:val="000000"/>
          <w:sz w:val="20"/>
          <w:szCs w:val="20"/>
          <w:lang w:val="en-US"/>
        </w:rPr>
      </w:pPr>
      <w:r w:rsidRPr="005E1EC2">
        <w:rPr>
          <w:rFonts w:ascii="Times New Roman" w:eastAsia="MS Mincho" w:hAnsi="Times New Roman" w:cs="Times New Roman"/>
          <w:color w:val="000000"/>
          <w:sz w:val="20"/>
          <w:szCs w:val="20"/>
          <w:lang w:val="en-US"/>
        </w:rPr>
        <w:t>Management Department, Robert J. Trulaske, Sr. College of Business, University of Missouri,</w:t>
      </w:r>
    </w:p>
    <w:p w:rsidR="005E1EC2" w:rsidRPr="005E1EC2" w:rsidRDefault="005E1EC2" w:rsidP="005E1EC2">
      <w:pPr>
        <w:spacing w:after="0" w:line="240" w:lineRule="auto"/>
        <w:rPr>
          <w:rFonts w:ascii="Times New Roman" w:eastAsia="MS Mincho" w:hAnsi="Times New Roman" w:cs="Times New Roman"/>
          <w:color w:val="000000"/>
          <w:sz w:val="20"/>
          <w:szCs w:val="20"/>
          <w:lang w:val="en-US"/>
        </w:rPr>
      </w:pPr>
      <w:r w:rsidRPr="005E1EC2">
        <w:rPr>
          <w:rFonts w:ascii="Times New Roman" w:eastAsia="MS Mincho" w:hAnsi="Times New Roman" w:cs="Times New Roman"/>
          <w:color w:val="000000"/>
          <w:sz w:val="20"/>
          <w:szCs w:val="20"/>
          <w:lang w:val="en-US"/>
        </w:rPr>
        <w:t>Columbia, MO, 65211, USA</w:t>
      </w:r>
    </w:p>
    <w:p w:rsidR="005E1EC2" w:rsidRPr="005E1EC2" w:rsidRDefault="005E1EC2" w:rsidP="005E1EC2">
      <w:pPr>
        <w:spacing w:after="0" w:line="240" w:lineRule="auto"/>
        <w:rPr>
          <w:rFonts w:ascii="Times New Roman" w:eastAsia="MS Mincho" w:hAnsi="Times New Roman" w:cs="Times New Roman"/>
          <w:color w:val="0000FF"/>
          <w:sz w:val="20"/>
          <w:szCs w:val="20"/>
          <w:lang w:val="en-US"/>
        </w:rPr>
      </w:pPr>
      <w:r w:rsidRPr="005E1EC2">
        <w:rPr>
          <w:rFonts w:ascii="Times New Roman" w:eastAsia="MS Mincho" w:hAnsi="Times New Roman" w:cs="Times New Roman"/>
          <w:color w:val="0000FF"/>
          <w:sz w:val="20"/>
          <w:szCs w:val="20"/>
          <w:lang w:val="en-US"/>
        </w:rPr>
        <w:t>srs736@mail.missouri.edu</w:t>
      </w:r>
    </w:p>
    <w:p w:rsidR="005E1EC2" w:rsidRPr="005E1EC2" w:rsidRDefault="005E1EC2" w:rsidP="005E1EC2">
      <w:pPr>
        <w:spacing w:after="0" w:line="240" w:lineRule="auto"/>
        <w:rPr>
          <w:rFonts w:ascii="Times New Roman" w:eastAsia="MS Mincho" w:hAnsi="Times New Roman" w:cs="Times New Roman"/>
          <w:color w:val="0000FF"/>
          <w:sz w:val="20"/>
          <w:szCs w:val="20"/>
          <w:lang w:val="en-US"/>
        </w:rPr>
      </w:pPr>
    </w:p>
    <w:p w:rsidR="005E1EC2" w:rsidRPr="005E1EC2" w:rsidRDefault="005E1EC2" w:rsidP="005E1EC2">
      <w:pPr>
        <w:spacing w:after="0" w:line="240" w:lineRule="auto"/>
        <w:rPr>
          <w:rFonts w:ascii="Calibri" w:eastAsia="Times New Roman" w:hAnsi="Calibri" w:cs="Times New Roman"/>
          <w:color w:val="000000"/>
          <w:sz w:val="24"/>
          <w:szCs w:val="24"/>
          <w:lang w:val="en-US"/>
        </w:rPr>
      </w:pPr>
      <w:r w:rsidRPr="005E1EC2">
        <w:rPr>
          <w:rFonts w:ascii="Times New Roman" w:eastAsia="Times New Roman" w:hAnsi="Times New Roman" w:cs="Times New Roman"/>
          <w:color w:val="000000"/>
          <w:sz w:val="20"/>
          <w:szCs w:val="20"/>
          <w:lang w:val="en-US"/>
        </w:rPr>
        <w:t>Sara R. S. T. A. Elias is a PhD candidate in Business Administration at the University of Missouri’s Trulaske College of Business.  Her research interests include creative entrepreneurial processes, entrepreneurial imagination, arts entrepreneurship, and aesthetics in organizations and entrepreneurship.  Sara has published in </w:t>
      </w:r>
      <w:r w:rsidRPr="005E1EC2">
        <w:rPr>
          <w:rFonts w:ascii="Times New Roman" w:eastAsia="Times New Roman" w:hAnsi="Times New Roman" w:cs="Times New Roman"/>
          <w:i/>
          <w:iCs/>
          <w:color w:val="000000"/>
          <w:sz w:val="20"/>
          <w:szCs w:val="20"/>
          <w:lang w:val="en-US"/>
        </w:rPr>
        <w:t>Qualitative Research in Organizations and Management</w:t>
      </w:r>
      <w:r w:rsidRPr="005E1EC2">
        <w:rPr>
          <w:rFonts w:ascii="Times New Roman" w:eastAsia="Times New Roman" w:hAnsi="Times New Roman" w:cs="Times New Roman"/>
          <w:color w:val="000000"/>
          <w:sz w:val="20"/>
          <w:szCs w:val="20"/>
          <w:lang w:val="en-US"/>
        </w:rPr>
        <w:t>.</w:t>
      </w:r>
    </w:p>
    <w:p w:rsidR="005E1EC2" w:rsidRPr="005E1EC2" w:rsidRDefault="005E1EC2" w:rsidP="005E1EC2">
      <w:pPr>
        <w:spacing w:after="0" w:line="240" w:lineRule="auto"/>
        <w:rPr>
          <w:rFonts w:ascii="Times New Roman" w:eastAsia="MS Mincho" w:hAnsi="Times New Roman" w:cs="Times New Roman"/>
          <w:color w:val="0000FF"/>
          <w:sz w:val="20"/>
          <w:szCs w:val="20"/>
          <w:lang w:val="en-US"/>
        </w:rPr>
      </w:pPr>
    </w:p>
    <w:p w:rsidR="005E1EC2" w:rsidRDefault="005E1EC2" w:rsidP="0027232B">
      <w:pPr>
        <w:jc w:val="center"/>
        <w:rPr>
          <w:rFonts w:ascii="Times New Roman" w:hAnsi="Times New Roman" w:cs="Times New Roman"/>
          <w:b/>
          <w:sz w:val="24"/>
          <w:szCs w:val="24"/>
          <w:lang w:val="en-US"/>
        </w:rPr>
      </w:pPr>
    </w:p>
    <w:p w:rsidR="005E1EC2" w:rsidRDefault="005E1EC2" w:rsidP="0027232B">
      <w:pPr>
        <w:jc w:val="center"/>
        <w:rPr>
          <w:rFonts w:ascii="Times New Roman" w:hAnsi="Times New Roman" w:cs="Times New Roman"/>
          <w:b/>
          <w:sz w:val="24"/>
          <w:szCs w:val="24"/>
          <w:lang w:val="en-US"/>
        </w:rPr>
      </w:pPr>
    </w:p>
    <w:p w:rsidR="005E1EC2" w:rsidRDefault="005E1EC2" w:rsidP="0027232B">
      <w:pPr>
        <w:jc w:val="center"/>
        <w:rPr>
          <w:rFonts w:ascii="Times New Roman" w:hAnsi="Times New Roman" w:cs="Times New Roman"/>
          <w:b/>
          <w:sz w:val="24"/>
          <w:szCs w:val="24"/>
          <w:lang w:val="en-US"/>
        </w:rPr>
      </w:pPr>
    </w:p>
    <w:p w:rsidR="005E1EC2" w:rsidRDefault="005E1EC2" w:rsidP="0027232B">
      <w:pPr>
        <w:jc w:val="center"/>
        <w:rPr>
          <w:rFonts w:ascii="Times New Roman" w:hAnsi="Times New Roman" w:cs="Times New Roman"/>
          <w:b/>
          <w:sz w:val="24"/>
          <w:szCs w:val="24"/>
          <w:lang w:val="en-US"/>
        </w:rPr>
      </w:pPr>
    </w:p>
    <w:p w:rsidR="005E1EC2" w:rsidRDefault="005E1EC2" w:rsidP="0027232B">
      <w:pPr>
        <w:jc w:val="center"/>
        <w:rPr>
          <w:rFonts w:ascii="Times New Roman" w:hAnsi="Times New Roman" w:cs="Times New Roman"/>
          <w:b/>
          <w:sz w:val="24"/>
          <w:szCs w:val="24"/>
          <w:lang w:val="en-US"/>
        </w:rPr>
      </w:pPr>
    </w:p>
    <w:p w:rsidR="005E1EC2" w:rsidRDefault="005E1EC2" w:rsidP="0027232B">
      <w:pPr>
        <w:jc w:val="center"/>
        <w:rPr>
          <w:rFonts w:ascii="Times New Roman" w:hAnsi="Times New Roman" w:cs="Times New Roman"/>
          <w:b/>
          <w:sz w:val="24"/>
          <w:szCs w:val="24"/>
          <w:lang w:val="en-US"/>
        </w:rPr>
      </w:pPr>
    </w:p>
    <w:p w:rsidR="0027232B" w:rsidRPr="00D62F26" w:rsidRDefault="0027232B" w:rsidP="0027232B">
      <w:pPr>
        <w:jc w:val="center"/>
        <w:rPr>
          <w:rFonts w:ascii="Times New Roman" w:hAnsi="Times New Roman" w:cs="Times New Roman"/>
          <w:b/>
          <w:sz w:val="24"/>
          <w:szCs w:val="24"/>
          <w:lang w:val="en-US"/>
        </w:rPr>
      </w:pPr>
      <w:r w:rsidRPr="00D62F26">
        <w:rPr>
          <w:rFonts w:ascii="Times New Roman" w:hAnsi="Times New Roman" w:cs="Times New Roman"/>
          <w:b/>
          <w:sz w:val="24"/>
          <w:szCs w:val="24"/>
          <w:lang w:val="en-US"/>
        </w:rPr>
        <w:t>Abstract</w:t>
      </w:r>
    </w:p>
    <w:p w:rsidR="0027232B" w:rsidRPr="00D62F26" w:rsidRDefault="0027232B" w:rsidP="0027232B">
      <w:pPr>
        <w:shd w:val="clear" w:color="auto" w:fill="FFFFFF"/>
        <w:spacing w:line="360" w:lineRule="auto"/>
        <w:rPr>
          <w:rFonts w:ascii="Times New Roman" w:eastAsia="Times New Roman" w:hAnsi="Times New Roman" w:cs="Times New Roman"/>
          <w:sz w:val="24"/>
          <w:szCs w:val="24"/>
          <w:lang w:val="en-US" w:eastAsia="en-CA"/>
        </w:rPr>
      </w:pPr>
      <w:r w:rsidRPr="00D62F26">
        <w:rPr>
          <w:rFonts w:ascii="Times New Roman" w:hAnsi="Times New Roman" w:cs="Times New Roman"/>
          <w:sz w:val="24"/>
          <w:szCs w:val="24"/>
          <w:lang w:val="en-US"/>
        </w:rPr>
        <w:t xml:space="preserve">This article surfaces some of the emotional encounters </w:t>
      </w:r>
      <w:r w:rsidR="00BB6DED">
        <w:rPr>
          <w:rFonts w:ascii="Times New Roman" w:hAnsi="Times New Roman" w:cs="Times New Roman"/>
          <w:sz w:val="24"/>
          <w:szCs w:val="24"/>
          <w:lang w:val="en-US"/>
        </w:rPr>
        <w:t xml:space="preserve">that may be </w:t>
      </w:r>
      <w:r w:rsidRPr="00D62F26">
        <w:rPr>
          <w:rFonts w:ascii="Times New Roman" w:hAnsi="Times New Roman" w:cs="Times New Roman"/>
          <w:sz w:val="24"/>
          <w:szCs w:val="24"/>
          <w:lang w:val="en-US"/>
        </w:rPr>
        <w:t xml:space="preserve">experienced while trying to gain access and secure informants in qualitative research. Using the children’s game of hopscotch as a metaphor, we develop a dynamic, non-linear process model of gaining access </w:t>
      </w:r>
      <w:r>
        <w:rPr>
          <w:rFonts w:ascii="Times New Roman" w:hAnsi="Times New Roman" w:cs="Times New Roman"/>
          <w:sz w:val="24"/>
          <w:szCs w:val="24"/>
          <w:lang w:val="en-US"/>
        </w:rPr>
        <w:t>yielding</w:t>
      </w:r>
      <w:r w:rsidRPr="00D62F26">
        <w:rPr>
          <w:rFonts w:ascii="Times New Roman" w:hAnsi="Times New Roman" w:cs="Times New Roman"/>
          <w:sz w:val="24"/>
          <w:szCs w:val="24"/>
          <w:lang w:val="en-US"/>
        </w:rPr>
        <w:t xml:space="preserve"> four elements: </w:t>
      </w:r>
      <w:r w:rsidRPr="00D62F26">
        <w:rPr>
          <w:rFonts w:ascii="Times New Roman" w:hAnsi="Times New Roman" w:cs="Times New Roman"/>
          <w:i/>
          <w:sz w:val="24"/>
          <w:szCs w:val="24"/>
          <w:lang w:val="en-US"/>
        </w:rPr>
        <w:t>study formulation with plans to move forward</w:t>
      </w:r>
      <w:r w:rsidRPr="00D62F26">
        <w:rPr>
          <w:rFonts w:ascii="Times New Roman" w:hAnsi="Times New Roman" w:cs="Times New Roman"/>
          <w:sz w:val="24"/>
          <w:szCs w:val="24"/>
          <w:lang w:val="en-US"/>
        </w:rPr>
        <w:t xml:space="preserve">, </w:t>
      </w:r>
      <w:r w:rsidRPr="00D62F26">
        <w:rPr>
          <w:rFonts w:ascii="Times New Roman" w:hAnsi="Times New Roman" w:cs="Times New Roman"/>
          <w:i/>
          <w:sz w:val="24"/>
          <w:szCs w:val="24"/>
          <w:lang w:val="en-US"/>
        </w:rPr>
        <w:t xml:space="preserve">identifying </w:t>
      </w:r>
      <w:r w:rsidRPr="00D62F26">
        <w:rPr>
          <w:rFonts w:ascii="Times New Roman" w:hAnsi="Times New Roman" w:cs="Times New Roman"/>
          <w:i/>
          <w:sz w:val="24"/>
          <w:szCs w:val="24"/>
          <w:lang w:val="en-US"/>
        </w:rPr>
        <w:lastRenderedPageBreak/>
        <w:t>potential informants</w:t>
      </w:r>
      <w:r w:rsidRPr="00D62F26">
        <w:rPr>
          <w:rFonts w:ascii="Times New Roman" w:hAnsi="Times New Roman" w:cs="Times New Roman"/>
          <w:sz w:val="24"/>
          <w:szCs w:val="24"/>
          <w:lang w:val="en-US"/>
        </w:rPr>
        <w:t xml:space="preserve">, </w:t>
      </w:r>
      <w:r w:rsidRPr="00D62F26">
        <w:rPr>
          <w:rFonts w:ascii="Times New Roman" w:hAnsi="Times New Roman" w:cs="Times New Roman"/>
          <w:i/>
          <w:sz w:val="24"/>
          <w:szCs w:val="24"/>
          <w:lang w:val="en-US"/>
        </w:rPr>
        <w:t>contacting informants</w:t>
      </w:r>
      <w:r w:rsidRPr="00D62F26">
        <w:rPr>
          <w:rFonts w:ascii="Times New Roman" w:hAnsi="Times New Roman" w:cs="Times New Roman"/>
          <w:sz w:val="24"/>
          <w:szCs w:val="24"/>
          <w:lang w:val="en-US"/>
        </w:rPr>
        <w:t xml:space="preserve">, and </w:t>
      </w:r>
      <w:r w:rsidRPr="00D62F26">
        <w:rPr>
          <w:rFonts w:ascii="Times New Roman" w:hAnsi="Times New Roman" w:cs="Times New Roman"/>
          <w:i/>
          <w:sz w:val="24"/>
          <w:szCs w:val="24"/>
          <w:lang w:val="en-US"/>
        </w:rPr>
        <w:t>interacting with informants during data collection</w:t>
      </w:r>
      <w:r w:rsidRPr="00D62F26">
        <w:rPr>
          <w:rFonts w:ascii="Times New Roman" w:hAnsi="Times New Roman" w:cs="Times New Roman"/>
          <w:sz w:val="24"/>
          <w:szCs w:val="24"/>
          <w:lang w:val="en-US"/>
        </w:rPr>
        <w:t xml:space="preserve">. Underlying each element of the process is the potential for researchers to re-strategize their approach or exit the study. Autobiographical stories about gaining access for our PhD dissertation research are used to flesh out each element of the process, including the challenges we experienced with each element and how we addressed them. We conclude by acknowledging limitations to our </w:t>
      </w:r>
      <w:r>
        <w:rPr>
          <w:rFonts w:ascii="Times New Roman" w:hAnsi="Times New Roman" w:cs="Times New Roman"/>
          <w:sz w:val="24"/>
          <w:szCs w:val="24"/>
          <w:lang w:val="en-US"/>
        </w:rPr>
        <w:t>study</w:t>
      </w:r>
      <w:r w:rsidRPr="00D62F26">
        <w:rPr>
          <w:rFonts w:ascii="Times New Roman" w:hAnsi="Times New Roman" w:cs="Times New Roman"/>
          <w:sz w:val="24"/>
          <w:szCs w:val="24"/>
          <w:lang w:val="en-US"/>
        </w:rPr>
        <w:t xml:space="preserve"> and suggest future and continued areas of research.</w:t>
      </w:r>
    </w:p>
    <w:p w:rsidR="0027232B" w:rsidRPr="00D62F26" w:rsidRDefault="0027232B" w:rsidP="0027232B">
      <w:pPr>
        <w:shd w:val="clear" w:color="auto" w:fill="FFFFFF"/>
        <w:spacing w:line="360" w:lineRule="auto"/>
        <w:rPr>
          <w:rFonts w:ascii="Times New Roman" w:hAnsi="Times New Roman" w:cs="Times New Roman"/>
          <w:sz w:val="20"/>
          <w:szCs w:val="20"/>
          <w:lang w:val="en-US"/>
        </w:rPr>
      </w:pPr>
      <w:r w:rsidRPr="00D62F26">
        <w:rPr>
          <w:rFonts w:ascii="Times New Roman" w:eastAsia="Times New Roman" w:hAnsi="Times New Roman" w:cs="Times New Roman"/>
          <w:color w:val="000000"/>
          <w:sz w:val="24"/>
          <w:szCs w:val="24"/>
          <w:lang w:val="en-US" w:eastAsia="en-CA"/>
        </w:rPr>
        <w:lastRenderedPageBreak/>
        <w:t xml:space="preserve">Keywords: </w:t>
      </w:r>
      <w:r>
        <w:rPr>
          <w:rFonts w:ascii="Times New Roman" w:eastAsia="Times New Roman" w:hAnsi="Times New Roman" w:cs="Times New Roman"/>
          <w:i/>
          <w:color w:val="000000"/>
          <w:sz w:val="24"/>
          <w:szCs w:val="24"/>
          <w:lang w:val="en-US" w:eastAsia="en-CA"/>
        </w:rPr>
        <w:t>qualitative research, personal experience methods, ethnography</w:t>
      </w:r>
    </w:p>
    <w:p w:rsidR="0027232B" w:rsidRDefault="0027232B" w:rsidP="00E056EC">
      <w:pPr>
        <w:spacing w:after="0" w:line="480" w:lineRule="auto"/>
        <w:ind w:firstLine="720"/>
        <w:rPr>
          <w:rFonts w:ascii="Times New Roman" w:hAnsi="Times New Roman" w:cs="Times New Roman"/>
          <w:sz w:val="24"/>
          <w:szCs w:val="24"/>
          <w:lang w:val="en-US"/>
        </w:rPr>
      </w:pPr>
    </w:p>
    <w:p w:rsidR="00464E3E" w:rsidRDefault="00F0104E" w:rsidP="00E056EC">
      <w:pPr>
        <w:spacing w:after="0" w:line="480" w:lineRule="auto"/>
        <w:ind w:firstLine="720"/>
        <w:rPr>
          <w:rFonts w:ascii="Times New Roman" w:hAnsi="Times New Roman" w:cs="Times New Roman"/>
          <w:sz w:val="24"/>
          <w:szCs w:val="24"/>
          <w:lang w:val="en-US"/>
        </w:rPr>
      </w:pPr>
      <w:r w:rsidRPr="00D62F26">
        <w:rPr>
          <w:rFonts w:ascii="Times New Roman" w:hAnsi="Times New Roman" w:cs="Times New Roman"/>
          <w:sz w:val="24"/>
          <w:szCs w:val="24"/>
          <w:lang w:val="en-US"/>
        </w:rPr>
        <w:t>Gaining access involves finding and securing participants for research</w:t>
      </w:r>
      <w:r w:rsidR="004C7A19" w:rsidRPr="00D62F26">
        <w:rPr>
          <w:rFonts w:ascii="Times New Roman" w:hAnsi="Times New Roman" w:cs="Times New Roman"/>
          <w:sz w:val="24"/>
          <w:szCs w:val="24"/>
          <w:lang w:val="en-US"/>
        </w:rPr>
        <w:t>;</w:t>
      </w:r>
      <w:r w:rsidR="00F946AD" w:rsidRPr="00D62F26">
        <w:rPr>
          <w:rFonts w:ascii="Times New Roman" w:hAnsi="Times New Roman" w:cs="Times New Roman"/>
          <w:sz w:val="24"/>
          <w:szCs w:val="24"/>
          <w:lang w:val="en-US"/>
        </w:rPr>
        <w:t xml:space="preserve"> </w:t>
      </w:r>
      <w:r w:rsidRPr="00D62F26">
        <w:rPr>
          <w:rFonts w:ascii="Times New Roman" w:hAnsi="Times New Roman" w:cs="Times New Roman"/>
          <w:sz w:val="24"/>
          <w:szCs w:val="24"/>
          <w:lang w:val="en-US"/>
        </w:rPr>
        <w:t xml:space="preserve">it is </w:t>
      </w:r>
      <w:r w:rsidR="00134550" w:rsidRPr="00D62F26">
        <w:rPr>
          <w:rFonts w:ascii="Times New Roman" w:hAnsi="Times New Roman" w:cs="Times New Roman"/>
          <w:sz w:val="24"/>
          <w:szCs w:val="24"/>
          <w:lang w:val="en-US"/>
        </w:rPr>
        <w:t>“</w:t>
      </w:r>
      <w:r w:rsidRPr="00D62F26">
        <w:rPr>
          <w:rFonts w:ascii="Times New Roman" w:hAnsi="Times New Roman" w:cs="Times New Roman"/>
          <w:sz w:val="24"/>
          <w:szCs w:val="24"/>
          <w:lang w:val="en-US"/>
        </w:rPr>
        <w:t xml:space="preserve">a </w:t>
      </w:r>
      <w:r w:rsidR="00F33FA1" w:rsidRPr="00D62F26">
        <w:rPr>
          <w:rFonts w:ascii="Times New Roman" w:hAnsi="Times New Roman" w:cs="Times New Roman"/>
          <w:sz w:val="24"/>
          <w:szCs w:val="24"/>
          <w:lang w:val="en-US"/>
        </w:rPr>
        <w:t xml:space="preserve">prerequisite; a precondition for </w:t>
      </w:r>
      <w:r w:rsidR="007E29FF" w:rsidRPr="00D62F26">
        <w:rPr>
          <w:rFonts w:ascii="Times New Roman" w:hAnsi="Times New Roman" w:cs="Times New Roman"/>
          <w:sz w:val="24"/>
          <w:szCs w:val="24"/>
          <w:lang w:val="en-US"/>
        </w:rPr>
        <w:t>the research to be conducted”</w:t>
      </w:r>
      <w:r w:rsidR="009E28BF" w:rsidRPr="00D62F26">
        <w:rPr>
          <w:rFonts w:ascii="Times New Roman" w:hAnsi="Times New Roman" w:cs="Times New Roman"/>
          <w:sz w:val="24"/>
          <w:szCs w:val="24"/>
          <w:lang w:val="en-US"/>
        </w:rPr>
        <w:t xml:space="preserve"> (Burgess, 1984</w:t>
      </w:r>
      <w:r w:rsidR="00134550" w:rsidRPr="00D62F26">
        <w:rPr>
          <w:rFonts w:ascii="Times New Roman" w:hAnsi="Times New Roman" w:cs="Times New Roman"/>
          <w:sz w:val="24"/>
          <w:szCs w:val="24"/>
          <w:lang w:val="en-US"/>
        </w:rPr>
        <w:t>, p.45</w:t>
      </w:r>
      <w:r w:rsidR="009E28BF" w:rsidRPr="00D62F26">
        <w:rPr>
          <w:rFonts w:ascii="Times New Roman" w:hAnsi="Times New Roman" w:cs="Times New Roman"/>
          <w:sz w:val="24"/>
          <w:szCs w:val="24"/>
          <w:lang w:val="en-US"/>
        </w:rPr>
        <w:t>).</w:t>
      </w:r>
      <w:r w:rsidR="00F16F50" w:rsidRPr="00D62F26">
        <w:rPr>
          <w:rFonts w:ascii="Times New Roman" w:hAnsi="Times New Roman" w:cs="Times New Roman"/>
          <w:sz w:val="24"/>
          <w:szCs w:val="24"/>
          <w:lang w:val="en-US"/>
        </w:rPr>
        <w:t xml:space="preserve"> </w:t>
      </w:r>
      <w:r w:rsidR="00074E07">
        <w:rPr>
          <w:rFonts w:ascii="Times New Roman" w:hAnsi="Times New Roman" w:cs="Times New Roman"/>
          <w:sz w:val="24"/>
          <w:szCs w:val="24"/>
          <w:lang w:val="en-US"/>
        </w:rPr>
        <w:t xml:space="preserve">Although gaining access is an </w:t>
      </w:r>
      <w:r w:rsidR="00CF33C7" w:rsidRPr="00D62F26">
        <w:rPr>
          <w:rFonts w:ascii="Times New Roman" w:hAnsi="Times New Roman" w:cs="Times New Roman"/>
          <w:sz w:val="24"/>
          <w:szCs w:val="24"/>
          <w:lang w:val="en-US"/>
        </w:rPr>
        <w:t>e</w:t>
      </w:r>
      <w:r w:rsidR="00356450" w:rsidRPr="00D62F26">
        <w:rPr>
          <w:rFonts w:ascii="Times New Roman" w:hAnsi="Times New Roman" w:cs="Times New Roman"/>
          <w:sz w:val="24"/>
          <w:szCs w:val="24"/>
          <w:lang w:val="en-US"/>
        </w:rPr>
        <w:t>ssential</w:t>
      </w:r>
      <w:r w:rsidR="00EA248A" w:rsidRPr="00D62F26">
        <w:rPr>
          <w:rFonts w:ascii="Times New Roman" w:hAnsi="Times New Roman" w:cs="Times New Roman"/>
          <w:sz w:val="24"/>
          <w:szCs w:val="24"/>
          <w:lang w:val="en-US"/>
        </w:rPr>
        <w:t xml:space="preserve"> step</w:t>
      </w:r>
      <w:r w:rsidR="003E26B0">
        <w:rPr>
          <w:rFonts w:ascii="Times New Roman" w:hAnsi="Times New Roman" w:cs="Times New Roman"/>
          <w:sz w:val="24"/>
          <w:szCs w:val="24"/>
          <w:lang w:val="en-US"/>
        </w:rPr>
        <w:t xml:space="preserve"> to conducting research</w:t>
      </w:r>
      <w:r w:rsidR="00EA248A" w:rsidRPr="00D62F26">
        <w:rPr>
          <w:rFonts w:ascii="Times New Roman" w:hAnsi="Times New Roman" w:cs="Times New Roman"/>
          <w:sz w:val="24"/>
          <w:szCs w:val="24"/>
          <w:lang w:val="en-US"/>
        </w:rPr>
        <w:t xml:space="preserve">, </w:t>
      </w:r>
      <w:r w:rsidR="007659E4" w:rsidRPr="00D62F26">
        <w:rPr>
          <w:rFonts w:ascii="Times New Roman" w:hAnsi="Times New Roman" w:cs="Times New Roman"/>
          <w:sz w:val="24"/>
          <w:szCs w:val="24"/>
          <w:lang w:val="en-US"/>
        </w:rPr>
        <w:t xml:space="preserve">there are limitations to the way </w:t>
      </w:r>
      <w:r w:rsidR="00074E07">
        <w:rPr>
          <w:rFonts w:ascii="Times New Roman" w:hAnsi="Times New Roman" w:cs="Times New Roman"/>
          <w:sz w:val="24"/>
          <w:szCs w:val="24"/>
          <w:lang w:val="en-US"/>
        </w:rPr>
        <w:t xml:space="preserve">it </w:t>
      </w:r>
      <w:r w:rsidR="00FF2257">
        <w:rPr>
          <w:rFonts w:ascii="Times New Roman" w:hAnsi="Times New Roman" w:cs="Times New Roman"/>
          <w:sz w:val="24"/>
          <w:szCs w:val="24"/>
          <w:lang w:val="en-US"/>
        </w:rPr>
        <w:t>has been</w:t>
      </w:r>
      <w:r w:rsidR="007659E4" w:rsidRPr="00D62F26">
        <w:rPr>
          <w:rFonts w:ascii="Times New Roman" w:hAnsi="Times New Roman" w:cs="Times New Roman"/>
          <w:sz w:val="24"/>
          <w:szCs w:val="24"/>
          <w:lang w:val="en-US"/>
        </w:rPr>
        <w:t xml:space="preserve"> conceptualized in </w:t>
      </w:r>
      <w:r w:rsidR="007659E4" w:rsidRPr="00D62F26">
        <w:rPr>
          <w:rFonts w:ascii="Times New Roman" w:hAnsi="Times New Roman" w:cs="Times New Roman"/>
          <w:sz w:val="24"/>
          <w:szCs w:val="24"/>
          <w:lang w:val="en-US"/>
        </w:rPr>
        <w:lastRenderedPageBreak/>
        <w:t>the soci</w:t>
      </w:r>
      <w:r w:rsidR="00EA248A" w:rsidRPr="00D62F26">
        <w:rPr>
          <w:rFonts w:ascii="Times New Roman" w:hAnsi="Times New Roman" w:cs="Times New Roman"/>
          <w:sz w:val="24"/>
          <w:szCs w:val="24"/>
          <w:lang w:val="en-US"/>
        </w:rPr>
        <w:t>al research literature</w:t>
      </w:r>
      <w:r w:rsidR="008D1022">
        <w:rPr>
          <w:rFonts w:ascii="Times New Roman" w:hAnsi="Times New Roman" w:cs="Times New Roman"/>
          <w:sz w:val="24"/>
          <w:szCs w:val="24"/>
          <w:lang w:val="en-US"/>
        </w:rPr>
        <w:t xml:space="preserve">. For example, </w:t>
      </w:r>
      <w:r w:rsidR="00977A9F">
        <w:rPr>
          <w:rFonts w:ascii="Times New Roman" w:hAnsi="Times New Roman" w:cs="Times New Roman"/>
          <w:sz w:val="24"/>
          <w:szCs w:val="24"/>
          <w:lang w:val="en-US"/>
        </w:rPr>
        <w:t>it</w:t>
      </w:r>
      <w:r w:rsidR="008D1022">
        <w:rPr>
          <w:rFonts w:ascii="Times New Roman" w:hAnsi="Times New Roman" w:cs="Times New Roman"/>
          <w:sz w:val="24"/>
          <w:szCs w:val="24"/>
          <w:lang w:val="en-US"/>
        </w:rPr>
        <w:t xml:space="preserve"> is often depicted as no more than an administrative </w:t>
      </w:r>
      <w:r w:rsidR="00977A9F">
        <w:rPr>
          <w:rFonts w:ascii="Times New Roman" w:hAnsi="Times New Roman" w:cs="Times New Roman"/>
          <w:sz w:val="24"/>
          <w:szCs w:val="24"/>
          <w:lang w:val="en-US"/>
        </w:rPr>
        <w:t>hurdle</w:t>
      </w:r>
      <w:r w:rsidR="008D1022">
        <w:rPr>
          <w:rFonts w:ascii="Times New Roman" w:hAnsi="Times New Roman" w:cs="Times New Roman"/>
          <w:sz w:val="24"/>
          <w:szCs w:val="24"/>
          <w:lang w:val="en-US"/>
        </w:rPr>
        <w:t xml:space="preserve"> that precedes</w:t>
      </w:r>
      <w:r w:rsidR="001D20F8" w:rsidRPr="00D62F26">
        <w:rPr>
          <w:rFonts w:ascii="Times New Roman" w:hAnsi="Times New Roman" w:cs="Times New Roman"/>
          <w:sz w:val="24"/>
          <w:szCs w:val="24"/>
          <w:lang w:val="en-US"/>
        </w:rPr>
        <w:t xml:space="preserve"> </w:t>
      </w:r>
      <w:r w:rsidR="008D1022">
        <w:rPr>
          <w:rFonts w:ascii="Times New Roman" w:hAnsi="Times New Roman" w:cs="Times New Roman"/>
          <w:sz w:val="24"/>
          <w:szCs w:val="24"/>
          <w:lang w:val="en-US"/>
        </w:rPr>
        <w:t>“</w:t>
      </w:r>
      <w:r w:rsidR="007659E4" w:rsidRPr="00D62F26">
        <w:rPr>
          <w:rFonts w:ascii="Times New Roman" w:hAnsi="Times New Roman" w:cs="Times New Roman"/>
          <w:sz w:val="24"/>
          <w:szCs w:val="24"/>
          <w:lang w:val="en-US"/>
        </w:rPr>
        <w:t>the ‘real’ research</w:t>
      </w:r>
      <w:r w:rsidR="008D1022">
        <w:rPr>
          <w:rFonts w:ascii="Times New Roman" w:hAnsi="Times New Roman" w:cs="Times New Roman"/>
          <w:sz w:val="24"/>
          <w:szCs w:val="24"/>
          <w:lang w:val="en-US"/>
        </w:rPr>
        <w:t>”</w:t>
      </w:r>
      <w:r w:rsidR="007659E4" w:rsidRPr="00D62F26">
        <w:rPr>
          <w:rFonts w:ascii="Times New Roman" w:hAnsi="Times New Roman" w:cs="Times New Roman"/>
          <w:sz w:val="24"/>
          <w:szCs w:val="24"/>
          <w:lang w:val="en-US"/>
        </w:rPr>
        <w:t xml:space="preserve"> (Crowhurst, 2013</w:t>
      </w:r>
      <w:r w:rsidR="00F478ED">
        <w:rPr>
          <w:rFonts w:ascii="Times New Roman" w:hAnsi="Times New Roman" w:cs="Times New Roman"/>
          <w:sz w:val="24"/>
          <w:szCs w:val="24"/>
          <w:lang w:val="en-US"/>
        </w:rPr>
        <w:t>, p.</w:t>
      </w:r>
      <w:r w:rsidR="007659E4" w:rsidRPr="00D62F26">
        <w:rPr>
          <w:rFonts w:ascii="Times New Roman" w:hAnsi="Times New Roman" w:cs="Times New Roman"/>
          <w:sz w:val="24"/>
          <w:szCs w:val="24"/>
          <w:lang w:val="en-US"/>
        </w:rPr>
        <w:t>463)</w:t>
      </w:r>
      <w:r w:rsidR="008D1022">
        <w:rPr>
          <w:rFonts w:ascii="Times New Roman" w:hAnsi="Times New Roman" w:cs="Times New Roman"/>
          <w:sz w:val="24"/>
          <w:szCs w:val="24"/>
          <w:lang w:val="en-US"/>
        </w:rPr>
        <w:t xml:space="preserve">, which </w:t>
      </w:r>
      <w:r w:rsidR="003E26B0">
        <w:rPr>
          <w:rFonts w:ascii="Times New Roman" w:hAnsi="Times New Roman" w:cs="Times New Roman"/>
          <w:sz w:val="24"/>
          <w:szCs w:val="24"/>
          <w:lang w:val="en-US"/>
        </w:rPr>
        <w:t>entails</w:t>
      </w:r>
      <w:r w:rsidR="001D20F8" w:rsidRPr="00D62F26">
        <w:rPr>
          <w:rFonts w:ascii="Times New Roman" w:hAnsi="Times New Roman" w:cs="Times New Roman"/>
          <w:sz w:val="24"/>
          <w:szCs w:val="24"/>
          <w:lang w:val="en-US"/>
        </w:rPr>
        <w:t xml:space="preserve"> </w:t>
      </w:r>
      <w:r w:rsidR="008D1022">
        <w:rPr>
          <w:rFonts w:ascii="Times New Roman" w:hAnsi="Times New Roman" w:cs="Times New Roman"/>
          <w:sz w:val="24"/>
          <w:szCs w:val="24"/>
          <w:lang w:val="en-US"/>
        </w:rPr>
        <w:t>collecti</w:t>
      </w:r>
      <w:r w:rsidR="00977A9F">
        <w:rPr>
          <w:rFonts w:ascii="Times New Roman" w:hAnsi="Times New Roman" w:cs="Times New Roman"/>
          <w:sz w:val="24"/>
          <w:szCs w:val="24"/>
          <w:lang w:val="en-US"/>
        </w:rPr>
        <w:t>ng</w:t>
      </w:r>
      <w:r w:rsidR="008D1022">
        <w:rPr>
          <w:rFonts w:ascii="Times New Roman" w:hAnsi="Times New Roman" w:cs="Times New Roman"/>
          <w:sz w:val="24"/>
          <w:szCs w:val="24"/>
          <w:lang w:val="en-US"/>
        </w:rPr>
        <w:t xml:space="preserve"> and analy</w:t>
      </w:r>
      <w:r w:rsidR="00977A9F">
        <w:rPr>
          <w:rFonts w:ascii="Times New Roman" w:hAnsi="Times New Roman" w:cs="Times New Roman"/>
          <w:sz w:val="24"/>
          <w:szCs w:val="24"/>
          <w:lang w:val="en-US"/>
        </w:rPr>
        <w:t>zing</w:t>
      </w:r>
      <w:r w:rsidR="008D1022">
        <w:rPr>
          <w:rFonts w:ascii="Times New Roman" w:hAnsi="Times New Roman" w:cs="Times New Roman"/>
          <w:sz w:val="24"/>
          <w:szCs w:val="24"/>
          <w:lang w:val="en-US"/>
        </w:rPr>
        <w:t xml:space="preserve"> </w:t>
      </w:r>
      <w:r w:rsidR="00977A9F">
        <w:rPr>
          <w:rFonts w:ascii="Times New Roman" w:hAnsi="Times New Roman" w:cs="Times New Roman"/>
          <w:sz w:val="24"/>
          <w:szCs w:val="24"/>
          <w:lang w:val="en-US"/>
        </w:rPr>
        <w:t>data, and w</w:t>
      </w:r>
      <w:r w:rsidR="008D1022">
        <w:rPr>
          <w:rFonts w:ascii="Times New Roman" w:hAnsi="Times New Roman" w:cs="Times New Roman"/>
          <w:sz w:val="24"/>
          <w:szCs w:val="24"/>
          <w:lang w:val="en-US"/>
        </w:rPr>
        <w:t xml:space="preserve">riting the </w:t>
      </w:r>
      <w:r w:rsidR="00FF2257">
        <w:rPr>
          <w:rFonts w:ascii="Times New Roman" w:hAnsi="Times New Roman" w:cs="Times New Roman"/>
          <w:sz w:val="24"/>
          <w:szCs w:val="24"/>
          <w:lang w:val="en-US"/>
        </w:rPr>
        <w:t>report</w:t>
      </w:r>
      <w:r w:rsidR="007659E4" w:rsidRPr="00D62F26">
        <w:rPr>
          <w:rFonts w:ascii="Times New Roman" w:hAnsi="Times New Roman" w:cs="Times New Roman"/>
          <w:sz w:val="24"/>
          <w:szCs w:val="24"/>
          <w:lang w:val="en-US"/>
        </w:rPr>
        <w:t xml:space="preserve">. </w:t>
      </w:r>
      <w:r w:rsidR="00136B4D" w:rsidRPr="00D62F26">
        <w:rPr>
          <w:rFonts w:ascii="Times New Roman" w:hAnsi="Times New Roman" w:cs="Times New Roman"/>
          <w:sz w:val="24"/>
          <w:szCs w:val="24"/>
          <w:lang w:val="en-US"/>
        </w:rPr>
        <w:t>While gaining access</w:t>
      </w:r>
      <w:r w:rsidR="004A49B0" w:rsidRPr="00D62F26">
        <w:rPr>
          <w:rFonts w:ascii="Times New Roman" w:hAnsi="Times New Roman" w:cs="Times New Roman"/>
          <w:sz w:val="24"/>
          <w:szCs w:val="24"/>
          <w:lang w:val="en-US"/>
        </w:rPr>
        <w:t xml:space="preserve"> </w:t>
      </w:r>
      <w:r w:rsidR="008A22D1">
        <w:rPr>
          <w:rFonts w:ascii="Times New Roman" w:hAnsi="Times New Roman" w:cs="Times New Roman"/>
          <w:sz w:val="24"/>
          <w:szCs w:val="24"/>
          <w:lang w:val="en-US"/>
        </w:rPr>
        <w:t xml:space="preserve">might </w:t>
      </w:r>
      <w:r w:rsidR="004A49B0" w:rsidRPr="00D62F26">
        <w:rPr>
          <w:rFonts w:ascii="Times New Roman" w:hAnsi="Times New Roman" w:cs="Times New Roman"/>
          <w:sz w:val="24"/>
          <w:szCs w:val="24"/>
          <w:lang w:val="en-US"/>
        </w:rPr>
        <w:t xml:space="preserve">appear </w:t>
      </w:r>
      <w:r w:rsidR="00FF2257">
        <w:rPr>
          <w:rFonts w:ascii="Times New Roman" w:hAnsi="Times New Roman" w:cs="Times New Roman"/>
          <w:sz w:val="24"/>
          <w:szCs w:val="24"/>
          <w:lang w:val="en-US"/>
        </w:rPr>
        <w:t>direct</w:t>
      </w:r>
      <w:r w:rsidR="004A49B0" w:rsidRPr="00D62F26">
        <w:rPr>
          <w:rFonts w:ascii="Times New Roman" w:hAnsi="Times New Roman" w:cs="Times New Roman"/>
          <w:sz w:val="24"/>
          <w:szCs w:val="24"/>
          <w:lang w:val="en-US"/>
        </w:rPr>
        <w:t>,</w:t>
      </w:r>
      <w:r w:rsidR="00EA248A" w:rsidRPr="00D62F26">
        <w:rPr>
          <w:rFonts w:ascii="Times New Roman" w:hAnsi="Times New Roman" w:cs="Times New Roman"/>
          <w:sz w:val="24"/>
          <w:szCs w:val="24"/>
          <w:lang w:val="en-US"/>
        </w:rPr>
        <w:t xml:space="preserve"> </w:t>
      </w:r>
      <w:r w:rsidR="00136B4D" w:rsidRPr="00D62F26">
        <w:rPr>
          <w:rFonts w:ascii="Times New Roman" w:hAnsi="Times New Roman" w:cs="Times New Roman"/>
          <w:sz w:val="24"/>
          <w:szCs w:val="24"/>
          <w:lang w:val="en-US"/>
        </w:rPr>
        <w:t xml:space="preserve">even this ‘simple’ stage of the research process can be fraught with challenges that rarely make it </w:t>
      </w:r>
      <w:r w:rsidR="00FF2257">
        <w:rPr>
          <w:rFonts w:ascii="Times New Roman" w:hAnsi="Times New Roman" w:cs="Times New Roman"/>
          <w:sz w:val="24"/>
          <w:szCs w:val="24"/>
          <w:lang w:val="en-US"/>
        </w:rPr>
        <w:t>straightforward</w:t>
      </w:r>
      <w:r w:rsidR="00FF2257" w:rsidRPr="00D62F26">
        <w:rPr>
          <w:rFonts w:ascii="Times New Roman" w:hAnsi="Times New Roman" w:cs="Times New Roman"/>
          <w:sz w:val="24"/>
          <w:szCs w:val="24"/>
          <w:lang w:val="en-US"/>
        </w:rPr>
        <w:t xml:space="preserve"> </w:t>
      </w:r>
      <w:r w:rsidR="00136B4D" w:rsidRPr="00D62F26">
        <w:rPr>
          <w:rFonts w:ascii="Times New Roman" w:hAnsi="Times New Roman" w:cs="Times New Roman"/>
          <w:sz w:val="24"/>
          <w:szCs w:val="24"/>
          <w:lang w:val="en-US"/>
        </w:rPr>
        <w:t xml:space="preserve">(Cole, 2013). </w:t>
      </w:r>
      <w:r w:rsidR="00977A9F">
        <w:rPr>
          <w:rFonts w:ascii="Times New Roman" w:hAnsi="Times New Roman" w:cs="Times New Roman"/>
          <w:sz w:val="24"/>
          <w:szCs w:val="24"/>
          <w:lang w:val="en-US"/>
        </w:rPr>
        <w:t xml:space="preserve">Our study explores </w:t>
      </w:r>
      <w:r w:rsidR="008A22D1">
        <w:rPr>
          <w:rFonts w:ascii="Times New Roman" w:hAnsi="Times New Roman" w:cs="Times New Roman"/>
          <w:sz w:val="24"/>
          <w:szCs w:val="24"/>
          <w:lang w:val="en-US"/>
        </w:rPr>
        <w:t>these</w:t>
      </w:r>
      <w:r w:rsidR="00977A9F">
        <w:rPr>
          <w:rFonts w:ascii="Times New Roman" w:hAnsi="Times New Roman" w:cs="Times New Roman"/>
          <w:sz w:val="24"/>
          <w:szCs w:val="24"/>
          <w:lang w:val="en-US"/>
        </w:rPr>
        <w:t xml:space="preserve"> challenges</w:t>
      </w:r>
      <w:r w:rsidR="00464E3E">
        <w:rPr>
          <w:rFonts w:ascii="Times New Roman" w:hAnsi="Times New Roman" w:cs="Times New Roman"/>
          <w:sz w:val="24"/>
          <w:szCs w:val="24"/>
          <w:lang w:val="en-CA"/>
        </w:rPr>
        <w:t xml:space="preserve">, </w:t>
      </w:r>
      <w:r w:rsidR="00BC6913" w:rsidRPr="00D62F26">
        <w:rPr>
          <w:rFonts w:ascii="Times New Roman" w:hAnsi="Times New Roman" w:cs="Times New Roman"/>
          <w:sz w:val="24"/>
          <w:szCs w:val="24"/>
          <w:lang w:val="en-CA"/>
        </w:rPr>
        <w:t>reveal</w:t>
      </w:r>
      <w:r w:rsidR="008A22D1">
        <w:rPr>
          <w:rFonts w:ascii="Times New Roman" w:hAnsi="Times New Roman" w:cs="Times New Roman"/>
          <w:sz w:val="24"/>
          <w:szCs w:val="24"/>
          <w:lang w:val="en-CA"/>
        </w:rPr>
        <w:t>ing</w:t>
      </w:r>
      <w:r w:rsidR="00BC6913" w:rsidRPr="00D62F26">
        <w:rPr>
          <w:rFonts w:ascii="Times New Roman" w:hAnsi="Times New Roman" w:cs="Times New Roman"/>
          <w:sz w:val="24"/>
          <w:szCs w:val="24"/>
          <w:lang w:val="en-CA"/>
        </w:rPr>
        <w:t xml:space="preserve"> </w:t>
      </w:r>
      <w:r w:rsidR="001B0E6C" w:rsidRPr="00D62F26">
        <w:rPr>
          <w:rFonts w:ascii="Times New Roman" w:hAnsi="Times New Roman" w:cs="Times New Roman"/>
          <w:sz w:val="24"/>
          <w:szCs w:val="24"/>
          <w:lang w:val="en-CA"/>
        </w:rPr>
        <w:t>the</w:t>
      </w:r>
      <w:r w:rsidR="00BC6913" w:rsidRPr="00D62F26">
        <w:rPr>
          <w:rFonts w:ascii="Times New Roman" w:hAnsi="Times New Roman" w:cs="Times New Roman"/>
          <w:sz w:val="24"/>
          <w:szCs w:val="24"/>
          <w:lang w:val="en-CA"/>
        </w:rPr>
        <w:t xml:space="preserve"> </w:t>
      </w:r>
      <w:r w:rsidR="001B0E6C" w:rsidRPr="00D62F26">
        <w:rPr>
          <w:rFonts w:ascii="Times New Roman" w:hAnsi="Times New Roman" w:cs="Times New Roman"/>
          <w:sz w:val="24"/>
          <w:szCs w:val="24"/>
          <w:lang w:val="en-CA"/>
        </w:rPr>
        <w:t xml:space="preserve">uncomfortable and </w:t>
      </w:r>
      <w:r w:rsidR="001B0E6C" w:rsidRPr="00D62F26">
        <w:rPr>
          <w:rFonts w:ascii="Times New Roman" w:hAnsi="Times New Roman" w:cs="Times New Roman"/>
          <w:sz w:val="24"/>
          <w:szCs w:val="24"/>
          <w:lang w:val="en-CA"/>
        </w:rPr>
        <w:lastRenderedPageBreak/>
        <w:t xml:space="preserve">difficult experiences that </w:t>
      </w:r>
      <w:r w:rsidR="00BC6913" w:rsidRPr="00D62F26">
        <w:rPr>
          <w:rFonts w:ascii="Times New Roman" w:hAnsi="Times New Roman" w:cs="Times New Roman"/>
          <w:sz w:val="24"/>
          <w:szCs w:val="24"/>
          <w:lang w:val="en-CA"/>
        </w:rPr>
        <w:t>researchers</w:t>
      </w:r>
      <w:r w:rsidR="00FF2257">
        <w:rPr>
          <w:rFonts w:ascii="Times New Roman" w:hAnsi="Times New Roman" w:cs="Times New Roman"/>
          <w:sz w:val="24"/>
          <w:szCs w:val="24"/>
          <w:lang w:val="en-CA"/>
        </w:rPr>
        <w:t xml:space="preserve"> </w:t>
      </w:r>
      <w:r w:rsidR="00977A9F">
        <w:rPr>
          <w:rFonts w:ascii="Times New Roman" w:hAnsi="Times New Roman" w:cs="Times New Roman"/>
          <w:sz w:val="24"/>
          <w:szCs w:val="24"/>
          <w:lang w:val="en-CA"/>
        </w:rPr>
        <w:t xml:space="preserve">may </w:t>
      </w:r>
      <w:r w:rsidR="001B0E6C" w:rsidRPr="00D62F26">
        <w:rPr>
          <w:rFonts w:ascii="Times New Roman" w:hAnsi="Times New Roman" w:cs="Times New Roman"/>
          <w:sz w:val="24"/>
          <w:szCs w:val="24"/>
          <w:lang w:val="en-CA"/>
        </w:rPr>
        <w:t xml:space="preserve">encounter </w:t>
      </w:r>
      <w:r w:rsidR="00977A9F">
        <w:rPr>
          <w:rFonts w:ascii="Times New Roman" w:hAnsi="Times New Roman" w:cs="Times New Roman"/>
          <w:sz w:val="24"/>
          <w:szCs w:val="24"/>
          <w:lang w:val="en-CA"/>
        </w:rPr>
        <w:t>when</w:t>
      </w:r>
      <w:r w:rsidR="00BC6913" w:rsidRPr="00D62F26">
        <w:rPr>
          <w:rFonts w:ascii="Times New Roman" w:hAnsi="Times New Roman" w:cs="Times New Roman"/>
          <w:sz w:val="24"/>
          <w:szCs w:val="24"/>
          <w:lang w:val="en-CA"/>
        </w:rPr>
        <w:t xml:space="preserve"> trying to</w:t>
      </w:r>
      <w:r w:rsidR="001B0E6C" w:rsidRPr="00D62F26">
        <w:rPr>
          <w:rFonts w:ascii="Times New Roman" w:hAnsi="Times New Roman" w:cs="Times New Roman"/>
          <w:sz w:val="24"/>
          <w:szCs w:val="24"/>
          <w:lang w:val="en-CA"/>
        </w:rPr>
        <w:t xml:space="preserve"> gain</w:t>
      </w:r>
      <w:r w:rsidR="00FF2257">
        <w:rPr>
          <w:rFonts w:ascii="Times New Roman" w:hAnsi="Times New Roman" w:cs="Times New Roman"/>
          <w:sz w:val="24"/>
          <w:szCs w:val="24"/>
          <w:lang w:val="en-CA"/>
        </w:rPr>
        <w:t>, secure, and maintain</w:t>
      </w:r>
      <w:r w:rsidR="001B0E6C" w:rsidRPr="00D62F26">
        <w:rPr>
          <w:rFonts w:ascii="Times New Roman" w:hAnsi="Times New Roman" w:cs="Times New Roman"/>
          <w:sz w:val="24"/>
          <w:szCs w:val="24"/>
          <w:lang w:val="en-CA"/>
        </w:rPr>
        <w:t xml:space="preserve"> access</w:t>
      </w:r>
      <w:r w:rsidR="008E39F6">
        <w:rPr>
          <w:rFonts w:ascii="Times New Roman" w:hAnsi="Times New Roman" w:cs="Times New Roman"/>
          <w:sz w:val="24"/>
          <w:szCs w:val="24"/>
          <w:lang w:val="en-CA"/>
        </w:rPr>
        <w:t>,</w:t>
      </w:r>
      <w:r w:rsidR="00464E3E">
        <w:rPr>
          <w:rFonts w:ascii="Times New Roman" w:hAnsi="Times New Roman" w:cs="Times New Roman"/>
          <w:sz w:val="24"/>
          <w:szCs w:val="24"/>
          <w:lang w:val="en-US"/>
        </w:rPr>
        <w:t xml:space="preserve"> as well as what happens when attempting to gain access fails. </w:t>
      </w:r>
      <w:r w:rsidR="001162F8" w:rsidRPr="00D62F26">
        <w:rPr>
          <w:rFonts w:ascii="Times New Roman" w:hAnsi="Times New Roman" w:cs="Times New Roman"/>
          <w:sz w:val="24"/>
          <w:szCs w:val="24"/>
          <w:lang w:val="en-US"/>
        </w:rPr>
        <w:t>In this article</w:t>
      </w:r>
      <w:r w:rsidR="004E15FD" w:rsidRPr="00D62F26">
        <w:rPr>
          <w:rFonts w:ascii="Times New Roman" w:hAnsi="Times New Roman" w:cs="Times New Roman"/>
          <w:sz w:val="24"/>
          <w:szCs w:val="24"/>
          <w:lang w:val="en-US"/>
        </w:rPr>
        <w:t xml:space="preserve">, </w:t>
      </w:r>
      <w:r w:rsidR="00E43FF4" w:rsidRPr="00D62F26">
        <w:rPr>
          <w:rFonts w:ascii="Times New Roman" w:hAnsi="Times New Roman" w:cs="Times New Roman"/>
          <w:sz w:val="24"/>
          <w:szCs w:val="24"/>
          <w:lang w:val="en-US"/>
        </w:rPr>
        <w:t>we use</w:t>
      </w:r>
      <w:r w:rsidR="00EA248A" w:rsidRPr="00D62F26">
        <w:rPr>
          <w:rFonts w:ascii="Times New Roman" w:hAnsi="Times New Roman" w:cs="Times New Roman"/>
          <w:sz w:val="24"/>
          <w:szCs w:val="24"/>
          <w:lang w:val="en-US"/>
        </w:rPr>
        <w:t xml:space="preserve"> our </w:t>
      </w:r>
      <w:r w:rsidR="008A22D1">
        <w:rPr>
          <w:rFonts w:ascii="Times New Roman" w:hAnsi="Times New Roman" w:cs="Times New Roman"/>
          <w:sz w:val="24"/>
          <w:szCs w:val="24"/>
          <w:lang w:val="en-US"/>
        </w:rPr>
        <w:t>p</w:t>
      </w:r>
      <w:r w:rsidR="00EA248A" w:rsidRPr="00D62F26">
        <w:rPr>
          <w:rFonts w:ascii="Times New Roman" w:hAnsi="Times New Roman" w:cs="Times New Roman"/>
          <w:sz w:val="24"/>
          <w:szCs w:val="24"/>
          <w:lang w:val="en-US"/>
        </w:rPr>
        <w:t xml:space="preserve">ersonal stories </w:t>
      </w:r>
      <w:r w:rsidR="008A22D1">
        <w:rPr>
          <w:rFonts w:ascii="Times New Roman" w:hAnsi="Times New Roman" w:cs="Times New Roman"/>
          <w:sz w:val="24"/>
          <w:szCs w:val="24"/>
          <w:lang w:val="en-US"/>
        </w:rPr>
        <w:t>of</w:t>
      </w:r>
      <w:r w:rsidR="00EA248A" w:rsidRPr="00D62F26">
        <w:rPr>
          <w:rFonts w:ascii="Times New Roman" w:hAnsi="Times New Roman" w:cs="Times New Roman"/>
          <w:sz w:val="24"/>
          <w:szCs w:val="24"/>
          <w:lang w:val="en-US"/>
        </w:rPr>
        <w:t xml:space="preserve"> gain</w:t>
      </w:r>
      <w:r w:rsidR="008A22D1">
        <w:rPr>
          <w:rFonts w:ascii="Times New Roman" w:hAnsi="Times New Roman" w:cs="Times New Roman"/>
          <w:sz w:val="24"/>
          <w:szCs w:val="24"/>
          <w:lang w:val="en-US"/>
        </w:rPr>
        <w:t>ing</w:t>
      </w:r>
      <w:r w:rsidR="00EA248A" w:rsidRPr="00D62F26">
        <w:rPr>
          <w:rFonts w:ascii="Times New Roman" w:hAnsi="Times New Roman" w:cs="Times New Roman"/>
          <w:sz w:val="24"/>
          <w:szCs w:val="24"/>
          <w:lang w:val="en-US"/>
        </w:rPr>
        <w:t xml:space="preserve"> access </w:t>
      </w:r>
      <w:r w:rsidR="008A22D1">
        <w:rPr>
          <w:rFonts w:ascii="Times New Roman" w:hAnsi="Times New Roman" w:cs="Times New Roman"/>
          <w:sz w:val="24"/>
          <w:szCs w:val="24"/>
          <w:lang w:val="en-US"/>
        </w:rPr>
        <w:t>for ou</w:t>
      </w:r>
      <w:r w:rsidR="00EA248A" w:rsidRPr="00D62F26">
        <w:rPr>
          <w:rFonts w:ascii="Times New Roman" w:hAnsi="Times New Roman" w:cs="Times New Roman"/>
          <w:sz w:val="24"/>
          <w:szCs w:val="24"/>
          <w:lang w:val="en-US"/>
        </w:rPr>
        <w:t>r doctoral dissertations as</w:t>
      </w:r>
      <w:r w:rsidR="00864A15" w:rsidRPr="00D62F26">
        <w:rPr>
          <w:rFonts w:ascii="Times New Roman" w:hAnsi="Times New Roman" w:cs="Times New Roman"/>
          <w:sz w:val="24"/>
          <w:szCs w:val="24"/>
          <w:lang w:val="en-US"/>
        </w:rPr>
        <w:t xml:space="preserve"> direct sources of empirical material</w:t>
      </w:r>
      <w:r w:rsidR="003E26B0" w:rsidRPr="00D62F26">
        <w:rPr>
          <w:rFonts w:ascii="Times New Roman" w:hAnsi="Times New Roman" w:cs="Times New Roman"/>
          <w:sz w:val="24"/>
          <w:szCs w:val="24"/>
          <w:lang w:val="en-US"/>
        </w:rPr>
        <w:t xml:space="preserve"> </w:t>
      </w:r>
      <w:r w:rsidR="009E68E1">
        <w:rPr>
          <w:rFonts w:ascii="Times New Roman" w:hAnsi="Times New Roman" w:cs="Times New Roman"/>
          <w:sz w:val="24"/>
          <w:szCs w:val="24"/>
          <w:lang w:val="en-US"/>
        </w:rPr>
        <w:t xml:space="preserve">from </w:t>
      </w:r>
      <w:r w:rsidR="0095360A">
        <w:rPr>
          <w:rFonts w:ascii="Times New Roman" w:hAnsi="Times New Roman" w:cs="Times New Roman"/>
          <w:sz w:val="24"/>
          <w:szCs w:val="24"/>
          <w:lang w:val="en-US"/>
        </w:rPr>
        <w:t xml:space="preserve">which we develop a non-linear process model yielding </w:t>
      </w:r>
      <w:r w:rsidR="0095360A" w:rsidRPr="00D62F26">
        <w:rPr>
          <w:rFonts w:ascii="Times New Roman" w:hAnsi="Times New Roman" w:cs="Times New Roman"/>
          <w:sz w:val="24"/>
          <w:szCs w:val="24"/>
          <w:lang w:val="en-US"/>
        </w:rPr>
        <w:t xml:space="preserve">four elements: </w:t>
      </w:r>
      <w:r w:rsidR="0095360A" w:rsidRPr="00D62F26">
        <w:rPr>
          <w:rFonts w:ascii="Times New Roman" w:hAnsi="Times New Roman" w:cs="Times New Roman"/>
          <w:i/>
          <w:sz w:val="24"/>
          <w:szCs w:val="24"/>
          <w:lang w:val="en-US"/>
        </w:rPr>
        <w:t>study formulation with plans to move for</w:t>
      </w:r>
      <w:r w:rsidR="0095360A" w:rsidRPr="00D62F26">
        <w:rPr>
          <w:rFonts w:ascii="Times New Roman" w:hAnsi="Times New Roman" w:cs="Times New Roman"/>
          <w:i/>
          <w:sz w:val="24"/>
          <w:szCs w:val="24"/>
          <w:lang w:val="en-US"/>
        </w:rPr>
        <w:lastRenderedPageBreak/>
        <w:t>ward</w:t>
      </w:r>
      <w:r w:rsidR="0095360A" w:rsidRPr="00D62F26">
        <w:rPr>
          <w:rFonts w:ascii="Times New Roman" w:hAnsi="Times New Roman" w:cs="Times New Roman"/>
          <w:sz w:val="24"/>
          <w:szCs w:val="24"/>
          <w:lang w:val="en-US"/>
        </w:rPr>
        <w:t xml:space="preserve">, </w:t>
      </w:r>
      <w:r w:rsidR="0095360A" w:rsidRPr="00D62F26">
        <w:rPr>
          <w:rFonts w:ascii="Times New Roman" w:hAnsi="Times New Roman" w:cs="Times New Roman"/>
          <w:i/>
          <w:sz w:val="24"/>
          <w:szCs w:val="24"/>
          <w:lang w:val="en-US"/>
        </w:rPr>
        <w:t>identifying potential informants</w:t>
      </w:r>
      <w:r w:rsidR="0095360A" w:rsidRPr="00D62F26">
        <w:rPr>
          <w:rFonts w:ascii="Times New Roman" w:hAnsi="Times New Roman" w:cs="Times New Roman"/>
          <w:sz w:val="24"/>
          <w:szCs w:val="24"/>
          <w:lang w:val="en-US"/>
        </w:rPr>
        <w:t xml:space="preserve">, </w:t>
      </w:r>
      <w:r w:rsidR="0095360A" w:rsidRPr="00D62F26">
        <w:rPr>
          <w:rFonts w:ascii="Times New Roman" w:hAnsi="Times New Roman" w:cs="Times New Roman"/>
          <w:i/>
          <w:sz w:val="24"/>
          <w:szCs w:val="24"/>
          <w:lang w:val="en-US"/>
        </w:rPr>
        <w:t>contacting informants</w:t>
      </w:r>
      <w:r w:rsidR="0095360A" w:rsidRPr="00D62F26">
        <w:rPr>
          <w:rFonts w:ascii="Times New Roman" w:hAnsi="Times New Roman" w:cs="Times New Roman"/>
          <w:sz w:val="24"/>
          <w:szCs w:val="24"/>
          <w:lang w:val="en-US"/>
        </w:rPr>
        <w:t xml:space="preserve">, and </w:t>
      </w:r>
      <w:r w:rsidR="0095360A" w:rsidRPr="00D62F26">
        <w:rPr>
          <w:rFonts w:ascii="Times New Roman" w:hAnsi="Times New Roman" w:cs="Times New Roman"/>
          <w:i/>
          <w:sz w:val="24"/>
          <w:szCs w:val="24"/>
          <w:lang w:val="en-US"/>
        </w:rPr>
        <w:t>interacting with informants during data collection</w:t>
      </w:r>
      <w:r w:rsidR="0095360A" w:rsidRPr="00D62F26">
        <w:rPr>
          <w:rFonts w:ascii="Times New Roman" w:hAnsi="Times New Roman" w:cs="Times New Roman"/>
          <w:sz w:val="24"/>
          <w:szCs w:val="24"/>
          <w:lang w:val="en-US"/>
        </w:rPr>
        <w:t>.</w:t>
      </w:r>
      <w:r w:rsidR="003A4DBD" w:rsidRPr="00D62F26">
        <w:rPr>
          <w:rFonts w:ascii="Times New Roman" w:hAnsi="Times New Roman" w:cs="Times New Roman"/>
          <w:sz w:val="24"/>
          <w:szCs w:val="24"/>
          <w:lang w:val="en-US"/>
        </w:rPr>
        <w:t xml:space="preserve"> </w:t>
      </w:r>
      <w:r w:rsidR="00286C53" w:rsidRPr="00D62F26">
        <w:rPr>
          <w:rFonts w:ascii="Times New Roman" w:hAnsi="Times New Roman" w:cs="Times New Roman"/>
          <w:sz w:val="24"/>
          <w:szCs w:val="24"/>
          <w:lang w:val="en-US"/>
        </w:rPr>
        <w:t>In doing so</w:t>
      </w:r>
      <w:r w:rsidR="008A22D1">
        <w:rPr>
          <w:rFonts w:ascii="Times New Roman" w:hAnsi="Times New Roman" w:cs="Times New Roman"/>
          <w:sz w:val="24"/>
          <w:szCs w:val="24"/>
          <w:lang w:val="en-US"/>
        </w:rPr>
        <w:t>,</w:t>
      </w:r>
      <w:r w:rsidR="00286C53" w:rsidRPr="00D62F26">
        <w:rPr>
          <w:rFonts w:ascii="Times New Roman" w:hAnsi="Times New Roman" w:cs="Times New Roman"/>
          <w:sz w:val="24"/>
          <w:szCs w:val="24"/>
          <w:lang w:val="en-US"/>
        </w:rPr>
        <w:t xml:space="preserve"> we focus on the dynamic</w:t>
      </w:r>
      <w:r w:rsidR="009E68E1">
        <w:rPr>
          <w:rFonts w:ascii="Times New Roman" w:hAnsi="Times New Roman" w:cs="Times New Roman"/>
          <w:sz w:val="24"/>
          <w:szCs w:val="24"/>
          <w:lang w:val="en-US"/>
        </w:rPr>
        <w:t xml:space="preserve"> and</w:t>
      </w:r>
      <w:r w:rsidR="00286C53" w:rsidRPr="00D62F26">
        <w:rPr>
          <w:rFonts w:ascii="Times New Roman" w:hAnsi="Times New Roman" w:cs="Times New Roman"/>
          <w:sz w:val="24"/>
          <w:szCs w:val="24"/>
          <w:lang w:val="en-US"/>
        </w:rPr>
        <w:t xml:space="preserve"> often </w:t>
      </w:r>
      <w:r w:rsidR="000B7C2B" w:rsidRPr="00D62F26">
        <w:rPr>
          <w:rFonts w:ascii="Times New Roman" w:hAnsi="Times New Roman" w:cs="Times New Roman"/>
          <w:sz w:val="24"/>
          <w:szCs w:val="24"/>
          <w:lang w:val="en-US"/>
        </w:rPr>
        <w:t>poignant encounters</w:t>
      </w:r>
      <w:r w:rsidR="00286C53" w:rsidRPr="00D62F26">
        <w:rPr>
          <w:rFonts w:ascii="Times New Roman" w:hAnsi="Times New Roman" w:cs="Times New Roman"/>
          <w:sz w:val="24"/>
          <w:szCs w:val="24"/>
          <w:lang w:val="en-US"/>
        </w:rPr>
        <w:t xml:space="preserve"> between researchers, gatekeepers</w:t>
      </w:r>
      <w:r w:rsidR="008A22D1">
        <w:rPr>
          <w:rFonts w:ascii="Times New Roman" w:hAnsi="Times New Roman" w:cs="Times New Roman"/>
          <w:sz w:val="24"/>
          <w:szCs w:val="24"/>
          <w:lang w:val="en-US"/>
        </w:rPr>
        <w:t>,</w:t>
      </w:r>
      <w:r w:rsidR="00286C53" w:rsidRPr="00D62F26">
        <w:rPr>
          <w:rFonts w:ascii="Times New Roman" w:hAnsi="Times New Roman" w:cs="Times New Roman"/>
          <w:sz w:val="24"/>
          <w:szCs w:val="24"/>
          <w:lang w:val="en-US"/>
        </w:rPr>
        <w:t xml:space="preserve"> and </w:t>
      </w:r>
      <w:r w:rsidR="008A22D1">
        <w:rPr>
          <w:rFonts w:ascii="Times New Roman" w:hAnsi="Times New Roman" w:cs="Times New Roman"/>
          <w:sz w:val="24"/>
          <w:szCs w:val="24"/>
          <w:lang w:val="en-US"/>
        </w:rPr>
        <w:t xml:space="preserve">(potential) </w:t>
      </w:r>
      <w:r w:rsidR="00286C53" w:rsidRPr="00D62F26">
        <w:rPr>
          <w:rFonts w:ascii="Times New Roman" w:hAnsi="Times New Roman" w:cs="Times New Roman"/>
          <w:sz w:val="24"/>
          <w:szCs w:val="24"/>
          <w:lang w:val="en-US"/>
        </w:rPr>
        <w:t>participants.</w:t>
      </w:r>
      <w:r w:rsidR="001E20A3" w:rsidRPr="00D62F26">
        <w:rPr>
          <w:rFonts w:ascii="Times New Roman" w:hAnsi="Times New Roman" w:cs="Times New Roman"/>
          <w:sz w:val="24"/>
          <w:szCs w:val="24"/>
          <w:lang w:val="en-US"/>
        </w:rPr>
        <w:t xml:space="preserve"> </w:t>
      </w:r>
    </w:p>
    <w:p w:rsidR="00AE7133" w:rsidRDefault="00464E3E" w:rsidP="00464E3E">
      <w:pPr>
        <w:spacing w:after="0" w:line="480" w:lineRule="auto"/>
        <w:rPr>
          <w:rFonts w:ascii="Times New Roman" w:eastAsia="Times New Roman" w:hAnsi="Times New Roman" w:cs="Times New Roman"/>
          <w:sz w:val="24"/>
          <w:szCs w:val="24"/>
          <w:lang w:val="en-CA" w:eastAsia="en-CA"/>
        </w:rPr>
      </w:pPr>
      <w:r>
        <w:rPr>
          <w:rFonts w:ascii="Times New Roman" w:hAnsi="Times New Roman" w:cs="Times New Roman"/>
          <w:sz w:val="24"/>
          <w:szCs w:val="24"/>
          <w:lang w:val="en-US"/>
        </w:rPr>
        <w:tab/>
      </w:r>
      <w:r w:rsidR="009E68E1">
        <w:rPr>
          <w:rFonts w:ascii="Times New Roman" w:hAnsi="Times New Roman" w:cs="Times New Roman"/>
          <w:sz w:val="24"/>
          <w:szCs w:val="24"/>
          <w:lang w:val="en-US"/>
        </w:rPr>
        <w:t>W</w:t>
      </w:r>
      <w:r w:rsidR="00B17E35" w:rsidRPr="00D62F26">
        <w:rPr>
          <w:rFonts w:ascii="Times New Roman" w:hAnsi="Times New Roman" w:cs="Times New Roman"/>
          <w:sz w:val="24"/>
          <w:szCs w:val="24"/>
          <w:lang w:val="en-CA"/>
        </w:rPr>
        <w:t>e pr</w:t>
      </w:r>
      <w:r w:rsidR="00B17E35" w:rsidRPr="00D62F26">
        <w:rPr>
          <w:rFonts w:ascii="Times New Roman" w:hAnsi="Times New Roman" w:cs="Times New Roman"/>
          <w:sz w:val="24"/>
          <w:szCs w:val="24"/>
        </w:rPr>
        <w:t>oblematize the</w:t>
      </w:r>
      <w:r w:rsidR="00726DCF" w:rsidRPr="00D62F26">
        <w:rPr>
          <w:rFonts w:ascii="Times New Roman" w:hAnsi="Times New Roman" w:cs="Times New Roman"/>
          <w:sz w:val="24"/>
          <w:szCs w:val="24"/>
        </w:rPr>
        <w:t xml:space="preserve"> general assumption that gaining access is </w:t>
      </w:r>
      <w:r w:rsidR="00461047" w:rsidRPr="00D62F26">
        <w:rPr>
          <w:rFonts w:ascii="Times New Roman" w:hAnsi="Times New Roman" w:cs="Times New Roman"/>
          <w:sz w:val="24"/>
          <w:szCs w:val="24"/>
        </w:rPr>
        <w:t>a</w:t>
      </w:r>
      <w:r w:rsidR="008A22D1">
        <w:rPr>
          <w:rFonts w:ascii="Times New Roman" w:hAnsi="Times New Roman" w:cs="Times New Roman"/>
          <w:sz w:val="24"/>
          <w:szCs w:val="24"/>
        </w:rPr>
        <w:t xml:space="preserve"> ‘simple’</w:t>
      </w:r>
      <w:r w:rsidR="00461047" w:rsidRPr="00D62F26">
        <w:rPr>
          <w:rFonts w:ascii="Times New Roman" w:hAnsi="Times New Roman" w:cs="Times New Roman"/>
          <w:sz w:val="24"/>
          <w:szCs w:val="24"/>
        </w:rPr>
        <w:t xml:space="preserve"> activity </w:t>
      </w:r>
      <w:r w:rsidR="00B17E35" w:rsidRPr="00D62F26">
        <w:rPr>
          <w:rFonts w:ascii="Times New Roman" w:hAnsi="Times New Roman" w:cs="Times New Roman"/>
          <w:sz w:val="24"/>
          <w:szCs w:val="24"/>
        </w:rPr>
        <w:t xml:space="preserve">by exposing and examining our own </w:t>
      </w:r>
      <w:r w:rsidR="00B17E35" w:rsidRPr="00D62F26">
        <w:rPr>
          <w:rFonts w:ascii="Times New Roman" w:hAnsi="Times New Roman" w:cs="Times New Roman"/>
          <w:sz w:val="24"/>
          <w:szCs w:val="24"/>
          <w:lang w:val="en-CA"/>
        </w:rPr>
        <w:t>uncomfortable, ambivalent</w:t>
      </w:r>
      <w:r w:rsidR="008A22D1">
        <w:rPr>
          <w:rFonts w:ascii="Times New Roman" w:hAnsi="Times New Roman" w:cs="Times New Roman"/>
          <w:sz w:val="24"/>
          <w:szCs w:val="24"/>
          <w:lang w:val="en-CA"/>
        </w:rPr>
        <w:t>,</w:t>
      </w:r>
      <w:r w:rsidR="00B17E35" w:rsidRPr="00D62F26">
        <w:rPr>
          <w:rFonts w:ascii="Times New Roman" w:hAnsi="Times New Roman" w:cs="Times New Roman"/>
          <w:sz w:val="24"/>
          <w:szCs w:val="24"/>
          <w:lang w:val="en-CA"/>
        </w:rPr>
        <w:t xml:space="preserve"> and awkward encounters </w:t>
      </w:r>
      <w:r w:rsidR="00B5326F">
        <w:rPr>
          <w:rFonts w:ascii="Times New Roman" w:hAnsi="Times New Roman" w:cs="Times New Roman"/>
          <w:sz w:val="24"/>
          <w:szCs w:val="24"/>
          <w:lang w:val="en-CA"/>
        </w:rPr>
        <w:lastRenderedPageBreak/>
        <w:t>during this research process</w:t>
      </w:r>
      <w:r w:rsidR="00B17E35" w:rsidRPr="00D62F26">
        <w:rPr>
          <w:rFonts w:ascii="Times New Roman" w:hAnsi="Times New Roman" w:cs="Times New Roman"/>
          <w:sz w:val="24"/>
          <w:szCs w:val="24"/>
          <w:lang w:val="en-CA"/>
        </w:rPr>
        <w:t>.</w:t>
      </w:r>
      <w:r w:rsidR="00461047" w:rsidRPr="00D62F26">
        <w:rPr>
          <w:rFonts w:ascii="Times New Roman" w:hAnsi="Times New Roman" w:cs="Times New Roman"/>
          <w:sz w:val="24"/>
          <w:szCs w:val="24"/>
          <w:lang w:val="en-US"/>
        </w:rPr>
        <w:t xml:space="preserve"> </w:t>
      </w:r>
      <w:r w:rsidR="009E68E1">
        <w:rPr>
          <w:rFonts w:ascii="Times New Roman" w:hAnsi="Times New Roman" w:cs="Times New Roman"/>
          <w:sz w:val="24"/>
          <w:szCs w:val="24"/>
          <w:lang w:val="en-US"/>
        </w:rPr>
        <w:t>As a result, w</w:t>
      </w:r>
      <w:r w:rsidR="00461047" w:rsidRPr="00D62F26">
        <w:rPr>
          <w:rFonts w:ascii="Times New Roman" w:hAnsi="Times New Roman" w:cs="Times New Roman"/>
          <w:sz w:val="24"/>
          <w:szCs w:val="24"/>
          <w:lang w:val="en-US"/>
        </w:rPr>
        <w:t xml:space="preserve">e </w:t>
      </w:r>
      <w:r w:rsidR="004A49B0" w:rsidRPr="00D62F26">
        <w:rPr>
          <w:rFonts w:ascii="Times New Roman" w:hAnsi="Times New Roman" w:cs="Times New Roman"/>
          <w:sz w:val="24"/>
          <w:szCs w:val="24"/>
          <w:lang w:val="en-US"/>
        </w:rPr>
        <w:t>offer two contributions</w:t>
      </w:r>
      <w:r w:rsidR="000B7C2B" w:rsidRPr="00D62F26">
        <w:rPr>
          <w:rFonts w:ascii="Times New Roman" w:hAnsi="Times New Roman" w:cs="Times New Roman"/>
          <w:sz w:val="24"/>
          <w:szCs w:val="24"/>
          <w:lang w:val="en-US"/>
        </w:rPr>
        <w:t xml:space="preserve"> to </w:t>
      </w:r>
      <w:r w:rsidR="008A22D1">
        <w:rPr>
          <w:rFonts w:ascii="Times New Roman" w:hAnsi="Times New Roman" w:cs="Times New Roman"/>
          <w:sz w:val="24"/>
          <w:szCs w:val="24"/>
          <w:lang w:val="en-US"/>
        </w:rPr>
        <w:t xml:space="preserve">the </w:t>
      </w:r>
      <w:r w:rsidR="000B7C2B" w:rsidRPr="00D62F26">
        <w:rPr>
          <w:rFonts w:ascii="Times New Roman" w:hAnsi="Times New Roman" w:cs="Times New Roman"/>
          <w:sz w:val="24"/>
          <w:szCs w:val="24"/>
          <w:lang w:val="en-US"/>
        </w:rPr>
        <w:t>exist</w:t>
      </w:r>
      <w:r w:rsidR="008A22D1">
        <w:rPr>
          <w:rFonts w:ascii="Times New Roman" w:hAnsi="Times New Roman" w:cs="Times New Roman"/>
          <w:sz w:val="24"/>
          <w:szCs w:val="24"/>
          <w:lang w:val="en-US"/>
        </w:rPr>
        <w:t>ing</w:t>
      </w:r>
      <w:r w:rsidR="000B7C2B" w:rsidRPr="00D62F26">
        <w:rPr>
          <w:rFonts w:ascii="Times New Roman" w:hAnsi="Times New Roman" w:cs="Times New Roman"/>
          <w:sz w:val="24"/>
          <w:szCs w:val="24"/>
          <w:lang w:val="en-US"/>
        </w:rPr>
        <w:t xml:space="preserve"> literature</w:t>
      </w:r>
      <w:r w:rsidR="004A49B0" w:rsidRPr="00D62F26">
        <w:rPr>
          <w:rFonts w:ascii="Times New Roman" w:hAnsi="Times New Roman" w:cs="Times New Roman"/>
          <w:sz w:val="24"/>
          <w:szCs w:val="24"/>
          <w:lang w:val="en-US"/>
        </w:rPr>
        <w:t>. First,</w:t>
      </w:r>
      <w:r w:rsidR="009A6E5D" w:rsidRPr="00D62F26">
        <w:rPr>
          <w:rFonts w:ascii="Times New Roman" w:hAnsi="Times New Roman" w:cs="Times New Roman"/>
          <w:sz w:val="24"/>
          <w:szCs w:val="24"/>
          <w:lang w:val="en-US"/>
        </w:rPr>
        <w:t xml:space="preserve"> </w:t>
      </w:r>
      <w:r w:rsidR="00380FD3">
        <w:rPr>
          <w:rFonts w:ascii="Times New Roman" w:hAnsi="Times New Roman" w:cs="Times New Roman"/>
          <w:sz w:val="24"/>
          <w:szCs w:val="24"/>
          <w:lang w:val="en-US"/>
        </w:rPr>
        <w:t xml:space="preserve">using the metaphor of hopscotch, </w:t>
      </w:r>
      <w:r w:rsidR="004A49B0" w:rsidRPr="00D62F26">
        <w:rPr>
          <w:rFonts w:ascii="Times New Roman" w:hAnsi="Times New Roman" w:cs="Times New Roman"/>
          <w:sz w:val="24"/>
          <w:szCs w:val="24"/>
          <w:lang w:val="en-US"/>
        </w:rPr>
        <w:t>we</w:t>
      </w:r>
      <w:r w:rsidR="00925431" w:rsidRPr="00D62F26">
        <w:rPr>
          <w:rFonts w:ascii="Times New Roman" w:hAnsi="Times New Roman" w:cs="Times New Roman"/>
          <w:sz w:val="24"/>
          <w:szCs w:val="24"/>
          <w:lang w:val="en-US"/>
        </w:rPr>
        <w:t xml:space="preserve"> </w:t>
      </w:r>
      <w:r w:rsidR="004A49B0" w:rsidRPr="00D62F26">
        <w:rPr>
          <w:rFonts w:ascii="Times New Roman" w:hAnsi="Times New Roman" w:cs="Times New Roman"/>
          <w:sz w:val="24"/>
          <w:szCs w:val="24"/>
          <w:lang w:val="en-US"/>
        </w:rPr>
        <w:t>develop</w:t>
      </w:r>
      <w:r w:rsidR="009A6E5D" w:rsidRPr="00D62F26">
        <w:rPr>
          <w:rFonts w:ascii="Times New Roman" w:hAnsi="Times New Roman" w:cs="Times New Roman"/>
          <w:sz w:val="24"/>
          <w:szCs w:val="24"/>
          <w:lang w:val="en-US"/>
        </w:rPr>
        <w:t xml:space="preserve"> </w:t>
      </w:r>
      <w:r w:rsidR="000B7C2B" w:rsidRPr="00D62F26">
        <w:rPr>
          <w:rFonts w:ascii="Times New Roman" w:hAnsi="Times New Roman" w:cs="Times New Roman"/>
          <w:sz w:val="24"/>
          <w:szCs w:val="24"/>
          <w:lang w:val="en-US"/>
        </w:rPr>
        <w:t xml:space="preserve">a dynamic process </w:t>
      </w:r>
      <w:r w:rsidR="00380FD3">
        <w:rPr>
          <w:rFonts w:ascii="Times New Roman" w:hAnsi="Times New Roman" w:cs="Times New Roman"/>
          <w:sz w:val="24"/>
          <w:szCs w:val="24"/>
          <w:lang w:val="en-US"/>
        </w:rPr>
        <w:t>model that</w:t>
      </w:r>
      <w:r w:rsidR="000B7C2B" w:rsidRPr="00D62F26">
        <w:rPr>
          <w:rFonts w:ascii="Times New Roman" w:hAnsi="Times New Roman" w:cs="Times New Roman"/>
          <w:sz w:val="24"/>
          <w:szCs w:val="24"/>
          <w:lang w:val="en-US"/>
        </w:rPr>
        <w:t xml:space="preserve"> enables us to theoretically conceptualize how access is </w:t>
      </w:r>
      <w:r w:rsidR="008A22D1">
        <w:rPr>
          <w:rFonts w:ascii="Times New Roman" w:hAnsi="Times New Roman" w:cs="Times New Roman"/>
          <w:sz w:val="24"/>
          <w:szCs w:val="24"/>
          <w:lang w:val="en-US"/>
        </w:rPr>
        <w:t xml:space="preserve">negotiated, </w:t>
      </w:r>
      <w:r w:rsidR="000B7C2B" w:rsidRPr="00D62F26">
        <w:rPr>
          <w:rFonts w:ascii="Times New Roman" w:hAnsi="Times New Roman" w:cs="Times New Roman"/>
          <w:sz w:val="24"/>
          <w:szCs w:val="24"/>
          <w:lang w:val="en-US"/>
        </w:rPr>
        <w:t>established</w:t>
      </w:r>
      <w:r w:rsidR="008A22D1">
        <w:rPr>
          <w:rFonts w:ascii="Times New Roman" w:hAnsi="Times New Roman" w:cs="Times New Roman"/>
          <w:sz w:val="24"/>
          <w:szCs w:val="24"/>
          <w:lang w:val="en-US"/>
        </w:rPr>
        <w:t>,</w:t>
      </w:r>
      <w:r w:rsidR="00461047" w:rsidRPr="00D62F26">
        <w:rPr>
          <w:rFonts w:ascii="Times New Roman" w:hAnsi="Times New Roman" w:cs="Times New Roman"/>
          <w:sz w:val="24"/>
          <w:szCs w:val="24"/>
          <w:lang w:val="en-US"/>
        </w:rPr>
        <w:t xml:space="preserve"> and maintained</w:t>
      </w:r>
      <w:r w:rsidR="003E7519">
        <w:rPr>
          <w:rFonts w:ascii="Times New Roman" w:hAnsi="Times New Roman" w:cs="Times New Roman"/>
          <w:sz w:val="24"/>
          <w:szCs w:val="24"/>
          <w:lang w:val="en-US"/>
        </w:rPr>
        <w:t>.</w:t>
      </w:r>
      <w:r w:rsidR="000B7C2B" w:rsidRPr="00D62F26">
        <w:rPr>
          <w:rFonts w:ascii="Times New Roman" w:hAnsi="Times New Roman" w:cs="Times New Roman"/>
          <w:sz w:val="24"/>
          <w:szCs w:val="24"/>
          <w:lang w:val="en-US"/>
        </w:rPr>
        <w:t xml:space="preserve"> </w:t>
      </w:r>
      <w:r w:rsidR="00EF6813" w:rsidRPr="00D62F26">
        <w:rPr>
          <w:rFonts w:ascii="Times New Roman" w:hAnsi="Times New Roman" w:cs="Times New Roman"/>
          <w:sz w:val="24"/>
          <w:szCs w:val="24"/>
          <w:lang w:val="en-US"/>
        </w:rPr>
        <w:t xml:space="preserve">By offering a nuanced understanding </w:t>
      </w:r>
      <w:r w:rsidR="00EF6813">
        <w:rPr>
          <w:rFonts w:ascii="Times New Roman" w:hAnsi="Times New Roman" w:cs="Times New Roman"/>
          <w:sz w:val="24"/>
          <w:szCs w:val="24"/>
          <w:lang w:val="en-US"/>
        </w:rPr>
        <w:t xml:space="preserve">of </w:t>
      </w:r>
      <w:r w:rsidR="00EF6813" w:rsidRPr="00D62F26">
        <w:rPr>
          <w:rFonts w:ascii="Times New Roman" w:hAnsi="Times New Roman" w:cs="Times New Roman"/>
          <w:sz w:val="24"/>
          <w:szCs w:val="24"/>
          <w:lang w:val="en-US"/>
        </w:rPr>
        <w:t>the dynamic</w:t>
      </w:r>
      <w:r w:rsidR="00EF6813">
        <w:rPr>
          <w:rFonts w:ascii="Times New Roman" w:hAnsi="Times New Roman" w:cs="Times New Roman"/>
          <w:sz w:val="24"/>
          <w:szCs w:val="24"/>
          <w:lang w:val="en-US"/>
        </w:rPr>
        <w:t xml:space="preserve"> nature</w:t>
      </w:r>
      <w:r w:rsidR="00EF6813" w:rsidRPr="00D62F26">
        <w:rPr>
          <w:rFonts w:ascii="Times New Roman" w:hAnsi="Times New Roman" w:cs="Times New Roman"/>
          <w:sz w:val="24"/>
          <w:szCs w:val="24"/>
          <w:lang w:val="en-US"/>
        </w:rPr>
        <w:t xml:space="preserve"> </w:t>
      </w:r>
      <w:r w:rsidR="00EF6813">
        <w:rPr>
          <w:rFonts w:ascii="Times New Roman" w:hAnsi="Times New Roman" w:cs="Times New Roman"/>
          <w:sz w:val="24"/>
          <w:szCs w:val="24"/>
          <w:lang w:val="en-US"/>
        </w:rPr>
        <w:t xml:space="preserve">of gaining access, </w:t>
      </w:r>
      <w:r w:rsidR="00EF6813" w:rsidRPr="00D62F26">
        <w:rPr>
          <w:rFonts w:ascii="Times New Roman" w:hAnsi="Times New Roman" w:cs="Times New Roman"/>
          <w:sz w:val="24"/>
          <w:szCs w:val="24"/>
          <w:lang w:val="en-US"/>
        </w:rPr>
        <w:t xml:space="preserve">we broaden the conceptual and methodological scholarship </w:t>
      </w:r>
      <w:r w:rsidR="00EF6813">
        <w:rPr>
          <w:rFonts w:ascii="Times New Roman" w:hAnsi="Times New Roman" w:cs="Times New Roman"/>
          <w:sz w:val="24"/>
          <w:szCs w:val="24"/>
          <w:lang w:val="en-US"/>
        </w:rPr>
        <w:lastRenderedPageBreak/>
        <w:t>about</w:t>
      </w:r>
      <w:r w:rsidR="00EF6813" w:rsidRPr="00D62F26">
        <w:rPr>
          <w:rFonts w:ascii="Times New Roman" w:hAnsi="Times New Roman" w:cs="Times New Roman"/>
          <w:sz w:val="24"/>
          <w:szCs w:val="24"/>
          <w:lang w:val="en-US"/>
        </w:rPr>
        <w:t xml:space="preserve"> </w:t>
      </w:r>
      <w:r w:rsidR="00EF6813">
        <w:rPr>
          <w:rFonts w:ascii="Times New Roman" w:hAnsi="Times New Roman" w:cs="Times New Roman"/>
          <w:sz w:val="24"/>
          <w:szCs w:val="24"/>
          <w:lang w:val="en-US"/>
        </w:rPr>
        <w:t>th</w:t>
      </w:r>
      <w:r w:rsidR="002553A7">
        <w:rPr>
          <w:rFonts w:ascii="Times New Roman" w:hAnsi="Times New Roman" w:cs="Times New Roman"/>
          <w:sz w:val="24"/>
          <w:szCs w:val="24"/>
          <w:lang w:val="en-US"/>
        </w:rPr>
        <w:t xml:space="preserve">is </w:t>
      </w:r>
      <w:r w:rsidR="00EF6813">
        <w:rPr>
          <w:rFonts w:ascii="Times New Roman" w:hAnsi="Times New Roman" w:cs="Times New Roman"/>
          <w:sz w:val="24"/>
          <w:szCs w:val="24"/>
          <w:lang w:val="en-US"/>
        </w:rPr>
        <w:t>process, which</w:t>
      </w:r>
      <w:r w:rsidR="00A63077">
        <w:rPr>
          <w:rFonts w:ascii="Times New Roman" w:hAnsi="Times New Roman" w:cs="Times New Roman"/>
          <w:sz w:val="24"/>
          <w:szCs w:val="24"/>
          <w:lang w:val="en-US"/>
        </w:rPr>
        <w:t xml:space="preserve"> </w:t>
      </w:r>
      <w:r w:rsidR="00EF6813">
        <w:rPr>
          <w:rFonts w:ascii="Times New Roman" w:hAnsi="Times New Roman" w:cs="Times New Roman"/>
          <w:sz w:val="24"/>
          <w:szCs w:val="24"/>
          <w:lang w:val="en-US"/>
        </w:rPr>
        <w:t xml:space="preserve">often takes a mechanistic, </w:t>
      </w:r>
      <w:r w:rsidR="001365B7">
        <w:rPr>
          <w:rFonts w:ascii="Times New Roman" w:hAnsi="Times New Roman" w:cs="Times New Roman"/>
          <w:sz w:val="24"/>
          <w:szCs w:val="24"/>
          <w:lang w:val="en-US"/>
        </w:rPr>
        <w:t>‘</w:t>
      </w:r>
      <w:r w:rsidR="00EF6813" w:rsidRPr="00D62F26">
        <w:rPr>
          <w:rFonts w:ascii="Times New Roman" w:hAnsi="Times New Roman" w:cs="Times New Roman"/>
          <w:sz w:val="24"/>
          <w:szCs w:val="24"/>
          <w:lang w:val="en-US"/>
        </w:rPr>
        <w:t>tip-giving</w:t>
      </w:r>
      <w:r w:rsidR="001365B7">
        <w:rPr>
          <w:rFonts w:ascii="Times New Roman" w:hAnsi="Times New Roman" w:cs="Times New Roman"/>
          <w:sz w:val="24"/>
          <w:szCs w:val="24"/>
          <w:lang w:val="en-US"/>
        </w:rPr>
        <w:t>’</w:t>
      </w:r>
      <w:r w:rsidR="00EF6813" w:rsidRPr="00D62F26">
        <w:rPr>
          <w:rFonts w:ascii="Times New Roman" w:hAnsi="Times New Roman" w:cs="Times New Roman"/>
          <w:sz w:val="24"/>
          <w:szCs w:val="24"/>
          <w:lang w:val="en-US"/>
        </w:rPr>
        <w:t xml:space="preserve"> </w:t>
      </w:r>
      <w:r w:rsidR="00EF6813">
        <w:rPr>
          <w:rFonts w:ascii="Times New Roman" w:hAnsi="Times New Roman" w:cs="Times New Roman"/>
          <w:sz w:val="24"/>
          <w:szCs w:val="24"/>
          <w:lang w:val="en-US"/>
        </w:rPr>
        <w:t>approach. Instead, we highlight the perpetual risk of rejection throughout the process of gaining access and emphasize on the importance of re-strategizing.</w:t>
      </w:r>
      <w:r w:rsidR="00A63077">
        <w:rPr>
          <w:rFonts w:ascii="Times New Roman" w:hAnsi="Times New Roman" w:cs="Times New Roman"/>
          <w:sz w:val="24"/>
          <w:szCs w:val="24"/>
          <w:lang w:val="en-US"/>
        </w:rPr>
        <w:t xml:space="preserve"> </w:t>
      </w:r>
      <w:r w:rsidR="004A49B0" w:rsidRPr="00D62F26">
        <w:rPr>
          <w:rFonts w:ascii="Times New Roman" w:hAnsi="Times New Roman" w:cs="Times New Roman"/>
          <w:sz w:val="24"/>
          <w:szCs w:val="24"/>
          <w:lang w:val="en-US"/>
        </w:rPr>
        <w:t xml:space="preserve">Second, </w:t>
      </w:r>
      <w:r w:rsidR="004A49B0" w:rsidRPr="00D62F26">
        <w:rPr>
          <w:rFonts w:ascii="Times New Roman" w:eastAsia="Times New Roman" w:hAnsi="Times New Roman" w:cs="Times New Roman"/>
          <w:sz w:val="24"/>
          <w:szCs w:val="24"/>
          <w:lang w:val="en-CA" w:eastAsia="en-CA"/>
        </w:rPr>
        <w:t>w</w:t>
      </w:r>
      <w:r w:rsidR="00461047" w:rsidRPr="00D62F26">
        <w:rPr>
          <w:rFonts w:ascii="Times New Roman" w:eastAsia="Times New Roman" w:hAnsi="Times New Roman" w:cs="Times New Roman"/>
          <w:sz w:val="24"/>
          <w:szCs w:val="24"/>
          <w:lang w:val="en-CA" w:eastAsia="en-CA"/>
        </w:rPr>
        <w:t xml:space="preserve">e </w:t>
      </w:r>
      <w:r w:rsidR="002A243C">
        <w:rPr>
          <w:rFonts w:ascii="Times New Roman" w:eastAsia="Times New Roman" w:hAnsi="Times New Roman" w:cs="Times New Roman"/>
          <w:sz w:val="24"/>
          <w:szCs w:val="24"/>
          <w:lang w:val="en-CA" w:eastAsia="en-CA"/>
        </w:rPr>
        <w:t>focus on the</w:t>
      </w:r>
      <w:r w:rsidR="004A49B0" w:rsidRPr="00D62F26">
        <w:rPr>
          <w:rFonts w:ascii="Times New Roman" w:eastAsia="Times New Roman" w:hAnsi="Times New Roman" w:cs="Times New Roman"/>
          <w:sz w:val="24"/>
          <w:szCs w:val="24"/>
          <w:lang w:val="en-CA" w:eastAsia="en-CA"/>
        </w:rPr>
        <w:t xml:space="preserve"> </w:t>
      </w:r>
      <w:r w:rsidR="0095360A">
        <w:rPr>
          <w:rFonts w:ascii="Times New Roman" w:eastAsia="Times New Roman" w:hAnsi="Times New Roman" w:cs="Times New Roman"/>
          <w:sz w:val="24"/>
          <w:szCs w:val="24"/>
          <w:lang w:val="en-CA" w:eastAsia="en-CA"/>
        </w:rPr>
        <w:t xml:space="preserve">challenges </w:t>
      </w:r>
      <w:r w:rsidR="002A243C">
        <w:rPr>
          <w:rFonts w:ascii="Times New Roman" w:eastAsia="Times New Roman" w:hAnsi="Times New Roman" w:cs="Times New Roman"/>
          <w:sz w:val="24"/>
          <w:szCs w:val="24"/>
          <w:lang w:val="en-CA" w:eastAsia="en-CA"/>
        </w:rPr>
        <w:t xml:space="preserve">of </w:t>
      </w:r>
      <w:r w:rsidR="0095360A">
        <w:rPr>
          <w:rFonts w:ascii="Times New Roman" w:eastAsia="Times New Roman" w:hAnsi="Times New Roman" w:cs="Times New Roman"/>
          <w:sz w:val="24"/>
          <w:szCs w:val="24"/>
          <w:lang w:val="en-CA" w:eastAsia="en-CA"/>
        </w:rPr>
        <w:t xml:space="preserve">gaining </w:t>
      </w:r>
      <w:r w:rsidR="004A49B0" w:rsidRPr="00D62F26">
        <w:rPr>
          <w:rFonts w:ascii="Times New Roman" w:eastAsia="Times New Roman" w:hAnsi="Times New Roman" w:cs="Times New Roman"/>
          <w:sz w:val="24"/>
          <w:szCs w:val="24"/>
          <w:lang w:val="en-CA" w:eastAsia="en-CA"/>
        </w:rPr>
        <w:t xml:space="preserve">access </w:t>
      </w:r>
      <w:r w:rsidR="002A243C">
        <w:rPr>
          <w:rFonts w:ascii="Times New Roman" w:eastAsia="Times New Roman" w:hAnsi="Times New Roman" w:cs="Times New Roman"/>
          <w:sz w:val="24"/>
          <w:szCs w:val="24"/>
          <w:lang w:val="en-CA" w:eastAsia="en-CA"/>
        </w:rPr>
        <w:t xml:space="preserve">in </w:t>
      </w:r>
      <w:r w:rsidR="004A49B0" w:rsidRPr="00D62F26">
        <w:rPr>
          <w:rFonts w:ascii="Times New Roman" w:eastAsia="Times New Roman" w:hAnsi="Times New Roman" w:cs="Times New Roman"/>
          <w:sz w:val="24"/>
          <w:szCs w:val="24"/>
          <w:lang w:val="en-CA" w:eastAsia="en-CA"/>
        </w:rPr>
        <w:t>qualitative research</w:t>
      </w:r>
      <w:r w:rsidR="002A243C">
        <w:rPr>
          <w:rFonts w:ascii="Times New Roman" w:eastAsia="Times New Roman" w:hAnsi="Times New Roman" w:cs="Times New Roman"/>
          <w:sz w:val="24"/>
          <w:szCs w:val="24"/>
          <w:lang w:val="en-CA" w:eastAsia="en-CA"/>
        </w:rPr>
        <w:t>,</w:t>
      </w:r>
      <w:r w:rsidR="004A49B0" w:rsidRPr="00D62F26">
        <w:rPr>
          <w:rFonts w:ascii="Times New Roman" w:eastAsia="Times New Roman" w:hAnsi="Times New Roman" w:cs="Times New Roman"/>
          <w:sz w:val="24"/>
          <w:szCs w:val="24"/>
          <w:lang w:val="en-CA" w:eastAsia="en-CA"/>
        </w:rPr>
        <w:t xml:space="preserve"> using </w:t>
      </w:r>
      <w:r w:rsidR="002A243C">
        <w:rPr>
          <w:rFonts w:ascii="Times New Roman" w:eastAsia="Times New Roman" w:hAnsi="Times New Roman" w:cs="Times New Roman"/>
          <w:sz w:val="24"/>
          <w:szCs w:val="24"/>
          <w:lang w:val="en-CA" w:eastAsia="en-CA"/>
        </w:rPr>
        <w:t xml:space="preserve">personal </w:t>
      </w:r>
      <w:r w:rsidR="004A49B0" w:rsidRPr="00D62F26">
        <w:rPr>
          <w:rFonts w:ascii="Times New Roman" w:eastAsia="Times New Roman" w:hAnsi="Times New Roman" w:cs="Times New Roman"/>
          <w:sz w:val="24"/>
          <w:szCs w:val="24"/>
          <w:lang w:val="en-CA" w:eastAsia="en-CA"/>
        </w:rPr>
        <w:t>stories from our</w:t>
      </w:r>
      <w:r w:rsidR="00461047" w:rsidRPr="00D62F26">
        <w:rPr>
          <w:rFonts w:ascii="Times New Roman" w:eastAsia="Times New Roman" w:hAnsi="Times New Roman" w:cs="Times New Roman"/>
          <w:sz w:val="24"/>
          <w:szCs w:val="24"/>
          <w:lang w:val="en-CA" w:eastAsia="en-CA"/>
        </w:rPr>
        <w:t xml:space="preserve"> </w:t>
      </w:r>
      <w:r w:rsidR="004A49B0" w:rsidRPr="00D62F26">
        <w:rPr>
          <w:rFonts w:ascii="Times New Roman" w:eastAsia="Times New Roman" w:hAnsi="Times New Roman" w:cs="Times New Roman"/>
          <w:sz w:val="24"/>
          <w:szCs w:val="24"/>
          <w:lang w:val="en-CA" w:eastAsia="en-CA"/>
        </w:rPr>
        <w:t>doctoral dissertation</w:t>
      </w:r>
      <w:r w:rsidR="002A243C">
        <w:rPr>
          <w:rFonts w:ascii="Times New Roman" w:eastAsia="Times New Roman" w:hAnsi="Times New Roman" w:cs="Times New Roman"/>
          <w:sz w:val="24"/>
          <w:szCs w:val="24"/>
          <w:lang w:val="en-CA" w:eastAsia="en-CA"/>
        </w:rPr>
        <w:t>s and</w:t>
      </w:r>
      <w:r w:rsidR="004A49B0" w:rsidRPr="00D62F26">
        <w:rPr>
          <w:rFonts w:ascii="Times New Roman" w:eastAsia="Times New Roman" w:hAnsi="Times New Roman" w:cs="Times New Roman"/>
          <w:sz w:val="24"/>
          <w:szCs w:val="24"/>
          <w:lang w:val="en-CA" w:eastAsia="en-CA"/>
        </w:rPr>
        <w:t xml:space="preserve">, </w:t>
      </w:r>
      <w:r w:rsidR="002A243C">
        <w:rPr>
          <w:rFonts w:ascii="Times New Roman" w:eastAsia="Times New Roman" w:hAnsi="Times New Roman" w:cs="Times New Roman"/>
          <w:sz w:val="24"/>
          <w:szCs w:val="24"/>
          <w:lang w:val="en-CA" w:eastAsia="en-CA"/>
        </w:rPr>
        <w:t xml:space="preserve">thus, </w:t>
      </w:r>
      <w:r w:rsidR="004A49B0" w:rsidRPr="00D62F26">
        <w:rPr>
          <w:rFonts w:ascii="Times New Roman" w:eastAsia="Times New Roman" w:hAnsi="Times New Roman" w:cs="Times New Roman"/>
          <w:sz w:val="24"/>
          <w:szCs w:val="24"/>
          <w:lang w:val="en-CA" w:eastAsia="en-CA"/>
        </w:rPr>
        <w:t>answer</w:t>
      </w:r>
      <w:r w:rsidR="0056157E">
        <w:rPr>
          <w:rFonts w:ascii="Times New Roman" w:eastAsia="Times New Roman" w:hAnsi="Times New Roman" w:cs="Times New Roman"/>
          <w:sz w:val="24"/>
          <w:szCs w:val="24"/>
          <w:lang w:val="en-CA" w:eastAsia="en-CA"/>
        </w:rPr>
        <w:t xml:space="preserve"> Okumus</w:t>
      </w:r>
      <w:r w:rsidR="00AE7133">
        <w:rPr>
          <w:rFonts w:ascii="Times New Roman" w:eastAsia="Times New Roman" w:hAnsi="Times New Roman" w:cs="Times New Roman"/>
          <w:sz w:val="24"/>
          <w:szCs w:val="24"/>
          <w:lang w:val="en-CA" w:eastAsia="en-CA"/>
        </w:rPr>
        <w:t xml:space="preserve"> et al.</w:t>
      </w:r>
      <w:r w:rsidR="00A63077">
        <w:rPr>
          <w:rFonts w:ascii="Times New Roman" w:eastAsia="Times New Roman" w:hAnsi="Times New Roman" w:cs="Times New Roman"/>
          <w:sz w:val="24"/>
          <w:szCs w:val="24"/>
          <w:lang w:val="en-CA" w:eastAsia="en-CA"/>
        </w:rPr>
        <w:t>’s</w:t>
      </w:r>
      <w:r w:rsidR="00AE7133">
        <w:rPr>
          <w:rFonts w:ascii="Times New Roman" w:eastAsia="Times New Roman" w:hAnsi="Times New Roman" w:cs="Times New Roman"/>
          <w:sz w:val="24"/>
          <w:szCs w:val="24"/>
          <w:lang w:val="en-CA" w:eastAsia="en-CA"/>
        </w:rPr>
        <w:t xml:space="preserve">, </w:t>
      </w:r>
      <w:r w:rsidR="0056157E">
        <w:rPr>
          <w:rFonts w:ascii="Times New Roman" w:eastAsia="Times New Roman" w:hAnsi="Times New Roman" w:cs="Times New Roman"/>
          <w:sz w:val="24"/>
          <w:szCs w:val="24"/>
          <w:lang w:val="en-CA" w:eastAsia="en-CA"/>
        </w:rPr>
        <w:t>(2007)</w:t>
      </w:r>
      <w:r w:rsidR="004A49B0" w:rsidRPr="00D62F26">
        <w:rPr>
          <w:rFonts w:ascii="Times New Roman" w:eastAsia="Times New Roman" w:hAnsi="Times New Roman" w:cs="Times New Roman"/>
          <w:sz w:val="24"/>
          <w:szCs w:val="24"/>
          <w:lang w:val="en-CA" w:eastAsia="en-CA"/>
        </w:rPr>
        <w:t xml:space="preserve"> call </w:t>
      </w:r>
      <w:r w:rsidR="00D73774">
        <w:rPr>
          <w:rFonts w:ascii="Times New Roman" w:eastAsia="Times New Roman" w:hAnsi="Times New Roman" w:cs="Times New Roman"/>
          <w:sz w:val="24"/>
          <w:szCs w:val="24"/>
          <w:lang w:val="en-CA" w:eastAsia="en-CA"/>
        </w:rPr>
        <w:t xml:space="preserve">for more exposure </w:t>
      </w:r>
      <w:r w:rsidR="00D73774">
        <w:rPr>
          <w:rFonts w:ascii="Times New Roman" w:eastAsia="Times New Roman" w:hAnsi="Times New Roman" w:cs="Times New Roman"/>
          <w:sz w:val="24"/>
          <w:szCs w:val="24"/>
          <w:lang w:val="en-CA" w:eastAsia="en-CA"/>
        </w:rPr>
        <w:lastRenderedPageBreak/>
        <w:t>o</w:t>
      </w:r>
      <w:r w:rsidR="0056157E">
        <w:rPr>
          <w:rFonts w:ascii="Times New Roman" w:eastAsia="Times New Roman" w:hAnsi="Times New Roman" w:cs="Times New Roman"/>
          <w:sz w:val="24"/>
          <w:szCs w:val="24"/>
          <w:lang w:val="en-CA" w:eastAsia="en-CA"/>
        </w:rPr>
        <w:t>f</w:t>
      </w:r>
      <w:r w:rsidR="00D73774">
        <w:rPr>
          <w:rFonts w:ascii="Times New Roman" w:eastAsia="Times New Roman" w:hAnsi="Times New Roman" w:cs="Times New Roman"/>
          <w:sz w:val="24"/>
          <w:szCs w:val="24"/>
          <w:lang w:val="en-CA" w:eastAsia="en-CA"/>
        </w:rPr>
        <w:t xml:space="preserve"> researchers’ experiences and struggles with </w:t>
      </w:r>
      <w:r w:rsidR="007B6CD0" w:rsidRPr="00D62F26">
        <w:rPr>
          <w:rFonts w:ascii="Times New Roman" w:eastAsia="Times New Roman" w:hAnsi="Times New Roman" w:cs="Times New Roman"/>
          <w:sz w:val="24"/>
          <w:szCs w:val="24"/>
          <w:lang w:val="en-CA" w:eastAsia="en-CA"/>
        </w:rPr>
        <w:t xml:space="preserve">obtaining access at </w:t>
      </w:r>
      <w:r w:rsidR="00D73774">
        <w:rPr>
          <w:rFonts w:ascii="Times New Roman" w:eastAsia="Times New Roman" w:hAnsi="Times New Roman" w:cs="Times New Roman"/>
          <w:sz w:val="24"/>
          <w:szCs w:val="24"/>
          <w:lang w:val="en-CA" w:eastAsia="en-CA"/>
        </w:rPr>
        <w:t xml:space="preserve">various </w:t>
      </w:r>
      <w:r w:rsidR="007B6CD0" w:rsidRPr="00D62F26">
        <w:rPr>
          <w:rFonts w:ascii="Times New Roman" w:eastAsia="Times New Roman" w:hAnsi="Times New Roman" w:cs="Times New Roman"/>
          <w:sz w:val="24"/>
          <w:szCs w:val="24"/>
          <w:lang w:val="en-CA" w:eastAsia="en-CA"/>
        </w:rPr>
        <w:t>career stages</w:t>
      </w:r>
      <w:r w:rsidR="0056157E">
        <w:rPr>
          <w:rFonts w:ascii="Times New Roman" w:eastAsia="Times New Roman" w:hAnsi="Times New Roman" w:cs="Times New Roman"/>
          <w:sz w:val="24"/>
          <w:szCs w:val="24"/>
          <w:lang w:val="en-CA" w:eastAsia="en-CA"/>
        </w:rPr>
        <w:t>.</w:t>
      </w:r>
      <w:r w:rsidR="004A49B0" w:rsidRPr="00D62F26">
        <w:rPr>
          <w:rFonts w:ascii="Times New Roman" w:eastAsia="Times New Roman" w:hAnsi="Times New Roman" w:cs="Times New Roman"/>
          <w:sz w:val="24"/>
          <w:szCs w:val="24"/>
          <w:lang w:val="en-CA" w:eastAsia="en-CA"/>
        </w:rPr>
        <w:t xml:space="preserve"> </w:t>
      </w:r>
      <w:r>
        <w:rPr>
          <w:rFonts w:ascii="Times New Roman" w:eastAsia="Times New Roman" w:hAnsi="Times New Roman" w:cs="Times New Roman"/>
          <w:sz w:val="24"/>
          <w:szCs w:val="24"/>
          <w:lang w:val="en-CA" w:eastAsia="en-CA"/>
        </w:rPr>
        <w:tab/>
      </w:r>
    </w:p>
    <w:p w:rsidR="00FF2257" w:rsidRDefault="00E6119A" w:rsidP="00AE7133">
      <w:pPr>
        <w:spacing w:after="0" w:line="480" w:lineRule="auto"/>
        <w:ind w:firstLine="720"/>
        <w:rPr>
          <w:rFonts w:ascii="Times New Roman" w:hAnsi="Times New Roman" w:cs="Times New Roman"/>
          <w:b/>
          <w:sz w:val="24"/>
          <w:szCs w:val="24"/>
          <w:lang w:val="en-US"/>
        </w:rPr>
      </w:pPr>
      <w:r w:rsidRPr="00D62F26">
        <w:rPr>
          <w:rFonts w:ascii="Times New Roman" w:hAnsi="Times New Roman" w:cs="Times New Roman"/>
          <w:sz w:val="24"/>
          <w:szCs w:val="24"/>
          <w:lang w:val="en-US"/>
        </w:rPr>
        <w:t>The</w:t>
      </w:r>
      <w:r w:rsidR="00356450" w:rsidRPr="00D62F26">
        <w:rPr>
          <w:rFonts w:ascii="Times New Roman" w:hAnsi="Times New Roman" w:cs="Times New Roman"/>
          <w:sz w:val="24"/>
          <w:szCs w:val="24"/>
          <w:lang w:val="en-US"/>
        </w:rPr>
        <w:t xml:space="preserve"> paper is formatted as </w:t>
      </w:r>
      <w:r w:rsidR="007B6CD0" w:rsidRPr="00D62F26">
        <w:rPr>
          <w:rFonts w:ascii="Times New Roman" w:hAnsi="Times New Roman" w:cs="Times New Roman"/>
          <w:sz w:val="24"/>
          <w:szCs w:val="24"/>
          <w:lang w:val="en-US"/>
        </w:rPr>
        <w:t>follows; w</w:t>
      </w:r>
      <w:r w:rsidR="004E15FD" w:rsidRPr="00D62F26">
        <w:rPr>
          <w:rFonts w:ascii="Times New Roman" w:hAnsi="Times New Roman" w:cs="Times New Roman"/>
          <w:sz w:val="24"/>
          <w:szCs w:val="24"/>
          <w:lang w:val="en-US"/>
        </w:rPr>
        <w:t xml:space="preserve">e begin </w:t>
      </w:r>
      <w:r w:rsidR="007B6CD0" w:rsidRPr="00D62F26">
        <w:rPr>
          <w:rFonts w:ascii="Times New Roman" w:hAnsi="Times New Roman" w:cs="Times New Roman"/>
          <w:sz w:val="24"/>
          <w:szCs w:val="24"/>
          <w:lang w:val="en-US"/>
        </w:rPr>
        <w:t xml:space="preserve">by discussing how gaining access for qualitative research has been addressed in </w:t>
      </w:r>
      <w:r w:rsidR="00807038" w:rsidRPr="00D62F26">
        <w:rPr>
          <w:rFonts w:ascii="Times New Roman" w:hAnsi="Times New Roman" w:cs="Times New Roman"/>
          <w:sz w:val="24"/>
          <w:szCs w:val="24"/>
          <w:lang w:val="en-US"/>
        </w:rPr>
        <w:t xml:space="preserve">the </w:t>
      </w:r>
      <w:r w:rsidR="007B6CD0" w:rsidRPr="00D62F26">
        <w:rPr>
          <w:rFonts w:ascii="Times New Roman" w:hAnsi="Times New Roman" w:cs="Times New Roman"/>
          <w:sz w:val="24"/>
          <w:szCs w:val="24"/>
          <w:lang w:val="en-US"/>
        </w:rPr>
        <w:t xml:space="preserve">existing literature, </w:t>
      </w:r>
      <w:r w:rsidR="00AA1F2E" w:rsidRPr="00D62F26">
        <w:rPr>
          <w:rFonts w:ascii="Times New Roman" w:hAnsi="Times New Roman" w:cs="Times New Roman"/>
          <w:sz w:val="24"/>
          <w:szCs w:val="24"/>
          <w:lang w:val="en-US"/>
        </w:rPr>
        <w:t>identif</w:t>
      </w:r>
      <w:r w:rsidR="007630E3" w:rsidRPr="00D62F26">
        <w:rPr>
          <w:rFonts w:ascii="Times New Roman" w:hAnsi="Times New Roman" w:cs="Times New Roman"/>
          <w:sz w:val="24"/>
          <w:szCs w:val="24"/>
          <w:lang w:val="en-US"/>
        </w:rPr>
        <w:t>y</w:t>
      </w:r>
      <w:r w:rsidR="007B6CD0" w:rsidRPr="00D62F26">
        <w:rPr>
          <w:rFonts w:ascii="Times New Roman" w:hAnsi="Times New Roman" w:cs="Times New Roman"/>
          <w:sz w:val="24"/>
          <w:szCs w:val="24"/>
          <w:lang w:val="en-US"/>
        </w:rPr>
        <w:t>ing</w:t>
      </w:r>
      <w:r w:rsidR="001D7F05" w:rsidRPr="00D62F26">
        <w:rPr>
          <w:rFonts w:ascii="Times New Roman" w:hAnsi="Times New Roman" w:cs="Times New Roman"/>
          <w:sz w:val="24"/>
          <w:szCs w:val="24"/>
          <w:lang w:val="en-US"/>
        </w:rPr>
        <w:t xml:space="preserve"> along the way</w:t>
      </w:r>
      <w:r w:rsidR="00D73774">
        <w:rPr>
          <w:rFonts w:ascii="Times New Roman" w:hAnsi="Times New Roman" w:cs="Times New Roman"/>
          <w:sz w:val="24"/>
          <w:szCs w:val="24"/>
          <w:lang w:val="en-US"/>
        </w:rPr>
        <w:t>,</w:t>
      </w:r>
      <w:r w:rsidR="001D7F05" w:rsidRPr="00D62F26">
        <w:rPr>
          <w:rFonts w:ascii="Times New Roman" w:hAnsi="Times New Roman" w:cs="Times New Roman"/>
          <w:sz w:val="24"/>
          <w:szCs w:val="24"/>
          <w:lang w:val="en-US"/>
        </w:rPr>
        <w:t xml:space="preserve"> the</w:t>
      </w:r>
      <w:r w:rsidR="002F2A28" w:rsidRPr="00D62F26">
        <w:rPr>
          <w:rFonts w:ascii="Times New Roman" w:hAnsi="Times New Roman" w:cs="Times New Roman"/>
          <w:sz w:val="24"/>
          <w:szCs w:val="24"/>
          <w:lang w:val="en-US"/>
        </w:rPr>
        <w:t xml:space="preserve"> </w:t>
      </w:r>
      <w:r w:rsidR="00AA1F2E" w:rsidRPr="00D62F26">
        <w:rPr>
          <w:rFonts w:ascii="Times New Roman" w:hAnsi="Times New Roman" w:cs="Times New Roman"/>
          <w:sz w:val="24"/>
          <w:szCs w:val="24"/>
          <w:lang w:val="en-US"/>
        </w:rPr>
        <w:t>gaps</w:t>
      </w:r>
      <w:r w:rsidR="007630E3" w:rsidRPr="00D62F26">
        <w:rPr>
          <w:rFonts w:ascii="Times New Roman" w:hAnsi="Times New Roman" w:cs="Times New Roman"/>
          <w:sz w:val="24"/>
          <w:szCs w:val="24"/>
          <w:lang w:val="en-US"/>
        </w:rPr>
        <w:t xml:space="preserve"> </w:t>
      </w:r>
      <w:r w:rsidR="000B7C2B" w:rsidRPr="00D62F26">
        <w:rPr>
          <w:rFonts w:ascii="Times New Roman" w:hAnsi="Times New Roman" w:cs="Times New Roman"/>
          <w:sz w:val="24"/>
          <w:szCs w:val="24"/>
          <w:lang w:val="en-US"/>
        </w:rPr>
        <w:t xml:space="preserve">that </w:t>
      </w:r>
      <w:r w:rsidR="00B816A6" w:rsidRPr="00D62F26">
        <w:rPr>
          <w:rFonts w:ascii="Times New Roman" w:hAnsi="Times New Roman" w:cs="Times New Roman"/>
          <w:sz w:val="24"/>
          <w:szCs w:val="24"/>
          <w:lang w:val="en-US"/>
        </w:rPr>
        <w:t>our</w:t>
      </w:r>
      <w:r w:rsidR="007630E3" w:rsidRPr="00D62F26">
        <w:rPr>
          <w:rFonts w:ascii="Times New Roman" w:hAnsi="Times New Roman" w:cs="Times New Roman"/>
          <w:sz w:val="24"/>
          <w:szCs w:val="24"/>
          <w:lang w:val="en-US"/>
        </w:rPr>
        <w:t xml:space="preserve"> study </w:t>
      </w:r>
      <w:r w:rsidR="002F2A28" w:rsidRPr="00D62F26">
        <w:rPr>
          <w:rFonts w:ascii="Times New Roman" w:hAnsi="Times New Roman" w:cs="Times New Roman"/>
          <w:sz w:val="24"/>
          <w:szCs w:val="24"/>
          <w:lang w:val="en-US"/>
        </w:rPr>
        <w:t>endeavors</w:t>
      </w:r>
      <w:r w:rsidR="007630E3" w:rsidRPr="00D62F26">
        <w:rPr>
          <w:rFonts w:ascii="Times New Roman" w:hAnsi="Times New Roman" w:cs="Times New Roman"/>
          <w:sz w:val="24"/>
          <w:szCs w:val="24"/>
          <w:lang w:val="en-US"/>
        </w:rPr>
        <w:t xml:space="preserve"> to address</w:t>
      </w:r>
      <w:r w:rsidR="00BF3C52" w:rsidRPr="00D62F26">
        <w:rPr>
          <w:rFonts w:ascii="Times New Roman" w:hAnsi="Times New Roman" w:cs="Times New Roman"/>
          <w:sz w:val="24"/>
          <w:szCs w:val="24"/>
          <w:lang w:val="en-US"/>
        </w:rPr>
        <w:t xml:space="preserve">. </w:t>
      </w:r>
      <w:r w:rsidR="004E15FD" w:rsidRPr="00D62F26">
        <w:rPr>
          <w:rFonts w:ascii="Times New Roman" w:hAnsi="Times New Roman" w:cs="Times New Roman"/>
          <w:sz w:val="24"/>
          <w:szCs w:val="24"/>
          <w:lang w:val="en-US"/>
        </w:rPr>
        <w:t>From there, we discuss our methodological approach</w:t>
      </w:r>
      <w:r w:rsidR="007630E3" w:rsidRPr="00D62F26">
        <w:rPr>
          <w:rFonts w:ascii="Times New Roman" w:hAnsi="Times New Roman" w:cs="Times New Roman"/>
          <w:sz w:val="24"/>
          <w:szCs w:val="24"/>
          <w:lang w:val="en-US"/>
        </w:rPr>
        <w:t xml:space="preserve"> and</w:t>
      </w:r>
      <w:r w:rsidR="007E3335" w:rsidRPr="00D62F26">
        <w:rPr>
          <w:rFonts w:ascii="Times New Roman" w:hAnsi="Times New Roman" w:cs="Times New Roman"/>
          <w:sz w:val="24"/>
          <w:szCs w:val="24"/>
          <w:lang w:val="en-US"/>
        </w:rPr>
        <w:t xml:space="preserve"> </w:t>
      </w:r>
      <w:r w:rsidR="00D26488">
        <w:rPr>
          <w:rFonts w:ascii="Times New Roman" w:hAnsi="Times New Roman" w:cs="Times New Roman"/>
          <w:sz w:val="24"/>
          <w:szCs w:val="24"/>
          <w:lang w:val="en-US"/>
        </w:rPr>
        <w:t>develop</w:t>
      </w:r>
      <w:r w:rsidR="007E3335" w:rsidRPr="00D62F26">
        <w:rPr>
          <w:rFonts w:ascii="Times New Roman" w:hAnsi="Times New Roman" w:cs="Times New Roman"/>
          <w:sz w:val="24"/>
          <w:szCs w:val="24"/>
          <w:lang w:val="en-US"/>
        </w:rPr>
        <w:t xml:space="preserve"> a dynamic hopscotch model of gaining access </w:t>
      </w:r>
      <w:r w:rsidR="007630E3" w:rsidRPr="00D62F26">
        <w:rPr>
          <w:rFonts w:ascii="Times New Roman" w:hAnsi="Times New Roman" w:cs="Times New Roman"/>
          <w:sz w:val="24"/>
          <w:szCs w:val="24"/>
          <w:lang w:val="en-US"/>
        </w:rPr>
        <w:t xml:space="preserve">using our </w:t>
      </w:r>
      <w:r w:rsidR="007B6CD0" w:rsidRPr="00D62F26">
        <w:rPr>
          <w:rFonts w:ascii="Times New Roman" w:hAnsi="Times New Roman" w:cs="Times New Roman"/>
          <w:sz w:val="24"/>
          <w:szCs w:val="24"/>
          <w:lang w:val="en-US"/>
        </w:rPr>
        <w:t>own access</w:t>
      </w:r>
      <w:r w:rsidR="007E3335" w:rsidRPr="00D62F26">
        <w:rPr>
          <w:rFonts w:ascii="Times New Roman" w:hAnsi="Times New Roman" w:cs="Times New Roman"/>
          <w:sz w:val="24"/>
          <w:szCs w:val="24"/>
          <w:lang w:val="en-US"/>
        </w:rPr>
        <w:t xml:space="preserve"> </w:t>
      </w:r>
      <w:r w:rsidR="007E3335" w:rsidRPr="00D62F26">
        <w:rPr>
          <w:rFonts w:ascii="Times New Roman" w:hAnsi="Times New Roman" w:cs="Times New Roman"/>
          <w:sz w:val="24"/>
          <w:szCs w:val="24"/>
          <w:lang w:val="en-US"/>
        </w:rPr>
        <w:lastRenderedPageBreak/>
        <w:t>stories</w:t>
      </w:r>
      <w:r w:rsidR="007630E3" w:rsidRPr="00D62F26">
        <w:rPr>
          <w:rFonts w:ascii="Times New Roman" w:hAnsi="Times New Roman" w:cs="Times New Roman"/>
          <w:sz w:val="24"/>
          <w:szCs w:val="24"/>
          <w:lang w:val="en-US"/>
        </w:rPr>
        <w:t xml:space="preserve">. Our process model </w:t>
      </w:r>
      <w:r w:rsidR="001D7F05" w:rsidRPr="00D62F26">
        <w:rPr>
          <w:rFonts w:ascii="Times New Roman" w:hAnsi="Times New Roman" w:cs="Times New Roman"/>
          <w:sz w:val="24"/>
          <w:szCs w:val="24"/>
          <w:lang w:val="en-US"/>
        </w:rPr>
        <w:t>is unique in that it highlights</w:t>
      </w:r>
      <w:r w:rsidR="007630E3" w:rsidRPr="00D62F26">
        <w:rPr>
          <w:rFonts w:ascii="Times New Roman" w:hAnsi="Times New Roman" w:cs="Times New Roman"/>
          <w:sz w:val="24"/>
          <w:szCs w:val="24"/>
          <w:lang w:val="en-US"/>
        </w:rPr>
        <w:t xml:space="preserve"> </w:t>
      </w:r>
      <w:r w:rsidR="0056157E">
        <w:rPr>
          <w:rFonts w:ascii="Times New Roman" w:hAnsi="Times New Roman" w:cs="Times New Roman"/>
          <w:sz w:val="24"/>
          <w:szCs w:val="24"/>
          <w:lang w:val="en-US"/>
        </w:rPr>
        <w:t xml:space="preserve">our </w:t>
      </w:r>
      <w:r w:rsidR="007630E3" w:rsidRPr="00D62F26">
        <w:rPr>
          <w:rFonts w:ascii="Times New Roman" w:hAnsi="Times New Roman" w:cs="Times New Roman"/>
          <w:sz w:val="24"/>
          <w:szCs w:val="24"/>
          <w:lang w:val="en-US"/>
        </w:rPr>
        <w:t xml:space="preserve">key </w:t>
      </w:r>
      <w:r w:rsidR="006D66FF" w:rsidRPr="00D62F26">
        <w:rPr>
          <w:rFonts w:ascii="Times New Roman" w:hAnsi="Times New Roman" w:cs="Times New Roman"/>
          <w:sz w:val="24"/>
          <w:szCs w:val="24"/>
          <w:lang w:val="en-US"/>
        </w:rPr>
        <w:t xml:space="preserve">challenges </w:t>
      </w:r>
      <w:r w:rsidR="007630E3" w:rsidRPr="00D62F26">
        <w:rPr>
          <w:rFonts w:ascii="Times New Roman" w:hAnsi="Times New Roman" w:cs="Times New Roman"/>
          <w:sz w:val="24"/>
          <w:szCs w:val="24"/>
          <w:lang w:val="en-US"/>
        </w:rPr>
        <w:t xml:space="preserve">with </w:t>
      </w:r>
      <w:r w:rsidR="004E15FD" w:rsidRPr="00D62F26">
        <w:rPr>
          <w:rFonts w:ascii="Times New Roman" w:hAnsi="Times New Roman" w:cs="Times New Roman"/>
          <w:sz w:val="24"/>
          <w:szCs w:val="24"/>
          <w:lang w:val="en-US"/>
        </w:rPr>
        <w:t>gaining access and explore</w:t>
      </w:r>
      <w:r w:rsidR="007630E3" w:rsidRPr="00D62F26">
        <w:rPr>
          <w:rFonts w:ascii="Times New Roman" w:hAnsi="Times New Roman" w:cs="Times New Roman"/>
          <w:sz w:val="24"/>
          <w:szCs w:val="24"/>
          <w:lang w:val="en-US"/>
        </w:rPr>
        <w:t>s</w:t>
      </w:r>
      <w:r w:rsidR="004E15FD" w:rsidRPr="00D62F26">
        <w:rPr>
          <w:rFonts w:ascii="Times New Roman" w:hAnsi="Times New Roman" w:cs="Times New Roman"/>
          <w:sz w:val="24"/>
          <w:szCs w:val="24"/>
          <w:lang w:val="en-US"/>
        </w:rPr>
        <w:t xml:space="preserve"> </w:t>
      </w:r>
      <w:r w:rsidR="007630E3" w:rsidRPr="00D62F26">
        <w:rPr>
          <w:rFonts w:ascii="Times New Roman" w:hAnsi="Times New Roman" w:cs="Times New Roman"/>
          <w:sz w:val="24"/>
          <w:szCs w:val="24"/>
          <w:lang w:val="en-US"/>
        </w:rPr>
        <w:t>ways to</w:t>
      </w:r>
      <w:r w:rsidR="004E15FD" w:rsidRPr="00D62F26">
        <w:rPr>
          <w:rFonts w:ascii="Times New Roman" w:hAnsi="Times New Roman" w:cs="Times New Roman"/>
          <w:sz w:val="24"/>
          <w:szCs w:val="24"/>
          <w:lang w:val="en-US"/>
        </w:rPr>
        <w:t xml:space="preserve"> creative</w:t>
      </w:r>
      <w:r w:rsidR="007630E3" w:rsidRPr="00D62F26">
        <w:rPr>
          <w:rFonts w:ascii="Times New Roman" w:hAnsi="Times New Roman" w:cs="Times New Roman"/>
          <w:sz w:val="24"/>
          <w:szCs w:val="24"/>
          <w:lang w:val="en-US"/>
        </w:rPr>
        <w:t>ly</w:t>
      </w:r>
      <w:r w:rsidR="004E15FD" w:rsidRPr="00D62F26">
        <w:rPr>
          <w:rFonts w:ascii="Times New Roman" w:hAnsi="Times New Roman" w:cs="Times New Roman"/>
          <w:sz w:val="24"/>
          <w:szCs w:val="24"/>
          <w:lang w:val="en-US"/>
        </w:rPr>
        <w:t xml:space="preserve"> </w:t>
      </w:r>
      <w:r w:rsidR="00BB491C" w:rsidRPr="00D62F26">
        <w:rPr>
          <w:rFonts w:ascii="Times New Roman" w:hAnsi="Times New Roman" w:cs="Times New Roman"/>
          <w:sz w:val="24"/>
          <w:szCs w:val="24"/>
          <w:lang w:val="en-US"/>
        </w:rPr>
        <w:t>re-strateg</w:t>
      </w:r>
      <w:r w:rsidR="007630E3" w:rsidRPr="00D62F26">
        <w:rPr>
          <w:rFonts w:ascii="Times New Roman" w:hAnsi="Times New Roman" w:cs="Times New Roman"/>
          <w:sz w:val="24"/>
          <w:szCs w:val="24"/>
          <w:lang w:val="en-US"/>
        </w:rPr>
        <w:t xml:space="preserve">ize </w:t>
      </w:r>
      <w:r w:rsidR="004E15FD" w:rsidRPr="00D62F26">
        <w:rPr>
          <w:rFonts w:ascii="Times New Roman" w:hAnsi="Times New Roman" w:cs="Times New Roman"/>
          <w:sz w:val="24"/>
          <w:szCs w:val="24"/>
          <w:lang w:val="en-US"/>
        </w:rPr>
        <w:t>to combat rejection</w:t>
      </w:r>
      <w:r w:rsidR="002F2A28" w:rsidRPr="00D62F26">
        <w:rPr>
          <w:rFonts w:ascii="Times New Roman" w:hAnsi="Times New Roman" w:cs="Times New Roman"/>
          <w:sz w:val="24"/>
          <w:szCs w:val="24"/>
          <w:lang w:val="en-US"/>
        </w:rPr>
        <w:t>,</w:t>
      </w:r>
      <w:r w:rsidR="004E15FD" w:rsidRPr="00D62F26">
        <w:rPr>
          <w:rFonts w:ascii="Times New Roman" w:hAnsi="Times New Roman" w:cs="Times New Roman"/>
          <w:sz w:val="24"/>
          <w:szCs w:val="24"/>
          <w:lang w:val="en-US"/>
        </w:rPr>
        <w:t xml:space="preserve"> </w:t>
      </w:r>
      <w:r w:rsidR="002F2A28" w:rsidRPr="00D62F26">
        <w:rPr>
          <w:rFonts w:ascii="Times New Roman" w:hAnsi="Times New Roman" w:cs="Times New Roman"/>
          <w:sz w:val="24"/>
          <w:szCs w:val="24"/>
          <w:lang w:val="en-US"/>
        </w:rPr>
        <w:t xml:space="preserve">which may occur during each </w:t>
      </w:r>
      <w:r w:rsidR="0056157E">
        <w:rPr>
          <w:rFonts w:ascii="Times New Roman" w:hAnsi="Times New Roman" w:cs="Times New Roman"/>
          <w:sz w:val="24"/>
          <w:szCs w:val="24"/>
          <w:lang w:val="en-US"/>
        </w:rPr>
        <w:t>juncture</w:t>
      </w:r>
      <w:r w:rsidR="0056157E" w:rsidRPr="00D62F26">
        <w:rPr>
          <w:rFonts w:ascii="Times New Roman" w:hAnsi="Times New Roman" w:cs="Times New Roman"/>
          <w:sz w:val="24"/>
          <w:szCs w:val="24"/>
          <w:lang w:val="en-US"/>
        </w:rPr>
        <w:t xml:space="preserve"> </w:t>
      </w:r>
      <w:r w:rsidR="002F2A28" w:rsidRPr="00D62F26">
        <w:rPr>
          <w:rFonts w:ascii="Times New Roman" w:hAnsi="Times New Roman" w:cs="Times New Roman"/>
          <w:sz w:val="24"/>
          <w:szCs w:val="24"/>
          <w:lang w:val="en-US"/>
        </w:rPr>
        <w:t>of the process.</w:t>
      </w:r>
      <w:r w:rsidR="007630E3" w:rsidRPr="00D62F26">
        <w:rPr>
          <w:rFonts w:ascii="Times New Roman" w:hAnsi="Times New Roman" w:cs="Times New Roman"/>
          <w:sz w:val="24"/>
          <w:szCs w:val="24"/>
          <w:lang w:val="en-US"/>
        </w:rPr>
        <w:t xml:space="preserve"> </w:t>
      </w:r>
      <w:r w:rsidR="001E76D2" w:rsidRPr="00D62F26">
        <w:rPr>
          <w:rFonts w:ascii="Times New Roman" w:hAnsi="Times New Roman" w:cs="Times New Roman"/>
          <w:sz w:val="24"/>
          <w:szCs w:val="24"/>
          <w:lang w:val="en-US"/>
        </w:rPr>
        <w:t xml:space="preserve">We </w:t>
      </w:r>
      <w:r w:rsidR="00CA3461" w:rsidRPr="00D62F26">
        <w:rPr>
          <w:rFonts w:ascii="Times New Roman" w:hAnsi="Times New Roman" w:cs="Times New Roman"/>
          <w:sz w:val="24"/>
          <w:szCs w:val="24"/>
          <w:lang w:val="en-US"/>
        </w:rPr>
        <w:t>discuss</w:t>
      </w:r>
      <w:r w:rsidR="00E935EF" w:rsidRPr="00D62F26">
        <w:rPr>
          <w:rFonts w:ascii="Times New Roman" w:hAnsi="Times New Roman" w:cs="Times New Roman"/>
          <w:sz w:val="24"/>
          <w:szCs w:val="24"/>
          <w:lang w:val="en-US"/>
        </w:rPr>
        <w:t xml:space="preserve"> </w:t>
      </w:r>
      <w:r w:rsidR="001E76D2" w:rsidRPr="00D62F26">
        <w:rPr>
          <w:rFonts w:ascii="Times New Roman" w:hAnsi="Times New Roman" w:cs="Times New Roman"/>
          <w:sz w:val="24"/>
          <w:szCs w:val="24"/>
          <w:lang w:val="en-US"/>
        </w:rPr>
        <w:t>key themes</w:t>
      </w:r>
      <w:r w:rsidR="002F2A28" w:rsidRPr="00D62F26">
        <w:rPr>
          <w:rFonts w:ascii="Times New Roman" w:hAnsi="Times New Roman" w:cs="Times New Roman"/>
          <w:sz w:val="24"/>
          <w:szCs w:val="24"/>
          <w:lang w:val="en-US"/>
        </w:rPr>
        <w:t xml:space="preserve"> within each element</w:t>
      </w:r>
      <w:r w:rsidR="001E76D2" w:rsidRPr="00D62F26">
        <w:rPr>
          <w:rFonts w:ascii="Times New Roman" w:hAnsi="Times New Roman" w:cs="Times New Roman"/>
          <w:sz w:val="24"/>
          <w:szCs w:val="24"/>
          <w:lang w:val="en-US"/>
        </w:rPr>
        <w:t xml:space="preserve"> and </w:t>
      </w:r>
      <w:r w:rsidR="00541767" w:rsidRPr="00D62F26">
        <w:rPr>
          <w:rFonts w:ascii="Times New Roman" w:hAnsi="Times New Roman" w:cs="Times New Roman"/>
          <w:sz w:val="24"/>
          <w:szCs w:val="24"/>
          <w:lang w:val="en-US"/>
        </w:rPr>
        <w:t>conclude</w:t>
      </w:r>
      <w:r w:rsidR="001E76D2" w:rsidRPr="00D62F26">
        <w:rPr>
          <w:rFonts w:ascii="Times New Roman" w:hAnsi="Times New Roman" w:cs="Times New Roman"/>
          <w:sz w:val="24"/>
          <w:szCs w:val="24"/>
          <w:lang w:val="en-US"/>
        </w:rPr>
        <w:t xml:space="preserve"> </w:t>
      </w:r>
      <w:r w:rsidR="00CA3461" w:rsidRPr="00D62F26">
        <w:rPr>
          <w:rFonts w:ascii="Times New Roman" w:hAnsi="Times New Roman" w:cs="Times New Roman"/>
          <w:sz w:val="24"/>
          <w:szCs w:val="24"/>
          <w:lang w:val="en-US"/>
        </w:rPr>
        <w:t xml:space="preserve">by detailing some </w:t>
      </w:r>
      <w:r w:rsidR="001E76D2" w:rsidRPr="00D62F26">
        <w:rPr>
          <w:rFonts w:ascii="Times New Roman" w:hAnsi="Times New Roman" w:cs="Times New Roman"/>
          <w:sz w:val="24"/>
          <w:szCs w:val="24"/>
          <w:lang w:val="en-US"/>
        </w:rPr>
        <w:t xml:space="preserve">limitations to our study </w:t>
      </w:r>
      <w:r w:rsidR="00A06F25" w:rsidRPr="00D62F26">
        <w:rPr>
          <w:rFonts w:ascii="Times New Roman" w:hAnsi="Times New Roman" w:cs="Times New Roman"/>
          <w:sz w:val="24"/>
          <w:szCs w:val="24"/>
          <w:lang w:val="en-US"/>
        </w:rPr>
        <w:t>and</w:t>
      </w:r>
      <w:r w:rsidR="00BB491C" w:rsidRPr="00D62F26">
        <w:rPr>
          <w:rFonts w:ascii="Times New Roman" w:hAnsi="Times New Roman" w:cs="Times New Roman"/>
          <w:sz w:val="24"/>
          <w:szCs w:val="24"/>
          <w:lang w:val="en-US"/>
        </w:rPr>
        <w:t xml:space="preserve"> </w:t>
      </w:r>
      <w:r w:rsidR="001E76D2" w:rsidRPr="00D62F26">
        <w:rPr>
          <w:rFonts w:ascii="Times New Roman" w:hAnsi="Times New Roman" w:cs="Times New Roman"/>
          <w:sz w:val="24"/>
          <w:szCs w:val="24"/>
          <w:lang w:val="en-US"/>
        </w:rPr>
        <w:t>areas</w:t>
      </w:r>
      <w:r w:rsidR="00A06F25" w:rsidRPr="00D62F26">
        <w:rPr>
          <w:rFonts w:ascii="Times New Roman" w:hAnsi="Times New Roman" w:cs="Times New Roman"/>
          <w:sz w:val="24"/>
          <w:szCs w:val="24"/>
          <w:lang w:val="en-US"/>
        </w:rPr>
        <w:t xml:space="preserve"> </w:t>
      </w:r>
      <w:r w:rsidR="00FC551F" w:rsidRPr="00D62F26">
        <w:rPr>
          <w:rFonts w:ascii="Times New Roman" w:hAnsi="Times New Roman" w:cs="Times New Roman"/>
          <w:sz w:val="24"/>
          <w:szCs w:val="24"/>
          <w:lang w:val="en-US"/>
        </w:rPr>
        <w:t>for future research.</w:t>
      </w:r>
    </w:p>
    <w:p w:rsidR="00FF2257" w:rsidRPr="00D62F26" w:rsidRDefault="00FF2257" w:rsidP="00FF2257">
      <w:pPr>
        <w:snapToGrid w:val="0"/>
        <w:spacing w:after="0" w:line="480" w:lineRule="auto"/>
        <w:contextualSpacing/>
        <w:jc w:val="center"/>
        <w:rPr>
          <w:rFonts w:ascii="Times New Roman" w:hAnsi="Times New Roman" w:cs="Times New Roman"/>
          <w:b/>
          <w:sz w:val="24"/>
          <w:szCs w:val="24"/>
          <w:lang w:val="en-US"/>
        </w:rPr>
      </w:pPr>
      <w:r>
        <w:rPr>
          <w:rFonts w:ascii="Times New Roman" w:hAnsi="Times New Roman" w:cs="Times New Roman"/>
          <w:b/>
          <w:sz w:val="24"/>
          <w:szCs w:val="24"/>
          <w:lang w:val="en-US"/>
        </w:rPr>
        <w:t>Literature Review</w:t>
      </w:r>
    </w:p>
    <w:p w:rsidR="00646497" w:rsidRPr="00D62F26" w:rsidRDefault="006B4150" w:rsidP="00773FC8">
      <w:pPr>
        <w:snapToGrid w:val="0"/>
        <w:spacing w:after="0" w:line="480" w:lineRule="auto"/>
        <w:contextualSpacing/>
        <w:rPr>
          <w:rFonts w:ascii="Times New Roman" w:hAnsi="Times New Roman" w:cs="Times New Roman"/>
          <w:b/>
          <w:sz w:val="24"/>
          <w:szCs w:val="24"/>
          <w:lang w:val="en-US"/>
        </w:rPr>
      </w:pPr>
      <w:r w:rsidRPr="00D62F26">
        <w:rPr>
          <w:rFonts w:ascii="Times New Roman" w:hAnsi="Times New Roman" w:cs="Times New Roman"/>
          <w:b/>
          <w:sz w:val="24"/>
          <w:szCs w:val="24"/>
          <w:lang w:val="en-US"/>
        </w:rPr>
        <w:t xml:space="preserve">Gaining </w:t>
      </w:r>
      <w:r w:rsidR="00FF2257">
        <w:rPr>
          <w:rFonts w:ascii="Times New Roman" w:hAnsi="Times New Roman" w:cs="Times New Roman"/>
          <w:b/>
          <w:sz w:val="24"/>
          <w:szCs w:val="24"/>
          <w:lang w:val="en-US"/>
        </w:rPr>
        <w:t>A</w:t>
      </w:r>
      <w:r w:rsidRPr="00D62F26">
        <w:rPr>
          <w:rFonts w:ascii="Times New Roman" w:hAnsi="Times New Roman" w:cs="Times New Roman"/>
          <w:b/>
          <w:sz w:val="24"/>
          <w:szCs w:val="24"/>
          <w:lang w:val="en-US"/>
        </w:rPr>
        <w:t xml:space="preserve">ccess: An </w:t>
      </w:r>
      <w:r w:rsidR="00FF2257">
        <w:rPr>
          <w:rFonts w:ascii="Times New Roman" w:hAnsi="Times New Roman" w:cs="Times New Roman"/>
          <w:b/>
          <w:sz w:val="24"/>
          <w:szCs w:val="24"/>
          <w:lang w:val="en-US"/>
        </w:rPr>
        <w:t>O</w:t>
      </w:r>
      <w:r w:rsidRPr="00D62F26">
        <w:rPr>
          <w:rFonts w:ascii="Times New Roman" w:hAnsi="Times New Roman" w:cs="Times New Roman"/>
          <w:b/>
          <w:sz w:val="24"/>
          <w:szCs w:val="24"/>
          <w:lang w:val="en-US"/>
        </w:rPr>
        <w:t>verview</w:t>
      </w:r>
    </w:p>
    <w:p w:rsidR="00D41CAD" w:rsidRPr="00D62F26" w:rsidRDefault="0056157E" w:rsidP="00EC0DAF">
      <w:pPr>
        <w:widowControl w:val="0"/>
        <w:autoSpaceDE w:val="0"/>
        <w:autoSpaceDN w:val="0"/>
        <w:adjustRightInd w:val="0"/>
        <w:spacing w:after="0" w:line="480" w:lineRule="auto"/>
        <w:ind w:firstLine="720"/>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Recently, scholars have begun to criticize </w:t>
      </w:r>
      <w:r w:rsidR="00A842AA">
        <w:rPr>
          <w:rFonts w:ascii="Times New Roman" w:hAnsi="Times New Roman" w:cs="Times New Roman"/>
          <w:sz w:val="24"/>
          <w:szCs w:val="24"/>
          <w:lang w:val="en-US"/>
        </w:rPr>
        <w:t xml:space="preserve">depictions of </w:t>
      </w:r>
      <w:r w:rsidR="0012236B" w:rsidRPr="00D62F26">
        <w:rPr>
          <w:rFonts w:ascii="Times New Roman" w:hAnsi="Times New Roman" w:cs="Times New Roman"/>
          <w:sz w:val="24"/>
          <w:szCs w:val="24"/>
          <w:lang w:val="en-US"/>
        </w:rPr>
        <w:t>negotiating and maintaining access</w:t>
      </w:r>
      <w:r>
        <w:rPr>
          <w:rFonts w:ascii="Times New Roman" w:hAnsi="Times New Roman" w:cs="Times New Roman"/>
          <w:sz w:val="24"/>
          <w:szCs w:val="24"/>
          <w:lang w:val="en-US"/>
        </w:rPr>
        <w:t xml:space="preserve"> for qualitative research</w:t>
      </w:r>
      <w:r w:rsidR="0012236B" w:rsidRPr="00D62F26">
        <w:rPr>
          <w:rFonts w:ascii="Times New Roman" w:hAnsi="Times New Roman" w:cs="Times New Roman"/>
          <w:sz w:val="24"/>
          <w:szCs w:val="24"/>
          <w:lang w:val="en-US"/>
        </w:rPr>
        <w:t xml:space="preserve"> </w:t>
      </w:r>
      <w:r w:rsidR="00A842AA">
        <w:rPr>
          <w:rFonts w:ascii="Times New Roman" w:hAnsi="Times New Roman" w:cs="Times New Roman"/>
          <w:sz w:val="24"/>
          <w:szCs w:val="24"/>
          <w:lang w:val="en-US"/>
        </w:rPr>
        <w:t>as</w:t>
      </w:r>
      <w:r w:rsidR="0012236B" w:rsidRPr="00D62F26">
        <w:rPr>
          <w:rFonts w:ascii="Times New Roman" w:hAnsi="Times New Roman" w:cs="Times New Roman"/>
          <w:sz w:val="24"/>
          <w:szCs w:val="24"/>
          <w:lang w:val="en-US"/>
        </w:rPr>
        <w:t xml:space="preserve"> a straightforward, tactical fea</w:t>
      </w:r>
      <w:r>
        <w:rPr>
          <w:rFonts w:ascii="Times New Roman" w:hAnsi="Times New Roman" w:cs="Times New Roman"/>
          <w:sz w:val="24"/>
          <w:szCs w:val="24"/>
          <w:lang w:val="en-US"/>
        </w:rPr>
        <w:t xml:space="preserve">t and focus instead on </w:t>
      </w:r>
      <w:r w:rsidR="00B85043" w:rsidRPr="00D62F26">
        <w:rPr>
          <w:rFonts w:ascii="Times New Roman" w:hAnsi="Times New Roman" w:cs="Times New Roman"/>
          <w:sz w:val="24"/>
          <w:szCs w:val="24"/>
          <w:lang w:val="en-US"/>
        </w:rPr>
        <w:t>the emotional aspects, tribulations</w:t>
      </w:r>
      <w:r w:rsidR="00A842AA">
        <w:rPr>
          <w:rFonts w:ascii="Times New Roman" w:hAnsi="Times New Roman" w:cs="Times New Roman"/>
          <w:sz w:val="24"/>
          <w:szCs w:val="24"/>
          <w:lang w:val="en-US"/>
        </w:rPr>
        <w:t>,</w:t>
      </w:r>
      <w:r w:rsidR="00B85043" w:rsidRPr="00D62F26">
        <w:rPr>
          <w:rFonts w:ascii="Times New Roman" w:hAnsi="Times New Roman" w:cs="Times New Roman"/>
          <w:sz w:val="24"/>
          <w:szCs w:val="24"/>
          <w:lang w:val="en-US"/>
        </w:rPr>
        <w:t xml:space="preserve"> and complexities </w:t>
      </w:r>
      <w:r>
        <w:rPr>
          <w:rFonts w:ascii="Times New Roman" w:hAnsi="Times New Roman" w:cs="Times New Roman"/>
          <w:sz w:val="24"/>
          <w:szCs w:val="24"/>
          <w:lang w:val="en-US"/>
        </w:rPr>
        <w:t>implicated with</w:t>
      </w:r>
      <w:r w:rsidR="00B85043" w:rsidRPr="00D62F26">
        <w:rPr>
          <w:rFonts w:ascii="Times New Roman" w:hAnsi="Times New Roman" w:cs="Times New Roman"/>
          <w:sz w:val="24"/>
          <w:szCs w:val="24"/>
          <w:lang w:val="en-US"/>
        </w:rPr>
        <w:t xml:space="preserve"> gaining access (</w:t>
      </w:r>
      <w:r w:rsidR="0012236B" w:rsidRPr="00D62F26">
        <w:rPr>
          <w:rFonts w:ascii="Times New Roman" w:hAnsi="Times New Roman" w:cs="Times New Roman"/>
          <w:sz w:val="24"/>
          <w:szCs w:val="24"/>
          <w:lang w:val="en-US"/>
        </w:rPr>
        <w:t>e.g.</w:t>
      </w:r>
      <w:r w:rsidR="00B856CA">
        <w:rPr>
          <w:rFonts w:ascii="Times New Roman" w:hAnsi="Times New Roman" w:cs="Times New Roman"/>
          <w:sz w:val="24"/>
          <w:szCs w:val="24"/>
          <w:lang w:val="en-US"/>
        </w:rPr>
        <w:t>,</w:t>
      </w:r>
      <w:r w:rsidR="00BD6D95" w:rsidRPr="00D62F26">
        <w:rPr>
          <w:rFonts w:ascii="Times New Roman" w:hAnsi="Times New Roman" w:cs="Times New Roman"/>
          <w:sz w:val="24"/>
          <w:szCs w:val="24"/>
          <w:lang w:val="en-US"/>
        </w:rPr>
        <w:t xml:space="preserve"> </w:t>
      </w:r>
      <w:r w:rsidR="0012236B" w:rsidRPr="00D62F26">
        <w:rPr>
          <w:rFonts w:ascii="Times New Roman" w:hAnsi="Times New Roman" w:cs="Times New Roman"/>
          <w:sz w:val="24"/>
          <w:szCs w:val="24"/>
          <w:lang w:val="en-US"/>
        </w:rPr>
        <w:t xml:space="preserve">Crowhurst, 2013; </w:t>
      </w:r>
      <w:r w:rsidR="00BD6D95" w:rsidRPr="00D62F26">
        <w:rPr>
          <w:rFonts w:ascii="Times New Roman" w:hAnsi="Times New Roman" w:cs="Times New Roman"/>
          <w:sz w:val="24"/>
          <w:szCs w:val="24"/>
          <w:lang w:val="en-US"/>
        </w:rPr>
        <w:t>Locke</w:t>
      </w:r>
      <w:r w:rsidR="00A842AA">
        <w:rPr>
          <w:rFonts w:ascii="Times New Roman" w:hAnsi="Times New Roman" w:cs="Times New Roman"/>
          <w:sz w:val="24"/>
          <w:szCs w:val="24"/>
          <w:lang w:val="en-US"/>
        </w:rPr>
        <w:t xml:space="preserve"> et al.</w:t>
      </w:r>
      <w:r w:rsidR="00BD6D95" w:rsidRPr="00D62F26">
        <w:rPr>
          <w:rFonts w:ascii="Times New Roman" w:hAnsi="Times New Roman" w:cs="Times New Roman"/>
          <w:sz w:val="24"/>
          <w:szCs w:val="24"/>
          <w:lang w:val="en-US"/>
        </w:rPr>
        <w:t>, 2008</w:t>
      </w:r>
      <w:r w:rsidR="00B85043" w:rsidRPr="00D62F26">
        <w:rPr>
          <w:rFonts w:ascii="Times New Roman" w:hAnsi="Times New Roman" w:cs="Times New Roman"/>
          <w:sz w:val="24"/>
          <w:szCs w:val="24"/>
          <w:lang w:val="en-US"/>
        </w:rPr>
        <w:t>).</w:t>
      </w:r>
      <w:r w:rsidR="00A842AA">
        <w:rPr>
          <w:rFonts w:ascii="Times New Roman" w:hAnsi="Times New Roman" w:cs="Times New Roman"/>
          <w:sz w:val="24"/>
          <w:szCs w:val="24"/>
          <w:lang w:val="en-US"/>
        </w:rPr>
        <w:t xml:space="preserve"> To do so, </w:t>
      </w:r>
      <w:r w:rsidR="00B85043" w:rsidRPr="00D62F26">
        <w:rPr>
          <w:rFonts w:ascii="Times New Roman" w:hAnsi="Times New Roman" w:cs="Times New Roman"/>
          <w:sz w:val="24"/>
          <w:szCs w:val="24"/>
          <w:lang w:val="en-US"/>
        </w:rPr>
        <w:t>researchers</w:t>
      </w:r>
      <w:r w:rsidR="0012236B" w:rsidRPr="00D62F26">
        <w:rPr>
          <w:rFonts w:ascii="Times New Roman" w:hAnsi="Times New Roman" w:cs="Times New Roman"/>
          <w:sz w:val="24"/>
          <w:szCs w:val="24"/>
          <w:lang w:val="en-US"/>
        </w:rPr>
        <w:t xml:space="preserve"> have turned a reflexive gaze on</w:t>
      </w:r>
      <w:r w:rsidR="00B85043" w:rsidRPr="00D62F26">
        <w:rPr>
          <w:rFonts w:ascii="Times New Roman" w:hAnsi="Times New Roman" w:cs="Times New Roman"/>
          <w:sz w:val="24"/>
          <w:szCs w:val="24"/>
          <w:lang w:val="en-US"/>
        </w:rPr>
        <w:t xml:space="preserve"> their own experiences </w:t>
      </w:r>
      <w:r w:rsidR="00A842AA">
        <w:rPr>
          <w:rFonts w:ascii="Times New Roman" w:hAnsi="Times New Roman" w:cs="Times New Roman"/>
          <w:sz w:val="24"/>
          <w:szCs w:val="24"/>
          <w:lang w:val="en-US"/>
        </w:rPr>
        <w:t>with</w:t>
      </w:r>
      <w:r w:rsidR="00B85043" w:rsidRPr="00D62F26">
        <w:rPr>
          <w:rFonts w:ascii="Times New Roman" w:hAnsi="Times New Roman" w:cs="Times New Roman"/>
          <w:sz w:val="24"/>
          <w:szCs w:val="24"/>
          <w:lang w:val="en-US"/>
        </w:rPr>
        <w:t xml:space="preserve"> gaining access</w:t>
      </w:r>
      <w:r w:rsidR="00A842AA">
        <w:rPr>
          <w:rFonts w:ascii="Times New Roman" w:hAnsi="Times New Roman" w:cs="Times New Roman"/>
          <w:sz w:val="24"/>
          <w:szCs w:val="24"/>
          <w:lang w:val="en-US"/>
        </w:rPr>
        <w:t>,</w:t>
      </w:r>
      <w:r w:rsidR="0012236B" w:rsidRPr="00D62F26">
        <w:rPr>
          <w:rFonts w:ascii="Times New Roman" w:hAnsi="Times New Roman" w:cs="Times New Roman"/>
          <w:sz w:val="24"/>
          <w:szCs w:val="24"/>
          <w:lang w:val="en-US"/>
        </w:rPr>
        <w:t xml:space="preserve"> </w:t>
      </w:r>
      <w:r w:rsidR="008E7342">
        <w:rPr>
          <w:rFonts w:ascii="Times New Roman" w:hAnsi="Times New Roman" w:cs="Times New Roman"/>
          <w:sz w:val="24"/>
          <w:szCs w:val="24"/>
          <w:lang w:val="en-US"/>
        </w:rPr>
        <w:t xml:space="preserve">focusing on their identity, position, and relationships in the field (Cunliffe &amp; </w:t>
      </w:r>
      <w:r w:rsidR="008E7342">
        <w:rPr>
          <w:rFonts w:ascii="Times New Roman" w:hAnsi="Times New Roman" w:cs="Times New Roman"/>
          <w:sz w:val="24"/>
          <w:szCs w:val="24"/>
          <w:lang w:val="en-US"/>
        </w:rPr>
        <w:lastRenderedPageBreak/>
        <w:t>Karunanayake, 2013)</w:t>
      </w:r>
      <w:r w:rsidR="00B85043" w:rsidRPr="00D62F26">
        <w:rPr>
          <w:rFonts w:ascii="Times New Roman" w:hAnsi="Times New Roman" w:cs="Times New Roman"/>
          <w:sz w:val="24"/>
          <w:szCs w:val="24"/>
          <w:lang w:val="en-US"/>
        </w:rPr>
        <w:t xml:space="preserve">. For example, Okumus et al. (2007) </w:t>
      </w:r>
      <w:r w:rsidR="006B62C3" w:rsidRPr="00D62F26">
        <w:rPr>
          <w:rFonts w:ascii="Times New Roman" w:hAnsi="Times New Roman" w:cs="Times New Roman"/>
          <w:sz w:val="24"/>
          <w:szCs w:val="24"/>
          <w:lang w:val="en-US"/>
        </w:rPr>
        <w:t xml:space="preserve">contend that </w:t>
      </w:r>
      <w:r w:rsidR="006B62C3">
        <w:rPr>
          <w:rFonts w:ascii="Times New Roman" w:hAnsi="Times New Roman" w:cs="Times New Roman"/>
          <w:sz w:val="24"/>
          <w:szCs w:val="24"/>
          <w:lang w:val="en-US"/>
        </w:rPr>
        <w:t xml:space="preserve">the </w:t>
      </w:r>
      <w:r w:rsidR="006B62C3" w:rsidRPr="00D62F26">
        <w:rPr>
          <w:rFonts w:ascii="Times New Roman" w:hAnsi="Times New Roman" w:cs="Times New Roman"/>
          <w:sz w:val="24"/>
          <w:szCs w:val="24"/>
          <w:lang w:val="en-US"/>
        </w:rPr>
        <w:t>existing literature simplifies the process of gaining access and skirts critical issues that need to be considered</w:t>
      </w:r>
      <w:r w:rsidR="006B62C3">
        <w:rPr>
          <w:rFonts w:ascii="Times New Roman" w:hAnsi="Times New Roman" w:cs="Times New Roman"/>
          <w:sz w:val="24"/>
          <w:szCs w:val="24"/>
          <w:lang w:val="en-US"/>
        </w:rPr>
        <w:t>. As such, they</w:t>
      </w:r>
      <w:r w:rsidR="006B62C3" w:rsidRPr="00D62F26">
        <w:rPr>
          <w:rFonts w:ascii="Times New Roman" w:hAnsi="Times New Roman" w:cs="Times New Roman"/>
          <w:sz w:val="24"/>
          <w:szCs w:val="24"/>
          <w:lang w:val="en-US"/>
        </w:rPr>
        <w:t xml:space="preserve"> </w:t>
      </w:r>
      <w:r w:rsidR="00B85043" w:rsidRPr="00D62F26">
        <w:rPr>
          <w:rFonts w:ascii="Times New Roman" w:hAnsi="Times New Roman" w:cs="Times New Roman"/>
          <w:sz w:val="24"/>
          <w:szCs w:val="24"/>
          <w:lang w:val="en-US"/>
        </w:rPr>
        <w:t>discuss their personal experiences of facilitating and maintaining access</w:t>
      </w:r>
      <w:r w:rsidR="006B62C3">
        <w:rPr>
          <w:rFonts w:ascii="Times New Roman" w:hAnsi="Times New Roman" w:cs="Times New Roman"/>
          <w:sz w:val="24"/>
          <w:szCs w:val="24"/>
          <w:lang w:val="en-US"/>
        </w:rPr>
        <w:t xml:space="preserve"> with gatekeepers, informants and researchers in three different international tourism organizations.</w:t>
      </w:r>
      <w:r w:rsidR="0012236B" w:rsidRPr="00D62F26">
        <w:rPr>
          <w:rFonts w:ascii="Times New Roman" w:hAnsi="Times New Roman" w:cs="Times New Roman"/>
          <w:sz w:val="24"/>
          <w:szCs w:val="24"/>
          <w:lang w:val="en-US"/>
        </w:rPr>
        <w:t xml:space="preserve"> </w:t>
      </w:r>
      <w:r w:rsidR="00D41CAD" w:rsidRPr="00D41CAD">
        <w:rPr>
          <w:rFonts w:ascii="Times New Roman" w:hAnsi="Times New Roman" w:cs="Times New Roman"/>
          <w:sz w:val="24"/>
          <w:szCs w:val="24"/>
          <w:lang w:val="en-CA"/>
        </w:rPr>
        <w:t>Their pe</w:t>
      </w:r>
      <w:r w:rsidR="00D41CAD">
        <w:rPr>
          <w:rFonts w:ascii="Times New Roman" w:hAnsi="Times New Roman" w:cs="Times New Roman"/>
          <w:sz w:val="24"/>
          <w:szCs w:val="24"/>
          <w:lang w:val="en-CA"/>
        </w:rPr>
        <w:t>r</w:t>
      </w:r>
      <w:r w:rsidR="00D41CAD" w:rsidRPr="00D41CAD">
        <w:rPr>
          <w:rFonts w:ascii="Times New Roman" w:hAnsi="Times New Roman" w:cs="Times New Roman"/>
          <w:sz w:val="24"/>
          <w:szCs w:val="24"/>
          <w:lang w:val="en-CA"/>
        </w:rPr>
        <w:t>sonal experiences sugges</w:t>
      </w:r>
      <w:r w:rsidR="00D41CAD">
        <w:rPr>
          <w:rFonts w:ascii="Times New Roman" w:hAnsi="Times New Roman" w:cs="Times New Roman"/>
          <w:sz w:val="24"/>
          <w:szCs w:val="24"/>
          <w:lang w:val="en-CA"/>
        </w:rPr>
        <w:t>t</w:t>
      </w:r>
      <w:r w:rsidR="00D41CAD" w:rsidRPr="00D41CAD">
        <w:rPr>
          <w:rFonts w:ascii="Times New Roman" w:hAnsi="Times New Roman" w:cs="Times New Roman"/>
          <w:sz w:val="24"/>
          <w:szCs w:val="24"/>
          <w:lang w:val="en-CA"/>
        </w:rPr>
        <w:t xml:space="preserve"> that gatekeepers should not always be conc</w:t>
      </w:r>
      <w:r w:rsidR="00D41CAD">
        <w:rPr>
          <w:rFonts w:ascii="Times New Roman" w:hAnsi="Times New Roman" w:cs="Times New Roman"/>
          <w:sz w:val="24"/>
          <w:szCs w:val="24"/>
          <w:lang w:val="en-CA"/>
        </w:rPr>
        <w:t>eptualized</w:t>
      </w:r>
      <w:r w:rsidR="00D41CAD" w:rsidRPr="00D41CAD">
        <w:rPr>
          <w:rFonts w:ascii="Times New Roman" w:hAnsi="Times New Roman" w:cs="Times New Roman"/>
          <w:sz w:val="24"/>
          <w:szCs w:val="24"/>
          <w:lang w:val="en-CA"/>
        </w:rPr>
        <w:t xml:space="preserve"> as "contro</w:t>
      </w:r>
      <w:r w:rsidR="009C232F">
        <w:rPr>
          <w:rFonts w:ascii="Times New Roman" w:hAnsi="Times New Roman" w:cs="Times New Roman"/>
          <w:sz w:val="24"/>
          <w:szCs w:val="24"/>
          <w:lang w:val="en-CA"/>
        </w:rPr>
        <w:t xml:space="preserve">llers" </w:t>
      </w:r>
      <w:r w:rsidR="009C232F">
        <w:rPr>
          <w:rFonts w:ascii="Times New Roman" w:hAnsi="Times New Roman" w:cs="Times New Roman"/>
          <w:sz w:val="24"/>
          <w:szCs w:val="24"/>
          <w:lang w:val="en-CA"/>
        </w:rPr>
        <w:lastRenderedPageBreak/>
        <w:t>(Okumus et al., 2007, p.</w:t>
      </w:r>
      <w:r w:rsidR="00D41CAD" w:rsidRPr="00D41CAD">
        <w:rPr>
          <w:rFonts w:ascii="Times New Roman" w:hAnsi="Times New Roman" w:cs="Times New Roman"/>
          <w:sz w:val="24"/>
          <w:szCs w:val="24"/>
          <w:lang w:val="en-CA"/>
        </w:rPr>
        <w:t xml:space="preserve">13) but </w:t>
      </w:r>
      <w:r w:rsidR="00D41CAD">
        <w:rPr>
          <w:rFonts w:ascii="Times New Roman" w:hAnsi="Times New Roman" w:cs="Times New Roman"/>
          <w:sz w:val="24"/>
          <w:szCs w:val="24"/>
          <w:lang w:val="en-CA"/>
        </w:rPr>
        <w:t xml:space="preserve">also </w:t>
      </w:r>
      <w:r w:rsidR="00D41CAD" w:rsidRPr="00D41CAD">
        <w:rPr>
          <w:rFonts w:ascii="Times New Roman" w:hAnsi="Times New Roman" w:cs="Times New Roman"/>
          <w:sz w:val="24"/>
          <w:szCs w:val="24"/>
          <w:lang w:val="en-CA"/>
        </w:rPr>
        <w:t>facilitators into the research process. Moreover, it is critical that both the researcher and gatekeeper develop rapport and trust - neither of which is, "established over</w:t>
      </w:r>
      <w:r w:rsidR="009C232F">
        <w:rPr>
          <w:rFonts w:ascii="Times New Roman" w:hAnsi="Times New Roman" w:cs="Times New Roman"/>
          <w:sz w:val="24"/>
          <w:szCs w:val="24"/>
          <w:lang w:val="en-CA"/>
        </w:rPr>
        <w:t>night" (Okumus et al., 2007, p.</w:t>
      </w:r>
      <w:r w:rsidR="00D41CAD" w:rsidRPr="00D41CAD">
        <w:rPr>
          <w:rFonts w:ascii="Times New Roman" w:hAnsi="Times New Roman" w:cs="Times New Roman"/>
          <w:sz w:val="24"/>
          <w:szCs w:val="24"/>
          <w:lang w:val="en-CA"/>
        </w:rPr>
        <w:t>14).</w:t>
      </w:r>
    </w:p>
    <w:p w:rsidR="00B21BC2" w:rsidRPr="00D62F26" w:rsidRDefault="00B856CA" w:rsidP="009C232F">
      <w:pPr>
        <w:widowControl w:val="0"/>
        <w:autoSpaceDE w:val="0"/>
        <w:autoSpaceDN w:val="0"/>
        <w:adjustRightInd w:val="0"/>
        <w:spacing w:after="0" w:line="480" w:lineRule="auto"/>
        <w:ind w:firstLine="720"/>
        <w:rPr>
          <w:rFonts w:ascii="Times New Roman" w:hAnsi="Times New Roman" w:cs="Times New Roman"/>
          <w:sz w:val="24"/>
          <w:szCs w:val="24"/>
          <w:lang w:val="en-US"/>
        </w:rPr>
      </w:pPr>
      <w:r>
        <w:rPr>
          <w:rFonts w:ascii="Times New Roman" w:hAnsi="Times New Roman" w:cs="Times New Roman"/>
          <w:sz w:val="24"/>
          <w:szCs w:val="24"/>
          <w:lang w:val="en-US"/>
        </w:rPr>
        <w:t>The e</w:t>
      </w:r>
      <w:r w:rsidR="00B85043" w:rsidRPr="00D62F26">
        <w:rPr>
          <w:rFonts w:ascii="Times New Roman" w:hAnsi="Times New Roman" w:cs="Times New Roman"/>
          <w:sz w:val="24"/>
          <w:szCs w:val="24"/>
          <w:lang w:val="en-US"/>
        </w:rPr>
        <w:t>xist</w:t>
      </w:r>
      <w:r>
        <w:rPr>
          <w:rFonts w:ascii="Times New Roman" w:hAnsi="Times New Roman" w:cs="Times New Roman"/>
          <w:sz w:val="24"/>
          <w:szCs w:val="24"/>
          <w:lang w:val="en-US"/>
        </w:rPr>
        <w:t>ing</w:t>
      </w:r>
      <w:r w:rsidR="00B85043" w:rsidRPr="00D62F26">
        <w:rPr>
          <w:rFonts w:ascii="Times New Roman" w:hAnsi="Times New Roman" w:cs="Times New Roman"/>
          <w:sz w:val="24"/>
          <w:szCs w:val="24"/>
          <w:lang w:val="en-US"/>
        </w:rPr>
        <w:t xml:space="preserve"> literature</w:t>
      </w:r>
      <w:r w:rsidR="006B62C3">
        <w:rPr>
          <w:rFonts w:ascii="Times New Roman" w:hAnsi="Times New Roman" w:cs="Times New Roman"/>
          <w:sz w:val="24"/>
          <w:szCs w:val="24"/>
          <w:lang w:val="en-US"/>
        </w:rPr>
        <w:t xml:space="preserve"> emphasizes </w:t>
      </w:r>
      <w:r>
        <w:rPr>
          <w:rFonts w:ascii="Times New Roman" w:hAnsi="Times New Roman" w:cs="Times New Roman"/>
          <w:sz w:val="24"/>
          <w:szCs w:val="24"/>
          <w:lang w:val="en-US"/>
        </w:rPr>
        <w:t xml:space="preserve">the vital role of </w:t>
      </w:r>
      <w:r w:rsidR="00B85043" w:rsidRPr="00D62F26">
        <w:rPr>
          <w:rFonts w:ascii="Times New Roman" w:hAnsi="Times New Roman" w:cs="Times New Roman"/>
          <w:sz w:val="24"/>
          <w:szCs w:val="24"/>
          <w:lang w:val="en-US"/>
        </w:rPr>
        <w:t xml:space="preserve">gatekeepers and informants in negotiating and gaining access. </w:t>
      </w:r>
      <w:r w:rsidR="002E5B4F" w:rsidRPr="00D62F26">
        <w:rPr>
          <w:rFonts w:ascii="Times New Roman" w:hAnsi="Times New Roman" w:cs="Times New Roman"/>
          <w:sz w:val="24"/>
          <w:szCs w:val="24"/>
          <w:lang w:val="en-US"/>
        </w:rPr>
        <w:t>Gummesson</w:t>
      </w:r>
      <w:r w:rsidR="00B85043" w:rsidRPr="00D62F26">
        <w:rPr>
          <w:rFonts w:ascii="Times New Roman" w:hAnsi="Times New Roman" w:cs="Times New Roman"/>
          <w:sz w:val="24"/>
          <w:szCs w:val="24"/>
          <w:lang w:val="en-US"/>
        </w:rPr>
        <w:t xml:space="preserve"> (2002) and Lee (1993)</w:t>
      </w:r>
      <w:r>
        <w:rPr>
          <w:rFonts w:ascii="Times New Roman" w:hAnsi="Times New Roman" w:cs="Times New Roman"/>
          <w:sz w:val="24"/>
          <w:szCs w:val="24"/>
          <w:lang w:val="en-US"/>
        </w:rPr>
        <w:t xml:space="preserve">, for example, </w:t>
      </w:r>
      <w:r w:rsidR="00B85043" w:rsidRPr="00D62F26">
        <w:rPr>
          <w:rFonts w:ascii="Times New Roman" w:hAnsi="Times New Roman" w:cs="Times New Roman"/>
          <w:sz w:val="24"/>
          <w:szCs w:val="24"/>
          <w:lang w:val="en-US"/>
        </w:rPr>
        <w:t xml:space="preserve">suggest </w:t>
      </w:r>
      <w:r w:rsidR="00B85043" w:rsidRPr="00D62F26">
        <w:rPr>
          <w:rFonts w:ascii="Times New Roman" w:hAnsi="Times New Roman" w:cs="Times New Roman"/>
          <w:sz w:val="24"/>
          <w:szCs w:val="24"/>
          <w:lang w:val="en-US"/>
        </w:rPr>
        <w:lastRenderedPageBreak/>
        <w:t>that gatekeeper</w:t>
      </w:r>
      <w:r>
        <w:rPr>
          <w:rFonts w:ascii="Times New Roman" w:hAnsi="Times New Roman" w:cs="Times New Roman"/>
          <w:sz w:val="24"/>
          <w:szCs w:val="24"/>
          <w:lang w:val="en-US"/>
        </w:rPr>
        <w:t>s</w:t>
      </w:r>
      <w:r w:rsidR="00B85043" w:rsidRPr="00D62F26">
        <w:rPr>
          <w:rFonts w:ascii="Times New Roman" w:hAnsi="Times New Roman" w:cs="Times New Roman"/>
          <w:sz w:val="24"/>
          <w:szCs w:val="24"/>
          <w:lang w:val="en-US"/>
        </w:rPr>
        <w:t xml:space="preserve"> enable access</w:t>
      </w:r>
      <w:r>
        <w:rPr>
          <w:rFonts w:ascii="Times New Roman" w:hAnsi="Times New Roman" w:cs="Times New Roman"/>
          <w:sz w:val="24"/>
          <w:szCs w:val="24"/>
          <w:lang w:val="en-US"/>
        </w:rPr>
        <w:t xml:space="preserve">, </w:t>
      </w:r>
      <w:r w:rsidR="00B85043" w:rsidRPr="00D62F26">
        <w:rPr>
          <w:rFonts w:ascii="Times New Roman" w:hAnsi="Times New Roman" w:cs="Times New Roman"/>
          <w:sz w:val="24"/>
          <w:szCs w:val="24"/>
          <w:lang w:val="en-US"/>
        </w:rPr>
        <w:t>monitor</w:t>
      </w:r>
      <w:r>
        <w:rPr>
          <w:rFonts w:ascii="Times New Roman" w:hAnsi="Times New Roman" w:cs="Times New Roman"/>
          <w:sz w:val="24"/>
          <w:szCs w:val="24"/>
          <w:lang w:val="en-US"/>
        </w:rPr>
        <w:t>, and control</w:t>
      </w:r>
      <w:r w:rsidR="00B85043" w:rsidRPr="00D62F26">
        <w:rPr>
          <w:rFonts w:ascii="Times New Roman" w:hAnsi="Times New Roman" w:cs="Times New Roman"/>
          <w:sz w:val="24"/>
          <w:szCs w:val="24"/>
          <w:lang w:val="en-US"/>
        </w:rPr>
        <w:t xml:space="preserve"> the activities of the researcher throughout the data collection process. </w:t>
      </w:r>
      <w:r w:rsidR="006B62C3">
        <w:rPr>
          <w:rFonts w:ascii="Times New Roman" w:hAnsi="Times New Roman" w:cs="Times New Roman"/>
          <w:sz w:val="24"/>
          <w:szCs w:val="24"/>
          <w:lang w:val="en-US"/>
        </w:rPr>
        <w:t>Gatekeepers may introduce</w:t>
      </w:r>
      <w:r w:rsidR="00B85043" w:rsidRPr="00D62F26">
        <w:rPr>
          <w:rFonts w:ascii="Times New Roman" w:hAnsi="Times New Roman" w:cs="Times New Roman"/>
          <w:sz w:val="24"/>
          <w:szCs w:val="24"/>
          <w:lang w:val="en-US"/>
        </w:rPr>
        <w:t xml:space="preserve"> the researcher to valuable informants</w:t>
      </w:r>
      <w:r>
        <w:rPr>
          <w:rFonts w:ascii="Times New Roman" w:hAnsi="Times New Roman" w:cs="Times New Roman"/>
          <w:sz w:val="24"/>
          <w:szCs w:val="24"/>
          <w:lang w:val="en-US"/>
        </w:rPr>
        <w:t xml:space="preserve">, but </w:t>
      </w:r>
      <w:r w:rsidR="00B85043" w:rsidRPr="00D62F26">
        <w:rPr>
          <w:rFonts w:ascii="Times New Roman" w:hAnsi="Times New Roman" w:cs="Times New Roman"/>
          <w:sz w:val="24"/>
          <w:szCs w:val="24"/>
          <w:lang w:val="en-US"/>
        </w:rPr>
        <w:t xml:space="preserve">they </w:t>
      </w:r>
      <w:r>
        <w:rPr>
          <w:rFonts w:ascii="Times New Roman" w:hAnsi="Times New Roman" w:cs="Times New Roman"/>
          <w:sz w:val="24"/>
          <w:szCs w:val="24"/>
          <w:lang w:val="en-US"/>
        </w:rPr>
        <w:t>may</w:t>
      </w:r>
      <w:r w:rsidR="00B85043" w:rsidRPr="00D62F26">
        <w:rPr>
          <w:rFonts w:ascii="Times New Roman" w:hAnsi="Times New Roman" w:cs="Times New Roman"/>
          <w:sz w:val="24"/>
          <w:szCs w:val="24"/>
          <w:lang w:val="en-US"/>
        </w:rPr>
        <w:t xml:space="preserve"> also halt the access process</w:t>
      </w:r>
      <w:r>
        <w:rPr>
          <w:rFonts w:ascii="Times New Roman" w:hAnsi="Times New Roman" w:cs="Times New Roman"/>
          <w:sz w:val="24"/>
          <w:szCs w:val="24"/>
          <w:lang w:val="en-US"/>
        </w:rPr>
        <w:t xml:space="preserve">, </w:t>
      </w:r>
      <w:r w:rsidR="00B85043" w:rsidRPr="00D62F26">
        <w:rPr>
          <w:rFonts w:ascii="Times New Roman" w:hAnsi="Times New Roman" w:cs="Times New Roman"/>
          <w:sz w:val="24"/>
          <w:szCs w:val="24"/>
          <w:lang w:val="en-US"/>
        </w:rPr>
        <w:t>try to expedite findings</w:t>
      </w:r>
      <w:r>
        <w:rPr>
          <w:rFonts w:ascii="Times New Roman" w:hAnsi="Times New Roman" w:cs="Times New Roman"/>
          <w:sz w:val="24"/>
          <w:szCs w:val="24"/>
          <w:lang w:val="en-US"/>
        </w:rPr>
        <w:t>,</w:t>
      </w:r>
      <w:r w:rsidR="00B85043" w:rsidRPr="00D62F26">
        <w:rPr>
          <w:rFonts w:ascii="Times New Roman" w:hAnsi="Times New Roman" w:cs="Times New Roman"/>
          <w:sz w:val="24"/>
          <w:szCs w:val="24"/>
          <w:lang w:val="en-US"/>
        </w:rPr>
        <w:t xml:space="preserve"> or anticipate reports that they hope to be beneficial </w:t>
      </w:r>
      <w:r w:rsidR="00D10863">
        <w:rPr>
          <w:rFonts w:ascii="Times New Roman" w:hAnsi="Times New Roman" w:cs="Times New Roman"/>
          <w:sz w:val="24"/>
          <w:szCs w:val="24"/>
          <w:lang w:val="en-US"/>
        </w:rPr>
        <w:t>to</w:t>
      </w:r>
      <w:r w:rsidR="00B85043" w:rsidRPr="00D62F26">
        <w:rPr>
          <w:rFonts w:ascii="Times New Roman" w:hAnsi="Times New Roman" w:cs="Times New Roman"/>
          <w:sz w:val="24"/>
          <w:szCs w:val="24"/>
          <w:lang w:val="en-US"/>
        </w:rPr>
        <w:t xml:space="preserve"> their organization (Gummesson, 2000; Okumus et al., 2007).</w:t>
      </w:r>
      <w:r w:rsidR="00EF2CF5" w:rsidRPr="00D62F26">
        <w:rPr>
          <w:rFonts w:ascii="Times New Roman" w:hAnsi="Times New Roman" w:cs="Times New Roman"/>
          <w:sz w:val="24"/>
          <w:szCs w:val="24"/>
          <w:lang w:val="en-US"/>
        </w:rPr>
        <w:t xml:space="preserve"> </w:t>
      </w:r>
      <w:r w:rsidR="00CD0BB4">
        <w:rPr>
          <w:rFonts w:ascii="Times New Roman" w:hAnsi="Times New Roman" w:cs="Times New Roman"/>
          <w:sz w:val="24"/>
          <w:szCs w:val="24"/>
          <w:lang w:val="en-US"/>
        </w:rPr>
        <w:t xml:space="preserve">Similarly, </w:t>
      </w:r>
      <w:r w:rsidR="00363CE5" w:rsidRPr="00D62F26">
        <w:rPr>
          <w:rFonts w:ascii="Times New Roman" w:hAnsi="Times New Roman" w:cs="Times New Roman"/>
          <w:sz w:val="24"/>
          <w:szCs w:val="24"/>
          <w:lang w:val="en-US"/>
        </w:rPr>
        <w:t>Crowhur</w:t>
      </w:r>
      <w:r w:rsidR="00CB2E78">
        <w:rPr>
          <w:rFonts w:ascii="Times New Roman" w:hAnsi="Times New Roman" w:cs="Times New Roman"/>
          <w:sz w:val="24"/>
          <w:szCs w:val="24"/>
          <w:lang w:val="en-US"/>
        </w:rPr>
        <w:t>s</w:t>
      </w:r>
      <w:r w:rsidR="00363CE5" w:rsidRPr="00D62F26">
        <w:rPr>
          <w:rFonts w:ascii="Times New Roman" w:hAnsi="Times New Roman" w:cs="Times New Roman"/>
          <w:sz w:val="24"/>
          <w:szCs w:val="24"/>
          <w:lang w:val="en-US"/>
        </w:rPr>
        <w:t>t (2013) explores gaining access</w:t>
      </w:r>
      <w:r w:rsidR="0061118D">
        <w:rPr>
          <w:rFonts w:ascii="Times New Roman" w:hAnsi="Times New Roman" w:cs="Times New Roman"/>
          <w:sz w:val="24"/>
          <w:szCs w:val="24"/>
          <w:lang w:val="en-US"/>
        </w:rPr>
        <w:t>,</w:t>
      </w:r>
      <w:r w:rsidR="0061118D" w:rsidRPr="0061118D">
        <w:rPr>
          <w:rFonts w:ascii="Times New Roman" w:hAnsi="Times New Roman" w:cs="Times New Roman"/>
          <w:sz w:val="24"/>
          <w:szCs w:val="24"/>
          <w:lang w:val="en-US"/>
        </w:rPr>
        <w:t xml:space="preserve"> </w:t>
      </w:r>
      <w:r w:rsidR="0061118D">
        <w:rPr>
          <w:rFonts w:ascii="Times New Roman" w:hAnsi="Times New Roman" w:cs="Times New Roman"/>
          <w:sz w:val="24"/>
          <w:szCs w:val="24"/>
          <w:lang w:val="en-US"/>
        </w:rPr>
        <w:t>d</w:t>
      </w:r>
      <w:r w:rsidR="0061118D" w:rsidRPr="00D62F26">
        <w:rPr>
          <w:rFonts w:ascii="Times New Roman" w:hAnsi="Times New Roman" w:cs="Times New Roman"/>
          <w:sz w:val="24"/>
          <w:szCs w:val="24"/>
          <w:lang w:val="en-US"/>
        </w:rPr>
        <w:t xml:space="preserve">rawing on her ethnographic work about migrant </w:t>
      </w:r>
      <w:r w:rsidR="0061118D" w:rsidRPr="00D62F26">
        <w:rPr>
          <w:rFonts w:ascii="Times New Roman" w:hAnsi="Times New Roman" w:cs="Times New Roman"/>
          <w:sz w:val="24"/>
          <w:szCs w:val="24"/>
          <w:lang w:val="en-US"/>
        </w:rPr>
        <w:lastRenderedPageBreak/>
        <w:t>prostitutes in Italy</w:t>
      </w:r>
      <w:r w:rsidR="0061118D">
        <w:rPr>
          <w:rFonts w:ascii="Times New Roman" w:hAnsi="Times New Roman" w:cs="Times New Roman"/>
          <w:sz w:val="24"/>
          <w:szCs w:val="24"/>
          <w:lang w:val="en-US"/>
        </w:rPr>
        <w:t>,</w:t>
      </w:r>
      <w:r w:rsidR="00363CE5" w:rsidRPr="00D62F26">
        <w:rPr>
          <w:rFonts w:ascii="Times New Roman" w:hAnsi="Times New Roman" w:cs="Times New Roman"/>
          <w:sz w:val="24"/>
          <w:szCs w:val="24"/>
          <w:lang w:val="en-US"/>
        </w:rPr>
        <w:t xml:space="preserve"> </w:t>
      </w:r>
      <w:r w:rsidR="00D10863">
        <w:rPr>
          <w:rFonts w:ascii="Times New Roman" w:hAnsi="Times New Roman" w:cs="Times New Roman"/>
          <w:sz w:val="24"/>
          <w:szCs w:val="24"/>
          <w:lang w:val="en-US"/>
        </w:rPr>
        <w:t xml:space="preserve">but does so while problematizing </w:t>
      </w:r>
      <w:r w:rsidR="00455E5E">
        <w:rPr>
          <w:rFonts w:ascii="Times New Roman" w:hAnsi="Times New Roman" w:cs="Times New Roman"/>
          <w:sz w:val="24"/>
          <w:szCs w:val="24"/>
          <w:lang w:val="en-US"/>
        </w:rPr>
        <w:t xml:space="preserve">the </w:t>
      </w:r>
      <w:r w:rsidR="00363CE5" w:rsidRPr="00D62F26">
        <w:rPr>
          <w:rFonts w:ascii="Times New Roman" w:hAnsi="Times New Roman" w:cs="Times New Roman"/>
          <w:sz w:val="24"/>
          <w:szCs w:val="24"/>
          <w:lang w:val="en-US"/>
        </w:rPr>
        <w:t xml:space="preserve">mechanistic </w:t>
      </w:r>
      <w:r w:rsidR="00D10863">
        <w:rPr>
          <w:rFonts w:ascii="Times New Roman" w:hAnsi="Times New Roman" w:cs="Times New Roman"/>
          <w:sz w:val="24"/>
          <w:szCs w:val="24"/>
          <w:lang w:val="en-US"/>
        </w:rPr>
        <w:t>depiction</w:t>
      </w:r>
      <w:r w:rsidR="00926292">
        <w:rPr>
          <w:rFonts w:ascii="Times New Roman" w:hAnsi="Times New Roman" w:cs="Times New Roman"/>
          <w:sz w:val="24"/>
          <w:szCs w:val="24"/>
          <w:lang w:val="en-US"/>
        </w:rPr>
        <w:t>s</w:t>
      </w:r>
      <w:r w:rsidR="00D10863">
        <w:rPr>
          <w:rFonts w:ascii="Times New Roman" w:hAnsi="Times New Roman" w:cs="Times New Roman"/>
          <w:sz w:val="24"/>
          <w:szCs w:val="24"/>
          <w:lang w:val="en-US"/>
        </w:rPr>
        <w:t xml:space="preserve"> of </w:t>
      </w:r>
      <w:r w:rsidR="00926292">
        <w:rPr>
          <w:rFonts w:ascii="Times New Roman" w:hAnsi="Times New Roman" w:cs="Times New Roman"/>
          <w:sz w:val="24"/>
          <w:szCs w:val="24"/>
          <w:lang w:val="en-US"/>
        </w:rPr>
        <w:t>th</w:t>
      </w:r>
      <w:r w:rsidR="00363CE5" w:rsidRPr="00D62F26">
        <w:rPr>
          <w:rFonts w:ascii="Times New Roman" w:hAnsi="Times New Roman" w:cs="Times New Roman"/>
          <w:sz w:val="24"/>
          <w:szCs w:val="24"/>
          <w:lang w:val="en-US"/>
        </w:rPr>
        <w:t>e gatekeeper</w:t>
      </w:r>
      <w:r w:rsidR="00926292">
        <w:rPr>
          <w:rFonts w:ascii="Times New Roman" w:hAnsi="Times New Roman" w:cs="Times New Roman"/>
          <w:sz w:val="24"/>
          <w:szCs w:val="24"/>
          <w:lang w:val="en-US"/>
        </w:rPr>
        <w:t xml:space="preserve"> as a static figure that needs to </w:t>
      </w:r>
      <w:r w:rsidR="008573BE">
        <w:rPr>
          <w:rFonts w:ascii="Times New Roman" w:hAnsi="Times New Roman" w:cs="Times New Roman"/>
          <w:sz w:val="24"/>
          <w:szCs w:val="24"/>
          <w:lang w:val="en-US"/>
        </w:rPr>
        <w:t>grant approval for entry</w:t>
      </w:r>
      <w:r w:rsidR="00363CE5" w:rsidRPr="00D62F26">
        <w:rPr>
          <w:rFonts w:ascii="Times New Roman" w:hAnsi="Times New Roman" w:cs="Times New Roman"/>
          <w:sz w:val="24"/>
          <w:szCs w:val="24"/>
          <w:lang w:val="en-US"/>
        </w:rPr>
        <w:t xml:space="preserve">. She suggests that while the gatekeepers in her study may have opened the proverbial entry gate to informants, the complexity of the relational aspects </w:t>
      </w:r>
      <w:r w:rsidR="00926292">
        <w:rPr>
          <w:rFonts w:ascii="Times New Roman" w:hAnsi="Times New Roman" w:cs="Times New Roman"/>
          <w:sz w:val="24"/>
          <w:szCs w:val="24"/>
          <w:lang w:val="en-US"/>
        </w:rPr>
        <w:t xml:space="preserve">involved the process go well beyond what </w:t>
      </w:r>
      <w:r w:rsidR="00363CE5" w:rsidRPr="00D62F26">
        <w:rPr>
          <w:rFonts w:ascii="Times New Roman" w:hAnsi="Times New Roman" w:cs="Times New Roman"/>
          <w:sz w:val="24"/>
          <w:szCs w:val="24"/>
          <w:lang w:val="en-US"/>
        </w:rPr>
        <w:t>models of access</w:t>
      </w:r>
      <w:r w:rsidR="00926292">
        <w:rPr>
          <w:rFonts w:ascii="Times New Roman" w:hAnsi="Times New Roman" w:cs="Times New Roman"/>
          <w:sz w:val="24"/>
          <w:szCs w:val="24"/>
          <w:lang w:val="en-US"/>
        </w:rPr>
        <w:t xml:space="preserve"> currently address</w:t>
      </w:r>
      <w:r w:rsidR="00363CE5" w:rsidRPr="00D62F26">
        <w:rPr>
          <w:rFonts w:ascii="Times New Roman" w:hAnsi="Times New Roman" w:cs="Times New Roman"/>
          <w:sz w:val="24"/>
          <w:szCs w:val="24"/>
          <w:lang w:val="en-US"/>
        </w:rPr>
        <w:t>.</w:t>
      </w:r>
      <w:r w:rsidR="00926292">
        <w:rPr>
          <w:rFonts w:ascii="Times New Roman" w:hAnsi="Times New Roman" w:cs="Times New Roman"/>
          <w:sz w:val="24"/>
          <w:szCs w:val="24"/>
          <w:lang w:val="en-US"/>
        </w:rPr>
        <w:t xml:space="preserve"> </w:t>
      </w:r>
      <w:r w:rsidR="008573BE">
        <w:rPr>
          <w:rFonts w:ascii="Times New Roman" w:hAnsi="Times New Roman" w:cs="Times New Roman"/>
          <w:sz w:val="24"/>
          <w:szCs w:val="24"/>
          <w:lang w:val="en-US"/>
        </w:rPr>
        <w:t>R</w:t>
      </w:r>
      <w:r w:rsidR="008573BE" w:rsidRPr="00D62F26">
        <w:rPr>
          <w:rFonts w:ascii="Times New Roman" w:hAnsi="Times New Roman" w:cs="Times New Roman"/>
          <w:sz w:val="24"/>
          <w:szCs w:val="24"/>
          <w:lang w:val="en-US"/>
        </w:rPr>
        <w:t xml:space="preserve">esearchers </w:t>
      </w:r>
      <w:r w:rsidR="008573BE">
        <w:rPr>
          <w:rFonts w:ascii="Times New Roman" w:hAnsi="Times New Roman" w:cs="Times New Roman"/>
          <w:sz w:val="24"/>
          <w:szCs w:val="24"/>
          <w:lang w:val="en-US"/>
        </w:rPr>
        <w:t xml:space="preserve">may also </w:t>
      </w:r>
      <w:r w:rsidR="008573BE">
        <w:rPr>
          <w:rFonts w:ascii="Times New Roman" w:hAnsi="Times New Roman" w:cs="Times New Roman"/>
          <w:sz w:val="24"/>
          <w:szCs w:val="24"/>
          <w:lang w:val="en-US"/>
        </w:rPr>
        <w:lastRenderedPageBreak/>
        <w:t xml:space="preserve">find themselves </w:t>
      </w:r>
      <w:r w:rsidR="008573BE" w:rsidRPr="00D62F26">
        <w:rPr>
          <w:rFonts w:ascii="Times New Roman" w:hAnsi="Times New Roman" w:cs="Times New Roman"/>
          <w:sz w:val="24"/>
          <w:szCs w:val="24"/>
          <w:lang w:val="en-US"/>
        </w:rPr>
        <w:t>in a weak position when trying to gain access because they have few bargaining resources to ‘get in</w:t>
      </w:r>
      <w:r w:rsidR="008573BE">
        <w:rPr>
          <w:rFonts w:ascii="Times New Roman" w:hAnsi="Times New Roman" w:cs="Times New Roman"/>
          <w:sz w:val="24"/>
          <w:szCs w:val="24"/>
          <w:lang w:val="en-US"/>
        </w:rPr>
        <w:t>.</w:t>
      </w:r>
      <w:r w:rsidR="008573BE" w:rsidRPr="00D62F26">
        <w:rPr>
          <w:rFonts w:ascii="Times New Roman" w:hAnsi="Times New Roman" w:cs="Times New Roman"/>
          <w:sz w:val="24"/>
          <w:szCs w:val="24"/>
          <w:lang w:val="en-US"/>
        </w:rPr>
        <w:t>’</w:t>
      </w:r>
      <w:r w:rsidR="008573BE">
        <w:rPr>
          <w:rFonts w:ascii="Times New Roman" w:hAnsi="Times New Roman" w:cs="Times New Roman"/>
          <w:sz w:val="24"/>
          <w:szCs w:val="24"/>
          <w:lang w:val="en-US"/>
        </w:rPr>
        <w:t xml:space="preserve"> (Lee, 1993; Okumus et al., 2007). When this is the case, </w:t>
      </w:r>
      <w:r w:rsidR="008573BE" w:rsidRPr="00D62F26">
        <w:rPr>
          <w:rFonts w:ascii="Times New Roman" w:hAnsi="Times New Roman" w:cs="Times New Roman"/>
          <w:sz w:val="24"/>
          <w:szCs w:val="24"/>
          <w:lang w:val="en-US"/>
        </w:rPr>
        <w:t>they must exhibit a variety of interpersonal skills and competencies such as trust</w:t>
      </w:r>
      <w:r w:rsidR="008573BE">
        <w:rPr>
          <w:rFonts w:ascii="Times New Roman" w:hAnsi="Times New Roman" w:cs="Times New Roman"/>
          <w:sz w:val="24"/>
          <w:szCs w:val="24"/>
          <w:lang w:val="en-US"/>
        </w:rPr>
        <w:t>,</w:t>
      </w:r>
      <w:r w:rsidR="008573BE" w:rsidRPr="00D62F26">
        <w:rPr>
          <w:rFonts w:ascii="Times New Roman" w:hAnsi="Times New Roman" w:cs="Times New Roman"/>
          <w:sz w:val="24"/>
          <w:szCs w:val="24"/>
          <w:lang w:val="en-US"/>
        </w:rPr>
        <w:t xml:space="preserve"> rapport, sensitivity, knowledge</w:t>
      </w:r>
      <w:r w:rsidR="008573BE">
        <w:rPr>
          <w:rFonts w:ascii="Times New Roman" w:hAnsi="Times New Roman" w:cs="Times New Roman"/>
          <w:sz w:val="24"/>
          <w:szCs w:val="24"/>
          <w:lang w:val="en-US"/>
        </w:rPr>
        <w:t>,</w:t>
      </w:r>
      <w:r w:rsidR="008573BE" w:rsidRPr="00D62F26">
        <w:rPr>
          <w:rFonts w:ascii="Times New Roman" w:hAnsi="Times New Roman" w:cs="Times New Roman"/>
          <w:sz w:val="24"/>
          <w:szCs w:val="24"/>
          <w:lang w:val="en-US"/>
        </w:rPr>
        <w:t xml:space="preserve"> and experience (Dundon &amp; Ryan, 2010</w:t>
      </w:r>
      <w:r w:rsidR="008573BE">
        <w:rPr>
          <w:rFonts w:ascii="Times New Roman" w:hAnsi="Times New Roman" w:cs="Times New Roman"/>
          <w:sz w:val="24"/>
          <w:szCs w:val="24"/>
          <w:lang w:val="en-US"/>
        </w:rPr>
        <w:t>)</w:t>
      </w:r>
      <w:r w:rsidR="008573BE" w:rsidRPr="00D62F26">
        <w:rPr>
          <w:rFonts w:ascii="Times New Roman" w:hAnsi="Times New Roman" w:cs="Times New Roman"/>
          <w:sz w:val="24"/>
          <w:szCs w:val="24"/>
          <w:lang w:val="en-US"/>
        </w:rPr>
        <w:t xml:space="preserve">. </w:t>
      </w:r>
      <w:r w:rsidR="008573BE">
        <w:rPr>
          <w:rFonts w:ascii="Times New Roman" w:hAnsi="Times New Roman" w:cs="Times New Roman"/>
          <w:sz w:val="24"/>
          <w:szCs w:val="24"/>
          <w:lang w:val="en-US"/>
        </w:rPr>
        <w:t>Overall</w:t>
      </w:r>
      <w:r w:rsidR="008573BE" w:rsidRPr="00D62F26">
        <w:rPr>
          <w:rFonts w:ascii="Times New Roman" w:hAnsi="Times New Roman" w:cs="Times New Roman"/>
          <w:sz w:val="24"/>
          <w:szCs w:val="24"/>
          <w:lang w:val="en-US"/>
        </w:rPr>
        <w:t xml:space="preserve">, while gatekeepers may help with granting permission to make contact with potential informants, they do not necessarily guarantee </w:t>
      </w:r>
      <w:r w:rsidR="008573BE" w:rsidRPr="00D62F26">
        <w:rPr>
          <w:rFonts w:ascii="Times New Roman" w:hAnsi="Times New Roman" w:cs="Times New Roman"/>
          <w:sz w:val="24"/>
          <w:szCs w:val="24"/>
          <w:lang w:val="en-US"/>
        </w:rPr>
        <w:lastRenderedPageBreak/>
        <w:t>that informants will accept the researcher or that they will be fully cooperative (Clark, 2010; Wanat, 2008).</w:t>
      </w:r>
    </w:p>
    <w:p w:rsidR="007F47F9" w:rsidRPr="00D62F26" w:rsidRDefault="00B21BC2" w:rsidP="008573BE">
      <w:pPr>
        <w:widowControl w:val="0"/>
        <w:autoSpaceDE w:val="0"/>
        <w:autoSpaceDN w:val="0"/>
        <w:adjustRightInd w:val="0"/>
        <w:spacing w:after="0" w:line="480" w:lineRule="auto"/>
        <w:ind w:firstLine="720"/>
        <w:rPr>
          <w:rFonts w:ascii="Times New Roman" w:hAnsi="Times New Roman" w:cs="Times New Roman"/>
          <w:sz w:val="24"/>
          <w:szCs w:val="24"/>
          <w:lang w:val="en-US"/>
        </w:rPr>
      </w:pPr>
      <w:r w:rsidRPr="00D62F26">
        <w:rPr>
          <w:rFonts w:ascii="Times New Roman" w:hAnsi="Times New Roman" w:cs="Times New Roman"/>
          <w:sz w:val="24"/>
          <w:szCs w:val="24"/>
          <w:lang w:val="en-US"/>
        </w:rPr>
        <w:t xml:space="preserve">The </w:t>
      </w:r>
      <w:r w:rsidR="008310A5">
        <w:rPr>
          <w:rFonts w:ascii="Times New Roman" w:hAnsi="Times New Roman" w:cs="Times New Roman"/>
          <w:sz w:val="24"/>
          <w:szCs w:val="24"/>
          <w:lang w:val="en-US"/>
        </w:rPr>
        <w:t xml:space="preserve">dynamic </w:t>
      </w:r>
      <w:r w:rsidRPr="00D62F26">
        <w:rPr>
          <w:rFonts w:ascii="Times New Roman" w:hAnsi="Times New Roman" w:cs="Times New Roman"/>
          <w:sz w:val="24"/>
          <w:szCs w:val="24"/>
          <w:lang w:val="en-US"/>
        </w:rPr>
        <w:t>role of researchers ha</w:t>
      </w:r>
      <w:r w:rsidR="008310A5">
        <w:rPr>
          <w:rFonts w:ascii="Times New Roman" w:hAnsi="Times New Roman" w:cs="Times New Roman"/>
          <w:sz w:val="24"/>
          <w:szCs w:val="24"/>
          <w:lang w:val="en-US"/>
        </w:rPr>
        <w:t>s</w:t>
      </w:r>
      <w:r w:rsidRPr="00D62F26">
        <w:rPr>
          <w:rFonts w:ascii="Times New Roman" w:hAnsi="Times New Roman" w:cs="Times New Roman"/>
          <w:sz w:val="24"/>
          <w:szCs w:val="24"/>
          <w:lang w:val="en-US"/>
        </w:rPr>
        <w:t xml:space="preserve"> </w:t>
      </w:r>
      <w:r w:rsidR="000E44C8" w:rsidRPr="00D62F26">
        <w:rPr>
          <w:rFonts w:ascii="Times New Roman" w:hAnsi="Times New Roman" w:cs="Times New Roman"/>
          <w:sz w:val="24"/>
          <w:szCs w:val="24"/>
          <w:lang w:val="en-US"/>
        </w:rPr>
        <w:t>also been considered</w:t>
      </w:r>
      <w:r w:rsidR="008310A5">
        <w:rPr>
          <w:rFonts w:ascii="Times New Roman" w:hAnsi="Times New Roman" w:cs="Times New Roman"/>
          <w:sz w:val="24"/>
          <w:szCs w:val="24"/>
          <w:lang w:val="en-US"/>
        </w:rPr>
        <w:t xml:space="preserve"> in </w:t>
      </w:r>
      <w:r w:rsidR="004A5F57">
        <w:rPr>
          <w:rFonts w:ascii="Times New Roman" w:hAnsi="Times New Roman" w:cs="Times New Roman"/>
          <w:sz w:val="24"/>
          <w:szCs w:val="24"/>
          <w:lang w:val="en-US"/>
        </w:rPr>
        <w:t>relation to informants and gatekeepers</w:t>
      </w:r>
      <w:r w:rsidR="000E44C8" w:rsidRPr="00D62F26">
        <w:rPr>
          <w:rFonts w:ascii="Times New Roman" w:hAnsi="Times New Roman" w:cs="Times New Roman"/>
          <w:sz w:val="24"/>
          <w:szCs w:val="24"/>
          <w:lang w:val="en-US"/>
        </w:rPr>
        <w:t xml:space="preserve">. For example, using the </w:t>
      </w:r>
      <w:r w:rsidR="005A7B73">
        <w:rPr>
          <w:rFonts w:ascii="Times New Roman" w:hAnsi="Times New Roman" w:cs="Times New Roman"/>
          <w:sz w:val="24"/>
          <w:szCs w:val="24"/>
          <w:lang w:val="en-US"/>
        </w:rPr>
        <w:t xml:space="preserve">metaphor </w:t>
      </w:r>
      <w:r w:rsidR="000E44C8" w:rsidRPr="00D62F26">
        <w:rPr>
          <w:rFonts w:ascii="Times New Roman" w:hAnsi="Times New Roman" w:cs="Times New Roman"/>
          <w:sz w:val="24"/>
          <w:szCs w:val="24"/>
          <w:lang w:val="en-US"/>
        </w:rPr>
        <w:t xml:space="preserve">of </w:t>
      </w:r>
      <w:r w:rsidR="008A57A0">
        <w:rPr>
          <w:rFonts w:ascii="Times New Roman" w:hAnsi="Times New Roman" w:cs="Times New Roman"/>
          <w:sz w:val="24"/>
          <w:szCs w:val="24"/>
          <w:lang w:val="en-US"/>
        </w:rPr>
        <w:t>“</w:t>
      </w:r>
      <w:r w:rsidR="000E44C8" w:rsidRPr="00D62F26">
        <w:rPr>
          <w:rFonts w:ascii="Times New Roman" w:hAnsi="Times New Roman" w:cs="Times New Roman"/>
          <w:sz w:val="24"/>
          <w:szCs w:val="24"/>
          <w:lang w:val="en-US"/>
        </w:rPr>
        <w:t>working the hyphens,</w:t>
      </w:r>
      <w:r w:rsidR="008A57A0">
        <w:rPr>
          <w:rFonts w:ascii="Times New Roman" w:hAnsi="Times New Roman" w:cs="Times New Roman"/>
          <w:sz w:val="24"/>
          <w:szCs w:val="24"/>
          <w:lang w:val="en-US"/>
        </w:rPr>
        <w:t xml:space="preserve">” </w:t>
      </w:r>
      <w:r w:rsidR="000E44C8" w:rsidRPr="00D62F26">
        <w:rPr>
          <w:rFonts w:ascii="Times New Roman" w:hAnsi="Times New Roman" w:cs="Times New Roman"/>
          <w:sz w:val="24"/>
          <w:szCs w:val="24"/>
          <w:lang w:val="en-US"/>
        </w:rPr>
        <w:t>Cunliffe and Karunanayake (2013) reveal the complexity of</w:t>
      </w:r>
      <w:r w:rsidR="008573BE">
        <w:rPr>
          <w:rFonts w:ascii="Times New Roman" w:hAnsi="Times New Roman" w:cs="Times New Roman"/>
          <w:sz w:val="24"/>
          <w:szCs w:val="24"/>
          <w:lang w:val="en-US"/>
        </w:rPr>
        <w:t xml:space="preserve"> the</w:t>
      </w:r>
      <w:r w:rsidR="000E44C8" w:rsidRPr="00D62F26">
        <w:rPr>
          <w:rFonts w:ascii="Times New Roman" w:hAnsi="Times New Roman" w:cs="Times New Roman"/>
          <w:sz w:val="24"/>
          <w:szCs w:val="24"/>
          <w:lang w:val="en-US"/>
        </w:rPr>
        <w:t xml:space="preserve"> </w:t>
      </w:r>
      <w:r w:rsidR="008573BE">
        <w:rPr>
          <w:rFonts w:ascii="Times New Roman" w:hAnsi="Times New Roman" w:cs="Times New Roman"/>
          <w:sz w:val="24"/>
          <w:szCs w:val="24"/>
          <w:lang w:val="en-US"/>
        </w:rPr>
        <w:t xml:space="preserve">researcher’s relationship with themselves and others </w:t>
      </w:r>
      <w:r w:rsidR="005A7B73">
        <w:rPr>
          <w:rFonts w:ascii="Times New Roman" w:hAnsi="Times New Roman" w:cs="Times New Roman"/>
          <w:sz w:val="24"/>
          <w:szCs w:val="24"/>
          <w:lang w:val="en-US"/>
        </w:rPr>
        <w:t>against</w:t>
      </w:r>
      <w:r w:rsidR="000E44C8" w:rsidRPr="00D62F26">
        <w:rPr>
          <w:rFonts w:ascii="Times New Roman" w:hAnsi="Times New Roman" w:cs="Times New Roman"/>
          <w:sz w:val="24"/>
          <w:szCs w:val="24"/>
          <w:lang w:val="en-US"/>
        </w:rPr>
        <w:t xml:space="preserve"> the backdrop of fieldwork at a tea plantation in India. They </w:t>
      </w:r>
      <w:r w:rsidR="000E44C8" w:rsidRPr="00D62F26">
        <w:rPr>
          <w:rFonts w:ascii="Times New Roman" w:hAnsi="Times New Roman" w:cs="Times New Roman"/>
          <w:sz w:val="24"/>
          <w:szCs w:val="24"/>
          <w:lang w:val="en-US"/>
        </w:rPr>
        <w:lastRenderedPageBreak/>
        <w:t xml:space="preserve">suggest that research is influenced by more than </w:t>
      </w:r>
      <w:r w:rsidR="008573BE">
        <w:rPr>
          <w:rFonts w:ascii="Times New Roman" w:hAnsi="Times New Roman" w:cs="Times New Roman"/>
          <w:sz w:val="24"/>
          <w:szCs w:val="24"/>
          <w:lang w:val="en-US"/>
        </w:rPr>
        <w:t>field research decisions</w:t>
      </w:r>
      <w:r w:rsidR="000E44C8" w:rsidRPr="00D62F26">
        <w:rPr>
          <w:rFonts w:ascii="Times New Roman" w:hAnsi="Times New Roman" w:cs="Times New Roman"/>
          <w:sz w:val="24"/>
          <w:szCs w:val="24"/>
          <w:lang w:val="en-US"/>
        </w:rPr>
        <w:t xml:space="preserve">, </w:t>
      </w:r>
      <w:r w:rsidR="008E7342">
        <w:rPr>
          <w:rFonts w:ascii="Times New Roman" w:hAnsi="Times New Roman" w:cs="Times New Roman"/>
          <w:sz w:val="24"/>
          <w:szCs w:val="24"/>
          <w:lang w:val="en-US"/>
        </w:rPr>
        <w:t xml:space="preserve">thus </w:t>
      </w:r>
      <w:r w:rsidR="008A57A0">
        <w:rPr>
          <w:rFonts w:ascii="Times New Roman" w:hAnsi="Times New Roman" w:cs="Times New Roman"/>
          <w:sz w:val="24"/>
          <w:szCs w:val="24"/>
          <w:lang w:val="en-US"/>
        </w:rPr>
        <w:t xml:space="preserve">exploring the </w:t>
      </w:r>
      <w:r w:rsidR="008E7342">
        <w:rPr>
          <w:rFonts w:ascii="Times New Roman" w:hAnsi="Times New Roman" w:cs="Times New Roman"/>
          <w:sz w:val="24"/>
          <w:szCs w:val="24"/>
          <w:lang w:val="en-US"/>
        </w:rPr>
        <w:t>political and agentic aspects at the</w:t>
      </w:r>
      <w:r w:rsidR="000E44C8" w:rsidRPr="00D62F26">
        <w:rPr>
          <w:rFonts w:ascii="Times New Roman" w:hAnsi="Times New Roman" w:cs="Times New Roman"/>
          <w:sz w:val="24"/>
          <w:szCs w:val="24"/>
          <w:lang w:val="en-US"/>
        </w:rPr>
        <w:t xml:space="preserve"> </w:t>
      </w:r>
      <w:r w:rsidR="005570E6">
        <w:rPr>
          <w:rFonts w:ascii="Times New Roman" w:hAnsi="Times New Roman" w:cs="Times New Roman"/>
          <w:sz w:val="24"/>
          <w:szCs w:val="24"/>
          <w:lang w:val="en-US"/>
        </w:rPr>
        <w:t xml:space="preserve">intersection of </w:t>
      </w:r>
      <w:r w:rsidR="008E7342">
        <w:rPr>
          <w:rFonts w:ascii="Times New Roman" w:hAnsi="Times New Roman" w:cs="Times New Roman"/>
          <w:sz w:val="24"/>
          <w:szCs w:val="24"/>
          <w:lang w:val="en-US"/>
        </w:rPr>
        <w:t>researcher-researched</w:t>
      </w:r>
      <w:r w:rsidR="005570E6">
        <w:rPr>
          <w:rFonts w:ascii="Times New Roman" w:hAnsi="Times New Roman" w:cs="Times New Roman"/>
          <w:sz w:val="24"/>
          <w:szCs w:val="24"/>
          <w:lang w:val="en-US"/>
        </w:rPr>
        <w:t xml:space="preserve">. </w:t>
      </w:r>
      <w:r w:rsidR="004A5F57">
        <w:rPr>
          <w:rFonts w:ascii="Times New Roman" w:hAnsi="Times New Roman" w:cs="Times New Roman"/>
          <w:sz w:val="24"/>
          <w:szCs w:val="24"/>
          <w:lang w:val="en-US"/>
        </w:rPr>
        <w:t>Thus, g</w:t>
      </w:r>
      <w:r w:rsidR="00EF2CF5" w:rsidRPr="00D62F26">
        <w:rPr>
          <w:rFonts w:ascii="Times New Roman" w:hAnsi="Times New Roman" w:cs="Times New Roman"/>
          <w:sz w:val="24"/>
          <w:szCs w:val="24"/>
          <w:lang w:val="en-US"/>
        </w:rPr>
        <w:t xml:space="preserve">aining access </w:t>
      </w:r>
      <w:r w:rsidR="00DE0238" w:rsidRPr="00D62F26">
        <w:rPr>
          <w:rFonts w:ascii="Times New Roman" w:hAnsi="Times New Roman" w:cs="Times New Roman"/>
          <w:sz w:val="24"/>
          <w:szCs w:val="24"/>
          <w:lang w:val="en-US"/>
        </w:rPr>
        <w:t xml:space="preserve">requires an </w:t>
      </w:r>
      <w:r w:rsidR="00EF2CF5" w:rsidRPr="00D62F26">
        <w:rPr>
          <w:rFonts w:ascii="Times New Roman" w:hAnsi="Times New Roman" w:cs="Times New Roman"/>
          <w:sz w:val="24"/>
          <w:szCs w:val="24"/>
          <w:lang w:val="en-US"/>
        </w:rPr>
        <w:t>on-going and careful balance of patience and persistence</w:t>
      </w:r>
      <w:r w:rsidR="000A500E" w:rsidRPr="00D62F26">
        <w:rPr>
          <w:rFonts w:ascii="Times New Roman" w:hAnsi="Times New Roman" w:cs="Times New Roman"/>
          <w:sz w:val="24"/>
          <w:szCs w:val="24"/>
          <w:lang w:val="en-US"/>
        </w:rPr>
        <w:t xml:space="preserve"> as </w:t>
      </w:r>
      <w:r w:rsidR="00D62F26" w:rsidRPr="00D62F26">
        <w:rPr>
          <w:rFonts w:ascii="Times New Roman" w:hAnsi="Times New Roman" w:cs="Times New Roman"/>
          <w:sz w:val="24"/>
          <w:szCs w:val="24"/>
          <w:lang w:val="en-US"/>
        </w:rPr>
        <w:t>neither researcher nor</w:t>
      </w:r>
      <w:r w:rsidR="000A500E" w:rsidRPr="00D62F26">
        <w:rPr>
          <w:rFonts w:ascii="Times New Roman" w:hAnsi="Times New Roman" w:cs="Times New Roman"/>
          <w:sz w:val="24"/>
          <w:szCs w:val="24"/>
          <w:lang w:val="en-US"/>
        </w:rPr>
        <w:t xml:space="preserve"> research participant is in full control of the process</w:t>
      </w:r>
      <w:r w:rsidR="00EF2CF5" w:rsidRPr="00D62F26">
        <w:rPr>
          <w:rFonts w:ascii="Times New Roman" w:hAnsi="Times New Roman" w:cs="Times New Roman"/>
          <w:sz w:val="24"/>
          <w:szCs w:val="24"/>
          <w:lang w:val="en-US"/>
        </w:rPr>
        <w:t xml:space="preserve"> (Crowhurst &amp; Kennedy-Macfoy, 2013</w:t>
      </w:r>
      <w:r w:rsidR="000A500E" w:rsidRPr="00D62F26">
        <w:rPr>
          <w:rFonts w:ascii="Times New Roman" w:hAnsi="Times New Roman" w:cs="Times New Roman"/>
          <w:sz w:val="24"/>
          <w:szCs w:val="24"/>
          <w:lang w:val="en-US"/>
        </w:rPr>
        <w:t>; Feldman et al., 2003</w:t>
      </w:r>
      <w:r w:rsidR="00EF2CF5" w:rsidRPr="00D62F26">
        <w:rPr>
          <w:rFonts w:ascii="Times New Roman" w:hAnsi="Times New Roman" w:cs="Times New Roman"/>
          <w:sz w:val="24"/>
          <w:szCs w:val="24"/>
          <w:lang w:val="en-US"/>
        </w:rPr>
        <w:t>).</w:t>
      </w:r>
    </w:p>
    <w:p w:rsidR="00D605AE" w:rsidRPr="00D62F26" w:rsidRDefault="00D605AE" w:rsidP="00773FC8">
      <w:pPr>
        <w:spacing w:after="0" w:line="480" w:lineRule="auto"/>
        <w:rPr>
          <w:rFonts w:ascii="Times New Roman" w:hAnsi="Times New Roman" w:cs="Times New Roman"/>
          <w:sz w:val="24"/>
          <w:szCs w:val="24"/>
          <w:lang w:val="en-US"/>
        </w:rPr>
      </w:pPr>
    </w:p>
    <w:p w:rsidR="00350DEB" w:rsidRPr="00D62F26" w:rsidRDefault="00350DEB" w:rsidP="00773FC8">
      <w:pPr>
        <w:spacing w:after="0" w:line="480" w:lineRule="auto"/>
        <w:rPr>
          <w:rFonts w:ascii="Times New Roman" w:hAnsi="Times New Roman" w:cs="Times New Roman"/>
          <w:sz w:val="24"/>
          <w:szCs w:val="24"/>
          <w:lang w:val="en-US"/>
        </w:rPr>
      </w:pPr>
      <w:r w:rsidRPr="00D62F26">
        <w:rPr>
          <w:rFonts w:ascii="Times New Roman" w:hAnsi="Times New Roman" w:cs="Times New Roman"/>
          <w:b/>
          <w:sz w:val="24"/>
          <w:szCs w:val="24"/>
          <w:lang w:val="en-US"/>
        </w:rPr>
        <w:lastRenderedPageBreak/>
        <w:t>Gaining Access Process Models</w:t>
      </w:r>
    </w:p>
    <w:p w:rsidR="00696A8A" w:rsidRDefault="00DE0238" w:rsidP="005A7B73">
      <w:pPr>
        <w:widowControl w:val="0"/>
        <w:autoSpaceDE w:val="0"/>
        <w:autoSpaceDN w:val="0"/>
        <w:adjustRightInd w:val="0"/>
        <w:spacing w:after="0" w:line="480" w:lineRule="auto"/>
        <w:ind w:firstLine="720"/>
        <w:rPr>
          <w:rFonts w:ascii="Times New Roman" w:hAnsi="Times New Roman" w:cs="Times New Roman"/>
          <w:sz w:val="24"/>
          <w:szCs w:val="24"/>
          <w:lang w:val="en-CA"/>
        </w:rPr>
      </w:pPr>
      <w:r w:rsidRPr="00D62F26">
        <w:rPr>
          <w:rFonts w:ascii="Times New Roman" w:hAnsi="Times New Roman" w:cs="Times New Roman"/>
          <w:sz w:val="24"/>
          <w:szCs w:val="24"/>
          <w:lang w:val="en-US"/>
        </w:rPr>
        <w:t>A</w:t>
      </w:r>
      <w:r w:rsidR="00710093" w:rsidRPr="00D62F26">
        <w:rPr>
          <w:rFonts w:ascii="Times New Roman" w:hAnsi="Times New Roman" w:cs="Times New Roman"/>
          <w:sz w:val="24"/>
          <w:szCs w:val="24"/>
          <w:lang w:val="en-US"/>
        </w:rPr>
        <w:t>ccess is not just a line that is crossed once</w:t>
      </w:r>
      <w:r w:rsidR="00773FC8">
        <w:rPr>
          <w:rFonts w:ascii="Times New Roman" w:hAnsi="Times New Roman" w:cs="Times New Roman"/>
          <w:sz w:val="24"/>
          <w:szCs w:val="24"/>
          <w:lang w:val="en-US"/>
        </w:rPr>
        <w:t>,</w:t>
      </w:r>
      <w:r w:rsidR="00710093" w:rsidRPr="00D62F26">
        <w:rPr>
          <w:rFonts w:ascii="Times New Roman" w:hAnsi="Times New Roman" w:cs="Times New Roman"/>
          <w:sz w:val="24"/>
          <w:szCs w:val="24"/>
          <w:lang w:val="en-US"/>
        </w:rPr>
        <w:t xml:space="preserve"> but an ongoing and fluid process</w:t>
      </w:r>
      <w:r w:rsidRPr="00D62F26">
        <w:rPr>
          <w:rFonts w:ascii="Times New Roman" w:hAnsi="Times New Roman" w:cs="Times New Roman"/>
          <w:sz w:val="24"/>
          <w:szCs w:val="24"/>
          <w:lang w:val="en-US"/>
        </w:rPr>
        <w:t xml:space="preserve"> that is experienced many times over throughout </w:t>
      </w:r>
      <w:r w:rsidR="00773FC8">
        <w:rPr>
          <w:rFonts w:ascii="Times New Roman" w:hAnsi="Times New Roman" w:cs="Times New Roman"/>
          <w:sz w:val="24"/>
          <w:szCs w:val="24"/>
          <w:lang w:val="en-US"/>
        </w:rPr>
        <w:t>the</w:t>
      </w:r>
      <w:r w:rsidRPr="00D62F26">
        <w:rPr>
          <w:rFonts w:ascii="Times New Roman" w:hAnsi="Times New Roman" w:cs="Times New Roman"/>
          <w:sz w:val="24"/>
          <w:szCs w:val="24"/>
          <w:lang w:val="en-US"/>
        </w:rPr>
        <w:t xml:space="preserve"> research pro</w:t>
      </w:r>
      <w:r w:rsidR="00773FC8">
        <w:rPr>
          <w:rFonts w:ascii="Times New Roman" w:hAnsi="Times New Roman" w:cs="Times New Roman"/>
          <w:sz w:val="24"/>
          <w:szCs w:val="24"/>
          <w:lang w:val="en-US"/>
        </w:rPr>
        <w:t>cess</w:t>
      </w:r>
      <w:r w:rsidR="00710093" w:rsidRPr="00D62F26">
        <w:rPr>
          <w:rFonts w:ascii="Times New Roman" w:hAnsi="Times New Roman" w:cs="Times New Roman"/>
          <w:sz w:val="24"/>
          <w:szCs w:val="24"/>
          <w:lang w:val="en-US"/>
        </w:rPr>
        <w:t xml:space="preserve"> (Crowhurst, 2013; Crowhurst &amp; Kennedy-Macfoy, 2013). </w:t>
      </w:r>
      <w:r w:rsidRPr="00D62F26">
        <w:rPr>
          <w:rFonts w:ascii="Times New Roman" w:hAnsi="Times New Roman" w:cs="Times New Roman"/>
          <w:sz w:val="24"/>
          <w:szCs w:val="24"/>
          <w:lang w:val="en-US"/>
        </w:rPr>
        <w:t>The role of gatekeepers, informants</w:t>
      </w:r>
      <w:r w:rsidR="00773FC8">
        <w:rPr>
          <w:rFonts w:ascii="Times New Roman" w:hAnsi="Times New Roman" w:cs="Times New Roman"/>
          <w:sz w:val="24"/>
          <w:szCs w:val="24"/>
          <w:lang w:val="en-US"/>
        </w:rPr>
        <w:t>,</w:t>
      </w:r>
      <w:r w:rsidRPr="00D62F26">
        <w:rPr>
          <w:rFonts w:ascii="Times New Roman" w:hAnsi="Times New Roman" w:cs="Times New Roman"/>
          <w:sz w:val="24"/>
          <w:szCs w:val="24"/>
          <w:lang w:val="en-US"/>
        </w:rPr>
        <w:t xml:space="preserve"> and researchers</w:t>
      </w:r>
      <w:r w:rsidR="00773FC8">
        <w:rPr>
          <w:rFonts w:ascii="Times New Roman" w:hAnsi="Times New Roman" w:cs="Times New Roman"/>
          <w:sz w:val="24"/>
          <w:szCs w:val="24"/>
          <w:lang w:val="en-US"/>
        </w:rPr>
        <w:t xml:space="preserve">, as well as the </w:t>
      </w:r>
      <w:r w:rsidRPr="00D62F26">
        <w:rPr>
          <w:rFonts w:ascii="Times New Roman" w:hAnsi="Times New Roman" w:cs="Times New Roman"/>
          <w:sz w:val="24"/>
          <w:szCs w:val="24"/>
          <w:lang w:val="en-US"/>
        </w:rPr>
        <w:t xml:space="preserve">steps and stages of gaining access </w:t>
      </w:r>
      <w:r w:rsidR="00710093" w:rsidRPr="00D62F26">
        <w:rPr>
          <w:rFonts w:ascii="Times New Roman" w:hAnsi="Times New Roman" w:cs="Times New Roman"/>
          <w:sz w:val="24"/>
          <w:szCs w:val="24"/>
          <w:lang w:val="en-US"/>
        </w:rPr>
        <w:t>have been considere</w:t>
      </w:r>
      <w:r w:rsidRPr="00D62F26">
        <w:rPr>
          <w:rFonts w:ascii="Times New Roman" w:hAnsi="Times New Roman" w:cs="Times New Roman"/>
          <w:sz w:val="24"/>
          <w:szCs w:val="24"/>
          <w:lang w:val="en-US"/>
        </w:rPr>
        <w:t xml:space="preserve">d in a series of </w:t>
      </w:r>
      <w:r w:rsidRPr="00D62F26">
        <w:rPr>
          <w:rFonts w:ascii="Times New Roman" w:hAnsi="Times New Roman" w:cs="Times New Roman"/>
          <w:sz w:val="24"/>
          <w:szCs w:val="24"/>
          <w:lang w:val="en-US"/>
        </w:rPr>
        <w:lastRenderedPageBreak/>
        <w:t xml:space="preserve">process models. </w:t>
      </w:r>
      <w:r w:rsidR="00D83C6E" w:rsidRPr="00D62F26">
        <w:rPr>
          <w:rFonts w:ascii="Times New Roman" w:hAnsi="Times New Roman" w:cs="Times New Roman"/>
          <w:sz w:val="24"/>
          <w:szCs w:val="24"/>
          <w:lang w:val="en-US"/>
        </w:rPr>
        <w:t xml:space="preserve">For </w:t>
      </w:r>
      <w:r w:rsidR="00363CE5" w:rsidRPr="00D62F26">
        <w:rPr>
          <w:rFonts w:ascii="Times New Roman" w:hAnsi="Times New Roman" w:cs="Times New Roman"/>
          <w:sz w:val="24"/>
          <w:szCs w:val="24"/>
          <w:lang w:val="en-US"/>
        </w:rPr>
        <w:t>example</w:t>
      </w:r>
      <w:r w:rsidR="00D83C6E" w:rsidRPr="00D62F26">
        <w:rPr>
          <w:rFonts w:ascii="Times New Roman" w:hAnsi="Times New Roman" w:cs="Times New Roman"/>
          <w:sz w:val="24"/>
          <w:szCs w:val="24"/>
          <w:lang w:val="en-US"/>
        </w:rPr>
        <w:t>, Buchanan et al. (1988)</w:t>
      </w:r>
      <w:r w:rsidR="000332C8" w:rsidRPr="00D62F26">
        <w:rPr>
          <w:rFonts w:ascii="Times New Roman" w:hAnsi="Times New Roman" w:cs="Times New Roman"/>
          <w:sz w:val="24"/>
          <w:szCs w:val="24"/>
          <w:lang w:val="en-US"/>
        </w:rPr>
        <w:t xml:space="preserve"> </w:t>
      </w:r>
      <w:r w:rsidR="00D83C6E" w:rsidRPr="00D62F26">
        <w:rPr>
          <w:rFonts w:ascii="Times New Roman" w:hAnsi="Times New Roman" w:cs="Times New Roman"/>
          <w:sz w:val="24"/>
          <w:szCs w:val="24"/>
          <w:lang w:val="en-US"/>
        </w:rPr>
        <w:t>identify</w:t>
      </w:r>
      <w:r w:rsidR="005233CE" w:rsidRPr="00D62F26">
        <w:rPr>
          <w:rFonts w:ascii="Times New Roman" w:hAnsi="Times New Roman" w:cs="Times New Roman"/>
          <w:sz w:val="24"/>
          <w:szCs w:val="24"/>
          <w:lang w:val="en-US"/>
        </w:rPr>
        <w:t xml:space="preserve"> a</w:t>
      </w:r>
      <w:r w:rsidR="00D83C6E" w:rsidRPr="00D62F26">
        <w:rPr>
          <w:rFonts w:ascii="Times New Roman" w:hAnsi="Times New Roman" w:cs="Times New Roman"/>
          <w:sz w:val="24"/>
          <w:szCs w:val="24"/>
          <w:lang w:val="en-US"/>
        </w:rPr>
        <w:t xml:space="preserve"> four</w:t>
      </w:r>
      <w:r w:rsidR="00A27636" w:rsidRPr="00D62F26">
        <w:rPr>
          <w:rFonts w:ascii="Times New Roman" w:hAnsi="Times New Roman" w:cs="Times New Roman"/>
          <w:sz w:val="24"/>
          <w:szCs w:val="24"/>
          <w:lang w:val="en-US"/>
        </w:rPr>
        <w:t>-</w:t>
      </w:r>
      <w:r w:rsidR="00D83C6E" w:rsidRPr="00D62F26">
        <w:rPr>
          <w:rFonts w:ascii="Times New Roman" w:hAnsi="Times New Roman" w:cs="Times New Roman"/>
          <w:sz w:val="24"/>
          <w:szCs w:val="24"/>
          <w:lang w:val="en-US"/>
        </w:rPr>
        <w:t>stage</w:t>
      </w:r>
      <w:r w:rsidR="005233CE" w:rsidRPr="00D62F26">
        <w:rPr>
          <w:rFonts w:ascii="Times New Roman" w:hAnsi="Times New Roman" w:cs="Times New Roman"/>
          <w:sz w:val="24"/>
          <w:szCs w:val="24"/>
          <w:lang w:val="en-US"/>
        </w:rPr>
        <w:t xml:space="preserve"> process model</w:t>
      </w:r>
      <w:r w:rsidR="00911233" w:rsidRPr="00D62F26">
        <w:rPr>
          <w:rFonts w:ascii="Times New Roman" w:hAnsi="Times New Roman" w:cs="Times New Roman"/>
          <w:sz w:val="24"/>
          <w:szCs w:val="24"/>
          <w:lang w:val="en-US"/>
        </w:rPr>
        <w:t xml:space="preserve"> </w:t>
      </w:r>
      <w:r w:rsidR="003E55A2" w:rsidRPr="00D62F26">
        <w:rPr>
          <w:rFonts w:ascii="Times New Roman" w:hAnsi="Times New Roman" w:cs="Times New Roman"/>
          <w:sz w:val="24"/>
          <w:szCs w:val="24"/>
          <w:lang w:val="en-US"/>
        </w:rPr>
        <w:t>of access</w:t>
      </w:r>
      <w:r w:rsidR="00853BAE" w:rsidRPr="00D62F26">
        <w:rPr>
          <w:rFonts w:ascii="Times New Roman" w:hAnsi="Times New Roman" w:cs="Times New Roman"/>
          <w:sz w:val="24"/>
          <w:szCs w:val="24"/>
          <w:lang w:val="en-US"/>
        </w:rPr>
        <w:t>:</w:t>
      </w:r>
      <w:r w:rsidR="003E55A2" w:rsidRPr="00D62F26">
        <w:rPr>
          <w:rFonts w:ascii="Times New Roman" w:hAnsi="Times New Roman" w:cs="Times New Roman"/>
          <w:sz w:val="24"/>
          <w:szCs w:val="24"/>
          <w:lang w:val="en-US"/>
        </w:rPr>
        <w:t xml:space="preserve"> </w:t>
      </w:r>
      <w:r w:rsidR="00853BAE" w:rsidRPr="00D62F26">
        <w:rPr>
          <w:rFonts w:ascii="Times New Roman" w:hAnsi="Times New Roman" w:cs="Times New Roman"/>
          <w:sz w:val="24"/>
          <w:szCs w:val="24"/>
          <w:lang w:val="en-US"/>
        </w:rPr>
        <w:t>G</w:t>
      </w:r>
      <w:r w:rsidR="00D83C6E" w:rsidRPr="00D62F26">
        <w:rPr>
          <w:rFonts w:ascii="Times New Roman" w:hAnsi="Times New Roman" w:cs="Times New Roman"/>
          <w:sz w:val="24"/>
          <w:szCs w:val="24"/>
          <w:lang w:val="en-US"/>
        </w:rPr>
        <w:t>etting in, getting on, getting out, and getting bac</w:t>
      </w:r>
      <w:r w:rsidR="00A27636" w:rsidRPr="00D62F26">
        <w:rPr>
          <w:rFonts w:ascii="Times New Roman" w:hAnsi="Times New Roman" w:cs="Times New Roman"/>
          <w:sz w:val="24"/>
          <w:szCs w:val="24"/>
          <w:lang w:val="en-US"/>
        </w:rPr>
        <w:t>k</w:t>
      </w:r>
      <w:r w:rsidR="00D83C6E" w:rsidRPr="00D62F26">
        <w:rPr>
          <w:rFonts w:ascii="Times New Roman" w:hAnsi="Times New Roman" w:cs="Times New Roman"/>
          <w:sz w:val="24"/>
          <w:szCs w:val="24"/>
          <w:lang w:val="en-US"/>
        </w:rPr>
        <w:t xml:space="preserve">. </w:t>
      </w:r>
      <w:r w:rsidR="003E55A2" w:rsidRPr="00D62F26">
        <w:rPr>
          <w:rFonts w:ascii="Times New Roman" w:hAnsi="Times New Roman" w:cs="Times New Roman"/>
          <w:sz w:val="24"/>
          <w:szCs w:val="24"/>
          <w:lang w:val="en-US"/>
        </w:rPr>
        <w:t xml:space="preserve">Relatedly, Johl and Renganathan (2010) develop a </w:t>
      </w:r>
      <w:r w:rsidR="00E515D1">
        <w:rPr>
          <w:rFonts w:ascii="Times New Roman" w:hAnsi="Times New Roman" w:cs="Times New Roman"/>
          <w:sz w:val="24"/>
          <w:szCs w:val="24"/>
          <w:lang w:val="en-US"/>
        </w:rPr>
        <w:t xml:space="preserve">framework for </w:t>
      </w:r>
      <w:r w:rsidR="00853BAE" w:rsidRPr="00D62F26">
        <w:rPr>
          <w:rFonts w:ascii="Times New Roman" w:hAnsi="Times New Roman" w:cs="Times New Roman"/>
          <w:sz w:val="24"/>
          <w:szCs w:val="24"/>
          <w:lang w:val="en-US"/>
        </w:rPr>
        <w:t>gaining access</w:t>
      </w:r>
      <w:r w:rsidR="003E55A2" w:rsidRPr="00D62F26">
        <w:rPr>
          <w:rFonts w:ascii="Times New Roman" w:hAnsi="Times New Roman" w:cs="Times New Roman"/>
          <w:sz w:val="24"/>
          <w:szCs w:val="24"/>
          <w:lang w:val="en-US"/>
        </w:rPr>
        <w:t>, d</w:t>
      </w:r>
      <w:r w:rsidR="005E5342" w:rsidRPr="00D62F26">
        <w:rPr>
          <w:rFonts w:ascii="Times New Roman" w:hAnsi="Times New Roman" w:cs="Times New Roman"/>
          <w:sz w:val="24"/>
          <w:szCs w:val="24"/>
          <w:lang w:val="en-US"/>
        </w:rPr>
        <w:t xml:space="preserve">rawing on </w:t>
      </w:r>
      <w:r w:rsidR="00E279DA" w:rsidRPr="00D62F26">
        <w:rPr>
          <w:rFonts w:ascii="Times New Roman" w:hAnsi="Times New Roman" w:cs="Times New Roman"/>
          <w:sz w:val="24"/>
          <w:szCs w:val="24"/>
          <w:lang w:val="en-US"/>
        </w:rPr>
        <w:t xml:space="preserve">both Buchanan et al.’s (1988) and </w:t>
      </w:r>
      <w:r w:rsidR="005E5342" w:rsidRPr="00D62F26">
        <w:rPr>
          <w:rFonts w:ascii="Times New Roman" w:hAnsi="Times New Roman" w:cs="Times New Roman"/>
          <w:sz w:val="24"/>
          <w:szCs w:val="24"/>
          <w:lang w:val="en-US"/>
        </w:rPr>
        <w:t xml:space="preserve">Laurila’s (1997) </w:t>
      </w:r>
      <w:r w:rsidR="003E55A2" w:rsidRPr="00D62F26">
        <w:rPr>
          <w:rFonts w:ascii="Times New Roman" w:hAnsi="Times New Roman" w:cs="Times New Roman"/>
          <w:sz w:val="24"/>
          <w:szCs w:val="24"/>
          <w:lang w:val="en-US"/>
        </w:rPr>
        <w:t>work</w:t>
      </w:r>
      <w:r w:rsidR="005E5342" w:rsidRPr="00D62F26">
        <w:rPr>
          <w:rFonts w:ascii="Times New Roman" w:hAnsi="Times New Roman" w:cs="Times New Roman"/>
          <w:sz w:val="24"/>
          <w:szCs w:val="24"/>
          <w:lang w:val="en-US"/>
        </w:rPr>
        <w:t xml:space="preserve"> </w:t>
      </w:r>
      <w:r w:rsidR="003E55A2" w:rsidRPr="00D62F26">
        <w:rPr>
          <w:rFonts w:ascii="Times New Roman" w:hAnsi="Times New Roman" w:cs="Times New Roman"/>
          <w:sz w:val="24"/>
          <w:szCs w:val="24"/>
          <w:lang w:val="en-US"/>
        </w:rPr>
        <w:t xml:space="preserve">on </w:t>
      </w:r>
      <w:r w:rsidR="005E5342" w:rsidRPr="00D62F26">
        <w:rPr>
          <w:rFonts w:ascii="Times New Roman" w:hAnsi="Times New Roman" w:cs="Times New Roman"/>
          <w:sz w:val="24"/>
          <w:szCs w:val="24"/>
          <w:lang w:val="en-US"/>
        </w:rPr>
        <w:t>access</w:t>
      </w:r>
      <w:r w:rsidR="003E55A2" w:rsidRPr="00D62F26">
        <w:rPr>
          <w:rFonts w:ascii="Times New Roman" w:hAnsi="Times New Roman" w:cs="Times New Roman"/>
          <w:sz w:val="24"/>
          <w:szCs w:val="24"/>
          <w:lang w:val="en-US"/>
        </w:rPr>
        <w:t>.</w:t>
      </w:r>
      <w:r w:rsidR="005E5342" w:rsidRPr="00D62F26">
        <w:rPr>
          <w:rFonts w:ascii="Times New Roman" w:hAnsi="Times New Roman" w:cs="Times New Roman"/>
          <w:sz w:val="24"/>
          <w:szCs w:val="24"/>
          <w:lang w:val="en-US"/>
        </w:rPr>
        <w:t xml:space="preserve"> Based on the different stages involved in conducting research</w:t>
      </w:r>
      <w:r w:rsidR="00AE5DF5" w:rsidRPr="00D62F26">
        <w:rPr>
          <w:rFonts w:ascii="Times New Roman" w:hAnsi="Times New Roman" w:cs="Times New Roman"/>
          <w:sz w:val="24"/>
          <w:szCs w:val="24"/>
          <w:lang w:val="en-US"/>
        </w:rPr>
        <w:t>,</w:t>
      </w:r>
      <w:r w:rsidR="009D09B2" w:rsidRPr="00D62F26">
        <w:rPr>
          <w:rFonts w:ascii="Times New Roman" w:hAnsi="Times New Roman" w:cs="Times New Roman"/>
          <w:sz w:val="24"/>
          <w:szCs w:val="24"/>
          <w:lang w:val="en-US"/>
        </w:rPr>
        <w:t xml:space="preserve"> </w:t>
      </w:r>
      <w:r w:rsidR="003E55A2" w:rsidRPr="00D62F26">
        <w:rPr>
          <w:rFonts w:ascii="Times New Roman" w:hAnsi="Times New Roman" w:cs="Times New Roman"/>
          <w:sz w:val="24"/>
          <w:szCs w:val="24"/>
          <w:lang w:val="en-US"/>
        </w:rPr>
        <w:t>Johl and Renganathan (2010)</w:t>
      </w:r>
      <w:r w:rsidR="005E5342" w:rsidRPr="00D62F26">
        <w:rPr>
          <w:rFonts w:ascii="Times New Roman" w:hAnsi="Times New Roman" w:cs="Times New Roman"/>
          <w:sz w:val="24"/>
          <w:szCs w:val="24"/>
          <w:lang w:val="en-US"/>
        </w:rPr>
        <w:t xml:space="preserve"> identify various steps to </w:t>
      </w:r>
      <w:r w:rsidR="00B5187A" w:rsidRPr="00D62F26">
        <w:rPr>
          <w:rFonts w:ascii="Times New Roman" w:hAnsi="Times New Roman" w:cs="Times New Roman"/>
          <w:sz w:val="24"/>
          <w:szCs w:val="24"/>
          <w:lang w:val="en-US"/>
        </w:rPr>
        <w:t xml:space="preserve">successfully </w:t>
      </w:r>
      <w:r w:rsidR="005E5342" w:rsidRPr="00D62F26">
        <w:rPr>
          <w:rFonts w:ascii="Times New Roman" w:hAnsi="Times New Roman" w:cs="Times New Roman"/>
          <w:sz w:val="24"/>
          <w:szCs w:val="24"/>
          <w:lang w:val="en-US"/>
        </w:rPr>
        <w:t>gain access via for</w:t>
      </w:r>
      <w:r w:rsidR="00CF20CB" w:rsidRPr="00D62F26">
        <w:rPr>
          <w:rFonts w:ascii="Times New Roman" w:hAnsi="Times New Roman" w:cs="Times New Roman"/>
          <w:sz w:val="24"/>
          <w:szCs w:val="24"/>
          <w:lang w:val="en-US"/>
        </w:rPr>
        <w:t xml:space="preserve">mal </w:t>
      </w:r>
      <w:r w:rsidR="00CF20CB" w:rsidRPr="00D62F26">
        <w:rPr>
          <w:rFonts w:ascii="Times New Roman" w:hAnsi="Times New Roman" w:cs="Times New Roman"/>
          <w:sz w:val="24"/>
          <w:szCs w:val="24"/>
          <w:lang w:val="en-US"/>
        </w:rPr>
        <w:lastRenderedPageBreak/>
        <w:t xml:space="preserve">and personal access routes. </w:t>
      </w:r>
      <w:r w:rsidR="006846E9" w:rsidRPr="00D62F26">
        <w:rPr>
          <w:rFonts w:ascii="Times New Roman" w:hAnsi="Times New Roman" w:cs="Times New Roman"/>
          <w:sz w:val="24"/>
          <w:szCs w:val="24"/>
          <w:lang w:val="en-US"/>
        </w:rPr>
        <w:t>While these frameworks are helpful in developing an understanding of gaining access,</w:t>
      </w:r>
      <w:r w:rsidR="008062B6" w:rsidRPr="00D62F26">
        <w:rPr>
          <w:rFonts w:ascii="Times New Roman" w:hAnsi="Times New Roman" w:cs="Times New Roman"/>
          <w:sz w:val="24"/>
          <w:szCs w:val="24"/>
          <w:lang w:val="en-US"/>
        </w:rPr>
        <w:t xml:space="preserve"> th</w:t>
      </w:r>
      <w:r w:rsidR="00A41353">
        <w:rPr>
          <w:rFonts w:ascii="Times New Roman" w:hAnsi="Times New Roman" w:cs="Times New Roman"/>
          <w:sz w:val="24"/>
          <w:szCs w:val="24"/>
          <w:lang w:val="en-US"/>
        </w:rPr>
        <w:t>is</w:t>
      </w:r>
      <w:r w:rsidR="008062B6" w:rsidRPr="00D62F26">
        <w:rPr>
          <w:rFonts w:ascii="Times New Roman" w:hAnsi="Times New Roman" w:cs="Times New Roman"/>
          <w:sz w:val="24"/>
          <w:szCs w:val="24"/>
          <w:lang w:val="en-US"/>
        </w:rPr>
        <w:t xml:space="preserve"> process</w:t>
      </w:r>
      <w:r w:rsidR="00B5187A" w:rsidRPr="00D62F26">
        <w:rPr>
          <w:rFonts w:ascii="Times New Roman" w:hAnsi="Times New Roman" w:cs="Times New Roman"/>
          <w:sz w:val="24"/>
          <w:szCs w:val="24"/>
          <w:lang w:val="en-US"/>
        </w:rPr>
        <w:t xml:space="preserve"> </w:t>
      </w:r>
      <w:r w:rsidR="008062B6" w:rsidRPr="00D62F26">
        <w:rPr>
          <w:rFonts w:ascii="Times New Roman" w:hAnsi="Times New Roman" w:cs="Times New Roman"/>
          <w:sz w:val="24"/>
          <w:szCs w:val="24"/>
          <w:lang w:val="en-US"/>
        </w:rPr>
        <w:t xml:space="preserve">is </w:t>
      </w:r>
      <w:r w:rsidR="00853BAE" w:rsidRPr="00D62F26">
        <w:rPr>
          <w:rFonts w:ascii="Times New Roman" w:hAnsi="Times New Roman" w:cs="Times New Roman"/>
          <w:sz w:val="24"/>
          <w:szCs w:val="24"/>
          <w:lang w:val="en-US"/>
        </w:rPr>
        <w:t xml:space="preserve">still </w:t>
      </w:r>
      <w:r w:rsidR="008062B6" w:rsidRPr="00D62F26">
        <w:rPr>
          <w:rFonts w:ascii="Times New Roman" w:hAnsi="Times New Roman" w:cs="Times New Roman"/>
          <w:sz w:val="24"/>
          <w:szCs w:val="24"/>
          <w:lang w:val="en-US"/>
        </w:rPr>
        <w:t xml:space="preserve">presented </w:t>
      </w:r>
      <w:r w:rsidR="00A27636" w:rsidRPr="00D62F26">
        <w:rPr>
          <w:rFonts w:ascii="Times New Roman" w:hAnsi="Times New Roman" w:cs="Times New Roman"/>
          <w:sz w:val="24"/>
          <w:szCs w:val="24"/>
          <w:lang w:val="en-US"/>
        </w:rPr>
        <w:t>in a</w:t>
      </w:r>
      <w:r w:rsidR="006846E9" w:rsidRPr="00D62F26">
        <w:rPr>
          <w:rFonts w:ascii="Times New Roman" w:hAnsi="Times New Roman" w:cs="Times New Roman"/>
          <w:sz w:val="24"/>
          <w:szCs w:val="24"/>
          <w:lang w:val="en-US"/>
        </w:rPr>
        <w:t xml:space="preserve"> neutral,</w:t>
      </w:r>
      <w:r w:rsidR="00507BCF" w:rsidRPr="00D62F26">
        <w:rPr>
          <w:rFonts w:ascii="Times New Roman" w:hAnsi="Times New Roman" w:cs="Times New Roman"/>
          <w:sz w:val="24"/>
          <w:szCs w:val="24"/>
          <w:lang w:val="en-US"/>
        </w:rPr>
        <w:t xml:space="preserve"> </w:t>
      </w:r>
      <w:r w:rsidR="008062B6" w:rsidRPr="00D62F26">
        <w:rPr>
          <w:rFonts w:ascii="Times New Roman" w:hAnsi="Times New Roman" w:cs="Times New Roman"/>
          <w:sz w:val="24"/>
          <w:szCs w:val="24"/>
          <w:lang w:val="en-US"/>
        </w:rPr>
        <w:t>non-</w:t>
      </w:r>
      <w:r w:rsidR="006846E9" w:rsidRPr="00D62F26">
        <w:rPr>
          <w:rFonts w:ascii="Times New Roman" w:hAnsi="Times New Roman" w:cs="Times New Roman"/>
          <w:sz w:val="24"/>
          <w:szCs w:val="24"/>
          <w:lang w:val="en-US"/>
        </w:rPr>
        <w:t>problematic</w:t>
      </w:r>
      <w:r w:rsidR="00B85043" w:rsidRPr="00D62F26">
        <w:rPr>
          <w:rFonts w:ascii="Times New Roman" w:hAnsi="Times New Roman" w:cs="Times New Roman"/>
          <w:sz w:val="24"/>
          <w:szCs w:val="24"/>
          <w:lang w:val="en-US"/>
        </w:rPr>
        <w:t xml:space="preserve"> manner that </w:t>
      </w:r>
      <w:r w:rsidR="00B85043" w:rsidRPr="00D62F26">
        <w:rPr>
          <w:rFonts w:ascii="Times New Roman" w:hAnsi="Times New Roman" w:cs="Times New Roman"/>
          <w:sz w:val="24"/>
          <w:szCs w:val="24"/>
          <w:lang w:val="en-CA"/>
        </w:rPr>
        <w:t>overlook</w:t>
      </w:r>
      <w:r w:rsidR="0062358D">
        <w:rPr>
          <w:rFonts w:ascii="Times New Roman" w:hAnsi="Times New Roman" w:cs="Times New Roman"/>
          <w:sz w:val="24"/>
          <w:szCs w:val="24"/>
          <w:lang w:val="en-CA"/>
        </w:rPr>
        <w:t>s</w:t>
      </w:r>
      <w:r w:rsidR="00B85043" w:rsidRPr="00D62F26">
        <w:rPr>
          <w:rFonts w:ascii="Times New Roman" w:hAnsi="Times New Roman" w:cs="Times New Roman"/>
          <w:sz w:val="24"/>
          <w:szCs w:val="24"/>
          <w:lang w:val="en-CA"/>
        </w:rPr>
        <w:t xml:space="preserve"> the politic</w:t>
      </w:r>
      <w:r w:rsidR="0062358D">
        <w:rPr>
          <w:rFonts w:ascii="Times New Roman" w:hAnsi="Times New Roman" w:cs="Times New Roman"/>
          <w:sz w:val="24"/>
          <w:szCs w:val="24"/>
          <w:lang w:val="en-CA"/>
        </w:rPr>
        <w:t>al</w:t>
      </w:r>
      <w:r w:rsidR="00B85043" w:rsidRPr="00D62F26">
        <w:rPr>
          <w:rFonts w:ascii="Times New Roman" w:hAnsi="Times New Roman" w:cs="Times New Roman"/>
          <w:sz w:val="24"/>
          <w:szCs w:val="24"/>
          <w:lang w:val="en-CA"/>
        </w:rPr>
        <w:t xml:space="preserve"> and complex encounters between researchers, gatekeepers</w:t>
      </w:r>
      <w:r w:rsidR="0062358D">
        <w:rPr>
          <w:rFonts w:ascii="Times New Roman" w:hAnsi="Times New Roman" w:cs="Times New Roman"/>
          <w:sz w:val="24"/>
          <w:szCs w:val="24"/>
          <w:lang w:val="en-CA"/>
        </w:rPr>
        <w:t>,</w:t>
      </w:r>
      <w:r w:rsidR="00B85043" w:rsidRPr="00D62F26">
        <w:rPr>
          <w:rFonts w:ascii="Times New Roman" w:hAnsi="Times New Roman" w:cs="Times New Roman"/>
          <w:sz w:val="24"/>
          <w:szCs w:val="24"/>
          <w:lang w:val="en-CA"/>
        </w:rPr>
        <w:t xml:space="preserve"> and informants.</w:t>
      </w:r>
    </w:p>
    <w:p w:rsidR="00B85043" w:rsidRPr="00D62F26" w:rsidRDefault="00F57EB4" w:rsidP="005570E6">
      <w:pPr>
        <w:widowControl w:val="0"/>
        <w:autoSpaceDE w:val="0"/>
        <w:autoSpaceDN w:val="0"/>
        <w:adjustRightInd w:val="0"/>
        <w:spacing w:after="0" w:line="480" w:lineRule="auto"/>
        <w:ind w:firstLine="720"/>
        <w:rPr>
          <w:rFonts w:ascii="Times New Roman" w:hAnsi="Times New Roman" w:cs="Times New Roman"/>
          <w:sz w:val="24"/>
          <w:szCs w:val="24"/>
          <w:lang w:val="en-CA"/>
        </w:rPr>
      </w:pPr>
      <w:r>
        <w:rPr>
          <w:rFonts w:ascii="Times New Roman" w:hAnsi="Times New Roman" w:cs="Times New Roman"/>
          <w:sz w:val="24"/>
          <w:szCs w:val="24"/>
          <w:lang w:val="en-CA"/>
        </w:rPr>
        <w:t>One explanation is that d</w:t>
      </w:r>
      <w:r w:rsidR="00A41353">
        <w:rPr>
          <w:rFonts w:ascii="Times New Roman" w:hAnsi="Times New Roman" w:cs="Times New Roman"/>
          <w:sz w:val="24"/>
          <w:szCs w:val="24"/>
          <w:lang w:val="en-CA"/>
        </w:rPr>
        <w:t xml:space="preserve">espite being a </w:t>
      </w:r>
      <w:r w:rsidR="00DE0238" w:rsidRPr="00D62F26">
        <w:rPr>
          <w:rFonts w:ascii="Times New Roman" w:hAnsi="Times New Roman" w:cs="Times New Roman"/>
          <w:sz w:val="24"/>
          <w:szCs w:val="24"/>
          <w:lang w:val="en-CA"/>
        </w:rPr>
        <w:t>compl</w:t>
      </w:r>
      <w:r w:rsidR="0062358D">
        <w:rPr>
          <w:rFonts w:ascii="Times New Roman" w:hAnsi="Times New Roman" w:cs="Times New Roman"/>
          <w:sz w:val="24"/>
          <w:szCs w:val="24"/>
          <w:lang w:val="en-CA"/>
        </w:rPr>
        <w:t>ex process</w:t>
      </w:r>
      <w:r w:rsidR="00A41353">
        <w:rPr>
          <w:rFonts w:ascii="Times New Roman" w:hAnsi="Times New Roman" w:cs="Times New Roman"/>
          <w:sz w:val="24"/>
          <w:szCs w:val="24"/>
          <w:lang w:val="en-CA"/>
        </w:rPr>
        <w:t xml:space="preserve">, gaining access is often depicted in a mechanistic manner, rather than in a dynamic way. </w:t>
      </w:r>
      <w:r>
        <w:rPr>
          <w:rFonts w:ascii="Times New Roman" w:hAnsi="Times New Roman" w:cs="Times New Roman"/>
          <w:sz w:val="24"/>
          <w:szCs w:val="24"/>
          <w:lang w:val="en-CA"/>
        </w:rPr>
        <w:t>Often, t</w:t>
      </w:r>
      <w:r w:rsidR="00A41353">
        <w:rPr>
          <w:rFonts w:ascii="Times New Roman" w:hAnsi="Times New Roman" w:cs="Times New Roman"/>
          <w:sz w:val="24"/>
          <w:szCs w:val="24"/>
          <w:lang w:val="en-CA"/>
        </w:rPr>
        <w:t xml:space="preserve">he result is </w:t>
      </w:r>
      <w:r w:rsidR="00DE0238" w:rsidRPr="00D62F26">
        <w:rPr>
          <w:rFonts w:ascii="Times New Roman" w:hAnsi="Times New Roman" w:cs="Times New Roman"/>
          <w:sz w:val="24"/>
          <w:szCs w:val="24"/>
          <w:lang w:val="en-CA"/>
        </w:rPr>
        <w:t xml:space="preserve">a neutral </w:t>
      </w:r>
      <w:r w:rsidR="00DE0238" w:rsidRPr="00D62F26">
        <w:rPr>
          <w:rFonts w:ascii="Times New Roman" w:hAnsi="Times New Roman" w:cs="Times New Roman"/>
          <w:sz w:val="24"/>
          <w:szCs w:val="24"/>
          <w:lang w:val="en-CA"/>
        </w:rPr>
        <w:lastRenderedPageBreak/>
        <w:t>‘tip</w:t>
      </w:r>
      <w:r w:rsidR="00A41353">
        <w:rPr>
          <w:rFonts w:ascii="Times New Roman" w:hAnsi="Times New Roman" w:cs="Times New Roman"/>
          <w:sz w:val="24"/>
          <w:szCs w:val="24"/>
          <w:lang w:val="en-CA"/>
        </w:rPr>
        <w:t>-</w:t>
      </w:r>
      <w:r w:rsidR="00DE0238" w:rsidRPr="00D62F26">
        <w:rPr>
          <w:rFonts w:ascii="Times New Roman" w:hAnsi="Times New Roman" w:cs="Times New Roman"/>
          <w:sz w:val="24"/>
          <w:szCs w:val="24"/>
          <w:lang w:val="en-CA"/>
        </w:rPr>
        <w:t>giving’ approach</w:t>
      </w:r>
      <w:r w:rsidR="00A41353">
        <w:rPr>
          <w:rFonts w:ascii="Times New Roman" w:hAnsi="Times New Roman" w:cs="Times New Roman"/>
          <w:sz w:val="24"/>
          <w:szCs w:val="24"/>
          <w:lang w:val="en-CA"/>
        </w:rPr>
        <w:t xml:space="preserve"> t</w:t>
      </w:r>
      <w:r w:rsidR="00DE0238" w:rsidRPr="00D62F26">
        <w:rPr>
          <w:rFonts w:ascii="Times New Roman" w:hAnsi="Times New Roman" w:cs="Times New Roman"/>
          <w:sz w:val="24"/>
          <w:szCs w:val="24"/>
          <w:lang w:val="en-CA"/>
        </w:rPr>
        <w:t xml:space="preserve">o help researchers “get in” and “get on” </w:t>
      </w:r>
      <w:r w:rsidR="005570E6">
        <w:rPr>
          <w:rFonts w:ascii="Times New Roman" w:hAnsi="Times New Roman" w:cs="Times New Roman"/>
          <w:sz w:val="24"/>
          <w:szCs w:val="24"/>
          <w:lang w:val="en-CA"/>
        </w:rPr>
        <w:t xml:space="preserve">(Buchanan et al., 1988) </w:t>
      </w:r>
      <w:r w:rsidR="00DE0238" w:rsidRPr="00D62F26">
        <w:rPr>
          <w:rFonts w:ascii="Times New Roman" w:hAnsi="Times New Roman" w:cs="Times New Roman"/>
          <w:sz w:val="24"/>
          <w:szCs w:val="24"/>
          <w:lang w:val="en-CA"/>
        </w:rPr>
        <w:t>with their research</w:t>
      </w:r>
      <w:r w:rsidRPr="00D62F26">
        <w:rPr>
          <w:rFonts w:ascii="Times New Roman" w:hAnsi="Times New Roman" w:cs="Times New Roman"/>
          <w:sz w:val="24"/>
          <w:szCs w:val="24"/>
          <w:lang w:val="en-US"/>
        </w:rPr>
        <w:t>–</w:t>
      </w:r>
      <w:r>
        <w:rPr>
          <w:rFonts w:ascii="Times New Roman" w:hAnsi="Times New Roman" w:cs="Times New Roman"/>
          <w:sz w:val="24"/>
          <w:szCs w:val="24"/>
          <w:lang w:val="en-US"/>
        </w:rPr>
        <w:t>one</w:t>
      </w:r>
      <w:r>
        <w:rPr>
          <w:rFonts w:ascii="Times New Roman" w:hAnsi="Times New Roman" w:cs="Times New Roman"/>
          <w:sz w:val="24"/>
          <w:szCs w:val="24"/>
          <w:lang w:val="en-CA"/>
        </w:rPr>
        <w:t xml:space="preserve"> </w:t>
      </w:r>
      <w:r w:rsidR="00A41353">
        <w:rPr>
          <w:rFonts w:ascii="Times New Roman" w:hAnsi="Times New Roman" w:cs="Times New Roman"/>
          <w:sz w:val="24"/>
          <w:szCs w:val="24"/>
          <w:lang w:val="en-CA"/>
        </w:rPr>
        <w:t xml:space="preserve">that overlooks the </w:t>
      </w:r>
      <w:r>
        <w:rPr>
          <w:rFonts w:ascii="Times New Roman" w:hAnsi="Times New Roman" w:cs="Times New Roman"/>
          <w:sz w:val="24"/>
          <w:szCs w:val="24"/>
          <w:lang w:val="en-CA"/>
        </w:rPr>
        <w:t>intricacies of this important process</w:t>
      </w:r>
      <w:r w:rsidR="00DE0238" w:rsidRPr="00D62F26">
        <w:rPr>
          <w:rFonts w:ascii="Times New Roman" w:hAnsi="Times New Roman" w:cs="Times New Roman"/>
          <w:sz w:val="24"/>
          <w:szCs w:val="24"/>
          <w:lang w:val="en-CA"/>
        </w:rPr>
        <w:t>.</w:t>
      </w:r>
      <w:r w:rsidR="00696A8A">
        <w:rPr>
          <w:rFonts w:ascii="Times New Roman" w:hAnsi="Times New Roman" w:cs="Times New Roman"/>
          <w:sz w:val="24"/>
          <w:szCs w:val="24"/>
          <w:lang w:val="en-US"/>
        </w:rPr>
        <w:t xml:space="preserve"> </w:t>
      </w:r>
      <w:r w:rsidR="008062B6" w:rsidRPr="00D62F26">
        <w:rPr>
          <w:rFonts w:ascii="Times New Roman" w:hAnsi="Times New Roman" w:cs="Times New Roman"/>
          <w:sz w:val="24"/>
          <w:szCs w:val="24"/>
          <w:lang w:val="en-US"/>
        </w:rPr>
        <w:t xml:space="preserve">Another explanation </w:t>
      </w:r>
      <w:r>
        <w:rPr>
          <w:rFonts w:ascii="Times New Roman" w:hAnsi="Times New Roman" w:cs="Times New Roman"/>
          <w:sz w:val="24"/>
          <w:szCs w:val="24"/>
          <w:lang w:val="en-US"/>
        </w:rPr>
        <w:t xml:space="preserve">is rooted in </w:t>
      </w:r>
      <w:r w:rsidR="00B85043" w:rsidRPr="00D62F26">
        <w:rPr>
          <w:rFonts w:ascii="Times New Roman" w:hAnsi="Times New Roman" w:cs="Times New Roman"/>
          <w:sz w:val="24"/>
          <w:szCs w:val="24"/>
          <w:lang w:val="en-US"/>
        </w:rPr>
        <w:t xml:space="preserve">the veil of secrecy surrounding data collection and analysis procedures (Decrop, 1999). </w:t>
      </w:r>
      <w:r>
        <w:rPr>
          <w:rFonts w:ascii="Times New Roman" w:hAnsi="Times New Roman" w:cs="Times New Roman"/>
          <w:sz w:val="24"/>
          <w:szCs w:val="24"/>
          <w:lang w:val="en-US"/>
        </w:rPr>
        <w:t>For example</w:t>
      </w:r>
      <w:r w:rsidR="00DE0238" w:rsidRPr="00D62F26">
        <w:rPr>
          <w:rFonts w:ascii="Times New Roman" w:hAnsi="Times New Roman" w:cs="Times New Roman"/>
          <w:sz w:val="24"/>
          <w:szCs w:val="24"/>
          <w:lang w:val="en-US"/>
        </w:rPr>
        <w:t xml:space="preserve">, </w:t>
      </w:r>
      <w:r w:rsidR="00B21BC2" w:rsidRPr="00D62F26">
        <w:rPr>
          <w:rFonts w:ascii="Times New Roman" w:hAnsi="Times New Roman" w:cs="Times New Roman"/>
          <w:sz w:val="24"/>
          <w:szCs w:val="24"/>
          <w:lang w:val="en-US"/>
        </w:rPr>
        <w:t xml:space="preserve">researchers may </w:t>
      </w:r>
      <w:r w:rsidR="00DE0238" w:rsidRPr="00D62F26">
        <w:rPr>
          <w:rFonts w:ascii="Times New Roman" w:hAnsi="Times New Roman" w:cs="Times New Roman"/>
          <w:sz w:val="24"/>
          <w:szCs w:val="24"/>
          <w:lang w:val="en-US"/>
        </w:rPr>
        <w:t xml:space="preserve">experience </w:t>
      </w:r>
      <w:r w:rsidR="00B21BC2" w:rsidRPr="00D62F26">
        <w:rPr>
          <w:rFonts w:ascii="Times New Roman" w:hAnsi="Times New Roman" w:cs="Times New Roman"/>
          <w:sz w:val="24"/>
          <w:szCs w:val="24"/>
          <w:lang w:val="en-US"/>
        </w:rPr>
        <w:t>feelings of confusion, anxiety, impatie</w:t>
      </w:r>
      <w:r w:rsidR="00DE0238" w:rsidRPr="00D62F26">
        <w:rPr>
          <w:rFonts w:ascii="Times New Roman" w:hAnsi="Times New Roman" w:cs="Times New Roman"/>
          <w:sz w:val="24"/>
          <w:szCs w:val="24"/>
          <w:lang w:val="en-US"/>
        </w:rPr>
        <w:t>nce</w:t>
      </w:r>
      <w:r>
        <w:rPr>
          <w:rFonts w:ascii="Times New Roman" w:hAnsi="Times New Roman" w:cs="Times New Roman"/>
          <w:sz w:val="24"/>
          <w:szCs w:val="24"/>
          <w:lang w:val="en-US"/>
        </w:rPr>
        <w:t>,</w:t>
      </w:r>
      <w:r w:rsidR="00DE0238" w:rsidRPr="00D62F26">
        <w:rPr>
          <w:rFonts w:ascii="Times New Roman" w:hAnsi="Times New Roman" w:cs="Times New Roman"/>
          <w:sz w:val="24"/>
          <w:szCs w:val="24"/>
          <w:lang w:val="en-US"/>
        </w:rPr>
        <w:t xml:space="preserve"> and uncertainty as they face</w:t>
      </w:r>
      <w:r w:rsidR="00B21BC2" w:rsidRPr="00D62F26">
        <w:rPr>
          <w:rFonts w:ascii="Times New Roman" w:hAnsi="Times New Roman" w:cs="Times New Roman"/>
          <w:sz w:val="24"/>
          <w:szCs w:val="24"/>
          <w:lang w:val="en-US"/>
        </w:rPr>
        <w:t xml:space="preserve"> access challenges. </w:t>
      </w:r>
      <w:r>
        <w:rPr>
          <w:rFonts w:ascii="Times New Roman" w:hAnsi="Times New Roman" w:cs="Times New Roman"/>
          <w:sz w:val="24"/>
          <w:szCs w:val="24"/>
          <w:lang w:val="en-US"/>
        </w:rPr>
        <w:t xml:space="preserve">However, </w:t>
      </w:r>
      <w:r w:rsidR="00696A8A">
        <w:rPr>
          <w:rFonts w:ascii="Times New Roman" w:hAnsi="Times New Roman" w:cs="Times New Roman"/>
          <w:sz w:val="24"/>
          <w:szCs w:val="24"/>
          <w:lang w:val="en-US"/>
        </w:rPr>
        <w:t>they are expected to k</w:t>
      </w:r>
      <w:r w:rsidR="00696A8A" w:rsidRPr="00D62F26">
        <w:rPr>
          <w:rFonts w:ascii="Times New Roman" w:hAnsi="Times New Roman" w:cs="Times New Roman"/>
          <w:sz w:val="24"/>
          <w:szCs w:val="24"/>
          <w:lang w:val="en-US"/>
        </w:rPr>
        <w:t>eep</w:t>
      </w:r>
      <w:r w:rsidR="00696A8A">
        <w:rPr>
          <w:rFonts w:ascii="Times New Roman" w:hAnsi="Times New Roman" w:cs="Times New Roman"/>
          <w:sz w:val="24"/>
          <w:szCs w:val="24"/>
          <w:lang w:val="en-US"/>
        </w:rPr>
        <w:t xml:space="preserve"> </w:t>
      </w:r>
      <w:r w:rsidR="00DB312B">
        <w:rPr>
          <w:rFonts w:ascii="Times New Roman" w:hAnsi="Times New Roman" w:cs="Times New Roman"/>
          <w:sz w:val="24"/>
          <w:szCs w:val="24"/>
          <w:lang w:val="en-US"/>
        </w:rPr>
        <w:t xml:space="preserve">a lid on </w:t>
      </w:r>
      <w:r w:rsidR="00696A8A" w:rsidRPr="00D62F26">
        <w:rPr>
          <w:rFonts w:ascii="Times New Roman" w:hAnsi="Times New Roman" w:cs="Times New Roman"/>
          <w:sz w:val="24"/>
          <w:szCs w:val="24"/>
          <w:lang w:val="en-US"/>
        </w:rPr>
        <w:lastRenderedPageBreak/>
        <w:t>emotion</w:t>
      </w:r>
      <w:r w:rsidR="00696A8A">
        <w:rPr>
          <w:rFonts w:ascii="Times New Roman" w:hAnsi="Times New Roman" w:cs="Times New Roman"/>
          <w:sz w:val="24"/>
          <w:szCs w:val="24"/>
          <w:lang w:val="en-US"/>
        </w:rPr>
        <w:t>s</w:t>
      </w:r>
      <w:r w:rsidR="00DB312B">
        <w:rPr>
          <w:rFonts w:ascii="Times New Roman" w:hAnsi="Times New Roman" w:cs="Times New Roman"/>
          <w:sz w:val="24"/>
          <w:szCs w:val="24"/>
          <w:lang w:val="en-US"/>
        </w:rPr>
        <w:t xml:space="preserve"> arising from awkward encounters</w:t>
      </w:r>
      <w:r w:rsidR="00696A8A" w:rsidRPr="00D62F26">
        <w:rPr>
          <w:rFonts w:ascii="Times New Roman" w:hAnsi="Times New Roman" w:cs="Times New Roman"/>
          <w:sz w:val="24"/>
          <w:szCs w:val="24"/>
          <w:lang w:val="en-US"/>
        </w:rPr>
        <w:t>–</w:t>
      </w:r>
      <w:r w:rsidR="00B21BC2" w:rsidRPr="00D62F26">
        <w:rPr>
          <w:rFonts w:ascii="Times New Roman" w:hAnsi="Times New Roman" w:cs="Times New Roman"/>
          <w:sz w:val="24"/>
          <w:szCs w:val="24"/>
          <w:lang w:val="en-US"/>
        </w:rPr>
        <w:t xml:space="preserve">what Koning and Ooi (2013) </w:t>
      </w:r>
      <w:r w:rsidR="00EF2CF5" w:rsidRPr="00D62F26">
        <w:rPr>
          <w:rFonts w:ascii="Times New Roman" w:hAnsi="Times New Roman" w:cs="Times New Roman"/>
          <w:sz w:val="24"/>
          <w:szCs w:val="24"/>
          <w:lang w:val="en-US"/>
        </w:rPr>
        <w:t xml:space="preserve">identify as invisibilities in published research </w:t>
      </w:r>
      <w:r w:rsidR="00696A8A">
        <w:rPr>
          <w:rFonts w:ascii="Times New Roman" w:hAnsi="Times New Roman" w:cs="Times New Roman"/>
          <w:sz w:val="24"/>
          <w:szCs w:val="24"/>
          <w:lang w:val="en-US"/>
        </w:rPr>
        <w:t>arising from</w:t>
      </w:r>
      <w:r w:rsidR="00DE0238" w:rsidRPr="00D62F26">
        <w:rPr>
          <w:rFonts w:ascii="Times New Roman" w:hAnsi="Times New Roman" w:cs="Times New Roman"/>
          <w:sz w:val="24"/>
          <w:szCs w:val="24"/>
          <w:lang w:val="en-US"/>
        </w:rPr>
        <w:t xml:space="preserve"> </w:t>
      </w:r>
      <w:r w:rsidR="00D762EB" w:rsidRPr="00D62F26">
        <w:rPr>
          <w:rFonts w:ascii="Times New Roman" w:hAnsi="Times New Roman" w:cs="Times New Roman"/>
          <w:sz w:val="24"/>
          <w:szCs w:val="24"/>
          <w:lang w:val="en-US"/>
        </w:rPr>
        <w:t xml:space="preserve">the </w:t>
      </w:r>
      <w:r w:rsidR="006A2126" w:rsidRPr="00D62F26">
        <w:rPr>
          <w:rFonts w:ascii="Times New Roman" w:hAnsi="Times New Roman" w:cs="Times New Roman"/>
          <w:sz w:val="24"/>
          <w:szCs w:val="24"/>
          <w:lang w:val="en-US"/>
        </w:rPr>
        <w:t xml:space="preserve">hegemonic, institutionalized pressures that blanket the </w:t>
      </w:r>
      <w:r w:rsidR="00B85043" w:rsidRPr="00D62F26">
        <w:rPr>
          <w:rFonts w:ascii="Times New Roman" w:hAnsi="Times New Roman" w:cs="Times New Roman"/>
          <w:sz w:val="24"/>
          <w:szCs w:val="24"/>
          <w:lang w:val="en-US"/>
        </w:rPr>
        <w:t xml:space="preserve">political landscape of academia. </w:t>
      </w:r>
      <w:r w:rsidR="00696A8A">
        <w:rPr>
          <w:rFonts w:ascii="Times New Roman" w:hAnsi="Times New Roman" w:cs="Times New Roman"/>
          <w:sz w:val="24"/>
          <w:szCs w:val="24"/>
          <w:lang w:val="en-US"/>
        </w:rPr>
        <w:t xml:space="preserve">This results in </w:t>
      </w:r>
      <w:r w:rsidR="006A2126" w:rsidRPr="00D62F26">
        <w:rPr>
          <w:rFonts w:ascii="Times New Roman" w:hAnsi="Times New Roman" w:cs="Times New Roman"/>
          <w:sz w:val="24"/>
          <w:szCs w:val="24"/>
          <w:lang w:val="en-US"/>
        </w:rPr>
        <w:t>researchers follow</w:t>
      </w:r>
      <w:r w:rsidR="00696A8A">
        <w:rPr>
          <w:rFonts w:ascii="Times New Roman" w:hAnsi="Times New Roman" w:cs="Times New Roman"/>
          <w:sz w:val="24"/>
          <w:szCs w:val="24"/>
          <w:lang w:val="en-US"/>
        </w:rPr>
        <w:t>ing</w:t>
      </w:r>
      <w:r w:rsidR="006A2126" w:rsidRPr="00D62F26">
        <w:rPr>
          <w:rFonts w:ascii="Times New Roman" w:hAnsi="Times New Roman" w:cs="Times New Roman"/>
          <w:sz w:val="24"/>
          <w:szCs w:val="24"/>
          <w:lang w:val="en-US"/>
        </w:rPr>
        <w:t xml:space="preserve"> the unwritten rules of the field</w:t>
      </w:r>
      <w:r w:rsidR="00AF3276" w:rsidRPr="00D62F26">
        <w:rPr>
          <w:rFonts w:ascii="Times New Roman" w:hAnsi="Times New Roman" w:cs="Times New Roman"/>
          <w:sz w:val="24"/>
          <w:szCs w:val="24"/>
          <w:lang w:val="en-US"/>
        </w:rPr>
        <w:t xml:space="preserve"> </w:t>
      </w:r>
      <w:r w:rsidR="00696A8A">
        <w:rPr>
          <w:rFonts w:ascii="Times New Roman" w:hAnsi="Times New Roman" w:cs="Times New Roman"/>
          <w:sz w:val="24"/>
          <w:szCs w:val="24"/>
          <w:lang w:val="en-US"/>
        </w:rPr>
        <w:t>to</w:t>
      </w:r>
      <w:r w:rsidR="00AF3276" w:rsidRPr="00D62F26">
        <w:rPr>
          <w:rFonts w:ascii="Times New Roman" w:hAnsi="Times New Roman" w:cs="Times New Roman"/>
          <w:sz w:val="24"/>
          <w:szCs w:val="24"/>
          <w:lang w:val="en-US"/>
        </w:rPr>
        <w:t xml:space="preserve"> </w:t>
      </w:r>
      <w:r w:rsidR="006A2126" w:rsidRPr="00D62F26">
        <w:rPr>
          <w:rFonts w:ascii="Times New Roman" w:hAnsi="Times New Roman" w:cs="Times New Roman"/>
          <w:sz w:val="24"/>
          <w:szCs w:val="24"/>
          <w:lang w:val="en-US"/>
        </w:rPr>
        <w:t>present objective observations with authority</w:t>
      </w:r>
      <w:r w:rsidR="00E515D1">
        <w:rPr>
          <w:rFonts w:ascii="Times New Roman" w:hAnsi="Times New Roman" w:cs="Times New Roman"/>
          <w:sz w:val="24"/>
          <w:szCs w:val="24"/>
          <w:lang w:val="en-US"/>
        </w:rPr>
        <w:t>,</w:t>
      </w:r>
      <w:r w:rsidR="00AF3276" w:rsidRPr="00D62F26">
        <w:rPr>
          <w:rFonts w:ascii="Times New Roman" w:hAnsi="Times New Roman" w:cs="Times New Roman"/>
          <w:sz w:val="24"/>
          <w:szCs w:val="24"/>
          <w:lang w:val="en-US"/>
        </w:rPr>
        <w:t xml:space="preserve"> </w:t>
      </w:r>
      <w:r w:rsidR="00AE5DF5" w:rsidRPr="00D62F26">
        <w:rPr>
          <w:rFonts w:ascii="Times New Roman" w:hAnsi="Times New Roman" w:cs="Times New Roman"/>
          <w:sz w:val="24"/>
          <w:szCs w:val="24"/>
          <w:lang w:val="en-US"/>
        </w:rPr>
        <w:t>while</w:t>
      </w:r>
      <w:r w:rsidR="00AF3276" w:rsidRPr="00D62F26">
        <w:rPr>
          <w:rFonts w:ascii="Times New Roman" w:hAnsi="Times New Roman" w:cs="Times New Roman"/>
          <w:sz w:val="24"/>
          <w:szCs w:val="24"/>
          <w:lang w:val="en-US"/>
        </w:rPr>
        <w:t xml:space="preserve"> </w:t>
      </w:r>
      <w:r w:rsidR="006A2126" w:rsidRPr="00D62F26">
        <w:rPr>
          <w:rFonts w:ascii="Times New Roman" w:hAnsi="Times New Roman" w:cs="Times New Roman"/>
          <w:sz w:val="24"/>
          <w:szCs w:val="24"/>
          <w:lang w:val="en-US"/>
        </w:rPr>
        <w:t>mask</w:t>
      </w:r>
      <w:r w:rsidR="00AE5DF5" w:rsidRPr="00D62F26">
        <w:rPr>
          <w:rFonts w:ascii="Times New Roman" w:hAnsi="Times New Roman" w:cs="Times New Roman"/>
          <w:sz w:val="24"/>
          <w:szCs w:val="24"/>
          <w:lang w:val="en-US"/>
        </w:rPr>
        <w:t>ing</w:t>
      </w:r>
      <w:r w:rsidR="006A2126" w:rsidRPr="00D62F26">
        <w:rPr>
          <w:rFonts w:ascii="Times New Roman" w:hAnsi="Times New Roman" w:cs="Times New Roman"/>
          <w:sz w:val="24"/>
          <w:szCs w:val="24"/>
          <w:lang w:val="en-US"/>
        </w:rPr>
        <w:t xml:space="preserve"> failures and doubts</w:t>
      </w:r>
      <w:r w:rsidR="00B85043" w:rsidRPr="00D62F26">
        <w:rPr>
          <w:rFonts w:ascii="Times New Roman" w:hAnsi="Times New Roman" w:cs="Times New Roman"/>
          <w:sz w:val="24"/>
          <w:szCs w:val="24"/>
          <w:lang w:val="en-US"/>
        </w:rPr>
        <w:t>.</w:t>
      </w:r>
    </w:p>
    <w:p w:rsidR="00F36E79" w:rsidRPr="00D62F26" w:rsidRDefault="00C20004" w:rsidP="005570E6">
      <w:pPr>
        <w:spacing w:after="0" w:line="480" w:lineRule="auto"/>
        <w:ind w:firstLine="720"/>
        <w:rPr>
          <w:rFonts w:ascii="Times New Roman" w:hAnsi="Times New Roman" w:cs="Times New Roman"/>
          <w:sz w:val="24"/>
          <w:szCs w:val="24"/>
          <w:lang w:val="en-US"/>
        </w:rPr>
      </w:pPr>
      <w:r w:rsidRPr="00D62F26">
        <w:rPr>
          <w:rFonts w:ascii="Times New Roman" w:hAnsi="Times New Roman" w:cs="Times New Roman"/>
          <w:sz w:val="24"/>
          <w:szCs w:val="24"/>
          <w:lang w:val="en-US"/>
        </w:rPr>
        <w:lastRenderedPageBreak/>
        <w:t>We</w:t>
      </w:r>
      <w:r w:rsidR="00F448CD" w:rsidRPr="00D62F26">
        <w:rPr>
          <w:rFonts w:ascii="Times New Roman" w:hAnsi="Times New Roman" w:cs="Times New Roman"/>
          <w:sz w:val="24"/>
          <w:szCs w:val="24"/>
          <w:lang w:val="en-US"/>
        </w:rPr>
        <w:t xml:space="preserve"> </w:t>
      </w:r>
      <w:r w:rsidR="001810F7" w:rsidRPr="00D62F26">
        <w:rPr>
          <w:rFonts w:ascii="Times New Roman" w:hAnsi="Times New Roman" w:cs="Times New Roman"/>
          <w:sz w:val="24"/>
          <w:szCs w:val="24"/>
          <w:lang w:val="en-US"/>
        </w:rPr>
        <w:t>contend</w:t>
      </w:r>
      <w:r w:rsidRPr="00D62F26">
        <w:rPr>
          <w:rFonts w:ascii="Times New Roman" w:hAnsi="Times New Roman" w:cs="Times New Roman"/>
          <w:sz w:val="24"/>
          <w:szCs w:val="24"/>
          <w:lang w:val="en-US"/>
        </w:rPr>
        <w:t xml:space="preserve"> </w:t>
      </w:r>
      <w:r w:rsidR="006846E9" w:rsidRPr="00D62F26">
        <w:rPr>
          <w:rFonts w:ascii="Times New Roman" w:hAnsi="Times New Roman" w:cs="Times New Roman"/>
          <w:sz w:val="24"/>
          <w:szCs w:val="24"/>
          <w:lang w:val="en-US"/>
        </w:rPr>
        <w:t xml:space="preserve">that </w:t>
      </w:r>
      <w:r w:rsidR="007B47BC" w:rsidRPr="00D62F26">
        <w:rPr>
          <w:rFonts w:ascii="Times New Roman" w:hAnsi="Times New Roman" w:cs="Times New Roman"/>
          <w:sz w:val="24"/>
          <w:szCs w:val="24"/>
          <w:lang w:val="en-US"/>
        </w:rPr>
        <w:t>w</w:t>
      </w:r>
      <w:r w:rsidR="006846E9" w:rsidRPr="00D62F26">
        <w:rPr>
          <w:rFonts w:ascii="Times New Roman" w:hAnsi="Times New Roman" w:cs="Times New Roman"/>
          <w:sz w:val="24"/>
          <w:szCs w:val="24"/>
          <w:lang w:val="en-US"/>
        </w:rPr>
        <w:t>hile existing process models s</w:t>
      </w:r>
      <w:r w:rsidR="000D31A3" w:rsidRPr="00D62F26">
        <w:rPr>
          <w:rFonts w:ascii="Times New Roman" w:hAnsi="Times New Roman" w:cs="Times New Roman"/>
          <w:sz w:val="24"/>
          <w:szCs w:val="24"/>
          <w:lang w:val="en-US"/>
        </w:rPr>
        <w:t>erve as a useful heuristic, they</w:t>
      </w:r>
      <w:r w:rsidR="006846E9" w:rsidRPr="00D62F26">
        <w:rPr>
          <w:rFonts w:ascii="Times New Roman" w:hAnsi="Times New Roman" w:cs="Times New Roman"/>
          <w:sz w:val="24"/>
          <w:szCs w:val="24"/>
          <w:lang w:val="en-US"/>
        </w:rPr>
        <w:t xml:space="preserve"> </w:t>
      </w:r>
      <w:r w:rsidR="000D31A3" w:rsidRPr="00D62F26">
        <w:rPr>
          <w:rFonts w:ascii="Times New Roman" w:hAnsi="Times New Roman" w:cs="Times New Roman"/>
          <w:sz w:val="24"/>
          <w:szCs w:val="24"/>
          <w:lang w:val="en-US"/>
        </w:rPr>
        <w:t xml:space="preserve">continue </w:t>
      </w:r>
      <w:r w:rsidR="00775B60" w:rsidRPr="00D62F26">
        <w:rPr>
          <w:rFonts w:ascii="Times New Roman" w:hAnsi="Times New Roman" w:cs="Times New Roman"/>
          <w:sz w:val="24"/>
          <w:szCs w:val="24"/>
          <w:lang w:val="en-US"/>
        </w:rPr>
        <w:t>to</w:t>
      </w:r>
      <w:r w:rsidR="006846E9" w:rsidRPr="00D62F26">
        <w:rPr>
          <w:rFonts w:ascii="Times New Roman" w:hAnsi="Times New Roman" w:cs="Times New Roman"/>
          <w:sz w:val="24"/>
          <w:szCs w:val="24"/>
          <w:lang w:val="en-US"/>
        </w:rPr>
        <w:t xml:space="preserve"> portray </w:t>
      </w:r>
      <w:r w:rsidR="00775B60" w:rsidRPr="00D62F26">
        <w:rPr>
          <w:rFonts w:ascii="Times New Roman" w:hAnsi="Times New Roman" w:cs="Times New Roman"/>
          <w:sz w:val="24"/>
          <w:szCs w:val="24"/>
          <w:lang w:val="en-US"/>
        </w:rPr>
        <w:t>the process of gaining access as</w:t>
      </w:r>
      <w:r w:rsidR="006846E9" w:rsidRPr="00D62F26">
        <w:rPr>
          <w:rFonts w:ascii="Times New Roman" w:hAnsi="Times New Roman" w:cs="Times New Roman"/>
          <w:sz w:val="24"/>
          <w:szCs w:val="24"/>
          <w:lang w:val="en-US"/>
        </w:rPr>
        <w:t xml:space="preserve"> linear</w:t>
      </w:r>
      <w:r w:rsidR="00891ED7" w:rsidRPr="00D62F26">
        <w:rPr>
          <w:rFonts w:ascii="Times New Roman" w:hAnsi="Times New Roman" w:cs="Times New Roman"/>
          <w:sz w:val="24"/>
          <w:szCs w:val="24"/>
          <w:lang w:val="en-US"/>
        </w:rPr>
        <w:t xml:space="preserve"> and relatively unproblematic</w:t>
      </w:r>
      <w:r w:rsidR="004B2F2A" w:rsidRPr="00D62F26">
        <w:rPr>
          <w:rFonts w:ascii="Times New Roman" w:hAnsi="Times New Roman" w:cs="Times New Roman"/>
          <w:sz w:val="24"/>
          <w:szCs w:val="24"/>
          <w:lang w:val="en-CA"/>
        </w:rPr>
        <w:t xml:space="preserve">. </w:t>
      </w:r>
      <w:r w:rsidR="00DB312B">
        <w:rPr>
          <w:rFonts w:ascii="Times New Roman" w:hAnsi="Times New Roman" w:cs="Times New Roman"/>
          <w:sz w:val="24"/>
          <w:szCs w:val="24"/>
          <w:lang w:val="en-CA"/>
        </w:rPr>
        <w:t xml:space="preserve">As such, we join others (e.g., Crowhurst, 2013; Okumus et al., 2007) in emphasizing the need to shed light on the obstacles and intricacies of gaining access. </w:t>
      </w:r>
      <w:r w:rsidR="005570E6">
        <w:rPr>
          <w:rFonts w:ascii="Times New Roman" w:hAnsi="Times New Roman" w:cs="Times New Roman"/>
          <w:sz w:val="24"/>
          <w:szCs w:val="24"/>
          <w:lang w:val="en-CA"/>
        </w:rPr>
        <w:t xml:space="preserve">Further, </w:t>
      </w:r>
      <w:r w:rsidR="00EE4EB6">
        <w:rPr>
          <w:rFonts w:ascii="Times New Roman" w:hAnsi="Times New Roman" w:cs="Times New Roman"/>
          <w:sz w:val="24"/>
          <w:szCs w:val="24"/>
          <w:lang w:val="en-CA"/>
        </w:rPr>
        <w:t xml:space="preserve">we </w:t>
      </w:r>
      <w:r w:rsidR="001330DC">
        <w:rPr>
          <w:rFonts w:ascii="Times New Roman" w:hAnsi="Times New Roman" w:cs="Times New Roman"/>
          <w:sz w:val="24"/>
          <w:szCs w:val="24"/>
          <w:lang w:val="en-CA"/>
        </w:rPr>
        <w:t xml:space="preserve">build on </w:t>
      </w:r>
      <w:r w:rsidR="008B64DA" w:rsidRPr="00D62F26">
        <w:rPr>
          <w:rFonts w:ascii="Times New Roman" w:hAnsi="Times New Roman" w:cs="Times New Roman"/>
          <w:sz w:val="24"/>
          <w:szCs w:val="24"/>
          <w:lang w:val="en-US"/>
        </w:rPr>
        <w:t>Feldman et al</w:t>
      </w:r>
      <w:r w:rsidR="007771E4" w:rsidRPr="00D62F26">
        <w:rPr>
          <w:rFonts w:ascii="Times New Roman" w:hAnsi="Times New Roman" w:cs="Times New Roman"/>
          <w:sz w:val="24"/>
          <w:szCs w:val="24"/>
          <w:lang w:val="en-US"/>
        </w:rPr>
        <w:t>.</w:t>
      </w:r>
      <w:r w:rsidR="00DB312B">
        <w:rPr>
          <w:rFonts w:ascii="Times New Roman" w:hAnsi="Times New Roman" w:cs="Times New Roman"/>
          <w:sz w:val="24"/>
          <w:szCs w:val="24"/>
          <w:lang w:val="en-US"/>
        </w:rPr>
        <w:t>’s</w:t>
      </w:r>
      <w:r w:rsidR="008B64DA" w:rsidRPr="00D62F26">
        <w:rPr>
          <w:rFonts w:ascii="Times New Roman" w:hAnsi="Times New Roman" w:cs="Times New Roman"/>
          <w:sz w:val="24"/>
          <w:szCs w:val="24"/>
          <w:lang w:val="en-US"/>
        </w:rPr>
        <w:t xml:space="preserve"> (2003)</w:t>
      </w:r>
      <w:r w:rsidR="00775B60" w:rsidRPr="00D62F26">
        <w:rPr>
          <w:rFonts w:ascii="Times New Roman" w:hAnsi="Times New Roman" w:cs="Times New Roman"/>
          <w:sz w:val="24"/>
          <w:szCs w:val="24"/>
          <w:lang w:val="en-US"/>
        </w:rPr>
        <w:t xml:space="preserve"> </w:t>
      </w:r>
      <w:r w:rsidR="001330DC">
        <w:rPr>
          <w:rFonts w:ascii="Times New Roman" w:hAnsi="Times New Roman" w:cs="Times New Roman"/>
          <w:sz w:val="24"/>
          <w:szCs w:val="24"/>
          <w:lang w:val="en-US"/>
        </w:rPr>
        <w:t xml:space="preserve">metaphor </w:t>
      </w:r>
      <w:r w:rsidR="0040488D" w:rsidRPr="00D62F26">
        <w:rPr>
          <w:rFonts w:ascii="Times New Roman" w:hAnsi="Times New Roman" w:cs="Times New Roman"/>
          <w:sz w:val="24"/>
          <w:szCs w:val="24"/>
          <w:lang w:val="en-US"/>
        </w:rPr>
        <w:t>that</w:t>
      </w:r>
      <w:r w:rsidR="008B64DA" w:rsidRPr="00D62F26">
        <w:rPr>
          <w:rFonts w:ascii="Times New Roman" w:hAnsi="Times New Roman" w:cs="Times New Roman"/>
          <w:sz w:val="24"/>
          <w:szCs w:val="24"/>
          <w:lang w:val="en-US"/>
        </w:rPr>
        <w:t xml:space="preserve"> the process of gaining access</w:t>
      </w:r>
      <w:r w:rsidR="004C7D75" w:rsidRPr="00D62F26">
        <w:rPr>
          <w:rFonts w:ascii="Times New Roman" w:hAnsi="Times New Roman" w:cs="Times New Roman"/>
          <w:sz w:val="24"/>
          <w:szCs w:val="24"/>
          <w:lang w:val="en-US"/>
        </w:rPr>
        <w:t xml:space="preserve"> </w:t>
      </w:r>
      <w:r w:rsidR="001330DC">
        <w:rPr>
          <w:rFonts w:ascii="Times New Roman" w:hAnsi="Times New Roman" w:cs="Times New Roman"/>
          <w:sz w:val="24"/>
          <w:szCs w:val="24"/>
          <w:lang w:val="en-US"/>
        </w:rPr>
        <w:t xml:space="preserve">resembles walking down a long hallway with many doors: </w:t>
      </w:r>
    </w:p>
    <w:p w:rsidR="00712D01" w:rsidRDefault="00F36E79" w:rsidP="005570E6">
      <w:pPr>
        <w:spacing w:after="0" w:line="240" w:lineRule="auto"/>
        <w:ind w:left="360"/>
        <w:rPr>
          <w:rFonts w:ascii="Times New Roman" w:hAnsi="Times New Roman" w:cs="Times New Roman"/>
          <w:sz w:val="24"/>
          <w:szCs w:val="24"/>
          <w:lang w:val="en-US"/>
        </w:rPr>
      </w:pPr>
      <w:r w:rsidRPr="00D62F26">
        <w:rPr>
          <w:rFonts w:ascii="Times New Roman" w:hAnsi="Times New Roman" w:cs="Times New Roman"/>
          <w:sz w:val="24"/>
          <w:szCs w:val="24"/>
          <w:lang w:val="en-US"/>
        </w:rPr>
        <w:lastRenderedPageBreak/>
        <w:t>Some of the doors are open; some are closed. Some of the closed doors open periodically in response to a variety of different actions; others will only open if you say or do the right things. Some of the doors lead to rich environments where there is much to be learned; other doors lead to vast empty rooms that contain little of interest to the researcher. Some of the doors may open but lead to spaces behind the doors that do not provide further access. Doors that open sometimes close, occasionally for no discernable reason. Conversely, a door that was closed may open just enough to allow one to get one’s foot inside. Not all doors are completely open or shut. There is a range of in-b</w:t>
      </w:r>
      <w:r w:rsidR="006F24E5" w:rsidRPr="00D62F26">
        <w:rPr>
          <w:rFonts w:ascii="Times New Roman" w:hAnsi="Times New Roman" w:cs="Times New Roman"/>
          <w:sz w:val="24"/>
          <w:szCs w:val="24"/>
          <w:lang w:val="en-US"/>
        </w:rPr>
        <w:t xml:space="preserve">etween (Feldman et </w:t>
      </w:r>
      <w:r w:rsidR="00DC7536">
        <w:rPr>
          <w:rFonts w:ascii="Times New Roman" w:hAnsi="Times New Roman" w:cs="Times New Roman"/>
          <w:sz w:val="24"/>
          <w:szCs w:val="24"/>
          <w:lang w:val="en-US"/>
        </w:rPr>
        <w:t>al., 2003, p.</w:t>
      </w:r>
      <w:r w:rsidR="007F1301" w:rsidRPr="00D62F26">
        <w:rPr>
          <w:rFonts w:ascii="Times New Roman" w:hAnsi="Times New Roman" w:cs="Times New Roman"/>
          <w:sz w:val="24"/>
          <w:szCs w:val="24"/>
          <w:lang w:val="en-US"/>
        </w:rPr>
        <w:t>i</w:t>
      </w:r>
      <w:r w:rsidRPr="00D62F26">
        <w:rPr>
          <w:rFonts w:ascii="Times New Roman" w:hAnsi="Times New Roman" w:cs="Times New Roman"/>
          <w:sz w:val="24"/>
          <w:szCs w:val="24"/>
          <w:lang w:val="en-US"/>
        </w:rPr>
        <w:t>x)</w:t>
      </w:r>
      <w:r w:rsidR="00737166" w:rsidRPr="00D62F26">
        <w:rPr>
          <w:rFonts w:ascii="Times New Roman" w:hAnsi="Times New Roman" w:cs="Times New Roman"/>
          <w:sz w:val="24"/>
          <w:szCs w:val="24"/>
          <w:lang w:val="en-US"/>
        </w:rPr>
        <w:t>.</w:t>
      </w:r>
    </w:p>
    <w:p w:rsidR="00E515D1" w:rsidRDefault="00E515D1" w:rsidP="00773FC8">
      <w:pPr>
        <w:spacing w:after="0" w:line="480" w:lineRule="auto"/>
        <w:rPr>
          <w:rFonts w:ascii="Times New Roman" w:hAnsi="Times New Roman" w:cs="Times New Roman"/>
          <w:sz w:val="24"/>
          <w:szCs w:val="24"/>
          <w:lang w:val="en-US"/>
        </w:rPr>
      </w:pPr>
    </w:p>
    <w:p w:rsidR="00363CE5" w:rsidRPr="00D62F26" w:rsidRDefault="001330DC" w:rsidP="001330DC">
      <w:pPr>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In this study, we want to go</w:t>
      </w:r>
      <w:r w:rsidR="00DB312B">
        <w:rPr>
          <w:rFonts w:ascii="Times New Roman" w:hAnsi="Times New Roman" w:cs="Times New Roman"/>
          <w:sz w:val="24"/>
          <w:szCs w:val="24"/>
          <w:lang w:val="en-US"/>
        </w:rPr>
        <w:t xml:space="preserve"> beyond</w:t>
      </w:r>
      <w:r w:rsidR="00B4272E" w:rsidRPr="00D62F26">
        <w:rPr>
          <w:rFonts w:ascii="Times New Roman" w:hAnsi="Times New Roman" w:cs="Times New Roman"/>
          <w:sz w:val="24"/>
          <w:szCs w:val="24"/>
          <w:lang w:val="en-US"/>
        </w:rPr>
        <w:t xml:space="preserve"> </w:t>
      </w:r>
      <w:r w:rsidR="008B64DA" w:rsidRPr="00D62F26">
        <w:rPr>
          <w:rFonts w:ascii="Times New Roman" w:hAnsi="Times New Roman" w:cs="Times New Roman"/>
          <w:sz w:val="24"/>
          <w:szCs w:val="24"/>
          <w:lang w:val="en-US"/>
        </w:rPr>
        <w:t xml:space="preserve">Feldman et al.’s (2003) </w:t>
      </w:r>
      <w:r w:rsidR="009E7EDC" w:rsidRPr="00D62F26">
        <w:rPr>
          <w:rFonts w:ascii="Times New Roman" w:hAnsi="Times New Roman" w:cs="Times New Roman"/>
          <w:sz w:val="24"/>
          <w:szCs w:val="24"/>
          <w:lang w:val="en-US"/>
        </w:rPr>
        <w:t>long</w:t>
      </w:r>
      <w:r w:rsidR="00501083" w:rsidRPr="00D62F26">
        <w:rPr>
          <w:rFonts w:ascii="Times New Roman" w:hAnsi="Times New Roman" w:cs="Times New Roman"/>
          <w:sz w:val="24"/>
          <w:szCs w:val="24"/>
          <w:lang w:val="en-US"/>
        </w:rPr>
        <w:t xml:space="preserve"> </w:t>
      </w:r>
      <w:r w:rsidR="009E7EDC" w:rsidRPr="00D62F26">
        <w:rPr>
          <w:rFonts w:ascii="Times New Roman" w:hAnsi="Times New Roman" w:cs="Times New Roman"/>
          <w:sz w:val="24"/>
          <w:szCs w:val="24"/>
          <w:lang w:val="en-US"/>
        </w:rPr>
        <w:t xml:space="preserve">hallway </w:t>
      </w:r>
      <w:r w:rsidR="008B64DA" w:rsidRPr="00D62F26">
        <w:rPr>
          <w:rFonts w:ascii="Times New Roman" w:hAnsi="Times New Roman" w:cs="Times New Roman"/>
          <w:sz w:val="24"/>
          <w:szCs w:val="24"/>
          <w:lang w:val="en-US"/>
        </w:rPr>
        <w:t>metaphor</w:t>
      </w:r>
      <w:r w:rsidR="00905F86" w:rsidRPr="00D62F26">
        <w:rPr>
          <w:rFonts w:ascii="Times New Roman" w:hAnsi="Times New Roman" w:cs="Times New Roman"/>
          <w:sz w:val="24"/>
          <w:szCs w:val="24"/>
          <w:lang w:val="en-US"/>
        </w:rPr>
        <w:t xml:space="preserve"> to capture the </w:t>
      </w:r>
      <w:r w:rsidR="00F36E79" w:rsidRPr="00D62F26">
        <w:rPr>
          <w:rFonts w:ascii="Times New Roman" w:hAnsi="Times New Roman" w:cs="Times New Roman"/>
          <w:sz w:val="24"/>
          <w:szCs w:val="24"/>
          <w:lang w:val="en-US"/>
        </w:rPr>
        <w:t xml:space="preserve">complexity, </w:t>
      </w:r>
      <w:r w:rsidR="008B64DA" w:rsidRPr="00D62F26">
        <w:rPr>
          <w:rFonts w:ascii="Times New Roman" w:hAnsi="Times New Roman" w:cs="Times New Roman"/>
          <w:sz w:val="24"/>
          <w:szCs w:val="24"/>
          <w:lang w:val="en-US"/>
        </w:rPr>
        <w:t>ambiguity</w:t>
      </w:r>
      <w:r w:rsidR="00F6606B" w:rsidRPr="00D62F26">
        <w:rPr>
          <w:rFonts w:ascii="Times New Roman" w:hAnsi="Times New Roman" w:cs="Times New Roman"/>
          <w:sz w:val="24"/>
          <w:szCs w:val="24"/>
          <w:lang w:val="en-US"/>
        </w:rPr>
        <w:t>,</w:t>
      </w:r>
      <w:r w:rsidR="008B64DA" w:rsidRPr="00D62F26">
        <w:rPr>
          <w:rFonts w:ascii="Times New Roman" w:hAnsi="Times New Roman" w:cs="Times New Roman"/>
          <w:sz w:val="24"/>
          <w:szCs w:val="24"/>
          <w:lang w:val="en-US"/>
        </w:rPr>
        <w:t xml:space="preserve"> and oscillating nature of the process</w:t>
      </w:r>
      <w:r w:rsidR="00F6606B" w:rsidRPr="00D62F26">
        <w:rPr>
          <w:rFonts w:ascii="Times New Roman" w:hAnsi="Times New Roman" w:cs="Times New Roman"/>
          <w:sz w:val="24"/>
          <w:szCs w:val="24"/>
          <w:lang w:val="en-US"/>
        </w:rPr>
        <w:t xml:space="preserve"> of</w:t>
      </w:r>
      <w:r w:rsidR="008B64DA" w:rsidRPr="00D62F26">
        <w:rPr>
          <w:rFonts w:ascii="Times New Roman" w:hAnsi="Times New Roman" w:cs="Times New Roman"/>
          <w:sz w:val="24"/>
          <w:szCs w:val="24"/>
          <w:lang w:val="en-US"/>
        </w:rPr>
        <w:t xml:space="preserve"> gaining access</w:t>
      </w:r>
      <w:r w:rsidR="00775B60" w:rsidRPr="00D62F26">
        <w:rPr>
          <w:rFonts w:ascii="Times New Roman" w:hAnsi="Times New Roman" w:cs="Times New Roman"/>
          <w:sz w:val="24"/>
          <w:szCs w:val="24"/>
          <w:lang w:val="en-US"/>
        </w:rPr>
        <w:t xml:space="preserve">. </w:t>
      </w:r>
      <w:r w:rsidR="008B64DA" w:rsidRPr="00D62F26">
        <w:rPr>
          <w:rFonts w:ascii="Times New Roman" w:hAnsi="Times New Roman" w:cs="Times New Roman"/>
          <w:sz w:val="24"/>
          <w:szCs w:val="24"/>
          <w:lang w:val="en-US"/>
        </w:rPr>
        <w:t>It is important</w:t>
      </w:r>
      <w:r w:rsidR="00B46C78" w:rsidRPr="00D62F26">
        <w:rPr>
          <w:rFonts w:ascii="Times New Roman" w:hAnsi="Times New Roman" w:cs="Times New Roman"/>
          <w:sz w:val="24"/>
          <w:szCs w:val="24"/>
          <w:lang w:val="en-US"/>
        </w:rPr>
        <w:t>,</w:t>
      </w:r>
      <w:r w:rsidR="008B64DA" w:rsidRPr="00D62F26">
        <w:rPr>
          <w:rFonts w:ascii="Times New Roman" w:hAnsi="Times New Roman" w:cs="Times New Roman"/>
          <w:sz w:val="24"/>
          <w:szCs w:val="24"/>
          <w:lang w:val="en-US"/>
        </w:rPr>
        <w:t xml:space="preserve"> then</w:t>
      </w:r>
      <w:r w:rsidR="00B46C78" w:rsidRPr="00D62F26">
        <w:rPr>
          <w:rFonts w:ascii="Times New Roman" w:hAnsi="Times New Roman" w:cs="Times New Roman"/>
          <w:sz w:val="24"/>
          <w:szCs w:val="24"/>
          <w:lang w:val="en-US"/>
        </w:rPr>
        <w:t>,</w:t>
      </w:r>
      <w:r w:rsidR="008B64DA" w:rsidRPr="00D62F26">
        <w:rPr>
          <w:rFonts w:ascii="Times New Roman" w:hAnsi="Times New Roman" w:cs="Times New Roman"/>
          <w:sz w:val="24"/>
          <w:szCs w:val="24"/>
          <w:lang w:val="en-US"/>
        </w:rPr>
        <w:t xml:space="preserve"> that we move away from notions of the </w:t>
      </w:r>
      <w:r w:rsidR="008338EF" w:rsidRPr="00D62F26">
        <w:rPr>
          <w:rFonts w:ascii="Times New Roman" w:hAnsi="Times New Roman" w:cs="Times New Roman"/>
          <w:sz w:val="24"/>
          <w:szCs w:val="24"/>
          <w:lang w:val="en-US"/>
        </w:rPr>
        <w:t xml:space="preserve">single </w:t>
      </w:r>
      <w:r w:rsidR="008B64DA" w:rsidRPr="00D62F26">
        <w:rPr>
          <w:rFonts w:ascii="Times New Roman" w:hAnsi="Times New Roman" w:cs="Times New Roman"/>
          <w:sz w:val="24"/>
          <w:szCs w:val="24"/>
          <w:lang w:val="en-US"/>
        </w:rPr>
        <w:t>door</w:t>
      </w:r>
      <w:r w:rsidR="008338EF" w:rsidRPr="00D62F26">
        <w:rPr>
          <w:rFonts w:ascii="Times New Roman" w:hAnsi="Times New Roman" w:cs="Times New Roman"/>
          <w:sz w:val="24"/>
          <w:szCs w:val="24"/>
          <w:lang w:val="en-US"/>
        </w:rPr>
        <w:t xml:space="preserve"> that </w:t>
      </w:r>
      <w:r w:rsidR="00C20004" w:rsidRPr="00D62F26">
        <w:rPr>
          <w:rFonts w:ascii="Times New Roman" w:hAnsi="Times New Roman" w:cs="Times New Roman"/>
          <w:sz w:val="24"/>
          <w:szCs w:val="24"/>
          <w:lang w:val="en-US"/>
        </w:rPr>
        <w:t xml:space="preserve">can </w:t>
      </w:r>
      <w:r w:rsidR="008338EF" w:rsidRPr="00D62F26">
        <w:rPr>
          <w:rFonts w:ascii="Times New Roman" w:hAnsi="Times New Roman" w:cs="Times New Roman"/>
          <w:sz w:val="24"/>
          <w:szCs w:val="24"/>
          <w:lang w:val="en-US"/>
        </w:rPr>
        <w:t xml:space="preserve">easily </w:t>
      </w:r>
      <w:r w:rsidR="00B46C78" w:rsidRPr="00D62F26">
        <w:rPr>
          <w:rFonts w:ascii="Times New Roman" w:hAnsi="Times New Roman" w:cs="Times New Roman"/>
          <w:sz w:val="24"/>
          <w:szCs w:val="24"/>
          <w:lang w:val="en-US"/>
        </w:rPr>
        <w:t xml:space="preserve">be </w:t>
      </w:r>
      <w:r w:rsidR="008338EF" w:rsidRPr="00D62F26">
        <w:rPr>
          <w:rFonts w:ascii="Times New Roman" w:hAnsi="Times New Roman" w:cs="Times New Roman"/>
          <w:sz w:val="24"/>
          <w:szCs w:val="24"/>
          <w:lang w:val="en-US"/>
        </w:rPr>
        <w:t xml:space="preserve">opened and closed </w:t>
      </w:r>
      <w:r w:rsidR="00F6606B" w:rsidRPr="00D62F26">
        <w:rPr>
          <w:rFonts w:ascii="Times New Roman" w:hAnsi="Times New Roman" w:cs="Times New Roman"/>
          <w:sz w:val="24"/>
          <w:szCs w:val="24"/>
          <w:lang w:val="en-US"/>
        </w:rPr>
        <w:t>to</w:t>
      </w:r>
      <w:r w:rsidR="008338EF" w:rsidRPr="00D62F26">
        <w:rPr>
          <w:rFonts w:ascii="Times New Roman" w:hAnsi="Times New Roman" w:cs="Times New Roman"/>
          <w:sz w:val="24"/>
          <w:szCs w:val="24"/>
          <w:lang w:val="en-US"/>
        </w:rPr>
        <w:t xml:space="preserve"> </w:t>
      </w:r>
      <w:r w:rsidR="008B64DA" w:rsidRPr="00D62F26">
        <w:rPr>
          <w:rFonts w:ascii="Times New Roman" w:hAnsi="Times New Roman" w:cs="Times New Roman"/>
          <w:sz w:val="24"/>
          <w:szCs w:val="24"/>
          <w:lang w:val="en-US"/>
        </w:rPr>
        <w:t>embrace the idea that gaining access is like navigating a l</w:t>
      </w:r>
      <w:r w:rsidR="0050385B" w:rsidRPr="00D62F26">
        <w:rPr>
          <w:rFonts w:ascii="Times New Roman" w:hAnsi="Times New Roman" w:cs="Times New Roman"/>
          <w:sz w:val="24"/>
          <w:szCs w:val="24"/>
          <w:lang w:val="en-US"/>
        </w:rPr>
        <w:t>ong, (oftentimes dark) hallway</w:t>
      </w:r>
      <w:r w:rsidR="008338EF" w:rsidRPr="00D62F26">
        <w:rPr>
          <w:rFonts w:ascii="Times New Roman" w:hAnsi="Times New Roman" w:cs="Times New Roman"/>
          <w:sz w:val="24"/>
          <w:szCs w:val="24"/>
          <w:lang w:val="en-US"/>
        </w:rPr>
        <w:t xml:space="preserve"> </w:t>
      </w:r>
      <w:r w:rsidR="00350DEB" w:rsidRPr="00D62F26">
        <w:rPr>
          <w:rFonts w:ascii="Times New Roman" w:hAnsi="Times New Roman" w:cs="Times New Roman"/>
          <w:sz w:val="24"/>
          <w:szCs w:val="24"/>
          <w:lang w:val="en-US"/>
        </w:rPr>
        <w:t xml:space="preserve">that may be </w:t>
      </w:r>
      <w:r w:rsidR="008338EF" w:rsidRPr="00D62F26">
        <w:rPr>
          <w:rFonts w:ascii="Times New Roman" w:hAnsi="Times New Roman" w:cs="Times New Roman"/>
          <w:sz w:val="24"/>
          <w:szCs w:val="24"/>
          <w:lang w:val="en-US"/>
        </w:rPr>
        <w:t xml:space="preserve">fraught with difficulty and </w:t>
      </w:r>
      <w:r w:rsidR="008338EF" w:rsidRPr="00D62F26">
        <w:rPr>
          <w:rFonts w:ascii="Times New Roman" w:hAnsi="Times New Roman" w:cs="Times New Roman"/>
          <w:sz w:val="24"/>
          <w:szCs w:val="24"/>
          <w:lang w:val="en-US"/>
        </w:rPr>
        <w:lastRenderedPageBreak/>
        <w:t>uncertainty.</w:t>
      </w:r>
      <w:r>
        <w:rPr>
          <w:rFonts w:ascii="Times New Roman" w:hAnsi="Times New Roman" w:cs="Times New Roman"/>
          <w:sz w:val="24"/>
          <w:szCs w:val="24"/>
          <w:lang w:val="en-US"/>
        </w:rPr>
        <w:t xml:space="preserve"> We </w:t>
      </w:r>
      <w:r w:rsidR="00363CE5" w:rsidRPr="00D62F26">
        <w:rPr>
          <w:rFonts w:ascii="Times New Roman" w:hAnsi="Times New Roman" w:cs="Times New Roman"/>
          <w:sz w:val="24"/>
          <w:szCs w:val="24"/>
          <w:lang w:val="en-US"/>
        </w:rPr>
        <w:t xml:space="preserve">build on previous research </w:t>
      </w:r>
      <w:r>
        <w:rPr>
          <w:rFonts w:ascii="Times New Roman" w:hAnsi="Times New Roman" w:cs="Times New Roman"/>
          <w:sz w:val="24"/>
          <w:szCs w:val="24"/>
          <w:lang w:val="en-US"/>
        </w:rPr>
        <w:t>concerning</w:t>
      </w:r>
      <w:r w:rsidRPr="00D62F26">
        <w:rPr>
          <w:rFonts w:ascii="Times New Roman" w:hAnsi="Times New Roman" w:cs="Times New Roman"/>
          <w:sz w:val="24"/>
          <w:szCs w:val="24"/>
          <w:lang w:val="en-US"/>
        </w:rPr>
        <w:t xml:space="preserve"> </w:t>
      </w:r>
      <w:r w:rsidR="00363CE5" w:rsidRPr="00D62F26">
        <w:rPr>
          <w:rFonts w:ascii="Times New Roman" w:hAnsi="Times New Roman" w:cs="Times New Roman"/>
          <w:sz w:val="24"/>
          <w:szCs w:val="24"/>
          <w:lang w:val="en-US"/>
        </w:rPr>
        <w:t>process models of gaining access (</w:t>
      </w:r>
      <w:r w:rsidR="00DE0238" w:rsidRPr="00D62F26">
        <w:rPr>
          <w:rFonts w:ascii="Times New Roman" w:hAnsi="Times New Roman" w:cs="Times New Roman"/>
          <w:sz w:val="24"/>
          <w:szCs w:val="24"/>
          <w:lang w:val="en-US"/>
        </w:rPr>
        <w:t xml:space="preserve">e.g. </w:t>
      </w:r>
      <w:r w:rsidR="00363CE5" w:rsidRPr="00D62F26">
        <w:rPr>
          <w:rFonts w:ascii="Times New Roman" w:hAnsi="Times New Roman" w:cs="Times New Roman"/>
          <w:sz w:val="24"/>
          <w:szCs w:val="24"/>
          <w:lang w:val="en-US"/>
        </w:rPr>
        <w:t>Buchanan et al., 1988; Johl &amp; Renganathan, 2010), infusing it with Koning and Ooi’s (2013) work on awkward encounters, to present a dynamic process model of gaining access–one that embraces the multilayered nature of this important step in the research process.</w:t>
      </w:r>
      <w:r>
        <w:rPr>
          <w:rFonts w:ascii="Times New Roman" w:hAnsi="Times New Roman" w:cs="Times New Roman"/>
          <w:sz w:val="24"/>
          <w:szCs w:val="24"/>
          <w:lang w:val="en-US"/>
        </w:rPr>
        <w:t xml:space="preserve"> </w:t>
      </w:r>
      <w:r w:rsidR="000D31A3" w:rsidRPr="00D62F26">
        <w:rPr>
          <w:rFonts w:ascii="Times New Roman" w:hAnsi="Times New Roman" w:cs="Times New Roman"/>
          <w:sz w:val="24"/>
          <w:szCs w:val="24"/>
          <w:lang w:val="en-US"/>
        </w:rPr>
        <w:t xml:space="preserve">This article </w:t>
      </w:r>
      <w:r w:rsidR="00363CE5" w:rsidRPr="00D62F26">
        <w:rPr>
          <w:rFonts w:ascii="Times New Roman" w:hAnsi="Times New Roman" w:cs="Times New Roman"/>
          <w:sz w:val="24"/>
          <w:szCs w:val="24"/>
          <w:lang w:val="en-US"/>
        </w:rPr>
        <w:t>contribute</w:t>
      </w:r>
      <w:r>
        <w:rPr>
          <w:rFonts w:ascii="Times New Roman" w:hAnsi="Times New Roman" w:cs="Times New Roman"/>
          <w:sz w:val="24"/>
          <w:szCs w:val="24"/>
          <w:lang w:val="en-US"/>
        </w:rPr>
        <w:t>s</w:t>
      </w:r>
      <w:r w:rsidR="00363CE5" w:rsidRPr="00D62F26">
        <w:rPr>
          <w:rFonts w:ascii="Times New Roman" w:hAnsi="Times New Roman" w:cs="Times New Roman"/>
          <w:sz w:val="24"/>
          <w:szCs w:val="24"/>
          <w:lang w:val="en-US"/>
        </w:rPr>
        <w:t xml:space="preserve"> to </w:t>
      </w:r>
      <w:r w:rsidR="00EE4EB6">
        <w:rPr>
          <w:rFonts w:ascii="Times New Roman" w:hAnsi="Times New Roman" w:cs="Times New Roman"/>
          <w:sz w:val="24"/>
          <w:szCs w:val="24"/>
          <w:lang w:val="en-US"/>
        </w:rPr>
        <w:t xml:space="preserve">the </w:t>
      </w:r>
      <w:r w:rsidR="00363CE5" w:rsidRPr="00D62F26">
        <w:rPr>
          <w:rFonts w:ascii="Times New Roman" w:hAnsi="Times New Roman" w:cs="Times New Roman"/>
          <w:sz w:val="24"/>
          <w:szCs w:val="24"/>
          <w:lang w:val="en-US"/>
        </w:rPr>
        <w:t>exist</w:t>
      </w:r>
      <w:r w:rsidR="00EE4EB6">
        <w:rPr>
          <w:rFonts w:ascii="Times New Roman" w:hAnsi="Times New Roman" w:cs="Times New Roman"/>
          <w:sz w:val="24"/>
          <w:szCs w:val="24"/>
          <w:lang w:val="en-US"/>
        </w:rPr>
        <w:t>ing</w:t>
      </w:r>
      <w:r w:rsidR="00363CE5" w:rsidRPr="00D62F26">
        <w:rPr>
          <w:rFonts w:ascii="Times New Roman" w:hAnsi="Times New Roman" w:cs="Times New Roman"/>
          <w:sz w:val="24"/>
          <w:szCs w:val="24"/>
          <w:lang w:val="en-US"/>
        </w:rPr>
        <w:t xml:space="preserve"> lit</w:t>
      </w:r>
      <w:r w:rsidR="000D31A3" w:rsidRPr="00D62F26">
        <w:rPr>
          <w:rFonts w:ascii="Times New Roman" w:hAnsi="Times New Roman" w:cs="Times New Roman"/>
          <w:sz w:val="24"/>
          <w:szCs w:val="24"/>
          <w:lang w:val="en-US"/>
        </w:rPr>
        <w:t xml:space="preserve">erature by exploring </w:t>
      </w:r>
      <w:r w:rsidR="00EE4EB6">
        <w:rPr>
          <w:rFonts w:ascii="Times New Roman" w:hAnsi="Times New Roman" w:cs="Times New Roman"/>
          <w:sz w:val="24"/>
          <w:szCs w:val="24"/>
          <w:lang w:val="en-US"/>
        </w:rPr>
        <w:t xml:space="preserve">not only </w:t>
      </w:r>
      <w:r w:rsidR="000D31A3" w:rsidRPr="00D62F26">
        <w:rPr>
          <w:rFonts w:ascii="Times New Roman" w:hAnsi="Times New Roman" w:cs="Times New Roman"/>
          <w:sz w:val="24"/>
          <w:szCs w:val="24"/>
          <w:lang w:val="en-US"/>
        </w:rPr>
        <w:t>how access work is attempted</w:t>
      </w:r>
      <w:r w:rsidR="00EE4EB6">
        <w:rPr>
          <w:rFonts w:ascii="Times New Roman" w:hAnsi="Times New Roman" w:cs="Times New Roman"/>
          <w:sz w:val="24"/>
          <w:szCs w:val="24"/>
          <w:lang w:val="en-US"/>
        </w:rPr>
        <w:t>, but also</w:t>
      </w:r>
      <w:r w:rsidR="000D31A3" w:rsidRPr="00D62F26">
        <w:rPr>
          <w:rFonts w:ascii="Times New Roman" w:hAnsi="Times New Roman" w:cs="Times New Roman"/>
          <w:sz w:val="24"/>
          <w:szCs w:val="24"/>
          <w:lang w:val="en-US"/>
        </w:rPr>
        <w:t xml:space="preserve"> </w:t>
      </w:r>
      <w:r w:rsidR="000E09DD">
        <w:rPr>
          <w:rFonts w:ascii="Times New Roman" w:hAnsi="Times New Roman" w:cs="Times New Roman"/>
          <w:sz w:val="24"/>
          <w:szCs w:val="24"/>
          <w:lang w:val="en-US"/>
        </w:rPr>
        <w:lastRenderedPageBreak/>
        <w:t xml:space="preserve">how failure might </w:t>
      </w:r>
      <w:r w:rsidR="004A0A58">
        <w:rPr>
          <w:rFonts w:ascii="Times New Roman" w:hAnsi="Times New Roman" w:cs="Times New Roman"/>
          <w:sz w:val="24"/>
          <w:szCs w:val="24"/>
          <w:lang w:val="en-US"/>
        </w:rPr>
        <w:t>unfold</w:t>
      </w:r>
      <w:r w:rsidR="000D31A3" w:rsidRPr="00D62F26">
        <w:rPr>
          <w:rFonts w:ascii="Times New Roman" w:hAnsi="Times New Roman" w:cs="Times New Roman"/>
          <w:sz w:val="24"/>
          <w:szCs w:val="24"/>
          <w:lang w:val="en-US"/>
        </w:rPr>
        <w:t>.</w:t>
      </w:r>
      <w:r w:rsidR="00363CE5" w:rsidRPr="00D62F26">
        <w:rPr>
          <w:rFonts w:ascii="Times New Roman" w:hAnsi="Times New Roman" w:cs="Times New Roman"/>
          <w:sz w:val="24"/>
          <w:szCs w:val="24"/>
          <w:lang w:val="en-US"/>
        </w:rPr>
        <w:t xml:space="preserve"> </w:t>
      </w:r>
      <w:r w:rsidR="005E275C">
        <w:rPr>
          <w:rFonts w:ascii="Times New Roman" w:hAnsi="Times New Roman" w:cs="Times New Roman"/>
          <w:sz w:val="24"/>
          <w:szCs w:val="24"/>
          <w:lang w:val="en-US"/>
        </w:rPr>
        <w:t>In doing so, w</w:t>
      </w:r>
      <w:r w:rsidR="00363CE5" w:rsidRPr="00D62F26">
        <w:rPr>
          <w:rFonts w:ascii="Times New Roman" w:hAnsi="Times New Roman" w:cs="Times New Roman"/>
          <w:sz w:val="24"/>
          <w:szCs w:val="24"/>
          <w:lang w:val="en-US"/>
        </w:rPr>
        <w:t xml:space="preserve">e go beyond highlighting challenges </w:t>
      </w:r>
      <w:r w:rsidR="000D31A3" w:rsidRPr="00D62F26">
        <w:rPr>
          <w:rFonts w:ascii="Times New Roman" w:hAnsi="Times New Roman" w:cs="Times New Roman"/>
          <w:sz w:val="24"/>
          <w:szCs w:val="24"/>
          <w:lang w:val="en-US"/>
        </w:rPr>
        <w:t xml:space="preserve">to </w:t>
      </w:r>
      <w:r w:rsidR="005E275C">
        <w:rPr>
          <w:rFonts w:ascii="Times New Roman" w:hAnsi="Times New Roman" w:cs="Times New Roman"/>
          <w:sz w:val="24"/>
          <w:szCs w:val="24"/>
          <w:lang w:val="en-US"/>
        </w:rPr>
        <w:t>suggest</w:t>
      </w:r>
      <w:r w:rsidR="00363CE5" w:rsidRPr="00D62F26">
        <w:rPr>
          <w:rFonts w:ascii="Times New Roman" w:hAnsi="Times New Roman" w:cs="Times New Roman"/>
          <w:sz w:val="24"/>
          <w:szCs w:val="24"/>
          <w:lang w:val="en-US"/>
        </w:rPr>
        <w:t xml:space="preserve"> </w:t>
      </w:r>
      <w:r w:rsidR="004A0A58">
        <w:rPr>
          <w:rFonts w:ascii="Times New Roman" w:hAnsi="Times New Roman" w:cs="Times New Roman"/>
          <w:sz w:val="24"/>
          <w:szCs w:val="24"/>
          <w:lang w:val="en-US"/>
        </w:rPr>
        <w:t>ways</w:t>
      </w:r>
      <w:r w:rsidR="004A0A58" w:rsidRPr="00D62F26">
        <w:rPr>
          <w:rFonts w:ascii="Times New Roman" w:hAnsi="Times New Roman" w:cs="Times New Roman"/>
          <w:sz w:val="24"/>
          <w:szCs w:val="24"/>
          <w:lang w:val="en-US"/>
        </w:rPr>
        <w:t xml:space="preserve"> </w:t>
      </w:r>
      <w:r w:rsidR="005E275C">
        <w:rPr>
          <w:rFonts w:ascii="Times New Roman" w:hAnsi="Times New Roman" w:cs="Times New Roman"/>
          <w:sz w:val="24"/>
          <w:szCs w:val="24"/>
          <w:lang w:val="en-US"/>
        </w:rPr>
        <w:t>to handle failure</w:t>
      </w:r>
      <w:r w:rsidR="00363CE5" w:rsidRPr="00D62F26">
        <w:rPr>
          <w:rFonts w:ascii="Times New Roman" w:hAnsi="Times New Roman" w:cs="Times New Roman"/>
          <w:sz w:val="24"/>
          <w:szCs w:val="24"/>
          <w:lang w:val="en-US"/>
        </w:rPr>
        <w:t xml:space="preserve"> </w:t>
      </w:r>
      <w:r w:rsidR="005E275C">
        <w:rPr>
          <w:rFonts w:ascii="Times New Roman" w:hAnsi="Times New Roman" w:cs="Times New Roman"/>
          <w:sz w:val="24"/>
          <w:szCs w:val="24"/>
          <w:lang w:val="en-US"/>
        </w:rPr>
        <w:t xml:space="preserve">arising </w:t>
      </w:r>
      <w:r w:rsidR="000E09DD">
        <w:rPr>
          <w:rFonts w:ascii="Times New Roman" w:hAnsi="Times New Roman" w:cs="Times New Roman"/>
          <w:sz w:val="24"/>
          <w:szCs w:val="24"/>
          <w:lang w:val="en-US"/>
        </w:rPr>
        <w:t xml:space="preserve">from </w:t>
      </w:r>
      <w:r w:rsidR="00363CE5" w:rsidRPr="00D62F26">
        <w:rPr>
          <w:rFonts w:ascii="Times New Roman" w:hAnsi="Times New Roman" w:cs="Times New Roman"/>
          <w:sz w:val="24"/>
          <w:szCs w:val="24"/>
          <w:lang w:val="en-US"/>
        </w:rPr>
        <w:t>either</w:t>
      </w:r>
      <w:r w:rsidR="000D31A3" w:rsidRPr="00D62F26">
        <w:rPr>
          <w:rFonts w:ascii="Times New Roman" w:hAnsi="Times New Roman" w:cs="Times New Roman"/>
          <w:sz w:val="24"/>
          <w:szCs w:val="24"/>
          <w:lang w:val="en-US"/>
        </w:rPr>
        <w:t xml:space="preserve"> </w:t>
      </w:r>
      <w:r w:rsidR="004A0A58">
        <w:rPr>
          <w:rFonts w:ascii="Times New Roman" w:hAnsi="Times New Roman" w:cs="Times New Roman"/>
          <w:sz w:val="24"/>
          <w:szCs w:val="24"/>
          <w:lang w:val="en-US"/>
        </w:rPr>
        <w:t>personal</w:t>
      </w:r>
      <w:r w:rsidR="000E09DD">
        <w:rPr>
          <w:rFonts w:ascii="Times New Roman" w:hAnsi="Times New Roman" w:cs="Times New Roman"/>
          <w:sz w:val="24"/>
          <w:szCs w:val="24"/>
          <w:lang w:val="en-US"/>
        </w:rPr>
        <w:t xml:space="preserve"> </w:t>
      </w:r>
      <w:r w:rsidR="000D31A3" w:rsidRPr="00D62F26">
        <w:rPr>
          <w:rFonts w:ascii="Times New Roman" w:hAnsi="Times New Roman" w:cs="Times New Roman"/>
          <w:sz w:val="24"/>
          <w:szCs w:val="24"/>
          <w:lang w:val="en-US"/>
        </w:rPr>
        <w:t xml:space="preserve">roadblocks or </w:t>
      </w:r>
      <w:r w:rsidR="000E09DD">
        <w:rPr>
          <w:rFonts w:ascii="Times New Roman" w:hAnsi="Times New Roman" w:cs="Times New Roman"/>
          <w:sz w:val="24"/>
          <w:szCs w:val="24"/>
          <w:lang w:val="en-US"/>
        </w:rPr>
        <w:t>o</w:t>
      </w:r>
      <w:r w:rsidR="000D31A3" w:rsidRPr="00D62F26">
        <w:rPr>
          <w:rFonts w:ascii="Times New Roman" w:hAnsi="Times New Roman" w:cs="Times New Roman"/>
          <w:sz w:val="24"/>
          <w:szCs w:val="24"/>
          <w:lang w:val="en-US"/>
        </w:rPr>
        <w:t xml:space="preserve">rganizational rejection. </w:t>
      </w:r>
      <w:r w:rsidR="00363CE5" w:rsidRPr="00D62F26">
        <w:rPr>
          <w:rFonts w:ascii="Times New Roman" w:hAnsi="Times New Roman" w:cs="Times New Roman"/>
          <w:sz w:val="24"/>
          <w:szCs w:val="24"/>
          <w:lang w:val="en-US"/>
        </w:rPr>
        <w:t xml:space="preserve">Beyond that, we stretch </w:t>
      </w:r>
      <w:r w:rsidR="004A0A58">
        <w:rPr>
          <w:rFonts w:ascii="Times New Roman" w:hAnsi="Times New Roman" w:cs="Times New Roman"/>
          <w:sz w:val="24"/>
          <w:szCs w:val="24"/>
          <w:lang w:val="en-US"/>
        </w:rPr>
        <w:t xml:space="preserve">and problematize </w:t>
      </w:r>
      <w:r w:rsidR="000E09DD">
        <w:rPr>
          <w:rFonts w:ascii="Times New Roman" w:hAnsi="Times New Roman" w:cs="Times New Roman"/>
          <w:sz w:val="24"/>
          <w:szCs w:val="24"/>
          <w:lang w:val="en-US"/>
        </w:rPr>
        <w:t xml:space="preserve">static views of </w:t>
      </w:r>
      <w:r w:rsidR="00363CE5" w:rsidRPr="00D62F26">
        <w:rPr>
          <w:rFonts w:ascii="Times New Roman" w:hAnsi="Times New Roman" w:cs="Times New Roman"/>
          <w:sz w:val="24"/>
          <w:szCs w:val="24"/>
          <w:lang w:val="en-US"/>
        </w:rPr>
        <w:t>gatekeeper</w:t>
      </w:r>
      <w:r w:rsidR="000E09DD">
        <w:rPr>
          <w:rFonts w:ascii="Times New Roman" w:hAnsi="Times New Roman" w:cs="Times New Roman"/>
          <w:sz w:val="24"/>
          <w:szCs w:val="24"/>
          <w:lang w:val="en-US"/>
        </w:rPr>
        <w:t xml:space="preserve">s </w:t>
      </w:r>
      <w:r w:rsidR="00363CE5" w:rsidRPr="00D62F26">
        <w:rPr>
          <w:rFonts w:ascii="Times New Roman" w:hAnsi="Times New Roman" w:cs="Times New Roman"/>
          <w:sz w:val="24"/>
          <w:szCs w:val="24"/>
          <w:lang w:val="en-US"/>
        </w:rPr>
        <w:t xml:space="preserve">as </w:t>
      </w:r>
      <w:r w:rsidR="000E09DD">
        <w:rPr>
          <w:rFonts w:ascii="Times New Roman" w:hAnsi="Times New Roman" w:cs="Times New Roman"/>
          <w:sz w:val="24"/>
          <w:szCs w:val="24"/>
          <w:lang w:val="en-US"/>
        </w:rPr>
        <w:t xml:space="preserve">controllers of </w:t>
      </w:r>
      <w:r w:rsidR="000D31A3" w:rsidRPr="00D62F26">
        <w:rPr>
          <w:rFonts w:ascii="Times New Roman" w:hAnsi="Times New Roman" w:cs="Times New Roman"/>
          <w:sz w:val="24"/>
          <w:szCs w:val="24"/>
          <w:lang w:val="en-US"/>
        </w:rPr>
        <w:t>access</w:t>
      </w:r>
      <w:r w:rsidR="000E09DD">
        <w:rPr>
          <w:rFonts w:ascii="Times New Roman" w:hAnsi="Times New Roman" w:cs="Times New Roman"/>
          <w:sz w:val="24"/>
          <w:szCs w:val="24"/>
          <w:lang w:val="en-US"/>
        </w:rPr>
        <w:t xml:space="preserve"> </w:t>
      </w:r>
      <w:r w:rsidR="00363CE5" w:rsidRPr="00D62F26">
        <w:rPr>
          <w:rFonts w:ascii="Times New Roman" w:hAnsi="Times New Roman" w:cs="Times New Roman"/>
          <w:sz w:val="24"/>
          <w:szCs w:val="24"/>
          <w:lang w:val="en-US"/>
        </w:rPr>
        <w:t>and illustrate how</w:t>
      </w:r>
      <w:r w:rsidR="000E09DD">
        <w:rPr>
          <w:rFonts w:ascii="Times New Roman" w:hAnsi="Times New Roman" w:cs="Times New Roman"/>
          <w:sz w:val="24"/>
          <w:szCs w:val="24"/>
          <w:lang w:val="en-US"/>
        </w:rPr>
        <w:t>,</w:t>
      </w:r>
      <w:r w:rsidR="00363CE5" w:rsidRPr="00D62F26">
        <w:rPr>
          <w:rFonts w:ascii="Times New Roman" w:hAnsi="Times New Roman" w:cs="Times New Roman"/>
          <w:sz w:val="24"/>
          <w:szCs w:val="24"/>
          <w:lang w:val="en-US"/>
        </w:rPr>
        <w:t xml:space="preserve"> depending on organizational structure, informants and other intermediaries </w:t>
      </w:r>
      <w:r w:rsidR="00203AF0">
        <w:rPr>
          <w:rFonts w:ascii="Times New Roman" w:hAnsi="Times New Roman" w:cs="Times New Roman"/>
          <w:sz w:val="24"/>
          <w:szCs w:val="24"/>
          <w:lang w:val="en-US"/>
        </w:rPr>
        <w:t xml:space="preserve">can </w:t>
      </w:r>
      <w:r w:rsidR="00363CE5" w:rsidRPr="00D62F26">
        <w:rPr>
          <w:rFonts w:ascii="Times New Roman" w:hAnsi="Times New Roman" w:cs="Times New Roman"/>
          <w:sz w:val="24"/>
          <w:szCs w:val="24"/>
          <w:lang w:val="en-US"/>
        </w:rPr>
        <w:t>act as access conduits.</w:t>
      </w:r>
      <w:r w:rsidR="000D31A3" w:rsidRPr="00D62F26">
        <w:rPr>
          <w:rFonts w:ascii="Times New Roman" w:hAnsi="Times New Roman" w:cs="Times New Roman"/>
          <w:sz w:val="24"/>
          <w:szCs w:val="24"/>
          <w:lang w:val="en-US"/>
        </w:rPr>
        <w:t xml:space="preserve"> </w:t>
      </w:r>
      <w:r w:rsidR="00AF0216" w:rsidRPr="00D62F26">
        <w:rPr>
          <w:rFonts w:ascii="Times New Roman" w:hAnsi="Times New Roman" w:cs="Times New Roman"/>
          <w:sz w:val="24"/>
          <w:szCs w:val="24"/>
          <w:lang w:val="en-US"/>
        </w:rPr>
        <w:t xml:space="preserve">Okumus et al. (2007) </w:t>
      </w:r>
      <w:r w:rsidR="00AF0216">
        <w:rPr>
          <w:rFonts w:ascii="Times New Roman" w:hAnsi="Times New Roman" w:cs="Times New Roman"/>
          <w:sz w:val="24"/>
          <w:szCs w:val="24"/>
          <w:lang w:val="en-US"/>
        </w:rPr>
        <w:t xml:space="preserve">describe the </w:t>
      </w:r>
      <w:r w:rsidR="00AF0216" w:rsidRPr="00D62F26">
        <w:rPr>
          <w:rFonts w:ascii="Times New Roman" w:hAnsi="Times New Roman" w:cs="Times New Roman"/>
          <w:sz w:val="24"/>
          <w:szCs w:val="24"/>
          <w:lang w:val="en-US"/>
        </w:rPr>
        <w:t xml:space="preserve">research </w:t>
      </w:r>
      <w:r w:rsidR="00AF0216">
        <w:rPr>
          <w:rFonts w:ascii="Times New Roman" w:hAnsi="Times New Roman" w:cs="Times New Roman"/>
          <w:sz w:val="24"/>
          <w:szCs w:val="24"/>
          <w:lang w:val="en-US"/>
        </w:rPr>
        <w:t>process as</w:t>
      </w:r>
      <w:r w:rsidR="00AF0216" w:rsidRPr="00D62F26">
        <w:rPr>
          <w:rFonts w:ascii="Times New Roman" w:hAnsi="Times New Roman" w:cs="Times New Roman"/>
          <w:sz w:val="24"/>
          <w:szCs w:val="24"/>
          <w:lang w:val="en-US"/>
        </w:rPr>
        <w:t xml:space="preserve"> a </w:t>
      </w:r>
      <w:r w:rsidR="00AF0216">
        <w:rPr>
          <w:rFonts w:ascii="Times New Roman" w:hAnsi="Times New Roman" w:cs="Times New Roman"/>
          <w:sz w:val="24"/>
          <w:szCs w:val="24"/>
          <w:lang w:val="en-US"/>
        </w:rPr>
        <w:t>“</w:t>
      </w:r>
      <w:r w:rsidR="00AF0216" w:rsidRPr="00D62F26">
        <w:rPr>
          <w:rFonts w:ascii="Times New Roman" w:hAnsi="Times New Roman" w:cs="Times New Roman"/>
          <w:sz w:val="24"/>
          <w:szCs w:val="24"/>
          <w:lang w:val="en-US"/>
        </w:rPr>
        <w:t>dynamic game</w:t>
      </w:r>
      <w:r w:rsidR="00AF0216">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Pr>
          <w:rFonts w:ascii="Times New Roman" w:hAnsi="Times New Roman" w:cs="Times New Roman"/>
          <w:sz w:val="24"/>
          <w:szCs w:val="24"/>
          <w:lang w:val="en-US"/>
        </w:rPr>
        <w:lastRenderedPageBreak/>
        <w:t>(p.25).</w:t>
      </w:r>
      <w:r w:rsidR="00AF0216" w:rsidRPr="00D62F26">
        <w:rPr>
          <w:rFonts w:ascii="Times New Roman" w:hAnsi="Times New Roman" w:cs="Times New Roman"/>
          <w:sz w:val="24"/>
          <w:szCs w:val="24"/>
          <w:lang w:val="en-US"/>
        </w:rPr>
        <w:t xml:space="preserve"> </w:t>
      </w:r>
      <w:r w:rsidR="00AF0216">
        <w:rPr>
          <w:rFonts w:ascii="Times New Roman" w:hAnsi="Times New Roman" w:cs="Times New Roman"/>
          <w:sz w:val="24"/>
          <w:szCs w:val="24"/>
          <w:lang w:val="en-US"/>
        </w:rPr>
        <w:t>Using this as inspiration</w:t>
      </w:r>
      <w:r w:rsidR="00AF0216" w:rsidRPr="00D62F26">
        <w:rPr>
          <w:rFonts w:ascii="Times New Roman" w:hAnsi="Times New Roman" w:cs="Times New Roman"/>
          <w:sz w:val="24"/>
          <w:szCs w:val="24"/>
          <w:lang w:val="en-US"/>
        </w:rPr>
        <w:t xml:space="preserve">, </w:t>
      </w:r>
      <w:r w:rsidR="00AF0216">
        <w:rPr>
          <w:rFonts w:ascii="Times New Roman" w:hAnsi="Times New Roman" w:cs="Times New Roman"/>
          <w:sz w:val="24"/>
          <w:szCs w:val="24"/>
          <w:lang w:val="en-US"/>
        </w:rPr>
        <w:t xml:space="preserve">we </w:t>
      </w:r>
      <w:r w:rsidR="00AF0216" w:rsidRPr="00D62F26">
        <w:rPr>
          <w:rFonts w:ascii="Times New Roman" w:hAnsi="Times New Roman" w:cs="Times New Roman"/>
          <w:sz w:val="24"/>
          <w:szCs w:val="24"/>
          <w:lang w:val="en-US"/>
        </w:rPr>
        <w:t xml:space="preserve">suggest that gaining access is a </w:t>
      </w:r>
      <w:r w:rsidR="00AF0216">
        <w:rPr>
          <w:rFonts w:ascii="Times New Roman" w:hAnsi="Times New Roman" w:cs="Times New Roman"/>
          <w:sz w:val="24"/>
          <w:szCs w:val="24"/>
          <w:lang w:val="en-US"/>
        </w:rPr>
        <w:t xml:space="preserve">dynamic </w:t>
      </w:r>
      <w:r w:rsidR="00AF0216" w:rsidRPr="00D62F26">
        <w:rPr>
          <w:rFonts w:ascii="Times New Roman" w:hAnsi="Times New Roman" w:cs="Times New Roman"/>
          <w:sz w:val="24"/>
          <w:szCs w:val="24"/>
          <w:lang w:val="en-US"/>
        </w:rPr>
        <w:t>game of hopscotch</w:t>
      </w:r>
      <w:r w:rsidR="00AF0216">
        <w:rPr>
          <w:rFonts w:ascii="Times New Roman" w:hAnsi="Times New Roman" w:cs="Times New Roman"/>
          <w:sz w:val="24"/>
          <w:szCs w:val="24"/>
          <w:lang w:val="en-US"/>
        </w:rPr>
        <w:t xml:space="preserve"> that requires flexibility</w:t>
      </w:r>
      <w:r>
        <w:rPr>
          <w:rFonts w:ascii="Times New Roman" w:hAnsi="Times New Roman" w:cs="Times New Roman"/>
          <w:sz w:val="24"/>
          <w:szCs w:val="24"/>
          <w:lang w:val="en-US"/>
        </w:rPr>
        <w:t xml:space="preserve"> and balance</w:t>
      </w:r>
      <w:r w:rsidR="00AF0216" w:rsidRPr="00D62F26">
        <w:rPr>
          <w:rFonts w:ascii="Times New Roman" w:hAnsi="Times New Roman" w:cs="Times New Roman"/>
          <w:sz w:val="24"/>
          <w:szCs w:val="24"/>
          <w:lang w:val="en-US"/>
        </w:rPr>
        <w:t xml:space="preserve">. </w:t>
      </w:r>
      <w:r w:rsidR="00C70591">
        <w:rPr>
          <w:rFonts w:ascii="Times New Roman" w:hAnsi="Times New Roman" w:cs="Times New Roman"/>
          <w:sz w:val="24"/>
          <w:szCs w:val="24"/>
          <w:lang w:val="en-US"/>
        </w:rPr>
        <w:t xml:space="preserve">Further, </w:t>
      </w:r>
      <w:r w:rsidR="00AF0216">
        <w:rPr>
          <w:rFonts w:ascii="Times New Roman" w:hAnsi="Times New Roman" w:cs="Times New Roman"/>
          <w:sz w:val="24"/>
          <w:szCs w:val="24"/>
          <w:lang w:val="en-US"/>
        </w:rPr>
        <w:t>b</w:t>
      </w:r>
      <w:r w:rsidR="000E09DD">
        <w:rPr>
          <w:rFonts w:ascii="Times New Roman" w:hAnsi="Times New Roman" w:cs="Times New Roman"/>
          <w:sz w:val="24"/>
          <w:szCs w:val="24"/>
          <w:lang w:val="en-US"/>
        </w:rPr>
        <w:t xml:space="preserve">ecause </w:t>
      </w:r>
      <w:r w:rsidR="00363CE5" w:rsidRPr="00D62F26">
        <w:rPr>
          <w:rFonts w:ascii="Times New Roman" w:hAnsi="Times New Roman" w:cs="Times New Roman"/>
          <w:sz w:val="24"/>
          <w:szCs w:val="24"/>
          <w:lang w:val="en-US"/>
        </w:rPr>
        <w:t xml:space="preserve">little has been written </w:t>
      </w:r>
      <w:r w:rsidR="004A0A58">
        <w:rPr>
          <w:rFonts w:ascii="Times New Roman" w:hAnsi="Times New Roman" w:cs="Times New Roman"/>
          <w:sz w:val="24"/>
          <w:szCs w:val="24"/>
          <w:lang w:val="en-US"/>
        </w:rPr>
        <w:t>i</w:t>
      </w:r>
      <w:r w:rsidR="00363CE5" w:rsidRPr="00D62F26">
        <w:rPr>
          <w:rFonts w:ascii="Times New Roman" w:hAnsi="Times New Roman" w:cs="Times New Roman"/>
          <w:sz w:val="24"/>
          <w:szCs w:val="24"/>
          <w:lang w:val="en-US"/>
        </w:rPr>
        <w:t xml:space="preserve">n this area in </w:t>
      </w:r>
      <w:r w:rsidR="004A0A58">
        <w:rPr>
          <w:rFonts w:ascii="Times New Roman" w:hAnsi="Times New Roman" w:cs="Times New Roman"/>
          <w:sz w:val="24"/>
          <w:szCs w:val="24"/>
          <w:lang w:val="en-US"/>
        </w:rPr>
        <w:t xml:space="preserve">terms of </w:t>
      </w:r>
      <w:r w:rsidR="000E09DD">
        <w:rPr>
          <w:rFonts w:ascii="Times New Roman" w:hAnsi="Times New Roman" w:cs="Times New Roman"/>
          <w:sz w:val="24"/>
          <w:szCs w:val="24"/>
          <w:lang w:val="en-US"/>
        </w:rPr>
        <w:t xml:space="preserve">the experiences of </w:t>
      </w:r>
      <w:r w:rsidR="00363CE5" w:rsidRPr="00D62F26">
        <w:rPr>
          <w:rFonts w:ascii="Times New Roman" w:hAnsi="Times New Roman" w:cs="Times New Roman"/>
          <w:sz w:val="24"/>
          <w:szCs w:val="24"/>
          <w:lang w:val="en-US"/>
        </w:rPr>
        <w:t xml:space="preserve">doctoral students </w:t>
      </w:r>
      <w:r w:rsidR="004A0A58">
        <w:rPr>
          <w:rFonts w:ascii="Times New Roman" w:hAnsi="Times New Roman" w:cs="Times New Roman"/>
          <w:sz w:val="24"/>
          <w:szCs w:val="24"/>
          <w:lang w:val="en-US"/>
        </w:rPr>
        <w:t>and</w:t>
      </w:r>
      <w:r w:rsidR="00363CE5" w:rsidRPr="00D62F26">
        <w:rPr>
          <w:rFonts w:ascii="Times New Roman" w:hAnsi="Times New Roman" w:cs="Times New Roman"/>
          <w:sz w:val="24"/>
          <w:szCs w:val="24"/>
          <w:lang w:val="en-US"/>
        </w:rPr>
        <w:t xml:space="preserve"> early career scholars</w:t>
      </w:r>
      <w:r w:rsidR="000E09DD">
        <w:rPr>
          <w:rFonts w:ascii="Times New Roman" w:hAnsi="Times New Roman" w:cs="Times New Roman"/>
          <w:sz w:val="24"/>
          <w:szCs w:val="24"/>
          <w:lang w:val="en-US"/>
        </w:rPr>
        <w:t>,</w:t>
      </w:r>
      <w:r w:rsidR="000D31A3" w:rsidRPr="00D62F26">
        <w:rPr>
          <w:rFonts w:ascii="Times New Roman" w:hAnsi="Times New Roman" w:cs="Times New Roman"/>
          <w:sz w:val="24"/>
          <w:szCs w:val="24"/>
          <w:lang w:val="en-US"/>
        </w:rPr>
        <w:t xml:space="preserve"> we </w:t>
      </w:r>
      <w:r w:rsidR="004A0A58">
        <w:rPr>
          <w:rFonts w:ascii="Times New Roman" w:hAnsi="Times New Roman" w:cs="Times New Roman"/>
          <w:sz w:val="24"/>
          <w:szCs w:val="24"/>
          <w:lang w:val="en-US"/>
        </w:rPr>
        <w:t xml:space="preserve">share </w:t>
      </w:r>
      <w:r w:rsidR="00363CE5" w:rsidRPr="00D62F26">
        <w:rPr>
          <w:rFonts w:ascii="Times New Roman" w:hAnsi="Times New Roman" w:cs="Times New Roman"/>
          <w:sz w:val="24"/>
          <w:szCs w:val="24"/>
          <w:lang w:val="en-US"/>
        </w:rPr>
        <w:t xml:space="preserve">personal experiences from our doctoral research to conceptualize a non-linear and dynamic process model of gaining access. </w:t>
      </w:r>
      <w:r w:rsidR="00AF0216" w:rsidRPr="00D62F26">
        <w:rPr>
          <w:rFonts w:ascii="Times New Roman" w:hAnsi="Times New Roman" w:cs="Times New Roman"/>
          <w:sz w:val="24"/>
          <w:szCs w:val="24"/>
          <w:lang w:val="en-US"/>
        </w:rPr>
        <w:t xml:space="preserve">In doing so, we critically reflect on our actions and reactions </w:t>
      </w:r>
      <w:r w:rsidR="00AF0216">
        <w:rPr>
          <w:rFonts w:ascii="Times New Roman" w:hAnsi="Times New Roman" w:cs="Times New Roman"/>
          <w:sz w:val="24"/>
          <w:szCs w:val="24"/>
          <w:lang w:val="en-US"/>
        </w:rPr>
        <w:t>to</w:t>
      </w:r>
      <w:r w:rsidR="00AF0216" w:rsidRPr="00D62F26">
        <w:rPr>
          <w:rFonts w:ascii="Times New Roman" w:hAnsi="Times New Roman" w:cs="Times New Roman"/>
          <w:sz w:val="24"/>
          <w:szCs w:val="24"/>
          <w:lang w:val="en-US"/>
        </w:rPr>
        <w:t xml:space="preserve"> gaining access, </w:t>
      </w:r>
      <w:r w:rsidR="00AF0216" w:rsidRPr="00D62F26">
        <w:rPr>
          <w:rFonts w:ascii="Times New Roman" w:hAnsi="Times New Roman" w:cs="Times New Roman"/>
          <w:sz w:val="24"/>
          <w:szCs w:val="24"/>
          <w:lang w:val="en-US"/>
        </w:rPr>
        <w:lastRenderedPageBreak/>
        <w:t>exposing our own uncomfortable, ambivalent, and awkward encounters. We also illustrate our attempts to circumnavigate these challenges in order to ‘get in’ and ‘get on’ with our doctoral research.</w:t>
      </w:r>
      <w:r w:rsidR="00AF0216">
        <w:rPr>
          <w:rFonts w:ascii="Times New Roman" w:hAnsi="Times New Roman" w:cs="Times New Roman"/>
          <w:sz w:val="24"/>
          <w:szCs w:val="24"/>
          <w:lang w:val="en-US"/>
        </w:rPr>
        <w:t xml:space="preserve"> </w:t>
      </w:r>
      <w:r w:rsidR="009E7EDC" w:rsidRPr="00D62F26">
        <w:rPr>
          <w:rFonts w:ascii="Times New Roman" w:hAnsi="Times New Roman" w:cs="Times New Roman"/>
          <w:sz w:val="24"/>
          <w:szCs w:val="24"/>
          <w:lang w:val="en-US"/>
        </w:rPr>
        <w:t xml:space="preserve">In the </w:t>
      </w:r>
      <w:r w:rsidR="00775B60" w:rsidRPr="00D62F26">
        <w:rPr>
          <w:rFonts w:ascii="Times New Roman" w:hAnsi="Times New Roman" w:cs="Times New Roman"/>
          <w:sz w:val="24"/>
          <w:szCs w:val="24"/>
          <w:lang w:val="en-US"/>
        </w:rPr>
        <w:t xml:space="preserve">following </w:t>
      </w:r>
      <w:r w:rsidR="009E7EDC" w:rsidRPr="00D62F26">
        <w:rPr>
          <w:rFonts w:ascii="Times New Roman" w:hAnsi="Times New Roman" w:cs="Times New Roman"/>
          <w:sz w:val="24"/>
          <w:szCs w:val="24"/>
          <w:lang w:val="en-US"/>
        </w:rPr>
        <w:t>section</w:t>
      </w:r>
      <w:r w:rsidR="00B962D8" w:rsidRPr="00D62F26">
        <w:rPr>
          <w:rFonts w:ascii="Times New Roman" w:hAnsi="Times New Roman" w:cs="Times New Roman"/>
          <w:sz w:val="24"/>
          <w:szCs w:val="24"/>
          <w:lang w:val="en-US"/>
        </w:rPr>
        <w:t>,</w:t>
      </w:r>
      <w:r w:rsidR="009E7EDC" w:rsidRPr="00D62F26">
        <w:rPr>
          <w:rFonts w:ascii="Times New Roman" w:hAnsi="Times New Roman" w:cs="Times New Roman"/>
          <w:sz w:val="24"/>
          <w:szCs w:val="24"/>
          <w:lang w:val="en-US"/>
        </w:rPr>
        <w:t xml:space="preserve"> we elaborate on</w:t>
      </w:r>
      <w:r w:rsidR="00712D01" w:rsidRPr="00D62F26">
        <w:rPr>
          <w:rFonts w:ascii="Times New Roman" w:hAnsi="Times New Roman" w:cs="Times New Roman"/>
          <w:sz w:val="24"/>
          <w:szCs w:val="24"/>
          <w:lang w:val="en-US"/>
        </w:rPr>
        <w:t xml:space="preserve"> our </w:t>
      </w:r>
      <w:r w:rsidR="00DA1225" w:rsidRPr="00D62F26">
        <w:rPr>
          <w:rFonts w:ascii="Times New Roman" w:hAnsi="Times New Roman" w:cs="Times New Roman"/>
          <w:sz w:val="24"/>
          <w:szCs w:val="24"/>
          <w:lang w:val="en-US"/>
        </w:rPr>
        <w:t>methodological</w:t>
      </w:r>
      <w:r w:rsidR="00712D01" w:rsidRPr="00D62F26">
        <w:rPr>
          <w:rFonts w:ascii="Times New Roman" w:hAnsi="Times New Roman" w:cs="Times New Roman"/>
          <w:sz w:val="24"/>
          <w:szCs w:val="24"/>
          <w:lang w:val="en-US"/>
        </w:rPr>
        <w:t xml:space="preserve"> approach</w:t>
      </w:r>
      <w:r w:rsidR="0092255E">
        <w:rPr>
          <w:rFonts w:ascii="Times New Roman" w:hAnsi="Times New Roman" w:cs="Times New Roman"/>
          <w:sz w:val="24"/>
          <w:szCs w:val="24"/>
          <w:lang w:val="en-US"/>
        </w:rPr>
        <w:t>,</w:t>
      </w:r>
      <w:r w:rsidR="00712D01" w:rsidRPr="00D62F26">
        <w:rPr>
          <w:rFonts w:ascii="Times New Roman" w:hAnsi="Times New Roman" w:cs="Times New Roman"/>
          <w:sz w:val="24"/>
          <w:szCs w:val="24"/>
          <w:lang w:val="en-US"/>
        </w:rPr>
        <w:t xml:space="preserve"> provid</w:t>
      </w:r>
      <w:r w:rsidR="0092255E">
        <w:rPr>
          <w:rFonts w:ascii="Times New Roman" w:hAnsi="Times New Roman" w:cs="Times New Roman"/>
          <w:sz w:val="24"/>
          <w:szCs w:val="24"/>
          <w:lang w:val="en-US"/>
        </w:rPr>
        <w:t>ing</w:t>
      </w:r>
      <w:r w:rsidR="00712D01" w:rsidRPr="00D62F26">
        <w:rPr>
          <w:rFonts w:ascii="Times New Roman" w:hAnsi="Times New Roman" w:cs="Times New Roman"/>
          <w:sz w:val="24"/>
          <w:szCs w:val="24"/>
          <w:lang w:val="en-US"/>
        </w:rPr>
        <w:t xml:space="preserve"> context as to who we are as researchers before using our experiences to illustrate each </w:t>
      </w:r>
      <w:r w:rsidR="0040488D" w:rsidRPr="00D62F26">
        <w:rPr>
          <w:rFonts w:ascii="Times New Roman" w:hAnsi="Times New Roman" w:cs="Times New Roman"/>
          <w:sz w:val="24"/>
          <w:szCs w:val="24"/>
          <w:lang w:val="en-US"/>
        </w:rPr>
        <w:t>element</w:t>
      </w:r>
      <w:r w:rsidR="00712D01" w:rsidRPr="00D62F26">
        <w:rPr>
          <w:rFonts w:ascii="Times New Roman" w:hAnsi="Times New Roman" w:cs="Times New Roman"/>
          <w:sz w:val="24"/>
          <w:szCs w:val="24"/>
          <w:lang w:val="en-US"/>
        </w:rPr>
        <w:t xml:space="preserve"> of our</w:t>
      </w:r>
      <w:r w:rsidR="000D31A3" w:rsidRPr="00D62F26">
        <w:rPr>
          <w:rFonts w:ascii="Times New Roman" w:hAnsi="Times New Roman" w:cs="Times New Roman"/>
          <w:sz w:val="24"/>
          <w:szCs w:val="24"/>
          <w:lang w:val="en-US"/>
        </w:rPr>
        <w:t xml:space="preserve"> conceptual</w:t>
      </w:r>
      <w:r w:rsidR="00712D01" w:rsidRPr="00D62F26">
        <w:rPr>
          <w:rFonts w:ascii="Times New Roman" w:hAnsi="Times New Roman" w:cs="Times New Roman"/>
          <w:sz w:val="24"/>
          <w:szCs w:val="24"/>
          <w:lang w:val="en-US"/>
        </w:rPr>
        <w:t xml:space="preserve"> process model.</w:t>
      </w:r>
    </w:p>
    <w:p w:rsidR="00DE0238" w:rsidRPr="00D62F26" w:rsidRDefault="00DE0238" w:rsidP="00137252">
      <w:pPr>
        <w:spacing w:after="0" w:line="480" w:lineRule="auto"/>
        <w:rPr>
          <w:rFonts w:ascii="Times New Roman" w:hAnsi="Times New Roman" w:cs="Times New Roman"/>
          <w:b/>
          <w:sz w:val="24"/>
          <w:szCs w:val="24"/>
          <w:lang w:val="en-US"/>
        </w:rPr>
      </w:pPr>
    </w:p>
    <w:p w:rsidR="00643A40" w:rsidRPr="00D62F26" w:rsidRDefault="00BF5CD1" w:rsidP="00643A40">
      <w:pPr>
        <w:spacing w:after="0" w:line="480" w:lineRule="auto"/>
        <w:jc w:val="center"/>
        <w:rPr>
          <w:rFonts w:ascii="Times New Roman" w:hAnsi="Times New Roman" w:cs="Times New Roman"/>
          <w:b/>
          <w:sz w:val="24"/>
          <w:szCs w:val="24"/>
          <w:lang w:val="en-US"/>
        </w:rPr>
      </w:pPr>
      <w:r w:rsidRPr="00D62F26">
        <w:rPr>
          <w:rFonts w:ascii="Times New Roman" w:hAnsi="Times New Roman" w:cs="Times New Roman"/>
          <w:b/>
          <w:sz w:val="24"/>
          <w:szCs w:val="24"/>
          <w:lang w:val="en-US"/>
        </w:rPr>
        <w:lastRenderedPageBreak/>
        <w:t>Research Approach</w:t>
      </w:r>
    </w:p>
    <w:p w:rsidR="00D23033" w:rsidRPr="00D62F26" w:rsidRDefault="001E6111" w:rsidP="00D23033">
      <w:pPr>
        <w:spacing w:after="0" w:line="480" w:lineRule="auto"/>
        <w:rPr>
          <w:rFonts w:ascii="Times New Roman" w:hAnsi="Times New Roman" w:cs="Times New Roman"/>
          <w:b/>
          <w:sz w:val="24"/>
          <w:szCs w:val="24"/>
          <w:lang w:val="en-US"/>
        </w:rPr>
      </w:pPr>
      <w:r w:rsidRPr="00D62F26">
        <w:rPr>
          <w:rFonts w:ascii="Times New Roman" w:hAnsi="Times New Roman" w:cs="Times New Roman"/>
          <w:b/>
          <w:sz w:val="24"/>
          <w:szCs w:val="24"/>
          <w:lang w:val="en-US"/>
        </w:rPr>
        <w:t xml:space="preserve">Research </w:t>
      </w:r>
      <w:r w:rsidR="00D23033" w:rsidRPr="00D62F26">
        <w:rPr>
          <w:rFonts w:ascii="Times New Roman" w:hAnsi="Times New Roman" w:cs="Times New Roman"/>
          <w:b/>
          <w:sz w:val="24"/>
          <w:szCs w:val="24"/>
          <w:lang w:val="en-US"/>
        </w:rPr>
        <w:t>Context</w:t>
      </w:r>
      <w:r w:rsidR="00A73C5A" w:rsidRPr="00D62F26">
        <w:rPr>
          <w:rFonts w:ascii="Times New Roman" w:hAnsi="Times New Roman" w:cs="Times New Roman"/>
          <w:b/>
          <w:sz w:val="24"/>
          <w:szCs w:val="24"/>
          <w:lang w:val="en-US"/>
        </w:rPr>
        <w:t xml:space="preserve">: From Chitchat to Autobiographical </w:t>
      </w:r>
      <w:r w:rsidR="002E402E" w:rsidRPr="00D62F26">
        <w:rPr>
          <w:rFonts w:ascii="Times New Roman" w:hAnsi="Times New Roman" w:cs="Times New Roman"/>
          <w:b/>
          <w:sz w:val="24"/>
          <w:szCs w:val="24"/>
          <w:lang w:val="en-US"/>
        </w:rPr>
        <w:t>Stories</w:t>
      </w:r>
    </w:p>
    <w:p w:rsidR="00841320" w:rsidRPr="00137252" w:rsidRDefault="00601617" w:rsidP="00B87C0F">
      <w:pPr>
        <w:spacing w:after="0" w:line="480" w:lineRule="auto"/>
        <w:ind w:firstLine="720"/>
        <w:rPr>
          <w:rFonts w:ascii="Times New Roman" w:hAnsi="Times New Roman" w:cs="Times New Roman"/>
          <w:sz w:val="24"/>
          <w:szCs w:val="24"/>
          <w:lang w:val="en-US"/>
        </w:rPr>
      </w:pPr>
      <w:r>
        <w:rPr>
          <w:rFonts w:ascii="Times New Roman" w:hAnsi="Times New Roman" w:cs="Times New Roman"/>
          <w:sz w:val="24"/>
          <w:szCs w:val="24"/>
          <w:lang w:val="en-US"/>
        </w:rPr>
        <w:t>In this section</w:t>
      </w:r>
      <w:r w:rsidR="00841320" w:rsidRPr="00137252">
        <w:rPr>
          <w:rFonts w:ascii="Times New Roman" w:hAnsi="Times New Roman" w:cs="Times New Roman"/>
          <w:sz w:val="24"/>
          <w:szCs w:val="24"/>
          <w:lang w:val="en-US"/>
        </w:rPr>
        <w:t>, we provide some context about who we are and what our dissertations are about. The first author, Amanda, stud</w:t>
      </w:r>
      <w:r w:rsidR="0092255E">
        <w:rPr>
          <w:rFonts w:ascii="Times New Roman" w:hAnsi="Times New Roman" w:cs="Times New Roman"/>
          <w:sz w:val="24"/>
          <w:szCs w:val="24"/>
          <w:lang w:val="en-US"/>
        </w:rPr>
        <w:t>ies</w:t>
      </w:r>
      <w:r w:rsidR="00841320" w:rsidRPr="00137252">
        <w:rPr>
          <w:rFonts w:ascii="Times New Roman" w:hAnsi="Times New Roman" w:cs="Times New Roman"/>
          <w:sz w:val="24"/>
          <w:szCs w:val="24"/>
          <w:lang w:val="en-US"/>
        </w:rPr>
        <w:t xml:space="preserve"> human resource management. At the time of writing this paper, she was in the third year of her doctoral program and was still in the process of organizing her </w:t>
      </w:r>
      <w:r w:rsidR="00841320" w:rsidRPr="00137252">
        <w:rPr>
          <w:rFonts w:ascii="Times New Roman" w:hAnsi="Times New Roman" w:cs="Times New Roman"/>
          <w:sz w:val="24"/>
          <w:szCs w:val="24"/>
          <w:lang w:val="en-US"/>
        </w:rPr>
        <w:lastRenderedPageBreak/>
        <w:t xml:space="preserve">dissertation topic and considering participants. Amanda’s dissertation </w:t>
      </w:r>
      <w:r w:rsidR="00841320" w:rsidRPr="00137252">
        <w:rPr>
          <w:rFonts w:ascii="Times New Roman" w:hAnsi="Times New Roman" w:cs="Times New Roman"/>
          <w:sz w:val="24"/>
          <w:szCs w:val="24"/>
        </w:rPr>
        <w:t xml:space="preserve">explores </w:t>
      </w:r>
      <w:r w:rsidR="00082F2B">
        <w:rPr>
          <w:rFonts w:ascii="Times New Roman" w:hAnsi="Times New Roman" w:cs="Times New Roman"/>
          <w:sz w:val="24"/>
          <w:szCs w:val="24"/>
        </w:rPr>
        <w:t xml:space="preserve">the work experiences of yoga teachers. </w:t>
      </w:r>
      <w:r w:rsidR="00137252">
        <w:rPr>
          <w:rFonts w:ascii="Times New Roman" w:hAnsi="Times New Roman" w:cs="Times New Roman"/>
          <w:sz w:val="24"/>
          <w:szCs w:val="24"/>
        </w:rPr>
        <w:t>Originally</w:t>
      </w:r>
      <w:r w:rsidR="0092255E">
        <w:rPr>
          <w:rFonts w:ascii="Times New Roman" w:hAnsi="Times New Roman" w:cs="Times New Roman"/>
          <w:sz w:val="24"/>
          <w:szCs w:val="24"/>
        </w:rPr>
        <w:t>,</w:t>
      </w:r>
      <w:r w:rsidR="00137252">
        <w:rPr>
          <w:rFonts w:ascii="Times New Roman" w:hAnsi="Times New Roman" w:cs="Times New Roman"/>
          <w:sz w:val="24"/>
          <w:szCs w:val="24"/>
        </w:rPr>
        <w:t xml:space="preserve"> her committee approved an interpretive study focusing on how yoga teachers assign meaning to their career experiences</w:t>
      </w:r>
      <w:r w:rsidR="0092255E">
        <w:rPr>
          <w:rFonts w:ascii="Times New Roman" w:hAnsi="Times New Roman" w:cs="Times New Roman"/>
          <w:sz w:val="24"/>
          <w:szCs w:val="24"/>
        </w:rPr>
        <w:t>; however, h</w:t>
      </w:r>
      <w:r w:rsidR="00137252">
        <w:rPr>
          <w:rFonts w:ascii="Times New Roman" w:hAnsi="Times New Roman" w:cs="Times New Roman"/>
          <w:sz w:val="24"/>
          <w:szCs w:val="24"/>
        </w:rPr>
        <w:t>er committee was subsequently reformed and her work now</w:t>
      </w:r>
      <w:r w:rsidR="00841320" w:rsidRPr="00137252">
        <w:rPr>
          <w:rFonts w:ascii="Times New Roman" w:hAnsi="Times New Roman" w:cs="Times New Roman"/>
          <w:sz w:val="24"/>
          <w:szCs w:val="24"/>
        </w:rPr>
        <w:t xml:space="preserve"> examines how concepts such as career and career calling are socially constructed art</w:t>
      </w:r>
      <w:r w:rsidR="0092255E">
        <w:rPr>
          <w:rFonts w:ascii="Times New Roman" w:hAnsi="Times New Roman" w:cs="Times New Roman"/>
          <w:sz w:val="24"/>
          <w:szCs w:val="24"/>
        </w:rPr>
        <w:t>e</w:t>
      </w:r>
      <w:r w:rsidR="00841320" w:rsidRPr="00137252">
        <w:rPr>
          <w:rFonts w:ascii="Times New Roman" w:hAnsi="Times New Roman" w:cs="Times New Roman"/>
          <w:sz w:val="24"/>
          <w:szCs w:val="24"/>
        </w:rPr>
        <w:t xml:space="preserve">facts </w:t>
      </w:r>
      <w:r w:rsidR="00841320" w:rsidRPr="00137252">
        <w:rPr>
          <w:rFonts w:ascii="Times New Roman" w:hAnsi="Times New Roman" w:cs="Times New Roman"/>
          <w:sz w:val="24"/>
          <w:szCs w:val="24"/>
        </w:rPr>
        <w:lastRenderedPageBreak/>
        <w:t>which are produced based on the ontological, epistemological</w:t>
      </w:r>
      <w:r w:rsidR="0092255E">
        <w:rPr>
          <w:rFonts w:ascii="Times New Roman" w:hAnsi="Times New Roman" w:cs="Times New Roman"/>
          <w:sz w:val="24"/>
          <w:szCs w:val="24"/>
        </w:rPr>
        <w:t>,</w:t>
      </w:r>
      <w:r w:rsidR="00841320" w:rsidRPr="00137252">
        <w:rPr>
          <w:rFonts w:ascii="Times New Roman" w:hAnsi="Times New Roman" w:cs="Times New Roman"/>
          <w:sz w:val="24"/>
          <w:szCs w:val="24"/>
        </w:rPr>
        <w:t xml:space="preserve"> and methodological framing of the research agenda and subsequent interpretation</w:t>
      </w:r>
      <w:r w:rsidR="00082F2B">
        <w:rPr>
          <w:rFonts w:ascii="Times New Roman" w:hAnsi="Times New Roman" w:cs="Times New Roman"/>
          <w:sz w:val="24"/>
          <w:szCs w:val="24"/>
        </w:rPr>
        <w:t xml:space="preserve"> of the data</w:t>
      </w:r>
      <w:r w:rsidR="00841320" w:rsidRPr="00137252">
        <w:rPr>
          <w:rFonts w:ascii="Times New Roman" w:hAnsi="Times New Roman" w:cs="Times New Roman"/>
          <w:sz w:val="24"/>
          <w:szCs w:val="24"/>
          <w:lang w:val="en-US"/>
        </w:rPr>
        <w:t>. Her autobiographical experiences about the process of gaining access appear in her dissertation’s methodology chapter.</w:t>
      </w:r>
    </w:p>
    <w:p w:rsidR="003158F6" w:rsidRDefault="00082F2B" w:rsidP="003158F6">
      <w:pPr>
        <w:spacing w:after="0" w:line="480" w:lineRule="auto"/>
        <w:ind w:firstLine="720"/>
        <w:rPr>
          <w:rFonts w:ascii="Times New Roman" w:hAnsi="Times New Roman" w:cs="Times New Roman"/>
          <w:sz w:val="24"/>
          <w:szCs w:val="24"/>
          <w:lang w:val="en-US"/>
        </w:rPr>
      </w:pPr>
      <w:r>
        <w:rPr>
          <w:rFonts w:ascii="Times New Roman" w:hAnsi="Times New Roman" w:cs="Times New Roman"/>
          <w:sz w:val="24"/>
          <w:szCs w:val="24"/>
          <w:lang w:val="en-US"/>
        </w:rPr>
        <w:t>At the time of writing this study, t</w:t>
      </w:r>
      <w:r w:rsidR="00841320" w:rsidRPr="00137252">
        <w:rPr>
          <w:rFonts w:ascii="Times New Roman" w:hAnsi="Times New Roman" w:cs="Times New Roman"/>
          <w:sz w:val="24"/>
          <w:szCs w:val="24"/>
          <w:lang w:val="en-US"/>
        </w:rPr>
        <w:t xml:space="preserve">he second author, </w:t>
      </w:r>
      <w:r w:rsidR="00970B14">
        <w:rPr>
          <w:rFonts w:ascii="Times New Roman" w:hAnsi="Times New Roman" w:cs="Times New Roman"/>
          <w:sz w:val="24"/>
          <w:szCs w:val="24"/>
          <w:lang w:val="en-US"/>
        </w:rPr>
        <w:t xml:space="preserve">Nadia </w:t>
      </w:r>
      <w:r>
        <w:rPr>
          <w:rFonts w:ascii="Times New Roman" w:hAnsi="Times New Roman" w:cs="Times New Roman"/>
          <w:sz w:val="24"/>
          <w:szCs w:val="24"/>
          <w:lang w:val="en-US"/>
        </w:rPr>
        <w:t>was</w:t>
      </w:r>
      <w:r w:rsidR="00841320" w:rsidRPr="00137252">
        <w:rPr>
          <w:rFonts w:ascii="Times New Roman" w:hAnsi="Times New Roman" w:cs="Times New Roman"/>
          <w:sz w:val="24"/>
          <w:szCs w:val="24"/>
          <w:lang w:val="en-US"/>
        </w:rPr>
        <w:t xml:space="preserve"> in the last year of her doctoral program in human resource management and was in the final stages of writing </w:t>
      </w:r>
      <w:r w:rsidR="00841320" w:rsidRPr="00137252">
        <w:rPr>
          <w:rFonts w:ascii="Times New Roman" w:hAnsi="Times New Roman" w:cs="Times New Roman"/>
          <w:sz w:val="24"/>
          <w:szCs w:val="24"/>
          <w:lang w:val="en-US"/>
        </w:rPr>
        <w:lastRenderedPageBreak/>
        <w:t>her dissertation</w:t>
      </w:r>
      <w:r>
        <w:rPr>
          <w:rFonts w:ascii="Times New Roman" w:hAnsi="Times New Roman" w:cs="Times New Roman"/>
          <w:sz w:val="24"/>
          <w:szCs w:val="24"/>
          <w:lang w:val="en-US"/>
        </w:rPr>
        <w:t>, which S</w:t>
      </w:r>
      <w:r w:rsidR="00841320" w:rsidRPr="00137252">
        <w:rPr>
          <w:rFonts w:ascii="Times New Roman" w:hAnsi="Times New Roman" w:cs="Times New Roman"/>
          <w:sz w:val="24"/>
          <w:szCs w:val="24"/>
          <w:lang w:val="en-US"/>
        </w:rPr>
        <w:t>how expatriates situated in the United Arab Emirates experience and cope with career bound</w:t>
      </w:r>
      <w:r w:rsidR="00D9589C">
        <w:rPr>
          <w:rFonts w:ascii="Times New Roman" w:hAnsi="Times New Roman" w:cs="Times New Roman"/>
          <w:sz w:val="24"/>
          <w:szCs w:val="24"/>
          <w:lang w:val="en-US"/>
        </w:rPr>
        <w:t>aries. In her final chapter, Nadia</w:t>
      </w:r>
      <w:r w:rsidR="00841320" w:rsidRPr="00137252">
        <w:rPr>
          <w:rFonts w:ascii="Times New Roman" w:hAnsi="Times New Roman" w:cs="Times New Roman"/>
          <w:sz w:val="24"/>
          <w:szCs w:val="24"/>
          <w:lang w:val="en-US"/>
        </w:rPr>
        <w:t xml:space="preserve"> addresses the difficulty of gaining access, reflecting on the story she shares in this paper, as part of the reflexive process of pursuing her dissertation to completion.</w:t>
      </w:r>
    </w:p>
    <w:p w:rsidR="003158F6" w:rsidRPr="003158F6" w:rsidRDefault="00D71F4D" w:rsidP="003158F6">
      <w:pPr>
        <w:spacing w:after="0" w:line="480" w:lineRule="auto"/>
        <w:ind w:firstLine="720"/>
        <w:rPr>
          <w:rFonts w:ascii="Times New Roman" w:hAnsi="Times New Roman" w:cs="Times New Roman"/>
          <w:sz w:val="24"/>
          <w:szCs w:val="24"/>
          <w:lang w:val="en-US"/>
        </w:rPr>
      </w:pPr>
      <w:r>
        <w:rPr>
          <w:rFonts w:ascii="Times New Roman" w:hAnsi="Times New Roman" w:cs="Times New Roman"/>
          <w:sz w:val="24"/>
          <w:szCs w:val="24"/>
          <w:lang w:val="en-US"/>
        </w:rPr>
        <w:t>T</w:t>
      </w:r>
      <w:r w:rsidR="00841320" w:rsidRPr="00137252">
        <w:rPr>
          <w:rFonts w:ascii="Times New Roman" w:hAnsi="Times New Roman" w:cs="Times New Roman"/>
          <w:sz w:val="24"/>
          <w:szCs w:val="24"/>
          <w:lang w:val="en-US"/>
        </w:rPr>
        <w:t>he third author</w:t>
      </w:r>
      <w:r>
        <w:rPr>
          <w:rFonts w:ascii="Times New Roman" w:hAnsi="Times New Roman" w:cs="Times New Roman"/>
          <w:sz w:val="24"/>
          <w:szCs w:val="24"/>
          <w:lang w:val="en-US"/>
        </w:rPr>
        <w:t xml:space="preserve"> Sara</w:t>
      </w:r>
      <w:r w:rsidR="00841320" w:rsidRPr="00137252">
        <w:rPr>
          <w:rFonts w:ascii="Times New Roman" w:hAnsi="Times New Roman" w:cs="Times New Roman"/>
          <w:sz w:val="24"/>
          <w:szCs w:val="24"/>
          <w:lang w:val="en-US"/>
        </w:rPr>
        <w:t>,</w:t>
      </w:r>
      <w:r>
        <w:rPr>
          <w:rFonts w:ascii="Times New Roman" w:hAnsi="Times New Roman" w:cs="Times New Roman"/>
          <w:sz w:val="24"/>
          <w:szCs w:val="24"/>
          <w:lang w:val="en-US"/>
        </w:rPr>
        <w:t xml:space="preserve"> while working on this study, </w:t>
      </w:r>
      <w:r w:rsidR="00841320" w:rsidRPr="00137252">
        <w:rPr>
          <w:rFonts w:ascii="Times New Roman" w:hAnsi="Times New Roman" w:cs="Times New Roman"/>
          <w:sz w:val="24"/>
          <w:szCs w:val="24"/>
          <w:lang w:val="en-US"/>
        </w:rPr>
        <w:t xml:space="preserve">was in the fourth year of her doctoral program in management </w:t>
      </w:r>
      <w:r w:rsidR="00E752EC">
        <w:rPr>
          <w:rFonts w:ascii="Times New Roman" w:hAnsi="Times New Roman" w:cs="Times New Roman"/>
          <w:sz w:val="24"/>
          <w:szCs w:val="24"/>
          <w:lang w:val="en-US"/>
        </w:rPr>
        <w:t xml:space="preserve">and </w:t>
      </w:r>
      <w:r w:rsidR="00E752EC">
        <w:rPr>
          <w:rFonts w:ascii="Times New Roman" w:hAnsi="Times New Roman" w:cs="Times New Roman"/>
          <w:sz w:val="24"/>
          <w:szCs w:val="24"/>
          <w:lang w:val="en-US"/>
        </w:rPr>
        <w:lastRenderedPageBreak/>
        <w:t>entrepreneurship. She</w:t>
      </w:r>
      <w:r w:rsidR="00841320" w:rsidRPr="00137252">
        <w:rPr>
          <w:rFonts w:ascii="Times New Roman" w:hAnsi="Times New Roman" w:cs="Times New Roman"/>
          <w:sz w:val="24"/>
          <w:szCs w:val="24"/>
          <w:lang w:val="en-US"/>
        </w:rPr>
        <w:t xml:space="preserve"> had just started fieldwork for her dissertation, which explores entrepreneurial processes in the creation of artistic work. Although Sara initially hoped to pursue a phenomenological study of </w:t>
      </w:r>
      <w:r w:rsidR="00464E3E">
        <w:rPr>
          <w:rFonts w:ascii="Times New Roman" w:hAnsi="Times New Roman" w:cs="Times New Roman"/>
          <w:sz w:val="24"/>
          <w:szCs w:val="24"/>
          <w:lang w:val="en-US"/>
        </w:rPr>
        <w:t xml:space="preserve">arts </w:t>
      </w:r>
      <w:r w:rsidR="00841320" w:rsidRPr="00137252">
        <w:rPr>
          <w:rFonts w:ascii="Times New Roman" w:hAnsi="Times New Roman" w:cs="Times New Roman"/>
          <w:sz w:val="24"/>
          <w:szCs w:val="24"/>
          <w:lang w:val="en-US"/>
        </w:rPr>
        <w:t xml:space="preserve">entrepreneurs, </w:t>
      </w:r>
      <w:r w:rsidR="00E752EC">
        <w:rPr>
          <w:rFonts w:ascii="Times New Roman" w:hAnsi="Times New Roman" w:cs="Times New Roman"/>
          <w:sz w:val="24"/>
          <w:szCs w:val="24"/>
          <w:lang w:val="en-US"/>
        </w:rPr>
        <w:t>such as</w:t>
      </w:r>
      <w:r w:rsidR="00E752EC" w:rsidRPr="00137252">
        <w:rPr>
          <w:rFonts w:ascii="Times New Roman" w:hAnsi="Times New Roman" w:cs="Times New Roman"/>
          <w:sz w:val="24"/>
          <w:szCs w:val="24"/>
          <w:lang w:val="en-US"/>
        </w:rPr>
        <w:t xml:space="preserve"> </w:t>
      </w:r>
      <w:r w:rsidR="00841320" w:rsidRPr="00137252">
        <w:rPr>
          <w:rFonts w:ascii="Times New Roman" w:hAnsi="Times New Roman" w:cs="Times New Roman"/>
          <w:sz w:val="24"/>
          <w:szCs w:val="24"/>
          <w:lang w:val="en-US"/>
        </w:rPr>
        <w:t>tattoo artists, she was not able to gain access to th</w:t>
      </w:r>
      <w:r w:rsidR="00E752EC">
        <w:rPr>
          <w:rFonts w:ascii="Times New Roman" w:hAnsi="Times New Roman" w:cs="Times New Roman"/>
          <w:sz w:val="24"/>
          <w:szCs w:val="24"/>
          <w:lang w:val="en-US"/>
        </w:rPr>
        <w:t>is sample. She</w:t>
      </w:r>
      <w:r w:rsidR="00841320" w:rsidRPr="00137252">
        <w:rPr>
          <w:rFonts w:ascii="Times New Roman" w:hAnsi="Times New Roman" w:cs="Times New Roman"/>
          <w:sz w:val="24"/>
          <w:szCs w:val="24"/>
          <w:lang w:val="en-US"/>
        </w:rPr>
        <w:t xml:space="preserve"> still plans to explore her experience and struggles with the research process in the methods section of her paper, now framed as a multi-sited ethnography, particularly, </w:t>
      </w:r>
      <w:r w:rsidR="00841320" w:rsidRPr="00137252">
        <w:rPr>
          <w:rFonts w:ascii="Times New Roman" w:hAnsi="Times New Roman" w:cs="Times New Roman"/>
          <w:sz w:val="24"/>
          <w:szCs w:val="24"/>
          <w:lang w:val="en-US"/>
        </w:rPr>
        <w:lastRenderedPageBreak/>
        <w:t>in a section dedicated to exploring her abductive (and reflexive) approach to the research process.</w:t>
      </w:r>
      <w:r w:rsidR="003158F6">
        <w:rPr>
          <w:rFonts w:ascii="Times New Roman" w:hAnsi="Times New Roman" w:cs="Times New Roman"/>
          <w:sz w:val="24"/>
          <w:szCs w:val="24"/>
        </w:rPr>
        <w:t xml:space="preserve"> </w:t>
      </w:r>
    </w:p>
    <w:p w:rsidR="003158F6" w:rsidRPr="003158F6" w:rsidRDefault="003158F6" w:rsidP="004646A0">
      <w:pPr>
        <w:spacing w:after="0" w:line="480" w:lineRule="auto"/>
        <w:ind w:firstLine="360"/>
        <w:rPr>
          <w:rFonts w:ascii="Times New Roman" w:hAnsi="Times New Roman" w:cs="Times New Roman"/>
          <w:sz w:val="24"/>
          <w:szCs w:val="24"/>
          <w:lang w:val="en-US"/>
        </w:rPr>
      </w:pPr>
      <w:r w:rsidRPr="004646A0">
        <w:rPr>
          <w:rFonts w:ascii="Times New Roman" w:hAnsi="Times New Roman" w:cs="Times New Roman"/>
          <w:sz w:val="24"/>
          <w:szCs w:val="24"/>
          <w:lang w:val="en-US"/>
        </w:rPr>
        <w:t>Amanda’s story as the pre-text, illustrating how the project materialized:</w:t>
      </w:r>
    </w:p>
    <w:p w:rsidR="00A73C5A" w:rsidRPr="00137252" w:rsidRDefault="00A73C5A" w:rsidP="004C6EF9">
      <w:pPr>
        <w:spacing w:line="240" w:lineRule="auto"/>
        <w:ind w:left="360"/>
        <w:rPr>
          <w:rFonts w:ascii="Times New Roman" w:hAnsi="Times New Roman" w:cs="Times New Roman"/>
          <w:sz w:val="24"/>
          <w:szCs w:val="24"/>
        </w:rPr>
      </w:pPr>
      <w:r w:rsidRPr="00137252">
        <w:rPr>
          <w:rFonts w:ascii="Times New Roman" w:hAnsi="Times New Roman" w:cs="Times New Roman"/>
          <w:sz w:val="24"/>
          <w:szCs w:val="24"/>
        </w:rPr>
        <w:t xml:space="preserve">The three of us were sharing a room at the 2013 </w:t>
      </w:r>
      <w:r w:rsidRPr="00137252">
        <w:rPr>
          <w:rFonts w:ascii="Times New Roman" w:hAnsi="Times New Roman" w:cs="Times New Roman"/>
          <w:i/>
          <w:sz w:val="24"/>
          <w:szCs w:val="24"/>
        </w:rPr>
        <w:t>Academy of Management</w:t>
      </w:r>
      <w:r w:rsidRPr="00137252">
        <w:rPr>
          <w:rFonts w:ascii="Times New Roman" w:hAnsi="Times New Roman" w:cs="Times New Roman"/>
          <w:sz w:val="24"/>
          <w:szCs w:val="24"/>
        </w:rPr>
        <w:t xml:space="preserve"> conference in Orlando, Florida. I was late for a group dinner, and was quickly changing my shirt. Sara, just back from a session, was watching television and glanced over and saw a small, black and white tattoo on the left side of my ribcage. Upon noticing it, Sara revealed that she was also considering a tattoo because she believed it would help her gain access into a tattoo parlour so that she </w:t>
      </w:r>
      <w:r w:rsidRPr="00137252">
        <w:rPr>
          <w:rFonts w:ascii="Times New Roman" w:hAnsi="Times New Roman" w:cs="Times New Roman"/>
          <w:sz w:val="24"/>
          <w:szCs w:val="24"/>
        </w:rPr>
        <w:lastRenderedPageBreak/>
        <w:t xml:space="preserve">could begin her </w:t>
      </w:r>
      <w:r w:rsidR="00231369" w:rsidRPr="00137252">
        <w:rPr>
          <w:rFonts w:ascii="Times New Roman" w:hAnsi="Times New Roman" w:cs="Times New Roman"/>
          <w:sz w:val="24"/>
          <w:szCs w:val="24"/>
        </w:rPr>
        <w:t xml:space="preserve">doctoral </w:t>
      </w:r>
      <w:r w:rsidRPr="00137252">
        <w:rPr>
          <w:rFonts w:ascii="Times New Roman" w:hAnsi="Times New Roman" w:cs="Times New Roman"/>
          <w:sz w:val="24"/>
          <w:szCs w:val="24"/>
        </w:rPr>
        <w:t>research examining tattoo artists as creative entrepreneurs</w:t>
      </w:r>
      <w:r w:rsidR="00231369" w:rsidRPr="00137252">
        <w:rPr>
          <w:rFonts w:ascii="Times New Roman" w:hAnsi="Times New Roman" w:cs="Times New Roman"/>
          <w:sz w:val="24"/>
          <w:szCs w:val="24"/>
        </w:rPr>
        <w:t xml:space="preserve">. </w:t>
      </w:r>
      <w:r w:rsidRPr="00137252">
        <w:rPr>
          <w:rFonts w:ascii="Times New Roman" w:hAnsi="Times New Roman" w:cs="Times New Roman"/>
          <w:sz w:val="24"/>
          <w:szCs w:val="24"/>
        </w:rPr>
        <w:t>Her reasoning startled me. Sara was considering permanently tattooing her body because she believed it would help her research.</w:t>
      </w:r>
    </w:p>
    <w:p w:rsidR="00A73C5A" w:rsidRPr="00D62F26" w:rsidRDefault="00A73C5A" w:rsidP="004C6EF9">
      <w:pPr>
        <w:spacing w:line="240" w:lineRule="auto"/>
        <w:ind w:left="360"/>
        <w:rPr>
          <w:rFonts w:ascii="Times New Roman" w:hAnsi="Times New Roman" w:cs="Times New Roman"/>
          <w:i/>
          <w:sz w:val="24"/>
          <w:szCs w:val="24"/>
        </w:rPr>
      </w:pPr>
      <w:r w:rsidRPr="00137252">
        <w:rPr>
          <w:rFonts w:ascii="Times New Roman" w:hAnsi="Times New Roman" w:cs="Times New Roman"/>
          <w:sz w:val="24"/>
          <w:szCs w:val="24"/>
        </w:rPr>
        <w:t>Later, I shared Sara’s story with Nadia, reflecting on the lengths that Sara was willing to go in order to secure her sample. I anticipated that Nadia would also be riddled</w:t>
      </w:r>
      <w:r w:rsidRPr="00D62F26">
        <w:rPr>
          <w:rFonts w:ascii="Times New Roman" w:hAnsi="Times New Roman" w:cs="Times New Roman"/>
          <w:sz w:val="24"/>
          <w:szCs w:val="24"/>
        </w:rPr>
        <w:t xml:space="preserve"> with disbelief. But she wasn’t. Instead, she shared her own personal story of tolerating overzealous male accountants in the Middle East to secure her sample for her doctoral research. What became apparent was that we all had stories about the lengths that we would go and the boundaries we would consider crossing in order to ‘get in’ and ‘get on’ with our dissertation</w:t>
      </w:r>
      <w:r w:rsidR="00231369" w:rsidRPr="00D62F26">
        <w:rPr>
          <w:rFonts w:ascii="Times New Roman" w:hAnsi="Times New Roman" w:cs="Times New Roman"/>
          <w:sz w:val="24"/>
          <w:szCs w:val="24"/>
        </w:rPr>
        <w:t>s</w:t>
      </w:r>
      <w:r w:rsidRPr="00D62F26">
        <w:rPr>
          <w:rFonts w:ascii="Times New Roman" w:hAnsi="Times New Roman" w:cs="Times New Roman"/>
          <w:sz w:val="24"/>
          <w:szCs w:val="24"/>
        </w:rPr>
        <w:t>.</w:t>
      </w:r>
      <w:r w:rsidR="00231369" w:rsidRPr="00D62F26">
        <w:rPr>
          <w:rFonts w:ascii="Times New Roman" w:hAnsi="Times New Roman" w:cs="Times New Roman"/>
          <w:sz w:val="24"/>
          <w:szCs w:val="24"/>
        </w:rPr>
        <w:t xml:space="preserve"> - </w:t>
      </w:r>
      <w:r w:rsidR="00231369" w:rsidRPr="00D62F26">
        <w:rPr>
          <w:rFonts w:ascii="Times New Roman" w:hAnsi="Times New Roman" w:cs="Times New Roman"/>
          <w:i/>
          <w:sz w:val="24"/>
          <w:szCs w:val="24"/>
        </w:rPr>
        <w:t>Amanda</w:t>
      </w:r>
    </w:p>
    <w:p w:rsidR="00936855" w:rsidRPr="00D62F26" w:rsidRDefault="00936855" w:rsidP="00B87C0F">
      <w:pPr>
        <w:spacing w:after="0" w:line="360" w:lineRule="auto"/>
        <w:rPr>
          <w:rFonts w:ascii="Times New Roman" w:hAnsi="Times New Roman" w:cs="Times New Roman"/>
          <w:sz w:val="24"/>
          <w:szCs w:val="24"/>
          <w:lang w:val="en-US"/>
        </w:rPr>
      </w:pPr>
    </w:p>
    <w:p w:rsidR="009C07C2" w:rsidRDefault="00CD6F95" w:rsidP="00AD6014">
      <w:pPr>
        <w:spacing w:after="0" w:line="480" w:lineRule="auto"/>
        <w:rPr>
          <w:rFonts w:ascii="Times New Roman" w:hAnsi="Times New Roman" w:cs="Times New Roman"/>
          <w:sz w:val="24"/>
          <w:szCs w:val="24"/>
          <w:lang w:val="en-US"/>
        </w:rPr>
      </w:pPr>
      <w:r w:rsidRPr="00D62F26">
        <w:rPr>
          <w:rFonts w:ascii="Times New Roman" w:hAnsi="Times New Roman" w:cs="Times New Roman"/>
          <w:sz w:val="24"/>
          <w:szCs w:val="24"/>
          <w:lang w:val="en-US"/>
        </w:rPr>
        <w:lastRenderedPageBreak/>
        <w:t>This study was guided by questions such as, “While attempting to gain access, what were our difficult and uncomfortable experiences? What were the lengths we were willing to go to find research participants and how did we feel about it?” With these research questions in mind, each of u</w:t>
      </w:r>
      <w:r w:rsidR="00231369" w:rsidRPr="00D62F26">
        <w:rPr>
          <w:rFonts w:ascii="Times New Roman" w:hAnsi="Times New Roman" w:cs="Times New Roman"/>
          <w:sz w:val="24"/>
          <w:szCs w:val="24"/>
          <w:lang w:val="en-US"/>
        </w:rPr>
        <w:t xml:space="preserve">s went back to our field-notes and </w:t>
      </w:r>
      <w:r w:rsidRPr="00D62F26">
        <w:rPr>
          <w:rFonts w:ascii="Times New Roman" w:hAnsi="Times New Roman" w:cs="Times New Roman"/>
          <w:sz w:val="24"/>
          <w:szCs w:val="24"/>
          <w:lang w:val="en-US"/>
        </w:rPr>
        <w:t>chose to elaborate on one experience that we personally thought addressed the</w:t>
      </w:r>
      <w:r w:rsidR="00E752EC">
        <w:rPr>
          <w:rFonts w:ascii="Times New Roman" w:hAnsi="Times New Roman" w:cs="Times New Roman"/>
          <w:sz w:val="24"/>
          <w:szCs w:val="24"/>
          <w:lang w:val="en-US"/>
        </w:rPr>
        <w:t>se questions</w:t>
      </w:r>
      <w:r w:rsidRPr="00D62F26">
        <w:rPr>
          <w:rFonts w:ascii="Times New Roman" w:hAnsi="Times New Roman" w:cs="Times New Roman"/>
          <w:sz w:val="24"/>
          <w:szCs w:val="24"/>
          <w:lang w:val="en-US"/>
        </w:rPr>
        <w:t xml:space="preserve">. </w:t>
      </w:r>
      <w:r w:rsidRPr="00D62F26">
        <w:rPr>
          <w:rFonts w:ascii="Times New Roman" w:hAnsi="Times New Roman" w:cs="Times New Roman"/>
          <w:sz w:val="24"/>
          <w:szCs w:val="24"/>
          <w:lang w:val="en-US"/>
        </w:rPr>
        <w:lastRenderedPageBreak/>
        <w:t xml:space="preserve">From there, we crafted a short, 500-word story to accompany our field-notes, illustrating what happened during our access experience and how we felt about it. </w:t>
      </w:r>
      <w:r w:rsidR="00BF5CD1" w:rsidRPr="00D62F26">
        <w:rPr>
          <w:rFonts w:ascii="Times New Roman" w:hAnsi="Times New Roman" w:cs="Times New Roman"/>
          <w:sz w:val="24"/>
          <w:szCs w:val="24"/>
          <w:lang w:val="en-US"/>
        </w:rPr>
        <w:t>As we introspectively reflect</w:t>
      </w:r>
      <w:r w:rsidR="00841320" w:rsidRPr="00D62F26">
        <w:rPr>
          <w:rFonts w:ascii="Times New Roman" w:hAnsi="Times New Roman" w:cs="Times New Roman"/>
          <w:sz w:val="24"/>
          <w:szCs w:val="24"/>
          <w:lang w:val="en-US"/>
        </w:rPr>
        <w:t>ed</w:t>
      </w:r>
      <w:r w:rsidR="00BF5CD1" w:rsidRPr="00D62F26">
        <w:rPr>
          <w:rFonts w:ascii="Times New Roman" w:hAnsi="Times New Roman" w:cs="Times New Roman"/>
          <w:sz w:val="24"/>
          <w:szCs w:val="24"/>
          <w:lang w:val="en-US"/>
        </w:rPr>
        <w:t xml:space="preserve"> on our actions and interactions with others while attempting to gain access, we</w:t>
      </w:r>
      <w:r w:rsidR="00C70591">
        <w:rPr>
          <w:rFonts w:ascii="Times New Roman" w:hAnsi="Times New Roman" w:cs="Times New Roman"/>
          <w:sz w:val="24"/>
          <w:szCs w:val="24"/>
          <w:lang w:val="en-US"/>
        </w:rPr>
        <w:t>,</w:t>
      </w:r>
      <w:r w:rsidR="00BF5CD1" w:rsidRPr="00D62F26">
        <w:rPr>
          <w:rFonts w:ascii="Times New Roman" w:hAnsi="Times New Roman" w:cs="Times New Roman"/>
          <w:sz w:val="24"/>
          <w:szCs w:val="24"/>
          <w:lang w:val="en-US"/>
        </w:rPr>
        <w:t xml:space="preserve"> “become the subject of [our] own inv</w:t>
      </w:r>
      <w:r w:rsidR="006F24E5" w:rsidRPr="00D62F26">
        <w:rPr>
          <w:rFonts w:ascii="Times New Roman" w:hAnsi="Times New Roman" w:cs="Times New Roman"/>
          <w:sz w:val="24"/>
          <w:szCs w:val="24"/>
          <w:lang w:val="en-US"/>
        </w:rPr>
        <w:t>estigations” (Reinharz, 1979</w:t>
      </w:r>
      <w:r w:rsidR="00296ECB">
        <w:rPr>
          <w:rFonts w:ascii="Times New Roman" w:hAnsi="Times New Roman" w:cs="Times New Roman"/>
          <w:sz w:val="24"/>
          <w:szCs w:val="24"/>
          <w:lang w:val="en-US"/>
        </w:rPr>
        <w:t>, p.</w:t>
      </w:r>
      <w:r w:rsidR="00BF5CD1" w:rsidRPr="00D62F26">
        <w:rPr>
          <w:rFonts w:ascii="Times New Roman" w:hAnsi="Times New Roman" w:cs="Times New Roman"/>
          <w:sz w:val="24"/>
          <w:szCs w:val="24"/>
          <w:lang w:val="en-US"/>
        </w:rPr>
        <w:t xml:space="preserve">354). Thus, our focus is on “the personal voice of a situated author with a </w:t>
      </w:r>
      <w:r w:rsidR="00BF5CD1" w:rsidRPr="00D62F26">
        <w:rPr>
          <w:rFonts w:ascii="Times New Roman" w:hAnsi="Times New Roman" w:cs="Times New Roman"/>
          <w:sz w:val="24"/>
          <w:szCs w:val="24"/>
          <w:lang w:val="en-US"/>
        </w:rPr>
        <w:lastRenderedPageBreak/>
        <w:t>story to tell</w:t>
      </w:r>
      <w:r w:rsidR="004371B7" w:rsidRPr="00D62F26">
        <w:rPr>
          <w:rFonts w:ascii="Times New Roman" w:hAnsi="Times New Roman" w:cs="Times New Roman"/>
          <w:sz w:val="24"/>
          <w:szCs w:val="24"/>
          <w:lang w:val="en-US"/>
        </w:rPr>
        <w:t>,</w:t>
      </w:r>
      <w:r w:rsidR="00BF5CD1" w:rsidRPr="00D62F26">
        <w:rPr>
          <w:rFonts w:ascii="Times New Roman" w:hAnsi="Times New Roman" w:cs="Times New Roman"/>
          <w:sz w:val="24"/>
          <w:szCs w:val="24"/>
          <w:lang w:val="en-US"/>
        </w:rPr>
        <w:t>” rather than on the “omniscient voice o</w:t>
      </w:r>
      <w:r w:rsidR="006F24E5" w:rsidRPr="00D62F26">
        <w:rPr>
          <w:rFonts w:ascii="Times New Roman" w:hAnsi="Times New Roman" w:cs="Times New Roman"/>
          <w:sz w:val="24"/>
          <w:szCs w:val="24"/>
          <w:lang w:val="en-US"/>
        </w:rPr>
        <w:t>f science” (Van Maanen, 1998</w:t>
      </w:r>
      <w:r w:rsidR="009C07C2">
        <w:rPr>
          <w:rFonts w:ascii="Times New Roman" w:hAnsi="Times New Roman" w:cs="Times New Roman"/>
          <w:sz w:val="24"/>
          <w:szCs w:val="24"/>
          <w:lang w:val="en-US"/>
        </w:rPr>
        <w:t xml:space="preserve">, </w:t>
      </w:r>
      <w:r w:rsidR="00296ECB">
        <w:rPr>
          <w:rFonts w:ascii="Times New Roman" w:hAnsi="Times New Roman" w:cs="Times New Roman"/>
          <w:sz w:val="24"/>
          <w:szCs w:val="24"/>
          <w:lang w:val="en-US"/>
        </w:rPr>
        <w:t>p.</w:t>
      </w:r>
      <w:r w:rsidR="00B5326F">
        <w:rPr>
          <w:rFonts w:ascii="Times New Roman" w:hAnsi="Times New Roman" w:cs="Times New Roman"/>
          <w:sz w:val="24"/>
          <w:szCs w:val="24"/>
          <w:lang w:val="en-US"/>
        </w:rPr>
        <w:t xml:space="preserve">xxiii). </w:t>
      </w:r>
      <w:r w:rsidR="00BF5CD1" w:rsidRPr="00D62F26">
        <w:rPr>
          <w:rFonts w:ascii="Times New Roman" w:hAnsi="Times New Roman" w:cs="Times New Roman"/>
          <w:sz w:val="24"/>
          <w:szCs w:val="24"/>
          <w:lang w:val="en-US"/>
        </w:rPr>
        <w:t xml:space="preserve">Taking an approach akin to what Reinharz (1979) terms </w:t>
      </w:r>
      <w:r w:rsidR="00120762" w:rsidRPr="00D62F26">
        <w:rPr>
          <w:rFonts w:ascii="Times New Roman" w:hAnsi="Times New Roman" w:cs="Times New Roman"/>
          <w:sz w:val="24"/>
          <w:szCs w:val="24"/>
          <w:lang w:val="en-US"/>
        </w:rPr>
        <w:t>‘</w:t>
      </w:r>
      <w:r w:rsidR="00BF5CD1" w:rsidRPr="00D62F26">
        <w:rPr>
          <w:rFonts w:ascii="Times New Roman" w:hAnsi="Times New Roman" w:cs="Times New Roman"/>
          <w:sz w:val="24"/>
          <w:szCs w:val="24"/>
          <w:lang w:val="en-US"/>
        </w:rPr>
        <w:t>experiential analysis,</w:t>
      </w:r>
      <w:r w:rsidR="00120762" w:rsidRPr="00D62F26">
        <w:rPr>
          <w:rFonts w:ascii="Times New Roman" w:hAnsi="Times New Roman" w:cs="Times New Roman"/>
          <w:sz w:val="24"/>
          <w:szCs w:val="24"/>
          <w:lang w:val="en-US"/>
        </w:rPr>
        <w:t>’</w:t>
      </w:r>
      <w:r w:rsidR="00BF5CD1" w:rsidRPr="00D62F26">
        <w:rPr>
          <w:rFonts w:ascii="Times New Roman" w:hAnsi="Times New Roman" w:cs="Times New Roman"/>
          <w:sz w:val="24"/>
          <w:szCs w:val="24"/>
          <w:lang w:val="en-US"/>
        </w:rPr>
        <w:t xml:space="preserve"> we share and </w:t>
      </w:r>
      <w:r w:rsidR="00E915A4" w:rsidRPr="00D62F26">
        <w:rPr>
          <w:rFonts w:ascii="Times New Roman" w:hAnsi="Times New Roman" w:cs="Times New Roman"/>
          <w:sz w:val="24"/>
          <w:szCs w:val="24"/>
          <w:lang w:val="en-US"/>
        </w:rPr>
        <w:t>analyz</w:t>
      </w:r>
      <w:r w:rsidR="00303D54" w:rsidRPr="00D62F26">
        <w:rPr>
          <w:rFonts w:ascii="Times New Roman" w:hAnsi="Times New Roman" w:cs="Times New Roman"/>
          <w:sz w:val="24"/>
          <w:szCs w:val="24"/>
          <w:lang w:val="en-US"/>
        </w:rPr>
        <w:t>e</w:t>
      </w:r>
      <w:r w:rsidR="00BF5CD1" w:rsidRPr="00D62F26">
        <w:rPr>
          <w:rFonts w:ascii="Times New Roman" w:hAnsi="Times New Roman" w:cs="Times New Roman"/>
          <w:sz w:val="24"/>
          <w:szCs w:val="24"/>
          <w:lang w:val="en-US"/>
        </w:rPr>
        <w:t xml:space="preserve"> our intimate interpretations of the </w:t>
      </w:r>
      <w:r w:rsidR="00E752EC">
        <w:rPr>
          <w:rFonts w:ascii="Times New Roman" w:hAnsi="Times New Roman" w:cs="Times New Roman"/>
          <w:sz w:val="24"/>
          <w:szCs w:val="24"/>
          <w:lang w:val="en-US"/>
        </w:rPr>
        <w:t xml:space="preserve">process of </w:t>
      </w:r>
      <w:r w:rsidR="004371B7" w:rsidRPr="00D62F26">
        <w:rPr>
          <w:rFonts w:ascii="Times New Roman" w:hAnsi="Times New Roman" w:cs="Times New Roman"/>
          <w:sz w:val="24"/>
          <w:szCs w:val="24"/>
          <w:lang w:val="en-US"/>
        </w:rPr>
        <w:t xml:space="preserve">gaining access </w:t>
      </w:r>
      <w:r w:rsidR="00BF5CD1" w:rsidRPr="00D62F26">
        <w:rPr>
          <w:rFonts w:ascii="Times New Roman" w:hAnsi="Times New Roman" w:cs="Times New Roman"/>
          <w:sz w:val="24"/>
          <w:szCs w:val="24"/>
          <w:lang w:val="en-US"/>
        </w:rPr>
        <w:t xml:space="preserve">through </w:t>
      </w:r>
      <w:r w:rsidR="00E752EC">
        <w:rPr>
          <w:rFonts w:ascii="Times New Roman" w:hAnsi="Times New Roman" w:cs="Times New Roman"/>
          <w:sz w:val="24"/>
          <w:szCs w:val="24"/>
          <w:lang w:val="en-US"/>
        </w:rPr>
        <w:t>our stories</w:t>
      </w:r>
      <w:r w:rsidR="00BF5CD1" w:rsidRPr="00D62F26">
        <w:rPr>
          <w:rFonts w:ascii="Times New Roman" w:hAnsi="Times New Roman" w:cs="Times New Roman"/>
          <w:sz w:val="24"/>
          <w:szCs w:val="24"/>
          <w:lang w:val="en-US"/>
        </w:rPr>
        <w:t xml:space="preserve">, paying particular attention to the interplay of experiential (and reflexive) </w:t>
      </w:r>
      <w:r w:rsidR="00120762" w:rsidRPr="00D62F26">
        <w:rPr>
          <w:rFonts w:ascii="Times New Roman" w:hAnsi="Times New Roman" w:cs="Times New Roman"/>
          <w:sz w:val="24"/>
          <w:szCs w:val="24"/>
          <w:lang w:val="en-US"/>
        </w:rPr>
        <w:t>‘</w:t>
      </w:r>
      <w:r w:rsidR="00BF5CD1" w:rsidRPr="00D62F26">
        <w:rPr>
          <w:rFonts w:ascii="Times New Roman" w:hAnsi="Times New Roman" w:cs="Times New Roman"/>
          <w:sz w:val="24"/>
          <w:szCs w:val="24"/>
          <w:lang w:val="en-US"/>
        </w:rPr>
        <w:t>data</w:t>
      </w:r>
      <w:r w:rsidR="00120762" w:rsidRPr="00D62F26">
        <w:rPr>
          <w:rFonts w:ascii="Times New Roman" w:hAnsi="Times New Roman" w:cs="Times New Roman"/>
          <w:sz w:val="24"/>
          <w:szCs w:val="24"/>
          <w:lang w:val="en-US"/>
        </w:rPr>
        <w:t>’</w:t>
      </w:r>
      <w:r w:rsidR="00BF5CD1" w:rsidRPr="00D62F26">
        <w:rPr>
          <w:rFonts w:ascii="Times New Roman" w:hAnsi="Times New Roman" w:cs="Times New Roman"/>
          <w:sz w:val="24"/>
          <w:szCs w:val="24"/>
          <w:lang w:val="en-US"/>
        </w:rPr>
        <w:t xml:space="preserve"> and the situation itself.</w:t>
      </w:r>
    </w:p>
    <w:p w:rsidR="00BD6D95" w:rsidRPr="00D62F26" w:rsidRDefault="002D10EC" w:rsidP="00AD6014">
      <w:pPr>
        <w:spacing w:after="0" w:line="480" w:lineRule="auto"/>
        <w:ind w:firstLine="720"/>
        <w:rPr>
          <w:rFonts w:ascii="Times New Roman" w:hAnsi="Times New Roman" w:cs="Times New Roman"/>
          <w:sz w:val="24"/>
          <w:szCs w:val="24"/>
          <w:lang w:val="en-US"/>
        </w:rPr>
      </w:pPr>
      <w:r w:rsidRPr="00D62F26">
        <w:rPr>
          <w:rFonts w:ascii="Times New Roman" w:hAnsi="Times New Roman" w:cs="Times New Roman"/>
          <w:sz w:val="24"/>
          <w:szCs w:val="24"/>
          <w:lang w:val="en-US"/>
        </w:rPr>
        <w:lastRenderedPageBreak/>
        <w:t>We</w:t>
      </w:r>
      <w:r w:rsidR="00BF5CD1" w:rsidRPr="00D62F26">
        <w:rPr>
          <w:rFonts w:ascii="Times New Roman" w:hAnsi="Times New Roman" w:cs="Times New Roman"/>
          <w:sz w:val="24"/>
          <w:szCs w:val="24"/>
          <w:lang w:val="en-US"/>
        </w:rPr>
        <w:t xml:space="preserve"> detail our personal experiences </w:t>
      </w:r>
      <w:r w:rsidR="005660F9" w:rsidRPr="00D62F26">
        <w:rPr>
          <w:rFonts w:ascii="Times New Roman" w:hAnsi="Times New Roman" w:cs="Times New Roman"/>
          <w:sz w:val="24"/>
          <w:szCs w:val="24"/>
          <w:lang w:val="en-US"/>
        </w:rPr>
        <w:t xml:space="preserve">as </w:t>
      </w:r>
      <w:r w:rsidR="00BF5CD1" w:rsidRPr="00D62F26">
        <w:rPr>
          <w:rFonts w:ascii="Times New Roman" w:hAnsi="Times New Roman" w:cs="Times New Roman"/>
          <w:sz w:val="24"/>
          <w:szCs w:val="24"/>
          <w:lang w:val="en-US"/>
        </w:rPr>
        <w:t>stories</w:t>
      </w:r>
      <w:r w:rsidR="001127F2">
        <w:rPr>
          <w:rFonts w:ascii="Times New Roman" w:hAnsi="Times New Roman" w:cs="Times New Roman"/>
          <w:sz w:val="24"/>
          <w:szCs w:val="24"/>
          <w:lang w:val="en-US"/>
        </w:rPr>
        <w:t>, using</w:t>
      </w:r>
      <w:r w:rsidR="005660F9" w:rsidRPr="00D62F26">
        <w:rPr>
          <w:rFonts w:ascii="Times New Roman" w:hAnsi="Times New Roman" w:cs="Times New Roman"/>
          <w:sz w:val="24"/>
          <w:szCs w:val="24"/>
          <w:lang w:val="en-US"/>
        </w:rPr>
        <w:t xml:space="preserve"> Boje</w:t>
      </w:r>
      <w:r w:rsidR="00F2039E" w:rsidRPr="00D62F26">
        <w:rPr>
          <w:rFonts w:ascii="Times New Roman" w:hAnsi="Times New Roman" w:cs="Times New Roman"/>
          <w:sz w:val="24"/>
          <w:szCs w:val="24"/>
          <w:lang w:val="en-US"/>
        </w:rPr>
        <w:t>’s</w:t>
      </w:r>
      <w:r w:rsidR="005660F9" w:rsidRPr="00D62F26">
        <w:rPr>
          <w:rFonts w:ascii="Times New Roman" w:hAnsi="Times New Roman" w:cs="Times New Roman"/>
          <w:sz w:val="24"/>
          <w:szCs w:val="24"/>
          <w:lang w:val="en-US"/>
        </w:rPr>
        <w:t xml:space="preserve"> (1995</w:t>
      </w:r>
      <w:r w:rsidR="00E752EC">
        <w:rPr>
          <w:rFonts w:ascii="Times New Roman" w:hAnsi="Times New Roman" w:cs="Times New Roman"/>
          <w:sz w:val="24"/>
          <w:szCs w:val="24"/>
          <w:lang w:val="en-US"/>
        </w:rPr>
        <w:t>) conceptualization</w:t>
      </w:r>
      <w:r w:rsidR="00F2039E" w:rsidRPr="00D62F26">
        <w:rPr>
          <w:rFonts w:ascii="Times New Roman" w:hAnsi="Times New Roman" w:cs="Times New Roman"/>
          <w:sz w:val="24"/>
          <w:szCs w:val="24"/>
          <w:lang w:val="en-US"/>
        </w:rPr>
        <w:t xml:space="preserve"> of story</w:t>
      </w:r>
      <w:r w:rsidR="009C07C2">
        <w:rPr>
          <w:rFonts w:ascii="Times New Roman" w:hAnsi="Times New Roman" w:cs="Times New Roman"/>
          <w:sz w:val="24"/>
          <w:szCs w:val="24"/>
          <w:lang w:val="en-US"/>
        </w:rPr>
        <w:t xml:space="preserve"> as an </w:t>
      </w:r>
      <w:r w:rsidR="00981F03">
        <w:rPr>
          <w:rFonts w:ascii="Times New Roman" w:hAnsi="Times New Roman" w:cs="Times New Roman"/>
          <w:sz w:val="24"/>
          <w:szCs w:val="24"/>
          <w:lang w:val="en-US"/>
        </w:rPr>
        <w:t>“oral or written performance involving</w:t>
      </w:r>
      <w:r w:rsidR="00F2039E" w:rsidRPr="00D62F26">
        <w:rPr>
          <w:rFonts w:ascii="Times New Roman" w:hAnsi="Times New Roman" w:cs="Times New Roman"/>
          <w:sz w:val="24"/>
          <w:szCs w:val="24"/>
          <w:lang w:val="en-US"/>
        </w:rPr>
        <w:t xml:space="preserve"> two or more people interpreting past </w:t>
      </w:r>
      <w:r w:rsidR="00981F03">
        <w:rPr>
          <w:rFonts w:ascii="Times New Roman" w:hAnsi="Times New Roman" w:cs="Times New Roman"/>
          <w:sz w:val="24"/>
          <w:szCs w:val="24"/>
          <w:lang w:val="en-US"/>
        </w:rPr>
        <w:t>or anticipated</w:t>
      </w:r>
      <w:r w:rsidR="00F2039E" w:rsidRPr="00D62F26">
        <w:rPr>
          <w:rFonts w:ascii="Times New Roman" w:hAnsi="Times New Roman" w:cs="Times New Roman"/>
          <w:sz w:val="24"/>
          <w:szCs w:val="24"/>
          <w:lang w:val="en-US"/>
        </w:rPr>
        <w:t xml:space="preserve"> experience</w:t>
      </w:r>
      <w:r w:rsidR="00981F03">
        <w:rPr>
          <w:rFonts w:ascii="Times New Roman" w:hAnsi="Times New Roman" w:cs="Times New Roman"/>
          <w:sz w:val="24"/>
          <w:szCs w:val="24"/>
          <w:lang w:val="en-US"/>
        </w:rPr>
        <w:t>”</w:t>
      </w:r>
      <w:r w:rsidR="00E752EC">
        <w:rPr>
          <w:rFonts w:ascii="Times New Roman" w:hAnsi="Times New Roman" w:cs="Times New Roman"/>
          <w:sz w:val="24"/>
          <w:szCs w:val="24"/>
          <w:lang w:val="en-US"/>
        </w:rPr>
        <w:t xml:space="preserve"> (p.1000). </w:t>
      </w:r>
      <w:r w:rsidR="00BD6D95" w:rsidRPr="00D62F26">
        <w:rPr>
          <w:rFonts w:ascii="Times New Roman" w:hAnsi="Times New Roman" w:cs="Times New Roman"/>
          <w:sz w:val="24"/>
          <w:szCs w:val="24"/>
          <w:lang w:val="en-US"/>
        </w:rPr>
        <w:t>Stories provide a way to articulate our experie</w:t>
      </w:r>
      <w:r w:rsidR="00975E87" w:rsidRPr="00D62F26">
        <w:rPr>
          <w:rFonts w:ascii="Times New Roman" w:hAnsi="Times New Roman" w:cs="Times New Roman"/>
          <w:sz w:val="24"/>
          <w:szCs w:val="24"/>
          <w:lang w:val="en-US"/>
        </w:rPr>
        <w:t xml:space="preserve">nces while reflecting on the meaning we assign to ourselves and others during this dynamic interplay </w:t>
      </w:r>
      <w:r w:rsidR="006F24E5" w:rsidRPr="00D62F26">
        <w:rPr>
          <w:rFonts w:ascii="Times New Roman" w:hAnsi="Times New Roman" w:cs="Times New Roman"/>
          <w:sz w:val="24"/>
          <w:szCs w:val="24"/>
          <w:lang w:val="en-US"/>
        </w:rPr>
        <w:t>(Corey, 1996</w:t>
      </w:r>
      <w:r w:rsidR="00975E87" w:rsidRPr="00D62F26">
        <w:rPr>
          <w:rFonts w:ascii="Times New Roman" w:hAnsi="Times New Roman" w:cs="Times New Roman"/>
          <w:sz w:val="24"/>
          <w:szCs w:val="24"/>
          <w:lang w:val="en-US"/>
        </w:rPr>
        <w:t>; Gephart, 2004</w:t>
      </w:r>
      <w:r w:rsidR="00BD6D95" w:rsidRPr="00D62F26">
        <w:rPr>
          <w:rFonts w:ascii="Times New Roman" w:hAnsi="Times New Roman" w:cs="Times New Roman"/>
          <w:sz w:val="24"/>
          <w:szCs w:val="24"/>
          <w:lang w:val="en-US"/>
        </w:rPr>
        <w:t xml:space="preserve">). </w:t>
      </w:r>
      <w:r w:rsidR="00981F03">
        <w:rPr>
          <w:rFonts w:ascii="Times New Roman" w:hAnsi="Times New Roman" w:cs="Times New Roman"/>
          <w:sz w:val="24"/>
          <w:szCs w:val="24"/>
          <w:lang w:val="en-US"/>
        </w:rPr>
        <w:t>A</w:t>
      </w:r>
      <w:r w:rsidR="00F2039E" w:rsidRPr="00D62F26">
        <w:rPr>
          <w:rFonts w:ascii="Times New Roman" w:hAnsi="Times New Roman" w:cs="Times New Roman"/>
          <w:sz w:val="24"/>
          <w:szCs w:val="24"/>
          <w:lang w:val="en-US"/>
        </w:rPr>
        <w:t>ccording to Boje (1995)</w:t>
      </w:r>
      <w:r w:rsidR="00981F03">
        <w:rPr>
          <w:rFonts w:ascii="Times New Roman" w:hAnsi="Times New Roman" w:cs="Times New Roman"/>
          <w:sz w:val="24"/>
          <w:szCs w:val="24"/>
          <w:lang w:val="en-US"/>
        </w:rPr>
        <w:t>, stories</w:t>
      </w:r>
      <w:r w:rsidR="00F2039E" w:rsidRPr="00D62F26">
        <w:rPr>
          <w:rFonts w:ascii="Times New Roman" w:hAnsi="Times New Roman" w:cs="Times New Roman"/>
          <w:sz w:val="24"/>
          <w:szCs w:val="24"/>
          <w:lang w:val="en-US"/>
        </w:rPr>
        <w:t xml:space="preserve"> linger without concretized beginnings, </w:t>
      </w:r>
      <w:r w:rsidR="00F2039E" w:rsidRPr="00D62F26">
        <w:rPr>
          <w:rFonts w:ascii="Times New Roman" w:hAnsi="Times New Roman" w:cs="Times New Roman"/>
          <w:sz w:val="24"/>
          <w:szCs w:val="24"/>
          <w:lang w:val="en-US"/>
        </w:rPr>
        <w:lastRenderedPageBreak/>
        <w:t>middles</w:t>
      </w:r>
      <w:r w:rsidR="00981F03">
        <w:rPr>
          <w:rFonts w:ascii="Times New Roman" w:hAnsi="Times New Roman" w:cs="Times New Roman"/>
          <w:sz w:val="24"/>
          <w:szCs w:val="24"/>
          <w:lang w:val="en-US"/>
        </w:rPr>
        <w:t>,</w:t>
      </w:r>
      <w:r w:rsidR="00F2039E" w:rsidRPr="00D62F26">
        <w:rPr>
          <w:rFonts w:ascii="Times New Roman" w:hAnsi="Times New Roman" w:cs="Times New Roman"/>
          <w:sz w:val="24"/>
          <w:szCs w:val="24"/>
          <w:lang w:val="en-US"/>
        </w:rPr>
        <w:t xml:space="preserve"> or endings and they create space for multiple meanings and </w:t>
      </w:r>
      <w:r w:rsidR="004B2F2A" w:rsidRPr="00D62F26">
        <w:rPr>
          <w:rFonts w:ascii="Times New Roman" w:hAnsi="Times New Roman" w:cs="Times New Roman"/>
          <w:sz w:val="24"/>
          <w:szCs w:val="24"/>
          <w:lang w:val="en-US"/>
        </w:rPr>
        <w:t>interpretations</w:t>
      </w:r>
      <w:r w:rsidR="00F2039E" w:rsidRPr="00D62F26">
        <w:rPr>
          <w:rFonts w:ascii="Times New Roman" w:hAnsi="Times New Roman" w:cs="Times New Roman"/>
          <w:sz w:val="24"/>
          <w:szCs w:val="24"/>
          <w:lang w:val="en-US"/>
        </w:rPr>
        <w:t>. People te</w:t>
      </w:r>
      <w:r w:rsidR="004B2F2A" w:rsidRPr="00D62F26">
        <w:rPr>
          <w:rFonts w:ascii="Times New Roman" w:hAnsi="Times New Roman" w:cs="Times New Roman"/>
          <w:sz w:val="24"/>
          <w:szCs w:val="24"/>
          <w:lang w:val="en-US"/>
        </w:rPr>
        <w:t>ll stories as a way to enact an experience</w:t>
      </w:r>
      <w:r w:rsidR="00F2039E" w:rsidRPr="00D62F26">
        <w:rPr>
          <w:rFonts w:ascii="Times New Roman" w:hAnsi="Times New Roman" w:cs="Times New Roman"/>
          <w:sz w:val="24"/>
          <w:szCs w:val="24"/>
          <w:lang w:val="en-US"/>
        </w:rPr>
        <w:t xml:space="preserve"> (Browning, 1991).</w:t>
      </w:r>
      <w:r w:rsidR="004B2F2A" w:rsidRPr="00D62F26">
        <w:rPr>
          <w:rFonts w:ascii="Times New Roman" w:hAnsi="Times New Roman" w:cs="Times New Roman"/>
          <w:sz w:val="24"/>
          <w:szCs w:val="24"/>
          <w:lang w:val="en-US"/>
        </w:rPr>
        <w:t xml:space="preserve"> </w:t>
      </w:r>
      <w:r w:rsidR="00BD6D95" w:rsidRPr="00D62F26">
        <w:rPr>
          <w:rFonts w:ascii="Times New Roman" w:hAnsi="Times New Roman" w:cs="Times New Roman"/>
          <w:sz w:val="24"/>
          <w:szCs w:val="24"/>
          <w:lang w:val="en-US"/>
        </w:rPr>
        <w:t>Unlike life-history</w:t>
      </w:r>
      <w:r w:rsidR="00981F03">
        <w:rPr>
          <w:rFonts w:ascii="Times New Roman" w:hAnsi="Times New Roman" w:cs="Times New Roman"/>
          <w:sz w:val="24"/>
          <w:szCs w:val="24"/>
          <w:lang w:val="en-US"/>
        </w:rPr>
        <w:t xml:space="preserve"> accounts</w:t>
      </w:r>
      <w:r w:rsidR="00BD6D95" w:rsidRPr="00D62F26">
        <w:rPr>
          <w:rFonts w:ascii="Times New Roman" w:hAnsi="Times New Roman" w:cs="Times New Roman"/>
          <w:sz w:val="24"/>
          <w:szCs w:val="24"/>
          <w:lang w:val="en-US"/>
        </w:rPr>
        <w:t xml:space="preserve">, </w:t>
      </w:r>
      <w:r w:rsidR="00981F03">
        <w:rPr>
          <w:rFonts w:ascii="Times New Roman" w:hAnsi="Times New Roman" w:cs="Times New Roman"/>
          <w:sz w:val="24"/>
          <w:szCs w:val="24"/>
          <w:lang w:val="en-US"/>
        </w:rPr>
        <w:t>which</w:t>
      </w:r>
      <w:r w:rsidR="00BD6D95" w:rsidRPr="00D62F26">
        <w:rPr>
          <w:rFonts w:ascii="Times New Roman" w:hAnsi="Times New Roman" w:cs="Times New Roman"/>
          <w:sz w:val="24"/>
          <w:szCs w:val="24"/>
          <w:lang w:val="en-US"/>
        </w:rPr>
        <w:t xml:space="preserve"> are prompted by another person, autobiograph</w:t>
      </w:r>
      <w:r w:rsidR="001127F2">
        <w:rPr>
          <w:rFonts w:ascii="Times New Roman" w:hAnsi="Times New Roman" w:cs="Times New Roman"/>
          <w:sz w:val="24"/>
          <w:szCs w:val="24"/>
          <w:lang w:val="en-US"/>
        </w:rPr>
        <w:t>ical stories</w:t>
      </w:r>
      <w:r w:rsidR="00BD6D95" w:rsidRPr="00D62F26">
        <w:rPr>
          <w:rFonts w:ascii="Times New Roman" w:hAnsi="Times New Roman" w:cs="Times New Roman"/>
          <w:sz w:val="24"/>
          <w:szCs w:val="24"/>
          <w:lang w:val="en-US"/>
        </w:rPr>
        <w:t xml:space="preserve"> </w:t>
      </w:r>
      <w:r w:rsidR="00981F03">
        <w:rPr>
          <w:rFonts w:ascii="Times New Roman" w:hAnsi="Times New Roman" w:cs="Times New Roman"/>
          <w:sz w:val="24"/>
          <w:szCs w:val="24"/>
          <w:lang w:val="en-US"/>
        </w:rPr>
        <w:t>are</w:t>
      </w:r>
      <w:r w:rsidR="00BD6D95" w:rsidRPr="00D62F26">
        <w:rPr>
          <w:rFonts w:ascii="Times New Roman" w:hAnsi="Times New Roman" w:cs="Times New Roman"/>
          <w:sz w:val="24"/>
          <w:szCs w:val="24"/>
          <w:lang w:val="en-US"/>
        </w:rPr>
        <w:t xml:space="preserve"> self-initiated, giving autobiographers the ability to create their narratives at their own pace, </w:t>
      </w:r>
      <w:r w:rsidR="00981F03">
        <w:rPr>
          <w:rFonts w:ascii="Times New Roman" w:hAnsi="Times New Roman" w:cs="Times New Roman"/>
          <w:sz w:val="24"/>
          <w:szCs w:val="24"/>
          <w:lang w:val="en-US"/>
        </w:rPr>
        <w:t xml:space="preserve">and </w:t>
      </w:r>
      <w:r w:rsidR="00BD6D95" w:rsidRPr="00D62F26">
        <w:rPr>
          <w:rFonts w:ascii="Times New Roman" w:hAnsi="Times New Roman" w:cs="Times New Roman"/>
          <w:sz w:val="24"/>
          <w:szCs w:val="24"/>
          <w:lang w:val="en-US"/>
        </w:rPr>
        <w:t>thus allowing them to examine particular and finer details (Watson &amp; Watson-Franke, 1985</w:t>
      </w:r>
      <w:r w:rsidR="00981F03">
        <w:rPr>
          <w:rFonts w:ascii="Times New Roman" w:hAnsi="Times New Roman" w:cs="Times New Roman"/>
          <w:sz w:val="24"/>
          <w:szCs w:val="24"/>
          <w:lang w:val="en-US"/>
        </w:rPr>
        <w:t>;</w:t>
      </w:r>
      <w:r w:rsidR="00BD6D95" w:rsidRPr="00D62F26">
        <w:rPr>
          <w:rFonts w:ascii="Times New Roman" w:hAnsi="Times New Roman" w:cs="Times New Roman"/>
          <w:sz w:val="24"/>
          <w:szCs w:val="24"/>
          <w:lang w:val="en-US"/>
        </w:rPr>
        <w:t xml:space="preserve"> Watson, 2009).</w:t>
      </w:r>
    </w:p>
    <w:p w:rsidR="00BF5CD1" w:rsidRPr="00D62F26" w:rsidRDefault="00E752EC" w:rsidP="00AD6014">
      <w:pPr>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From our point of view, o</w:t>
      </w:r>
      <w:r w:rsidR="00BD6D95" w:rsidRPr="00D62F26">
        <w:rPr>
          <w:rFonts w:ascii="Times New Roman" w:hAnsi="Times New Roman" w:cs="Times New Roman"/>
          <w:sz w:val="24"/>
          <w:szCs w:val="24"/>
          <w:lang w:val="en-US"/>
        </w:rPr>
        <w:t xml:space="preserve">ur autobiographical reflections go beyond providing descriptions of critical events, </w:t>
      </w:r>
      <w:r>
        <w:rPr>
          <w:rFonts w:ascii="Times New Roman" w:hAnsi="Times New Roman" w:cs="Times New Roman"/>
          <w:sz w:val="24"/>
          <w:szCs w:val="24"/>
          <w:lang w:val="en-US"/>
        </w:rPr>
        <w:t xml:space="preserve">and </w:t>
      </w:r>
      <w:r w:rsidR="00BD6D95" w:rsidRPr="00D62F26">
        <w:rPr>
          <w:rFonts w:ascii="Times New Roman" w:hAnsi="Times New Roman" w:cs="Times New Roman"/>
          <w:sz w:val="24"/>
          <w:szCs w:val="24"/>
          <w:lang w:val="en-US"/>
        </w:rPr>
        <w:t>enable us to share our “emotions, thoughts, and interpretations” (Chase, 2008, p.65). They act as a means for making sense of our experiences and for organizing information about ourselves (see Baumeister &amp; Neuman, 1994; Baumeister et al.</w:t>
      </w:r>
      <w:r w:rsidR="00BD6D95" w:rsidRPr="00D62F26">
        <w:rPr>
          <w:rFonts w:ascii="Times New Roman" w:hAnsi="Times New Roman" w:cs="Times New Roman"/>
          <w:bCs/>
          <w:sz w:val="24"/>
          <w:szCs w:val="24"/>
          <w:lang w:val="en-US"/>
        </w:rPr>
        <w:t xml:space="preserve">, </w:t>
      </w:r>
      <w:r w:rsidR="00BD6D95" w:rsidRPr="00D62F26">
        <w:rPr>
          <w:rFonts w:ascii="Times New Roman" w:hAnsi="Times New Roman" w:cs="Times New Roman"/>
          <w:sz w:val="24"/>
          <w:szCs w:val="24"/>
          <w:lang w:val="en-US"/>
        </w:rPr>
        <w:t>1990; Gergen &amp; Gergen, 1988; Ross, 1988).</w:t>
      </w:r>
      <w:r w:rsidR="00AD6014">
        <w:rPr>
          <w:rFonts w:ascii="Times New Roman" w:hAnsi="Times New Roman" w:cs="Times New Roman"/>
          <w:sz w:val="24"/>
          <w:szCs w:val="24"/>
          <w:lang w:val="en-US"/>
        </w:rPr>
        <w:t xml:space="preserve"> </w:t>
      </w:r>
      <w:r w:rsidR="00271CF9">
        <w:rPr>
          <w:rFonts w:ascii="Times New Roman" w:hAnsi="Times New Roman" w:cs="Times New Roman"/>
          <w:sz w:val="24"/>
          <w:szCs w:val="24"/>
          <w:lang w:val="en-US"/>
        </w:rPr>
        <w:t>Our field-notes and</w:t>
      </w:r>
      <w:r w:rsidR="00271CF9" w:rsidRPr="00D62F26">
        <w:rPr>
          <w:rFonts w:ascii="Times New Roman" w:hAnsi="Times New Roman" w:cs="Times New Roman"/>
          <w:sz w:val="24"/>
          <w:szCs w:val="24"/>
          <w:lang w:val="en-US"/>
        </w:rPr>
        <w:t xml:space="preserve"> </w:t>
      </w:r>
      <w:r w:rsidR="006C219B" w:rsidRPr="00D62F26">
        <w:rPr>
          <w:rFonts w:ascii="Times New Roman" w:hAnsi="Times New Roman" w:cs="Times New Roman"/>
          <w:sz w:val="24"/>
          <w:szCs w:val="24"/>
          <w:lang w:val="en-US"/>
        </w:rPr>
        <w:t>stories reflect and reveal the challenges we encountered</w:t>
      </w:r>
      <w:r w:rsidR="001127F2">
        <w:rPr>
          <w:rFonts w:ascii="Times New Roman" w:hAnsi="Times New Roman" w:cs="Times New Roman"/>
          <w:sz w:val="24"/>
          <w:szCs w:val="24"/>
          <w:lang w:val="en-US"/>
        </w:rPr>
        <w:t>,</w:t>
      </w:r>
      <w:r w:rsidR="006C219B" w:rsidRPr="00D62F26">
        <w:rPr>
          <w:rFonts w:ascii="Times New Roman" w:hAnsi="Times New Roman" w:cs="Times New Roman"/>
          <w:sz w:val="24"/>
          <w:szCs w:val="24"/>
          <w:lang w:val="en-US"/>
        </w:rPr>
        <w:t xml:space="preserve"> </w:t>
      </w:r>
      <w:r w:rsidR="006C219B" w:rsidRPr="00D62F26">
        <w:rPr>
          <w:rFonts w:ascii="Times New Roman" w:hAnsi="Times New Roman" w:cs="Times New Roman"/>
          <w:sz w:val="24"/>
          <w:szCs w:val="24"/>
          <w:lang w:val="en-US"/>
        </w:rPr>
        <w:lastRenderedPageBreak/>
        <w:t>and how we felt</w:t>
      </w:r>
      <w:r w:rsidR="001127F2">
        <w:rPr>
          <w:rFonts w:ascii="Times New Roman" w:hAnsi="Times New Roman" w:cs="Times New Roman"/>
          <w:sz w:val="24"/>
          <w:szCs w:val="24"/>
          <w:lang w:val="en-US"/>
        </w:rPr>
        <w:t>,</w:t>
      </w:r>
      <w:r w:rsidR="006C219B" w:rsidRPr="00D62F26">
        <w:rPr>
          <w:rFonts w:ascii="Times New Roman" w:hAnsi="Times New Roman" w:cs="Times New Roman"/>
          <w:sz w:val="24"/>
          <w:szCs w:val="24"/>
          <w:lang w:val="en-US"/>
        </w:rPr>
        <w:t xml:space="preserve"> while trying to gain access into communities of study for our doctoral research. </w:t>
      </w:r>
      <w:r w:rsidR="00981F03">
        <w:rPr>
          <w:rFonts w:ascii="Times New Roman" w:hAnsi="Times New Roman" w:cs="Times New Roman"/>
          <w:sz w:val="24"/>
          <w:szCs w:val="24"/>
          <w:lang w:val="en-US"/>
        </w:rPr>
        <w:t>By telling our stories, w</w:t>
      </w:r>
      <w:r w:rsidR="004B0F95" w:rsidRPr="00D62F26">
        <w:rPr>
          <w:rFonts w:ascii="Times New Roman" w:hAnsi="Times New Roman" w:cs="Times New Roman"/>
          <w:sz w:val="24"/>
          <w:szCs w:val="24"/>
          <w:lang w:val="en-US"/>
        </w:rPr>
        <w:t>e</w:t>
      </w:r>
      <w:r w:rsidR="00BF5CD1" w:rsidRPr="00D62F26">
        <w:rPr>
          <w:rFonts w:ascii="Times New Roman" w:hAnsi="Times New Roman" w:cs="Times New Roman"/>
          <w:sz w:val="24"/>
          <w:szCs w:val="24"/>
          <w:lang w:val="en-US"/>
        </w:rPr>
        <w:t xml:space="preserve"> “lift the veil of public secrecy surrounding fieldwork” </w:t>
      </w:r>
      <w:r w:rsidR="009D491E">
        <w:rPr>
          <w:rFonts w:ascii="Times New Roman" w:hAnsi="Times New Roman" w:cs="Times New Roman"/>
          <w:sz w:val="24"/>
          <w:szCs w:val="24"/>
          <w:lang w:val="en-US"/>
        </w:rPr>
        <w:t>while</w:t>
      </w:r>
      <w:r w:rsidR="00BF5CD1" w:rsidRPr="00D62F26">
        <w:rPr>
          <w:rFonts w:ascii="Times New Roman" w:hAnsi="Times New Roman" w:cs="Times New Roman"/>
          <w:sz w:val="24"/>
          <w:szCs w:val="24"/>
          <w:lang w:val="en-US"/>
        </w:rPr>
        <w:t xml:space="preserve"> sharing the “</w:t>
      </w:r>
      <w:r w:rsidR="003D6A32" w:rsidRPr="00D62F26">
        <w:rPr>
          <w:rFonts w:ascii="Times New Roman" w:hAnsi="Times New Roman" w:cs="Times New Roman"/>
          <w:sz w:val="24"/>
          <w:szCs w:val="24"/>
          <w:lang w:val="en-US"/>
        </w:rPr>
        <w:t>‘</w:t>
      </w:r>
      <w:r w:rsidR="00BF5CD1" w:rsidRPr="00D62F26">
        <w:rPr>
          <w:rFonts w:ascii="Times New Roman" w:hAnsi="Times New Roman" w:cs="Times New Roman"/>
          <w:sz w:val="24"/>
          <w:szCs w:val="24"/>
          <w:lang w:val="en-US"/>
        </w:rPr>
        <w:t>unspeakable, private</w:t>
      </w:r>
      <w:r w:rsidR="003D6A32" w:rsidRPr="00D62F26">
        <w:rPr>
          <w:rFonts w:ascii="Times New Roman" w:hAnsi="Times New Roman" w:cs="Times New Roman"/>
          <w:sz w:val="24"/>
          <w:szCs w:val="24"/>
          <w:lang w:val="en-US"/>
        </w:rPr>
        <w:t>,</w:t>
      </w:r>
      <w:r w:rsidR="00BF5CD1" w:rsidRPr="00D62F26">
        <w:rPr>
          <w:rFonts w:ascii="Times New Roman" w:hAnsi="Times New Roman" w:cs="Times New Roman"/>
          <w:sz w:val="24"/>
          <w:szCs w:val="24"/>
          <w:lang w:val="en-US"/>
        </w:rPr>
        <w:t xml:space="preserve"> and too often hidden dimensions</w:t>
      </w:r>
      <w:r w:rsidR="003D6A32" w:rsidRPr="00D62F26">
        <w:rPr>
          <w:rFonts w:ascii="Times New Roman" w:hAnsi="Times New Roman" w:cs="Times New Roman"/>
          <w:sz w:val="24"/>
          <w:szCs w:val="24"/>
          <w:lang w:val="en-US"/>
        </w:rPr>
        <w:t>’</w:t>
      </w:r>
      <w:r w:rsidR="00BF5CD1" w:rsidRPr="00D62F26">
        <w:rPr>
          <w:rFonts w:ascii="Times New Roman" w:hAnsi="Times New Roman" w:cs="Times New Roman"/>
          <w:sz w:val="24"/>
          <w:szCs w:val="24"/>
          <w:lang w:val="en-US"/>
        </w:rPr>
        <w:t xml:space="preserve"> of the qualitative research process as a social and personal act</w:t>
      </w:r>
      <w:r w:rsidR="003D6A32" w:rsidRPr="00D62F26">
        <w:rPr>
          <w:rFonts w:ascii="Times New Roman" w:hAnsi="Times New Roman" w:cs="Times New Roman"/>
          <w:sz w:val="24"/>
          <w:szCs w:val="24"/>
          <w:lang w:val="en-US"/>
        </w:rPr>
        <w:t>”</w:t>
      </w:r>
      <w:r w:rsidR="006F24E5" w:rsidRPr="00D62F26">
        <w:rPr>
          <w:rFonts w:ascii="Times New Roman" w:hAnsi="Times New Roman" w:cs="Times New Roman"/>
          <w:sz w:val="24"/>
          <w:szCs w:val="24"/>
          <w:lang w:val="en-US"/>
        </w:rPr>
        <w:t xml:space="preserve"> (Van Maanen, 1988</w:t>
      </w:r>
      <w:r w:rsidR="00DC7536">
        <w:rPr>
          <w:rFonts w:ascii="Times New Roman" w:hAnsi="Times New Roman" w:cs="Times New Roman"/>
          <w:sz w:val="24"/>
          <w:szCs w:val="24"/>
          <w:lang w:val="en-US"/>
        </w:rPr>
        <w:t>, p.</w:t>
      </w:r>
      <w:r w:rsidR="00252D82" w:rsidRPr="00D62F26">
        <w:rPr>
          <w:rFonts w:ascii="Times New Roman" w:hAnsi="Times New Roman" w:cs="Times New Roman"/>
          <w:sz w:val="24"/>
          <w:szCs w:val="24"/>
          <w:lang w:val="en-US"/>
        </w:rPr>
        <w:t xml:space="preserve">83, </w:t>
      </w:r>
      <w:r w:rsidR="00BF5CD1" w:rsidRPr="00D62F26">
        <w:rPr>
          <w:rFonts w:ascii="Times New Roman" w:hAnsi="Times New Roman" w:cs="Times New Roman"/>
          <w:sz w:val="24"/>
          <w:szCs w:val="24"/>
          <w:lang w:val="en-US"/>
        </w:rPr>
        <w:t>91-92</w:t>
      </w:r>
      <w:r w:rsidR="00252D82" w:rsidRPr="00D62F26">
        <w:rPr>
          <w:rFonts w:ascii="Times New Roman" w:hAnsi="Times New Roman" w:cs="Times New Roman"/>
          <w:sz w:val="24"/>
          <w:szCs w:val="24"/>
          <w:lang w:val="en-US"/>
        </w:rPr>
        <w:t>)</w:t>
      </w:r>
      <w:r w:rsidR="00BF5CD1" w:rsidRPr="00D62F26">
        <w:rPr>
          <w:rFonts w:ascii="Times New Roman" w:hAnsi="Times New Roman" w:cs="Times New Roman"/>
          <w:sz w:val="24"/>
          <w:szCs w:val="24"/>
          <w:lang w:val="en-US"/>
        </w:rPr>
        <w:t xml:space="preserve">. </w:t>
      </w:r>
      <w:r w:rsidR="00AD6014">
        <w:rPr>
          <w:rFonts w:ascii="Times New Roman" w:hAnsi="Times New Roman" w:cs="Times New Roman"/>
          <w:sz w:val="24"/>
          <w:szCs w:val="24"/>
          <w:lang w:val="en-US"/>
        </w:rPr>
        <w:t xml:space="preserve">In </w:t>
      </w:r>
      <w:r w:rsidR="009D491E">
        <w:rPr>
          <w:rFonts w:ascii="Times New Roman" w:hAnsi="Times New Roman" w:cs="Times New Roman"/>
          <w:sz w:val="24"/>
          <w:szCs w:val="24"/>
          <w:lang w:val="en-US"/>
        </w:rPr>
        <w:t>doing so, w</w:t>
      </w:r>
      <w:r w:rsidR="006C219B" w:rsidRPr="00D62F26">
        <w:rPr>
          <w:rFonts w:ascii="Times New Roman" w:hAnsi="Times New Roman" w:cs="Times New Roman"/>
          <w:sz w:val="24"/>
          <w:szCs w:val="24"/>
          <w:lang w:val="en-US"/>
        </w:rPr>
        <w:t xml:space="preserve">e </w:t>
      </w:r>
      <w:r w:rsidR="009D491E">
        <w:rPr>
          <w:rFonts w:ascii="Times New Roman" w:hAnsi="Times New Roman" w:cs="Times New Roman"/>
          <w:sz w:val="24"/>
          <w:szCs w:val="24"/>
          <w:lang w:val="en-US"/>
        </w:rPr>
        <w:t xml:space="preserve">also </w:t>
      </w:r>
      <w:r w:rsidR="006C219B" w:rsidRPr="00D62F26">
        <w:rPr>
          <w:rFonts w:ascii="Times New Roman" w:hAnsi="Times New Roman" w:cs="Times New Roman"/>
          <w:sz w:val="24"/>
          <w:szCs w:val="24"/>
          <w:lang w:val="en-US"/>
        </w:rPr>
        <w:t xml:space="preserve">steer away from interpreting </w:t>
      </w:r>
      <w:r w:rsidR="005D1342" w:rsidRPr="00D62F26">
        <w:rPr>
          <w:rFonts w:ascii="Times New Roman" w:hAnsi="Times New Roman" w:cs="Times New Roman"/>
          <w:sz w:val="24"/>
          <w:szCs w:val="24"/>
          <w:lang w:val="en-US"/>
        </w:rPr>
        <w:t>our experiences with the binary lens</w:t>
      </w:r>
      <w:r w:rsidR="006C219B" w:rsidRPr="00D62F26">
        <w:rPr>
          <w:rFonts w:ascii="Times New Roman" w:hAnsi="Times New Roman" w:cs="Times New Roman"/>
          <w:sz w:val="24"/>
          <w:szCs w:val="24"/>
          <w:lang w:val="en-US"/>
        </w:rPr>
        <w:t xml:space="preserve"> of ‘good’ or ‘bad</w:t>
      </w:r>
      <w:r w:rsidR="009D491E">
        <w:rPr>
          <w:rFonts w:ascii="Times New Roman" w:hAnsi="Times New Roman" w:cs="Times New Roman"/>
          <w:sz w:val="24"/>
          <w:szCs w:val="24"/>
          <w:lang w:val="en-US"/>
        </w:rPr>
        <w:t>,</w:t>
      </w:r>
      <w:r w:rsidR="006C219B" w:rsidRPr="00D62F26">
        <w:rPr>
          <w:rFonts w:ascii="Times New Roman" w:hAnsi="Times New Roman" w:cs="Times New Roman"/>
          <w:sz w:val="24"/>
          <w:szCs w:val="24"/>
          <w:lang w:val="en-US"/>
        </w:rPr>
        <w:t>’ and</w:t>
      </w:r>
      <w:r w:rsidR="00981F03">
        <w:rPr>
          <w:rFonts w:ascii="Times New Roman" w:hAnsi="Times New Roman" w:cs="Times New Roman"/>
          <w:sz w:val="24"/>
          <w:szCs w:val="24"/>
          <w:lang w:val="en-US"/>
        </w:rPr>
        <w:t xml:space="preserve">, </w:t>
      </w:r>
      <w:r w:rsidR="006C219B" w:rsidRPr="00D62F26">
        <w:rPr>
          <w:rFonts w:ascii="Times New Roman" w:hAnsi="Times New Roman" w:cs="Times New Roman"/>
          <w:sz w:val="24"/>
          <w:szCs w:val="24"/>
          <w:lang w:val="en-US"/>
        </w:rPr>
        <w:t>instead</w:t>
      </w:r>
      <w:r w:rsidR="00981F03">
        <w:rPr>
          <w:rFonts w:ascii="Times New Roman" w:hAnsi="Times New Roman" w:cs="Times New Roman"/>
          <w:sz w:val="24"/>
          <w:szCs w:val="24"/>
          <w:lang w:val="en-US"/>
        </w:rPr>
        <w:t>,</w:t>
      </w:r>
      <w:r w:rsidR="006C219B" w:rsidRPr="00D62F26">
        <w:rPr>
          <w:rFonts w:ascii="Times New Roman" w:hAnsi="Times New Roman" w:cs="Times New Roman"/>
          <w:sz w:val="24"/>
          <w:szCs w:val="24"/>
          <w:lang w:val="en-US"/>
        </w:rPr>
        <w:t xml:space="preserve"> </w:t>
      </w:r>
      <w:r w:rsidR="009D491E">
        <w:rPr>
          <w:rFonts w:ascii="Times New Roman" w:hAnsi="Times New Roman" w:cs="Times New Roman"/>
          <w:sz w:val="24"/>
          <w:szCs w:val="24"/>
          <w:lang w:val="en-US"/>
        </w:rPr>
        <w:lastRenderedPageBreak/>
        <w:t>embrace</w:t>
      </w:r>
      <w:r w:rsidR="006C219B" w:rsidRPr="00D62F26">
        <w:rPr>
          <w:rFonts w:ascii="Times New Roman" w:hAnsi="Times New Roman" w:cs="Times New Roman"/>
          <w:sz w:val="24"/>
          <w:szCs w:val="24"/>
          <w:lang w:val="en-US"/>
        </w:rPr>
        <w:t xml:space="preserve"> </w:t>
      </w:r>
      <w:r w:rsidR="009D491E">
        <w:rPr>
          <w:rFonts w:ascii="Times New Roman" w:hAnsi="Times New Roman" w:cs="Times New Roman"/>
          <w:sz w:val="24"/>
          <w:szCs w:val="24"/>
          <w:lang w:val="en-US"/>
        </w:rPr>
        <w:t xml:space="preserve">potential </w:t>
      </w:r>
      <w:r w:rsidR="006C219B" w:rsidRPr="00D62F26">
        <w:rPr>
          <w:rFonts w:ascii="Times New Roman" w:hAnsi="Times New Roman" w:cs="Times New Roman"/>
          <w:sz w:val="24"/>
          <w:szCs w:val="24"/>
          <w:lang w:val="en-US"/>
        </w:rPr>
        <w:t xml:space="preserve">rejection </w:t>
      </w:r>
      <w:r w:rsidR="00BF5CD1" w:rsidRPr="00D62F26">
        <w:rPr>
          <w:rFonts w:ascii="Times New Roman" w:hAnsi="Times New Roman" w:cs="Times New Roman"/>
          <w:sz w:val="24"/>
          <w:szCs w:val="24"/>
          <w:lang w:val="en-US"/>
        </w:rPr>
        <w:t xml:space="preserve">and </w:t>
      </w:r>
      <w:r w:rsidR="003E1301" w:rsidRPr="00D62F26">
        <w:rPr>
          <w:rFonts w:ascii="Times New Roman" w:hAnsi="Times New Roman" w:cs="Times New Roman"/>
          <w:sz w:val="24"/>
          <w:szCs w:val="24"/>
          <w:lang w:val="en-US"/>
        </w:rPr>
        <w:t xml:space="preserve">subsequent </w:t>
      </w:r>
      <w:r w:rsidR="00BF5CD1" w:rsidRPr="00D62F26">
        <w:rPr>
          <w:rFonts w:ascii="Times New Roman" w:hAnsi="Times New Roman" w:cs="Times New Roman"/>
          <w:sz w:val="24"/>
          <w:szCs w:val="24"/>
          <w:lang w:val="en-US"/>
        </w:rPr>
        <w:t>re-strateg</w:t>
      </w:r>
      <w:r w:rsidR="005D1342" w:rsidRPr="00D62F26">
        <w:rPr>
          <w:rFonts w:ascii="Times New Roman" w:hAnsi="Times New Roman" w:cs="Times New Roman"/>
          <w:sz w:val="24"/>
          <w:szCs w:val="24"/>
          <w:lang w:val="en-US"/>
        </w:rPr>
        <w:t>i</w:t>
      </w:r>
      <w:r w:rsidR="009D491E">
        <w:rPr>
          <w:rFonts w:ascii="Times New Roman" w:hAnsi="Times New Roman" w:cs="Times New Roman"/>
          <w:sz w:val="24"/>
          <w:szCs w:val="24"/>
          <w:lang w:val="en-US"/>
        </w:rPr>
        <w:t>zing</w:t>
      </w:r>
      <w:r w:rsidR="00BF5CD1" w:rsidRPr="00D62F26">
        <w:rPr>
          <w:rFonts w:ascii="Times New Roman" w:hAnsi="Times New Roman" w:cs="Times New Roman"/>
          <w:sz w:val="24"/>
          <w:szCs w:val="24"/>
          <w:lang w:val="en-US"/>
        </w:rPr>
        <w:t xml:space="preserve"> as critical junctures in </w:t>
      </w:r>
      <w:r w:rsidR="003D6A32" w:rsidRPr="00D62F26">
        <w:rPr>
          <w:rFonts w:ascii="Times New Roman" w:hAnsi="Times New Roman" w:cs="Times New Roman"/>
          <w:sz w:val="24"/>
          <w:szCs w:val="24"/>
          <w:lang w:val="en-US"/>
        </w:rPr>
        <w:t xml:space="preserve">the </w:t>
      </w:r>
      <w:r w:rsidR="00BF5CD1" w:rsidRPr="00D62F26">
        <w:rPr>
          <w:rFonts w:ascii="Times New Roman" w:hAnsi="Times New Roman" w:cs="Times New Roman"/>
          <w:sz w:val="24"/>
          <w:szCs w:val="24"/>
          <w:lang w:val="en-US"/>
        </w:rPr>
        <w:t>gaining access</w:t>
      </w:r>
      <w:r w:rsidR="003D6A32" w:rsidRPr="00D62F26">
        <w:rPr>
          <w:rFonts w:ascii="Times New Roman" w:hAnsi="Times New Roman" w:cs="Times New Roman"/>
          <w:sz w:val="24"/>
          <w:szCs w:val="24"/>
          <w:lang w:val="en-US"/>
        </w:rPr>
        <w:t xml:space="preserve"> process</w:t>
      </w:r>
      <w:r w:rsidR="0031437D" w:rsidRPr="00D62F26">
        <w:rPr>
          <w:rFonts w:ascii="Times New Roman" w:hAnsi="Times New Roman" w:cs="Times New Roman"/>
          <w:sz w:val="24"/>
          <w:szCs w:val="24"/>
          <w:lang w:val="en-US"/>
        </w:rPr>
        <w:t>.</w:t>
      </w:r>
    </w:p>
    <w:p w:rsidR="00BB72A5" w:rsidRPr="00D62F26" w:rsidRDefault="00BB72A5" w:rsidP="001A6310">
      <w:pPr>
        <w:spacing w:after="0" w:line="480" w:lineRule="auto"/>
        <w:rPr>
          <w:rFonts w:ascii="Times New Roman" w:hAnsi="Times New Roman" w:cs="Times New Roman"/>
          <w:b/>
          <w:sz w:val="24"/>
          <w:szCs w:val="24"/>
          <w:lang w:val="en-US"/>
        </w:rPr>
      </w:pPr>
    </w:p>
    <w:p w:rsidR="00BF5CD1" w:rsidRPr="00D62F26" w:rsidRDefault="00BF5CD1" w:rsidP="001A6310">
      <w:pPr>
        <w:spacing w:after="0" w:line="480" w:lineRule="auto"/>
        <w:rPr>
          <w:rFonts w:ascii="Times New Roman" w:hAnsi="Times New Roman" w:cs="Times New Roman"/>
          <w:b/>
          <w:sz w:val="24"/>
          <w:szCs w:val="24"/>
          <w:lang w:val="en-US"/>
        </w:rPr>
      </w:pPr>
      <w:r w:rsidRPr="00D62F26">
        <w:rPr>
          <w:rFonts w:ascii="Times New Roman" w:hAnsi="Times New Roman" w:cs="Times New Roman"/>
          <w:b/>
          <w:sz w:val="24"/>
          <w:szCs w:val="24"/>
          <w:lang w:val="en-US"/>
        </w:rPr>
        <w:t>Data Analysis: Towards a Process Model of Gaining Access</w:t>
      </w:r>
    </w:p>
    <w:p w:rsidR="00271CF9" w:rsidRPr="0062033C" w:rsidRDefault="00BF5CD1" w:rsidP="0062033C">
      <w:pPr>
        <w:spacing w:after="0" w:line="480" w:lineRule="auto"/>
        <w:ind w:firstLine="720"/>
        <w:rPr>
          <w:rFonts w:ascii="Times New Roman" w:hAnsi="Times New Roman" w:cs="Times New Roman"/>
          <w:sz w:val="24"/>
          <w:szCs w:val="24"/>
          <w:lang w:val="en-US"/>
        </w:rPr>
      </w:pPr>
      <w:r w:rsidRPr="00D62F26">
        <w:rPr>
          <w:rFonts w:ascii="Times New Roman" w:hAnsi="Times New Roman" w:cs="Times New Roman"/>
          <w:sz w:val="24"/>
          <w:szCs w:val="24"/>
          <w:lang w:val="en-US"/>
        </w:rPr>
        <w:t xml:space="preserve">We </w:t>
      </w:r>
      <w:r w:rsidR="001127F2">
        <w:rPr>
          <w:rFonts w:ascii="Times New Roman" w:hAnsi="Times New Roman" w:cs="Times New Roman"/>
          <w:sz w:val="24"/>
          <w:szCs w:val="24"/>
          <w:lang w:val="en-US"/>
        </w:rPr>
        <w:t xml:space="preserve">thematically </w:t>
      </w:r>
      <w:r w:rsidR="008919DF" w:rsidRPr="00D62F26">
        <w:rPr>
          <w:rFonts w:ascii="Times New Roman" w:hAnsi="Times New Roman" w:cs="Times New Roman"/>
          <w:sz w:val="24"/>
          <w:szCs w:val="24"/>
          <w:lang w:val="en-US"/>
        </w:rPr>
        <w:t>analyzed</w:t>
      </w:r>
      <w:r w:rsidR="004B2F2A" w:rsidRPr="00D62F26">
        <w:rPr>
          <w:rFonts w:ascii="Times New Roman" w:hAnsi="Times New Roman" w:cs="Times New Roman"/>
          <w:sz w:val="24"/>
          <w:szCs w:val="24"/>
          <w:lang w:val="en-US"/>
        </w:rPr>
        <w:t xml:space="preserve"> </w:t>
      </w:r>
      <w:r w:rsidR="001127F2">
        <w:rPr>
          <w:rFonts w:ascii="Times New Roman" w:hAnsi="Times New Roman" w:cs="Times New Roman"/>
          <w:sz w:val="24"/>
          <w:szCs w:val="24"/>
          <w:lang w:val="en-US"/>
        </w:rPr>
        <w:t>one</w:t>
      </w:r>
      <w:r w:rsidR="004B2F2A" w:rsidRPr="00D62F26">
        <w:rPr>
          <w:rFonts w:ascii="Times New Roman" w:hAnsi="Times New Roman" w:cs="Times New Roman"/>
          <w:sz w:val="24"/>
          <w:szCs w:val="24"/>
          <w:lang w:val="en-US"/>
        </w:rPr>
        <w:t xml:space="preserve"> </w:t>
      </w:r>
      <w:r w:rsidR="001127F2">
        <w:rPr>
          <w:rFonts w:ascii="Times New Roman" w:hAnsi="Times New Roman" w:cs="Times New Roman"/>
          <w:sz w:val="24"/>
          <w:szCs w:val="24"/>
          <w:lang w:val="en-US"/>
        </w:rPr>
        <w:t>an</w:t>
      </w:r>
      <w:r w:rsidR="004B2F2A" w:rsidRPr="00D62F26">
        <w:rPr>
          <w:rFonts w:ascii="Times New Roman" w:hAnsi="Times New Roman" w:cs="Times New Roman"/>
          <w:sz w:val="24"/>
          <w:szCs w:val="24"/>
          <w:lang w:val="en-US"/>
        </w:rPr>
        <w:t xml:space="preserve">other’s </w:t>
      </w:r>
      <w:r w:rsidRPr="00D62F26">
        <w:rPr>
          <w:rFonts w:ascii="Times New Roman" w:hAnsi="Times New Roman" w:cs="Times New Roman"/>
          <w:sz w:val="24"/>
          <w:szCs w:val="24"/>
          <w:lang w:val="en-US"/>
        </w:rPr>
        <w:t>autobiographica</w:t>
      </w:r>
      <w:r w:rsidR="00936855" w:rsidRPr="00D62F26">
        <w:rPr>
          <w:rFonts w:ascii="Times New Roman" w:hAnsi="Times New Roman" w:cs="Times New Roman"/>
          <w:sz w:val="24"/>
          <w:szCs w:val="24"/>
          <w:lang w:val="en-US"/>
        </w:rPr>
        <w:t>l stories</w:t>
      </w:r>
      <w:r w:rsidR="001127F2">
        <w:rPr>
          <w:rFonts w:ascii="Times New Roman" w:hAnsi="Times New Roman" w:cs="Times New Roman"/>
          <w:sz w:val="24"/>
          <w:szCs w:val="24"/>
          <w:lang w:val="en-US"/>
        </w:rPr>
        <w:t>,</w:t>
      </w:r>
      <w:r w:rsidR="00936855" w:rsidRPr="00D62F26">
        <w:rPr>
          <w:rFonts w:ascii="Times New Roman" w:hAnsi="Times New Roman" w:cs="Times New Roman"/>
          <w:sz w:val="24"/>
          <w:szCs w:val="24"/>
          <w:lang w:val="en-US"/>
        </w:rPr>
        <w:t xml:space="preserve"> individually, using </w:t>
      </w:r>
      <w:r w:rsidR="001127F2">
        <w:rPr>
          <w:rFonts w:ascii="Times New Roman" w:hAnsi="Times New Roman" w:cs="Times New Roman"/>
          <w:sz w:val="24"/>
          <w:szCs w:val="24"/>
          <w:lang w:val="en-US"/>
        </w:rPr>
        <w:t>a technique</w:t>
      </w:r>
      <w:r w:rsidRPr="00D62F26">
        <w:rPr>
          <w:rFonts w:ascii="Times New Roman" w:hAnsi="Times New Roman" w:cs="Times New Roman"/>
          <w:sz w:val="24"/>
          <w:szCs w:val="24"/>
          <w:lang w:val="en-US"/>
        </w:rPr>
        <w:t xml:space="preserve"> that allowed us to identify key th</w:t>
      </w:r>
      <w:r w:rsidR="00BD59F9" w:rsidRPr="00D62F26">
        <w:rPr>
          <w:rFonts w:ascii="Times New Roman" w:hAnsi="Times New Roman" w:cs="Times New Roman"/>
          <w:sz w:val="24"/>
          <w:szCs w:val="24"/>
          <w:lang w:val="en-US"/>
        </w:rPr>
        <w:t>emes based on their recurrence</w:t>
      </w:r>
      <w:r w:rsidR="00F2765D" w:rsidRPr="00D62F26">
        <w:rPr>
          <w:rFonts w:ascii="Times New Roman" w:hAnsi="Times New Roman" w:cs="Times New Roman"/>
          <w:sz w:val="24"/>
          <w:szCs w:val="24"/>
          <w:lang w:val="en-US"/>
        </w:rPr>
        <w:t>,</w:t>
      </w:r>
      <w:r w:rsidR="00BD59F9" w:rsidRPr="00D62F26">
        <w:rPr>
          <w:rFonts w:ascii="Times New Roman" w:hAnsi="Times New Roman" w:cs="Times New Roman"/>
          <w:sz w:val="24"/>
          <w:szCs w:val="24"/>
          <w:lang w:val="en-US"/>
        </w:rPr>
        <w:t xml:space="preserve"> </w:t>
      </w:r>
      <w:r w:rsidRPr="00D62F26">
        <w:rPr>
          <w:rFonts w:ascii="Times New Roman" w:hAnsi="Times New Roman" w:cs="Times New Roman"/>
          <w:sz w:val="24"/>
          <w:szCs w:val="24"/>
          <w:lang w:val="en-US"/>
        </w:rPr>
        <w:t>repetition</w:t>
      </w:r>
      <w:r w:rsidR="00F2765D" w:rsidRPr="00D62F26">
        <w:rPr>
          <w:rFonts w:ascii="Times New Roman" w:hAnsi="Times New Roman" w:cs="Times New Roman"/>
          <w:sz w:val="24"/>
          <w:szCs w:val="24"/>
          <w:lang w:val="en-US"/>
        </w:rPr>
        <w:t xml:space="preserve">, </w:t>
      </w:r>
      <w:r w:rsidR="00F2765D" w:rsidRPr="00D62F26">
        <w:rPr>
          <w:rFonts w:ascii="Times New Roman" w:hAnsi="Times New Roman" w:cs="Times New Roman"/>
          <w:sz w:val="24"/>
          <w:szCs w:val="24"/>
          <w:lang w:val="en-US"/>
        </w:rPr>
        <w:lastRenderedPageBreak/>
        <w:t>and forcefulness</w:t>
      </w:r>
      <w:r w:rsidR="00BD59F9" w:rsidRPr="00D62F26">
        <w:rPr>
          <w:rFonts w:ascii="Times New Roman" w:hAnsi="Times New Roman" w:cs="Times New Roman"/>
          <w:sz w:val="24"/>
          <w:szCs w:val="24"/>
          <w:lang w:val="en-US"/>
        </w:rPr>
        <w:t xml:space="preserve"> (</w:t>
      </w:r>
      <w:r w:rsidRPr="00D62F26">
        <w:rPr>
          <w:rFonts w:ascii="Times New Roman" w:hAnsi="Times New Roman" w:cs="Times New Roman"/>
          <w:sz w:val="24"/>
          <w:szCs w:val="24"/>
          <w:lang w:val="en-US"/>
        </w:rPr>
        <w:t>Owen, 1984). Th</w:t>
      </w:r>
      <w:r w:rsidR="001127F2">
        <w:rPr>
          <w:rFonts w:ascii="Times New Roman" w:hAnsi="Times New Roman" w:cs="Times New Roman"/>
          <w:sz w:val="24"/>
          <w:szCs w:val="24"/>
          <w:lang w:val="en-US"/>
        </w:rPr>
        <w:t>en, we</w:t>
      </w:r>
      <w:r w:rsidRPr="00D62F26">
        <w:rPr>
          <w:rFonts w:ascii="Times New Roman" w:hAnsi="Times New Roman" w:cs="Times New Roman"/>
          <w:sz w:val="24"/>
          <w:szCs w:val="24"/>
          <w:lang w:val="en-US"/>
        </w:rPr>
        <w:t xml:space="preserve"> further examine</w:t>
      </w:r>
      <w:r w:rsidR="001127F2">
        <w:rPr>
          <w:rFonts w:ascii="Times New Roman" w:hAnsi="Times New Roman" w:cs="Times New Roman"/>
          <w:sz w:val="24"/>
          <w:szCs w:val="24"/>
          <w:lang w:val="en-US"/>
        </w:rPr>
        <w:t>d</w:t>
      </w:r>
      <w:r w:rsidRPr="00D62F26">
        <w:rPr>
          <w:rFonts w:ascii="Times New Roman" w:hAnsi="Times New Roman" w:cs="Times New Roman"/>
          <w:sz w:val="24"/>
          <w:szCs w:val="24"/>
          <w:lang w:val="en-US"/>
        </w:rPr>
        <w:t xml:space="preserve"> overlaps, which helped </w:t>
      </w:r>
      <w:r w:rsidR="00755B08">
        <w:rPr>
          <w:rFonts w:ascii="Times New Roman" w:hAnsi="Times New Roman" w:cs="Times New Roman"/>
          <w:sz w:val="24"/>
          <w:szCs w:val="24"/>
          <w:lang w:val="en-US"/>
        </w:rPr>
        <w:t xml:space="preserve">with </w:t>
      </w:r>
      <w:r w:rsidRPr="00D62F26">
        <w:rPr>
          <w:rFonts w:ascii="Times New Roman" w:hAnsi="Times New Roman" w:cs="Times New Roman"/>
          <w:sz w:val="24"/>
          <w:szCs w:val="24"/>
          <w:lang w:val="en-US"/>
        </w:rPr>
        <w:t>organiz</w:t>
      </w:r>
      <w:r w:rsidR="00755B08">
        <w:rPr>
          <w:rFonts w:ascii="Times New Roman" w:hAnsi="Times New Roman" w:cs="Times New Roman"/>
          <w:sz w:val="24"/>
          <w:szCs w:val="24"/>
          <w:lang w:val="en-US"/>
        </w:rPr>
        <w:t>ing</w:t>
      </w:r>
      <w:r w:rsidRPr="00D62F26">
        <w:rPr>
          <w:rFonts w:ascii="Times New Roman" w:hAnsi="Times New Roman" w:cs="Times New Roman"/>
          <w:sz w:val="24"/>
          <w:szCs w:val="24"/>
          <w:lang w:val="en-US"/>
        </w:rPr>
        <w:t xml:space="preserve"> the </w:t>
      </w:r>
      <w:r w:rsidR="005842CA" w:rsidRPr="00D62F26">
        <w:rPr>
          <w:rFonts w:ascii="Times New Roman" w:hAnsi="Times New Roman" w:cs="Times New Roman"/>
          <w:sz w:val="24"/>
          <w:szCs w:val="24"/>
          <w:lang w:val="en-US"/>
        </w:rPr>
        <w:t>elements</w:t>
      </w:r>
      <w:r w:rsidRPr="00D62F26">
        <w:rPr>
          <w:rFonts w:ascii="Times New Roman" w:hAnsi="Times New Roman" w:cs="Times New Roman"/>
          <w:sz w:val="24"/>
          <w:szCs w:val="24"/>
          <w:lang w:val="en-US"/>
        </w:rPr>
        <w:t xml:space="preserve"> of </w:t>
      </w:r>
      <w:r w:rsidR="00F2765D" w:rsidRPr="00D62F26">
        <w:rPr>
          <w:rFonts w:ascii="Times New Roman" w:hAnsi="Times New Roman" w:cs="Times New Roman"/>
          <w:sz w:val="24"/>
          <w:szCs w:val="24"/>
          <w:lang w:val="en-US"/>
        </w:rPr>
        <w:t>our</w:t>
      </w:r>
      <w:r w:rsidRPr="00D62F26">
        <w:rPr>
          <w:rFonts w:ascii="Times New Roman" w:hAnsi="Times New Roman" w:cs="Times New Roman"/>
          <w:sz w:val="24"/>
          <w:szCs w:val="24"/>
          <w:lang w:val="en-US"/>
        </w:rPr>
        <w:t xml:space="preserve"> process model. </w:t>
      </w:r>
      <w:r w:rsidR="00755B08">
        <w:rPr>
          <w:rFonts w:ascii="Times New Roman" w:hAnsi="Times New Roman" w:cs="Times New Roman"/>
          <w:sz w:val="24"/>
          <w:szCs w:val="24"/>
          <w:lang w:val="en-US"/>
        </w:rPr>
        <w:t>Doing so allowed us to</w:t>
      </w:r>
      <w:r w:rsidRPr="00D62F26">
        <w:rPr>
          <w:rFonts w:ascii="Times New Roman" w:hAnsi="Times New Roman" w:cs="Times New Roman"/>
          <w:sz w:val="24"/>
          <w:szCs w:val="24"/>
          <w:lang w:val="en-US"/>
        </w:rPr>
        <w:t xml:space="preserve"> </w:t>
      </w:r>
      <w:r w:rsidR="00F2765D" w:rsidRPr="00D62F26">
        <w:rPr>
          <w:rFonts w:ascii="Times New Roman" w:hAnsi="Times New Roman" w:cs="Times New Roman"/>
          <w:sz w:val="24"/>
          <w:szCs w:val="24"/>
          <w:lang w:val="en-US"/>
        </w:rPr>
        <w:t>“</w:t>
      </w:r>
      <w:r w:rsidRPr="00D62F26">
        <w:rPr>
          <w:rFonts w:ascii="Times New Roman" w:hAnsi="Times New Roman" w:cs="Times New Roman"/>
          <w:sz w:val="24"/>
          <w:szCs w:val="24"/>
          <w:lang w:val="en-US"/>
        </w:rPr>
        <w:t>unpick some of the implications of the stories that might not at first sight be apparent</w:t>
      </w:r>
      <w:r w:rsidR="00F2765D" w:rsidRPr="00D62F26">
        <w:rPr>
          <w:rFonts w:ascii="Times New Roman" w:hAnsi="Times New Roman" w:cs="Times New Roman"/>
          <w:sz w:val="24"/>
          <w:szCs w:val="24"/>
          <w:lang w:val="en-US"/>
        </w:rPr>
        <w:t>”</w:t>
      </w:r>
      <w:r w:rsidR="006F24E5" w:rsidRPr="00D62F26">
        <w:rPr>
          <w:rFonts w:ascii="Times New Roman" w:hAnsi="Times New Roman" w:cs="Times New Roman"/>
          <w:sz w:val="24"/>
          <w:szCs w:val="24"/>
          <w:lang w:val="en-US"/>
        </w:rPr>
        <w:t xml:space="preserve"> (Beech &amp; Sims, 2007</w:t>
      </w:r>
      <w:r w:rsidR="00755B08">
        <w:rPr>
          <w:rFonts w:ascii="Times New Roman" w:hAnsi="Times New Roman" w:cs="Times New Roman"/>
          <w:sz w:val="24"/>
          <w:szCs w:val="24"/>
          <w:lang w:val="en-US"/>
        </w:rPr>
        <w:t>, p.</w:t>
      </w:r>
      <w:r w:rsidRPr="00D62F26">
        <w:rPr>
          <w:rFonts w:ascii="Times New Roman" w:hAnsi="Times New Roman" w:cs="Times New Roman"/>
          <w:sz w:val="24"/>
          <w:szCs w:val="24"/>
          <w:lang w:val="en-US"/>
        </w:rPr>
        <w:t>293)</w:t>
      </w:r>
      <w:r w:rsidR="00F2765D" w:rsidRPr="00D62F26">
        <w:rPr>
          <w:rFonts w:ascii="Times New Roman" w:hAnsi="Times New Roman" w:cs="Times New Roman"/>
          <w:sz w:val="24"/>
          <w:szCs w:val="24"/>
          <w:lang w:val="en-US"/>
        </w:rPr>
        <w:t>,</w:t>
      </w:r>
      <w:r w:rsidRPr="00D62F26">
        <w:rPr>
          <w:rFonts w:ascii="Times New Roman" w:hAnsi="Times New Roman" w:cs="Times New Roman"/>
          <w:sz w:val="24"/>
          <w:szCs w:val="24"/>
          <w:lang w:val="en-US"/>
        </w:rPr>
        <w:t xml:space="preserve"> as well as </w:t>
      </w:r>
      <w:r w:rsidR="00760D44" w:rsidRPr="00D62F26">
        <w:rPr>
          <w:rFonts w:ascii="Times New Roman" w:hAnsi="Times New Roman" w:cs="Times New Roman"/>
          <w:sz w:val="24"/>
          <w:szCs w:val="24"/>
          <w:lang w:val="en-US"/>
        </w:rPr>
        <w:t xml:space="preserve">to </w:t>
      </w:r>
      <w:r w:rsidRPr="00D62F26">
        <w:rPr>
          <w:rFonts w:ascii="Times New Roman" w:hAnsi="Times New Roman" w:cs="Times New Roman"/>
          <w:sz w:val="24"/>
          <w:szCs w:val="24"/>
          <w:lang w:val="en-US"/>
        </w:rPr>
        <w:t>unveil larger plot structures at play</w:t>
      </w:r>
      <w:r w:rsidR="00760D44" w:rsidRPr="00D62F26">
        <w:rPr>
          <w:rFonts w:ascii="Times New Roman" w:hAnsi="Times New Roman" w:cs="Times New Roman"/>
          <w:sz w:val="24"/>
          <w:szCs w:val="24"/>
          <w:lang w:val="en-US"/>
        </w:rPr>
        <w:t xml:space="preserve">–i.e., </w:t>
      </w:r>
      <w:r w:rsidR="00D000E5" w:rsidRPr="00D62F26">
        <w:rPr>
          <w:rFonts w:ascii="Times New Roman" w:hAnsi="Times New Roman" w:cs="Times New Roman"/>
          <w:sz w:val="24"/>
          <w:szCs w:val="24"/>
          <w:lang w:val="en-US"/>
        </w:rPr>
        <w:t xml:space="preserve">the </w:t>
      </w:r>
      <w:r w:rsidR="005842CA" w:rsidRPr="00D62F26">
        <w:rPr>
          <w:rFonts w:ascii="Times New Roman" w:hAnsi="Times New Roman" w:cs="Times New Roman"/>
          <w:sz w:val="24"/>
          <w:szCs w:val="24"/>
          <w:lang w:val="en-US"/>
        </w:rPr>
        <w:t>elements</w:t>
      </w:r>
      <w:r w:rsidRPr="00D62F26">
        <w:rPr>
          <w:rFonts w:ascii="Times New Roman" w:hAnsi="Times New Roman" w:cs="Times New Roman"/>
          <w:sz w:val="24"/>
          <w:szCs w:val="24"/>
          <w:lang w:val="en-US"/>
        </w:rPr>
        <w:t xml:space="preserve"> of gaining access</w:t>
      </w:r>
      <w:r w:rsidR="00D000E5" w:rsidRPr="00D62F26">
        <w:rPr>
          <w:rFonts w:ascii="Times New Roman" w:hAnsi="Times New Roman" w:cs="Times New Roman"/>
          <w:sz w:val="24"/>
          <w:szCs w:val="24"/>
          <w:lang w:val="en-US"/>
        </w:rPr>
        <w:t>,</w:t>
      </w:r>
      <w:r w:rsidR="00423043" w:rsidRPr="00D62F26">
        <w:rPr>
          <w:rFonts w:ascii="Times New Roman" w:hAnsi="Times New Roman" w:cs="Times New Roman"/>
          <w:sz w:val="24"/>
          <w:szCs w:val="24"/>
          <w:lang w:val="en-US"/>
        </w:rPr>
        <w:t xml:space="preserve"> as well as </w:t>
      </w:r>
      <w:r w:rsidR="00D000E5" w:rsidRPr="00D62F26">
        <w:rPr>
          <w:rFonts w:ascii="Times New Roman" w:hAnsi="Times New Roman" w:cs="Times New Roman"/>
          <w:sz w:val="24"/>
          <w:szCs w:val="24"/>
          <w:lang w:val="en-US"/>
        </w:rPr>
        <w:t xml:space="preserve">the </w:t>
      </w:r>
      <w:r w:rsidR="00423043" w:rsidRPr="00D62F26">
        <w:rPr>
          <w:rFonts w:ascii="Times New Roman" w:hAnsi="Times New Roman" w:cs="Times New Roman"/>
          <w:sz w:val="24"/>
          <w:szCs w:val="24"/>
          <w:lang w:val="en-US"/>
        </w:rPr>
        <w:t>themes relat</w:t>
      </w:r>
      <w:r w:rsidR="00D000E5" w:rsidRPr="00D62F26">
        <w:rPr>
          <w:rFonts w:ascii="Times New Roman" w:hAnsi="Times New Roman" w:cs="Times New Roman"/>
          <w:sz w:val="24"/>
          <w:szCs w:val="24"/>
          <w:lang w:val="en-US"/>
        </w:rPr>
        <w:t>ing</w:t>
      </w:r>
      <w:r w:rsidR="00423043" w:rsidRPr="00D62F26">
        <w:rPr>
          <w:rFonts w:ascii="Times New Roman" w:hAnsi="Times New Roman" w:cs="Times New Roman"/>
          <w:sz w:val="24"/>
          <w:szCs w:val="24"/>
          <w:lang w:val="en-US"/>
        </w:rPr>
        <w:t xml:space="preserve"> to </w:t>
      </w:r>
      <w:r w:rsidR="004D7E2D" w:rsidRPr="00D62F26">
        <w:rPr>
          <w:rFonts w:ascii="Times New Roman" w:hAnsi="Times New Roman" w:cs="Times New Roman"/>
          <w:sz w:val="24"/>
          <w:szCs w:val="24"/>
          <w:lang w:val="en-US"/>
        </w:rPr>
        <w:t xml:space="preserve">rejection and </w:t>
      </w:r>
      <w:r w:rsidR="00755B08">
        <w:rPr>
          <w:rFonts w:ascii="Times New Roman" w:hAnsi="Times New Roman" w:cs="Times New Roman"/>
          <w:sz w:val="24"/>
          <w:szCs w:val="24"/>
          <w:lang w:val="en-US"/>
        </w:rPr>
        <w:t xml:space="preserve">to </w:t>
      </w:r>
      <w:r w:rsidR="00423043" w:rsidRPr="00D62F26">
        <w:rPr>
          <w:rFonts w:ascii="Times New Roman" w:hAnsi="Times New Roman" w:cs="Times New Roman"/>
          <w:sz w:val="24"/>
          <w:szCs w:val="24"/>
          <w:lang w:val="en-US"/>
        </w:rPr>
        <w:t>re</w:t>
      </w:r>
      <w:r w:rsidR="004D7E2D" w:rsidRPr="00D62F26">
        <w:rPr>
          <w:rFonts w:ascii="Times New Roman" w:hAnsi="Times New Roman" w:cs="Times New Roman"/>
          <w:sz w:val="24"/>
          <w:szCs w:val="24"/>
          <w:lang w:val="en-US"/>
        </w:rPr>
        <w:t>-</w:t>
      </w:r>
      <w:r w:rsidR="00423043" w:rsidRPr="00D62F26">
        <w:rPr>
          <w:rFonts w:ascii="Times New Roman" w:hAnsi="Times New Roman" w:cs="Times New Roman"/>
          <w:sz w:val="24"/>
          <w:szCs w:val="24"/>
          <w:lang w:val="en-US"/>
        </w:rPr>
        <w:t>strategizing access</w:t>
      </w:r>
      <w:r w:rsidRPr="00D62F26">
        <w:rPr>
          <w:rFonts w:ascii="Times New Roman" w:hAnsi="Times New Roman" w:cs="Times New Roman"/>
          <w:sz w:val="24"/>
          <w:szCs w:val="24"/>
          <w:lang w:val="en-US"/>
        </w:rPr>
        <w:t xml:space="preserve">. Throughout this process, we engaged in </w:t>
      </w:r>
      <w:r w:rsidRPr="00D62F26">
        <w:rPr>
          <w:rFonts w:ascii="Times New Roman" w:hAnsi="Times New Roman" w:cs="Times New Roman"/>
          <w:sz w:val="24"/>
          <w:szCs w:val="24"/>
          <w:lang w:val="en-US"/>
        </w:rPr>
        <w:lastRenderedPageBreak/>
        <w:t>a “living c</w:t>
      </w:r>
      <w:r w:rsidR="006F24E5" w:rsidRPr="00D62F26">
        <w:rPr>
          <w:rFonts w:ascii="Times New Roman" w:hAnsi="Times New Roman" w:cs="Times New Roman"/>
          <w:sz w:val="24"/>
          <w:szCs w:val="24"/>
          <w:lang w:val="en-US"/>
        </w:rPr>
        <w:t>onversation” (Cunliffe, 2011</w:t>
      </w:r>
      <w:r w:rsidR="00DC7536">
        <w:rPr>
          <w:rFonts w:ascii="Times New Roman" w:hAnsi="Times New Roman" w:cs="Times New Roman"/>
          <w:sz w:val="24"/>
          <w:szCs w:val="24"/>
          <w:lang w:val="en-US"/>
        </w:rPr>
        <w:t>, p.</w:t>
      </w:r>
      <w:r w:rsidRPr="00D62F26">
        <w:rPr>
          <w:rFonts w:ascii="Times New Roman" w:hAnsi="Times New Roman" w:cs="Times New Roman"/>
          <w:sz w:val="24"/>
          <w:szCs w:val="24"/>
          <w:lang w:val="en-US"/>
        </w:rPr>
        <w:t>665)</w:t>
      </w:r>
      <w:r w:rsidR="00760D44" w:rsidRPr="00D62F26">
        <w:rPr>
          <w:rFonts w:ascii="Times New Roman" w:hAnsi="Times New Roman" w:cs="Times New Roman"/>
          <w:sz w:val="24"/>
          <w:szCs w:val="24"/>
          <w:lang w:val="en-US"/>
        </w:rPr>
        <w:t>, facilitated through</w:t>
      </w:r>
      <w:r w:rsidR="00BD59F9" w:rsidRPr="00D62F26">
        <w:rPr>
          <w:rFonts w:ascii="Times New Roman" w:hAnsi="Times New Roman" w:cs="Times New Roman"/>
          <w:sz w:val="24"/>
          <w:szCs w:val="24"/>
          <w:lang w:val="en-US"/>
        </w:rPr>
        <w:t xml:space="preserve"> bi-weekly</w:t>
      </w:r>
      <w:r w:rsidR="00387E00" w:rsidRPr="00D62F26">
        <w:rPr>
          <w:rFonts w:ascii="Times New Roman" w:hAnsi="Times New Roman" w:cs="Times New Roman"/>
          <w:sz w:val="24"/>
          <w:szCs w:val="24"/>
          <w:lang w:val="en-US"/>
        </w:rPr>
        <w:t xml:space="preserve"> Skype conversations </w:t>
      </w:r>
      <w:r w:rsidRPr="00D62F26">
        <w:rPr>
          <w:rFonts w:ascii="Times New Roman" w:hAnsi="Times New Roman" w:cs="Times New Roman"/>
          <w:sz w:val="24"/>
          <w:szCs w:val="24"/>
          <w:lang w:val="en-US"/>
        </w:rPr>
        <w:t>that allowed us to (</w:t>
      </w:r>
      <w:r w:rsidR="00303D54" w:rsidRPr="00D62F26">
        <w:rPr>
          <w:rFonts w:ascii="Times New Roman" w:hAnsi="Times New Roman" w:cs="Times New Roman"/>
          <w:sz w:val="24"/>
          <w:szCs w:val="24"/>
          <w:lang w:val="en-US"/>
        </w:rPr>
        <w:t>re)interpret</w:t>
      </w:r>
      <w:r w:rsidRPr="00D62F26">
        <w:rPr>
          <w:rFonts w:ascii="Times New Roman" w:hAnsi="Times New Roman" w:cs="Times New Roman"/>
          <w:sz w:val="24"/>
          <w:szCs w:val="24"/>
          <w:lang w:val="en-US"/>
        </w:rPr>
        <w:t xml:space="preserve"> </w:t>
      </w:r>
      <w:r w:rsidR="003733B5" w:rsidRPr="00D62F26">
        <w:rPr>
          <w:rFonts w:ascii="Times New Roman" w:hAnsi="Times New Roman" w:cs="Times New Roman"/>
          <w:sz w:val="24"/>
          <w:szCs w:val="24"/>
          <w:lang w:val="en-US"/>
        </w:rPr>
        <w:t>one another</w:t>
      </w:r>
      <w:r w:rsidRPr="00D62F26">
        <w:rPr>
          <w:rFonts w:ascii="Times New Roman" w:hAnsi="Times New Roman" w:cs="Times New Roman"/>
          <w:sz w:val="24"/>
          <w:szCs w:val="24"/>
          <w:lang w:val="en-US"/>
        </w:rPr>
        <w:t>’s stories while (</w:t>
      </w:r>
      <w:r w:rsidR="00303D54" w:rsidRPr="00D62F26">
        <w:rPr>
          <w:rFonts w:ascii="Times New Roman" w:hAnsi="Times New Roman" w:cs="Times New Roman"/>
          <w:sz w:val="24"/>
          <w:szCs w:val="24"/>
          <w:lang w:val="en-US"/>
        </w:rPr>
        <w:t>re)assigning</w:t>
      </w:r>
      <w:r w:rsidRPr="00D62F26">
        <w:rPr>
          <w:rFonts w:ascii="Times New Roman" w:hAnsi="Times New Roman" w:cs="Times New Roman"/>
          <w:sz w:val="24"/>
          <w:szCs w:val="24"/>
          <w:lang w:val="en-US"/>
        </w:rPr>
        <w:t xml:space="preserve"> meaning to particular interpretations that came to us as a surprise (see Locke et al</w:t>
      </w:r>
      <w:r w:rsidR="00692B43" w:rsidRPr="00D62F26">
        <w:rPr>
          <w:rFonts w:ascii="Times New Roman" w:hAnsi="Times New Roman" w:cs="Times New Roman"/>
          <w:sz w:val="24"/>
          <w:szCs w:val="24"/>
          <w:lang w:val="en-US"/>
        </w:rPr>
        <w:t>.,</w:t>
      </w:r>
      <w:r w:rsidRPr="00D62F26">
        <w:rPr>
          <w:rFonts w:ascii="Times New Roman" w:hAnsi="Times New Roman" w:cs="Times New Roman"/>
          <w:sz w:val="24"/>
          <w:szCs w:val="24"/>
          <w:lang w:val="en-US"/>
        </w:rPr>
        <w:t xml:space="preserve"> 2008). </w:t>
      </w:r>
      <w:r w:rsidR="00810317" w:rsidRPr="00D62F26">
        <w:rPr>
          <w:rFonts w:ascii="Times New Roman" w:hAnsi="Times New Roman" w:cs="Times New Roman"/>
          <w:sz w:val="24"/>
          <w:szCs w:val="24"/>
          <w:lang w:val="en-US"/>
        </w:rPr>
        <w:t>This methodological approach enabled us to analyze the meaning of our own experiences</w:t>
      </w:r>
      <w:r w:rsidR="00755B08">
        <w:rPr>
          <w:rFonts w:ascii="Times New Roman" w:hAnsi="Times New Roman" w:cs="Times New Roman"/>
          <w:sz w:val="24"/>
          <w:szCs w:val="24"/>
          <w:lang w:val="en-US"/>
        </w:rPr>
        <w:t>,</w:t>
      </w:r>
      <w:r w:rsidR="00810317" w:rsidRPr="00D62F26">
        <w:rPr>
          <w:rFonts w:ascii="Times New Roman" w:hAnsi="Times New Roman" w:cs="Times New Roman"/>
          <w:sz w:val="24"/>
          <w:szCs w:val="24"/>
          <w:lang w:val="en-US"/>
        </w:rPr>
        <w:t xml:space="preserve"> </w:t>
      </w:r>
      <w:r w:rsidR="00643A40" w:rsidRPr="00D62F26">
        <w:rPr>
          <w:rFonts w:ascii="Times New Roman" w:hAnsi="Times New Roman" w:cs="Times New Roman"/>
          <w:sz w:val="24"/>
          <w:szCs w:val="24"/>
          <w:lang w:val="en-US"/>
        </w:rPr>
        <w:t xml:space="preserve">as well as </w:t>
      </w:r>
      <w:r w:rsidR="003733B5" w:rsidRPr="00D62F26">
        <w:rPr>
          <w:rFonts w:ascii="Times New Roman" w:hAnsi="Times New Roman" w:cs="Times New Roman"/>
          <w:sz w:val="24"/>
          <w:szCs w:val="24"/>
          <w:lang w:val="en-US"/>
        </w:rPr>
        <w:t>of the others</w:t>
      </w:r>
      <w:r w:rsidR="00755B08">
        <w:rPr>
          <w:rFonts w:ascii="Times New Roman" w:hAnsi="Times New Roman" w:cs="Times New Roman"/>
          <w:sz w:val="24"/>
          <w:szCs w:val="24"/>
          <w:lang w:val="en-US"/>
        </w:rPr>
        <w:t>,</w:t>
      </w:r>
      <w:r w:rsidR="00643A40" w:rsidRPr="00D62F26">
        <w:rPr>
          <w:rFonts w:ascii="Times New Roman" w:hAnsi="Times New Roman" w:cs="Times New Roman"/>
          <w:sz w:val="24"/>
          <w:szCs w:val="24"/>
          <w:lang w:val="en-US"/>
        </w:rPr>
        <w:t xml:space="preserve"> </w:t>
      </w:r>
      <w:r w:rsidR="00810317" w:rsidRPr="00D62F26">
        <w:rPr>
          <w:rFonts w:ascii="Times New Roman" w:hAnsi="Times New Roman" w:cs="Times New Roman"/>
          <w:sz w:val="24"/>
          <w:szCs w:val="24"/>
          <w:lang w:val="en-US"/>
        </w:rPr>
        <w:t xml:space="preserve">and, subsequently, to develop a process </w:t>
      </w:r>
      <w:r w:rsidR="00810317" w:rsidRPr="00D62F26">
        <w:rPr>
          <w:rFonts w:ascii="Times New Roman" w:hAnsi="Times New Roman" w:cs="Times New Roman"/>
          <w:sz w:val="24"/>
          <w:szCs w:val="24"/>
          <w:lang w:val="en-US"/>
        </w:rPr>
        <w:lastRenderedPageBreak/>
        <w:t>model of gaining access</w:t>
      </w:r>
      <w:r w:rsidR="0008789A" w:rsidRPr="00D62F26">
        <w:rPr>
          <w:rFonts w:ascii="Times New Roman" w:hAnsi="Times New Roman" w:cs="Times New Roman"/>
          <w:sz w:val="24"/>
          <w:szCs w:val="24"/>
          <w:lang w:val="en-US"/>
        </w:rPr>
        <w:t>, which we illustrate in the next section</w:t>
      </w:r>
      <w:r w:rsidR="00810317" w:rsidRPr="00D62F26">
        <w:rPr>
          <w:rFonts w:ascii="Times New Roman" w:hAnsi="Times New Roman" w:cs="Times New Roman"/>
          <w:sz w:val="24"/>
          <w:szCs w:val="24"/>
          <w:lang w:val="en-US"/>
        </w:rPr>
        <w:t>. It is important to note that our purpose was not to create empirical generalizations based on</w:t>
      </w:r>
      <w:r w:rsidR="00643A40" w:rsidRPr="00D62F26">
        <w:rPr>
          <w:rFonts w:ascii="Times New Roman" w:hAnsi="Times New Roman" w:cs="Times New Roman"/>
          <w:sz w:val="24"/>
          <w:szCs w:val="24"/>
          <w:lang w:val="en-US"/>
        </w:rPr>
        <w:t xml:space="preserve"> our </w:t>
      </w:r>
      <w:r w:rsidR="00810317" w:rsidRPr="00D62F26">
        <w:rPr>
          <w:rFonts w:ascii="Times New Roman" w:hAnsi="Times New Roman" w:cs="Times New Roman"/>
          <w:sz w:val="24"/>
          <w:szCs w:val="24"/>
          <w:lang w:val="en-US"/>
        </w:rPr>
        <w:t xml:space="preserve">sample of three. Instead, we followed Yin’s (2003) idea that by focusing on extreme cases, we might be able to generalize to themes rather than to populations. </w:t>
      </w:r>
    </w:p>
    <w:p w:rsidR="00F41757" w:rsidRPr="00D62F26" w:rsidRDefault="00882F8B" w:rsidP="00936855">
      <w:pPr>
        <w:spacing w:after="0" w:line="480" w:lineRule="auto"/>
        <w:jc w:val="center"/>
        <w:rPr>
          <w:rFonts w:ascii="Times New Roman" w:hAnsi="Times New Roman" w:cs="Times New Roman"/>
          <w:sz w:val="24"/>
          <w:szCs w:val="24"/>
          <w:lang w:val="en-US"/>
        </w:rPr>
      </w:pPr>
      <w:r w:rsidRPr="00D62F26">
        <w:rPr>
          <w:rFonts w:ascii="Times New Roman" w:hAnsi="Times New Roman" w:cs="Times New Roman"/>
          <w:b/>
          <w:sz w:val="24"/>
          <w:szCs w:val="24"/>
          <w:lang w:val="en-US"/>
        </w:rPr>
        <w:t>Stories of Access</w:t>
      </w:r>
    </w:p>
    <w:p w:rsidR="00FF3770" w:rsidRPr="00D62F26" w:rsidRDefault="0054779F" w:rsidP="00271CF9">
      <w:pPr>
        <w:spacing w:after="0" w:line="480" w:lineRule="auto"/>
        <w:ind w:firstLine="720"/>
        <w:rPr>
          <w:rFonts w:ascii="Times New Roman" w:hAnsi="Times New Roman" w:cs="Times New Roman"/>
          <w:sz w:val="24"/>
          <w:szCs w:val="24"/>
          <w:lang w:val="en-US"/>
        </w:rPr>
      </w:pPr>
      <w:r>
        <w:rPr>
          <w:rFonts w:ascii="Times New Roman" w:hAnsi="Times New Roman" w:cs="Times New Roman"/>
          <w:sz w:val="24"/>
          <w:szCs w:val="24"/>
          <w:lang w:val="en-US"/>
        </w:rPr>
        <w:lastRenderedPageBreak/>
        <w:t>In t</w:t>
      </w:r>
      <w:r w:rsidR="00FF3770" w:rsidRPr="00D62F26">
        <w:rPr>
          <w:rFonts w:ascii="Times New Roman" w:hAnsi="Times New Roman" w:cs="Times New Roman"/>
          <w:sz w:val="24"/>
          <w:szCs w:val="24"/>
          <w:lang w:val="en-US"/>
        </w:rPr>
        <w:t>his section</w:t>
      </w:r>
      <w:r>
        <w:rPr>
          <w:rFonts w:ascii="Times New Roman" w:hAnsi="Times New Roman" w:cs="Times New Roman"/>
          <w:sz w:val="24"/>
          <w:szCs w:val="24"/>
          <w:lang w:val="en-US"/>
        </w:rPr>
        <w:t>, we share</w:t>
      </w:r>
      <w:r w:rsidRPr="00D62F26">
        <w:rPr>
          <w:rFonts w:ascii="Times New Roman" w:hAnsi="Times New Roman" w:cs="Times New Roman"/>
          <w:sz w:val="24"/>
          <w:szCs w:val="24"/>
          <w:lang w:val="en-US"/>
        </w:rPr>
        <w:t xml:space="preserve"> </w:t>
      </w:r>
      <w:r w:rsidR="00FF3770" w:rsidRPr="00D62F26">
        <w:rPr>
          <w:rFonts w:ascii="Times New Roman" w:hAnsi="Times New Roman" w:cs="Times New Roman"/>
          <w:sz w:val="24"/>
          <w:szCs w:val="24"/>
          <w:lang w:val="en-US"/>
        </w:rPr>
        <w:t xml:space="preserve">the </w:t>
      </w:r>
      <w:r w:rsidR="009722BB">
        <w:rPr>
          <w:rFonts w:ascii="Times New Roman" w:hAnsi="Times New Roman" w:cs="Times New Roman"/>
          <w:sz w:val="24"/>
          <w:szCs w:val="24"/>
          <w:lang w:val="en-US"/>
        </w:rPr>
        <w:t xml:space="preserve">results of our study.  We start by </w:t>
      </w:r>
      <w:r>
        <w:rPr>
          <w:rFonts w:ascii="Times New Roman" w:hAnsi="Times New Roman" w:cs="Times New Roman"/>
          <w:sz w:val="24"/>
          <w:szCs w:val="24"/>
          <w:lang w:val="en-US"/>
        </w:rPr>
        <w:t xml:space="preserve">outlining </w:t>
      </w:r>
      <w:r w:rsidR="009722BB">
        <w:rPr>
          <w:rFonts w:ascii="Times New Roman" w:hAnsi="Times New Roman" w:cs="Times New Roman"/>
          <w:sz w:val="24"/>
          <w:szCs w:val="24"/>
          <w:lang w:val="en-US"/>
        </w:rPr>
        <w:t xml:space="preserve">the </w:t>
      </w:r>
      <w:r w:rsidR="00FF3770" w:rsidRPr="00D62F26">
        <w:rPr>
          <w:rFonts w:ascii="Times New Roman" w:hAnsi="Times New Roman" w:cs="Times New Roman"/>
          <w:sz w:val="24"/>
          <w:szCs w:val="24"/>
          <w:lang w:val="en-US"/>
        </w:rPr>
        <w:t xml:space="preserve">four elements </w:t>
      </w:r>
      <w:r w:rsidR="00873592">
        <w:rPr>
          <w:rFonts w:ascii="Times New Roman" w:hAnsi="Times New Roman" w:cs="Times New Roman"/>
          <w:sz w:val="24"/>
          <w:szCs w:val="24"/>
          <w:lang w:val="en-US"/>
        </w:rPr>
        <w:t xml:space="preserve">in our </w:t>
      </w:r>
      <w:r w:rsidR="00FF3770" w:rsidRPr="00D62F26">
        <w:rPr>
          <w:rFonts w:ascii="Times New Roman" w:hAnsi="Times New Roman" w:cs="Times New Roman"/>
          <w:sz w:val="24"/>
          <w:szCs w:val="24"/>
          <w:lang w:val="en-US"/>
        </w:rPr>
        <w:t xml:space="preserve">hopscotch model of gaining access (Figure 1), using </w:t>
      </w:r>
      <w:r w:rsidR="00873592">
        <w:rPr>
          <w:rFonts w:ascii="Times New Roman" w:hAnsi="Times New Roman" w:cs="Times New Roman"/>
          <w:sz w:val="24"/>
          <w:szCs w:val="24"/>
          <w:lang w:val="en-US"/>
        </w:rPr>
        <w:t xml:space="preserve">excerpts from </w:t>
      </w:r>
      <w:r w:rsidR="00FF3770" w:rsidRPr="00D62F26">
        <w:rPr>
          <w:rFonts w:ascii="Times New Roman" w:hAnsi="Times New Roman" w:cs="Times New Roman"/>
          <w:sz w:val="24"/>
          <w:szCs w:val="24"/>
          <w:lang w:val="en-US"/>
        </w:rPr>
        <w:t xml:space="preserve">our field-notes and stories to flesh out each element. </w:t>
      </w:r>
      <w:r w:rsidR="00936855" w:rsidRPr="009F7A3A">
        <w:rPr>
          <w:rFonts w:ascii="Times New Roman" w:hAnsi="Times New Roman" w:cs="Times New Roman"/>
          <w:sz w:val="24"/>
          <w:szCs w:val="24"/>
          <w:lang w:val="en-US"/>
        </w:rPr>
        <w:t>Table 1 summarizes our model’s elements, their conceptualization, key features, challenges, and resolutions.</w:t>
      </w:r>
      <w:r w:rsidR="00936855" w:rsidRPr="00D62F26">
        <w:rPr>
          <w:rFonts w:ascii="Times New Roman" w:hAnsi="Times New Roman" w:cs="Times New Roman"/>
          <w:sz w:val="24"/>
          <w:szCs w:val="24"/>
          <w:lang w:val="en-US"/>
        </w:rPr>
        <w:t xml:space="preserve"> </w:t>
      </w:r>
      <w:r>
        <w:rPr>
          <w:rFonts w:ascii="Times New Roman" w:hAnsi="Times New Roman" w:cs="Times New Roman"/>
          <w:sz w:val="24"/>
          <w:szCs w:val="24"/>
          <w:lang w:val="en-US"/>
        </w:rPr>
        <w:t>To explain our process model</w:t>
      </w:r>
      <w:r w:rsidR="00B951DF" w:rsidRPr="00D62F26">
        <w:rPr>
          <w:rFonts w:ascii="Times New Roman" w:hAnsi="Times New Roman" w:cs="Times New Roman"/>
          <w:sz w:val="24"/>
          <w:szCs w:val="24"/>
          <w:lang w:val="en-US"/>
        </w:rPr>
        <w:t>, w</w:t>
      </w:r>
      <w:r w:rsidR="00FF3770" w:rsidRPr="00D62F26">
        <w:rPr>
          <w:rFonts w:ascii="Times New Roman" w:hAnsi="Times New Roman" w:cs="Times New Roman"/>
          <w:sz w:val="24"/>
          <w:szCs w:val="24"/>
          <w:lang w:val="en-US"/>
        </w:rPr>
        <w:t xml:space="preserve">e highlight our resilience throughout the many </w:t>
      </w:r>
      <w:r w:rsidR="00FF3770" w:rsidRPr="00D62F26">
        <w:rPr>
          <w:rFonts w:ascii="Times New Roman" w:hAnsi="Times New Roman" w:cs="Times New Roman"/>
          <w:sz w:val="24"/>
          <w:szCs w:val="24"/>
          <w:lang w:val="en-US"/>
        </w:rPr>
        <w:lastRenderedPageBreak/>
        <w:t xml:space="preserve">challenges we experienced and emphasize how we re-strategized our approach many times over to get on with our research. </w:t>
      </w:r>
      <w:r w:rsidR="00841320" w:rsidRPr="00D62F26">
        <w:rPr>
          <w:rFonts w:ascii="Times New Roman" w:hAnsi="Times New Roman" w:cs="Times New Roman"/>
          <w:sz w:val="24"/>
          <w:szCs w:val="24"/>
          <w:lang w:val="en-US"/>
        </w:rPr>
        <w:t>We conclude this section by discussing key themes that relate to the process of re-strategizing access, including the potential for exiting the study.</w:t>
      </w:r>
    </w:p>
    <w:p w:rsidR="00FF3770" w:rsidRPr="00D62F26" w:rsidRDefault="00FF3770" w:rsidP="00FF3770">
      <w:pPr>
        <w:spacing w:line="240" w:lineRule="auto"/>
        <w:jc w:val="center"/>
        <w:rPr>
          <w:rFonts w:ascii="Times New Roman" w:hAnsi="Times New Roman" w:cs="Times New Roman"/>
          <w:sz w:val="24"/>
          <w:szCs w:val="24"/>
          <w:lang w:val="en-US"/>
        </w:rPr>
      </w:pPr>
      <w:r w:rsidRPr="00D62F26">
        <w:rPr>
          <w:rFonts w:ascii="Times New Roman" w:hAnsi="Times New Roman" w:cs="Times New Roman"/>
          <w:sz w:val="24"/>
          <w:szCs w:val="24"/>
          <w:lang w:val="en-US"/>
        </w:rPr>
        <w:t>---------------------------------------------------------------------------------------------------</w:t>
      </w:r>
    </w:p>
    <w:p w:rsidR="00FF3770" w:rsidRPr="00D62F26" w:rsidRDefault="00FF3770" w:rsidP="00FF3770">
      <w:pPr>
        <w:spacing w:line="240" w:lineRule="auto"/>
        <w:jc w:val="center"/>
        <w:rPr>
          <w:rFonts w:ascii="Times New Roman" w:hAnsi="Times New Roman" w:cs="Times New Roman"/>
          <w:sz w:val="24"/>
          <w:szCs w:val="24"/>
          <w:lang w:val="en-US"/>
        </w:rPr>
      </w:pPr>
      <w:r w:rsidRPr="00D62F26">
        <w:rPr>
          <w:rFonts w:ascii="Times New Roman" w:hAnsi="Times New Roman" w:cs="Times New Roman"/>
          <w:sz w:val="24"/>
          <w:szCs w:val="24"/>
          <w:lang w:val="en-US"/>
        </w:rPr>
        <w:t>Insert Figure 1 about here</w:t>
      </w:r>
    </w:p>
    <w:p w:rsidR="00FF3770" w:rsidRPr="00D62F26" w:rsidRDefault="00FF3770" w:rsidP="00FF3770">
      <w:pPr>
        <w:spacing w:after="120" w:line="480" w:lineRule="auto"/>
        <w:jc w:val="center"/>
        <w:rPr>
          <w:rFonts w:ascii="Times New Roman" w:hAnsi="Times New Roman" w:cs="Times New Roman"/>
          <w:sz w:val="24"/>
          <w:szCs w:val="24"/>
          <w:lang w:val="en-US"/>
        </w:rPr>
      </w:pPr>
      <w:r w:rsidRPr="00D62F26">
        <w:rPr>
          <w:rFonts w:ascii="Times New Roman" w:hAnsi="Times New Roman" w:cs="Times New Roman"/>
          <w:sz w:val="24"/>
          <w:szCs w:val="24"/>
          <w:lang w:val="en-US"/>
        </w:rPr>
        <w:lastRenderedPageBreak/>
        <w:t>---------------------------------------------------------------------------------------------------</w:t>
      </w:r>
    </w:p>
    <w:p w:rsidR="00FF3770" w:rsidRPr="00D62F26" w:rsidRDefault="00FF3770" w:rsidP="00FF3770">
      <w:pPr>
        <w:spacing w:line="240" w:lineRule="auto"/>
        <w:jc w:val="center"/>
        <w:rPr>
          <w:rFonts w:ascii="Times New Roman" w:hAnsi="Times New Roman" w:cs="Times New Roman"/>
          <w:sz w:val="24"/>
          <w:szCs w:val="24"/>
          <w:lang w:val="en-US"/>
        </w:rPr>
      </w:pPr>
      <w:r w:rsidRPr="00D62F26">
        <w:rPr>
          <w:rFonts w:ascii="Times New Roman" w:hAnsi="Times New Roman" w:cs="Times New Roman"/>
          <w:sz w:val="24"/>
          <w:szCs w:val="24"/>
          <w:lang w:val="en-US"/>
        </w:rPr>
        <w:t>---------------------------------------------------------------------------------------------------</w:t>
      </w:r>
    </w:p>
    <w:p w:rsidR="00FF3770" w:rsidRPr="00D62F26" w:rsidRDefault="00FF3770" w:rsidP="00FF3770">
      <w:pPr>
        <w:spacing w:line="240" w:lineRule="auto"/>
        <w:jc w:val="center"/>
        <w:rPr>
          <w:rFonts w:ascii="Times New Roman" w:hAnsi="Times New Roman" w:cs="Times New Roman"/>
          <w:sz w:val="24"/>
          <w:szCs w:val="24"/>
          <w:lang w:val="en-US"/>
        </w:rPr>
      </w:pPr>
      <w:r w:rsidRPr="00D62F26">
        <w:rPr>
          <w:rFonts w:ascii="Times New Roman" w:hAnsi="Times New Roman" w:cs="Times New Roman"/>
          <w:sz w:val="24"/>
          <w:szCs w:val="24"/>
          <w:lang w:val="en-US"/>
        </w:rPr>
        <w:t>Insert Table 1 about here</w:t>
      </w:r>
    </w:p>
    <w:p w:rsidR="00FF3770" w:rsidRPr="00D62F26" w:rsidRDefault="00FF3770" w:rsidP="00FF3770">
      <w:pPr>
        <w:spacing w:after="0" w:line="480" w:lineRule="auto"/>
        <w:ind w:firstLine="720"/>
        <w:rPr>
          <w:rFonts w:ascii="Times New Roman" w:hAnsi="Times New Roman" w:cs="Times New Roman"/>
          <w:sz w:val="24"/>
          <w:szCs w:val="24"/>
          <w:lang w:val="en-US"/>
        </w:rPr>
      </w:pPr>
      <w:r w:rsidRPr="00D62F26">
        <w:rPr>
          <w:rFonts w:ascii="Times New Roman" w:hAnsi="Times New Roman" w:cs="Times New Roman"/>
          <w:sz w:val="24"/>
          <w:szCs w:val="24"/>
          <w:lang w:val="en-US"/>
        </w:rPr>
        <w:t>---------------------------------------------------------------------------------------------------</w:t>
      </w:r>
    </w:p>
    <w:p w:rsidR="007A0581" w:rsidRPr="00D62F26" w:rsidRDefault="007A0581" w:rsidP="001A6310">
      <w:pPr>
        <w:spacing w:after="0" w:line="480" w:lineRule="auto"/>
        <w:rPr>
          <w:rFonts w:ascii="Times New Roman" w:hAnsi="Times New Roman" w:cs="Times New Roman"/>
          <w:b/>
          <w:sz w:val="24"/>
          <w:szCs w:val="24"/>
          <w:lang w:val="en-US"/>
        </w:rPr>
      </w:pPr>
    </w:p>
    <w:p w:rsidR="00D51676" w:rsidRPr="00D62F26" w:rsidRDefault="00E77AC3" w:rsidP="001A6310">
      <w:pPr>
        <w:spacing w:after="0" w:line="480" w:lineRule="auto"/>
        <w:rPr>
          <w:rFonts w:ascii="Times New Roman" w:hAnsi="Times New Roman" w:cs="Times New Roman"/>
          <w:b/>
          <w:sz w:val="24"/>
          <w:szCs w:val="24"/>
          <w:lang w:val="en-US"/>
        </w:rPr>
      </w:pPr>
      <w:r w:rsidRPr="00D62F26">
        <w:rPr>
          <w:rFonts w:ascii="Times New Roman" w:hAnsi="Times New Roman" w:cs="Times New Roman"/>
          <w:b/>
          <w:sz w:val="24"/>
          <w:szCs w:val="24"/>
          <w:lang w:val="en-US"/>
        </w:rPr>
        <w:lastRenderedPageBreak/>
        <w:t xml:space="preserve">Academic </w:t>
      </w:r>
      <w:r w:rsidR="00D4134E" w:rsidRPr="00D62F26">
        <w:rPr>
          <w:rFonts w:ascii="Times New Roman" w:hAnsi="Times New Roman" w:cs="Times New Roman"/>
          <w:b/>
          <w:sz w:val="24"/>
          <w:szCs w:val="24"/>
          <w:lang w:val="en-US"/>
        </w:rPr>
        <w:t>I</w:t>
      </w:r>
      <w:r w:rsidRPr="00D62F26">
        <w:rPr>
          <w:rFonts w:ascii="Times New Roman" w:hAnsi="Times New Roman" w:cs="Times New Roman"/>
          <w:b/>
          <w:sz w:val="24"/>
          <w:szCs w:val="24"/>
          <w:lang w:val="en-US"/>
        </w:rPr>
        <w:t xml:space="preserve">nstitutional </w:t>
      </w:r>
      <w:r w:rsidR="00D4134E" w:rsidRPr="00D62F26">
        <w:rPr>
          <w:rFonts w:ascii="Times New Roman" w:hAnsi="Times New Roman" w:cs="Times New Roman"/>
          <w:b/>
          <w:sz w:val="24"/>
          <w:szCs w:val="24"/>
          <w:lang w:val="en-US"/>
        </w:rPr>
        <w:t>I</w:t>
      </w:r>
      <w:r w:rsidRPr="00D62F26">
        <w:rPr>
          <w:rFonts w:ascii="Times New Roman" w:hAnsi="Times New Roman" w:cs="Times New Roman"/>
          <w:b/>
          <w:sz w:val="24"/>
          <w:szCs w:val="24"/>
          <w:lang w:val="en-US"/>
        </w:rPr>
        <w:t xml:space="preserve">ssues: </w:t>
      </w:r>
      <w:r w:rsidR="00BB39FD" w:rsidRPr="00D62F26">
        <w:rPr>
          <w:rFonts w:ascii="Times New Roman" w:hAnsi="Times New Roman" w:cs="Times New Roman"/>
          <w:b/>
          <w:sz w:val="24"/>
          <w:szCs w:val="24"/>
          <w:lang w:val="en-US"/>
        </w:rPr>
        <w:t>S</w:t>
      </w:r>
      <w:r w:rsidRPr="00D62F26">
        <w:rPr>
          <w:rFonts w:ascii="Times New Roman" w:hAnsi="Times New Roman" w:cs="Times New Roman"/>
          <w:b/>
          <w:sz w:val="24"/>
          <w:szCs w:val="24"/>
          <w:lang w:val="en-US"/>
        </w:rPr>
        <w:t xml:space="preserve">tudy </w:t>
      </w:r>
      <w:r w:rsidR="00D4134E" w:rsidRPr="00D62F26">
        <w:rPr>
          <w:rFonts w:ascii="Times New Roman" w:hAnsi="Times New Roman" w:cs="Times New Roman"/>
          <w:b/>
          <w:sz w:val="24"/>
          <w:szCs w:val="24"/>
          <w:lang w:val="en-US"/>
        </w:rPr>
        <w:t>F</w:t>
      </w:r>
      <w:r w:rsidRPr="00D62F26">
        <w:rPr>
          <w:rFonts w:ascii="Times New Roman" w:hAnsi="Times New Roman" w:cs="Times New Roman"/>
          <w:b/>
          <w:sz w:val="24"/>
          <w:szCs w:val="24"/>
          <w:lang w:val="en-US"/>
        </w:rPr>
        <w:t>ormulation</w:t>
      </w:r>
      <w:r w:rsidR="003B08A4" w:rsidRPr="00D62F26">
        <w:rPr>
          <w:rFonts w:ascii="Times New Roman" w:hAnsi="Times New Roman" w:cs="Times New Roman"/>
          <w:b/>
          <w:sz w:val="24"/>
          <w:szCs w:val="24"/>
          <w:lang w:val="en-US"/>
        </w:rPr>
        <w:t xml:space="preserve"> </w:t>
      </w:r>
      <w:r w:rsidR="00F15F09" w:rsidRPr="00D62F26">
        <w:rPr>
          <w:rFonts w:ascii="Times New Roman" w:hAnsi="Times New Roman" w:cs="Times New Roman"/>
          <w:b/>
          <w:sz w:val="24"/>
          <w:szCs w:val="24"/>
          <w:lang w:val="en-US"/>
        </w:rPr>
        <w:t>with</w:t>
      </w:r>
      <w:r w:rsidR="003B08A4" w:rsidRPr="00D62F26">
        <w:rPr>
          <w:rFonts w:ascii="Times New Roman" w:hAnsi="Times New Roman" w:cs="Times New Roman"/>
          <w:b/>
          <w:sz w:val="24"/>
          <w:szCs w:val="24"/>
          <w:lang w:val="en-US"/>
        </w:rPr>
        <w:t xml:space="preserve"> </w:t>
      </w:r>
      <w:r w:rsidR="00D4134E" w:rsidRPr="00D62F26">
        <w:rPr>
          <w:rFonts w:ascii="Times New Roman" w:hAnsi="Times New Roman" w:cs="Times New Roman"/>
          <w:b/>
          <w:sz w:val="24"/>
          <w:szCs w:val="24"/>
          <w:lang w:val="en-US"/>
        </w:rPr>
        <w:t>P</w:t>
      </w:r>
      <w:r w:rsidR="003B08A4" w:rsidRPr="00D62F26">
        <w:rPr>
          <w:rFonts w:ascii="Times New Roman" w:hAnsi="Times New Roman" w:cs="Times New Roman"/>
          <w:b/>
          <w:sz w:val="24"/>
          <w:szCs w:val="24"/>
          <w:lang w:val="en-US"/>
        </w:rPr>
        <w:t xml:space="preserve">lans to </w:t>
      </w:r>
      <w:r w:rsidR="00D4134E" w:rsidRPr="00D62F26">
        <w:rPr>
          <w:rFonts w:ascii="Times New Roman" w:hAnsi="Times New Roman" w:cs="Times New Roman"/>
          <w:b/>
          <w:sz w:val="24"/>
          <w:szCs w:val="24"/>
          <w:lang w:val="en-US"/>
        </w:rPr>
        <w:t>M</w:t>
      </w:r>
      <w:r w:rsidR="003B08A4" w:rsidRPr="00D62F26">
        <w:rPr>
          <w:rFonts w:ascii="Times New Roman" w:hAnsi="Times New Roman" w:cs="Times New Roman"/>
          <w:b/>
          <w:sz w:val="24"/>
          <w:szCs w:val="24"/>
          <w:lang w:val="en-US"/>
        </w:rPr>
        <w:t xml:space="preserve">ove </w:t>
      </w:r>
      <w:r w:rsidR="00D4134E" w:rsidRPr="00D62F26">
        <w:rPr>
          <w:rFonts w:ascii="Times New Roman" w:hAnsi="Times New Roman" w:cs="Times New Roman"/>
          <w:b/>
          <w:sz w:val="24"/>
          <w:szCs w:val="24"/>
          <w:lang w:val="en-US"/>
        </w:rPr>
        <w:t>F</w:t>
      </w:r>
      <w:r w:rsidR="003B08A4" w:rsidRPr="00D62F26">
        <w:rPr>
          <w:rFonts w:ascii="Times New Roman" w:hAnsi="Times New Roman" w:cs="Times New Roman"/>
          <w:b/>
          <w:sz w:val="24"/>
          <w:szCs w:val="24"/>
          <w:lang w:val="en-US"/>
        </w:rPr>
        <w:t>orward</w:t>
      </w:r>
    </w:p>
    <w:p w:rsidR="00D51676" w:rsidRPr="00D62F26" w:rsidRDefault="00C87C0F" w:rsidP="00D2195C">
      <w:pPr>
        <w:spacing w:after="0" w:line="480" w:lineRule="auto"/>
        <w:ind w:firstLine="720"/>
        <w:rPr>
          <w:rFonts w:ascii="Times New Roman" w:hAnsi="Times New Roman" w:cs="Times New Roman"/>
          <w:sz w:val="24"/>
          <w:szCs w:val="24"/>
          <w:lang w:val="en-US"/>
        </w:rPr>
      </w:pPr>
      <w:r w:rsidRPr="00D62F26">
        <w:rPr>
          <w:rFonts w:ascii="Times New Roman" w:hAnsi="Times New Roman" w:cs="Times New Roman"/>
          <w:sz w:val="24"/>
          <w:szCs w:val="24"/>
          <w:lang w:val="en-US"/>
        </w:rPr>
        <w:t xml:space="preserve">This </w:t>
      </w:r>
      <w:r w:rsidR="00411CDF" w:rsidRPr="00D62F26">
        <w:rPr>
          <w:rFonts w:ascii="Times New Roman" w:hAnsi="Times New Roman" w:cs="Times New Roman"/>
          <w:sz w:val="24"/>
          <w:szCs w:val="24"/>
          <w:lang w:val="en-US"/>
        </w:rPr>
        <w:t xml:space="preserve">element </w:t>
      </w:r>
      <w:r w:rsidR="00FE3A9B" w:rsidRPr="00D62F26">
        <w:rPr>
          <w:rFonts w:ascii="Times New Roman" w:hAnsi="Times New Roman" w:cs="Times New Roman"/>
          <w:sz w:val="24"/>
          <w:szCs w:val="24"/>
          <w:lang w:val="en-US"/>
        </w:rPr>
        <w:t>captures</w:t>
      </w:r>
      <w:r w:rsidRPr="00D62F26">
        <w:rPr>
          <w:rFonts w:ascii="Times New Roman" w:hAnsi="Times New Roman" w:cs="Times New Roman"/>
          <w:sz w:val="24"/>
          <w:szCs w:val="24"/>
          <w:lang w:val="en-US"/>
        </w:rPr>
        <w:t xml:space="preserve"> the organiz</w:t>
      </w:r>
      <w:r w:rsidR="00F034D2" w:rsidRPr="00D62F26">
        <w:rPr>
          <w:rFonts w:ascii="Times New Roman" w:hAnsi="Times New Roman" w:cs="Times New Roman"/>
          <w:sz w:val="24"/>
          <w:szCs w:val="24"/>
          <w:lang w:val="en-US"/>
        </w:rPr>
        <w:t>ing</w:t>
      </w:r>
      <w:r w:rsidRPr="00D62F26">
        <w:rPr>
          <w:rFonts w:ascii="Times New Roman" w:hAnsi="Times New Roman" w:cs="Times New Roman"/>
          <w:sz w:val="24"/>
          <w:szCs w:val="24"/>
          <w:lang w:val="en-US"/>
        </w:rPr>
        <w:t xml:space="preserve"> of </w:t>
      </w:r>
      <w:r w:rsidR="009F7A3A">
        <w:rPr>
          <w:rFonts w:ascii="Times New Roman" w:hAnsi="Times New Roman" w:cs="Times New Roman"/>
          <w:sz w:val="24"/>
          <w:szCs w:val="24"/>
          <w:lang w:val="en-US"/>
        </w:rPr>
        <w:t xml:space="preserve">the research </w:t>
      </w:r>
      <w:r w:rsidR="00727A4A" w:rsidRPr="00D62F26">
        <w:rPr>
          <w:rFonts w:ascii="Times New Roman" w:hAnsi="Times New Roman" w:cs="Times New Roman"/>
          <w:sz w:val="24"/>
          <w:szCs w:val="24"/>
          <w:lang w:val="en-US"/>
        </w:rPr>
        <w:t>stud</w:t>
      </w:r>
      <w:r w:rsidR="009F7A3A">
        <w:rPr>
          <w:rFonts w:ascii="Times New Roman" w:hAnsi="Times New Roman" w:cs="Times New Roman"/>
          <w:sz w:val="24"/>
          <w:szCs w:val="24"/>
          <w:lang w:val="en-US"/>
        </w:rPr>
        <w:t>y</w:t>
      </w:r>
      <w:r w:rsidR="00411CDF" w:rsidRPr="00D62F26">
        <w:rPr>
          <w:rFonts w:ascii="Times New Roman" w:hAnsi="Times New Roman" w:cs="Times New Roman"/>
          <w:sz w:val="24"/>
          <w:szCs w:val="24"/>
          <w:lang w:val="en-US"/>
        </w:rPr>
        <w:t xml:space="preserve"> and </w:t>
      </w:r>
      <w:r w:rsidRPr="00D62F26">
        <w:rPr>
          <w:rFonts w:ascii="Times New Roman" w:hAnsi="Times New Roman" w:cs="Times New Roman"/>
          <w:sz w:val="24"/>
          <w:szCs w:val="24"/>
          <w:lang w:val="en-US"/>
        </w:rPr>
        <w:t>involves resolving</w:t>
      </w:r>
      <w:r w:rsidR="00F8168B" w:rsidRPr="00D62F26">
        <w:rPr>
          <w:rFonts w:ascii="Times New Roman" w:hAnsi="Times New Roman" w:cs="Times New Roman"/>
          <w:sz w:val="24"/>
          <w:szCs w:val="24"/>
          <w:lang w:val="en-US"/>
        </w:rPr>
        <w:t xml:space="preserve"> preliminary issues that</w:t>
      </w:r>
      <w:r w:rsidR="00CC1359" w:rsidRPr="00D62F26">
        <w:rPr>
          <w:rFonts w:ascii="Times New Roman" w:hAnsi="Times New Roman" w:cs="Times New Roman"/>
          <w:sz w:val="24"/>
          <w:szCs w:val="24"/>
          <w:lang w:val="en-US"/>
        </w:rPr>
        <w:t xml:space="preserve"> may</w:t>
      </w:r>
      <w:r w:rsidR="00F8168B" w:rsidRPr="00D62F26">
        <w:rPr>
          <w:rFonts w:ascii="Times New Roman" w:hAnsi="Times New Roman" w:cs="Times New Roman"/>
          <w:sz w:val="24"/>
          <w:szCs w:val="24"/>
          <w:lang w:val="en-US"/>
        </w:rPr>
        <w:t xml:space="preserve"> </w:t>
      </w:r>
      <w:r w:rsidR="009D6F1D" w:rsidRPr="00D62F26">
        <w:rPr>
          <w:rFonts w:ascii="Times New Roman" w:hAnsi="Times New Roman" w:cs="Times New Roman"/>
          <w:sz w:val="24"/>
          <w:szCs w:val="24"/>
          <w:lang w:val="en-US"/>
        </w:rPr>
        <w:t>arise prior to</w:t>
      </w:r>
      <w:r w:rsidR="00F034D2" w:rsidRPr="00D62F26">
        <w:rPr>
          <w:rFonts w:ascii="Times New Roman" w:hAnsi="Times New Roman" w:cs="Times New Roman"/>
          <w:sz w:val="24"/>
          <w:szCs w:val="24"/>
          <w:lang w:val="en-US"/>
        </w:rPr>
        <w:t>–</w:t>
      </w:r>
      <w:r w:rsidR="009D6F1D" w:rsidRPr="00D62F26">
        <w:rPr>
          <w:rFonts w:ascii="Times New Roman" w:hAnsi="Times New Roman" w:cs="Times New Roman"/>
          <w:sz w:val="24"/>
          <w:szCs w:val="24"/>
          <w:lang w:val="en-US"/>
        </w:rPr>
        <w:t>or outside</w:t>
      </w:r>
      <w:r w:rsidRPr="00D62F26">
        <w:rPr>
          <w:rFonts w:ascii="Times New Roman" w:hAnsi="Times New Roman" w:cs="Times New Roman"/>
          <w:sz w:val="24"/>
          <w:szCs w:val="24"/>
          <w:lang w:val="en-US"/>
        </w:rPr>
        <w:t xml:space="preserve"> of</w:t>
      </w:r>
      <w:r w:rsidR="00F034D2" w:rsidRPr="00D62F26">
        <w:rPr>
          <w:rFonts w:ascii="Times New Roman" w:hAnsi="Times New Roman" w:cs="Times New Roman"/>
          <w:sz w:val="24"/>
          <w:szCs w:val="24"/>
          <w:lang w:val="en-US"/>
        </w:rPr>
        <w:t>–</w:t>
      </w:r>
      <w:r w:rsidR="009D6F1D" w:rsidRPr="00D62F26">
        <w:rPr>
          <w:rFonts w:ascii="Times New Roman" w:hAnsi="Times New Roman" w:cs="Times New Roman"/>
          <w:sz w:val="24"/>
          <w:szCs w:val="24"/>
          <w:lang w:val="en-US"/>
        </w:rPr>
        <w:t xml:space="preserve">the solicitation of </w:t>
      </w:r>
      <w:r w:rsidRPr="00D62F26">
        <w:rPr>
          <w:rFonts w:ascii="Times New Roman" w:hAnsi="Times New Roman" w:cs="Times New Roman"/>
          <w:sz w:val="24"/>
          <w:szCs w:val="24"/>
          <w:lang w:val="en-US"/>
        </w:rPr>
        <w:t>informants. It</w:t>
      </w:r>
      <w:r w:rsidR="00FE3A9B" w:rsidRPr="00D62F26">
        <w:rPr>
          <w:rFonts w:ascii="Times New Roman" w:hAnsi="Times New Roman" w:cs="Times New Roman"/>
          <w:sz w:val="24"/>
          <w:szCs w:val="24"/>
          <w:lang w:val="en-US"/>
        </w:rPr>
        <w:t xml:space="preserve"> is</w:t>
      </w:r>
      <w:r w:rsidRPr="00D62F26">
        <w:rPr>
          <w:rFonts w:ascii="Times New Roman" w:hAnsi="Times New Roman" w:cs="Times New Roman"/>
          <w:sz w:val="24"/>
          <w:szCs w:val="24"/>
          <w:lang w:val="en-US"/>
        </w:rPr>
        <w:t xml:space="preserve"> a necessary step in order</w:t>
      </w:r>
      <w:r w:rsidR="00606503" w:rsidRPr="00D62F26">
        <w:rPr>
          <w:rFonts w:ascii="Times New Roman" w:hAnsi="Times New Roman" w:cs="Times New Roman"/>
          <w:sz w:val="24"/>
          <w:szCs w:val="24"/>
          <w:lang w:val="en-US"/>
        </w:rPr>
        <w:t xml:space="preserve"> for the study to move forward and </w:t>
      </w:r>
      <w:r w:rsidR="00F034D2" w:rsidRPr="00D62F26">
        <w:rPr>
          <w:rFonts w:ascii="Times New Roman" w:hAnsi="Times New Roman" w:cs="Times New Roman"/>
          <w:sz w:val="24"/>
          <w:szCs w:val="24"/>
          <w:lang w:val="en-US"/>
        </w:rPr>
        <w:t xml:space="preserve">it </w:t>
      </w:r>
      <w:r w:rsidR="00606503" w:rsidRPr="00D62F26">
        <w:rPr>
          <w:rFonts w:ascii="Times New Roman" w:hAnsi="Times New Roman" w:cs="Times New Roman"/>
          <w:sz w:val="24"/>
          <w:szCs w:val="24"/>
          <w:lang w:val="en-US"/>
        </w:rPr>
        <w:t>includes</w:t>
      </w:r>
      <w:r w:rsidR="00FE50C3" w:rsidRPr="00D62F26">
        <w:rPr>
          <w:rFonts w:ascii="Times New Roman" w:hAnsi="Times New Roman" w:cs="Times New Roman"/>
          <w:sz w:val="24"/>
          <w:szCs w:val="24"/>
          <w:lang w:val="en-US"/>
        </w:rPr>
        <w:t xml:space="preserve"> conceptual development,</w:t>
      </w:r>
      <w:r w:rsidR="00606503" w:rsidRPr="00D62F26">
        <w:rPr>
          <w:rFonts w:ascii="Times New Roman" w:hAnsi="Times New Roman" w:cs="Times New Roman"/>
          <w:sz w:val="24"/>
          <w:szCs w:val="24"/>
          <w:lang w:val="en-US"/>
        </w:rPr>
        <w:t xml:space="preserve"> </w:t>
      </w:r>
      <w:r w:rsidR="00707892" w:rsidRPr="00D62F26">
        <w:rPr>
          <w:rFonts w:ascii="Times New Roman" w:hAnsi="Times New Roman" w:cs="Times New Roman"/>
          <w:sz w:val="24"/>
          <w:szCs w:val="24"/>
          <w:lang w:val="en-US"/>
        </w:rPr>
        <w:t>g</w:t>
      </w:r>
      <w:r w:rsidR="00FE50C3" w:rsidRPr="00D62F26">
        <w:rPr>
          <w:rFonts w:ascii="Times New Roman" w:hAnsi="Times New Roman" w:cs="Times New Roman"/>
          <w:sz w:val="24"/>
          <w:szCs w:val="24"/>
          <w:lang w:val="en-US"/>
        </w:rPr>
        <w:t>aining</w:t>
      </w:r>
      <w:r w:rsidR="00707892" w:rsidRPr="00D62F26">
        <w:rPr>
          <w:rFonts w:ascii="Times New Roman" w:hAnsi="Times New Roman" w:cs="Times New Roman"/>
          <w:sz w:val="24"/>
          <w:szCs w:val="24"/>
          <w:lang w:val="en-US"/>
        </w:rPr>
        <w:t xml:space="preserve"> supervisor support</w:t>
      </w:r>
      <w:r w:rsidR="00606503" w:rsidRPr="00D62F26">
        <w:rPr>
          <w:rFonts w:ascii="Times New Roman" w:hAnsi="Times New Roman" w:cs="Times New Roman"/>
          <w:sz w:val="24"/>
          <w:szCs w:val="24"/>
          <w:lang w:val="en-US"/>
        </w:rPr>
        <w:t>, securing</w:t>
      </w:r>
      <w:r w:rsidR="00707892" w:rsidRPr="00D62F26">
        <w:rPr>
          <w:rFonts w:ascii="Times New Roman" w:hAnsi="Times New Roman" w:cs="Times New Roman"/>
          <w:sz w:val="24"/>
          <w:szCs w:val="24"/>
          <w:lang w:val="en-US"/>
        </w:rPr>
        <w:t xml:space="preserve"> </w:t>
      </w:r>
      <w:r w:rsidR="00BE71EE" w:rsidRPr="00D62F26">
        <w:rPr>
          <w:rFonts w:ascii="Times New Roman" w:hAnsi="Times New Roman" w:cs="Times New Roman"/>
          <w:sz w:val="24"/>
          <w:szCs w:val="24"/>
          <w:lang w:val="en-US"/>
        </w:rPr>
        <w:t xml:space="preserve">the </w:t>
      </w:r>
      <w:r w:rsidR="00707892" w:rsidRPr="00D62F26">
        <w:rPr>
          <w:rFonts w:ascii="Times New Roman" w:hAnsi="Times New Roman" w:cs="Times New Roman"/>
          <w:sz w:val="24"/>
          <w:szCs w:val="24"/>
          <w:lang w:val="en-US"/>
        </w:rPr>
        <w:t>necessary funding</w:t>
      </w:r>
      <w:r w:rsidR="00BE71EE" w:rsidRPr="00D62F26">
        <w:rPr>
          <w:rFonts w:ascii="Times New Roman" w:hAnsi="Times New Roman" w:cs="Times New Roman"/>
          <w:sz w:val="24"/>
          <w:szCs w:val="24"/>
          <w:lang w:val="en-US"/>
        </w:rPr>
        <w:t xml:space="preserve">, and overcoming </w:t>
      </w:r>
      <w:r w:rsidR="004D4861">
        <w:rPr>
          <w:rFonts w:ascii="Times New Roman" w:hAnsi="Times New Roman" w:cs="Times New Roman"/>
          <w:sz w:val="24"/>
          <w:szCs w:val="24"/>
          <w:lang w:val="en-US"/>
        </w:rPr>
        <w:t xml:space="preserve">such </w:t>
      </w:r>
      <w:r w:rsidR="00606503" w:rsidRPr="00D62F26">
        <w:rPr>
          <w:rFonts w:ascii="Times New Roman" w:hAnsi="Times New Roman" w:cs="Times New Roman"/>
          <w:sz w:val="24"/>
          <w:szCs w:val="24"/>
          <w:lang w:val="en-US"/>
        </w:rPr>
        <w:lastRenderedPageBreak/>
        <w:t>emotional hurdles</w:t>
      </w:r>
      <w:r w:rsidR="00707892" w:rsidRPr="00D62F26">
        <w:rPr>
          <w:rFonts w:ascii="Times New Roman" w:hAnsi="Times New Roman" w:cs="Times New Roman"/>
          <w:sz w:val="24"/>
          <w:szCs w:val="24"/>
          <w:lang w:val="en-US"/>
        </w:rPr>
        <w:t xml:space="preserve"> </w:t>
      </w:r>
      <w:r w:rsidR="00606503" w:rsidRPr="00D62F26">
        <w:rPr>
          <w:rFonts w:ascii="Times New Roman" w:hAnsi="Times New Roman" w:cs="Times New Roman"/>
          <w:sz w:val="24"/>
          <w:szCs w:val="24"/>
          <w:lang w:val="en-US"/>
        </w:rPr>
        <w:t>as</w:t>
      </w:r>
      <w:r w:rsidR="00683689" w:rsidRPr="00D62F26">
        <w:rPr>
          <w:rFonts w:ascii="Times New Roman" w:hAnsi="Times New Roman" w:cs="Times New Roman"/>
          <w:sz w:val="24"/>
          <w:szCs w:val="24"/>
          <w:lang w:val="en-US"/>
        </w:rPr>
        <w:t xml:space="preserve"> over-confidence or trepidation. </w:t>
      </w:r>
      <w:r w:rsidR="00FE3A9B" w:rsidRPr="00D62F26">
        <w:rPr>
          <w:rFonts w:ascii="Times New Roman" w:hAnsi="Times New Roman" w:cs="Times New Roman"/>
          <w:sz w:val="24"/>
          <w:szCs w:val="24"/>
          <w:lang w:val="en-US"/>
        </w:rPr>
        <w:t>This is illustrated by Sara</w:t>
      </w:r>
      <w:r w:rsidR="00F034D2" w:rsidRPr="00D62F26">
        <w:rPr>
          <w:rFonts w:ascii="Times New Roman" w:hAnsi="Times New Roman" w:cs="Times New Roman"/>
          <w:sz w:val="24"/>
          <w:szCs w:val="24"/>
          <w:lang w:val="en-US"/>
        </w:rPr>
        <w:t>’s story</w:t>
      </w:r>
      <w:r w:rsidR="00FE3A9B" w:rsidRPr="00D62F26">
        <w:rPr>
          <w:rFonts w:ascii="Times New Roman" w:hAnsi="Times New Roman" w:cs="Times New Roman"/>
          <w:sz w:val="24"/>
          <w:szCs w:val="24"/>
          <w:lang w:val="en-US"/>
        </w:rPr>
        <w:t>:</w:t>
      </w:r>
    </w:p>
    <w:p w:rsidR="00D51676" w:rsidRPr="00D62F26" w:rsidRDefault="00D51676" w:rsidP="004C6EF9">
      <w:pPr>
        <w:spacing w:after="0" w:line="240" w:lineRule="auto"/>
        <w:ind w:left="360"/>
        <w:rPr>
          <w:rFonts w:ascii="Times New Roman" w:eastAsia="Times New Roman" w:hAnsi="Times New Roman" w:cs="Times New Roman"/>
          <w:bCs/>
          <w:i/>
          <w:sz w:val="24"/>
          <w:szCs w:val="24"/>
          <w:lang w:val="en-US"/>
        </w:rPr>
      </w:pPr>
      <w:r w:rsidRPr="00D62F26" w:rsidDel="007C5040">
        <w:rPr>
          <w:rFonts w:ascii="Times New Roman" w:eastAsia="Times New Roman" w:hAnsi="Times New Roman" w:cs="Times New Roman"/>
          <w:bCs/>
          <w:sz w:val="24"/>
          <w:szCs w:val="24"/>
          <w:lang w:val="en-US"/>
        </w:rPr>
        <w:t xml:space="preserve">This step had to be approved by my </w:t>
      </w:r>
      <w:r w:rsidRPr="00D62F26">
        <w:rPr>
          <w:rFonts w:ascii="Times New Roman" w:eastAsia="Times New Roman" w:hAnsi="Times New Roman" w:cs="Times New Roman"/>
          <w:bCs/>
          <w:sz w:val="24"/>
          <w:szCs w:val="24"/>
          <w:lang w:val="en-US"/>
        </w:rPr>
        <w:t>advisor</w:t>
      </w:r>
      <w:r w:rsidRPr="00D62F26" w:rsidDel="007C5040">
        <w:rPr>
          <w:rFonts w:ascii="Times New Roman" w:eastAsia="Times New Roman" w:hAnsi="Times New Roman" w:cs="Times New Roman"/>
          <w:bCs/>
          <w:sz w:val="24"/>
          <w:szCs w:val="24"/>
          <w:lang w:val="en-US"/>
        </w:rPr>
        <w:t xml:space="preserve">. And it was the result of several months of research, reflection, and discussions with him on how I could potentially </w:t>
      </w:r>
      <w:r w:rsidR="00A263EC" w:rsidRPr="00D62F26">
        <w:rPr>
          <w:rFonts w:ascii="Times New Roman" w:eastAsia="Times New Roman" w:hAnsi="Times New Roman" w:cs="Times New Roman"/>
          <w:bCs/>
          <w:sz w:val="24"/>
          <w:szCs w:val="24"/>
          <w:lang w:val="en-US"/>
        </w:rPr>
        <w:t>“</w:t>
      </w:r>
      <w:r w:rsidRPr="00D62F26" w:rsidDel="007C5040">
        <w:rPr>
          <w:rFonts w:ascii="Times New Roman" w:eastAsia="Times New Roman" w:hAnsi="Times New Roman" w:cs="Times New Roman"/>
          <w:bCs/>
          <w:sz w:val="24"/>
          <w:szCs w:val="24"/>
          <w:lang w:val="en-US"/>
        </w:rPr>
        <w:t>make a contribution to the entrepreneurship literature.</w:t>
      </w:r>
      <w:r w:rsidR="00A263EC" w:rsidRPr="00D62F26">
        <w:rPr>
          <w:rFonts w:ascii="Times New Roman" w:eastAsia="Times New Roman" w:hAnsi="Times New Roman" w:cs="Times New Roman"/>
          <w:bCs/>
          <w:sz w:val="24"/>
          <w:szCs w:val="24"/>
          <w:lang w:val="en-US"/>
        </w:rPr>
        <w:t>”</w:t>
      </w:r>
      <w:r w:rsidRPr="00D62F26" w:rsidDel="007C5040">
        <w:rPr>
          <w:rFonts w:ascii="Times New Roman" w:eastAsia="Times New Roman" w:hAnsi="Times New Roman" w:cs="Times New Roman"/>
          <w:bCs/>
          <w:sz w:val="24"/>
          <w:szCs w:val="24"/>
          <w:lang w:val="en-US"/>
        </w:rPr>
        <w:t xml:space="preserve"> Given my background as a performing artist, </w:t>
      </w:r>
      <w:r w:rsidR="006C6D2C" w:rsidRPr="00D62F26">
        <w:rPr>
          <w:rFonts w:ascii="Times New Roman" w:eastAsia="Times New Roman" w:hAnsi="Times New Roman" w:cs="Times New Roman"/>
          <w:bCs/>
          <w:sz w:val="24"/>
          <w:szCs w:val="24"/>
          <w:lang w:val="en-US"/>
        </w:rPr>
        <w:t>we</w:t>
      </w:r>
      <w:r w:rsidRPr="00D62F26" w:rsidDel="007C5040">
        <w:rPr>
          <w:rFonts w:ascii="Times New Roman" w:eastAsia="Times New Roman" w:hAnsi="Times New Roman" w:cs="Times New Roman"/>
          <w:bCs/>
          <w:sz w:val="24"/>
          <w:szCs w:val="24"/>
          <w:lang w:val="en-US"/>
        </w:rPr>
        <w:t xml:space="preserve"> agreed that it would make sense to combine the fields of the arts and entrepreneurship</w:t>
      </w:r>
      <w:r w:rsidR="00E117DD" w:rsidRPr="00D62F26">
        <w:rPr>
          <w:rFonts w:ascii="Times New Roman" w:eastAsia="Times New Roman" w:hAnsi="Times New Roman" w:cs="Times New Roman"/>
          <w:bCs/>
          <w:sz w:val="24"/>
          <w:szCs w:val="24"/>
          <w:lang w:val="en-US"/>
        </w:rPr>
        <w:t>–</w:t>
      </w:r>
      <w:r w:rsidR="006C6D2C" w:rsidRPr="00D62F26">
        <w:rPr>
          <w:rFonts w:ascii="Times New Roman" w:eastAsia="Times New Roman" w:hAnsi="Times New Roman" w:cs="Times New Roman"/>
          <w:bCs/>
          <w:sz w:val="24"/>
          <w:szCs w:val="24"/>
          <w:lang w:val="en-US"/>
        </w:rPr>
        <w:t xml:space="preserve">we both felt that a contribution could be made here and that my background could be </w:t>
      </w:r>
      <w:r w:rsidR="00F034D2" w:rsidRPr="00D62F26">
        <w:rPr>
          <w:rFonts w:ascii="Times New Roman" w:eastAsia="Times New Roman" w:hAnsi="Times New Roman" w:cs="Times New Roman"/>
          <w:bCs/>
          <w:sz w:val="24"/>
          <w:szCs w:val="24"/>
          <w:lang w:val="en-US"/>
        </w:rPr>
        <w:t xml:space="preserve">advantageous </w:t>
      </w:r>
      <w:r w:rsidR="006C6D2C" w:rsidRPr="00D62F26">
        <w:rPr>
          <w:rFonts w:ascii="Times New Roman" w:eastAsia="Times New Roman" w:hAnsi="Times New Roman" w:cs="Times New Roman"/>
          <w:bCs/>
          <w:sz w:val="24"/>
          <w:szCs w:val="24"/>
          <w:lang w:val="en-US"/>
        </w:rPr>
        <w:t>in gaining an in-depth understanding of arts entrepreneurs</w:t>
      </w:r>
      <w:r w:rsidRPr="00D62F26" w:rsidDel="007C5040">
        <w:rPr>
          <w:rFonts w:ascii="Times New Roman" w:eastAsia="Times New Roman" w:hAnsi="Times New Roman" w:cs="Times New Roman"/>
          <w:bCs/>
          <w:sz w:val="24"/>
          <w:szCs w:val="24"/>
          <w:lang w:val="en-US"/>
        </w:rPr>
        <w:t xml:space="preserve">. </w:t>
      </w:r>
      <w:r w:rsidR="0065093E" w:rsidRPr="00D62F26">
        <w:rPr>
          <w:rFonts w:ascii="Times New Roman" w:eastAsia="Times New Roman" w:hAnsi="Times New Roman" w:cs="Times New Roman"/>
          <w:bCs/>
          <w:sz w:val="24"/>
          <w:szCs w:val="24"/>
          <w:lang w:val="en-US"/>
        </w:rPr>
        <w:t xml:space="preserve"> </w:t>
      </w:r>
      <w:r w:rsidRPr="00D62F26" w:rsidDel="007C5040">
        <w:rPr>
          <w:rFonts w:ascii="Times New Roman" w:eastAsia="Times New Roman" w:hAnsi="Times New Roman" w:cs="Times New Roman"/>
          <w:bCs/>
          <w:i/>
          <w:sz w:val="24"/>
          <w:szCs w:val="24"/>
          <w:lang w:val="en-US"/>
        </w:rPr>
        <w:t>Sara</w:t>
      </w:r>
    </w:p>
    <w:p w:rsidR="001A6310" w:rsidRPr="00D62F26" w:rsidRDefault="001A6310" w:rsidP="00AB33D8">
      <w:pPr>
        <w:spacing w:after="0" w:line="360" w:lineRule="auto"/>
        <w:rPr>
          <w:rFonts w:ascii="Times New Roman" w:eastAsia="Times New Roman" w:hAnsi="Times New Roman" w:cs="Times New Roman"/>
          <w:bCs/>
          <w:sz w:val="24"/>
          <w:szCs w:val="24"/>
          <w:lang w:val="en-US"/>
        </w:rPr>
      </w:pPr>
    </w:p>
    <w:p w:rsidR="00996C30" w:rsidRPr="00D62F26" w:rsidRDefault="00D51676" w:rsidP="001A6310">
      <w:pPr>
        <w:spacing w:after="0" w:line="480" w:lineRule="auto"/>
        <w:rPr>
          <w:rFonts w:ascii="Times New Roman" w:eastAsia="Times New Roman" w:hAnsi="Times New Roman" w:cs="Times New Roman"/>
          <w:bCs/>
          <w:sz w:val="24"/>
          <w:szCs w:val="24"/>
          <w:lang w:val="en-US"/>
        </w:rPr>
      </w:pPr>
      <w:r w:rsidRPr="00D62F26">
        <w:rPr>
          <w:rFonts w:ascii="Times New Roman" w:eastAsia="Times New Roman" w:hAnsi="Times New Roman" w:cs="Times New Roman"/>
          <w:bCs/>
          <w:sz w:val="24"/>
          <w:szCs w:val="24"/>
          <w:lang w:val="en-US"/>
        </w:rPr>
        <w:lastRenderedPageBreak/>
        <w:t xml:space="preserve">The support </w:t>
      </w:r>
      <w:r w:rsidR="006C6D2C" w:rsidRPr="00D62F26">
        <w:rPr>
          <w:rFonts w:ascii="Times New Roman" w:eastAsia="Times New Roman" w:hAnsi="Times New Roman" w:cs="Times New Roman"/>
          <w:bCs/>
          <w:sz w:val="24"/>
          <w:szCs w:val="24"/>
          <w:lang w:val="en-US"/>
        </w:rPr>
        <w:t>from</w:t>
      </w:r>
      <w:r w:rsidRPr="00D62F26">
        <w:rPr>
          <w:rFonts w:ascii="Times New Roman" w:eastAsia="Times New Roman" w:hAnsi="Times New Roman" w:cs="Times New Roman"/>
          <w:bCs/>
          <w:sz w:val="24"/>
          <w:szCs w:val="24"/>
          <w:lang w:val="en-US"/>
        </w:rPr>
        <w:t xml:space="preserve"> </w:t>
      </w:r>
      <w:r w:rsidR="00F27E55" w:rsidRPr="00D62F26">
        <w:rPr>
          <w:rFonts w:ascii="Times New Roman" w:eastAsia="Times New Roman" w:hAnsi="Times New Roman" w:cs="Times New Roman"/>
          <w:bCs/>
          <w:sz w:val="24"/>
          <w:szCs w:val="24"/>
          <w:lang w:val="en-US"/>
        </w:rPr>
        <w:t>her</w:t>
      </w:r>
      <w:r w:rsidRPr="00D62F26">
        <w:rPr>
          <w:rFonts w:ascii="Times New Roman" w:eastAsia="Times New Roman" w:hAnsi="Times New Roman" w:cs="Times New Roman"/>
          <w:bCs/>
          <w:sz w:val="24"/>
          <w:szCs w:val="24"/>
          <w:lang w:val="en-US"/>
        </w:rPr>
        <w:t xml:space="preserve"> supervisor helped </w:t>
      </w:r>
      <w:r w:rsidR="00EF38F6" w:rsidRPr="00D62F26">
        <w:rPr>
          <w:rFonts w:ascii="Times New Roman" w:eastAsia="Times New Roman" w:hAnsi="Times New Roman" w:cs="Times New Roman"/>
          <w:bCs/>
          <w:sz w:val="24"/>
          <w:szCs w:val="24"/>
          <w:lang w:val="en-US"/>
        </w:rPr>
        <w:t xml:space="preserve">her feel </w:t>
      </w:r>
      <w:r w:rsidR="00271CF9">
        <w:rPr>
          <w:rFonts w:ascii="Times New Roman" w:eastAsia="Times New Roman" w:hAnsi="Times New Roman" w:cs="Times New Roman"/>
          <w:bCs/>
          <w:sz w:val="24"/>
          <w:szCs w:val="24"/>
          <w:lang w:val="en-US"/>
        </w:rPr>
        <w:t>a sense of confidence early within this element</w:t>
      </w:r>
      <w:r w:rsidR="00EF38F6" w:rsidRPr="00D62F26">
        <w:rPr>
          <w:rFonts w:ascii="Times New Roman" w:eastAsia="Times New Roman" w:hAnsi="Times New Roman" w:cs="Times New Roman"/>
          <w:bCs/>
          <w:sz w:val="24"/>
          <w:szCs w:val="24"/>
          <w:lang w:val="en-US"/>
        </w:rPr>
        <w:t>,</w:t>
      </w:r>
      <w:r w:rsidR="00271CF9">
        <w:rPr>
          <w:rFonts w:ascii="Times New Roman" w:eastAsia="Times New Roman" w:hAnsi="Times New Roman" w:cs="Times New Roman"/>
          <w:bCs/>
          <w:sz w:val="24"/>
          <w:szCs w:val="24"/>
          <w:lang w:val="en-US"/>
        </w:rPr>
        <w:t xml:space="preserve"> </w:t>
      </w:r>
      <w:r w:rsidR="00EF38F6" w:rsidRPr="00D62F26">
        <w:rPr>
          <w:rFonts w:ascii="Times New Roman" w:eastAsia="Times New Roman" w:hAnsi="Times New Roman" w:cs="Times New Roman"/>
          <w:bCs/>
          <w:sz w:val="24"/>
          <w:szCs w:val="24"/>
          <w:lang w:val="en-US"/>
        </w:rPr>
        <w:t>which in turn lead to feelings of excitement</w:t>
      </w:r>
      <w:r w:rsidRPr="00D62F26">
        <w:rPr>
          <w:rFonts w:ascii="Times New Roman" w:eastAsia="Times New Roman" w:hAnsi="Times New Roman" w:cs="Times New Roman"/>
          <w:bCs/>
          <w:sz w:val="24"/>
          <w:szCs w:val="24"/>
          <w:lang w:val="en-US"/>
        </w:rPr>
        <w:t xml:space="preserve">. In addition to gaining support </w:t>
      </w:r>
      <w:r w:rsidR="00F27E55" w:rsidRPr="00D62F26">
        <w:rPr>
          <w:rFonts w:ascii="Times New Roman" w:eastAsia="Times New Roman" w:hAnsi="Times New Roman" w:cs="Times New Roman"/>
          <w:bCs/>
          <w:sz w:val="24"/>
          <w:szCs w:val="24"/>
          <w:lang w:val="en-US"/>
        </w:rPr>
        <w:t>from</w:t>
      </w:r>
      <w:r w:rsidRPr="00D62F26">
        <w:rPr>
          <w:rFonts w:ascii="Times New Roman" w:eastAsia="Times New Roman" w:hAnsi="Times New Roman" w:cs="Times New Roman"/>
          <w:bCs/>
          <w:sz w:val="24"/>
          <w:szCs w:val="24"/>
          <w:lang w:val="en-US"/>
        </w:rPr>
        <w:t xml:space="preserve"> her committee, she </w:t>
      </w:r>
      <w:r w:rsidR="00A263EC" w:rsidRPr="00D62F26">
        <w:rPr>
          <w:rFonts w:ascii="Times New Roman" w:eastAsia="Times New Roman" w:hAnsi="Times New Roman" w:cs="Times New Roman"/>
          <w:bCs/>
          <w:sz w:val="24"/>
          <w:szCs w:val="24"/>
          <w:lang w:val="en-US"/>
        </w:rPr>
        <w:t>was</w:t>
      </w:r>
      <w:r w:rsidRPr="00D62F26">
        <w:rPr>
          <w:rFonts w:ascii="Times New Roman" w:eastAsia="Times New Roman" w:hAnsi="Times New Roman" w:cs="Times New Roman"/>
          <w:bCs/>
          <w:sz w:val="24"/>
          <w:szCs w:val="24"/>
          <w:lang w:val="en-US"/>
        </w:rPr>
        <w:t xml:space="preserve"> awarded a fellowship</w:t>
      </w:r>
      <w:r w:rsidR="00EF38F6" w:rsidRPr="00D62F26">
        <w:rPr>
          <w:rFonts w:ascii="Times New Roman" w:eastAsia="Times New Roman" w:hAnsi="Times New Roman" w:cs="Times New Roman"/>
          <w:bCs/>
          <w:sz w:val="24"/>
          <w:szCs w:val="24"/>
          <w:lang w:val="en-US"/>
        </w:rPr>
        <w:t xml:space="preserve"> </w:t>
      </w:r>
      <w:r w:rsidRPr="00D62F26">
        <w:rPr>
          <w:rFonts w:ascii="Times New Roman" w:eastAsia="Times New Roman" w:hAnsi="Times New Roman" w:cs="Times New Roman"/>
          <w:bCs/>
          <w:sz w:val="24"/>
          <w:szCs w:val="24"/>
          <w:lang w:val="en-US"/>
        </w:rPr>
        <w:t xml:space="preserve">that </w:t>
      </w:r>
      <w:r w:rsidR="00EF38F6" w:rsidRPr="00D62F26">
        <w:rPr>
          <w:rFonts w:ascii="Times New Roman" w:eastAsia="Times New Roman" w:hAnsi="Times New Roman" w:cs="Times New Roman"/>
          <w:bCs/>
          <w:sz w:val="24"/>
          <w:szCs w:val="24"/>
          <w:lang w:val="en-US"/>
        </w:rPr>
        <w:t xml:space="preserve">financially </w:t>
      </w:r>
      <w:r w:rsidRPr="00D62F26">
        <w:rPr>
          <w:rFonts w:ascii="Times New Roman" w:eastAsia="Times New Roman" w:hAnsi="Times New Roman" w:cs="Times New Roman"/>
          <w:bCs/>
          <w:sz w:val="24"/>
          <w:szCs w:val="24"/>
          <w:lang w:val="en-US"/>
        </w:rPr>
        <w:t>helped her</w:t>
      </w:r>
      <w:r w:rsidR="00A263EC" w:rsidRPr="00D62F26">
        <w:rPr>
          <w:rFonts w:ascii="Times New Roman" w:eastAsia="Times New Roman" w:hAnsi="Times New Roman" w:cs="Times New Roman"/>
          <w:bCs/>
          <w:sz w:val="24"/>
          <w:szCs w:val="24"/>
          <w:lang w:val="en-US"/>
        </w:rPr>
        <w:t xml:space="preserve"> </w:t>
      </w:r>
      <w:r w:rsidRPr="00D62F26">
        <w:rPr>
          <w:rFonts w:ascii="Times New Roman" w:eastAsia="Times New Roman" w:hAnsi="Times New Roman" w:cs="Times New Roman"/>
          <w:bCs/>
          <w:sz w:val="24"/>
          <w:szCs w:val="24"/>
          <w:lang w:val="en-US"/>
        </w:rPr>
        <w:t xml:space="preserve">get started on the study. She was also </w:t>
      </w:r>
      <w:r w:rsidR="008D6982" w:rsidRPr="00D62F26">
        <w:rPr>
          <w:rFonts w:ascii="Times New Roman" w:eastAsia="Times New Roman" w:hAnsi="Times New Roman" w:cs="Times New Roman"/>
          <w:bCs/>
          <w:sz w:val="24"/>
          <w:szCs w:val="24"/>
          <w:lang w:val="en-US"/>
        </w:rPr>
        <w:t>content</w:t>
      </w:r>
      <w:r w:rsidRPr="00D62F26">
        <w:rPr>
          <w:rFonts w:ascii="Times New Roman" w:eastAsia="Times New Roman" w:hAnsi="Times New Roman" w:cs="Times New Roman"/>
          <w:bCs/>
          <w:sz w:val="24"/>
          <w:szCs w:val="24"/>
          <w:lang w:val="en-US"/>
        </w:rPr>
        <w:t xml:space="preserve"> </w:t>
      </w:r>
      <w:r w:rsidR="00F034D2" w:rsidRPr="00D62F26">
        <w:rPr>
          <w:rFonts w:ascii="Times New Roman" w:eastAsia="Times New Roman" w:hAnsi="Times New Roman" w:cs="Times New Roman"/>
          <w:bCs/>
          <w:sz w:val="24"/>
          <w:szCs w:val="24"/>
          <w:lang w:val="en-US"/>
        </w:rPr>
        <w:t>to</w:t>
      </w:r>
      <w:r w:rsidR="0054572C" w:rsidRPr="00D62F26">
        <w:rPr>
          <w:rFonts w:ascii="Times New Roman" w:eastAsia="Times New Roman" w:hAnsi="Times New Roman" w:cs="Times New Roman"/>
          <w:bCs/>
          <w:sz w:val="24"/>
          <w:szCs w:val="24"/>
          <w:lang w:val="en-US"/>
        </w:rPr>
        <w:t xml:space="preserve"> have</w:t>
      </w:r>
      <w:r w:rsidR="00F034D2" w:rsidRPr="00D62F26">
        <w:rPr>
          <w:rFonts w:ascii="Times New Roman" w:eastAsia="Times New Roman" w:hAnsi="Times New Roman" w:cs="Times New Roman"/>
          <w:bCs/>
          <w:sz w:val="24"/>
          <w:szCs w:val="24"/>
          <w:lang w:val="en-US"/>
        </w:rPr>
        <w:t xml:space="preserve"> </w:t>
      </w:r>
      <w:r w:rsidRPr="00D62F26">
        <w:rPr>
          <w:rFonts w:ascii="Times New Roman" w:eastAsia="Times New Roman" w:hAnsi="Times New Roman" w:cs="Times New Roman"/>
          <w:bCs/>
          <w:sz w:val="24"/>
          <w:szCs w:val="24"/>
          <w:lang w:val="en-US"/>
        </w:rPr>
        <w:t xml:space="preserve">found a topic that would allow her to bring her interests in the arts together with her research interests </w:t>
      </w:r>
      <w:r w:rsidR="006F6567">
        <w:rPr>
          <w:rFonts w:ascii="Times New Roman" w:eastAsia="Times New Roman" w:hAnsi="Times New Roman" w:cs="Times New Roman"/>
          <w:bCs/>
          <w:sz w:val="24"/>
          <w:szCs w:val="24"/>
          <w:lang w:val="en-US"/>
        </w:rPr>
        <w:t>in</w:t>
      </w:r>
      <w:r w:rsidR="006F6567" w:rsidRPr="00D62F26">
        <w:rPr>
          <w:rFonts w:ascii="Times New Roman" w:eastAsia="Times New Roman" w:hAnsi="Times New Roman" w:cs="Times New Roman"/>
          <w:bCs/>
          <w:sz w:val="24"/>
          <w:szCs w:val="24"/>
          <w:lang w:val="en-US"/>
        </w:rPr>
        <w:t xml:space="preserve"> </w:t>
      </w:r>
      <w:r w:rsidRPr="00D62F26">
        <w:rPr>
          <w:rFonts w:ascii="Times New Roman" w:eastAsia="Times New Roman" w:hAnsi="Times New Roman" w:cs="Times New Roman"/>
          <w:bCs/>
          <w:sz w:val="24"/>
          <w:szCs w:val="24"/>
          <w:lang w:val="en-US"/>
        </w:rPr>
        <w:t>en</w:t>
      </w:r>
      <w:r w:rsidRPr="00D62F26">
        <w:rPr>
          <w:rFonts w:ascii="Times New Roman" w:eastAsia="Times New Roman" w:hAnsi="Times New Roman" w:cs="Times New Roman"/>
          <w:bCs/>
          <w:sz w:val="24"/>
          <w:szCs w:val="24"/>
          <w:lang w:val="en-US"/>
        </w:rPr>
        <w:lastRenderedPageBreak/>
        <w:t>trepreneurship.</w:t>
      </w:r>
      <w:r w:rsidR="00582D79">
        <w:rPr>
          <w:rFonts w:ascii="Times New Roman" w:eastAsia="Times New Roman" w:hAnsi="Times New Roman" w:cs="Times New Roman"/>
          <w:bCs/>
          <w:sz w:val="24"/>
          <w:szCs w:val="24"/>
          <w:lang w:val="en-US"/>
        </w:rPr>
        <w:t xml:space="preserve"> </w:t>
      </w:r>
      <w:r w:rsidR="006F6567">
        <w:rPr>
          <w:rFonts w:ascii="Times New Roman" w:eastAsia="Times New Roman" w:hAnsi="Times New Roman" w:cs="Times New Roman"/>
          <w:bCs/>
          <w:sz w:val="24"/>
          <w:szCs w:val="24"/>
          <w:lang w:val="en-US"/>
        </w:rPr>
        <w:t>L</w:t>
      </w:r>
      <w:r w:rsidR="00582D79">
        <w:rPr>
          <w:rFonts w:ascii="Times New Roman" w:eastAsia="Times New Roman" w:hAnsi="Times New Roman" w:cs="Times New Roman"/>
          <w:bCs/>
          <w:sz w:val="24"/>
          <w:szCs w:val="24"/>
          <w:lang w:val="en-US"/>
        </w:rPr>
        <w:t xml:space="preserve">ater in the element, </w:t>
      </w:r>
      <w:r w:rsidR="006F6567">
        <w:rPr>
          <w:rFonts w:ascii="Times New Roman" w:eastAsia="Times New Roman" w:hAnsi="Times New Roman" w:cs="Times New Roman"/>
          <w:bCs/>
          <w:sz w:val="24"/>
          <w:szCs w:val="24"/>
          <w:lang w:val="en-US"/>
        </w:rPr>
        <w:t>however, Sara</w:t>
      </w:r>
      <w:r w:rsidR="00582D79">
        <w:rPr>
          <w:rFonts w:ascii="Times New Roman" w:eastAsia="Times New Roman" w:hAnsi="Times New Roman" w:cs="Times New Roman"/>
          <w:bCs/>
          <w:sz w:val="24"/>
          <w:szCs w:val="24"/>
          <w:lang w:val="en-US"/>
        </w:rPr>
        <w:t xml:space="preserve"> felt underprepared</w:t>
      </w:r>
      <w:r w:rsidR="006F6567">
        <w:rPr>
          <w:rFonts w:ascii="Times New Roman" w:eastAsia="Times New Roman" w:hAnsi="Times New Roman" w:cs="Times New Roman"/>
          <w:bCs/>
          <w:sz w:val="24"/>
          <w:szCs w:val="24"/>
          <w:lang w:val="en-US"/>
        </w:rPr>
        <w:t xml:space="preserve"> b</w:t>
      </w:r>
      <w:r w:rsidR="00582D79">
        <w:rPr>
          <w:rFonts w:ascii="Times New Roman" w:eastAsia="Times New Roman" w:hAnsi="Times New Roman" w:cs="Times New Roman"/>
          <w:bCs/>
          <w:sz w:val="24"/>
          <w:szCs w:val="24"/>
          <w:lang w:val="en-US"/>
        </w:rPr>
        <w:t>ecause she had no prior experience gaining access to research sites on her own</w:t>
      </w:r>
      <w:r w:rsidR="006F6567">
        <w:rPr>
          <w:rFonts w:ascii="Times New Roman" w:eastAsia="Times New Roman" w:hAnsi="Times New Roman" w:cs="Times New Roman"/>
          <w:bCs/>
          <w:sz w:val="24"/>
          <w:szCs w:val="24"/>
          <w:lang w:val="en-US"/>
        </w:rPr>
        <w:t>. To counter this feeling</w:t>
      </w:r>
      <w:r w:rsidR="00582D79">
        <w:rPr>
          <w:rFonts w:ascii="Times New Roman" w:eastAsia="Times New Roman" w:hAnsi="Times New Roman" w:cs="Times New Roman"/>
          <w:bCs/>
          <w:sz w:val="24"/>
          <w:szCs w:val="24"/>
          <w:lang w:val="en-US"/>
        </w:rPr>
        <w:t>, she read as much as she could on the process</w:t>
      </w:r>
      <w:r w:rsidR="006F6567">
        <w:rPr>
          <w:rFonts w:ascii="Times New Roman" w:eastAsia="Times New Roman" w:hAnsi="Times New Roman" w:cs="Times New Roman"/>
          <w:bCs/>
          <w:sz w:val="24"/>
          <w:szCs w:val="24"/>
          <w:lang w:val="en-US"/>
        </w:rPr>
        <w:t xml:space="preserve"> as a means to prepare for the next elements</w:t>
      </w:r>
      <w:r w:rsidR="00582D79">
        <w:rPr>
          <w:rFonts w:ascii="Times New Roman" w:eastAsia="Times New Roman" w:hAnsi="Times New Roman" w:cs="Times New Roman"/>
          <w:bCs/>
          <w:sz w:val="24"/>
          <w:szCs w:val="24"/>
          <w:lang w:val="en-US"/>
        </w:rPr>
        <w:t>.</w:t>
      </w:r>
    </w:p>
    <w:p w:rsidR="00D51676" w:rsidRPr="00D62F26" w:rsidRDefault="00D51676" w:rsidP="00C70591">
      <w:pPr>
        <w:spacing w:after="0" w:line="480" w:lineRule="auto"/>
        <w:ind w:firstLine="720"/>
        <w:rPr>
          <w:rFonts w:ascii="Times New Roman" w:eastAsia="Times New Roman" w:hAnsi="Times New Roman" w:cs="Times New Roman"/>
          <w:bCs/>
          <w:sz w:val="24"/>
          <w:szCs w:val="24"/>
          <w:lang w:val="en-US"/>
        </w:rPr>
      </w:pPr>
      <w:r w:rsidRPr="00D62F26">
        <w:rPr>
          <w:rFonts w:ascii="Times New Roman" w:eastAsia="Times New Roman" w:hAnsi="Times New Roman" w:cs="Times New Roman"/>
          <w:bCs/>
          <w:sz w:val="24"/>
          <w:szCs w:val="24"/>
          <w:lang w:val="en-US"/>
        </w:rPr>
        <w:t>Nadia</w:t>
      </w:r>
      <w:r w:rsidR="0076152A" w:rsidRPr="00D62F26">
        <w:rPr>
          <w:rFonts w:ascii="Times New Roman" w:eastAsia="Times New Roman" w:hAnsi="Times New Roman" w:cs="Times New Roman"/>
          <w:bCs/>
          <w:sz w:val="24"/>
          <w:szCs w:val="24"/>
          <w:lang w:val="en-US"/>
        </w:rPr>
        <w:t>’</w:t>
      </w:r>
      <w:r w:rsidRPr="00D62F26">
        <w:rPr>
          <w:rFonts w:ascii="Times New Roman" w:eastAsia="Times New Roman" w:hAnsi="Times New Roman" w:cs="Times New Roman"/>
          <w:bCs/>
          <w:sz w:val="24"/>
          <w:szCs w:val="24"/>
          <w:lang w:val="en-US"/>
        </w:rPr>
        <w:t>s</w:t>
      </w:r>
      <w:r w:rsidR="0096548D" w:rsidRPr="00D62F26">
        <w:rPr>
          <w:rFonts w:ascii="Times New Roman" w:eastAsia="Times New Roman" w:hAnsi="Times New Roman" w:cs="Times New Roman"/>
          <w:bCs/>
          <w:sz w:val="24"/>
          <w:szCs w:val="24"/>
          <w:lang w:val="en-US"/>
        </w:rPr>
        <w:t xml:space="preserve"> field</w:t>
      </w:r>
      <w:r w:rsidR="00F06C1C" w:rsidRPr="00D62F26">
        <w:rPr>
          <w:rFonts w:ascii="Times New Roman" w:eastAsia="Times New Roman" w:hAnsi="Times New Roman" w:cs="Times New Roman"/>
          <w:bCs/>
          <w:sz w:val="24"/>
          <w:szCs w:val="24"/>
          <w:lang w:val="en-US"/>
        </w:rPr>
        <w:t>-</w:t>
      </w:r>
      <w:r w:rsidR="0096548D" w:rsidRPr="00D62F26">
        <w:rPr>
          <w:rFonts w:ascii="Times New Roman" w:eastAsia="Times New Roman" w:hAnsi="Times New Roman" w:cs="Times New Roman"/>
          <w:bCs/>
          <w:sz w:val="24"/>
          <w:szCs w:val="24"/>
          <w:lang w:val="en-US"/>
        </w:rPr>
        <w:t>notes also reveal a sense of</w:t>
      </w:r>
      <w:r w:rsidRPr="00D62F26">
        <w:rPr>
          <w:rFonts w:ascii="Times New Roman" w:eastAsia="Times New Roman" w:hAnsi="Times New Roman" w:cs="Times New Roman"/>
          <w:bCs/>
          <w:sz w:val="24"/>
          <w:szCs w:val="24"/>
          <w:lang w:val="en-US"/>
        </w:rPr>
        <w:t xml:space="preserve"> confidence</w:t>
      </w:r>
      <w:r w:rsidR="00DB35A3" w:rsidRPr="00D62F26">
        <w:rPr>
          <w:rFonts w:ascii="Times New Roman" w:eastAsia="Times New Roman" w:hAnsi="Times New Roman" w:cs="Times New Roman"/>
          <w:bCs/>
          <w:sz w:val="24"/>
          <w:szCs w:val="24"/>
          <w:lang w:val="en-US"/>
        </w:rPr>
        <w:t>,</w:t>
      </w:r>
      <w:r w:rsidRPr="00D62F26">
        <w:rPr>
          <w:rFonts w:ascii="Times New Roman" w:eastAsia="Times New Roman" w:hAnsi="Times New Roman" w:cs="Times New Roman"/>
          <w:bCs/>
          <w:sz w:val="24"/>
          <w:szCs w:val="24"/>
          <w:lang w:val="en-US"/>
        </w:rPr>
        <w:t xml:space="preserve"> </w:t>
      </w:r>
      <w:r w:rsidR="0096548D" w:rsidRPr="00D62F26">
        <w:rPr>
          <w:rFonts w:ascii="Times New Roman" w:eastAsia="Times New Roman" w:hAnsi="Times New Roman" w:cs="Times New Roman"/>
          <w:bCs/>
          <w:sz w:val="24"/>
          <w:szCs w:val="24"/>
          <w:lang w:val="en-US"/>
        </w:rPr>
        <w:t xml:space="preserve">which </w:t>
      </w:r>
      <w:r w:rsidRPr="00D62F26">
        <w:rPr>
          <w:rFonts w:ascii="Times New Roman" w:eastAsia="Times New Roman" w:hAnsi="Times New Roman" w:cs="Times New Roman"/>
          <w:bCs/>
          <w:sz w:val="24"/>
          <w:szCs w:val="24"/>
          <w:lang w:val="en-US"/>
        </w:rPr>
        <w:t>came</w:t>
      </w:r>
      <w:r w:rsidR="00A263EC" w:rsidRPr="00D62F26">
        <w:rPr>
          <w:rFonts w:ascii="Times New Roman" w:eastAsia="Times New Roman" w:hAnsi="Times New Roman" w:cs="Times New Roman"/>
          <w:bCs/>
          <w:sz w:val="24"/>
          <w:szCs w:val="24"/>
          <w:lang w:val="en-US"/>
        </w:rPr>
        <w:t>,</w:t>
      </w:r>
      <w:r w:rsidRPr="00D62F26">
        <w:rPr>
          <w:rFonts w:ascii="Times New Roman" w:eastAsia="Times New Roman" w:hAnsi="Times New Roman" w:cs="Times New Roman"/>
          <w:bCs/>
          <w:sz w:val="24"/>
          <w:szCs w:val="24"/>
          <w:lang w:val="en-US"/>
        </w:rPr>
        <w:t xml:space="preserve"> in part</w:t>
      </w:r>
      <w:r w:rsidR="00A263EC" w:rsidRPr="00D62F26">
        <w:rPr>
          <w:rFonts w:ascii="Times New Roman" w:eastAsia="Times New Roman" w:hAnsi="Times New Roman" w:cs="Times New Roman"/>
          <w:bCs/>
          <w:sz w:val="24"/>
          <w:szCs w:val="24"/>
          <w:lang w:val="en-US"/>
        </w:rPr>
        <w:t>,</w:t>
      </w:r>
      <w:r w:rsidRPr="00D62F26">
        <w:rPr>
          <w:rFonts w:ascii="Times New Roman" w:eastAsia="Times New Roman" w:hAnsi="Times New Roman" w:cs="Times New Roman"/>
          <w:bCs/>
          <w:sz w:val="24"/>
          <w:szCs w:val="24"/>
          <w:lang w:val="en-US"/>
        </w:rPr>
        <w:t xml:space="preserve"> </w:t>
      </w:r>
      <w:r w:rsidR="00A263EC" w:rsidRPr="00D62F26">
        <w:rPr>
          <w:rFonts w:ascii="Times New Roman" w:eastAsia="Times New Roman" w:hAnsi="Times New Roman" w:cs="Times New Roman"/>
          <w:bCs/>
          <w:sz w:val="24"/>
          <w:szCs w:val="24"/>
          <w:lang w:val="en-US"/>
        </w:rPr>
        <w:t>from</w:t>
      </w:r>
      <w:r w:rsidRPr="00D62F26">
        <w:rPr>
          <w:rFonts w:ascii="Times New Roman" w:eastAsia="Times New Roman" w:hAnsi="Times New Roman" w:cs="Times New Roman"/>
          <w:bCs/>
          <w:sz w:val="24"/>
          <w:szCs w:val="24"/>
          <w:lang w:val="en-US"/>
        </w:rPr>
        <w:t xml:space="preserve"> her previous employment experience in an accounting firm</w:t>
      </w:r>
      <w:r w:rsidR="00A263EC" w:rsidRPr="00D62F26">
        <w:rPr>
          <w:rFonts w:ascii="Times New Roman" w:eastAsia="Times New Roman" w:hAnsi="Times New Roman" w:cs="Times New Roman"/>
          <w:bCs/>
          <w:sz w:val="24"/>
          <w:szCs w:val="24"/>
          <w:lang w:val="en-US"/>
        </w:rPr>
        <w:t>,</w:t>
      </w:r>
      <w:r w:rsidRPr="00D62F26">
        <w:rPr>
          <w:rFonts w:ascii="Times New Roman" w:eastAsia="Times New Roman" w:hAnsi="Times New Roman" w:cs="Times New Roman"/>
          <w:bCs/>
          <w:sz w:val="24"/>
          <w:szCs w:val="24"/>
          <w:lang w:val="en-US"/>
        </w:rPr>
        <w:t xml:space="preserve"> prior to </w:t>
      </w:r>
      <w:r w:rsidR="00996C30" w:rsidRPr="00D62F26">
        <w:rPr>
          <w:rFonts w:ascii="Times New Roman" w:eastAsia="Times New Roman" w:hAnsi="Times New Roman" w:cs="Times New Roman"/>
          <w:bCs/>
          <w:sz w:val="24"/>
          <w:szCs w:val="24"/>
          <w:lang w:val="en-US"/>
        </w:rPr>
        <w:t xml:space="preserve">enrolling in </w:t>
      </w:r>
      <w:r w:rsidRPr="00D62F26">
        <w:rPr>
          <w:rFonts w:ascii="Times New Roman" w:eastAsia="Times New Roman" w:hAnsi="Times New Roman" w:cs="Times New Roman"/>
          <w:bCs/>
          <w:sz w:val="24"/>
          <w:szCs w:val="24"/>
          <w:lang w:val="en-US"/>
        </w:rPr>
        <w:t>her PhD</w:t>
      </w:r>
      <w:r w:rsidR="00996C30" w:rsidRPr="00D62F26">
        <w:rPr>
          <w:rFonts w:ascii="Times New Roman" w:eastAsia="Times New Roman" w:hAnsi="Times New Roman" w:cs="Times New Roman"/>
          <w:bCs/>
          <w:sz w:val="24"/>
          <w:szCs w:val="24"/>
          <w:lang w:val="en-US"/>
        </w:rPr>
        <w:t xml:space="preserve"> </w:t>
      </w:r>
      <w:r w:rsidR="00996C30" w:rsidRPr="00D62F26">
        <w:rPr>
          <w:rFonts w:ascii="Times New Roman" w:eastAsia="Times New Roman" w:hAnsi="Times New Roman" w:cs="Times New Roman"/>
          <w:bCs/>
          <w:sz w:val="24"/>
          <w:szCs w:val="24"/>
          <w:lang w:val="en-US"/>
        </w:rPr>
        <w:lastRenderedPageBreak/>
        <w:t>program</w:t>
      </w:r>
      <w:r w:rsidRPr="00D62F26">
        <w:rPr>
          <w:rFonts w:ascii="Times New Roman" w:eastAsia="Times New Roman" w:hAnsi="Times New Roman" w:cs="Times New Roman"/>
          <w:bCs/>
          <w:sz w:val="24"/>
          <w:szCs w:val="24"/>
          <w:lang w:val="en-US"/>
        </w:rPr>
        <w:t xml:space="preserve">. Based on her perceived </w:t>
      </w:r>
      <w:r w:rsidR="0076152A" w:rsidRPr="00D62F26">
        <w:rPr>
          <w:rFonts w:ascii="Times New Roman" w:eastAsia="Times New Roman" w:hAnsi="Times New Roman" w:cs="Times New Roman"/>
          <w:bCs/>
          <w:sz w:val="24"/>
          <w:szCs w:val="24"/>
          <w:lang w:val="en-US"/>
        </w:rPr>
        <w:t>‘</w:t>
      </w:r>
      <w:r w:rsidRPr="00D62F26">
        <w:rPr>
          <w:rFonts w:ascii="Times New Roman" w:eastAsia="Times New Roman" w:hAnsi="Times New Roman" w:cs="Times New Roman"/>
          <w:bCs/>
          <w:sz w:val="24"/>
          <w:szCs w:val="24"/>
          <w:lang w:val="en-US"/>
        </w:rPr>
        <w:t>insider</w:t>
      </w:r>
      <w:r w:rsidR="0076152A" w:rsidRPr="00D62F26">
        <w:rPr>
          <w:rFonts w:ascii="Times New Roman" w:eastAsia="Times New Roman" w:hAnsi="Times New Roman" w:cs="Times New Roman"/>
          <w:bCs/>
          <w:sz w:val="24"/>
          <w:szCs w:val="24"/>
          <w:lang w:val="en-US"/>
        </w:rPr>
        <w:t>’</w:t>
      </w:r>
      <w:r w:rsidRPr="00D62F26">
        <w:rPr>
          <w:rFonts w:ascii="Times New Roman" w:eastAsia="Times New Roman" w:hAnsi="Times New Roman" w:cs="Times New Roman"/>
          <w:bCs/>
          <w:sz w:val="24"/>
          <w:szCs w:val="24"/>
          <w:lang w:val="en-US"/>
        </w:rPr>
        <w:t xml:space="preserve"> knowledge</w:t>
      </w:r>
      <w:r w:rsidR="00996C30" w:rsidRPr="00D62F26">
        <w:rPr>
          <w:rFonts w:ascii="Times New Roman" w:eastAsia="Times New Roman" w:hAnsi="Times New Roman" w:cs="Times New Roman"/>
          <w:bCs/>
          <w:sz w:val="24"/>
          <w:szCs w:val="24"/>
          <w:lang w:val="en-US"/>
        </w:rPr>
        <w:t>,</w:t>
      </w:r>
      <w:r w:rsidRPr="00D62F26">
        <w:rPr>
          <w:rFonts w:ascii="Times New Roman" w:eastAsia="Times New Roman" w:hAnsi="Times New Roman" w:cs="Times New Roman"/>
          <w:bCs/>
          <w:sz w:val="24"/>
          <w:szCs w:val="24"/>
          <w:lang w:val="en-US"/>
        </w:rPr>
        <w:t xml:space="preserve"> she believed that gaining access would be easy. However, Nadia reflected on this experience differe</w:t>
      </w:r>
      <w:r w:rsidR="008D6982" w:rsidRPr="00D62F26">
        <w:rPr>
          <w:rFonts w:ascii="Times New Roman" w:eastAsia="Times New Roman" w:hAnsi="Times New Roman" w:cs="Times New Roman"/>
          <w:bCs/>
          <w:sz w:val="24"/>
          <w:szCs w:val="24"/>
          <w:lang w:val="en-US"/>
        </w:rPr>
        <w:t>ntly in her story:</w:t>
      </w:r>
    </w:p>
    <w:p w:rsidR="00D51676" w:rsidRPr="00D62F26" w:rsidRDefault="00D51676" w:rsidP="004C6EF9">
      <w:pPr>
        <w:spacing w:after="0" w:line="240" w:lineRule="auto"/>
        <w:ind w:left="360"/>
        <w:rPr>
          <w:rFonts w:ascii="Times New Roman" w:eastAsia="Times New Roman" w:hAnsi="Times New Roman" w:cs="Times New Roman"/>
          <w:bCs/>
          <w:i/>
          <w:sz w:val="24"/>
          <w:szCs w:val="24"/>
          <w:lang w:val="en-US"/>
        </w:rPr>
      </w:pPr>
      <w:r w:rsidRPr="00D62F26">
        <w:rPr>
          <w:rFonts w:ascii="Times New Roman" w:eastAsia="Times New Roman" w:hAnsi="Times New Roman" w:cs="Times New Roman"/>
          <w:bCs/>
          <w:sz w:val="24"/>
          <w:szCs w:val="24"/>
          <w:lang w:val="en-US"/>
        </w:rPr>
        <w:t>Looking back, I wish I wasn</w:t>
      </w:r>
      <w:r w:rsidR="0076152A" w:rsidRPr="00D62F26">
        <w:rPr>
          <w:rFonts w:ascii="Times New Roman" w:eastAsia="Times New Roman" w:hAnsi="Times New Roman" w:cs="Times New Roman"/>
          <w:bCs/>
          <w:sz w:val="24"/>
          <w:szCs w:val="24"/>
          <w:lang w:val="en-US"/>
        </w:rPr>
        <w:t>’</w:t>
      </w:r>
      <w:r w:rsidRPr="00D62F26">
        <w:rPr>
          <w:rFonts w:ascii="Times New Roman" w:eastAsia="Times New Roman" w:hAnsi="Times New Roman" w:cs="Times New Roman"/>
          <w:bCs/>
          <w:sz w:val="24"/>
          <w:szCs w:val="24"/>
          <w:lang w:val="en-US"/>
        </w:rPr>
        <w:t xml:space="preserve">t so </w:t>
      </w:r>
      <w:r w:rsidR="00303D54" w:rsidRPr="00D62F26">
        <w:rPr>
          <w:rFonts w:ascii="Times New Roman" w:eastAsia="Times New Roman" w:hAnsi="Times New Roman" w:cs="Times New Roman"/>
          <w:bCs/>
          <w:sz w:val="24"/>
          <w:szCs w:val="24"/>
          <w:lang w:val="en-US"/>
        </w:rPr>
        <w:t>overly confident</w:t>
      </w:r>
      <w:r w:rsidRPr="00D62F26">
        <w:rPr>
          <w:rFonts w:ascii="Times New Roman" w:eastAsia="Times New Roman" w:hAnsi="Times New Roman" w:cs="Times New Roman"/>
          <w:bCs/>
          <w:sz w:val="24"/>
          <w:szCs w:val="24"/>
          <w:lang w:val="en-US"/>
        </w:rPr>
        <w:t xml:space="preserve"> and took some time to consider that just because I may have been an </w:t>
      </w:r>
      <w:r w:rsidR="0076152A" w:rsidRPr="00D62F26">
        <w:rPr>
          <w:rFonts w:ascii="Times New Roman" w:eastAsia="Times New Roman" w:hAnsi="Times New Roman" w:cs="Times New Roman"/>
          <w:bCs/>
          <w:sz w:val="24"/>
          <w:szCs w:val="24"/>
          <w:lang w:val="en-US"/>
        </w:rPr>
        <w:t>‘</w:t>
      </w:r>
      <w:r w:rsidRPr="00D62F26">
        <w:rPr>
          <w:rFonts w:ascii="Times New Roman" w:eastAsia="Times New Roman" w:hAnsi="Times New Roman" w:cs="Times New Roman"/>
          <w:bCs/>
          <w:sz w:val="24"/>
          <w:szCs w:val="24"/>
          <w:lang w:val="en-US"/>
        </w:rPr>
        <w:t>insider</w:t>
      </w:r>
      <w:r w:rsidR="0076152A" w:rsidRPr="00D62F26">
        <w:rPr>
          <w:rFonts w:ascii="Times New Roman" w:eastAsia="Times New Roman" w:hAnsi="Times New Roman" w:cs="Times New Roman"/>
          <w:bCs/>
          <w:sz w:val="24"/>
          <w:szCs w:val="24"/>
          <w:lang w:val="en-US"/>
        </w:rPr>
        <w:t>’</w:t>
      </w:r>
      <w:r w:rsidRPr="00D62F26">
        <w:rPr>
          <w:rFonts w:ascii="Times New Roman" w:eastAsia="Times New Roman" w:hAnsi="Times New Roman" w:cs="Times New Roman"/>
          <w:bCs/>
          <w:sz w:val="24"/>
          <w:szCs w:val="24"/>
          <w:lang w:val="en-US"/>
        </w:rPr>
        <w:t xml:space="preserve"> in my prior firm, I was no longer the HR manager there. In fact, I was now an outsider</w:t>
      </w:r>
      <w:r w:rsidR="00E117DD" w:rsidRPr="00D62F26">
        <w:rPr>
          <w:rFonts w:ascii="Times New Roman" w:eastAsia="Times New Roman" w:hAnsi="Times New Roman" w:cs="Times New Roman"/>
          <w:bCs/>
          <w:sz w:val="24"/>
          <w:szCs w:val="24"/>
          <w:lang w:val="en-US"/>
        </w:rPr>
        <w:t>–</w:t>
      </w:r>
      <w:r w:rsidRPr="00D62F26">
        <w:rPr>
          <w:rFonts w:ascii="Times New Roman" w:eastAsia="Times New Roman" w:hAnsi="Times New Roman" w:cs="Times New Roman"/>
          <w:bCs/>
          <w:sz w:val="24"/>
          <w:szCs w:val="24"/>
          <w:lang w:val="en-US"/>
        </w:rPr>
        <w:t xml:space="preserve">a researcher who wanted to </w:t>
      </w:r>
      <w:r w:rsidR="0076152A" w:rsidRPr="00D62F26">
        <w:rPr>
          <w:rFonts w:ascii="Times New Roman" w:eastAsia="Times New Roman" w:hAnsi="Times New Roman" w:cs="Times New Roman"/>
          <w:bCs/>
          <w:sz w:val="24"/>
          <w:szCs w:val="24"/>
          <w:lang w:val="en-US"/>
        </w:rPr>
        <w:t>‘</w:t>
      </w:r>
      <w:r w:rsidRPr="00D62F26">
        <w:rPr>
          <w:rFonts w:ascii="Times New Roman" w:eastAsia="Times New Roman" w:hAnsi="Times New Roman" w:cs="Times New Roman"/>
          <w:bCs/>
          <w:sz w:val="24"/>
          <w:szCs w:val="24"/>
          <w:lang w:val="en-US"/>
        </w:rPr>
        <w:t>look into</w:t>
      </w:r>
      <w:r w:rsidR="0076152A" w:rsidRPr="00D62F26">
        <w:rPr>
          <w:rFonts w:ascii="Times New Roman" w:eastAsia="Times New Roman" w:hAnsi="Times New Roman" w:cs="Times New Roman"/>
          <w:bCs/>
          <w:sz w:val="24"/>
          <w:szCs w:val="24"/>
          <w:lang w:val="en-US"/>
        </w:rPr>
        <w:t>’</w:t>
      </w:r>
      <w:r w:rsidRPr="00D62F26">
        <w:rPr>
          <w:rFonts w:ascii="Times New Roman" w:eastAsia="Times New Roman" w:hAnsi="Times New Roman" w:cs="Times New Roman"/>
          <w:bCs/>
          <w:sz w:val="24"/>
          <w:szCs w:val="24"/>
          <w:lang w:val="en-US"/>
        </w:rPr>
        <w:t xml:space="preserve"> a group of individuals I was no longer part of. I wish I had thought this through a bit more versus assuming that my identity as </w:t>
      </w:r>
      <w:r w:rsidR="0076152A" w:rsidRPr="00D62F26">
        <w:rPr>
          <w:rFonts w:ascii="Times New Roman" w:eastAsia="Times New Roman" w:hAnsi="Times New Roman" w:cs="Times New Roman"/>
          <w:bCs/>
          <w:sz w:val="24"/>
          <w:szCs w:val="24"/>
          <w:lang w:val="en-US"/>
        </w:rPr>
        <w:t>‘</w:t>
      </w:r>
      <w:r w:rsidRPr="00D62F26">
        <w:rPr>
          <w:rFonts w:ascii="Times New Roman" w:eastAsia="Times New Roman" w:hAnsi="Times New Roman" w:cs="Times New Roman"/>
          <w:bCs/>
          <w:sz w:val="24"/>
          <w:szCs w:val="24"/>
          <w:lang w:val="en-US"/>
        </w:rPr>
        <w:t>an accounting firm employee</w:t>
      </w:r>
      <w:r w:rsidR="0076152A" w:rsidRPr="00D62F26">
        <w:rPr>
          <w:rFonts w:ascii="Times New Roman" w:eastAsia="Times New Roman" w:hAnsi="Times New Roman" w:cs="Times New Roman"/>
          <w:bCs/>
          <w:sz w:val="24"/>
          <w:szCs w:val="24"/>
          <w:lang w:val="en-US"/>
        </w:rPr>
        <w:t>’</w:t>
      </w:r>
      <w:r w:rsidRPr="00D62F26">
        <w:rPr>
          <w:rFonts w:ascii="Times New Roman" w:eastAsia="Times New Roman" w:hAnsi="Times New Roman" w:cs="Times New Roman"/>
          <w:bCs/>
          <w:sz w:val="24"/>
          <w:szCs w:val="24"/>
          <w:lang w:val="en-US"/>
        </w:rPr>
        <w:t xml:space="preserve"> would give me access to a group of individuals</w:t>
      </w:r>
      <w:r w:rsidR="008D6982" w:rsidRPr="00D62F26">
        <w:rPr>
          <w:rFonts w:ascii="Times New Roman" w:eastAsia="Times New Roman" w:hAnsi="Times New Roman" w:cs="Times New Roman"/>
          <w:bCs/>
          <w:sz w:val="24"/>
          <w:szCs w:val="24"/>
          <w:lang w:val="en-US"/>
        </w:rPr>
        <w:t>.</w:t>
      </w:r>
      <w:r w:rsidRPr="00D62F26">
        <w:rPr>
          <w:rFonts w:ascii="Times New Roman" w:eastAsia="Times New Roman" w:hAnsi="Times New Roman" w:cs="Times New Roman"/>
          <w:bCs/>
          <w:sz w:val="24"/>
          <w:szCs w:val="24"/>
          <w:lang w:val="en-US"/>
        </w:rPr>
        <w:t xml:space="preserve">  </w:t>
      </w:r>
      <w:r w:rsidRPr="00D62F26">
        <w:rPr>
          <w:rFonts w:ascii="Times New Roman" w:eastAsia="Times New Roman" w:hAnsi="Times New Roman" w:cs="Times New Roman"/>
          <w:bCs/>
          <w:i/>
          <w:sz w:val="24"/>
          <w:szCs w:val="24"/>
          <w:lang w:val="en-US"/>
        </w:rPr>
        <w:t>Nadia</w:t>
      </w:r>
    </w:p>
    <w:p w:rsidR="001A6310" w:rsidRPr="00D62F26" w:rsidRDefault="001A6310" w:rsidP="00AB33D8">
      <w:pPr>
        <w:spacing w:after="0" w:line="360" w:lineRule="auto"/>
        <w:ind w:left="720"/>
        <w:rPr>
          <w:rFonts w:ascii="Times New Roman" w:eastAsia="Times New Roman" w:hAnsi="Times New Roman" w:cs="Times New Roman"/>
          <w:bCs/>
          <w:sz w:val="24"/>
          <w:szCs w:val="24"/>
          <w:lang w:val="en-US"/>
        </w:rPr>
      </w:pPr>
    </w:p>
    <w:p w:rsidR="00A73F9A" w:rsidRPr="00D62F26" w:rsidRDefault="002354F0" w:rsidP="001A6310">
      <w:pPr>
        <w:spacing w:after="0" w:line="480" w:lineRule="auto"/>
        <w:rPr>
          <w:rFonts w:ascii="Times New Roman" w:hAnsi="Times New Roman" w:cs="Times New Roman"/>
          <w:sz w:val="24"/>
          <w:szCs w:val="24"/>
          <w:lang w:val="en-US"/>
        </w:rPr>
      </w:pPr>
      <w:r w:rsidRPr="00D62F26">
        <w:rPr>
          <w:rFonts w:ascii="Times New Roman" w:hAnsi="Times New Roman" w:cs="Times New Roman"/>
          <w:sz w:val="24"/>
          <w:szCs w:val="24"/>
          <w:lang w:val="en-US"/>
        </w:rPr>
        <w:lastRenderedPageBreak/>
        <w:t xml:space="preserve">While Nadia considers her ‘outsider’ status as being an obstacle in gaining access, it appears that her overconfidence and </w:t>
      </w:r>
      <w:r w:rsidR="00A718ED">
        <w:rPr>
          <w:rFonts w:ascii="Times New Roman" w:hAnsi="Times New Roman" w:cs="Times New Roman"/>
          <w:sz w:val="24"/>
          <w:szCs w:val="24"/>
          <w:lang w:val="en-US"/>
        </w:rPr>
        <w:t xml:space="preserve">her </w:t>
      </w:r>
      <w:r w:rsidR="00996C30" w:rsidRPr="00D62F26">
        <w:rPr>
          <w:rFonts w:ascii="Times New Roman" w:hAnsi="Times New Roman" w:cs="Times New Roman"/>
          <w:sz w:val="24"/>
          <w:szCs w:val="24"/>
          <w:lang w:val="en-US"/>
        </w:rPr>
        <w:t>‘</w:t>
      </w:r>
      <w:r w:rsidRPr="00D62F26">
        <w:rPr>
          <w:rFonts w:ascii="Times New Roman" w:hAnsi="Times New Roman" w:cs="Times New Roman"/>
          <w:sz w:val="24"/>
          <w:szCs w:val="24"/>
          <w:lang w:val="en-US"/>
        </w:rPr>
        <w:t>not thinking this through a bit more’ was also a pitfall in her research process.</w:t>
      </w:r>
      <w:r w:rsidR="00683689" w:rsidRPr="00D62F26">
        <w:rPr>
          <w:rFonts w:ascii="Times New Roman" w:hAnsi="Times New Roman" w:cs="Times New Roman"/>
          <w:sz w:val="24"/>
          <w:szCs w:val="24"/>
          <w:lang w:val="en-US"/>
        </w:rPr>
        <w:t xml:space="preserve"> </w:t>
      </w:r>
      <w:r w:rsidR="00A73F9A" w:rsidRPr="00D62F26">
        <w:rPr>
          <w:rFonts w:ascii="Times New Roman" w:hAnsi="Times New Roman" w:cs="Times New Roman"/>
          <w:sz w:val="24"/>
          <w:szCs w:val="24"/>
          <w:lang w:val="en-US"/>
        </w:rPr>
        <w:t xml:space="preserve">Nadia’s incessant rush to get </w:t>
      </w:r>
      <w:r w:rsidR="00271CF9">
        <w:rPr>
          <w:rFonts w:ascii="Times New Roman" w:hAnsi="Times New Roman" w:cs="Times New Roman"/>
          <w:sz w:val="24"/>
          <w:szCs w:val="24"/>
          <w:lang w:val="en-US"/>
        </w:rPr>
        <w:t xml:space="preserve">access and get the PhD done </w:t>
      </w:r>
      <w:r w:rsidR="00A73F9A" w:rsidRPr="00D62F26">
        <w:rPr>
          <w:rFonts w:ascii="Times New Roman" w:hAnsi="Times New Roman" w:cs="Times New Roman"/>
          <w:sz w:val="24"/>
          <w:szCs w:val="24"/>
          <w:lang w:val="en-US"/>
        </w:rPr>
        <w:t xml:space="preserve">is further demonstrated in another excerpt </w:t>
      </w:r>
      <w:r w:rsidR="001D70E9" w:rsidRPr="00D62F26">
        <w:rPr>
          <w:rFonts w:ascii="Times New Roman" w:hAnsi="Times New Roman" w:cs="Times New Roman"/>
          <w:sz w:val="24"/>
          <w:szCs w:val="24"/>
          <w:lang w:val="en-US"/>
        </w:rPr>
        <w:t>from</w:t>
      </w:r>
      <w:r w:rsidR="00A73F9A" w:rsidRPr="00D62F26">
        <w:rPr>
          <w:rFonts w:ascii="Times New Roman" w:hAnsi="Times New Roman" w:cs="Times New Roman"/>
          <w:sz w:val="24"/>
          <w:szCs w:val="24"/>
          <w:lang w:val="en-US"/>
        </w:rPr>
        <w:t xml:space="preserve"> her story:</w:t>
      </w:r>
      <w:r w:rsidRPr="00D62F26">
        <w:rPr>
          <w:rFonts w:ascii="Times New Roman" w:hAnsi="Times New Roman" w:cs="Times New Roman"/>
          <w:sz w:val="24"/>
          <w:szCs w:val="24"/>
          <w:lang w:val="en-US"/>
        </w:rPr>
        <w:t xml:space="preserve"> </w:t>
      </w:r>
    </w:p>
    <w:p w:rsidR="005256AB" w:rsidRPr="00D62F26" w:rsidRDefault="0005626B" w:rsidP="004C6EF9">
      <w:pPr>
        <w:spacing w:after="0" w:line="240" w:lineRule="auto"/>
        <w:ind w:left="360"/>
        <w:rPr>
          <w:rFonts w:ascii="Times New Roman" w:hAnsi="Times New Roman" w:cs="Times New Roman"/>
          <w:i/>
          <w:sz w:val="24"/>
          <w:szCs w:val="24"/>
          <w:lang w:val="en-US"/>
        </w:rPr>
      </w:pPr>
      <w:r w:rsidRPr="00D62F26">
        <w:rPr>
          <w:rFonts w:ascii="Times New Roman" w:hAnsi="Times New Roman" w:cs="Times New Roman"/>
          <w:i/>
          <w:sz w:val="24"/>
          <w:szCs w:val="24"/>
          <w:lang w:val="en-US"/>
        </w:rPr>
        <w:t>“</w:t>
      </w:r>
      <w:r w:rsidR="005256AB" w:rsidRPr="00D62F26">
        <w:rPr>
          <w:rFonts w:ascii="Times New Roman" w:hAnsi="Times New Roman" w:cs="Times New Roman"/>
          <w:i/>
          <w:sz w:val="24"/>
          <w:szCs w:val="24"/>
          <w:lang w:val="en-US"/>
        </w:rPr>
        <w:t>The Best PhD is a finished PhD</w:t>
      </w:r>
      <w:r w:rsidRPr="00D62F26">
        <w:rPr>
          <w:rFonts w:ascii="Times New Roman" w:hAnsi="Times New Roman" w:cs="Times New Roman"/>
          <w:i/>
          <w:sz w:val="24"/>
          <w:szCs w:val="24"/>
          <w:lang w:val="en-US"/>
        </w:rPr>
        <w:t>”</w:t>
      </w:r>
      <w:r w:rsidR="005256AB" w:rsidRPr="00D62F26">
        <w:rPr>
          <w:rFonts w:ascii="Times New Roman" w:hAnsi="Times New Roman" w:cs="Times New Roman"/>
          <w:i/>
          <w:sz w:val="24"/>
          <w:szCs w:val="24"/>
          <w:lang w:val="en-US"/>
        </w:rPr>
        <w:t>…</w:t>
      </w:r>
      <w:r w:rsidR="005256AB" w:rsidRPr="00D62F26">
        <w:rPr>
          <w:rFonts w:ascii="Times New Roman" w:hAnsi="Times New Roman" w:cs="Times New Roman"/>
          <w:sz w:val="24"/>
          <w:szCs w:val="24"/>
          <w:lang w:val="en-US"/>
        </w:rPr>
        <w:t>this thought constantly picks my mind–like little water droplets falling ever so softly, yet torturously on my forehead. When I think back to my 3 months of data collection in Dubai, I reali</w:t>
      </w:r>
      <w:r w:rsidR="00271CF9">
        <w:rPr>
          <w:rFonts w:ascii="Times New Roman" w:hAnsi="Times New Roman" w:cs="Times New Roman"/>
          <w:sz w:val="24"/>
          <w:szCs w:val="24"/>
          <w:lang w:val="en-US"/>
        </w:rPr>
        <w:t>z</w:t>
      </w:r>
      <w:r w:rsidR="005256AB" w:rsidRPr="00D62F26">
        <w:rPr>
          <w:rFonts w:ascii="Times New Roman" w:hAnsi="Times New Roman" w:cs="Times New Roman"/>
          <w:sz w:val="24"/>
          <w:szCs w:val="24"/>
          <w:lang w:val="en-US"/>
        </w:rPr>
        <w:t xml:space="preserve">e </w:t>
      </w:r>
      <w:r w:rsidR="005256AB" w:rsidRPr="00D62F26">
        <w:rPr>
          <w:rFonts w:ascii="Times New Roman" w:hAnsi="Times New Roman" w:cs="Times New Roman"/>
          <w:sz w:val="24"/>
          <w:szCs w:val="24"/>
          <w:lang w:val="en-US"/>
        </w:rPr>
        <w:lastRenderedPageBreak/>
        <w:t>that like every other stage of the PhD process, my goal was to jump over this particular hurdle, and get the job done.</w:t>
      </w:r>
      <w:r w:rsidR="00BE71EE" w:rsidRPr="00D62F26">
        <w:rPr>
          <w:rFonts w:ascii="Times New Roman" w:hAnsi="Times New Roman" w:cs="Times New Roman"/>
          <w:sz w:val="24"/>
          <w:szCs w:val="24"/>
          <w:lang w:val="en-US"/>
        </w:rPr>
        <w:t xml:space="preserve"> </w:t>
      </w:r>
      <w:r w:rsidR="0018747D" w:rsidRPr="00D62F26">
        <w:rPr>
          <w:rFonts w:ascii="Times New Roman" w:hAnsi="Times New Roman" w:cs="Times New Roman"/>
          <w:sz w:val="24"/>
          <w:szCs w:val="24"/>
          <w:lang w:val="en-US"/>
        </w:rPr>
        <w:t xml:space="preserve"> </w:t>
      </w:r>
      <w:r w:rsidR="00A0380A" w:rsidRPr="00D62F26">
        <w:rPr>
          <w:rFonts w:ascii="Times New Roman" w:hAnsi="Times New Roman" w:cs="Times New Roman"/>
          <w:i/>
          <w:sz w:val="24"/>
          <w:szCs w:val="24"/>
          <w:lang w:val="en-US"/>
        </w:rPr>
        <w:t>Nadia</w:t>
      </w:r>
    </w:p>
    <w:p w:rsidR="00BB39FD" w:rsidRPr="00D62F26" w:rsidRDefault="00BB39FD" w:rsidP="00AB33D8">
      <w:pPr>
        <w:spacing w:after="0" w:line="360" w:lineRule="auto"/>
        <w:ind w:left="720"/>
        <w:rPr>
          <w:rFonts w:ascii="Times New Roman" w:hAnsi="Times New Roman" w:cs="Times New Roman"/>
          <w:i/>
          <w:sz w:val="24"/>
          <w:szCs w:val="24"/>
          <w:lang w:val="en-US"/>
        </w:rPr>
      </w:pPr>
    </w:p>
    <w:p w:rsidR="005256AB" w:rsidRPr="00D62F26" w:rsidRDefault="00A73F9A" w:rsidP="00645CA7">
      <w:pPr>
        <w:pStyle w:val="CommentText"/>
        <w:spacing w:after="0" w:line="480" w:lineRule="auto"/>
        <w:rPr>
          <w:rFonts w:ascii="Times New Roman" w:hAnsi="Times New Roman" w:cs="Times New Roman"/>
          <w:i/>
          <w:sz w:val="24"/>
          <w:szCs w:val="24"/>
          <w:lang w:val="en-US"/>
        </w:rPr>
      </w:pPr>
      <w:r w:rsidRPr="00D62F26">
        <w:rPr>
          <w:rFonts w:ascii="Times New Roman" w:hAnsi="Times New Roman" w:cs="Times New Roman"/>
          <w:sz w:val="24"/>
          <w:szCs w:val="24"/>
          <w:lang w:val="en-US"/>
        </w:rPr>
        <w:t xml:space="preserve">Nadia’s story is one of eagerness. With data collection taking place in Dubai over the summer months, Nadia had additional pressure to interview </w:t>
      </w:r>
      <w:r w:rsidR="00560DB7" w:rsidRPr="00D62F26">
        <w:rPr>
          <w:rFonts w:ascii="Times New Roman" w:hAnsi="Times New Roman" w:cs="Times New Roman"/>
          <w:sz w:val="24"/>
          <w:szCs w:val="24"/>
          <w:lang w:val="en-US"/>
        </w:rPr>
        <w:t>informants</w:t>
      </w:r>
      <w:r w:rsidRPr="00D62F26">
        <w:rPr>
          <w:rFonts w:ascii="Times New Roman" w:hAnsi="Times New Roman" w:cs="Times New Roman"/>
          <w:sz w:val="24"/>
          <w:szCs w:val="24"/>
          <w:lang w:val="en-US"/>
        </w:rPr>
        <w:t xml:space="preserve"> within th</w:t>
      </w:r>
      <w:r w:rsidR="00734ABB">
        <w:rPr>
          <w:rFonts w:ascii="Times New Roman" w:hAnsi="Times New Roman" w:cs="Times New Roman"/>
          <w:sz w:val="24"/>
          <w:szCs w:val="24"/>
          <w:lang w:val="en-US"/>
        </w:rPr>
        <w:t>is</w:t>
      </w:r>
      <w:r w:rsidRPr="00D62F26">
        <w:rPr>
          <w:rFonts w:ascii="Times New Roman" w:hAnsi="Times New Roman" w:cs="Times New Roman"/>
          <w:sz w:val="24"/>
          <w:szCs w:val="24"/>
          <w:lang w:val="en-US"/>
        </w:rPr>
        <w:t xml:space="preserve"> time frame. However, </w:t>
      </w:r>
      <w:r w:rsidR="00546E98" w:rsidRPr="00D62F26">
        <w:rPr>
          <w:rFonts w:ascii="Times New Roman" w:hAnsi="Times New Roman" w:cs="Times New Roman"/>
          <w:sz w:val="24"/>
          <w:szCs w:val="24"/>
          <w:lang w:val="en-US"/>
        </w:rPr>
        <w:t>Nadia’s</w:t>
      </w:r>
      <w:r w:rsidRPr="00D62F26">
        <w:rPr>
          <w:rFonts w:ascii="Times New Roman" w:hAnsi="Times New Roman" w:cs="Times New Roman"/>
          <w:sz w:val="24"/>
          <w:szCs w:val="24"/>
          <w:lang w:val="en-US"/>
        </w:rPr>
        <w:t xml:space="preserve"> field</w:t>
      </w:r>
      <w:r w:rsidR="00F06C1C" w:rsidRPr="00D62F26">
        <w:rPr>
          <w:rFonts w:ascii="Times New Roman" w:hAnsi="Times New Roman" w:cs="Times New Roman"/>
          <w:sz w:val="24"/>
          <w:szCs w:val="24"/>
          <w:lang w:val="en-US"/>
        </w:rPr>
        <w:t>-</w:t>
      </w:r>
      <w:r w:rsidRPr="00D62F26">
        <w:rPr>
          <w:rFonts w:ascii="Times New Roman" w:hAnsi="Times New Roman" w:cs="Times New Roman"/>
          <w:sz w:val="24"/>
          <w:szCs w:val="24"/>
          <w:lang w:val="en-US"/>
        </w:rPr>
        <w:t>notes reveal that</w:t>
      </w:r>
      <w:r w:rsidR="009371D1" w:rsidRPr="00D62F26">
        <w:rPr>
          <w:rFonts w:ascii="Times New Roman" w:hAnsi="Times New Roman" w:cs="Times New Roman"/>
          <w:sz w:val="24"/>
          <w:szCs w:val="24"/>
          <w:lang w:val="en-US"/>
        </w:rPr>
        <w:t>,</w:t>
      </w:r>
      <w:r w:rsidRPr="00D62F26">
        <w:rPr>
          <w:rFonts w:ascii="Times New Roman" w:hAnsi="Times New Roman" w:cs="Times New Roman"/>
          <w:sz w:val="24"/>
          <w:szCs w:val="24"/>
          <w:lang w:val="en-US"/>
        </w:rPr>
        <w:t xml:space="preserve"> in hindsight</w:t>
      </w:r>
      <w:r w:rsidR="009371D1" w:rsidRPr="00D62F26">
        <w:rPr>
          <w:rFonts w:ascii="Times New Roman" w:hAnsi="Times New Roman" w:cs="Times New Roman"/>
          <w:sz w:val="24"/>
          <w:szCs w:val="24"/>
          <w:lang w:val="en-US"/>
        </w:rPr>
        <w:t>,</w:t>
      </w:r>
      <w:r w:rsidRPr="00D62F26">
        <w:rPr>
          <w:rFonts w:ascii="Times New Roman" w:hAnsi="Times New Roman" w:cs="Times New Roman"/>
          <w:sz w:val="24"/>
          <w:szCs w:val="24"/>
          <w:lang w:val="en-US"/>
        </w:rPr>
        <w:t xml:space="preserve"> she </w:t>
      </w:r>
      <w:r w:rsidR="009371D1" w:rsidRPr="00D62F26">
        <w:rPr>
          <w:rFonts w:ascii="Times New Roman" w:hAnsi="Times New Roman" w:cs="Times New Roman"/>
          <w:sz w:val="24"/>
          <w:szCs w:val="24"/>
          <w:lang w:val="en-US"/>
        </w:rPr>
        <w:t xml:space="preserve">had </w:t>
      </w:r>
      <w:r w:rsidRPr="00D62F26">
        <w:rPr>
          <w:rFonts w:ascii="Times New Roman" w:hAnsi="Times New Roman" w:cs="Times New Roman"/>
          <w:sz w:val="24"/>
          <w:szCs w:val="24"/>
          <w:lang w:val="en-US"/>
        </w:rPr>
        <w:t xml:space="preserve">rushed into the study without fully understanding </w:t>
      </w:r>
      <w:r w:rsidR="009371D1" w:rsidRPr="00D62F26">
        <w:rPr>
          <w:rFonts w:ascii="Times New Roman" w:hAnsi="Times New Roman" w:cs="Times New Roman"/>
          <w:sz w:val="24"/>
          <w:szCs w:val="24"/>
          <w:lang w:val="en-US"/>
        </w:rPr>
        <w:t xml:space="preserve">its </w:t>
      </w:r>
      <w:r w:rsidRPr="00D62F26">
        <w:rPr>
          <w:rFonts w:ascii="Times New Roman" w:hAnsi="Times New Roman" w:cs="Times New Roman"/>
          <w:sz w:val="24"/>
          <w:szCs w:val="24"/>
          <w:lang w:val="en-US"/>
        </w:rPr>
        <w:t>requirements</w:t>
      </w:r>
      <w:r w:rsidR="00F679B5" w:rsidRPr="00D62F26">
        <w:rPr>
          <w:rFonts w:ascii="Times New Roman" w:hAnsi="Times New Roman" w:cs="Times New Roman"/>
          <w:sz w:val="24"/>
          <w:szCs w:val="24"/>
          <w:lang w:val="en-US"/>
        </w:rPr>
        <w:t>:</w:t>
      </w:r>
      <w:r w:rsidR="00D61272" w:rsidRPr="00D62F26">
        <w:rPr>
          <w:rFonts w:ascii="Times New Roman" w:hAnsi="Times New Roman" w:cs="Times New Roman"/>
          <w:sz w:val="24"/>
          <w:szCs w:val="24"/>
          <w:lang w:val="en-US"/>
        </w:rPr>
        <w:t xml:space="preserve"> “</w:t>
      </w:r>
      <w:r w:rsidR="005256AB" w:rsidRPr="00D62F26">
        <w:rPr>
          <w:rFonts w:ascii="Times New Roman" w:hAnsi="Times New Roman" w:cs="Times New Roman"/>
          <w:sz w:val="24"/>
          <w:szCs w:val="24"/>
          <w:lang w:val="en-US"/>
        </w:rPr>
        <w:t xml:space="preserve">I wish I was not so overzealous </w:t>
      </w:r>
      <w:r w:rsidR="005256AB" w:rsidRPr="00D62F26">
        <w:rPr>
          <w:rFonts w:ascii="Times New Roman" w:hAnsi="Times New Roman" w:cs="Times New Roman"/>
          <w:sz w:val="24"/>
          <w:szCs w:val="24"/>
          <w:lang w:val="en-US"/>
        </w:rPr>
        <w:lastRenderedPageBreak/>
        <w:t>and so quick to jump into accessing my sample without determining who I wanted to study, what I wanted to study,</w:t>
      </w:r>
      <w:r w:rsidR="00A0380A" w:rsidRPr="00D62F26">
        <w:rPr>
          <w:rFonts w:ascii="Times New Roman" w:hAnsi="Times New Roman" w:cs="Times New Roman"/>
          <w:sz w:val="24"/>
          <w:szCs w:val="24"/>
          <w:lang w:val="en-US"/>
        </w:rPr>
        <w:t xml:space="preserve"> and why. I was just too keen</w:t>
      </w:r>
      <w:r w:rsidR="00546E98" w:rsidRPr="00D62F26">
        <w:rPr>
          <w:rFonts w:ascii="Times New Roman" w:hAnsi="Times New Roman" w:cs="Times New Roman"/>
          <w:sz w:val="24"/>
          <w:szCs w:val="24"/>
          <w:lang w:val="en-US"/>
        </w:rPr>
        <w:t>.</w:t>
      </w:r>
      <w:r w:rsidR="00D61272" w:rsidRPr="00D62F26">
        <w:rPr>
          <w:rFonts w:ascii="Times New Roman" w:hAnsi="Times New Roman" w:cs="Times New Roman"/>
          <w:sz w:val="24"/>
          <w:szCs w:val="24"/>
          <w:lang w:val="en-US"/>
        </w:rPr>
        <w:t>”</w:t>
      </w:r>
    </w:p>
    <w:p w:rsidR="00D851A3" w:rsidRPr="00D62F26" w:rsidRDefault="00D51676" w:rsidP="00A05488">
      <w:pPr>
        <w:spacing w:after="0" w:line="480" w:lineRule="auto"/>
        <w:ind w:firstLine="720"/>
        <w:rPr>
          <w:rFonts w:ascii="Times New Roman" w:eastAsia="Times New Roman" w:hAnsi="Times New Roman" w:cs="Times New Roman"/>
          <w:bCs/>
          <w:sz w:val="24"/>
          <w:szCs w:val="24"/>
          <w:lang w:val="en-US"/>
        </w:rPr>
      </w:pPr>
      <w:r w:rsidRPr="00D62F26">
        <w:rPr>
          <w:rFonts w:ascii="Times New Roman" w:eastAsia="Times New Roman" w:hAnsi="Times New Roman" w:cs="Times New Roman"/>
          <w:bCs/>
          <w:sz w:val="24"/>
          <w:szCs w:val="24"/>
          <w:lang w:val="en-US"/>
        </w:rPr>
        <w:t>Amanda</w:t>
      </w:r>
      <w:r w:rsidR="0076152A" w:rsidRPr="00D62F26">
        <w:rPr>
          <w:rFonts w:ascii="Times New Roman" w:eastAsia="Times New Roman" w:hAnsi="Times New Roman" w:cs="Times New Roman"/>
          <w:bCs/>
          <w:sz w:val="24"/>
          <w:szCs w:val="24"/>
          <w:lang w:val="en-US"/>
        </w:rPr>
        <w:t>’</w:t>
      </w:r>
      <w:r w:rsidRPr="00D62F26">
        <w:rPr>
          <w:rFonts w:ascii="Times New Roman" w:eastAsia="Times New Roman" w:hAnsi="Times New Roman" w:cs="Times New Roman"/>
          <w:bCs/>
          <w:sz w:val="24"/>
          <w:szCs w:val="24"/>
          <w:lang w:val="en-US"/>
        </w:rPr>
        <w:t>s field</w:t>
      </w:r>
      <w:r w:rsidR="00F06C1C" w:rsidRPr="00D62F26">
        <w:rPr>
          <w:rFonts w:ascii="Times New Roman" w:eastAsia="Times New Roman" w:hAnsi="Times New Roman" w:cs="Times New Roman"/>
          <w:bCs/>
          <w:sz w:val="24"/>
          <w:szCs w:val="24"/>
          <w:lang w:val="en-US"/>
        </w:rPr>
        <w:t>-</w:t>
      </w:r>
      <w:r w:rsidRPr="00D62F26">
        <w:rPr>
          <w:rFonts w:ascii="Times New Roman" w:eastAsia="Times New Roman" w:hAnsi="Times New Roman" w:cs="Times New Roman"/>
          <w:bCs/>
          <w:sz w:val="24"/>
          <w:szCs w:val="24"/>
          <w:lang w:val="en-US"/>
        </w:rPr>
        <w:t xml:space="preserve">notes reveal a different experience in trying to define the boundaries of her study and get buy-in. </w:t>
      </w:r>
      <w:r w:rsidR="00D61272" w:rsidRPr="00D62F26">
        <w:rPr>
          <w:rFonts w:ascii="Times New Roman" w:eastAsia="Times New Roman" w:hAnsi="Times New Roman" w:cs="Times New Roman"/>
          <w:bCs/>
          <w:sz w:val="24"/>
          <w:szCs w:val="24"/>
          <w:lang w:val="en-US"/>
        </w:rPr>
        <w:t>Although</w:t>
      </w:r>
      <w:r w:rsidRPr="00D62F26">
        <w:rPr>
          <w:rFonts w:ascii="Times New Roman" w:eastAsia="Times New Roman" w:hAnsi="Times New Roman" w:cs="Times New Roman"/>
          <w:bCs/>
          <w:sz w:val="24"/>
          <w:szCs w:val="24"/>
          <w:lang w:val="en-US"/>
        </w:rPr>
        <w:t xml:space="preserve"> she had already located a potential </w:t>
      </w:r>
      <w:r w:rsidR="00560DB7" w:rsidRPr="00D62F26">
        <w:rPr>
          <w:rFonts w:ascii="Times New Roman" w:eastAsia="Times New Roman" w:hAnsi="Times New Roman" w:cs="Times New Roman"/>
          <w:bCs/>
          <w:sz w:val="24"/>
          <w:szCs w:val="24"/>
          <w:lang w:val="en-US"/>
        </w:rPr>
        <w:t>community</w:t>
      </w:r>
      <w:r w:rsidRPr="00D62F26">
        <w:rPr>
          <w:rFonts w:ascii="Times New Roman" w:eastAsia="Times New Roman" w:hAnsi="Times New Roman" w:cs="Times New Roman"/>
          <w:bCs/>
          <w:sz w:val="24"/>
          <w:szCs w:val="24"/>
          <w:lang w:val="en-US"/>
        </w:rPr>
        <w:t xml:space="preserve"> of study</w:t>
      </w:r>
      <w:r w:rsidR="00560DB7" w:rsidRPr="00D62F26">
        <w:rPr>
          <w:rFonts w:ascii="Times New Roman" w:eastAsia="Times New Roman" w:hAnsi="Times New Roman" w:cs="Times New Roman"/>
          <w:bCs/>
          <w:sz w:val="24"/>
          <w:szCs w:val="24"/>
          <w:lang w:val="en-US"/>
        </w:rPr>
        <w:t>–</w:t>
      </w:r>
      <w:r w:rsidRPr="00D62F26">
        <w:rPr>
          <w:rFonts w:ascii="Times New Roman" w:eastAsia="Times New Roman" w:hAnsi="Times New Roman" w:cs="Times New Roman"/>
          <w:bCs/>
          <w:sz w:val="24"/>
          <w:szCs w:val="24"/>
          <w:lang w:val="en-US"/>
        </w:rPr>
        <w:t>the yoga studio where she was doing her</w:t>
      </w:r>
      <w:r w:rsidR="00271CF9">
        <w:rPr>
          <w:rFonts w:ascii="Times New Roman" w:eastAsia="Times New Roman" w:hAnsi="Times New Roman" w:cs="Times New Roman"/>
          <w:bCs/>
          <w:sz w:val="24"/>
          <w:szCs w:val="24"/>
          <w:lang w:val="en-US"/>
        </w:rPr>
        <w:t xml:space="preserve"> own</w:t>
      </w:r>
      <w:r w:rsidRPr="00D62F26">
        <w:rPr>
          <w:rFonts w:ascii="Times New Roman" w:eastAsia="Times New Roman" w:hAnsi="Times New Roman" w:cs="Times New Roman"/>
          <w:bCs/>
          <w:sz w:val="24"/>
          <w:szCs w:val="24"/>
          <w:lang w:val="en-US"/>
        </w:rPr>
        <w:t xml:space="preserve"> yoga teacher training</w:t>
      </w:r>
      <w:r w:rsidR="00560DB7" w:rsidRPr="00D62F26">
        <w:rPr>
          <w:rFonts w:ascii="Times New Roman" w:eastAsia="Times New Roman" w:hAnsi="Times New Roman" w:cs="Times New Roman"/>
          <w:bCs/>
          <w:sz w:val="24"/>
          <w:szCs w:val="24"/>
          <w:lang w:val="en-US"/>
        </w:rPr>
        <w:t>–</w:t>
      </w:r>
      <w:r w:rsidR="00B26D22" w:rsidRPr="00D62F26">
        <w:rPr>
          <w:rFonts w:ascii="Times New Roman" w:eastAsia="Times New Roman" w:hAnsi="Times New Roman" w:cs="Times New Roman"/>
          <w:bCs/>
          <w:sz w:val="24"/>
          <w:szCs w:val="24"/>
          <w:lang w:val="en-US"/>
        </w:rPr>
        <w:t xml:space="preserve">Amanda </w:t>
      </w:r>
      <w:r w:rsidR="00D61272" w:rsidRPr="00D62F26">
        <w:rPr>
          <w:rFonts w:ascii="Times New Roman" w:eastAsia="Times New Roman" w:hAnsi="Times New Roman" w:cs="Times New Roman"/>
          <w:bCs/>
          <w:sz w:val="24"/>
          <w:szCs w:val="24"/>
          <w:lang w:val="en-US"/>
        </w:rPr>
        <w:t xml:space="preserve">still </w:t>
      </w:r>
      <w:r w:rsidRPr="00D62F26">
        <w:rPr>
          <w:rFonts w:ascii="Times New Roman" w:eastAsia="Times New Roman" w:hAnsi="Times New Roman" w:cs="Times New Roman"/>
          <w:bCs/>
          <w:sz w:val="24"/>
          <w:szCs w:val="24"/>
          <w:lang w:val="en-US"/>
        </w:rPr>
        <w:t xml:space="preserve">needed to get approval from </w:t>
      </w:r>
      <w:r w:rsidRPr="00D62F26">
        <w:rPr>
          <w:rFonts w:ascii="Times New Roman" w:eastAsia="Times New Roman" w:hAnsi="Times New Roman" w:cs="Times New Roman"/>
          <w:bCs/>
          <w:sz w:val="24"/>
          <w:szCs w:val="24"/>
          <w:lang w:val="en-US"/>
        </w:rPr>
        <w:lastRenderedPageBreak/>
        <w:t xml:space="preserve">her </w:t>
      </w:r>
      <w:r w:rsidR="00271CF9">
        <w:rPr>
          <w:rFonts w:ascii="Times New Roman" w:eastAsia="Times New Roman" w:hAnsi="Times New Roman" w:cs="Times New Roman"/>
          <w:bCs/>
          <w:sz w:val="24"/>
          <w:szCs w:val="24"/>
          <w:lang w:val="en-US"/>
        </w:rPr>
        <w:t xml:space="preserve">PhD </w:t>
      </w:r>
      <w:r w:rsidRPr="00D62F26">
        <w:rPr>
          <w:rFonts w:ascii="Times New Roman" w:eastAsia="Times New Roman" w:hAnsi="Times New Roman" w:cs="Times New Roman"/>
          <w:bCs/>
          <w:sz w:val="24"/>
          <w:szCs w:val="24"/>
          <w:lang w:val="en-US"/>
        </w:rPr>
        <w:t xml:space="preserve">supervisor on the new idea. </w:t>
      </w:r>
      <w:r w:rsidR="00D06AC9" w:rsidRPr="00D62F26">
        <w:rPr>
          <w:rFonts w:ascii="Times New Roman" w:eastAsia="Times New Roman" w:hAnsi="Times New Roman" w:cs="Times New Roman"/>
          <w:bCs/>
          <w:sz w:val="24"/>
          <w:szCs w:val="24"/>
          <w:lang w:val="en-US"/>
        </w:rPr>
        <w:t>She</w:t>
      </w:r>
      <w:r w:rsidRPr="00D62F26">
        <w:rPr>
          <w:rFonts w:ascii="Times New Roman" w:eastAsia="Times New Roman" w:hAnsi="Times New Roman" w:cs="Times New Roman"/>
          <w:bCs/>
          <w:sz w:val="24"/>
          <w:szCs w:val="24"/>
          <w:lang w:val="en-US"/>
        </w:rPr>
        <w:t xml:space="preserve"> had already been working on organizing the boundaries of a different dissertation when she made the decision to switch topic</w:t>
      </w:r>
      <w:r w:rsidR="006C6D2C" w:rsidRPr="00D62F26">
        <w:rPr>
          <w:rFonts w:ascii="Times New Roman" w:eastAsia="Times New Roman" w:hAnsi="Times New Roman" w:cs="Times New Roman"/>
          <w:bCs/>
          <w:sz w:val="24"/>
          <w:szCs w:val="24"/>
          <w:lang w:val="en-US"/>
        </w:rPr>
        <w:t>s</w:t>
      </w:r>
      <w:r w:rsidR="00734ABB">
        <w:rPr>
          <w:rFonts w:ascii="Times New Roman" w:eastAsia="Times New Roman" w:hAnsi="Times New Roman" w:cs="Times New Roman"/>
          <w:bCs/>
          <w:sz w:val="24"/>
          <w:szCs w:val="24"/>
          <w:lang w:val="en-US"/>
        </w:rPr>
        <w:t>. This is illustrated in t</w:t>
      </w:r>
      <w:r w:rsidR="003A0BAD" w:rsidRPr="00D62F26">
        <w:rPr>
          <w:rFonts w:ascii="Times New Roman" w:eastAsia="Times New Roman" w:hAnsi="Times New Roman" w:cs="Times New Roman"/>
          <w:bCs/>
          <w:sz w:val="24"/>
          <w:szCs w:val="24"/>
          <w:lang w:val="en-US"/>
        </w:rPr>
        <w:t>he following</w:t>
      </w:r>
      <w:r w:rsidRPr="00D62F26">
        <w:rPr>
          <w:rFonts w:ascii="Times New Roman" w:eastAsia="Times New Roman" w:hAnsi="Times New Roman" w:cs="Times New Roman"/>
          <w:bCs/>
          <w:sz w:val="24"/>
          <w:szCs w:val="24"/>
          <w:lang w:val="en-US"/>
        </w:rPr>
        <w:t xml:space="preserve"> excerpt</w:t>
      </w:r>
      <w:r w:rsidR="00FA6F5C" w:rsidRPr="00D62F26">
        <w:rPr>
          <w:rFonts w:ascii="Times New Roman" w:eastAsia="Times New Roman" w:hAnsi="Times New Roman" w:cs="Times New Roman"/>
          <w:bCs/>
          <w:sz w:val="24"/>
          <w:szCs w:val="24"/>
          <w:lang w:val="en-US"/>
        </w:rPr>
        <w:t xml:space="preserve"> </w:t>
      </w:r>
      <w:r w:rsidR="001D70E9" w:rsidRPr="00D62F26">
        <w:rPr>
          <w:rFonts w:ascii="Times New Roman" w:eastAsia="Times New Roman" w:hAnsi="Times New Roman" w:cs="Times New Roman"/>
          <w:bCs/>
          <w:sz w:val="24"/>
          <w:szCs w:val="24"/>
          <w:lang w:val="en-US"/>
        </w:rPr>
        <w:t xml:space="preserve">from </w:t>
      </w:r>
      <w:r w:rsidR="00FA6F5C" w:rsidRPr="00D62F26">
        <w:rPr>
          <w:rFonts w:ascii="Times New Roman" w:eastAsia="Times New Roman" w:hAnsi="Times New Roman" w:cs="Times New Roman"/>
          <w:bCs/>
          <w:sz w:val="24"/>
          <w:szCs w:val="24"/>
          <w:lang w:val="en-US"/>
        </w:rPr>
        <w:t>Amanda’s</w:t>
      </w:r>
      <w:r w:rsidR="003A0BAD" w:rsidRPr="00D62F26">
        <w:rPr>
          <w:rFonts w:ascii="Times New Roman" w:eastAsia="Times New Roman" w:hAnsi="Times New Roman" w:cs="Times New Roman"/>
          <w:bCs/>
          <w:sz w:val="24"/>
          <w:szCs w:val="24"/>
          <w:lang w:val="en-US"/>
        </w:rPr>
        <w:t xml:space="preserve"> </w:t>
      </w:r>
      <w:r w:rsidR="001D70E9" w:rsidRPr="00D62F26">
        <w:rPr>
          <w:rFonts w:ascii="Times New Roman" w:eastAsia="Times New Roman" w:hAnsi="Times New Roman" w:cs="Times New Roman"/>
          <w:bCs/>
          <w:sz w:val="24"/>
          <w:szCs w:val="24"/>
          <w:lang w:val="en-US"/>
        </w:rPr>
        <w:t>story</w:t>
      </w:r>
      <w:r w:rsidR="00734ABB">
        <w:rPr>
          <w:rFonts w:ascii="Times New Roman" w:eastAsia="Times New Roman" w:hAnsi="Times New Roman" w:cs="Times New Roman"/>
          <w:bCs/>
          <w:sz w:val="24"/>
          <w:szCs w:val="24"/>
          <w:lang w:val="en-US"/>
        </w:rPr>
        <w:t>:</w:t>
      </w:r>
    </w:p>
    <w:p w:rsidR="00D51676" w:rsidRPr="00D62F26" w:rsidRDefault="00D51676" w:rsidP="004C6EF9">
      <w:pPr>
        <w:spacing w:after="0" w:line="240" w:lineRule="auto"/>
        <w:ind w:left="360"/>
        <w:rPr>
          <w:rFonts w:ascii="Times New Roman" w:eastAsia="Times New Roman" w:hAnsi="Times New Roman" w:cs="Times New Roman"/>
          <w:bCs/>
          <w:sz w:val="24"/>
          <w:szCs w:val="24"/>
          <w:lang w:val="en-US"/>
        </w:rPr>
      </w:pPr>
      <w:r w:rsidRPr="00D62F26">
        <w:rPr>
          <w:rFonts w:ascii="Times New Roman" w:eastAsia="Times New Roman" w:hAnsi="Times New Roman" w:cs="Times New Roman"/>
          <w:bCs/>
          <w:sz w:val="24"/>
          <w:szCs w:val="24"/>
          <w:lang w:val="en-US"/>
        </w:rPr>
        <w:t>Would the facade of being a yoga teacher in tra</w:t>
      </w:r>
      <w:r w:rsidR="00D851A3" w:rsidRPr="00D62F26">
        <w:rPr>
          <w:rFonts w:ascii="Times New Roman" w:eastAsia="Times New Roman" w:hAnsi="Times New Roman" w:cs="Times New Roman"/>
          <w:bCs/>
          <w:sz w:val="24"/>
          <w:szCs w:val="24"/>
          <w:lang w:val="en-US"/>
        </w:rPr>
        <w:t xml:space="preserve">ining help to elicit good </w:t>
      </w:r>
      <w:r w:rsidRPr="00D62F26">
        <w:rPr>
          <w:rFonts w:ascii="Times New Roman" w:eastAsia="Times New Roman" w:hAnsi="Times New Roman" w:cs="Times New Roman"/>
          <w:bCs/>
          <w:sz w:val="24"/>
          <w:szCs w:val="24"/>
          <w:lang w:val="en-US"/>
        </w:rPr>
        <w:t>data? Could this replace my dissertation topic</w:t>
      </w:r>
      <w:r w:rsidR="00734ABB">
        <w:rPr>
          <w:rFonts w:ascii="Times New Roman" w:eastAsia="Times New Roman" w:hAnsi="Times New Roman" w:cs="Times New Roman"/>
          <w:bCs/>
          <w:sz w:val="24"/>
          <w:szCs w:val="24"/>
          <w:lang w:val="en-US"/>
        </w:rPr>
        <w:t>,</w:t>
      </w:r>
      <w:r w:rsidRPr="00D62F26">
        <w:rPr>
          <w:rFonts w:ascii="Times New Roman" w:eastAsia="Times New Roman" w:hAnsi="Times New Roman" w:cs="Times New Roman"/>
          <w:bCs/>
          <w:sz w:val="24"/>
          <w:szCs w:val="24"/>
          <w:lang w:val="en-US"/>
        </w:rPr>
        <w:t xml:space="preserve"> I w</w:t>
      </w:r>
      <w:r w:rsidR="00D851A3" w:rsidRPr="00D62F26">
        <w:rPr>
          <w:rFonts w:ascii="Times New Roman" w:eastAsia="Times New Roman" w:hAnsi="Times New Roman" w:cs="Times New Roman"/>
          <w:bCs/>
          <w:sz w:val="24"/>
          <w:szCs w:val="24"/>
          <w:lang w:val="en-US"/>
        </w:rPr>
        <w:t xml:space="preserve">ondered? My original topic was </w:t>
      </w:r>
      <w:r w:rsidRPr="00D62F26">
        <w:rPr>
          <w:rFonts w:ascii="Times New Roman" w:eastAsia="Times New Roman" w:hAnsi="Times New Roman" w:cs="Times New Roman"/>
          <w:bCs/>
          <w:sz w:val="24"/>
          <w:szCs w:val="24"/>
          <w:lang w:val="en-US"/>
        </w:rPr>
        <w:t xml:space="preserve">an ethnography exploring the lived experience and </w:t>
      </w:r>
      <w:r w:rsidR="00D851A3" w:rsidRPr="00D62F26">
        <w:rPr>
          <w:rFonts w:ascii="Times New Roman" w:eastAsia="Times New Roman" w:hAnsi="Times New Roman" w:cs="Times New Roman"/>
          <w:bCs/>
          <w:sz w:val="24"/>
          <w:szCs w:val="24"/>
          <w:lang w:val="en-US"/>
        </w:rPr>
        <w:t xml:space="preserve">ethics of a creative industry. </w:t>
      </w:r>
      <w:r w:rsidRPr="00D62F26">
        <w:rPr>
          <w:rFonts w:ascii="Times New Roman" w:eastAsia="Times New Roman" w:hAnsi="Times New Roman" w:cs="Times New Roman"/>
          <w:bCs/>
          <w:sz w:val="24"/>
          <w:szCs w:val="24"/>
          <w:lang w:val="en-US"/>
        </w:rPr>
        <w:t xml:space="preserve">This would be a departure, one I would have to </w:t>
      </w:r>
      <w:r w:rsidR="00D851A3" w:rsidRPr="00D62F26">
        <w:rPr>
          <w:rFonts w:ascii="Times New Roman" w:eastAsia="Times New Roman" w:hAnsi="Times New Roman" w:cs="Times New Roman"/>
          <w:bCs/>
          <w:sz w:val="24"/>
          <w:szCs w:val="24"/>
          <w:lang w:val="en-US"/>
        </w:rPr>
        <w:t xml:space="preserve">work up the courage to sell to </w:t>
      </w:r>
      <w:r w:rsidRPr="00D62F26">
        <w:rPr>
          <w:rFonts w:ascii="Times New Roman" w:eastAsia="Times New Roman" w:hAnsi="Times New Roman" w:cs="Times New Roman"/>
          <w:bCs/>
          <w:sz w:val="24"/>
          <w:szCs w:val="24"/>
          <w:lang w:val="en-US"/>
        </w:rPr>
        <w:t>my committee. But it felt substantial on the page</w:t>
      </w:r>
      <w:r w:rsidR="00D851A3" w:rsidRPr="00D62F26">
        <w:rPr>
          <w:rFonts w:ascii="Times New Roman" w:eastAsia="Times New Roman" w:hAnsi="Times New Roman" w:cs="Times New Roman"/>
          <w:bCs/>
          <w:sz w:val="24"/>
          <w:szCs w:val="24"/>
          <w:lang w:val="en-US"/>
        </w:rPr>
        <w:t xml:space="preserve"> and worth the discussions and </w:t>
      </w:r>
      <w:r w:rsidRPr="00D62F26">
        <w:rPr>
          <w:rFonts w:ascii="Times New Roman" w:eastAsia="Times New Roman" w:hAnsi="Times New Roman" w:cs="Times New Roman"/>
          <w:bCs/>
          <w:sz w:val="24"/>
          <w:szCs w:val="24"/>
          <w:lang w:val="en-US"/>
        </w:rPr>
        <w:t xml:space="preserve">the year of rework it would take to get up to speed. </w:t>
      </w:r>
      <w:r w:rsidR="0065093E" w:rsidRPr="00D62F26">
        <w:rPr>
          <w:rFonts w:ascii="Times New Roman" w:eastAsia="Times New Roman" w:hAnsi="Times New Roman" w:cs="Times New Roman"/>
          <w:bCs/>
          <w:sz w:val="24"/>
          <w:szCs w:val="24"/>
          <w:lang w:val="en-US"/>
        </w:rPr>
        <w:t xml:space="preserve"> </w:t>
      </w:r>
      <w:r w:rsidRPr="00D62F26">
        <w:rPr>
          <w:rFonts w:ascii="Times New Roman" w:eastAsia="Times New Roman" w:hAnsi="Times New Roman" w:cs="Times New Roman"/>
          <w:bCs/>
          <w:i/>
          <w:sz w:val="24"/>
          <w:szCs w:val="24"/>
          <w:lang w:val="en-US"/>
        </w:rPr>
        <w:t>Amanda</w:t>
      </w:r>
    </w:p>
    <w:p w:rsidR="001A6310" w:rsidRPr="00D62F26" w:rsidRDefault="001A6310" w:rsidP="00AB33D8">
      <w:pPr>
        <w:spacing w:after="0" w:line="360" w:lineRule="auto"/>
        <w:rPr>
          <w:rFonts w:ascii="Times New Roman" w:eastAsia="Times New Roman" w:hAnsi="Times New Roman" w:cs="Times New Roman"/>
          <w:bCs/>
          <w:sz w:val="24"/>
          <w:szCs w:val="24"/>
          <w:lang w:val="en-US"/>
        </w:rPr>
      </w:pPr>
    </w:p>
    <w:p w:rsidR="00B1391A" w:rsidRPr="00D62F26" w:rsidRDefault="00D51676" w:rsidP="001A6310">
      <w:pPr>
        <w:spacing w:after="0" w:line="480" w:lineRule="auto"/>
        <w:rPr>
          <w:rFonts w:ascii="Times New Roman" w:eastAsia="Times New Roman" w:hAnsi="Times New Roman" w:cs="Times New Roman"/>
          <w:bCs/>
          <w:sz w:val="24"/>
          <w:szCs w:val="24"/>
          <w:lang w:val="en-US"/>
        </w:rPr>
      </w:pPr>
      <w:r w:rsidRPr="00D62F26">
        <w:rPr>
          <w:rFonts w:ascii="Times New Roman" w:eastAsia="Times New Roman" w:hAnsi="Times New Roman" w:cs="Times New Roman"/>
          <w:bCs/>
          <w:sz w:val="24"/>
          <w:szCs w:val="24"/>
          <w:lang w:val="en-US"/>
        </w:rPr>
        <w:t xml:space="preserve">When she worked up the courage to make </w:t>
      </w:r>
      <w:r w:rsidR="006C6D2C" w:rsidRPr="00D62F26">
        <w:rPr>
          <w:rFonts w:ascii="Times New Roman" w:eastAsia="Times New Roman" w:hAnsi="Times New Roman" w:cs="Times New Roman"/>
          <w:bCs/>
          <w:sz w:val="24"/>
          <w:szCs w:val="24"/>
          <w:lang w:val="en-US"/>
        </w:rPr>
        <w:t xml:space="preserve">the </w:t>
      </w:r>
      <w:r w:rsidRPr="00D62F26">
        <w:rPr>
          <w:rFonts w:ascii="Times New Roman" w:eastAsia="Times New Roman" w:hAnsi="Times New Roman" w:cs="Times New Roman"/>
          <w:bCs/>
          <w:sz w:val="24"/>
          <w:szCs w:val="24"/>
          <w:lang w:val="en-US"/>
        </w:rPr>
        <w:t xml:space="preserve">phone call, Amanda was nervous </w:t>
      </w:r>
      <w:r w:rsidR="00271CF9">
        <w:rPr>
          <w:rFonts w:ascii="Times New Roman" w:eastAsia="Times New Roman" w:hAnsi="Times New Roman" w:cs="Times New Roman"/>
          <w:bCs/>
          <w:sz w:val="24"/>
          <w:szCs w:val="24"/>
          <w:lang w:val="en-US"/>
        </w:rPr>
        <w:t xml:space="preserve">and lacked </w:t>
      </w:r>
      <w:r w:rsidRPr="00D62F26">
        <w:rPr>
          <w:rFonts w:ascii="Times New Roman" w:eastAsia="Times New Roman" w:hAnsi="Times New Roman" w:cs="Times New Roman"/>
          <w:bCs/>
          <w:sz w:val="24"/>
          <w:szCs w:val="24"/>
          <w:lang w:val="en-US"/>
        </w:rPr>
        <w:t>confidence. This anxiety was connected to changing topics because her supervisor had really liked the previous idea</w:t>
      </w:r>
      <w:r w:rsidR="00CB105C" w:rsidRPr="00D62F26">
        <w:rPr>
          <w:rFonts w:ascii="Times New Roman" w:eastAsia="Times New Roman" w:hAnsi="Times New Roman" w:cs="Times New Roman"/>
          <w:bCs/>
          <w:sz w:val="24"/>
          <w:szCs w:val="24"/>
          <w:lang w:val="en-US"/>
        </w:rPr>
        <w:t>,</w:t>
      </w:r>
      <w:r w:rsidRPr="00D62F26">
        <w:rPr>
          <w:rFonts w:ascii="Times New Roman" w:eastAsia="Times New Roman" w:hAnsi="Times New Roman" w:cs="Times New Roman"/>
          <w:bCs/>
          <w:sz w:val="24"/>
          <w:szCs w:val="24"/>
          <w:lang w:val="en-US"/>
        </w:rPr>
        <w:t xml:space="preserve"> given that he</w:t>
      </w:r>
      <w:r w:rsidR="006C6D2C" w:rsidRPr="00D62F26">
        <w:rPr>
          <w:rFonts w:ascii="Times New Roman" w:eastAsia="Times New Roman" w:hAnsi="Times New Roman" w:cs="Times New Roman"/>
          <w:bCs/>
          <w:sz w:val="24"/>
          <w:szCs w:val="24"/>
          <w:lang w:val="en-US"/>
        </w:rPr>
        <w:t>,</w:t>
      </w:r>
      <w:r w:rsidRPr="00D62F26">
        <w:rPr>
          <w:rFonts w:ascii="Times New Roman" w:eastAsia="Times New Roman" w:hAnsi="Times New Roman" w:cs="Times New Roman"/>
          <w:bCs/>
          <w:sz w:val="24"/>
          <w:szCs w:val="24"/>
          <w:lang w:val="en-US"/>
        </w:rPr>
        <w:t xml:space="preserve"> too</w:t>
      </w:r>
      <w:r w:rsidR="006C6D2C" w:rsidRPr="00D62F26">
        <w:rPr>
          <w:rFonts w:ascii="Times New Roman" w:eastAsia="Times New Roman" w:hAnsi="Times New Roman" w:cs="Times New Roman"/>
          <w:bCs/>
          <w:sz w:val="24"/>
          <w:szCs w:val="24"/>
          <w:lang w:val="en-US"/>
        </w:rPr>
        <w:t>,</w:t>
      </w:r>
      <w:r w:rsidRPr="00D62F26">
        <w:rPr>
          <w:rFonts w:ascii="Times New Roman" w:eastAsia="Times New Roman" w:hAnsi="Times New Roman" w:cs="Times New Roman"/>
          <w:bCs/>
          <w:sz w:val="24"/>
          <w:szCs w:val="24"/>
          <w:lang w:val="en-US"/>
        </w:rPr>
        <w:t xml:space="preserve"> worked in th</w:t>
      </w:r>
      <w:r w:rsidR="006C6D2C" w:rsidRPr="00D62F26">
        <w:rPr>
          <w:rFonts w:ascii="Times New Roman" w:eastAsia="Times New Roman" w:hAnsi="Times New Roman" w:cs="Times New Roman"/>
          <w:bCs/>
          <w:sz w:val="24"/>
          <w:szCs w:val="24"/>
          <w:lang w:val="en-US"/>
        </w:rPr>
        <w:t>at</w:t>
      </w:r>
      <w:r w:rsidRPr="00D62F26">
        <w:rPr>
          <w:rFonts w:ascii="Times New Roman" w:eastAsia="Times New Roman" w:hAnsi="Times New Roman" w:cs="Times New Roman"/>
          <w:bCs/>
          <w:sz w:val="24"/>
          <w:szCs w:val="24"/>
          <w:lang w:val="en-US"/>
        </w:rPr>
        <w:t xml:space="preserve"> </w:t>
      </w:r>
      <w:r w:rsidR="00CB105C" w:rsidRPr="00D62F26">
        <w:rPr>
          <w:rFonts w:ascii="Times New Roman" w:eastAsia="Times New Roman" w:hAnsi="Times New Roman" w:cs="Times New Roman"/>
          <w:bCs/>
          <w:sz w:val="24"/>
          <w:szCs w:val="24"/>
          <w:lang w:val="en-US"/>
        </w:rPr>
        <w:t xml:space="preserve">research </w:t>
      </w:r>
      <w:r w:rsidR="0018747D" w:rsidRPr="00D62F26">
        <w:rPr>
          <w:rFonts w:ascii="Times New Roman" w:eastAsia="Times New Roman" w:hAnsi="Times New Roman" w:cs="Times New Roman"/>
          <w:bCs/>
          <w:sz w:val="24"/>
          <w:szCs w:val="24"/>
          <w:lang w:val="en-US"/>
        </w:rPr>
        <w:t>area.</w:t>
      </w:r>
    </w:p>
    <w:p w:rsidR="002B431C" w:rsidRPr="00D62F26" w:rsidRDefault="006C6D2C" w:rsidP="00A05488">
      <w:pPr>
        <w:spacing w:after="0" w:line="480" w:lineRule="auto"/>
        <w:ind w:firstLine="720"/>
        <w:rPr>
          <w:rFonts w:ascii="Times New Roman" w:hAnsi="Times New Roman" w:cs="Times New Roman"/>
          <w:sz w:val="24"/>
          <w:szCs w:val="24"/>
          <w:lang w:val="en-US"/>
        </w:rPr>
      </w:pPr>
      <w:r w:rsidRPr="00D62F26">
        <w:rPr>
          <w:rFonts w:ascii="Times New Roman" w:eastAsia="Times New Roman" w:hAnsi="Times New Roman" w:cs="Times New Roman"/>
          <w:bCs/>
          <w:sz w:val="24"/>
          <w:szCs w:val="24"/>
          <w:lang w:val="en-US"/>
        </w:rPr>
        <w:t xml:space="preserve">In sum, </w:t>
      </w:r>
      <w:r w:rsidR="00A71631" w:rsidRPr="00D62F26">
        <w:rPr>
          <w:rFonts w:ascii="Times New Roman" w:eastAsia="Times New Roman" w:hAnsi="Times New Roman" w:cs="Times New Roman"/>
          <w:bCs/>
          <w:sz w:val="24"/>
          <w:szCs w:val="24"/>
          <w:lang w:val="en-US"/>
        </w:rPr>
        <w:t xml:space="preserve">the </w:t>
      </w:r>
      <w:r w:rsidR="0058771A" w:rsidRPr="00D62F26">
        <w:rPr>
          <w:rFonts w:ascii="Times New Roman" w:eastAsia="Times New Roman" w:hAnsi="Times New Roman" w:cs="Times New Roman"/>
          <w:bCs/>
          <w:i/>
          <w:sz w:val="24"/>
          <w:szCs w:val="24"/>
          <w:lang w:val="en-US"/>
        </w:rPr>
        <w:t>s</w:t>
      </w:r>
      <w:r w:rsidR="00A71631" w:rsidRPr="00D62F26">
        <w:rPr>
          <w:rFonts w:ascii="Times New Roman" w:eastAsia="Times New Roman" w:hAnsi="Times New Roman" w:cs="Times New Roman"/>
          <w:bCs/>
          <w:i/>
          <w:sz w:val="24"/>
          <w:szCs w:val="24"/>
          <w:lang w:val="en-US"/>
        </w:rPr>
        <w:t xml:space="preserve">tudy formulation with plans to move forward </w:t>
      </w:r>
      <w:r w:rsidR="00A71631" w:rsidRPr="00D62F26">
        <w:rPr>
          <w:rFonts w:ascii="Times New Roman" w:eastAsia="Times New Roman" w:hAnsi="Times New Roman" w:cs="Times New Roman"/>
          <w:bCs/>
          <w:sz w:val="24"/>
          <w:szCs w:val="24"/>
          <w:lang w:val="en-US"/>
        </w:rPr>
        <w:t xml:space="preserve">element of our hopscotch process model concerns issues that </w:t>
      </w:r>
      <w:r w:rsidR="00A71631" w:rsidRPr="00D62F26">
        <w:rPr>
          <w:rFonts w:ascii="Times New Roman" w:eastAsia="Times New Roman" w:hAnsi="Times New Roman" w:cs="Times New Roman"/>
          <w:bCs/>
          <w:sz w:val="24"/>
          <w:szCs w:val="24"/>
          <w:lang w:val="en-US"/>
        </w:rPr>
        <w:lastRenderedPageBreak/>
        <w:t>are extraneous to the solicitation of informants</w:t>
      </w:r>
      <w:r w:rsidR="00B26D22" w:rsidRPr="00D62F26">
        <w:rPr>
          <w:rFonts w:ascii="Times New Roman" w:eastAsia="Times New Roman" w:hAnsi="Times New Roman" w:cs="Times New Roman"/>
          <w:bCs/>
          <w:sz w:val="24"/>
          <w:szCs w:val="24"/>
          <w:lang w:val="en-US"/>
        </w:rPr>
        <w:t xml:space="preserve">, but that are, indeed, </w:t>
      </w:r>
      <w:r w:rsidR="007D65F5" w:rsidRPr="00D62F26">
        <w:rPr>
          <w:rFonts w:ascii="Times New Roman" w:eastAsia="Times New Roman" w:hAnsi="Times New Roman" w:cs="Times New Roman"/>
          <w:bCs/>
          <w:sz w:val="24"/>
          <w:szCs w:val="24"/>
          <w:lang w:val="en-US"/>
        </w:rPr>
        <w:t>fundamental</w:t>
      </w:r>
      <w:r w:rsidR="00B26D22" w:rsidRPr="00D62F26">
        <w:rPr>
          <w:rFonts w:ascii="Times New Roman" w:eastAsia="Times New Roman" w:hAnsi="Times New Roman" w:cs="Times New Roman"/>
          <w:bCs/>
          <w:sz w:val="24"/>
          <w:szCs w:val="24"/>
          <w:lang w:val="en-US"/>
        </w:rPr>
        <w:t xml:space="preserve"> for a study to be conducted and </w:t>
      </w:r>
      <w:r w:rsidR="00D06AC9" w:rsidRPr="00D62F26">
        <w:rPr>
          <w:rFonts w:ascii="Times New Roman" w:eastAsia="Times New Roman" w:hAnsi="Times New Roman" w:cs="Times New Roman"/>
          <w:bCs/>
          <w:sz w:val="24"/>
          <w:szCs w:val="24"/>
          <w:lang w:val="en-US"/>
        </w:rPr>
        <w:t xml:space="preserve">for </w:t>
      </w:r>
      <w:r w:rsidR="00B26D22" w:rsidRPr="00D62F26">
        <w:rPr>
          <w:rFonts w:ascii="Times New Roman" w:eastAsia="Times New Roman" w:hAnsi="Times New Roman" w:cs="Times New Roman"/>
          <w:bCs/>
          <w:sz w:val="24"/>
          <w:szCs w:val="24"/>
          <w:lang w:val="en-US"/>
        </w:rPr>
        <w:t>access to be sought</w:t>
      </w:r>
      <w:r w:rsidR="00041FB9">
        <w:rPr>
          <w:rFonts w:ascii="Times New Roman" w:eastAsia="Times New Roman" w:hAnsi="Times New Roman" w:cs="Times New Roman"/>
          <w:bCs/>
          <w:sz w:val="24"/>
          <w:szCs w:val="24"/>
          <w:lang w:val="en-US"/>
        </w:rPr>
        <w:t xml:space="preserve"> (Table 1)</w:t>
      </w:r>
      <w:r w:rsidR="00B26D22" w:rsidRPr="00D62F26">
        <w:rPr>
          <w:rFonts w:ascii="Times New Roman" w:eastAsia="Times New Roman" w:hAnsi="Times New Roman" w:cs="Times New Roman"/>
          <w:bCs/>
          <w:sz w:val="24"/>
          <w:szCs w:val="24"/>
          <w:lang w:val="en-US"/>
        </w:rPr>
        <w:t xml:space="preserve">. </w:t>
      </w:r>
      <w:r w:rsidR="00B26D22" w:rsidRPr="00D62F26">
        <w:rPr>
          <w:rFonts w:ascii="Times New Roman" w:hAnsi="Times New Roman" w:cs="Times New Roman"/>
          <w:sz w:val="24"/>
          <w:szCs w:val="24"/>
          <w:lang w:val="en-US"/>
        </w:rPr>
        <w:t>D</w:t>
      </w:r>
      <w:r w:rsidR="00D51676" w:rsidRPr="00D62F26">
        <w:rPr>
          <w:rFonts w:ascii="Times New Roman" w:hAnsi="Times New Roman" w:cs="Times New Roman"/>
          <w:sz w:val="24"/>
          <w:szCs w:val="24"/>
          <w:lang w:val="en-US"/>
        </w:rPr>
        <w:t xml:space="preserve">uring this </w:t>
      </w:r>
      <w:r w:rsidR="000337C1" w:rsidRPr="00D62F26">
        <w:rPr>
          <w:rFonts w:ascii="Times New Roman" w:hAnsi="Times New Roman" w:cs="Times New Roman"/>
          <w:sz w:val="24"/>
          <w:szCs w:val="24"/>
          <w:lang w:val="en-US"/>
        </w:rPr>
        <w:t>element</w:t>
      </w:r>
      <w:r w:rsidR="00A71631" w:rsidRPr="00D62F26">
        <w:rPr>
          <w:rFonts w:ascii="Times New Roman" w:hAnsi="Times New Roman" w:cs="Times New Roman"/>
          <w:sz w:val="24"/>
          <w:szCs w:val="24"/>
          <w:lang w:val="en-US"/>
        </w:rPr>
        <w:t xml:space="preserve">, </w:t>
      </w:r>
      <w:r w:rsidR="00683689" w:rsidRPr="00D62F26">
        <w:rPr>
          <w:rFonts w:ascii="Times New Roman" w:hAnsi="Times New Roman" w:cs="Times New Roman"/>
          <w:sz w:val="24"/>
          <w:szCs w:val="24"/>
          <w:lang w:val="en-US"/>
        </w:rPr>
        <w:t xml:space="preserve">the </w:t>
      </w:r>
      <w:r w:rsidR="002354F0" w:rsidRPr="00D62F26">
        <w:rPr>
          <w:rFonts w:ascii="Times New Roman" w:hAnsi="Times New Roman" w:cs="Times New Roman"/>
          <w:sz w:val="24"/>
          <w:szCs w:val="24"/>
          <w:lang w:val="en-US"/>
        </w:rPr>
        <w:t xml:space="preserve">challenges </w:t>
      </w:r>
      <w:r w:rsidR="00683689" w:rsidRPr="00D62F26">
        <w:rPr>
          <w:rFonts w:ascii="Times New Roman" w:hAnsi="Times New Roman" w:cs="Times New Roman"/>
          <w:sz w:val="24"/>
          <w:szCs w:val="24"/>
          <w:lang w:val="en-US"/>
        </w:rPr>
        <w:t xml:space="preserve">we experienced </w:t>
      </w:r>
      <w:r w:rsidR="002354F0" w:rsidRPr="00D62F26">
        <w:rPr>
          <w:rFonts w:ascii="Times New Roman" w:hAnsi="Times New Roman" w:cs="Times New Roman"/>
          <w:sz w:val="24"/>
          <w:szCs w:val="24"/>
          <w:lang w:val="en-US"/>
        </w:rPr>
        <w:t xml:space="preserve">and </w:t>
      </w:r>
      <w:r w:rsidR="00867888" w:rsidRPr="00D62F26">
        <w:rPr>
          <w:rFonts w:ascii="Times New Roman" w:hAnsi="Times New Roman" w:cs="Times New Roman"/>
          <w:sz w:val="24"/>
          <w:szCs w:val="24"/>
          <w:lang w:val="en-US"/>
        </w:rPr>
        <w:t xml:space="preserve">our responses </w:t>
      </w:r>
      <w:r w:rsidR="00683689" w:rsidRPr="00D62F26">
        <w:rPr>
          <w:rFonts w:ascii="Times New Roman" w:hAnsi="Times New Roman" w:cs="Times New Roman"/>
          <w:sz w:val="24"/>
          <w:szCs w:val="24"/>
          <w:lang w:val="en-US"/>
        </w:rPr>
        <w:t xml:space="preserve">to them </w:t>
      </w:r>
      <w:r w:rsidR="00D51676" w:rsidRPr="00D62F26">
        <w:rPr>
          <w:rFonts w:ascii="Times New Roman" w:hAnsi="Times New Roman" w:cs="Times New Roman"/>
          <w:sz w:val="24"/>
          <w:szCs w:val="24"/>
          <w:lang w:val="en-US"/>
        </w:rPr>
        <w:t>varied significantly but the core aspects were similar</w:t>
      </w:r>
      <w:r w:rsidR="00683689" w:rsidRPr="00D62F26">
        <w:rPr>
          <w:rFonts w:ascii="Times New Roman" w:hAnsi="Times New Roman" w:cs="Times New Roman"/>
          <w:sz w:val="24"/>
          <w:szCs w:val="24"/>
          <w:lang w:val="en-US"/>
        </w:rPr>
        <w:t xml:space="preserve"> for each of us</w:t>
      </w:r>
      <w:r w:rsidR="00A53ADF" w:rsidRPr="00D62F26">
        <w:rPr>
          <w:rFonts w:ascii="Times New Roman" w:hAnsi="Times New Roman" w:cs="Times New Roman"/>
          <w:sz w:val="24"/>
          <w:szCs w:val="24"/>
          <w:lang w:val="en-US"/>
        </w:rPr>
        <w:t xml:space="preserve">. </w:t>
      </w:r>
      <w:r w:rsidR="00FC070A" w:rsidRPr="00D62F26">
        <w:rPr>
          <w:rFonts w:ascii="Times New Roman" w:hAnsi="Times New Roman" w:cs="Times New Roman"/>
          <w:sz w:val="24"/>
          <w:szCs w:val="24"/>
          <w:lang w:val="en-US"/>
        </w:rPr>
        <w:t>W</w:t>
      </w:r>
      <w:r w:rsidR="00FD6A38" w:rsidRPr="00D62F26">
        <w:rPr>
          <w:rFonts w:ascii="Times New Roman" w:hAnsi="Times New Roman" w:cs="Times New Roman"/>
          <w:sz w:val="24"/>
          <w:szCs w:val="24"/>
          <w:lang w:val="en-US"/>
        </w:rPr>
        <w:t>e experienced pressure</w:t>
      </w:r>
      <w:r w:rsidR="00C61DD3" w:rsidRPr="00D62F26">
        <w:rPr>
          <w:rFonts w:ascii="Times New Roman" w:hAnsi="Times New Roman" w:cs="Times New Roman"/>
          <w:sz w:val="24"/>
          <w:szCs w:val="24"/>
          <w:lang w:val="en-US"/>
        </w:rPr>
        <w:t xml:space="preserve"> to decide </w:t>
      </w:r>
      <w:r w:rsidR="00FC070A" w:rsidRPr="00D62F26">
        <w:rPr>
          <w:rFonts w:ascii="Times New Roman" w:hAnsi="Times New Roman" w:cs="Times New Roman"/>
          <w:sz w:val="24"/>
          <w:szCs w:val="24"/>
          <w:lang w:val="en-US"/>
        </w:rPr>
        <w:t xml:space="preserve">the scope of the research study </w:t>
      </w:r>
      <w:r w:rsidR="00C61DD3" w:rsidRPr="00D62F26">
        <w:rPr>
          <w:rFonts w:ascii="Times New Roman" w:hAnsi="Times New Roman" w:cs="Times New Roman"/>
          <w:sz w:val="24"/>
          <w:szCs w:val="24"/>
          <w:lang w:val="en-US"/>
        </w:rPr>
        <w:t>while</w:t>
      </w:r>
      <w:r w:rsidR="00FD6A38" w:rsidRPr="00D62F26">
        <w:rPr>
          <w:rFonts w:ascii="Times New Roman" w:hAnsi="Times New Roman" w:cs="Times New Roman"/>
          <w:sz w:val="24"/>
          <w:szCs w:val="24"/>
          <w:lang w:val="en-US"/>
        </w:rPr>
        <w:t xml:space="preserve"> ensuring that </w:t>
      </w:r>
      <w:r w:rsidR="00FC070A" w:rsidRPr="00D62F26">
        <w:rPr>
          <w:rFonts w:ascii="Times New Roman" w:hAnsi="Times New Roman" w:cs="Times New Roman"/>
          <w:sz w:val="24"/>
          <w:szCs w:val="24"/>
          <w:lang w:val="en-US"/>
        </w:rPr>
        <w:t xml:space="preserve">it </w:t>
      </w:r>
      <w:r w:rsidR="00FD6A38" w:rsidRPr="00D62F26">
        <w:rPr>
          <w:rFonts w:ascii="Times New Roman" w:hAnsi="Times New Roman" w:cs="Times New Roman"/>
          <w:sz w:val="24"/>
          <w:szCs w:val="24"/>
          <w:lang w:val="en-US"/>
        </w:rPr>
        <w:t>offered a theoretical contribution</w:t>
      </w:r>
      <w:r w:rsidR="00C61DD3" w:rsidRPr="00D62F26">
        <w:rPr>
          <w:rFonts w:ascii="Times New Roman" w:hAnsi="Times New Roman" w:cs="Times New Roman"/>
          <w:sz w:val="24"/>
          <w:szCs w:val="24"/>
          <w:lang w:val="en-US"/>
        </w:rPr>
        <w:t xml:space="preserve"> to help get</w:t>
      </w:r>
      <w:r w:rsidR="00FD6A38" w:rsidRPr="00D62F26">
        <w:rPr>
          <w:rFonts w:ascii="Times New Roman" w:hAnsi="Times New Roman" w:cs="Times New Roman"/>
          <w:sz w:val="24"/>
          <w:szCs w:val="24"/>
          <w:lang w:val="en-US"/>
        </w:rPr>
        <w:t xml:space="preserve"> buy-in and</w:t>
      </w:r>
      <w:r w:rsidR="00C61DD3" w:rsidRPr="00D62F26">
        <w:rPr>
          <w:rFonts w:ascii="Times New Roman" w:hAnsi="Times New Roman" w:cs="Times New Roman"/>
          <w:sz w:val="24"/>
          <w:szCs w:val="24"/>
          <w:lang w:val="en-US"/>
        </w:rPr>
        <w:t xml:space="preserve"> institutional</w:t>
      </w:r>
      <w:r w:rsidR="00FD6A38" w:rsidRPr="00D62F26">
        <w:rPr>
          <w:rFonts w:ascii="Times New Roman" w:hAnsi="Times New Roman" w:cs="Times New Roman"/>
          <w:sz w:val="24"/>
          <w:szCs w:val="24"/>
          <w:lang w:val="en-US"/>
        </w:rPr>
        <w:t xml:space="preserve"> support. In our case, buy-</w:t>
      </w:r>
      <w:r w:rsidR="00FD6A38" w:rsidRPr="00D62F26">
        <w:rPr>
          <w:rFonts w:ascii="Times New Roman" w:hAnsi="Times New Roman" w:cs="Times New Roman"/>
          <w:sz w:val="24"/>
          <w:szCs w:val="24"/>
          <w:lang w:val="en-US"/>
        </w:rPr>
        <w:lastRenderedPageBreak/>
        <w:t>in largely meant approval from our dissertation supervisor and committee members</w:t>
      </w:r>
      <w:r w:rsidR="00F8168B" w:rsidRPr="00D62F26">
        <w:rPr>
          <w:rFonts w:ascii="Times New Roman" w:hAnsi="Times New Roman" w:cs="Times New Roman"/>
          <w:sz w:val="24"/>
          <w:szCs w:val="24"/>
          <w:lang w:val="en-US"/>
        </w:rPr>
        <w:t>, who within the North American business school landscape</w:t>
      </w:r>
      <w:r w:rsidR="00131B9C" w:rsidRPr="00D62F26">
        <w:rPr>
          <w:rFonts w:ascii="Times New Roman" w:hAnsi="Times New Roman" w:cs="Times New Roman"/>
          <w:sz w:val="24"/>
          <w:szCs w:val="24"/>
          <w:lang w:val="en-US"/>
        </w:rPr>
        <w:t>,</w:t>
      </w:r>
      <w:r w:rsidR="00F8168B" w:rsidRPr="00D62F26">
        <w:rPr>
          <w:rFonts w:ascii="Times New Roman" w:hAnsi="Times New Roman" w:cs="Times New Roman"/>
          <w:sz w:val="24"/>
          <w:szCs w:val="24"/>
          <w:lang w:val="en-US"/>
        </w:rPr>
        <w:t xml:space="preserve"> also assist with the conceptualiz</w:t>
      </w:r>
      <w:r w:rsidR="00BC24E0" w:rsidRPr="00D62F26">
        <w:rPr>
          <w:rFonts w:ascii="Times New Roman" w:hAnsi="Times New Roman" w:cs="Times New Roman"/>
          <w:sz w:val="24"/>
          <w:szCs w:val="24"/>
          <w:lang w:val="en-US"/>
        </w:rPr>
        <w:t>ing</w:t>
      </w:r>
      <w:r w:rsidR="0005626B" w:rsidRPr="00D62F26">
        <w:rPr>
          <w:rFonts w:ascii="Times New Roman" w:hAnsi="Times New Roman" w:cs="Times New Roman"/>
          <w:sz w:val="24"/>
          <w:szCs w:val="24"/>
          <w:lang w:val="en-US"/>
        </w:rPr>
        <w:t xml:space="preserve"> and ‘ironing out’</w:t>
      </w:r>
      <w:r w:rsidR="00F8168B" w:rsidRPr="00D62F26">
        <w:rPr>
          <w:rFonts w:ascii="Times New Roman" w:hAnsi="Times New Roman" w:cs="Times New Roman"/>
          <w:sz w:val="24"/>
          <w:szCs w:val="24"/>
          <w:lang w:val="en-US"/>
        </w:rPr>
        <w:t xml:space="preserve"> of research questions, provi</w:t>
      </w:r>
      <w:r w:rsidR="00FC070A" w:rsidRPr="00D62F26">
        <w:rPr>
          <w:rFonts w:ascii="Times New Roman" w:hAnsi="Times New Roman" w:cs="Times New Roman"/>
          <w:sz w:val="24"/>
          <w:szCs w:val="24"/>
          <w:lang w:val="en-US"/>
        </w:rPr>
        <w:t>de</w:t>
      </w:r>
      <w:r w:rsidR="00F8168B" w:rsidRPr="00D62F26">
        <w:rPr>
          <w:rFonts w:ascii="Times New Roman" w:hAnsi="Times New Roman" w:cs="Times New Roman"/>
          <w:sz w:val="24"/>
          <w:szCs w:val="24"/>
          <w:lang w:val="en-US"/>
        </w:rPr>
        <w:t xml:space="preserve"> technical expertise</w:t>
      </w:r>
      <w:r w:rsidR="00BC24E0" w:rsidRPr="00D62F26">
        <w:rPr>
          <w:rFonts w:ascii="Times New Roman" w:hAnsi="Times New Roman" w:cs="Times New Roman"/>
          <w:sz w:val="24"/>
          <w:szCs w:val="24"/>
          <w:lang w:val="en-US"/>
        </w:rPr>
        <w:t xml:space="preserve"> and</w:t>
      </w:r>
      <w:r w:rsidR="00F8168B" w:rsidRPr="00D62F26">
        <w:rPr>
          <w:rFonts w:ascii="Times New Roman" w:hAnsi="Times New Roman" w:cs="Times New Roman"/>
          <w:sz w:val="24"/>
          <w:szCs w:val="24"/>
          <w:lang w:val="en-US"/>
        </w:rPr>
        <w:t xml:space="preserve"> moral support, and </w:t>
      </w:r>
      <w:r w:rsidR="007D65F5" w:rsidRPr="00D62F26">
        <w:rPr>
          <w:rFonts w:ascii="Times New Roman" w:hAnsi="Times New Roman" w:cs="Times New Roman"/>
          <w:sz w:val="24"/>
          <w:szCs w:val="24"/>
          <w:lang w:val="en-US"/>
        </w:rPr>
        <w:t>help out</w:t>
      </w:r>
      <w:r w:rsidR="00F8168B" w:rsidRPr="00D62F26">
        <w:rPr>
          <w:rFonts w:ascii="Times New Roman" w:hAnsi="Times New Roman" w:cs="Times New Roman"/>
          <w:sz w:val="24"/>
          <w:szCs w:val="24"/>
          <w:lang w:val="en-US"/>
        </w:rPr>
        <w:t xml:space="preserve"> with administrative duties such as ethics applications</w:t>
      </w:r>
      <w:r w:rsidR="00FD6A38" w:rsidRPr="00D62F26">
        <w:rPr>
          <w:rFonts w:ascii="Times New Roman" w:hAnsi="Times New Roman" w:cs="Times New Roman"/>
          <w:sz w:val="24"/>
          <w:szCs w:val="24"/>
          <w:lang w:val="en-US"/>
        </w:rPr>
        <w:t>. In other research projects</w:t>
      </w:r>
      <w:r w:rsidR="00BC24E0" w:rsidRPr="00D62F26">
        <w:rPr>
          <w:rFonts w:ascii="Times New Roman" w:hAnsi="Times New Roman" w:cs="Times New Roman"/>
          <w:sz w:val="24"/>
          <w:szCs w:val="24"/>
          <w:lang w:val="en-US"/>
        </w:rPr>
        <w:t>,</w:t>
      </w:r>
      <w:r w:rsidR="00FD6A38" w:rsidRPr="00D62F26">
        <w:rPr>
          <w:rFonts w:ascii="Times New Roman" w:hAnsi="Times New Roman" w:cs="Times New Roman"/>
          <w:sz w:val="24"/>
          <w:szCs w:val="24"/>
          <w:lang w:val="en-US"/>
        </w:rPr>
        <w:t xml:space="preserve"> buy-in may include gaining approval from co-authors and ethics boards or being awarded financial awards (e.g., </w:t>
      </w:r>
      <w:r w:rsidR="00FD6A38" w:rsidRPr="00D62F26">
        <w:rPr>
          <w:rFonts w:ascii="Times New Roman" w:hAnsi="Times New Roman" w:cs="Times New Roman"/>
          <w:sz w:val="24"/>
          <w:szCs w:val="24"/>
          <w:lang w:val="en-US"/>
        </w:rPr>
        <w:lastRenderedPageBreak/>
        <w:t>grants). As we worked on defining the boundaries of our dissertation</w:t>
      </w:r>
      <w:r w:rsidR="00A71631" w:rsidRPr="00D62F26">
        <w:rPr>
          <w:rFonts w:ascii="Times New Roman" w:hAnsi="Times New Roman" w:cs="Times New Roman"/>
          <w:sz w:val="24"/>
          <w:szCs w:val="24"/>
          <w:lang w:val="en-US"/>
        </w:rPr>
        <w:t>s</w:t>
      </w:r>
      <w:r w:rsidR="00FD6A38" w:rsidRPr="00D62F26">
        <w:rPr>
          <w:rFonts w:ascii="Times New Roman" w:hAnsi="Times New Roman" w:cs="Times New Roman"/>
          <w:sz w:val="24"/>
          <w:szCs w:val="24"/>
          <w:lang w:val="en-US"/>
        </w:rPr>
        <w:t>, our supe</w:t>
      </w:r>
      <w:r w:rsidR="0054572C" w:rsidRPr="00D62F26">
        <w:rPr>
          <w:rFonts w:ascii="Times New Roman" w:hAnsi="Times New Roman" w:cs="Times New Roman"/>
          <w:sz w:val="24"/>
          <w:szCs w:val="24"/>
          <w:lang w:val="en-US"/>
        </w:rPr>
        <w:t>rvisors were integral players–</w:t>
      </w:r>
      <w:r w:rsidR="00FD6A38" w:rsidRPr="00D62F26">
        <w:rPr>
          <w:rFonts w:ascii="Times New Roman" w:hAnsi="Times New Roman" w:cs="Times New Roman"/>
          <w:sz w:val="24"/>
          <w:szCs w:val="24"/>
          <w:lang w:val="en-US"/>
        </w:rPr>
        <w:t>custodians of our ability to proc</w:t>
      </w:r>
      <w:r w:rsidR="009524EE" w:rsidRPr="00D62F26">
        <w:rPr>
          <w:rFonts w:ascii="Times New Roman" w:hAnsi="Times New Roman" w:cs="Times New Roman"/>
          <w:sz w:val="24"/>
          <w:szCs w:val="24"/>
          <w:lang w:val="en-US"/>
        </w:rPr>
        <w:t>eed with the</w:t>
      </w:r>
      <w:r w:rsidR="00FD6A38" w:rsidRPr="00D62F26">
        <w:rPr>
          <w:rFonts w:ascii="Times New Roman" w:hAnsi="Times New Roman" w:cs="Times New Roman"/>
          <w:sz w:val="24"/>
          <w:szCs w:val="24"/>
          <w:lang w:val="en-US"/>
        </w:rPr>
        <w:t xml:space="preserve"> study. </w:t>
      </w:r>
      <w:r w:rsidR="0006225A" w:rsidRPr="00D62F26">
        <w:rPr>
          <w:rFonts w:ascii="Times New Roman" w:hAnsi="Times New Roman" w:cs="Times New Roman"/>
          <w:sz w:val="24"/>
          <w:szCs w:val="24"/>
          <w:lang w:val="en-US"/>
        </w:rPr>
        <w:t>Further,</w:t>
      </w:r>
      <w:r w:rsidR="00C52C0A" w:rsidRPr="00D62F26">
        <w:rPr>
          <w:rFonts w:ascii="Times New Roman" w:hAnsi="Times New Roman" w:cs="Times New Roman"/>
          <w:sz w:val="24"/>
          <w:szCs w:val="24"/>
          <w:lang w:val="en-US"/>
        </w:rPr>
        <w:t xml:space="preserve"> th</w:t>
      </w:r>
      <w:r w:rsidR="00D10DA3">
        <w:rPr>
          <w:rFonts w:ascii="Times New Roman" w:hAnsi="Times New Roman" w:cs="Times New Roman"/>
          <w:sz w:val="24"/>
          <w:szCs w:val="24"/>
          <w:lang w:val="en-US"/>
        </w:rPr>
        <w:t xml:space="preserve">is element of the process model </w:t>
      </w:r>
      <w:r w:rsidR="00913BFD" w:rsidRPr="00D62F26">
        <w:rPr>
          <w:rFonts w:ascii="Times New Roman" w:hAnsi="Times New Roman" w:cs="Times New Roman"/>
          <w:sz w:val="24"/>
          <w:szCs w:val="24"/>
          <w:lang w:val="en-US"/>
        </w:rPr>
        <w:t>is</w:t>
      </w:r>
      <w:r w:rsidR="00C52C0A" w:rsidRPr="00D62F26">
        <w:rPr>
          <w:rFonts w:ascii="Times New Roman" w:hAnsi="Times New Roman" w:cs="Times New Roman"/>
          <w:sz w:val="24"/>
          <w:szCs w:val="24"/>
          <w:lang w:val="en-US"/>
        </w:rPr>
        <w:t xml:space="preserve"> not without challenges</w:t>
      </w:r>
      <w:r w:rsidR="00A71631" w:rsidRPr="00D62F26">
        <w:rPr>
          <w:rFonts w:ascii="Times New Roman" w:hAnsi="Times New Roman" w:cs="Times New Roman"/>
          <w:sz w:val="24"/>
          <w:szCs w:val="24"/>
          <w:lang w:val="en-US"/>
        </w:rPr>
        <w:t>.</w:t>
      </w:r>
      <w:r w:rsidR="00C52C0A" w:rsidRPr="00D62F26">
        <w:rPr>
          <w:rFonts w:ascii="Times New Roman" w:hAnsi="Times New Roman" w:cs="Times New Roman"/>
          <w:sz w:val="24"/>
          <w:szCs w:val="24"/>
          <w:lang w:val="en-US"/>
        </w:rPr>
        <w:t xml:space="preserve"> </w:t>
      </w:r>
      <w:r w:rsidR="00913BFD" w:rsidRPr="00D62F26">
        <w:rPr>
          <w:rFonts w:ascii="Times New Roman" w:hAnsi="Times New Roman" w:cs="Times New Roman"/>
          <w:sz w:val="24"/>
          <w:szCs w:val="24"/>
          <w:lang w:val="en-US"/>
        </w:rPr>
        <w:t xml:space="preserve">For instance, researchers may </w:t>
      </w:r>
      <w:r w:rsidR="00C52C0A" w:rsidRPr="00D62F26">
        <w:rPr>
          <w:rFonts w:ascii="Times New Roman" w:hAnsi="Times New Roman" w:cs="Times New Roman"/>
          <w:sz w:val="24"/>
          <w:szCs w:val="24"/>
          <w:lang w:val="en-US"/>
        </w:rPr>
        <w:t>f</w:t>
      </w:r>
      <w:r w:rsidR="00913BFD" w:rsidRPr="00D62F26">
        <w:rPr>
          <w:rFonts w:ascii="Times New Roman" w:hAnsi="Times New Roman" w:cs="Times New Roman"/>
          <w:sz w:val="24"/>
          <w:szCs w:val="24"/>
          <w:lang w:val="en-US"/>
        </w:rPr>
        <w:t>ind</w:t>
      </w:r>
      <w:r w:rsidR="00C52C0A" w:rsidRPr="00D62F26">
        <w:rPr>
          <w:rFonts w:ascii="Times New Roman" w:hAnsi="Times New Roman" w:cs="Times New Roman"/>
          <w:sz w:val="24"/>
          <w:szCs w:val="24"/>
          <w:lang w:val="en-US"/>
        </w:rPr>
        <w:t xml:space="preserve"> </w:t>
      </w:r>
      <w:r w:rsidR="00913BFD" w:rsidRPr="00D62F26">
        <w:rPr>
          <w:rFonts w:ascii="Times New Roman" w:hAnsi="Times New Roman" w:cs="Times New Roman"/>
          <w:sz w:val="24"/>
          <w:szCs w:val="24"/>
          <w:lang w:val="en-US"/>
        </w:rPr>
        <w:t>themselves</w:t>
      </w:r>
      <w:r w:rsidR="00C52C0A" w:rsidRPr="00D62F26">
        <w:rPr>
          <w:rFonts w:ascii="Times New Roman" w:hAnsi="Times New Roman" w:cs="Times New Roman"/>
          <w:sz w:val="24"/>
          <w:szCs w:val="24"/>
          <w:lang w:val="en-US"/>
        </w:rPr>
        <w:t xml:space="preserve"> </w:t>
      </w:r>
      <w:r w:rsidR="00913BFD" w:rsidRPr="00D62F26">
        <w:rPr>
          <w:rFonts w:ascii="Times New Roman" w:hAnsi="Times New Roman" w:cs="Times New Roman"/>
          <w:sz w:val="24"/>
          <w:szCs w:val="24"/>
          <w:lang w:val="en-US"/>
        </w:rPr>
        <w:t>engaging in under- or over</w:t>
      </w:r>
      <w:r w:rsidR="00C52C0A" w:rsidRPr="00D62F26">
        <w:rPr>
          <w:rFonts w:ascii="Times New Roman" w:hAnsi="Times New Roman" w:cs="Times New Roman"/>
          <w:sz w:val="24"/>
          <w:szCs w:val="24"/>
          <w:lang w:val="en-US"/>
        </w:rPr>
        <w:t>-preparation due to a lack of strategic pre-planning</w:t>
      </w:r>
      <w:r w:rsidR="00EC7712" w:rsidRPr="00D62F26">
        <w:rPr>
          <w:rFonts w:ascii="Times New Roman" w:hAnsi="Times New Roman" w:cs="Times New Roman"/>
          <w:sz w:val="24"/>
          <w:szCs w:val="24"/>
          <w:lang w:val="en-US"/>
        </w:rPr>
        <w:t xml:space="preserve"> and organization due to the pace at which the project is un</w:t>
      </w:r>
      <w:r w:rsidR="00EC7712" w:rsidRPr="00D62F26">
        <w:rPr>
          <w:rFonts w:ascii="Times New Roman" w:hAnsi="Times New Roman" w:cs="Times New Roman"/>
          <w:sz w:val="24"/>
          <w:szCs w:val="24"/>
          <w:lang w:val="en-US"/>
        </w:rPr>
        <w:lastRenderedPageBreak/>
        <w:t>folding; this,</w:t>
      </w:r>
      <w:r w:rsidR="00913BFD" w:rsidRPr="00D62F26">
        <w:rPr>
          <w:rFonts w:ascii="Times New Roman" w:hAnsi="Times New Roman" w:cs="Times New Roman"/>
          <w:sz w:val="24"/>
          <w:szCs w:val="24"/>
          <w:lang w:val="en-US"/>
        </w:rPr>
        <w:t xml:space="preserve"> in turn</w:t>
      </w:r>
      <w:r w:rsidR="00EC7712" w:rsidRPr="00D62F26">
        <w:rPr>
          <w:rFonts w:ascii="Times New Roman" w:hAnsi="Times New Roman" w:cs="Times New Roman"/>
          <w:sz w:val="24"/>
          <w:szCs w:val="24"/>
          <w:lang w:val="en-US"/>
        </w:rPr>
        <w:t>,</w:t>
      </w:r>
      <w:r w:rsidR="00913BFD" w:rsidRPr="00D62F26">
        <w:rPr>
          <w:rFonts w:ascii="Times New Roman" w:hAnsi="Times New Roman" w:cs="Times New Roman"/>
          <w:sz w:val="24"/>
          <w:szCs w:val="24"/>
          <w:lang w:val="en-US"/>
        </w:rPr>
        <w:t xml:space="preserve"> may </w:t>
      </w:r>
      <w:r w:rsidR="00C52C0A" w:rsidRPr="00D62F26">
        <w:rPr>
          <w:rFonts w:ascii="Times New Roman" w:hAnsi="Times New Roman" w:cs="Times New Roman"/>
          <w:sz w:val="24"/>
          <w:szCs w:val="24"/>
          <w:lang w:val="en-US"/>
        </w:rPr>
        <w:t xml:space="preserve">elicit </w:t>
      </w:r>
      <w:r w:rsidR="00913BFD" w:rsidRPr="00D62F26">
        <w:rPr>
          <w:rFonts w:ascii="Times New Roman" w:hAnsi="Times New Roman" w:cs="Times New Roman"/>
          <w:sz w:val="24"/>
          <w:szCs w:val="24"/>
          <w:lang w:val="en-US"/>
        </w:rPr>
        <w:t>extreme</w:t>
      </w:r>
      <w:r w:rsidR="00C52C0A" w:rsidRPr="00D62F26">
        <w:rPr>
          <w:rFonts w:ascii="Times New Roman" w:hAnsi="Times New Roman" w:cs="Times New Roman"/>
          <w:sz w:val="24"/>
          <w:szCs w:val="24"/>
          <w:lang w:val="en-US"/>
        </w:rPr>
        <w:t xml:space="preserve"> emotional responses</w:t>
      </w:r>
      <w:r w:rsidR="00913BFD" w:rsidRPr="00D62F26">
        <w:rPr>
          <w:rFonts w:ascii="Times New Roman" w:hAnsi="Times New Roman" w:cs="Times New Roman"/>
          <w:sz w:val="24"/>
          <w:szCs w:val="24"/>
          <w:lang w:val="en-US"/>
        </w:rPr>
        <w:t>,</w:t>
      </w:r>
      <w:r w:rsidR="00C52C0A" w:rsidRPr="00D62F26">
        <w:rPr>
          <w:rFonts w:ascii="Times New Roman" w:hAnsi="Times New Roman" w:cs="Times New Roman"/>
          <w:sz w:val="24"/>
          <w:szCs w:val="24"/>
          <w:lang w:val="en-US"/>
        </w:rPr>
        <w:t xml:space="preserve"> such as over-</w:t>
      </w:r>
      <w:r w:rsidR="009524EE" w:rsidRPr="00D62F26">
        <w:rPr>
          <w:rFonts w:ascii="Times New Roman" w:hAnsi="Times New Roman" w:cs="Times New Roman"/>
          <w:sz w:val="24"/>
          <w:szCs w:val="24"/>
          <w:lang w:val="en-US"/>
        </w:rPr>
        <w:t xml:space="preserve"> </w:t>
      </w:r>
      <w:r w:rsidR="00C52C0A" w:rsidRPr="00D62F26">
        <w:rPr>
          <w:rFonts w:ascii="Times New Roman" w:hAnsi="Times New Roman" w:cs="Times New Roman"/>
          <w:sz w:val="24"/>
          <w:szCs w:val="24"/>
          <w:lang w:val="en-US"/>
        </w:rPr>
        <w:t xml:space="preserve">and under-confidence, </w:t>
      </w:r>
      <w:r w:rsidR="009524EE" w:rsidRPr="00D62F26">
        <w:rPr>
          <w:rFonts w:ascii="Times New Roman" w:hAnsi="Times New Roman" w:cs="Times New Roman"/>
          <w:sz w:val="24"/>
          <w:szCs w:val="24"/>
          <w:lang w:val="en-US"/>
        </w:rPr>
        <w:t xml:space="preserve">excitement, and </w:t>
      </w:r>
      <w:r w:rsidR="00C52C0A" w:rsidRPr="00D62F26">
        <w:rPr>
          <w:rFonts w:ascii="Times New Roman" w:hAnsi="Times New Roman" w:cs="Times New Roman"/>
          <w:sz w:val="24"/>
          <w:szCs w:val="24"/>
          <w:lang w:val="en-US"/>
        </w:rPr>
        <w:t xml:space="preserve">trepidation. </w:t>
      </w:r>
      <w:r w:rsidR="00EC7712" w:rsidRPr="00D62F26">
        <w:rPr>
          <w:rFonts w:ascii="Times New Roman" w:hAnsi="Times New Roman" w:cs="Times New Roman"/>
          <w:sz w:val="24"/>
          <w:szCs w:val="24"/>
          <w:lang w:val="en-US"/>
        </w:rPr>
        <w:t>W</w:t>
      </w:r>
      <w:r w:rsidR="00913BFD" w:rsidRPr="00D62F26">
        <w:rPr>
          <w:rFonts w:ascii="Times New Roman" w:hAnsi="Times New Roman" w:cs="Times New Roman"/>
          <w:sz w:val="24"/>
          <w:szCs w:val="24"/>
          <w:lang w:val="en-US"/>
        </w:rPr>
        <w:t xml:space="preserve">e believe that such </w:t>
      </w:r>
      <w:r w:rsidR="00C52C0A" w:rsidRPr="00D62F26">
        <w:rPr>
          <w:rFonts w:ascii="Times New Roman" w:hAnsi="Times New Roman" w:cs="Times New Roman"/>
          <w:sz w:val="24"/>
          <w:szCs w:val="24"/>
          <w:lang w:val="en-US"/>
        </w:rPr>
        <w:t xml:space="preserve">challenges </w:t>
      </w:r>
      <w:r w:rsidR="00913BFD" w:rsidRPr="00D62F26">
        <w:rPr>
          <w:rFonts w:ascii="Times New Roman" w:hAnsi="Times New Roman" w:cs="Times New Roman"/>
          <w:sz w:val="24"/>
          <w:szCs w:val="24"/>
          <w:lang w:val="en-US"/>
        </w:rPr>
        <w:t xml:space="preserve">may be </w:t>
      </w:r>
      <w:r w:rsidR="00C52C0A" w:rsidRPr="00D62F26">
        <w:rPr>
          <w:rFonts w:ascii="Times New Roman" w:hAnsi="Times New Roman" w:cs="Times New Roman"/>
          <w:sz w:val="24"/>
          <w:szCs w:val="24"/>
          <w:lang w:val="en-US"/>
        </w:rPr>
        <w:t xml:space="preserve">resolved through strategic project management, </w:t>
      </w:r>
      <w:r w:rsidR="00913BFD" w:rsidRPr="00D62F26">
        <w:rPr>
          <w:rFonts w:ascii="Times New Roman" w:hAnsi="Times New Roman" w:cs="Times New Roman"/>
          <w:sz w:val="24"/>
          <w:szCs w:val="24"/>
          <w:lang w:val="en-US"/>
        </w:rPr>
        <w:t xml:space="preserve">along with </w:t>
      </w:r>
      <w:r w:rsidR="00C52C0A" w:rsidRPr="00D62F26">
        <w:rPr>
          <w:rFonts w:ascii="Times New Roman" w:hAnsi="Times New Roman" w:cs="Times New Roman"/>
          <w:sz w:val="24"/>
          <w:szCs w:val="24"/>
          <w:lang w:val="en-US"/>
        </w:rPr>
        <w:t xml:space="preserve">a willingness to </w:t>
      </w:r>
      <w:r w:rsidR="00913BFD" w:rsidRPr="00D62F26">
        <w:rPr>
          <w:rFonts w:ascii="Times New Roman" w:hAnsi="Times New Roman" w:cs="Times New Roman"/>
          <w:sz w:val="24"/>
          <w:szCs w:val="24"/>
          <w:lang w:val="en-US"/>
        </w:rPr>
        <w:t xml:space="preserve">creatively </w:t>
      </w:r>
      <w:r w:rsidR="00C52C0A" w:rsidRPr="00D62F26">
        <w:rPr>
          <w:rFonts w:ascii="Times New Roman" w:hAnsi="Times New Roman" w:cs="Times New Roman"/>
          <w:sz w:val="24"/>
          <w:szCs w:val="24"/>
          <w:lang w:val="en-US"/>
        </w:rPr>
        <w:t xml:space="preserve">adapt and be flexible to </w:t>
      </w:r>
      <w:r w:rsidR="0018747D" w:rsidRPr="00D62F26">
        <w:rPr>
          <w:rFonts w:ascii="Times New Roman" w:hAnsi="Times New Roman" w:cs="Times New Roman"/>
          <w:sz w:val="24"/>
          <w:szCs w:val="24"/>
          <w:lang w:val="en-US"/>
        </w:rPr>
        <w:t>the unexpected.</w:t>
      </w:r>
    </w:p>
    <w:p w:rsidR="00D1259C" w:rsidRPr="00D62F26" w:rsidRDefault="00D1259C" w:rsidP="00D1259C">
      <w:pPr>
        <w:spacing w:after="0" w:line="480" w:lineRule="auto"/>
        <w:ind w:firstLine="720"/>
        <w:rPr>
          <w:rFonts w:ascii="Times New Roman" w:hAnsi="Times New Roman" w:cs="Times New Roman"/>
          <w:sz w:val="24"/>
          <w:szCs w:val="24"/>
          <w:lang w:val="en-US"/>
        </w:rPr>
      </w:pPr>
    </w:p>
    <w:p w:rsidR="00D51676" w:rsidRPr="00D62F26" w:rsidRDefault="00181E79" w:rsidP="001A6310">
      <w:pPr>
        <w:spacing w:after="0" w:line="480" w:lineRule="auto"/>
        <w:rPr>
          <w:rFonts w:ascii="Times New Roman" w:hAnsi="Times New Roman" w:cs="Times New Roman"/>
          <w:b/>
          <w:i/>
          <w:sz w:val="24"/>
          <w:szCs w:val="24"/>
          <w:lang w:val="en-US"/>
        </w:rPr>
      </w:pPr>
      <w:r w:rsidRPr="00D62F26">
        <w:rPr>
          <w:rFonts w:ascii="Times New Roman" w:hAnsi="Times New Roman" w:cs="Times New Roman"/>
          <w:b/>
          <w:sz w:val="24"/>
          <w:szCs w:val="24"/>
          <w:lang w:val="en-US"/>
        </w:rPr>
        <w:t xml:space="preserve">Identifying </w:t>
      </w:r>
      <w:r w:rsidR="001E76D2" w:rsidRPr="00D62F26">
        <w:rPr>
          <w:rFonts w:ascii="Times New Roman" w:hAnsi="Times New Roman" w:cs="Times New Roman"/>
          <w:b/>
          <w:sz w:val="24"/>
          <w:szCs w:val="24"/>
          <w:lang w:val="en-US"/>
        </w:rPr>
        <w:t xml:space="preserve">Potential </w:t>
      </w:r>
      <w:r w:rsidR="00C61DD3" w:rsidRPr="00D62F26">
        <w:rPr>
          <w:rFonts w:ascii="Times New Roman" w:hAnsi="Times New Roman" w:cs="Times New Roman"/>
          <w:b/>
          <w:sz w:val="24"/>
          <w:szCs w:val="24"/>
          <w:lang w:val="en-US"/>
        </w:rPr>
        <w:t>Informants</w:t>
      </w:r>
    </w:p>
    <w:p w:rsidR="00D51676" w:rsidRPr="00D62F26" w:rsidRDefault="002C33EB" w:rsidP="00A05488">
      <w:pPr>
        <w:spacing w:after="0" w:line="480" w:lineRule="auto"/>
        <w:ind w:firstLine="720"/>
        <w:rPr>
          <w:rFonts w:ascii="Times New Roman" w:hAnsi="Times New Roman" w:cs="Times New Roman"/>
          <w:sz w:val="24"/>
          <w:szCs w:val="24"/>
          <w:lang w:val="en-US"/>
        </w:rPr>
      </w:pPr>
      <w:r w:rsidRPr="00D62F26">
        <w:rPr>
          <w:rFonts w:ascii="Times New Roman" w:hAnsi="Times New Roman" w:cs="Times New Roman"/>
          <w:sz w:val="24"/>
          <w:szCs w:val="24"/>
          <w:lang w:val="en-US"/>
        </w:rPr>
        <w:lastRenderedPageBreak/>
        <w:t>Within this element of gaining access,</w:t>
      </w:r>
      <w:r w:rsidR="00A9284D" w:rsidRPr="00D62F26">
        <w:rPr>
          <w:rFonts w:ascii="Times New Roman" w:hAnsi="Times New Roman" w:cs="Times New Roman"/>
          <w:sz w:val="24"/>
          <w:szCs w:val="24"/>
          <w:lang w:val="en-US"/>
        </w:rPr>
        <w:t xml:space="preserve"> researchers choose the specific social world </w:t>
      </w:r>
      <w:r w:rsidR="004D0D14" w:rsidRPr="00D62F26">
        <w:rPr>
          <w:rFonts w:ascii="Times New Roman" w:hAnsi="Times New Roman" w:cs="Times New Roman"/>
          <w:sz w:val="24"/>
          <w:szCs w:val="24"/>
          <w:lang w:val="en-US"/>
        </w:rPr>
        <w:t xml:space="preserve">into which </w:t>
      </w:r>
      <w:r w:rsidRPr="00D62F26">
        <w:rPr>
          <w:rFonts w:ascii="Times New Roman" w:hAnsi="Times New Roman" w:cs="Times New Roman"/>
          <w:sz w:val="24"/>
          <w:szCs w:val="24"/>
          <w:lang w:val="en-US"/>
        </w:rPr>
        <w:t>they hope</w:t>
      </w:r>
      <w:r w:rsidR="00A9284D" w:rsidRPr="00D62F26">
        <w:rPr>
          <w:rFonts w:ascii="Times New Roman" w:hAnsi="Times New Roman" w:cs="Times New Roman"/>
          <w:sz w:val="24"/>
          <w:szCs w:val="24"/>
          <w:lang w:val="en-US"/>
        </w:rPr>
        <w:t xml:space="preserve"> to gain access. </w:t>
      </w:r>
      <w:r w:rsidR="00D51676" w:rsidRPr="00D62F26">
        <w:rPr>
          <w:rFonts w:ascii="Times New Roman" w:hAnsi="Times New Roman" w:cs="Times New Roman"/>
          <w:sz w:val="24"/>
          <w:szCs w:val="24"/>
          <w:lang w:val="en-US"/>
        </w:rPr>
        <w:t xml:space="preserve">For Amanda, deciding on the potential </w:t>
      </w:r>
      <w:r w:rsidR="00A9284D" w:rsidRPr="00D62F26">
        <w:rPr>
          <w:rFonts w:ascii="Times New Roman" w:hAnsi="Times New Roman" w:cs="Times New Roman"/>
          <w:sz w:val="24"/>
          <w:szCs w:val="24"/>
          <w:lang w:val="en-US"/>
        </w:rPr>
        <w:t xml:space="preserve">pool of </w:t>
      </w:r>
      <w:r w:rsidR="00FE50C3" w:rsidRPr="00D62F26">
        <w:rPr>
          <w:rFonts w:ascii="Times New Roman" w:hAnsi="Times New Roman" w:cs="Times New Roman"/>
          <w:sz w:val="24"/>
          <w:szCs w:val="24"/>
          <w:lang w:val="en-US"/>
        </w:rPr>
        <w:t>informants</w:t>
      </w:r>
      <w:r w:rsidR="00A9284D" w:rsidRPr="00D62F26">
        <w:rPr>
          <w:rFonts w:ascii="Times New Roman" w:hAnsi="Times New Roman" w:cs="Times New Roman"/>
          <w:sz w:val="24"/>
          <w:szCs w:val="24"/>
          <w:lang w:val="en-US"/>
        </w:rPr>
        <w:t xml:space="preserve"> </w:t>
      </w:r>
      <w:r w:rsidR="00D51676" w:rsidRPr="00D62F26">
        <w:rPr>
          <w:rFonts w:ascii="Times New Roman" w:hAnsi="Times New Roman" w:cs="Times New Roman"/>
          <w:sz w:val="24"/>
          <w:szCs w:val="24"/>
          <w:lang w:val="en-US"/>
        </w:rPr>
        <w:t xml:space="preserve">acted as the impetus of </w:t>
      </w:r>
      <w:r w:rsidR="00A9284D" w:rsidRPr="00D62F26">
        <w:rPr>
          <w:rFonts w:ascii="Times New Roman" w:hAnsi="Times New Roman" w:cs="Times New Roman"/>
          <w:sz w:val="24"/>
          <w:szCs w:val="24"/>
          <w:lang w:val="en-US"/>
        </w:rPr>
        <w:t>her</w:t>
      </w:r>
      <w:r w:rsidR="00D51676" w:rsidRPr="00D62F26">
        <w:rPr>
          <w:rFonts w:ascii="Times New Roman" w:hAnsi="Times New Roman" w:cs="Times New Roman"/>
          <w:sz w:val="24"/>
          <w:szCs w:val="24"/>
          <w:lang w:val="en-US"/>
        </w:rPr>
        <w:t xml:space="preserve"> research project. From there, she needed to secure support and define the boundaries of the study</w:t>
      </w:r>
      <w:r w:rsidR="00A9284D" w:rsidRPr="00D62F26">
        <w:rPr>
          <w:rFonts w:ascii="Times New Roman" w:hAnsi="Times New Roman" w:cs="Times New Roman"/>
          <w:sz w:val="24"/>
          <w:szCs w:val="24"/>
          <w:lang w:val="en-US"/>
        </w:rPr>
        <w:t xml:space="preserve">, illustrating that, in her case, </w:t>
      </w:r>
      <w:r w:rsidR="00C61DD3" w:rsidRPr="00D62F26">
        <w:rPr>
          <w:rFonts w:ascii="Times New Roman" w:hAnsi="Times New Roman" w:cs="Times New Roman"/>
          <w:sz w:val="24"/>
          <w:szCs w:val="24"/>
          <w:lang w:val="en-US"/>
        </w:rPr>
        <w:t>this element</w:t>
      </w:r>
      <w:r w:rsidR="00A9284D" w:rsidRPr="00D62F26">
        <w:rPr>
          <w:rFonts w:ascii="Times New Roman" w:hAnsi="Times New Roman" w:cs="Times New Roman"/>
          <w:sz w:val="24"/>
          <w:szCs w:val="24"/>
          <w:lang w:val="en-US"/>
        </w:rPr>
        <w:t xml:space="preserve"> actually unfolded before</w:t>
      </w:r>
      <w:r w:rsidR="00C61DD3" w:rsidRPr="00D62F26">
        <w:rPr>
          <w:rFonts w:ascii="Times New Roman" w:hAnsi="Times New Roman" w:cs="Times New Roman"/>
          <w:sz w:val="24"/>
          <w:szCs w:val="24"/>
          <w:lang w:val="en-US"/>
        </w:rPr>
        <w:t xml:space="preserve"> the</w:t>
      </w:r>
      <w:r w:rsidR="00A9284D" w:rsidRPr="00D62F26">
        <w:rPr>
          <w:rFonts w:ascii="Times New Roman" w:hAnsi="Times New Roman" w:cs="Times New Roman"/>
          <w:sz w:val="24"/>
          <w:szCs w:val="24"/>
          <w:lang w:val="en-US"/>
        </w:rPr>
        <w:t xml:space="preserve"> </w:t>
      </w:r>
      <w:r w:rsidR="00C61DD3" w:rsidRPr="00D62F26">
        <w:rPr>
          <w:rFonts w:ascii="Times New Roman" w:hAnsi="Times New Roman" w:cs="Times New Roman"/>
          <w:i/>
          <w:sz w:val="24"/>
          <w:szCs w:val="24"/>
          <w:lang w:val="en-US"/>
        </w:rPr>
        <w:t>study formulation</w:t>
      </w:r>
      <w:r w:rsidR="00C61DD3" w:rsidRPr="00D62F26">
        <w:rPr>
          <w:rFonts w:ascii="Times New Roman" w:hAnsi="Times New Roman" w:cs="Times New Roman"/>
          <w:sz w:val="24"/>
          <w:szCs w:val="24"/>
          <w:lang w:val="en-US"/>
        </w:rPr>
        <w:t xml:space="preserve"> element</w:t>
      </w:r>
      <w:r w:rsidR="00D51676" w:rsidRPr="00D62F26">
        <w:rPr>
          <w:rFonts w:ascii="Times New Roman" w:hAnsi="Times New Roman" w:cs="Times New Roman"/>
          <w:sz w:val="24"/>
          <w:szCs w:val="24"/>
          <w:lang w:val="en-US"/>
        </w:rPr>
        <w:t xml:space="preserve">. Having immediate access to </w:t>
      </w:r>
      <w:r w:rsidR="0044128E">
        <w:rPr>
          <w:rFonts w:ascii="Times New Roman" w:hAnsi="Times New Roman" w:cs="Times New Roman"/>
          <w:sz w:val="24"/>
          <w:szCs w:val="24"/>
          <w:lang w:val="en-US"/>
        </w:rPr>
        <w:t>a</w:t>
      </w:r>
      <w:r w:rsidR="00CB105C" w:rsidRPr="00D62F26">
        <w:rPr>
          <w:rFonts w:ascii="Times New Roman" w:hAnsi="Times New Roman" w:cs="Times New Roman"/>
          <w:sz w:val="24"/>
          <w:szCs w:val="24"/>
          <w:lang w:val="en-US"/>
        </w:rPr>
        <w:t xml:space="preserve"> community</w:t>
      </w:r>
      <w:r w:rsidR="00D51676" w:rsidRPr="00D62F26">
        <w:rPr>
          <w:rFonts w:ascii="Times New Roman" w:hAnsi="Times New Roman" w:cs="Times New Roman"/>
          <w:sz w:val="24"/>
          <w:szCs w:val="24"/>
          <w:lang w:val="en-US"/>
        </w:rPr>
        <w:t xml:space="preserve"> motivated Amanda to want </w:t>
      </w:r>
      <w:r w:rsidR="00D51676" w:rsidRPr="00D62F26">
        <w:rPr>
          <w:rFonts w:ascii="Times New Roman" w:hAnsi="Times New Roman" w:cs="Times New Roman"/>
          <w:sz w:val="24"/>
          <w:szCs w:val="24"/>
          <w:lang w:val="en-US"/>
        </w:rPr>
        <w:lastRenderedPageBreak/>
        <w:t>to study yoga teachers in</w:t>
      </w:r>
      <w:r w:rsidR="009129BB">
        <w:rPr>
          <w:rFonts w:ascii="Times New Roman" w:hAnsi="Times New Roman" w:cs="Times New Roman"/>
          <w:sz w:val="24"/>
          <w:szCs w:val="24"/>
          <w:lang w:val="en-US"/>
        </w:rPr>
        <w:t>-</w:t>
      </w:r>
      <w:r w:rsidR="00D51676" w:rsidRPr="00D62F26">
        <w:rPr>
          <w:rFonts w:ascii="Times New Roman" w:hAnsi="Times New Roman" w:cs="Times New Roman"/>
          <w:sz w:val="24"/>
          <w:szCs w:val="24"/>
          <w:lang w:val="en-US"/>
        </w:rPr>
        <w:t xml:space="preserve">training. In a later </w:t>
      </w:r>
      <w:r w:rsidR="00E52BB6" w:rsidRPr="00D62F26">
        <w:rPr>
          <w:rFonts w:ascii="Times New Roman" w:hAnsi="Times New Roman" w:cs="Times New Roman"/>
          <w:sz w:val="24"/>
          <w:szCs w:val="24"/>
          <w:lang w:val="en-US"/>
        </w:rPr>
        <w:t>element</w:t>
      </w:r>
      <w:r w:rsidR="00D51676" w:rsidRPr="00D62F26">
        <w:rPr>
          <w:rFonts w:ascii="Times New Roman" w:hAnsi="Times New Roman" w:cs="Times New Roman"/>
          <w:sz w:val="24"/>
          <w:szCs w:val="24"/>
          <w:lang w:val="en-US"/>
        </w:rPr>
        <w:t xml:space="preserve"> of the project</w:t>
      </w:r>
      <w:r w:rsidR="00CB105C" w:rsidRPr="00D62F26">
        <w:rPr>
          <w:rFonts w:ascii="Times New Roman" w:hAnsi="Times New Roman" w:cs="Times New Roman"/>
          <w:sz w:val="24"/>
          <w:szCs w:val="24"/>
          <w:lang w:val="en-US"/>
        </w:rPr>
        <w:t>,</w:t>
      </w:r>
      <w:r w:rsidR="00D51676" w:rsidRPr="00D62F26">
        <w:rPr>
          <w:rFonts w:ascii="Times New Roman" w:hAnsi="Times New Roman" w:cs="Times New Roman"/>
          <w:sz w:val="24"/>
          <w:szCs w:val="24"/>
          <w:lang w:val="en-US"/>
        </w:rPr>
        <w:t xml:space="preserve"> she decided against using her cohort of yoga teachers in training and had to re-strategize</w:t>
      </w:r>
      <w:r w:rsidR="00CB105C" w:rsidRPr="00D62F26">
        <w:rPr>
          <w:rFonts w:ascii="Times New Roman" w:hAnsi="Times New Roman" w:cs="Times New Roman"/>
          <w:sz w:val="24"/>
          <w:szCs w:val="24"/>
          <w:lang w:val="en-US"/>
        </w:rPr>
        <w:t>,</w:t>
      </w:r>
      <w:r w:rsidR="00A9284D" w:rsidRPr="00D62F26">
        <w:rPr>
          <w:rFonts w:ascii="Times New Roman" w:hAnsi="Times New Roman" w:cs="Times New Roman"/>
          <w:sz w:val="24"/>
          <w:szCs w:val="24"/>
          <w:lang w:val="en-US"/>
        </w:rPr>
        <w:t xml:space="preserve"> b</w:t>
      </w:r>
      <w:r w:rsidR="00D51676" w:rsidRPr="00D62F26">
        <w:rPr>
          <w:rFonts w:ascii="Times New Roman" w:hAnsi="Times New Roman" w:cs="Times New Roman"/>
          <w:sz w:val="24"/>
          <w:szCs w:val="24"/>
          <w:lang w:val="en-US"/>
        </w:rPr>
        <w:t xml:space="preserve">ut the initial conceptualization was influenced by her </w:t>
      </w:r>
      <w:r w:rsidR="008D1BFB" w:rsidRPr="00D62F26">
        <w:rPr>
          <w:rFonts w:ascii="Times New Roman" w:hAnsi="Times New Roman" w:cs="Times New Roman"/>
          <w:sz w:val="24"/>
          <w:szCs w:val="24"/>
          <w:lang w:val="en-US"/>
        </w:rPr>
        <w:t>practical experience. Her field</w:t>
      </w:r>
      <w:r w:rsidR="00F06C1C" w:rsidRPr="00D62F26">
        <w:rPr>
          <w:rFonts w:ascii="Times New Roman" w:hAnsi="Times New Roman" w:cs="Times New Roman"/>
          <w:sz w:val="24"/>
          <w:szCs w:val="24"/>
          <w:lang w:val="en-US"/>
        </w:rPr>
        <w:t>-</w:t>
      </w:r>
      <w:r w:rsidR="00D51676" w:rsidRPr="00D62F26">
        <w:rPr>
          <w:rFonts w:ascii="Times New Roman" w:hAnsi="Times New Roman" w:cs="Times New Roman"/>
          <w:sz w:val="24"/>
          <w:szCs w:val="24"/>
          <w:lang w:val="en-US"/>
        </w:rPr>
        <w:t>notes reveal:</w:t>
      </w:r>
    </w:p>
    <w:p w:rsidR="00D51676" w:rsidRPr="00D62F26" w:rsidRDefault="00D51676" w:rsidP="004C6EF9">
      <w:pPr>
        <w:spacing w:after="0" w:line="240" w:lineRule="auto"/>
        <w:ind w:left="360"/>
        <w:rPr>
          <w:rFonts w:ascii="Times New Roman" w:eastAsia="Times New Roman" w:hAnsi="Times New Roman" w:cs="Times New Roman"/>
          <w:bCs/>
          <w:i/>
          <w:sz w:val="24"/>
          <w:szCs w:val="24"/>
          <w:lang w:val="en-US"/>
        </w:rPr>
      </w:pPr>
      <w:r w:rsidRPr="00D62F26">
        <w:rPr>
          <w:rFonts w:ascii="Times New Roman" w:eastAsia="Times New Roman" w:hAnsi="Times New Roman" w:cs="Times New Roman"/>
          <w:bCs/>
          <w:sz w:val="24"/>
          <w:szCs w:val="24"/>
          <w:lang w:val="en-US"/>
        </w:rPr>
        <w:t>It was a Sunday evening at about 8, with an hour of yoga left for the night, when it dawned on me that I could study them. I was perched on a bolster, an uncomfortable cylinder pillow on top of my yoga mat. Here I was, 2 months into an 8-month yoga teacher</w:t>
      </w:r>
      <w:r w:rsidR="0044128E">
        <w:rPr>
          <w:rFonts w:ascii="Times New Roman" w:eastAsia="Times New Roman" w:hAnsi="Times New Roman" w:cs="Times New Roman"/>
          <w:bCs/>
          <w:sz w:val="24"/>
          <w:szCs w:val="24"/>
          <w:lang w:val="en-US"/>
        </w:rPr>
        <w:t xml:space="preserve"> </w:t>
      </w:r>
      <w:r w:rsidRPr="00D62F26">
        <w:rPr>
          <w:rFonts w:ascii="Times New Roman" w:eastAsia="Times New Roman" w:hAnsi="Times New Roman" w:cs="Times New Roman"/>
          <w:bCs/>
          <w:sz w:val="24"/>
          <w:szCs w:val="24"/>
          <w:lang w:val="en-US"/>
        </w:rPr>
        <w:t xml:space="preserve">training program that consisted of formal group instruction Friday, Saturday, and </w:t>
      </w:r>
      <w:r w:rsidRPr="00D62F26">
        <w:rPr>
          <w:rFonts w:ascii="Times New Roman" w:eastAsia="Times New Roman" w:hAnsi="Times New Roman" w:cs="Times New Roman"/>
          <w:bCs/>
          <w:sz w:val="24"/>
          <w:szCs w:val="24"/>
          <w:lang w:val="en-US"/>
        </w:rPr>
        <w:lastRenderedPageBreak/>
        <w:t>Sunday evenings every other weekend. On this particular evening I found myself droning out the instructor</w:t>
      </w:r>
      <w:r w:rsidR="0076152A" w:rsidRPr="00D62F26">
        <w:rPr>
          <w:rFonts w:ascii="Times New Roman" w:eastAsia="Times New Roman" w:hAnsi="Times New Roman" w:cs="Times New Roman"/>
          <w:bCs/>
          <w:sz w:val="24"/>
          <w:szCs w:val="24"/>
          <w:lang w:val="en-US"/>
        </w:rPr>
        <w:t>’</w:t>
      </w:r>
      <w:r w:rsidRPr="00D62F26">
        <w:rPr>
          <w:rFonts w:ascii="Times New Roman" w:eastAsia="Times New Roman" w:hAnsi="Times New Roman" w:cs="Times New Roman"/>
          <w:bCs/>
          <w:sz w:val="24"/>
          <w:szCs w:val="24"/>
          <w:lang w:val="en-US"/>
        </w:rPr>
        <w:t>s lesson and</w:t>
      </w:r>
      <w:r w:rsidR="0044128E">
        <w:rPr>
          <w:rFonts w:ascii="Times New Roman" w:eastAsia="Times New Roman" w:hAnsi="Times New Roman" w:cs="Times New Roman"/>
          <w:bCs/>
          <w:sz w:val="24"/>
          <w:szCs w:val="24"/>
          <w:lang w:val="en-US"/>
        </w:rPr>
        <w:t>,</w:t>
      </w:r>
      <w:r w:rsidRPr="00D62F26">
        <w:rPr>
          <w:rFonts w:ascii="Times New Roman" w:eastAsia="Times New Roman" w:hAnsi="Times New Roman" w:cs="Times New Roman"/>
          <w:bCs/>
          <w:sz w:val="24"/>
          <w:szCs w:val="24"/>
          <w:lang w:val="en-US"/>
        </w:rPr>
        <w:t xml:space="preserve"> instead</w:t>
      </w:r>
      <w:r w:rsidR="0044128E">
        <w:rPr>
          <w:rFonts w:ascii="Times New Roman" w:eastAsia="Times New Roman" w:hAnsi="Times New Roman" w:cs="Times New Roman"/>
          <w:bCs/>
          <w:sz w:val="24"/>
          <w:szCs w:val="24"/>
          <w:lang w:val="en-US"/>
        </w:rPr>
        <w:t>,</w:t>
      </w:r>
      <w:r w:rsidRPr="00D62F26">
        <w:rPr>
          <w:rFonts w:ascii="Times New Roman" w:eastAsia="Times New Roman" w:hAnsi="Times New Roman" w:cs="Times New Roman"/>
          <w:bCs/>
          <w:sz w:val="24"/>
          <w:szCs w:val="24"/>
          <w:lang w:val="en-US"/>
        </w:rPr>
        <w:t xml:space="preserve"> focusing on the 25 students that were sitting in horizontal lines, on their bolster pillows, with their pencils in hand, scribbling notes related to postures. And there I was, scribbling notes about them. Who were these people, I wondered? Why were they here? What were they hoping yoga teacher</w:t>
      </w:r>
      <w:r w:rsidR="0076152A" w:rsidRPr="00D62F26">
        <w:rPr>
          <w:rFonts w:ascii="Times New Roman" w:eastAsia="Times New Roman" w:hAnsi="Times New Roman" w:cs="Times New Roman"/>
          <w:bCs/>
          <w:sz w:val="24"/>
          <w:szCs w:val="24"/>
          <w:lang w:val="en-US"/>
        </w:rPr>
        <w:t>’</w:t>
      </w:r>
      <w:r w:rsidRPr="00D62F26">
        <w:rPr>
          <w:rFonts w:ascii="Times New Roman" w:eastAsia="Times New Roman" w:hAnsi="Times New Roman" w:cs="Times New Roman"/>
          <w:bCs/>
          <w:sz w:val="24"/>
          <w:szCs w:val="24"/>
          <w:lang w:val="en-US"/>
        </w:rPr>
        <w:t xml:space="preserve">s training would give them? </w:t>
      </w:r>
      <w:r w:rsidR="0065093E" w:rsidRPr="00D62F26">
        <w:rPr>
          <w:rFonts w:ascii="Times New Roman" w:eastAsia="Times New Roman" w:hAnsi="Times New Roman" w:cs="Times New Roman"/>
          <w:bCs/>
          <w:sz w:val="24"/>
          <w:szCs w:val="24"/>
          <w:lang w:val="en-US"/>
        </w:rPr>
        <w:t xml:space="preserve"> </w:t>
      </w:r>
      <w:r w:rsidRPr="00D62F26">
        <w:rPr>
          <w:rFonts w:ascii="Times New Roman" w:eastAsia="Times New Roman" w:hAnsi="Times New Roman" w:cs="Times New Roman"/>
          <w:bCs/>
          <w:i/>
          <w:sz w:val="24"/>
          <w:szCs w:val="24"/>
          <w:lang w:val="en-US"/>
        </w:rPr>
        <w:t>Amanda</w:t>
      </w:r>
    </w:p>
    <w:p w:rsidR="001A6310" w:rsidRPr="00D62F26" w:rsidRDefault="001A6310" w:rsidP="00AB33D8">
      <w:pPr>
        <w:spacing w:after="0" w:line="360" w:lineRule="auto"/>
        <w:ind w:left="720"/>
        <w:rPr>
          <w:rFonts w:ascii="Times New Roman" w:eastAsia="Times New Roman" w:hAnsi="Times New Roman" w:cs="Times New Roman"/>
          <w:bCs/>
          <w:i/>
          <w:sz w:val="24"/>
          <w:szCs w:val="24"/>
          <w:lang w:val="en-US"/>
        </w:rPr>
      </w:pPr>
    </w:p>
    <w:p w:rsidR="00501112" w:rsidRPr="00D62F26" w:rsidRDefault="00E73AC5" w:rsidP="001A6310">
      <w:pPr>
        <w:spacing w:after="0" w:line="480" w:lineRule="auto"/>
        <w:rPr>
          <w:rFonts w:ascii="Times New Roman" w:hAnsi="Times New Roman" w:cs="Times New Roman"/>
          <w:sz w:val="24"/>
          <w:szCs w:val="24"/>
          <w:lang w:val="en-US"/>
        </w:rPr>
      </w:pPr>
      <w:r w:rsidRPr="00D62F26">
        <w:rPr>
          <w:rFonts w:ascii="Times New Roman" w:hAnsi="Times New Roman" w:cs="Times New Roman"/>
          <w:sz w:val="24"/>
          <w:szCs w:val="24"/>
          <w:lang w:val="en-US"/>
        </w:rPr>
        <w:t>W</w:t>
      </w:r>
      <w:r w:rsidR="00D51676" w:rsidRPr="00D62F26">
        <w:rPr>
          <w:rFonts w:ascii="Times New Roman" w:hAnsi="Times New Roman" w:cs="Times New Roman"/>
          <w:sz w:val="24"/>
          <w:szCs w:val="24"/>
          <w:lang w:val="en-US"/>
        </w:rPr>
        <w:t xml:space="preserve">ith this arsenal of research questions flooding her </w:t>
      </w:r>
      <w:r w:rsidRPr="00D62F26">
        <w:rPr>
          <w:rFonts w:ascii="Times New Roman" w:hAnsi="Times New Roman" w:cs="Times New Roman"/>
          <w:sz w:val="24"/>
          <w:szCs w:val="24"/>
          <w:lang w:val="en-US"/>
        </w:rPr>
        <w:t>mind, Amanda</w:t>
      </w:r>
      <w:r w:rsidR="00D51676" w:rsidRPr="00D62F26">
        <w:rPr>
          <w:rFonts w:ascii="Times New Roman" w:hAnsi="Times New Roman" w:cs="Times New Roman"/>
          <w:sz w:val="24"/>
          <w:szCs w:val="24"/>
          <w:lang w:val="en-US"/>
        </w:rPr>
        <w:t xml:space="preserve"> felt excited, clear, and inspired. She felt lucky to </w:t>
      </w:r>
      <w:r w:rsidR="00D51676" w:rsidRPr="00D62F26">
        <w:rPr>
          <w:rFonts w:ascii="Times New Roman" w:hAnsi="Times New Roman" w:cs="Times New Roman"/>
          <w:sz w:val="24"/>
          <w:szCs w:val="24"/>
          <w:lang w:val="en-US"/>
        </w:rPr>
        <w:lastRenderedPageBreak/>
        <w:t>have stumbled upon the idea to study yoga teachers</w:t>
      </w:r>
      <w:r w:rsidR="00A84F34" w:rsidRPr="00D62F26">
        <w:rPr>
          <w:rFonts w:ascii="Times New Roman" w:hAnsi="Times New Roman" w:cs="Times New Roman"/>
          <w:sz w:val="24"/>
          <w:szCs w:val="24"/>
          <w:lang w:val="en-US"/>
        </w:rPr>
        <w:t xml:space="preserve"> and their non-standard career arrangements</w:t>
      </w:r>
      <w:r w:rsidR="00D51676" w:rsidRPr="00D62F26">
        <w:rPr>
          <w:rFonts w:ascii="Times New Roman" w:hAnsi="Times New Roman" w:cs="Times New Roman"/>
          <w:sz w:val="24"/>
          <w:szCs w:val="24"/>
          <w:lang w:val="en-US"/>
        </w:rPr>
        <w:t>.</w:t>
      </w:r>
    </w:p>
    <w:p w:rsidR="00824C04" w:rsidRPr="00D62F26" w:rsidRDefault="00D51676" w:rsidP="00A05488">
      <w:pPr>
        <w:spacing w:after="0" w:line="480" w:lineRule="auto"/>
        <w:ind w:firstLine="720"/>
        <w:rPr>
          <w:rFonts w:ascii="Times New Roman" w:hAnsi="Times New Roman" w:cs="Times New Roman"/>
          <w:sz w:val="24"/>
          <w:szCs w:val="24"/>
          <w:lang w:val="en-US"/>
        </w:rPr>
      </w:pPr>
      <w:r w:rsidRPr="00D62F26">
        <w:rPr>
          <w:rFonts w:ascii="Times New Roman" w:hAnsi="Times New Roman" w:cs="Times New Roman"/>
          <w:sz w:val="24"/>
          <w:szCs w:val="24"/>
          <w:lang w:val="en-US"/>
        </w:rPr>
        <w:t xml:space="preserve">For </w:t>
      </w:r>
      <w:r w:rsidR="009044AF" w:rsidRPr="00D62F26">
        <w:rPr>
          <w:rFonts w:ascii="Times New Roman" w:hAnsi="Times New Roman" w:cs="Times New Roman"/>
          <w:sz w:val="24"/>
          <w:szCs w:val="24"/>
          <w:lang w:val="en-US"/>
        </w:rPr>
        <w:t>Sara,</w:t>
      </w:r>
      <w:r w:rsidRPr="00D62F26">
        <w:rPr>
          <w:rFonts w:ascii="Times New Roman" w:hAnsi="Times New Roman" w:cs="Times New Roman"/>
          <w:sz w:val="24"/>
          <w:szCs w:val="24"/>
          <w:lang w:val="en-US"/>
        </w:rPr>
        <w:t xml:space="preserve"> once the boundaries of</w:t>
      </w:r>
      <w:r w:rsidR="009044AF" w:rsidRPr="00D62F26">
        <w:rPr>
          <w:rFonts w:ascii="Times New Roman" w:hAnsi="Times New Roman" w:cs="Times New Roman"/>
          <w:sz w:val="24"/>
          <w:szCs w:val="24"/>
          <w:lang w:val="en-US"/>
        </w:rPr>
        <w:t xml:space="preserve"> the study were defined and she had support from her dissertation supervisor </w:t>
      </w:r>
      <w:r w:rsidR="00546E98" w:rsidRPr="00D62F26">
        <w:rPr>
          <w:rFonts w:ascii="Times New Roman" w:hAnsi="Times New Roman" w:cs="Times New Roman"/>
          <w:sz w:val="24"/>
          <w:szCs w:val="24"/>
          <w:lang w:val="en-US"/>
        </w:rPr>
        <w:t>[</w:t>
      </w:r>
      <w:r w:rsidR="00C61DD3" w:rsidRPr="00D62F26">
        <w:rPr>
          <w:rFonts w:ascii="Times New Roman" w:hAnsi="Times New Roman" w:cs="Times New Roman"/>
          <w:i/>
          <w:sz w:val="24"/>
          <w:szCs w:val="24"/>
          <w:lang w:val="en-US"/>
        </w:rPr>
        <w:t>study formulation</w:t>
      </w:r>
      <w:r w:rsidR="00546E98" w:rsidRPr="00D62F26">
        <w:rPr>
          <w:rFonts w:ascii="Times New Roman" w:hAnsi="Times New Roman" w:cs="Times New Roman"/>
          <w:sz w:val="24"/>
          <w:szCs w:val="24"/>
          <w:lang w:val="en-US"/>
        </w:rPr>
        <w:t>]</w:t>
      </w:r>
      <w:r w:rsidR="00CB105C" w:rsidRPr="00D62F26">
        <w:rPr>
          <w:rFonts w:ascii="Times New Roman" w:hAnsi="Times New Roman" w:cs="Times New Roman"/>
          <w:sz w:val="24"/>
          <w:szCs w:val="24"/>
          <w:lang w:val="en-US"/>
        </w:rPr>
        <w:t>,</w:t>
      </w:r>
      <w:r w:rsidR="00E73AC5" w:rsidRPr="00D62F26">
        <w:rPr>
          <w:rFonts w:ascii="Times New Roman" w:hAnsi="Times New Roman" w:cs="Times New Roman"/>
          <w:sz w:val="24"/>
          <w:szCs w:val="24"/>
          <w:lang w:val="en-US"/>
        </w:rPr>
        <w:t xml:space="preserve"> </w:t>
      </w:r>
      <w:r w:rsidR="009044AF" w:rsidRPr="00D62F26">
        <w:rPr>
          <w:rFonts w:ascii="Times New Roman" w:hAnsi="Times New Roman" w:cs="Times New Roman"/>
          <w:sz w:val="24"/>
          <w:szCs w:val="24"/>
          <w:lang w:val="en-US"/>
        </w:rPr>
        <w:t xml:space="preserve">she was then </w:t>
      </w:r>
      <w:r w:rsidRPr="00D62F26">
        <w:rPr>
          <w:rFonts w:ascii="Times New Roman" w:hAnsi="Times New Roman" w:cs="Times New Roman"/>
          <w:sz w:val="24"/>
          <w:szCs w:val="24"/>
          <w:lang w:val="en-US"/>
        </w:rPr>
        <w:t xml:space="preserve">tasked with determining whom to include or omit </w:t>
      </w:r>
      <w:r w:rsidR="00CB105C" w:rsidRPr="00D62F26">
        <w:rPr>
          <w:rFonts w:ascii="Times New Roman" w:hAnsi="Times New Roman" w:cs="Times New Roman"/>
          <w:sz w:val="24"/>
          <w:szCs w:val="24"/>
          <w:lang w:val="en-US"/>
        </w:rPr>
        <w:t>in her study</w:t>
      </w:r>
      <w:r w:rsidR="00E73AC5" w:rsidRPr="00D62F26">
        <w:rPr>
          <w:rFonts w:ascii="Times New Roman" w:hAnsi="Times New Roman" w:cs="Times New Roman"/>
          <w:sz w:val="24"/>
          <w:szCs w:val="24"/>
          <w:lang w:val="en-US"/>
        </w:rPr>
        <w:t xml:space="preserve"> </w:t>
      </w:r>
      <w:r w:rsidR="00546E98" w:rsidRPr="00D62F26">
        <w:rPr>
          <w:rFonts w:ascii="Times New Roman" w:hAnsi="Times New Roman" w:cs="Times New Roman"/>
          <w:sz w:val="24"/>
          <w:szCs w:val="24"/>
          <w:lang w:val="en-US"/>
        </w:rPr>
        <w:t>[</w:t>
      </w:r>
      <w:r w:rsidR="00C61DD3" w:rsidRPr="00D62F26">
        <w:rPr>
          <w:rFonts w:ascii="Times New Roman" w:hAnsi="Times New Roman" w:cs="Times New Roman"/>
          <w:i/>
          <w:sz w:val="24"/>
          <w:szCs w:val="24"/>
          <w:lang w:val="en-US"/>
        </w:rPr>
        <w:t>identifying potential informants</w:t>
      </w:r>
      <w:r w:rsidR="00546E98" w:rsidRPr="00D62F26">
        <w:rPr>
          <w:rFonts w:ascii="Times New Roman" w:hAnsi="Times New Roman" w:cs="Times New Roman"/>
          <w:sz w:val="24"/>
          <w:szCs w:val="24"/>
          <w:lang w:val="en-US"/>
        </w:rPr>
        <w:t>]</w:t>
      </w:r>
      <w:r w:rsidRPr="00D62F26">
        <w:rPr>
          <w:rFonts w:ascii="Times New Roman" w:hAnsi="Times New Roman" w:cs="Times New Roman"/>
          <w:sz w:val="24"/>
          <w:szCs w:val="24"/>
          <w:lang w:val="en-US"/>
        </w:rPr>
        <w:t xml:space="preserve">. </w:t>
      </w:r>
      <w:r w:rsidR="0044128E">
        <w:rPr>
          <w:rFonts w:ascii="Times New Roman" w:hAnsi="Times New Roman" w:cs="Times New Roman"/>
          <w:sz w:val="24"/>
          <w:szCs w:val="24"/>
          <w:lang w:val="en-US"/>
        </w:rPr>
        <w:t>To do so, s</w:t>
      </w:r>
      <w:r w:rsidR="009044AF" w:rsidRPr="00D62F26">
        <w:rPr>
          <w:rFonts w:ascii="Times New Roman" w:hAnsi="Times New Roman" w:cs="Times New Roman"/>
          <w:sz w:val="24"/>
          <w:szCs w:val="24"/>
          <w:lang w:val="en-US"/>
        </w:rPr>
        <w:t>he</w:t>
      </w:r>
      <w:r w:rsidRPr="00D62F26">
        <w:rPr>
          <w:rFonts w:ascii="Times New Roman" w:hAnsi="Times New Roman" w:cs="Times New Roman"/>
          <w:sz w:val="24"/>
          <w:szCs w:val="24"/>
          <w:lang w:val="en-US"/>
        </w:rPr>
        <w:t xml:space="preserve"> t</w:t>
      </w:r>
      <w:r w:rsidR="0044128E">
        <w:rPr>
          <w:rFonts w:ascii="Times New Roman" w:hAnsi="Times New Roman" w:cs="Times New Roman"/>
          <w:sz w:val="24"/>
          <w:szCs w:val="24"/>
          <w:lang w:val="en-US"/>
        </w:rPr>
        <w:t>ook</w:t>
      </w:r>
      <w:r w:rsidRPr="00D62F26">
        <w:rPr>
          <w:rFonts w:ascii="Times New Roman" w:hAnsi="Times New Roman" w:cs="Times New Roman"/>
          <w:sz w:val="24"/>
          <w:szCs w:val="24"/>
          <w:lang w:val="en-US"/>
        </w:rPr>
        <w:t xml:space="preserve"> </w:t>
      </w:r>
      <w:r w:rsidR="00437946" w:rsidRPr="00D62F26">
        <w:rPr>
          <w:rFonts w:ascii="Times New Roman" w:hAnsi="Times New Roman" w:cs="Times New Roman"/>
          <w:sz w:val="24"/>
          <w:szCs w:val="24"/>
          <w:lang w:val="en-US"/>
        </w:rPr>
        <w:t>a</w:t>
      </w:r>
      <w:r w:rsidR="00120762" w:rsidRPr="00D62F26">
        <w:rPr>
          <w:rFonts w:ascii="Times New Roman" w:hAnsi="Times New Roman" w:cs="Times New Roman"/>
          <w:sz w:val="24"/>
          <w:szCs w:val="24"/>
          <w:lang w:val="en-US"/>
        </w:rPr>
        <w:t xml:space="preserve"> ‘</w:t>
      </w:r>
      <w:r w:rsidRPr="00D62F26">
        <w:rPr>
          <w:rFonts w:ascii="Times New Roman" w:hAnsi="Times New Roman" w:cs="Times New Roman"/>
          <w:sz w:val="24"/>
          <w:szCs w:val="24"/>
          <w:lang w:val="en-US"/>
        </w:rPr>
        <w:t>funnel-approach</w:t>
      </w:r>
      <w:r w:rsidR="00F31711">
        <w:rPr>
          <w:rFonts w:ascii="Times New Roman" w:hAnsi="Times New Roman" w:cs="Times New Roman"/>
          <w:sz w:val="24"/>
          <w:szCs w:val="24"/>
          <w:lang w:val="en-US"/>
        </w:rPr>
        <w:t>,</w:t>
      </w:r>
      <w:r w:rsidR="00120762" w:rsidRPr="00D62F26">
        <w:rPr>
          <w:rFonts w:ascii="Times New Roman" w:hAnsi="Times New Roman" w:cs="Times New Roman"/>
          <w:sz w:val="24"/>
          <w:szCs w:val="24"/>
          <w:lang w:val="en-US"/>
        </w:rPr>
        <w:t>’</w:t>
      </w:r>
      <w:r w:rsidR="004D0D14" w:rsidRPr="00D62F26">
        <w:rPr>
          <w:rFonts w:ascii="Times New Roman" w:hAnsi="Times New Roman" w:cs="Times New Roman"/>
          <w:sz w:val="24"/>
          <w:szCs w:val="24"/>
          <w:lang w:val="en-US"/>
        </w:rPr>
        <w:t xml:space="preserve">–i.e., </w:t>
      </w:r>
      <w:r w:rsidR="00F31711">
        <w:rPr>
          <w:rFonts w:ascii="Times New Roman" w:hAnsi="Times New Roman" w:cs="Times New Roman"/>
          <w:sz w:val="24"/>
          <w:szCs w:val="24"/>
          <w:lang w:val="en-US"/>
        </w:rPr>
        <w:t xml:space="preserve">she </w:t>
      </w:r>
      <w:r w:rsidR="00E73AC5" w:rsidRPr="00D62F26">
        <w:rPr>
          <w:rFonts w:ascii="Times New Roman" w:hAnsi="Times New Roman" w:cs="Times New Roman"/>
          <w:sz w:val="24"/>
          <w:szCs w:val="24"/>
          <w:lang w:val="en-US"/>
        </w:rPr>
        <w:t>narrow</w:t>
      </w:r>
      <w:r w:rsidR="00F31711">
        <w:rPr>
          <w:rFonts w:ascii="Times New Roman" w:hAnsi="Times New Roman" w:cs="Times New Roman"/>
          <w:sz w:val="24"/>
          <w:szCs w:val="24"/>
          <w:lang w:val="en-US"/>
        </w:rPr>
        <w:t>ed</w:t>
      </w:r>
      <w:r w:rsidR="00CB105C" w:rsidRPr="00D62F26">
        <w:rPr>
          <w:rFonts w:ascii="Times New Roman" w:hAnsi="Times New Roman" w:cs="Times New Roman"/>
          <w:sz w:val="24"/>
          <w:szCs w:val="24"/>
          <w:lang w:val="en-US"/>
        </w:rPr>
        <w:t>-</w:t>
      </w:r>
      <w:r w:rsidR="00E73AC5" w:rsidRPr="00D62F26">
        <w:rPr>
          <w:rFonts w:ascii="Times New Roman" w:hAnsi="Times New Roman" w:cs="Times New Roman"/>
          <w:sz w:val="24"/>
          <w:szCs w:val="24"/>
          <w:lang w:val="en-US"/>
        </w:rPr>
        <w:t xml:space="preserve">down potential targets from a broad social group to a </w:t>
      </w:r>
      <w:r w:rsidR="00E73AC5" w:rsidRPr="00D62F26">
        <w:rPr>
          <w:rFonts w:ascii="Times New Roman" w:hAnsi="Times New Roman" w:cs="Times New Roman"/>
          <w:sz w:val="24"/>
          <w:szCs w:val="24"/>
          <w:lang w:val="en-US"/>
        </w:rPr>
        <w:lastRenderedPageBreak/>
        <w:t xml:space="preserve">smaller </w:t>
      </w:r>
      <w:r w:rsidR="00303D54" w:rsidRPr="00D62F26">
        <w:rPr>
          <w:rFonts w:ascii="Times New Roman" w:hAnsi="Times New Roman" w:cs="Times New Roman"/>
          <w:sz w:val="24"/>
          <w:szCs w:val="24"/>
          <w:lang w:val="en-US"/>
        </w:rPr>
        <w:t>target in</w:t>
      </w:r>
      <w:r w:rsidRPr="00D62F26">
        <w:rPr>
          <w:rFonts w:ascii="Times New Roman" w:hAnsi="Times New Roman" w:cs="Times New Roman"/>
          <w:sz w:val="24"/>
          <w:szCs w:val="24"/>
          <w:lang w:val="en-US"/>
        </w:rPr>
        <w:t xml:space="preserve"> a succinct and organized way.</w:t>
      </w:r>
      <w:r w:rsidR="0044128E">
        <w:rPr>
          <w:rFonts w:ascii="Times New Roman" w:hAnsi="Times New Roman" w:cs="Times New Roman"/>
          <w:sz w:val="24"/>
          <w:szCs w:val="24"/>
          <w:lang w:val="en-US"/>
        </w:rPr>
        <w:t xml:space="preserve"> </w:t>
      </w:r>
      <w:r w:rsidR="00F31711">
        <w:rPr>
          <w:rFonts w:ascii="Times New Roman" w:hAnsi="Times New Roman" w:cs="Times New Roman"/>
          <w:sz w:val="24"/>
          <w:szCs w:val="24"/>
          <w:lang w:val="en-US"/>
        </w:rPr>
        <w:t xml:space="preserve">In her story, </w:t>
      </w:r>
      <w:r w:rsidR="00824C04" w:rsidRPr="00D62F26">
        <w:rPr>
          <w:rFonts w:ascii="Times New Roman" w:hAnsi="Times New Roman" w:cs="Times New Roman"/>
          <w:sz w:val="24"/>
          <w:szCs w:val="24"/>
          <w:lang w:val="en-US"/>
        </w:rPr>
        <w:t xml:space="preserve">Sara describes </w:t>
      </w:r>
      <w:r w:rsidR="00F31711">
        <w:rPr>
          <w:rFonts w:ascii="Times New Roman" w:hAnsi="Times New Roman" w:cs="Times New Roman"/>
          <w:sz w:val="24"/>
          <w:szCs w:val="24"/>
          <w:lang w:val="en-US"/>
        </w:rPr>
        <w:t>the process of</w:t>
      </w:r>
      <w:r w:rsidR="00824C04" w:rsidRPr="00D62F26">
        <w:rPr>
          <w:rFonts w:ascii="Times New Roman" w:hAnsi="Times New Roman" w:cs="Times New Roman"/>
          <w:sz w:val="24"/>
          <w:szCs w:val="24"/>
          <w:lang w:val="en-US"/>
        </w:rPr>
        <w:t xml:space="preserve"> narrowing down potential participants to tattoo artists:</w:t>
      </w:r>
    </w:p>
    <w:p w:rsidR="00824C04" w:rsidRPr="00D62F26" w:rsidRDefault="00824C04" w:rsidP="004C6EF9">
      <w:pPr>
        <w:spacing w:after="0" w:line="240" w:lineRule="auto"/>
        <w:ind w:left="360"/>
        <w:rPr>
          <w:rFonts w:ascii="Times New Roman" w:eastAsia="Times New Roman" w:hAnsi="Times New Roman" w:cs="Times New Roman"/>
          <w:bCs/>
          <w:i/>
          <w:sz w:val="24"/>
          <w:szCs w:val="24"/>
          <w:lang w:val="en-US"/>
        </w:rPr>
      </w:pPr>
      <w:r w:rsidRPr="00D62F26">
        <w:rPr>
          <w:rFonts w:ascii="Times New Roman" w:eastAsia="Times New Roman" w:hAnsi="Times New Roman" w:cs="Times New Roman"/>
          <w:bCs/>
          <w:sz w:val="24"/>
          <w:szCs w:val="24"/>
          <w:lang w:val="en-US"/>
        </w:rPr>
        <w:t>I did an extensive search on arts entrepreneurs in Missouri</w:t>
      </w:r>
      <w:r w:rsidR="00CA31C8" w:rsidRPr="00D62F26">
        <w:rPr>
          <w:rFonts w:ascii="Times New Roman" w:eastAsia="Times New Roman" w:hAnsi="Times New Roman" w:cs="Times New Roman"/>
          <w:bCs/>
          <w:sz w:val="24"/>
          <w:szCs w:val="24"/>
          <w:lang w:val="en-US"/>
        </w:rPr>
        <w:t>,</w:t>
      </w:r>
      <w:r w:rsidRPr="00D62F26">
        <w:rPr>
          <w:rFonts w:ascii="Times New Roman" w:eastAsia="Times New Roman" w:hAnsi="Times New Roman" w:cs="Times New Roman"/>
          <w:bCs/>
          <w:sz w:val="24"/>
          <w:szCs w:val="24"/>
          <w:lang w:val="en-US"/>
        </w:rPr>
        <w:t xml:space="preserve"> eventually narrow</w:t>
      </w:r>
      <w:r w:rsidR="00CA31C8" w:rsidRPr="00D62F26">
        <w:rPr>
          <w:rFonts w:ascii="Times New Roman" w:eastAsia="Times New Roman" w:hAnsi="Times New Roman" w:cs="Times New Roman"/>
          <w:bCs/>
          <w:sz w:val="24"/>
          <w:szCs w:val="24"/>
          <w:lang w:val="en-US"/>
        </w:rPr>
        <w:t>ing</w:t>
      </w:r>
      <w:r w:rsidRPr="00D62F26">
        <w:rPr>
          <w:rFonts w:ascii="Times New Roman" w:eastAsia="Times New Roman" w:hAnsi="Times New Roman" w:cs="Times New Roman"/>
          <w:bCs/>
          <w:sz w:val="24"/>
          <w:szCs w:val="24"/>
          <w:lang w:val="en-US"/>
        </w:rPr>
        <w:t xml:space="preserve"> it down to 10 types of arts entrepreneurs in the area. Then, given my own personal interests, I ranked my top choices and eventually decided to start by targeting tattoo artists. In my head, at the time, I was certain that securing access with tattoo artists would be easy for me. </w:t>
      </w:r>
      <w:r w:rsidR="0065093E" w:rsidRPr="00D62F26">
        <w:rPr>
          <w:rFonts w:ascii="Times New Roman" w:eastAsia="Times New Roman" w:hAnsi="Times New Roman" w:cs="Times New Roman"/>
          <w:bCs/>
          <w:sz w:val="24"/>
          <w:szCs w:val="24"/>
          <w:lang w:val="en-US"/>
        </w:rPr>
        <w:t xml:space="preserve"> </w:t>
      </w:r>
      <w:r w:rsidRPr="00D62F26">
        <w:rPr>
          <w:rFonts w:ascii="Times New Roman" w:eastAsia="Times New Roman" w:hAnsi="Times New Roman" w:cs="Times New Roman"/>
          <w:bCs/>
          <w:i/>
          <w:sz w:val="24"/>
          <w:szCs w:val="24"/>
          <w:lang w:val="en-US"/>
        </w:rPr>
        <w:t>Sara</w:t>
      </w:r>
    </w:p>
    <w:p w:rsidR="001A6310" w:rsidRPr="00D62F26" w:rsidRDefault="001A6310" w:rsidP="00AB33D8">
      <w:pPr>
        <w:spacing w:after="0" w:line="360" w:lineRule="auto"/>
        <w:rPr>
          <w:rFonts w:ascii="Times New Roman" w:hAnsi="Times New Roman" w:cs="Times New Roman"/>
          <w:sz w:val="24"/>
          <w:szCs w:val="24"/>
          <w:lang w:val="en-US"/>
        </w:rPr>
      </w:pPr>
    </w:p>
    <w:p w:rsidR="00D51676" w:rsidRPr="00D62F26" w:rsidRDefault="00A05488" w:rsidP="001A6310">
      <w:pPr>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W</w:t>
      </w:r>
      <w:r w:rsidR="00824C04" w:rsidRPr="00D62F26">
        <w:rPr>
          <w:rFonts w:ascii="Times New Roman" w:hAnsi="Times New Roman" w:cs="Times New Roman"/>
          <w:sz w:val="24"/>
          <w:szCs w:val="24"/>
          <w:lang w:val="en-US"/>
        </w:rPr>
        <w:t xml:space="preserve">hile </w:t>
      </w:r>
      <w:r>
        <w:rPr>
          <w:rFonts w:ascii="Times New Roman" w:hAnsi="Times New Roman" w:cs="Times New Roman"/>
          <w:sz w:val="24"/>
          <w:szCs w:val="24"/>
          <w:lang w:val="en-US"/>
        </w:rPr>
        <w:t>Sara</w:t>
      </w:r>
      <w:r w:rsidR="00824C04" w:rsidRPr="00D62F26">
        <w:rPr>
          <w:rFonts w:ascii="Times New Roman" w:hAnsi="Times New Roman" w:cs="Times New Roman"/>
          <w:sz w:val="24"/>
          <w:szCs w:val="24"/>
          <w:lang w:val="en-US"/>
        </w:rPr>
        <w:t xml:space="preserve"> was extremely excited about the possibility of studying tattoo artists, when it came time to actually start securing research participants, her initial excitement gave way to anxiety</w:t>
      </w:r>
      <w:r w:rsidR="00F31711">
        <w:rPr>
          <w:rFonts w:ascii="Times New Roman" w:hAnsi="Times New Roman" w:cs="Times New Roman"/>
          <w:sz w:val="24"/>
          <w:szCs w:val="24"/>
          <w:lang w:val="en-US"/>
        </w:rPr>
        <w:t xml:space="preserve"> arising from various difficulties with the process</w:t>
      </w:r>
      <w:r w:rsidR="00824C04" w:rsidRPr="00D62F26">
        <w:rPr>
          <w:rFonts w:ascii="Times New Roman" w:hAnsi="Times New Roman" w:cs="Times New Roman"/>
          <w:sz w:val="24"/>
          <w:szCs w:val="24"/>
          <w:lang w:val="en-US"/>
        </w:rPr>
        <w:t xml:space="preserve">. </w:t>
      </w:r>
      <w:r w:rsidR="00F31711">
        <w:rPr>
          <w:rFonts w:ascii="Times New Roman" w:hAnsi="Times New Roman" w:cs="Times New Roman"/>
          <w:sz w:val="24"/>
          <w:szCs w:val="24"/>
          <w:lang w:val="en-US"/>
        </w:rPr>
        <w:t>For example, s</w:t>
      </w:r>
      <w:r w:rsidR="00824C04" w:rsidRPr="00D62F26">
        <w:rPr>
          <w:rFonts w:ascii="Times New Roman" w:hAnsi="Times New Roman" w:cs="Times New Roman"/>
          <w:sz w:val="24"/>
          <w:szCs w:val="24"/>
          <w:lang w:val="en-US"/>
        </w:rPr>
        <w:t>he</w:t>
      </w:r>
      <w:r w:rsidR="00D51676" w:rsidRPr="00D62F26">
        <w:rPr>
          <w:rFonts w:ascii="Times New Roman" w:hAnsi="Times New Roman" w:cs="Times New Roman"/>
          <w:sz w:val="24"/>
          <w:szCs w:val="24"/>
          <w:lang w:val="en-US"/>
        </w:rPr>
        <w:t xml:space="preserve"> realized that her extreme shyness was an issue and the idea of approaching complete strangers and asking them to be part of her research terrified her. </w:t>
      </w:r>
      <w:r w:rsidR="00824C04" w:rsidRPr="00D62F26">
        <w:rPr>
          <w:rFonts w:ascii="Times New Roman" w:hAnsi="Times New Roman" w:cs="Times New Roman"/>
          <w:sz w:val="24"/>
          <w:szCs w:val="24"/>
          <w:lang w:val="en-US"/>
        </w:rPr>
        <w:t xml:space="preserve">Thus, </w:t>
      </w:r>
      <w:r w:rsidR="00D53FD2">
        <w:rPr>
          <w:rFonts w:ascii="Times New Roman" w:hAnsi="Times New Roman" w:cs="Times New Roman"/>
          <w:sz w:val="24"/>
          <w:szCs w:val="24"/>
          <w:lang w:val="en-US"/>
        </w:rPr>
        <w:lastRenderedPageBreak/>
        <w:t>Sara</w:t>
      </w:r>
      <w:r w:rsidR="00D51676" w:rsidRPr="00D62F26">
        <w:rPr>
          <w:rFonts w:ascii="Times New Roman" w:hAnsi="Times New Roman" w:cs="Times New Roman"/>
          <w:sz w:val="24"/>
          <w:szCs w:val="24"/>
          <w:lang w:val="en-US"/>
        </w:rPr>
        <w:t xml:space="preserve"> continued to delay having to make contact with </w:t>
      </w:r>
      <w:r w:rsidR="00824C04" w:rsidRPr="00D62F26">
        <w:rPr>
          <w:rFonts w:ascii="Times New Roman" w:hAnsi="Times New Roman" w:cs="Times New Roman"/>
          <w:sz w:val="24"/>
          <w:szCs w:val="24"/>
          <w:lang w:val="en-US"/>
        </w:rPr>
        <w:t xml:space="preserve">individuals by </w:t>
      </w:r>
      <w:r w:rsidR="0026420D" w:rsidRPr="00D62F26">
        <w:rPr>
          <w:rFonts w:ascii="Times New Roman" w:hAnsi="Times New Roman" w:cs="Times New Roman"/>
          <w:sz w:val="24"/>
          <w:szCs w:val="24"/>
          <w:lang w:val="en-US"/>
        </w:rPr>
        <w:t xml:space="preserve">keeping on </w:t>
      </w:r>
      <w:r w:rsidR="00D51676" w:rsidRPr="00D62F26">
        <w:rPr>
          <w:rFonts w:ascii="Times New Roman" w:hAnsi="Times New Roman" w:cs="Times New Roman"/>
          <w:sz w:val="24"/>
          <w:szCs w:val="24"/>
          <w:lang w:val="en-US"/>
        </w:rPr>
        <w:t>read</w:t>
      </w:r>
      <w:r w:rsidR="0026420D" w:rsidRPr="00D62F26">
        <w:rPr>
          <w:rFonts w:ascii="Times New Roman" w:hAnsi="Times New Roman" w:cs="Times New Roman"/>
          <w:sz w:val="24"/>
          <w:szCs w:val="24"/>
          <w:lang w:val="en-US"/>
        </w:rPr>
        <w:t>ing</w:t>
      </w:r>
      <w:r w:rsidR="00D51676" w:rsidRPr="00D62F26">
        <w:rPr>
          <w:rFonts w:ascii="Times New Roman" w:hAnsi="Times New Roman" w:cs="Times New Roman"/>
          <w:sz w:val="24"/>
          <w:szCs w:val="24"/>
          <w:lang w:val="en-US"/>
        </w:rPr>
        <w:t xml:space="preserve"> about gaining access and </w:t>
      </w:r>
      <w:r w:rsidR="00117692" w:rsidRPr="00D62F26">
        <w:rPr>
          <w:rFonts w:ascii="Times New Roman" w:hAnsi="Times New Roman" w:cs="Times New Roman"/>
          <w:sz w:val="24"/>
          <w:szCs w:val="24"/>
          <w:lang w:val="en-US"/>
        </w:rPr>
        <w:t>writing</w:t>
      </w:r>
      <w:r w:rsidR="00D51676" w:rsidRPr="00D62F26">
        <w:rPr>
          <w:rFonts w:ascii="Times New Roman" w:hAnsi="Times New Roman" w:cs="Times New Roman"/>
          <w:sz w:val="24"/>
          <w:szCs w:val="24"/>
          <w:lang w:val="en-US"/>
        </w:rPr>
        <w:t xml:space="preserve"> notes about the process rather than jumping into the next </w:t>
      </w:r>
      <w:r w:rsidR="00E52BB6" w:rsidRPr="00D62F26">
        <w:rPr>
          <w:rFonts w:ascii="Times New Roman" w:hAnsi="Times New Roman" w:cs="Times New Roman"/>
          <w:sz w:val="24"/>
          <w:szCs w:val="24"/>
          <w:lang w:val="en-US"/>
        </w:rPr>
        <w:t>element</w:t>
      </w:r>
      <w:r w:rsidR="0026420D" w:rsidRPr="00D62F26">
        <w:rPr>
          <w:rFonts w:ascii="Times New Roman" w:hAnsi="Times New Roman" w:cs="Times New Roman"/>
          <w:sz w:val="24"/>
          <w:szCs w:val="24"/>
          <w:lang w:val="en-US"/>
        </w:rPr>
        <w:t>–</w:t>
      </w:r>
      <w:r w:rsidR="00117692" w:rsidRPr="00D62F26">
        <w:rPr>
          <w:rFonts w:ascii="Times New Roman" w:hAnsi="Times New Roman" w:cs="Times New Roman"/>
          <w:i/>
          <w:sz w:val="24"/>
          <w:szCs w:val="24"/>
          <w:lang w:val="en-US"/>
        </w:rPr>
        <w:t>contacting informants</w:t>
      </w:r>
      <w:r w:rsidR="00D51676" w:rsidRPr="00D62F26">
        <w:rPr>
          <w:rFonts w:ascii="Times New Roman" w:hAnsi="Times New Roman" w:cs="Times New Roman"/>
          <w:sz w:val="24"/>
          <w:szCs w:val="24"/>
          <w:lang w:val="en-US"/>
        </w:rPr>
        <w:t>.</w:t>
      </w:r>
      <w:r w:rsidR="00F31711">
        <w:rPr>
          <w:rFonts w:ascii="Times New Roman" w:hAnsi="Times New Roman" w:cs="Times New Roman"/>
          <w:sz w:val="24"/>
          <w:szCs w:val="24"/>
          <w:lang w:val="en-US"/>
        </w:rPr>
        <w:t xml:space="preserve"> </w:t>
      </w:r>
      <w:r w:rsidR="00117692" w:rsidRPr="00D62F26">
        <w:rPr>
          <w:rFonts w:ascii="Times New Roman" w:hAnsi="Times New Roman" w:cs="Times New Roman"/>
          <w:sz w:val="24"/>
          <w:szCs w:val="24"/>
          <w:lang w:val="en-US"/>
        </w:rPr>
        <w:t xml:space="preserve">Regardless, </w:t>
      </w:r>
      <w:r w:rsidR="00D51676" w:rsidRPr="00D62F26">
        <w:rPr>
          <w:rFonts w:ascii="Times New Roman" w:hAnsi="Times New Roman" w:cs="Times New Roman"/>
          <w:sz w:val="24"/>
          <w:szCs w:val="24"/>
          <w:lang w:val="en-US"/>
        </w:rPr>
        <w:t xml:space="preserve">Sara was still under the impression that </w:t>
      </w:r>
      <w:r w:rsidR="0026420D" w:rsidRPr="00D62F26">
        <w:rPr>
          <w:rFonts w:ascii="Times New Roman" w:hAnsi="Times New Roman" w:cs="Times New Roman"/>
          <w:sz w:val="24"/>
          <w:szCs w:val="24"/>
          <w:lang w:val="en-US"/>
        </w:rPr>
        <w:t xml:space="preserve">after finding the courage to contact individuals, </w:t>
      </w:r>
      <w:r w:rsidR="00D51676" w:rsidRPr="00D62F26">
        <w:rPr>
          <w:rFonts w:ascii="Times New Roman" w:hAnsi="Times New Roman" w:cs="Times New Roman"/>
          <w:sz w:val="24"/>
          <w:szCs w:val="24"/>
          <w:lang w:val="en-US"/>
        </w:rPr>
        <w:t xml:space="preserve">access would </w:t>
      </w:r>
      <w:r w:rsidR="0026420D" w:rsidRPr="00D62F26">
        <w:rPr>
          <w:rFonts w:ascii="Times New Roman" w:hAnsi="Times New Roman" w:cs="Times New Roman"/>
          <w:sz w:val="24"/>
          <w:szCs w:val="24"/>
          <w:lang w:val="en-US"/>
        </w:rPr>
        <w:t>easily be granted,</w:t>
      </w:r>
      <w:r w:rsidR="00D51676" w:rsidRPr="00D62F26">
        <w:rPr>
          <w:rFonts w:ascii="Times New Roman" w:hAnsi="Times New Roman" w:cs="Times New Roman"/>
          <w:sz w:val="24"/>
          <w:szCs w:val="24"/>
          <w:lang w:val="en-US"/>
        </w:rPr>
        <w:t xml:space="preserve"> given her artistic background and personal network</w:t>
      </w:r>
      <w:r w:rsidR="00117692" w:rsidRPr="00D62F26">
        <w:rPr>
          <w:rFonts w:ascii="Times New Roman" w:hAnsi="Times New Roman" w:cs="Times New Roman"/>
          <w:sz w:val="24"/>
          <w:szCs w:val="24"/>
          <w:lang w:val="en-US"/>
        </w:rPr>
        <w:t>, which included i</w:t>
      </w:r>
      <w:r w:rsidR="001A6310" w:rsidRPr="00D62F26">
        <w:rPr>
          <w:rFonts w:ascii="Times New Roman" w:hAnsi="Times New Roman" w:cs="Times New Roman"/>
          <w:sz w:val="24"/>
          <w:szCs w:val="24"/>
          <w:lang w:val="en-US"/>
        </w:rPr>
        <w:t xml:space="preserve">ndividuals </w:t>
      </w:r>
      <w:r w:rsidR="0058771A" w:rsidRPr="00D62F26">
        <w:rPr>
          <w:rFonts w:ascii="Times New Roman" w:hAnsi="Times New Roman" w:cs="Times New Roman"/>
          <w:sz w:val="24"/>
          <w:szCs w:val="24"/>
          <w:lang w:val="en-US"/>
        </w:rPr>
        <w:t>with</w:t>
      </w:r>
      <w:r w:rsidR="00D51676" w:rsidRPr="00D62F26">
        <w:rPr>
          <w:rFonts w:ascii="Times New Roman" w:hAnsi="Times New Roman" w:cs="Times New Roman"/>
          <w:sz w:val="24"/>
          <w:szCs w:val="24"/>
          <w:lang w:val="en-US"/>
        </w:rPr>
        <w:t xml:space="preserve"> access to tattoo artists</w:t>
      </w:r>
      <w:r w:rsidR="00CA31C8" w:rsidRPr="00D62F26">
        <w:rPr>
          <w:rFonts w:ascii="Times New Roman" w:hAnsi="Times New Roman" w:cs="Times New Roman"/>
          <w:sz w:val="24"/>
          <w:szCs w:val="24"/>
          <w:lang w:val="en-US"/>
        </w:rPr>
        <w:t>.</w:t>
      </w:r>
    </w:p>
    <w:p w:rsidR="00EF58A1" w:rsidRPr="00D62F26" w:rsidRDefault="00EF58A1" w:rsidP="00C9720D">
      <w:pPr>
        <w:spacing w:after="0" w:line="480" w:lineRule="auto"/>
        <w:ind w:firstLine="720"/>
        <w:rPr>
          <w:rFonts w:ascii="Times New Roman" w:hAnsi="Times New Roman" w:cs="Times New Roman"/>
          <w:sz w:val="24"/>
          <w:szCs w:val="24"/>
          <w:lang w:val="en-US"/>
        </w:rPr>
      </w:pPr>
      <w:r w:rsidRPr="00D62F26">
        <w:rPr>
          <w:rFonts w:ascii="Times New Roman" w:hAnsi="Times New Roman" w:cs="Times New Roman"/>
          <w:sz w:val="24"/>
          <w:szCs w:val="24"/>
          <w:lang w:val="en-US"/>
        </w:rPr>
        <w:lastRenderedPageBreak/>
        <w:t>Like Sara, Nadia implemented a ‘funnel-approach’ when identifying informants</w:t>
      </w:r>
      <w:r w:rsidR="00041FB9">
        <w:rPr>
          <w:rFonts w:ascii="Times New Roman" w:hAnsi="Times New Roman" w:cs="Times New Roman"/>
          <w:sz w:val="24"/>
          <w:szCs w:val="24"/>
          <w:lang w:val="en-US"/>
        </w:rPr>
        <w:t xml:space="preserve">, but she </w:t>
      </w:r>
      <w:r w:rsidRPr="00D62F26">
        <w:rPr>
          <w:rFonts w:ascii="Times New Roman" w:hAnsi="Times New Roman" w:cs="Times New Roman"/>
          <w:sz w:val="24"/>
          <w:szCs w:val="24"/>
          <w:lang w:val="en-US"/>
        </w:rPr>
        <w:t xml:space="preserve">expressed feeling confused during this </w:t>
      </w:r>
      <w:r w:rsidR="00041FB9">
        <w:rPr>
          <w:rFonts w:ascii="Times New Roman" w:hAnsi="Times New Roman" w:cs="Times New Roman"/>
          <w:sz w:val="24"/>
          <w:szCs w:val="24"/>
          <w:lang w:val="en-US"/>
        </w:rPr>
        <w:t>process</w:t>
      </w:r>
      <w:r w:rsidRPr="00D62F26">
        <w:rPr>
          <w:rFonts w:ascii="Times New Roman" w:hAnsi="Times New Roman" w:cs="Times New Roman"/>
          <w:sz w:val="24"/>
          <w:szCs w:val="24"/>
          <w:lang w:val="en-US"/>
        </w:rPr>
        <w:t xml:space="preserve">. Her previous qualitative methodology training, as part of her doctoral studies, did not provide the ‘recipe’ for how to select research participants. While she embraced the idea that there might not be ‘one way’ to select a community of study, her feelings were compounded with </w:t>
      </w:r>
      <w:r w:rsidRPr="00D62F26">
        <w:rPr>
          <w:rFonts w:ascii="Times New Roman" w:hAnsi="Times New Roman" w:cs="Times New Roman"/>
          <w:sz w:val="24"/>
          <w:szCs w:val="24"/>
          <w:lang w:val="en-US"/>
        </w:rPr>
        <w:lastRenderedPageBreak/>
        <w:t>the pressure to continue to gain momentum with the PhD. Her field-notes capture this frustration:</w:t>
      </w:r>
    </w:p>
    <w:p w:rsidR="00EF58A1" w:rsidRPr="00D62F26" w:rsidRDefault="00EF58A1" w:rsidP="004C6EF9">
      <w:pPr>
        <w:spacing w:after="0" w:line="240" w:lineRule="auto"/>
        <w:ind w:left="360"/>
        <w:rPr>
          <w:rFonts w:ascii="Times New Roman" w:hAnsi="Times New Roman" w:cs="Times New Roman"/>
          <w:i/>
          <w:sz w:val="24"/>
          <w:szCs w:val="24"/>
          <w:lang w:val="en-US"/>
        </w:rPr>
      </w:pPr>
      <w:r w:rsidRPr="00D62F26">
        <w:rPr>
          <w:rFonts w:ascii="Times New Roman" w:hAnsi="Times New Roman" w:cs="Times New Roman"/>
          <w:sz w:val="24"/>
          <w:szCs w:val="24"/>
          <w:lang w:val="en-US"/>
        </w:rPr>
        <w:t xml:space="preserve">There is a certain ambiguity involved in doing qualitative research–especially as you navigate your way around the haziness of the research process. It’s almost like you need to put your fog lights on and be prepared for any unexpected turbulences–which there are bound to be plenty.  </w:t>
      </w:r>
      <w:r w:rsidRPr="00D62F26">
        <w:rPr>
          <w:rFonts w:ascii="Times New Roman" w:hAnsi="Times New Roman" w:cs="Times New Roman"/>
          <w:i/>
          <w:sz w:val="24"/>
          <w:szCs w:val="24"/>
          <w:lang w:val="en-US"/>
        </w:rPr>
        <w:t>Nadia</w:t>
      </w:r>
    </w:p>
    <w:p w:rsidR="00EF58A1" w:rsidRPr="00D62F26" w:rsidRDefault="00EF58A1" w:rsidP="00041FB9">
      <w:pPr>
        <w:spacing w:after="0" w:line="360" w:lineRule="auto"/>
        <w:rPr>
          <w:rFonts w:ascii="Times New Roman" w:hAnsi="Times New Roman" w:cs="Times New Roman"/>
          <w:sz w:val="24"/>
          <w:szCs w:val="24"/>
          <w:lang w:val="en-US"/>
        </w:rPr>
      </w:pPr>
    </w:p>
    <w:p w:rsidR="00137252" w:rsidRDefault="00FE50C3" w:rsidP="0064469B">
      <w:pPr>
        <w:spacing w:after="0" w:line="480" w:lineRule="auto"/>
        <w:rPr>
          <w:rFonts w:ascii="Times New Roman" w:hAnsi="Times New Roman" w:cs="Times New Roman"/>
          <w:sz w:val="24"/>
          <w:szCs w:val="24"/>
          <w:lang w:val="en-US"/>
        </w:rPr>
      </w:pPr>
      <w:r w:rsidRPr="00D62F26">
        <w:rPr>
          <w:rFonts w:ascii="Times New Roman" w:hAnsi="Times New Roman" w:cs="Times New Roman"/>
          <w:sz w:val="24"/>
          <w:szCs w:val="24"/>
          <w:lang w:val="en-US"/>
        </w:rPr>
        <w:t>To summarize,</w:t>
      </w:r>
      <w:r w:rsidR="00824C04" w:rsidRPr="00D62F26">
        <w:rPr>
          <w:rFonts w:ascii="Times New Roman" w:hAnsi="Times New Roman" w:cs="Times New Roman"/>
          <w:sz w:val="24"/>
          <w:szCs w:val="24"/>
          <w:lang w:val="en-US"/>
        </w:rPr>
        <w:t xml:space="preserve"> </w:t>
      </w:r>
      <w:r w:rsidR="0058771A" w:rsidRPr="00D62F26">
        <w:rPr>
          <w:rFonts w:ascii="Times New Roman" w:hAnsi="Times New Roman" w:cs="Times New Roman"/>
          <w:sz w:val="24"/>
          <w:szCs w:val="24"/>
          <w:lang w:val="en-US"/>
        </w:rPr>
        <w:t xml:space="preserve">the </w:t>
      </w:r>
      <w:r w:rsidR="0058771A" w:rsidRPr="00D62F26">
        <w:rPr>
          <w:rFonts w:ascii="Times New Roman" w:hAnsi="Times New Roman" w:cs="Times New Roman"/>
          <w:i/>
          <w:sz w:val="24"/>
          <w:szCs w:val="24"/>
          <w:lang w:val="en-US"/>
        </w:rPr>
        <w:t xml:space="preserve">identifying potential informants </w:t>
      </w:r>
      <w:r w:rsidR="0058771A" w:rsidRPr="00D62F26">
        <w:rPr>
          <w:rFonts w:ascii="Times New Roman" w:hAnsi="Times New Roman" w:cs="Times New Roman"/>
          <w:sz w:val="24"/>
          <w:szCs w:val="24"/>
          <w:lang w:val="en-US"/>
        </w:rPr>
        <w:t xml:space="preserve">element of gaining access </w:t>
      </w:r>
      <w:r w:rsidR="000E34BC" w:rsidRPr="00D62F26">
        <w:rPr>
          <w:rFonts w:ascii="Times New Roman" w:hAnsi="Times New Roman" w:cs="Times New Roman"/>
          <w:sz w:val="24"/>
          <w:szCs w:val="24"/>
          <w:lang w:val="en-US"/>
        </w:rPr>
        <w:t>entails</w:t>
      </w:r>
      <w:r w:rsidR="00AE1334" w:rsidRPr="00D62F26">
        <w:rPr>
          <w:rFonts w:ascii="Times New Roman" w:hAnsi="Times New Roman" w:cs="Times New Roman"/>
          <w:sz w:val="24"/>
          <w:szCs w:val="24"/>
          <w:lang w:val="en-US"/>
        </w:rPr>
        <w:t xml:space="preserve"> connecting a research study with a </w:t>
      </w:r>
      <w:r w:rsidR="00AE1334" w:rsidRPr="00D62F26">
        <w:rPr>
          <w:rFonts w:ascii="Times New Roman" w:hAnsi="Times New Roman" w:cs="Times New Roman"/>
          <w:sz w:val="24"/>
          <w:szCs w:val="24"/>
          <w:lang w:val="en-US"/>
        </w:rPr>
        <w:lastRenderedPageBreak/>
        <w:t>pool of informants that may be potentially generative in answering research questions</w:t>
      </w:r>
      <w:r w:rsidR="0058771A" w:rsidRPr="00D62F26">
        <w:rPr>
          <w:rFonts w:ascii="Times New Roman" w:hAnsi="Times New Roman" w:cs="Times New Roman"/>
          <w:sz w:val="24"/>
          <w:szCs w:val="24"/>
          <w:lang w:val="en-US"/>
        </w:rPr>
        <w:t xml:space="preserve"> (Table 1). E</w:t>
      </w:r>
      <w:r w:rsidR="009044AF" w:rsidRPr="00D62F26">
        <w:rPr>
          <w:rFonts w:ascii="Times New Roman" w:hAnsi="Times New Roman" w:cs="Times New Roman"/>
          <w:sz w:val="24"/>
          <w:szCs w:val="24"/>
          <w:lang w:val="en-US"/>
        </w:rPr>
        <w:t xml:space="preserve">ach </w:t>
      </w:r>
      <w:r w:rsidR="0058771A" w:rsidRPr="00D62F26">
        <w:rPr>
          <w:rFonts w:ascii="Times New Roman" w:hAnsi="Times New Roman" w:cs="Times New Roman"/>
          <w:sz w:val="24"/>
          <w:szCs w:val="24"/>
          <w:lang w:val="en-US"/>
        </w:rPr>
        <w:t xml:space="preserve">one </w:t>
      </w:r>
      <w:r w:rsidR="009044AF" w:rsidRPr="00D62F26">
        <w:rPr>
          <w:rFonts w:ascii="Times New Roman" w:hAnsi="Times New Roman" w:cs="Times New Roman"/>
          <w:sz w:val="24"/>
          <w:szCs w:val="24"/>
          <w:lang w:val="en-US"/>
        </w:rPr>
        <w:t>of us</w:t>
      </w:r>
      <w:r w:rsidR="00D51676" w:rsidRPr="00D62F26">
        <w:rPr>
          <w:rFonts w:ascii="Times New Roman" w:hAnsi="Times New Roman" w:cs="Times New Roman"/>
          <w:sz w:val="24"/>
          <w:szCs w:val="24"/>
          <w:lang w:val="en-US"/>
        </w:rPr>
        <w:t xml:space="preserve"> began this </w:t>
      </w:r>
      <w:r w:rsidR="00C61DD3" w:rsidRPr="00D62F26">
        <w:rPr>
          <w:rFonts w:ascii="Times New Roman" w:hAnsi="Times New Roman" w:cs="Times New Roman"/>
          <w:sz w:val="24"/>
          <w:szCs w:val="24"/>
          <w:lang w:val="en-US"/>
        </w:rPr>
        <w:t xml:space="preserve">element </w:t>
      </w:r>
      <w:r w:rsidR="00D51676" w:rsidRPr="00D62F26">
        <w:rPr>
          <w:rFonts w:ascii="Times New Roman" w:hAnsi="Times New Roman" w:cs="Times New Roman"/>
          <w:sz w:val="24"/>
          <w:szCs w:val="24"/>
          <w:lang w:val="en-US"/>
        </w:rPr>
        <w:t>with the</w:t>
      </w:r>
      <w:r w:rsidR="0058771A" w:rsidRPr="00D62F26">
        <w:rPr>
          <w:rFonts w:ascii="Times New Roman" w:hAnsi="Times New Roman" w:cs="Times New Roman"/>
          <w:sz w:val="24"/>
          <w:szCs w:val="24"/>
          <w:lang w:val="en-US"/>
        </w:rPr>
        <w:t xml:space="preserve"> </w:t>
      </w:r>
      <w:r w:rsidR="00D51676" w:rsidRPr="00D62F26">
        <w:rPr>
          <w:rFonts w:ascii="Times New Roman" w:hAnsi="Times New Roman" w:cs="Times New Roman"/>
          <w:sz w:val="24"/>
          <w:szCs w:val="24"/>
          <w:lang w:val="en-US"/>
        </w:rPr>
        <w:t xml:space="preserve">idea that deciding on </w:t>
      </w:r>
      <w:r w:rsidR="00F86B0B" w:rsidRPr="00D62F26">
        <w:rPr>
          <w:rFonts w:ascii="Times New Roman" w:hAnsi="Times New Roman" w:cs="Times New Roman"/>
          <w:sz w:val="24"/>
          <w:szCs w:val="24"/>
          <w:lang w:val="en-US"/>
        </w:rPr>
        <w:t xml:space="preserve">and finding </w:t>
      </w:r>
      <w:r w:rsidR="00744E35" w:rsidRPr="00D62F26">
        <w:rPr>
          <w:rFonts w:ascii="Times New Roman" w:hAnsi="Times New Roman" w:cs="Times New Roman"/>
          <w:sz w:val="24"/>
          <w:szCs w:val="24"/>
          <w:lang w:val="en-US"/>
        </w:rPr>
        <w:t xml:space="preserve">research </w:t>
      </w:r>
      <w:r w:rsidR="00C61DD3" w:rsidRPr="00D62F26">
        <w:rPr>
          <w:rFonts w:ascii="Times New Roman" w:hAnsi="Times New Roman" w:cs="Times New Roman"/>
          <w:sz w:val="24"/>
          <w:szCs w:val="24"/>
          <w:lang w:val="en-US"/>
        </w:rPr>
        <w:t xml:space="preserve">informants </w:t>
      </w:r>
      <w:r w:rsidR="00D51676" w:rsidRPr="00D62F26">
        <w:rPr>
          <w:rFonts w:ascii="Times New Roman" w:hAnsi="Times New Roman" w:cs="Times New Roman"/>
          <w:sz w:val="24"/>
          <w:szCs w:val="24"/>
          <w:lang w:val="en-US"/>
        </w:rPr>
        <w:t xml:space="preserve">would be </w:t>
      </w:r>
      <w:r w:rsidR="00C61DD3" w:rsidRPr="00D62F26">
        <w:rPr>
          <w:rFonts w:ascii="Times New Roman" w:hAnsi="Times New Roman" w:cs="Times New Roman"/>
          <w:sz w:val="24"/>
          <w:szCs w:val="24"/>
          <w:lang w:val="en-US"/>
        </w:rPr>
        <w:t>relatively</w:t>
      </w:r>
      <w:r w:rsidR="00F86B0B" w:rsidRPr="00D62F26">
        <w:rPr>
          <w:rFonts w:ascii="Times New Roman" w:hAnsi="Times New Roman" w:cs="Times New Roman"/>
          <w:sz w:val="24"/>
          <w:szCs w:val="24"/>
          <w:lang w:val="en-US"/>
        </w:rPr>
        <w:t xml:space="preserve"> </w:t>
      </w:r>
      <w:r w:rsidR="00D51676" w:rsidRPr="00D62F26">
        <w:rPr>
          <w:rFonts w:ascii="Times New Roman" w:hAnsi="Times New Roman" w:cs="Times New Roman"/>
          <w:sz w:val="24"/>
          <w:szCs w:val="24"/>
          <w:lang w:val="en-US"/>
        </w:rPr>
        <w:t xml:space="preserve">straightforward. </w:t>
      </w:r>
      <w:r w:rsidR="009044AF" w:rsidRPr="00D62F26">
        <w:rPr>
          <w:rFonts w:ascii="Times New Roman" w:hAnsi="Times New Roman" w:cs="Times New Roman"/>
          <w:sz w:val="24"/>
          <w:szCs w:val="24"/>
          <w:lang w:val="en-US"/>
        </w:rPr>
        <w:t>We</w:t>
      </w:r>
      <w:r w:rsidR="00744E35" w:rsidRPr="00D62F26">
        <w:rPr>
          <w:rFonts w:ascii="Times New Roman" w:hAnsi="Times New Roman" w:cs="Times New Roman"/>
          <w:sz w:val="24"/>
          <w:szCs w:val="24"/>
          <w:lang w:val="en-US"/>
        </w:rPr>
        <w:t xml:space="preserve"> </w:t>
      </w:r>
      <w:r w:rsidR="00D51676" w:rsidRPr="00D62F26">
        <w:rPr>
          <w:rFonts w:ascii="Times New Roman" w:hAnsi="Times New Roman" w:cs="Times New Roman"/>
          <w:sz w:val="24"/>
          <w:szCs w:val="24"/>
          <w:lang w:val="en-US"/>
        </w:rPr>
        <w:t xml:space="preserve">established a plan on who to include and who to omit and did not expect to encounter any issues </w:t>
      </w:r>
      <w:r w:rsidR="00D71E99" w:rsidRPr="00D62F26">
        <w:rPr>
          <w:rFonts w:ascii="Times New Roman" w:hAnsi="Times New Roman" w:cs="Times New Roman"/>
          <w:sz w:val="24"/>
          <w:szCs w:val="24"/>
          <w:lang w:val="en-US"/>
        </w:rPr>
        <w:t>when actually contacting informants, later in the process.</w:t>
      </w:r>
      <w:r w:rsidR="00D51676" w:rsidRPr="00D62F26">
        <w:rPr>
          <w:rFonts w:ascii="Times New Roman" w:hAnsi="Times New Roman" w:cs="Times New Roman"/>
          <w:sz w:val="24"/>
          <w:szCs w:val="24"/>
          <w:lang w:val="en-US"/>
        </w:rPr>
        <w:t xml:space="preserve"> However, as </w:t>
      </w:r>
      <w:r w:rsidR="00545011" w:rsidRPr="00D62F26">
        <w:rPr>
          <w:rFonts w:ascii="Times New Roman" w:hAnsi="Times New Roman" w:cs="Times New Roman"/>
          <w:sz w:val="24"/>
          <w:szCs w:val="24"/>
          <w:lang w:val="en-US"/>
        </w:rPr>
        <w:t xml:space="preserve">our personal </w:t>
      </w:r>
      <w:r w:rsidR="00D51676" w:rsidRPr="00D62F26">
        <w:rPr>
          <w:rFonts w:ascii="Times New Roman" w:hAnsi="Times New Roman" w:cs="Times New Roman"/>
          <w:sz w:val="24"/>
          <w:szCs w:val="24"/>
          <w:lang w:val="en-US"/>
        </w:rPr>
        <w:t xml:space="preserve">accounts reveal, there were times when we felt stuck, </w:t>
      </w:r>
      <w:r w:rsidR="00D51676" w:rsidRPr="00D62F26">
        <w:rPr>
          <w:rFonts w:ascii="Times New Roman" w:hAnsi="Times New Roman" w:cs="Times New Roman"/>
          <w:sz w:val="24"/>
          <w:szCs w:val="24"/>
          <w:lang w:val="en-US"/>
        </w:rPr>
        <w:lastRenderedPageBreak/>
        <w:t xml:space="preserve">either because we were scared to proceed or simply unsure </w:t>
      </w:r>
      <w:r w:rsidR="00D71E99" w:rsidRPr="00D62F26">
        <w:rPr>
          <w:rFonts w:ascii="Times New Roman" w:hAnsi="Times New Roman" w:cs="Times New Roman"/>
          <w:sz w:val="24"/>
          <w:szCs w:val="24"/>
          <w:lang w:val="en-US"/>
        </w:rPr>
        <w:t xml:space="preserve">of </w:t>
      </w:r>
      <w:r w:rsidR="00D51676" w:rsidRPr="00D62F26">
        <w:rPr>
          <w:rFonts w:ascii="Times New Roman" w:hAnsi="Times New Roman" w:cs="Times New Roman"/>
          <w:sz w:val="24"/>
          <w:szCs w:val="24"/>
          <w:lang w:val="en-US"/>
        </w:rPr>
        <w:t>how to do so. In these instances, the rejection</w:t>
      </w:r>
      <w:r w:rsidR="008B4565" w:rsidRPr="00D62F26">
        <w:rPr>
          <w:rFonts w:ascii="Times New Roman" w:hAnsi="Times New Roman" w:cs="Times New Roman"/>
          <w:sz w:val="24"/>
          <w:szCs w:val="24"/>
          <w:lang w:val="en-US"/>
        </w:rPr>
        <w:t xml:space="preserve">, confusion, and anxiety </w:t>
      </w:r>
      <w:r w:rsidR="00D51676" w:rsidRPr="00D62F26">
        <w:rPr>
          <w:rFonts w:ascii="Times New Roman" w:hAnsi="Times New Roman" w:cs="Times New Roman"/>
          <w:sz w:val="24"/>
          <w:szCs w:val="24"/>
          <w:lang w:val="en-US"/>
        </w:rPr>
        <w:t>we experienced was not only borne out of our own inexperience in the field, but also from the</w:t>
      </w:r>
      <w:r w:rsidR="00707A2C" w:rsidRPr="00D62F26">
        <w:rPr>
          <w:rFonts w:ascii="Times New Roman" w:hAnsi="Times New Roman" w:cs="Times New Roman"/>
          <w:sz w:val="24"/>
          <w:szCs w:val="24"/>
          <w:lang w:val="en-US"/>
        </w:rPr>
        <w:t xml:space="preserve"> </w:t>
      </w:r>
      <w:r w:rsidR="00D51676" w:rsidRPr="00D62F26">
        <w:rPr>
          <w:rFonts w:ascii="Times New Roman" w:hAnsi="Times New Roman" w:cs="Times New Roman"/>
          <w:sz w:val="24"/>
          <w:szCs w:val="24"/>
          <w:lang w:val="en-US"/>
        </w:rPr>
        <w:t xml:space="preserve">“mixed discourse” in the qualitative methodology literature between “how to do it” and “what it is” (Russell et al., 2002). </w:t>
      </w:r>
      <w:r w:rsidR="008B4565" w:rsidRPr="00D62F26">
        <w:rPr>
          <w:rFonts w:ascii="Times New Roman" w:hAnsi="Times New Roman" w:cs="Times New Roman"/>
          <w:sz w:val="24"/>
          <w:szCs w:val="24"/>
          <w:lang w:val="en-US"/>
        </w:rPr>
        <w:t xml:space="preserve">Important </w:t>
      </w:r>
      <w:r w:rsidR="00461EAA" w:rsidRPr="00D62F26">
        <w:rPr>
          <w:rFonts w:ascii="Times New Roman" w:hAnsi="Times New Roman" w:cs="Times New Roman"/>
          <w:sz w:val="24"/>
          <w:szCs w:val="24"/>
          <w:lang w:val="en-US"/>
        </w:rPr>
        <w:t>resolutions to</w:t>
      </w:r>
      <w:r w:rsidR="008B4565" w:rsidRPr="00D62F26">
        <w:rPr>
          <w:rFonts w:ascii="Times New Roman" w:hAnsi="Times New Roman" w:cs="Times New Roman"/>
          <w:sz w:val="24"/>
          <w:szCs w:val="24"/>
          <w:lang w:val="en-US"/>
        </w:rPr>
        <w:t xml:space="preserve"> such c</w:t>
      </w:r>
      <w:r w:rsidR="007C76D2" w:rsidRPr="00D62F26">
        <w:rPr>
          <w:rFonts w:ascii="Times New Roman" w:hAnsi="Times New Roman" w:cs="Times New Roman"/>
          <w:sz w:val="24"/>
          <w:szCs w:val="24"/>
          <w:lang w:val="en-US"/>
        </w:rPr>
        <w:t xml:space="preserve">hallenges </w:t>
      </w:r>
      <w:r w:rsidR="00461EAA" w:rsidRPr="00D62F26">
        <w:rPr>
          <w:rFonts w:ascii="Times New Roman" w:hAnsi="Times New Roman" w:cs="Times New Roman"/>
          <w:sz w:val="24"/>
          <w:szCs w:val="24"/>
          <w:lang w:val="en-US"/>
        </w:rPr>
        <w:t>include</w:t>
      </w:r>
      <w:r w:rsidR="008B4565" w:rsidRPr="00D62F26">
        <w:rPr>
          <w:rFonts w:ascii="Times New Roman" w:hAnsi="Times New Roman" w:cs="Times New Roman"/>
          <w:sz w:val="24"/>
          <w:szCs w:val="24"/>
          <w:lang w:val="en-US"/>
        </w:rPr>
        <w:t xml:space="preserve"> </w:t>
      </w:r>
      <w:r w:rsidR="00461EAA" w:rsidRPr="00D62F26">
        <w:rPr>
          <w:rFonts w:ascii="Times New Roman" w:hAnsi="Times New Roman" w:cs="Times New Roman"/>
          <w:sz w:val="24"/>
          <w:szCs w:val="24"/>
          <w:lang w:val="en-US"/>
        </w:rPr>
        <w:t xml:space="preserve">remaining </w:t>
      </w:r>
      <w:r w:rsidR="00461EAA" w:rsidRPr="00D62F26">
        <w:rPr>
          <w:rFonts w:ascii="Times New Roman" w:hAnsi="Times New Roman" w:cs="Times New Roman"/>
          <w:sz w:val="24"/>
          <w:szCs w:val="24"/>
          <w:lang w:val="en-US"/>
        </w:rPr>
        <w:lastRenderedPageBreak/>
        <w:t xml:space="preserve">open to the ambiguity inherent to this element and finding the </w:t>
      </w:r>
      <w:r w:rsidR="00456EA8" w:rsidRPr="00D62F26">
        <w:rPr>
          <w:rFonts w:ascii="Times New Roman" w:hAnsi="Times New Roman" w:cs="Times New Roman"/>
          <w:sz w:val="24"/>
          <w:szCs w:val="24"/>
          <w:lang w:val="en-US"/>
        </w:rPr>
        <w:t>impetus</w:t>
      </w:r>
      <w:r w:rsidR="00461EAA" w:rsidRPr="00D62F26">
        <w:rPr>
          <w:rFonts w:ascii="Times New Roman" w:hAnsi="Times New Roman" w:cs="Times New Roman"/>
          <w:sz w:val="24"/>
          <w:szCs w:val="24"/>
          <w:lang w:val="en-US"/>
        </w:rPr>
        <w:t xml:space="preserve"> to move on in the process of gaining access.</w:t>
      </w:r>
    </w:p>
    <w:p w:rsidR="00137252" w:rsidRPr="00137252" w:rsidRDefault="00137252" w:rsidP="00137252">
      <w:pPr>
        <w:spacing w:after="0" w:line="480" w:lineRule="auto"/>
        <w:ind w:firstLine="720"/>
        <w:rPr>
          <w:rFonts w:ascii="Times New Roman" w:hAnsi="Times New Roman" w:cs="Times New Roman"/>
          <w:sz w:val="24"/>
          <w:szCs w:val="24"/>
          <w:lang w:val="en-US"/>
        </w:rPr>
      </w:pPr>
    </w:p>
    <w:p w:rsidR="00D51676" w:rsidRPr="00D62F26" w:rsidRDefault="00C91CF8" w:rsidP="001A6310">
      <w:pPr>
        <w:spacing w:after="0" w:line="480" w:lineRule="auto"/>
        <w:rPr>
          <w:rFonts w:ascii="Times New Roman" w:hAnsi="Times New Roman" w:cs="Times New Roman"/>
          <w:b/>
          <w:i/>
          <w:sz w:val="24"/>
          <w:szCs w:val="24"/>
          <w:lang w:val="en-US"/>
        </w:rPr>
      </w:pPr>
      <w:r w:rsidRPr="00D62F26">
        <w:rPr>
          <w:rFonts w:ascii="Times New Roman" w:hAnsi="Times New Roman" w:cs="Times New Roman"/>
          <w:b/>
          <w:sz w:val="24"/>
          <w:szCs w:val="24"/>
          <w:lang w:val="en-US"/>
        </w:rPr>
        <w:t xml:space="preserve">Contacting </w:t>
      </w:r>
      <w:r w:rsidR="00C61DD3" w:rsidRPr="00D62F26">
        <w:rPr>
          <w:rFonts w:ascii="Times New Roman" w:hAnsi="Times New Roman" w:cs="Times New Roman"/>
          <w:b/>
          <w:sz w:val="24"/>
          <w:szCs w:val="24"/>
          <w:lang w:val="en-US"/>
        </w:rPr>
        <w:t>Informants</w:t>
      </w:r>
    </w:p>
    <w:p w:rsidR="00E52BB6" w:rsidRPr="00D62F26" w:rsidRDefault="00B50423" w:rsidP="006B0C5E">
      <w:pPr>
        <w:spacing w:after="0" w:line="480" w:lineRule="auto"/>
        <w:ind w:firstLine="720"/>
        <w:rPr>
          <w:rFonts w:ascii="Times New Roman" w:hAnsi="Times New Roman" w:cs="Times New Roman"/>
          <w:b/>
          <w:sz w:val="24"/>
          <w:szCs w:val="24"/>
          <w:lang w:val="en-US"/>
        </w:rPr>
      </w:pPr>
      <w:r>
        <w:rPr>
          <w:rFonts w:ascii="Times New Roman" w:hAnsi="Times New Roman" w:cs="Times New Roman"/>
          <w:sz w:val="24"/>
          <w:szCs w:val="24"/>
          <w:lang w:val="en-US"/>
        </w:rPr>
        <w:t xml:space="preserve">During this element of gaining access, </w:t>
      </w:r>
      <w:r w:rsidR="00824C04" w:rsidRPr="00D62F26">
        <w:rPr>
          <w:rFonts w:ascii="Times New Roman" w:hAnsi="Times New Roman" w:cs="Times New Roman"/>
          <w:sz w:val="24"/>
          <w:szCs w:val="24"/>
          <w:lang w:val="en-US"/>
        </w:rPr>
        <w:t xml:space="preserve">researchers contact </w:t>
      </w:r>
      <w:r w:rsidR="00E52BB6" w:rsidRPr="00D62F26">
        <w:rPr>
          <w:rFonts w:ascii="Times New Roman" w:hAnsi="Times New Roman" w:cs="Times New Roman"/>
          <w:sz w:val="24"/>
          <w:szCs w:val="24"/>
          <w:lang w:val="en-US"/>
        </w:rPr>
        <w:t>informants</w:t>
      </w:r>
      <w:r w:rsidR="001141FB" w:rsidRPr="00D62F26">
        <w:rPr>
          <w:rFonts w:ascii="Times New Roman" w:hAnsi="Times New Roman" w:cs="Times New Roman"/>
          <w:sz w:val="24"/>
          <w:szCs w:val="24"/>
          <w:lang w:val="en-US"/>
        </w:rPr>
        <w:t>, either directly or with the help of</w:t>
      </w:r>
      <w:r w:rsidR="00E52BB6" w:rsidRPr="00D62F26">
        <w:rPr>
          <w:rFonts w:ascii="Times New Roman" w:hAnsi="Times New Roman" w:cs="Times New Roman"/>
          <w:sz w:val="24"/>
          <w:szCs w:val="24"/>
          <w:lang w:val="en-US"/>
        </w:rPr>
        <w:t xml:space="preserve"> </w:t>
      </w:r>
      <w:r w:rsidR="00824C04" w:rsidRPr="00D62F26">
        <w:rPr>
          <w:rFonts w:ascii="Times New Roman" w:hAnsi="Times New Roman" w:cs="Times New Roman"/>
          <w:sz w:val="24"/>
          <w:szCs w:val="24"/>
          <w:lang w:val="en-US"/>
        </w:rPr>
        <w:t xml:space="preserve">gatekeepers. </w:t>
      </w:r>
      <w:r w:rsidR="00E52D34" w:rsidRPr="00D62F26">
        <w:rPr>
          <w:rFonts w:ascii="Times New Roman" w:hAnsi="Times New Roman" w:cs="Times New Roman"/>
          <w:sz w:val="24"/>
          <w:szCs w:val="24"/>
          <w:lang w:val="en-US"/>
        </w:rPr>
        <w:t xml:space="preserve">As </w:t>
      </w:r>
      <w:r w:rsidR="00E52BB6" w:rsidRPr="00D62F26">
        <w:rPr>
          <w:rFonts w:ascii="Times New Roman" w:hAnsi="Times New Roman" w:cs="Times New Roman"/>
          <w:sz w:val="24"/>
          <w:szCs w:val="24"/>
          <w:lang w:val="en-US"/>
        </w:rPr>
        <w:t>McCurdy et al. (2005) point out</w:t>
      </w:r>
      <w:r w:rsidR="00E52D34" w:rsidRPr="00D62F26">
        <w:rPr>
          <w:rFonts w:ascii="Times New Roman" w:hAnsi="Times New Roman" w:cs="Times New Roman"/>
          <w:sz w:val="24"/>
          <w:szCs w:val="24"/>
          <w:lang w:val="en-US"/>
        </w:rPr>
        <w:t>,</w:t>
      </w:r>
      <w:r w:rsidR="00E52BB6" w:rsidRPr="00D62F26">
        <w:rPr>
          <w:rFonts w:ascii="Times New Roman" w:hAnsi="Times New Roman" w:cs="Times New Roman"/>
          <w:sz w:val="24"/>
          <w:szCs w:val="24"/>
          <w:lang w:val="en-US"/>
        </w:rPr>
        <w:t xml:space="preserve"> there are three ways </w:t>
      </w:r>
      <w:r w:rsidR="00A27B0B">
        <w:rPr>
          <w:rFonts w:ascii="Times New Roman" w:hAnsi="Times New Roman" w:cs="Times New Roman"/>
          <w:sz w:val="24"/>
          <w:szCs w:val="24"/>
          <w:lang w:val="en-US"/>
        </w:rPr>
        <w:t>to</w:t>
      </w:r>
      <w:r w:rsidR="00E52BB6" w:rsidRPr="00D62F26">
        <w:rPr>
          <w:rFonts w:ascii="Times New Roman" w:hAnsi="Times New Roman" w:cs="Times New Roman"/>
          <w:sz w:val="24"/>
          <w:szCs w:val="24"/>
          <w:lang w:val="en-US"/>
        </w:rPr>
        <w:t xml:space="preserve"> find</w:t>
      </w:r>
      <w:r w:rsidR="00E52D34" w:rsidRPr="00D62F26">
        <w:rPr>
          <w:rFonts w:ascii="Times New Roman" w:hAnsi="Times New Roman" w:cs="Times New Roman"/>
          <w:sz w:val="24"/>
          <w:szCs w:val="24"/>
          <w:lang w:val="en-US"/>
        </w:rPr>
        <w:t>ing</w:t>
      </w:r>
      <w:r w:rsidR="00E52BB6" w:rsidRPr="00D62F26">
        <w:rPr>
          <w:rFonts w:ascii="Times New Roman" w:hAnsi="Times New Roman" w:cs="Times New Roman"/>
          <w:sz w:val="24"/>
          <w:szCs w:val="24"/>
          <w:lang w:val="en-US"/>
        </w:rPr>
        <w:t xml:space="preserve"> an informant: 1) </w:t>
      </w:r>
      <w:r w:rsidR="00E52D34" w:rsidRPr="00D62F26">
        <w:rPr>
          <w:rFonts w:ascii="Times New Roman" w:hAnsi="Times New Roman" w:cs="Times New Roman"/>
          <w:sz w:val="24"/>
          <w:szCs w:val="24"/>
          <w:lang w:val="en-US"/>
        </w:rPr>
        <w:t>locating</w:t>
      </w:r>
      <w:r w:rsidR="00E52BB6" w:rsidRPr="00D62F26">
        <w:rPr>
          <w:rFonts w:ascii="Times New Roman" w:hAnsi="Times New Roman" w:cs="Times New Roman"/>
          <w:sz w:val="24"/>
          <w:szCs w:val="24"/>
          <w:lang w:val="en-US"/>
        </w:rPr>
        <w:t xml:space="preserve"> someone you already </w:t>
      </w:r>
      <w:r w:rsidR="00E52BB6" w:rsidRPr="00D62F26">
        <w:rPr>
          <w:rFonts w:ascii="Times New Roman" w:hAnsi="Times New Roman" w:cs="Times New Roman"/>
          <w:sz w:val="24"/>
          <w:szCs w:val="24"/>
          <w:lang w:val="en-US"/>
        </w:rPr>
        <w:lastRenderedPageBreak/>
        <w:t>know</w:t>
      </w:r>
      <w:r w:rsidR="00FE15FC" w:rsidRPr="00D62F26">
        <w:rPr>
          <w:rFonts w:ascii="Times New Roman" w:hAnsi="Times New Roman" w:cs="Times New Roman"/>
          <w:sz w:val="24"/>
          <w:szCs w:val="24"/>
          <w:lang w:val="en-US"/>
        </w:rPr>
        <w:t>,</w:t>
      </w:r>
      <w:r w:rsidR="00E52BB6" w:rsidRPr="00D62F26">
        <w:rPr>
          <w:rFonts w:ascii="Times New Roman" w:hAnsi="Times New Roman" w:cs="Times New Roman"/>
          <w:sz w:val="24"/>
          <w:szCs w:val="24"/>
          <w:lang w:val="en-US"/>
        </w:rPr>
        <w:t xml:space="preserve"> 2) </w:t>
      </w:r>
      <w:r w:rsidR="00E52D34" w:rsidRPr="00D62F26">
        <w:rPr>
          <w:rFonts w:ascii="Times New Roman" w:hAnsi="Times New Roman" w:cs="Times New Roman"/>
          <w:sz w:val="24"/>
          <w:szCs w:val="24"/>
          <w:lang w:val="en-US"/>
        </w:rPr>
        <w:t>approaching</w:t>
      </w:r>
      <w:r w:rsidR="0005626B" w:rsidRPr="00D62F26">
        <w:rPr>
          <w:rFonts w:ascii="Times New Roman" w:hAnsi="Times New Roman" w:cs="Times New Roman"/>
          <w:sz w:val="24"/>
          <w:szCs w:val="24"/>
          <w:lang w:val="en-US"/>
        </w:rPr>
        <w:t xml:space="preserve"> an informant ‘</w:t>
      </w:r>
      <w:r w:rsidR="00E52BB6" w:rsidRPr="00D62F26">
        <w:rPr>
          <w:rFonts w:ascii="Times New Roman" w:hAnsi="Times New Roman" w:cs="Times New Roman"/>
          <w:sz w:val="24"/>
          <w:szCs w:val="24"/>
          <w:lang w:val="en-US"/>
        </w:rPr>
        <w:t>cold-turkey</w:t>
      </w:r>
      <w:r w:rsidR="0005626B" w:rsidRPr="00D62F26">
        <w:rPr>
          <w:rFonts w:ascii="Times New Roman" w:hAnsi="Times New Roman" w:cs="Times New Roman"/>
          <w:sz w:val="24"/>
          <w:szCs w:val="24"/>
          <w:lang w:val="en-US"/>
        </w:rPr>
        <w:t>’</w:t>
      </w:r>
      <w:r w:rsidR="00441DAA" w:rsidRPr="00D62F26">
        <w:rPr>
          <w:rFonts w:ascii="Times New Roman" w:hAnsi="Times New Roman" w:cs="Times New Roman"/>
          <w:sz w:val="24"/>
          <w:szCs w:val="24"/>
          <w:lang w:val="en-US"/>
        </w:rPr>
        <w:t>–i.e.,</w:t>
      </w:r>
      <w:r w:rsidR="00E52BB6" w:rsidRPr="00D62F26">
        <w:rPr>
          <w:rFonts w:ascii="Times New Roman" w:hAnsi="Times New Roman" w:cs="Times New Roman"/>
          <w:sz w:val="24"/>
          <w:szCs w:val="24"/>
          <w:lang w:val="en-US"/>
        </w:rPr>
        <w:t xml:space="preserve"> </w:t>
      </w:r>
      <w:r w:rsidR="00707DB9" w:rsidRPr="00D62F26">
        <w:rPr>
          <w:rFonts w:ascii="Times New Roman" w:hAnsi="Times New Roman" w:cs="Times New Roman"/>
          <w:sz w:val="24"/>
          <w:szCs w:val="24"/>
          <w:lang w:val="en-US"/>
        </w:rPr>
        <w:t xml:space="preserve">contacting </w:t>
      </w:r>
      <w:r w:rsidR="00E52BB6" w:rsidRPr="00D62F26">
        <w:rPr>
          <w:rFonts w:ascii="Times New Roman" w:hAnsi="Times New Roman" w:cs="Times New Roman"/>
          <w:sz w:val="24"/>
          <w:szCs w:val="24"/>
          <w:lang w:val="en-US"/>
        </w:rPr>
        <w:t xml:space="preserve">someone that you </w:t>
      </w:r>
      <w:r w:rsidR="00E27DEE" w:rsidRPr="00D62F26">
        <w:rPr>
          <w:rFonts w:ascii="Times New Roman" w:hAnsi="Times New Roman" w:cs="Times New Roman"/>
          <w:sz w:val="24"/>
          <w:szCs w:val="24"/>
          <w:lang w:val="en-US"/>
        </w:rPr>
        <w:t>do not</w:t>
      </w:r>
      <w:r w:rsidR="00E52BB6" w:rsidRPr="00D62F26">
        <w:rPr>
          <w:rFonts w:ascii="Times New Roman" w:hAnsi="Times New Roman" w:cs="Times New Roman"/>
          <w:sz w:val="24"/>
          <w:szCs w:val="24"/>
          <w:lang w:val="en-US"/>
        </w:rPr>
        <w:t xml:space="preserve"> know</w:t>
      </w:r>
      <w:r w:rsidR="00707DB9" w:rsidRPr="00D62F26">
        <w:rPr>
          <w:rFonts w:ascii="Times New Roman" w:hAnsi="Times New Roman" w:cs="Times New Roman"/>
          <w:sz w:val="24"/>
          <w:szCs w:val="24"/>
          <w:lang w:val="en-US"/>
        </w:rPr>
        <w:t xml:space="preserve">, and </w:t>
      </w:r>
      <w:r w:rsidR="00E52BB6" w:rsidRPr="00D62F26">
        <w:rPr>
          <w:rFonts w:ascii="Times New Roman" w:hAnsi="Times New Roman" w:cs="Times New Roman"/>
          <w:sz w:val="24"/>
          <w:szCs w:val="24"/>
          <w:lang w:val="en-US"/>
        </w:rPr>
        <w:t>3) find</w:t>
      </w:r>
      <w:r w:rsidR="00707DB9" w:rsidRPr="00D62F26">
        <w:rPr>
          <w:rFonts w:ascii="Times New Roman" w:hAnsi="Times New Roman" w:cs="Times New Roman"/>
          <w:sz w:val="24"/>
          <w:szCs w:val="24"/>
          <w:lang w:val="en-US"/>
        </w:rPr>
        <w:t>ing</w:t>
      </w:r>
      <w:r w:rsidR="00E52BB6" w:rsidRPr="00D62F26">
        <w:rPr>
          <w:rFonts w:ascii="Times New Roman" w:hAnsi="Times New Roman" w:cs="Times New Roman"/>
          <w:sz w:val="24"/>
          <w:szCs w:val="24"/>
          <w:lang w:val="en-US"/>
        </w:rPr>
        <w:t xml:space="preserve"> an informant through a go-between or gatekeeper</w:t>
      </w:r>
      <w:r w:rsidR="00441DAA" w:rsidRPr="00D62F26">
        <w:rPr>
          <w:rFonts w:ascii="Times New Roman" w:hAnsi="Times New Roman" w:cs="Times New Roman"/>
          <w:sz w:val="24"/>
          <w:szCs w:val="24"/>
          <w:lang w:val="en-US"/>
        </w:rPr>
        <w:t>.</w:t>
      </w:r>
      <w:r w:rsidR="0050382D" w:rsidRPr="00D62F26">
        <w:rPr>
          <w:rFonts w:ascii="Times New Roman" w:hAnsi="Times New Roman" w:cs="Times New Roman"/>
          <w:sz w:val="24"/>
          <w:szCs w:val="24"/>
          <w:lang w:val="en-US"/>
        </w:rPr>
        <w:t xml:space="preserve"> </w:t>
      </w:r>
      <w:r w:rsidR="00707DB9" w:rsidRPr="00D62F26">
        <w:rPr>
          <w:rFonts w:ascii="Times New Roman" w:hAnsi="Times New Roman" w:cs="Times New Roman"/>
          <w:sz w:val="24"/>
          <w:szCs w:val="24"/>
          <w:lang w:val="en-US"/>
        </w:rPr>
        <w:t>G</w:t>
      </w:r>
      <w:r w:rsidR="00E52BB6" w:rsidRPr="00D62F26">
        <w:rPr>
          <w:rFonts w:ascii="Times New Roman" w:hAnsi="Times New Roman" w:cs="Times New Roman"/>
          <w:sz w:val="24"/>
          <w:szCs w:val="24"/>
          <w:lang w:val="en-US"/>
        </w:rPr>
        <w:t>atekeeper</w:t>
      </w:r>
      <w:r w:rsidR="00707DB9" w:rsidRPr="00D62F26">
        <w:rPr>
          <w:rFonts w:ascii="Times New Roman" w:hAnsi="Times New Roman" w:cs="Times New Roman"/>
          <w:sz w:val="24"/>
          <w:szCs w:val="24"/>
          <w:lang w:val="en-US"/>
        </w:rPr>
        <w:t>s</w:t>
      </w:r>
      <w:r w:rsidR="00824C04" w:rsidRPr="00D62F26">
        <w:rPr>
          <w:rFonts w:ascii="Times New Roman" w:hAnsi="Times New Roman" w:cs="Times New Roman"/>
          <w:sz w:val="24"/>
          <w:szCs w:val="24"/>
          <w:lang w:val="en-US"/>
        </w:rPr>
        <w:t xml:space="preserve"> c</w:t>
      </w:r>
      <w:r w:rsidR="00523E1D" w:rsidRPr="00D62F26">
        <w:rPr>
          <w:rFonts w:ascii="Times New Roman" w:hAnsi="Times New Roman" w:cs="Times New Roman"/>
          <w:sz w:val="24"/>
          <w:szCs w:val="24"/>
          <w:lang w:val="en-US"/>
        </w:rPr>
        <w:t>an</w:t>
      </w:r>
      <w:r w:rsidR="00824C04" w:rsidRPr="00D62F26">
        <w:rPr>
          <w:rFonts w:ascii="Times New Roman" w:hAnsi="Times New Roman" w:cs="Times New Roman"/>
          <w:sz w:val="24"/>
          <w:szCs w:val="24"/>
          <w:lang w:val="en-US"/>
        </w:rPr>
        <w:t xml:space="preserve"> be employees or managers of the organization, personal contacts who belong to the group of interest for the study, or even the research participants themselves (in small businesses, for instance, gatekeepers </w:t>
      </w:r>
      <w:r w:rsidR="00CA31C8" w:rsidRPr="00D62F26">
        <w:rPr>
          <w:rFonts w:ascii="Times New Roman" w:hAnsi="Times New Roman" w:cs="Times New Roman"/>
          <w:sz w:val="24"/>
          <w:szCs w:val="24"/>
          <w:lang w:val="en-US"/>
        </w:rPr>
        <w:t xml:space="preserve">often </w:t>
      </w:r>
      <w:r w:rsidR="00F87168" w:rsidRPr="00D62F26">
        <w:rPr>
          <w:rFonts w:ascii="Times New Roman" w:hAnsi="Times New Roman" w:cs="Times New Roman"/>
          <w:sz w:val="24"/>
          <w:szCs w:val="24"/>
          <w:lang w:val="en-US"/>
        </w:rPr>
        <w:t>are the informants</w:t>
      </w:r>
      <w:r w:rsidR="00824C04" w:rsidRPr="00D62F26">
        <w:rPr>
          <w:rFonts w:ascii="Times New Roman" w:hAnsi="Times New Roman" w:cs="Times New Roman"/>
          <w:sz w:val="24"/>
          <w:szCs w:val="24"/>
          <w:lang w:val="en-US"/>
        </w:rPr>
        <w:t>).</w:t>
      </w:r>
    </w:p>
    <w:p w:rsidR="00D51676" w:rsidRPr="00D62F26" w:rsidRDefault="00FE50C3" w:rsidP="00085A53">
      <w:pPr>
        <w:spacing w:after="0" w:line="480" w:lineRule="auto"/>
        <w:ind w:firstLine="720"/>
        <w:rPr>
          <w:rFonts w:ascii="Times New Roman" w:hAnsi="Times New Roman" w:cs="Times New Roman"/>
          <w:b/>
          <w:sz w:val="24"/>
          <w:szCs w:val="24"/>
          <w:lang w:val="en-US"/>
        </w:rPr>
      </w:pPr>
      <w:r w:rsidRPr="00D62F26">
        <w:rPr>
          <w:rFonts w:ascii="Times New Roman" w:hAnsi="Times New Roman" w:cs="Times New Roman"/>
          <w:sz w:val="24"/>
          <w:szCs w:val="24"/>
          <w:lang w:val="en-US"/>
        </w:rPr>
        <w:lastRenderedPageBreak/>
        <w:t xml:space="preserve">Our </w:t>
      </w:r>
      <w:r w:rsidR="00824C04" w:rsidRPr="00D62F26">
        <w:rPr>
          <w:rFonts w:ascii="Times New Roman" w:hAnsi="Times New Roman" w:cs="Times New Roman"/>
          <w:sz w:val="24"/>
          <w:szCs w:val="24"/>
          <w:lang w:val="en-US"/>
        </w:rPr>
        <w:t xml:space="preserve">stories </w:t>
      </w:r>
      <w:r w:rsidRPr="00D62F26">
        <w:rPr>
          <w:rFonts w:ascii="Times New Roman" w:hAnsi="Times New Roman" w:cs="Times New Roman"/>
          <w:sz w:val="24"/>
          <w:szCs w:val="24"/>
          <w:lang w:val="en-US"/>
        </w:rPr>
        <w:t xml:space="preserve">emphasize </w:t>
      </w:r>
      <w:r w:rsidR="00824C04" w:rsidRPr="00D62F26">
        <w:rPr>
          <w:rFonts w:ascii="Times New Roman" w:hAnsi="Times New Roman" w:cs="Times New Roman"/>
          <w:sz w:val="24"/>
          <w:szCs w:val="24"/>
          <w:lang w:val="en-US"/>
        </w:rPr>
        <w:t xml:space="preserve">our </w:t>
      </w:r>
      <w:r w:rsidR="00D51676" w:rsidRPr="00D62F26">
        <w:rPr>
          <w:rFonts w:ascii="Times New Roman" w:hAnsi="Times New Roman" w:cs="Times New Roman"/>
          <w:sz w:val="24"/>
          <w:szCs w:val="24"/>
          <w:lang w:val="en-US"/>
        </w:rPr>
        <w:t xml:space="preserve">concerns </w:t>
      </w:r>
      <w:r w:rsidRPr="00D62F26">
        <w:rPr>
          <w:rFonts w:ascii="Times New Roman" w:hAnsi="Times New Roman" w:cs="Times New Roman"/>
          <w:sz w:val="24"/>
          <w:szCs w:val="24"/>
          <w:lang w:val="en-US"/>
        </w:rPr>
        <w:t xml:space="preserve">with </w:t>
      </w:r>
      <w:r w:rsidR="00D51676" w:rsidRPr="00D62F26">
        <w:rPr>
          <w:rFonts w:ascii="Times New Roman" w:hAnsi="Times New Roman" w:cs="Times New Roman"/>
          <w:sz w:val="24"/>
          <w:szCs w:val="24"/>
          <w:lang w:val="en-US"/>
        </w:rPr>
        <w:t>securing dates and times to meet</w:t>
      </w:r>
      <w:r w:rsidR="00545011" w:rsidRPr="00D62F26">
        <w:rPr>
          <w:rFonts w:ascii="Times New Roman" w:hAnsi="Times New Roman" w:cs="Times New Roman"/>
          <w:sz w:val="24"/>
          <w:szCs w:val="24"/>
          <w:lang w:val="en-US"/>
        </w:rPr>
        <w:t xml:space="preserve"> </w:t>
      </w:r>
      <w:r w:rsidR="00C61DD3" w:rsidRPr="00D62F26">
        <w:rPr>
          <w:rFonts w:ascii="Times New Roman" w:hAnsi="Times New Roman" w:cs="Times New Roman"/>
          <w:sz w:val="24"/>
          <w:szCs w:val="24"/>
          <w:lang w:val="en-US"/>
        </w:rPr>
        <w:t>informants,</w:t>
      </w:r>
      <w:r w:rsidR="00467A88" w:rsidRPr="00D62F26">
        <w:rPr>
          <w:rFonts w:ascii="Times New Roman" w:hAnsi="Times New Roman" w:cs="Times New Roman"/>
          <w:sz w:val="24"/>
          <w:szCs w:val="24"/>
          <w:lang w:val="en-US"/>
        </w:rPr>
        <w:t xml:space="preserve"> particularly since</w:t>
      </w:r>
      <w:r w:rsidR="00824C04" w:rsidRPr="00D62F26">
        <w:rPr>
          <w:rFonts w:ascii="Times New Roman" w:hAnsi="Times New Roman" w:cs="Times New Roman"/>
          <w:sz w:val="24"/>
          <w:szCs w:val="24"/>
          <w:lang w:val="en-US"/>
        </w:rPr>
        <w:t xml:space="preserve"> scheduling meetings</w:t>
      </w:r>
      <w:r w:rsidR="00D51676" w:rsidRPr="00D62F26">
        <w:rPr>
          <w:rFonts w:ascii="Times New Roman" w:hAnsi="Times New Roman" w:cs="Times New Roman"/>
          <w:sz w:val="24"/>
          <w:szCs w:val="24"/>
          <w:lang w:val="en-US"/>
        </w:rPr>
        <w:t xml:space="preserve"> was </w:t>
      </w:r>
      <w:r w:rsidR="009044AF" w:rsidRPr="00D62F26">
        <w:rPr>
          <w:rFonts w:ascii="Times New Roman" w:hAnsi="Times New Roman" w:cs="Times New Roman"/>
          <w:sz w:val="24"/>
          <w:szCs w:val="24"/>
          <w:lang w:val="en-US"/>
        </w:rPr>
        <w:t>onerous</w:t>
      </w:r>
      <w:r w:rsidR="00B50423">
        <w:rPr>
          <w:rFonts w:ascii="Times New Roman" w:hAnsi="Times New Roman" w:cs="Times New Roman"/>
          <w:sz w:val="24"/>
          <w:szCs w:val="24"/>
          <w:lang w:val="en-US"/>
        </w:rPr>
        <w:t>, given the</w:t>
      </w:r>
      <w:r w:rsidR="00317B6B" w:rsidRPr="00D62F26">
        <w:rPr>
          <w:rFonts w:ascii="Times New Roman" w:hAnsi="Times New Roman" w:cs="Times New Roman"/>
          <w:sz w:val="24"/>
          <w:szCs w:val="24"/>
          <w:lang w:val="en-US"/>
        </w:rPr>
        <w:t xml:space="preserve"> </w:t>
      </w:r>
      <w:r w:rsidR="00D51676" w:rsidRPr="00D62F26">
        <w:rPr>
          <w:rFonts w:ascii="Times New Roman" w:hAnsi="Times New Roman" w:cs="Times New Roman"/>
          <w:sz w:val="24"/>
          <w:szCs w:val="24"/>
          <w:lang w:val="en-US"/>
        </w:rPr>
        <w:t xml:space="preserve">pressure to get interviews secured and executed in order to meet deadlines and forge ahead with the study while still remaining respectful and grateful for </w:t>
      </w:r>
      <w:r w:rsidR="00A84C33" w:rsidRPr="00D62F26">
        <w:rPr>
          <w:rFonts w:ascii="Times New Roman" w:hAnsi="Times New Roman" w:cs="Times New Roman"/>
          <w:sz w:val="24"/>
          <w:szCs w:val="24"/>
          <w:lang w:val="en-US"/>
        </w:rPr>
        <w:t>individuals</w:t>
      </w:r>
      <w:r w:rsidR="00707DB9" w:rsidRPr="00D62F26">
        <w:rPr>
          <w:rFonts w:ascii="Times New Roman" w:hAnsi="Times New Roman" w:cs="Times New Roman"/>
          <w:sz w:val="24"/>
          <w:szCs w:val="24"/>
          <w:lang w:val="en-US"/>
        </w:rPr>
        <w:t>’</w:t>
      </w:r>
      <w:r w:rsidR="00D51676" w:rsidRPr="00D62F26">
        <w:rPr>
          <w:rFonts w:ascii="Times New Roman" w:hAnsi="Times New Roman" w:cs="Times New Roman"/>
          <w:sz w:val="24"/>
          <w:szCs w:val="24"/>
          <w:lang w:val="en-US"/>
        </w:rPr>
        <w:t xml:space="preserve"> time and shared experiences. Nadia</w:t>
      </w:r>
      <w:r w:rsidR="001365B7">
        <w:rPr>
          <w:rFonts w:ascii="Times New Roman" w:hAnsi="Times New Roman" w:cs="Times New Roman"/>
          <w:sz w:val="24"/>
          <w:szCs w:val="24"/>
          <w:lang w:val="en-US"/>
        </w:rPr>
        <w:t>’s</w:t>
      </w:r>
      <w:r w:rsidR="0097629D" w:rsidRPr="00D62F26">
        <w:rPr>
          <w:rFonts w:ascii="Times New Roman" w:hAnsi="Times New Roman" w:cs="Times New Roman"/>
          <w:sz w:val="24"/>
          <w:szCs w:val="24"/>
          <w:lang w:val="en-US"/>
        </w:rPr>
        <w:t xml:space="preserve"> initial strategy was to use a go-between to help secure participants because people within her </w:t>
      </w:r>
      <w:r w:rsidR="00D51676" w:rsidRPr="00D62F26">
        <w:rPr>
          <w:rFonts w:ascii="Times New Roman" w:hAnsi="Times New Roman" w:cs="Times New Roman"/>
          <w:sz w:val="24"/>
          <w:szCs w:val="24"/>
          <w:lang w:val="en-US"/>
        </w:rPr>
        <w:t xml:space="preserve">personal network had </w:t>
      </w:r>
      <w:r w:rsidR="00467A88" w:rsidRPr="00D62F26">
        <w:rPr>
          <w:rFonts w:ascii="Times New Roman" w:hAnsi="Times New Roman" w:cs="Times New Roman"/>
          <w:sz w:val="24"/>
          <w:szCs w:val="24"/>
          <w:lang w:val="en-US"/>
        </w:rPr>
        <w:lastRenderedPageBreak/>
        <w:t xml:space="preserve">offered to </w:t>
      </w:r>
      <w:r w:rsidR="00D51676" w:rsidRPr="00D62F26">
        <w:rPr>
          <w:rFonts w:ascii="Times New Roman" w:hAnsi="Times New Roman" w:cs="Times New Roman"/>
          <w:sz w:val="24"/>
          <w:szCs w:val="24"/>
          <w:lang w:val="en-US"/>
        </w:rPr>
        <w:t>assis</w:t>
      </w:r>
      <w:r w:rsidR="00467A88" w:rsidRPr="00D62F26">
        <w:rPr>
          <w:rFonts w:ascii="Times New Roman" w:hAnsi="Times New Roman" w:cs="Times New Roman"/>
          <w:sz w:val="24"/>
          <w:szCs w:val="24"/>
          <w:lang w:val="en-US"/>
        </w:rPr>
        <w:t>t</w:t>
      </w:r>
      <w:r w:rsidR="00D51676" w:rsidRPr="00D62F26">
        <w:rPr>
          <w:rFonts w:ascii="Times New Roman" w:hAnsi="Times New Roman" w:cs="Times New Roman"/>
          <w:sz w:val="24"/>
          <w:szCs w:val="24"/>
          <w:lang w:val="en-US"/>
        </w:rPr>
        <w:t xml:space="preserve"> in providin</w:t>
      </w:r>
      <w:r w:rsidR="009F4B67" w:rsidRPr="00D62F26">
        <w:rPr>
          <w:rFonts w:ascii="Times New Roman" w:hAnsi="Times New Roman" w:cs="Times New Roman"/>
          <w:sz w:val="24"/>
          <w:szCs w:val="24"/>
          <w:lang w:val="en-US"/>
        </w:rPr>
        <w:t xml:space="preserve">g access </w:t>
      </w:r>
      <w:r w:rsidR="005C7EB2">
        <w:rPr>
          <w:rFonts w:ascii="Times New Roman" w:hAnsi="Times New Roman" w:cs="Times New Roman"/>
          <w:sz w:val="24"/>
          <w:szCs w:val="24"/>
          <w:lang w:val="en-US"/>
        </w:rPr>
        <w:t>and</w:t>
      </w:r>
      <w:r w:rsidR="009F4B67" w:rsidRPr="00D62F26">
        <w:rPr>
          <w:rFonts w:ascii="Times New Roman" w:hAnsi="Times New Roman" w:cs="Times New Roman"/>
          <w:sz w:val="24"/>
          <w:szCs w:val="24"/>
          <w:lang w:val="en-US"/>
        </w:rPr>
        <w:t xml:space="preserve"> making connections:</w:t>
      </w:r>
    </w:p>
    <w:p w:rsidR="00D51676" w:rsidRPr="00D62F26" w:rsidRDefault="00D51676" w:rsidP="004C6EF9">
      <w:pPr>
        <w:spacing w:after="0" w:line="240" w:lineRule="auto"/>
        <w:ind w:left="360"/>
        <w:rPr>
          <w:rFonts w:ascii="Times New Roman" w:eastAsia="Times New Roman" w:hAnsi="Times New Roman" w:cs="Times New Roman"/>
          <w:bCs/>
          <w:i/>
          <w:sz w:val="24"/>
          <w:szCs w:val="24"/>
          <w:lang w:val="en-US"/>
        </w:rPr>
      </w:pPr>
      <w:r w:rsidRPr="00D62F26">
        <w:rPr>
          <w:rFonts w:ascii="Times New Roman" w:eastAsia="Times New Roman" w:hAnsi="Times New Roman" w:cs="Times New Roman"/>
          <w:bCs/>
          <w:sz w:val="24"/>
          <w:szCs w:val="24"/>
          <w:lang w:val="en-US"/>
        </w:rPr>
        <w:t>There were many uncomfortable moments, mainly because I do not like pestering pe</w:t>
      </w:r>
      <w:r w:rsidR="000300E5" w:rsidRPr="00D62F26">
        <w:rPr>
          <w:rFonts w:ascii="Times New Roman" w:eastAsia="Times New Roman" w:hAnsi="Times New Roman" w:cs="Times New Roman"/>
          <w:bCs/>
          <w:sz w:val="24"/>
          <w:szCs w:val="24"/>
          <w:lang w:val="en-US"/>
        </w:rPr>
        <w:t>ople. However, I did so anyway…</w:t>
      </w:r>
      <w:r w:rsidRPr="00D62F26">
        <w:rPr>
          <w:rFonts w:ascii="Times New Roman" w:eastAsia="Times New Roman" w:hAnsi="Times New Roman" w:cs="Times New Roman"/>
          <w:bCs/>
          <w:sz w:val="24"/>
          <w:szCs w:val="24"/>
          <w:lang w:val="en-US"/>
        </w:rPr>
        <w:t xml:space="preserve">I was frustrated during this process but remained torn because on one hand I had a desire to </w:t>
      </w:r>
      <w:r w:rsidR="0076152A" w:rsidRPr="00D62F26">
        <w:rPr>
          <w:rFonts w:ascii="Times New Roman" w:eastAsia="Times New Roman" w:hAnsi="Times New Roman" w:cs="Times New Roman"/>
          <w:bCs/>
          <w:sz w:val="24"/>
          <w:szCs w:val="24"/>
          <w:lang w:val="en-US"/>
        </w:rPr>
        <w:t>‘</w:t>
      </w:r>
      <w:r w:rsidRPr="00D62F26">
        <w:rPr>
          <w:rFonts w:ascii="Times New Roman" w:eastAsia="Times New Roman" w:hAnsi="Times New Roman" w:cs="Times New Roman"/>
          <w:bCs/>
          <w:sz w:val="24"/>
          <w:szCs w:val="24"/>
          <w:lang w:val="en-US"/>
        </w:rPr>
        <w:t>push ahead</w:t>
      </w:r>
      <w:r w:rsidR="0076152A" w:rsidRPr="00D62F26">
        <w:rPr>
          <w:rFonts w:ascii="Times New Roman" w:eastAsia="Times New Roman" w:hAnsi="Times New Roman" w:cs="Times New Roman"/>
          <w:bCs/>
          <w:sz w:val="24"/>
          <w:szCs w:val="24"/>
          <w:lang w:val="en-US"/>
        </w:rPr>
        <w:t>’</w:t>
      </w:r>
      <w:r w:rsidRPr="00D62F26">
        <w:rPr>
          <w:rFonts w:ascii="Times New Roman" w:eastAsia="Times New Roman" w:hAnsi="Times New Roman" w:cs="Times New Roman"/>
          <w:bCs/>
          <w:sz w:val="24"/>
          <w:szCs w:val="24"/>
          <w:lang w:val="en-US"/>
        </w:rPr>
        <w:t xml:space="preserve"> with my study, but at the same time, had to maintain the relationship I had with those whom I was relying on to provide me with access to the people I wanted to interview. I waited anxiously for Sean</w:t>
      </w:r>
      <w:r w:rsidR="00C546FA" w:rsidRPr="00D62F26">
        <w:rPr>
          <w:rStyle w:val="FootnoteReference"/>
          <w:rFonts w:ascii="Times New Roman" w:eastAsia="Times New Roman" w:hAnsi="Times New Roman" w:cs="Times New Roman"/>
          <w:bCs/>
          <w:sz w:val="24"/>
          <w:szCs w:val="24"/>
          <w:lang w:val="en-US"/>
        </w:rPr>
        <w:footnoteReference w:id="1"/>
      </w:r>
      <w:r w:rsidRPr="00D62F26">
        <w:rPr>
          <w:rFonts w:ascii="Times New Roman" w:eastAsia="Times New Roman" w:hAnsi="Times New Roman" w:cs="Times New Roman"/>
          <w:bCs/>
          <w:sz w:val="24"/>
          <w:szCs w:val="24"/>
          <w:lang w:val="en-US"/>
        </w:rPr>
        <w:t xml:space="preserve"> to get back to me with the 5-6 contacts he promised. However, after 2-3 weeks, I hadn</w:t>
      </w:r>
      <w:r w:rsidR="0076152A" w:rsidRPr="00D62F26">
        <w:rPr>
          <w:rFonts w:ascii="Times New Roman" w:eastAsia="Times New Roman" w:hAnsi="Times New Roman" w:cs="Times New Roman"/>
          <w:bCs/>
          <w:sz w:val="24"/>
          <w:szCs w:val="24"/>
          <w:lang w:val="en-US"/>
        </w:rPr>
        <w:t>’</w:t>
      </w:r>
      <w:r w:rsidRPr="00D62F26">
        <w:rPr>
          <w:rFonts w:ascii="Times New Roman" w:eastAsia="Times New Roman" w:hAnsi="Times New Roman" w:cs="Times New Roman"/>
          <w:bCs/>
          <w:sz w:val="24"/>
          <w:szCs w:val="24"/>
          <w:lang w:val="en-US"/>
        </w:rPr>
        <w:t>t heard back from him. I wasn</w:t>
      </w:r>
      <w:r w:rsidR="0076152A" w:rsidRPr="00D62F26">
        <w:rPr>
          <w:rFonts w:ascii="Times New Roman" w:eastAsia="Times New Roman" w:hAnsi="Times New Roman" w:cs="Times New Roman"/>
          <w:bCs/>
          <w:sz w:val="24"/>
          <w:szCs w:val="24"/>
          <w:lang w:val="en-US"/>
        </w:rPr>
        <w:t>’</w:t>
      </w:r>
      <w:r w:rsidR="008F4DAB" w:rsidRPr="00D62F26">
        <w:rPr>
          <w:rFonts w:ascii="Times New Roman" w:eastAsia="Times New Roman" w:hAnsi="Times New Roman" w:cs="Times New Roman"/>
          <w:bCs/>
          <w:sz w:val="24"/>
          <w:szCs w:val="24"/>
          <w:lang w:val="en-US"/>
        </w:rPr>
        <w:t>t sure what to do because</w:t>
      </w:r>
      <w:r w:rsidRPr="00D62F26">
        <w:rPr>
          <w:rFonts w:ascii="Times New Roman" w:eastAsia="Times New Roman" w:hAnsi="Times New Roman" w:cs="Times New Roman"/>
          <w:bCs/>
          <w:sz w:val="24"/>
          <w:szCs w:val="24"/>
          <w:lang w:val="en-US"/>
        </w:rPr>
        <w:t xml:space="preserve"> I </w:t>
      </w:r>
      <w:r w:rsidRPr="00D62F26">
        <w:rPr>
          <w:rFonts w:ascii="Times New Roman" w:eastAsia="Times New Roman" w:hAnsi="Times New Roman" w:cs="Times New Roman"/>
          <w:bCs/>
          <w:sz w:val="24"/>
          <w:szCs w:val="24"/>
          <w:lang w:val="en-US"/>
        </w:rPr>
        <w:lastRenderedPageBreak/>
        <w:t>didn</w:t>
      </w:r>
      <w:r w:rsidR="0076152A" w:rsidRPr="00D62F26">
        <w:rPr>
          <w:rFonts w:ascii="Times New Roman" w:eastAsia="Times New Roman" w:hAnsi="Times New Roman" w:cs="Times New Roman"/>
          <w:bCs/>
          <w:sz w:val="24"/>
          <w:szCs w:val="24"/>
          <w:lang w:val="en-US"/>
        </w:rPr>
        <w:t>’</w:t>
      </w:r>
      <w:r w:rsidRPr="00D62F26">
        <w:rPr>
          <w:rFonts w:ascii="Times New Roman" w:eastAsia="Times New Roman" w:hAnsi="Times New Roman" w:cs="Times New Roman"/>
          <w:bCs/>
          <w:sz w:val="24"/>
          <w:szCs w:val="24"/>
          <w:lang w:val="en-US"/>
        </w:rPr>
        <w:t>t wan</w:t>
      </w:r>
      <w:r w:rsidR="008F4DAB" w:rsidRPr="00D62F26">
        <w:rPr>
          <w:rFonts w:ascii="Times New Roman" w:eastAsia="Times New Roman" w:hAnsi="Times New Roman" w:cs="Times New Roman"/>
          <w:bCs/>
          <w:sz w:val="24"/>
          <w:szCs w:val="24"/>
          <w:lang w:val="en-US"/>
        </w:rPr>
        <w:t>t to constantly pester him, yet</w:t>
      </w:r>
      <w:r w:rsidRPr="00D62F26">
        <w:rPr>
          <w:rFonts w:ascii="Times New Roman" w:eastAsia="Times New Roman" w:hAnsi="Times New Roman" w:cs="Times New Roman"/>
          <w:bCs/>
          <w:sz w:val="24"/>
          <w:szCs w:val="24"/>
          <w:lang w:val="en-US"/>
        </w:rPr>
        <w:t xml:space="preserve"> I knew I needed to get these interviews started…there I was, playing the waiting game. And it sucked. </w:t>
      </w:r>
      <w:r w:rsidR="0065093E" w:rsidRPr="00D62F26">
        <w:rPr>
          <w:rFonts w:ascii="Times New Roman" w:eastAsia="Times New Roman" w:hAnsi="Times New Roman" w:cs="Times New Roman"/>
          <w:bCs/>
          <w:sz w:val="24"/>
          <w:szCs w:val="24"/>
          <w:lang w:val="en-US"/>
        </w:rPr>
        <w:t xml:space="preserve"> </w:t>
      </w:r>
      <w:r w:rsidRPr="00D62F26">
        <w:rPr>
          <w:rFonts w:ascii="Times New Roman" w:eastAsia="Times New Roman" w:hAnsi="Times New Roman" w:cs="Times New Roman"/>
          <w:bCs/>
          <w:i/>
          <w:sz w:val="24"/>
          <w:szCs w:val="24"/>
          <w:lang w:val="en-US"/>
        </w:rPr>
        <w:t>Nadia</w:t>
      </w:r>
    </w:p>
    <w:p w:rsidR="004F70F7" w:rsidRPr="00D62F26" w:rsidRDefault="00D51676" w:rsidP="00AB33D8">
      <w:pPr>
        <w:spacing w:after="0" w:line="360" w:lineRule="auto"/>
        <w:rPr>
          <w:rFonts w:ascii="Times New Roman" w:hAnsi="Times New Roman" w:cs="Times New Roman"/>
          <w:sz w:val="24"/>
          <w:szCs w:val="24"/>
          <w:lang w:val="en-US"/>
        </w:rPr>
      </w:pPr>
      <w:r w:rsidRPr="00D62F26">
        <w:rPr>
          <w:rFonts w:ascii="Times New Roman" w:hAnsi="Times New Roman" w:cs="Times New Roman"/>
          <w:sz w:val="24"/>
          <w:szCs w:val="24"/>
          <w:lang w:val="en-US"/>
        </w:rPr>
        <w:tab/>
      </w:r>
    </w:p>
    <w:p w:rsidR="00D51676" w:rsidRPr="00D62F26" w:rsidRDefault="00D51676" w:rsidP="001A6310">
      <w:pPr>
        <w:spacing w:after="0" w:line="480" w:lineRule="auto"/>
        <w:rPr>
          <w:rFonts w:ascii="Times New Roman" w:eastAsia="Times New Roman" w:hAnsi="Times New Roman" w:cs="Times New Roman"/>
          <w:bCs/>
          <w:sz w:val="24"/>
          <w:szCs w:val="24"/>
          <w:lang w:val="en-US"/>
        </w:rPr>
      </w:pPr>
      <w:r w:rsidRPr="00D62F26">
        <w:rPr>
          <w:rFonts w:ascii="Times New Roman" w:hAnsi="Times New Roman" w:cs="Times New Roman"/>
          <w:sz w:val="24"/>
          <w:szCs w:val="24"/>
          <w:lang w:val="en-US"/>
        </w:rPr>
        <w:t xml:space="preserve">Sara experienced </w:t>
      </w:r>
      <w:r w:rsidR="00ED45E6" w:rsidRPr="00D62F26">
        <w:rPr>
          <w:rFonts w:ascii="Times New Roman" w:hAnsi="Times New Roman" w:cs="Times New Roman"/>
          <w:sz w:val="24"/>
          <w:szCs w:val="24"/>
          <w:lang w:val="en-US"/>
        </w:rPr>
        <w:t>similar</w:t>
      </w:r>
      <w:r w:rsidRPr="00D62F26">
        <w:rPr>
          <w:rFonts w:ascii="Times New Roman" w:hAnsi="Times New Roman" w:cs="Times New Roman"/>
          <w:sz w:val="24"/>
          <w:szCs w:val="24"/>
          <w:lang w:val="en-US"/>
        </w:rPr>
        <w:t xml:space="preserve"> challenges with making contact due to </w:t>
      </w:r>
      <w:r w:rsidR="00FE50C3" w:rsidRPr="00D62F26">
        <w:rPr>
          <w:rFonts w:ascii="Times New Roman" w:hAnsi="Times New Roman" w:cs="Times New Roman"/>
          <w:sz w:val="24"/>
          <w:szCs w:val="24"/>
          <w:lang w:val="en-US"/>
        </w:rPr>
        <w:t>her</w:t>
      </w:r>
      <w:r w:rsidRPr="00D62F26">
        <w:rPr>
          <w:rFonts w:ascii="Times New Roman" w:hAnsi="Times New Roman" w:cs="Times New Roman"/>
          <w:sz w:val="24"/>
          <w:szCs w:val="24"/>
          <w:lang w:val="en-US"/>
        </w:rPr>
        <w:t xml:space="preserve"> reliance on </w:t>
      </w:r>
      <w:r w:rsidR="00FE50C3" w:rsidRPr="00D62F26">
        <w:rPr>
          <w:rFonts w:ascii="Times New Roman" w:hAnsi="Times New Roman" w:cs="Times New Roman"/>
          <w:sz w:val="24"/>
          <w:szCs w:val="24"/>
          <w:lang w:val="en-US"/>
        </w:rPr>
        <w:t xml:space="preserve">her </w:t>
      </w:r>
      <w:r w:rsidRPr="00D62F26">
        <w:rPr>
          <w:rFonts w:ascii="Times New Roman" w:hAnsi="Times New Roman" w:cs="Times New Roman"/>
          <w:sz w:val="24"/>
          <w:szCs w:val="24"/>
          <w:lang w:val="en-US"/>
        </w:rPr>
        <w:t xml:space="preserve">personal network to </w:t>
      </w:r>
      <w:r w:rsidR="00824C04" w:rsidRPr="00D62F26">
        <w:rPr>
          <w:rFonts w:ascii="Times New Roman" w:hAnsi="Times New Roman" w:cs="Times New Roman"/>
          <w:sz w:val="24"/>
          <w:szCs w:val="24"/>
          <w:lang w:val="en-US"/>
        </w:rPr>
        <w:t>reach participants</w:t>
      </w:r>
      <w:r w:rsidRPr="00D62F26">
        <w:rPr>
          <w:rFonts w:ascii="Times New Roman" w:hAnsi="Times New Roman" w:cs="Times New Roman"/>
          <w:sz w:val="24"/>
          <w:szCs w:val="24"/>
          <w:lang w:val="en-US"/>
        </w:rPr>
        <w:t xml:space="preserve">. </w:t>
      </w:r>
      <w:r w:rsidR="00991CAC" w:rsidRPr="00D62F26">
        <w:rPr>
          <w:rFonts w:ascii="Times New Roman" w:hAnsi="Times New Roman" w:cs="Times New Roman"/>
          <w:sz w:val="24"/>
          <w:szCs w:val="24"/>
          <w:lang w:val="en-US"/>
        </w:rPr>
        <w:t>While</w:t>
      </w:r>
      <w:r w:rsidRPr="00D62F26">
        <w:rPr>
          <w:rFonts w:ascii="Times New Roman" w:hAnsi="Times New Roman" w:cs="Times New Roman"/>
          <w:sz w:val="24"/>
          <w:szCs w:val="24"/>
          <w:lang w:val="en-US"/>
        </w:rPr>
        <w:t xml:space="preserve"> people within her network tried to assist with access, Sara did not hear back from any </w:t>
      </w:r>
      <w:r w:rsidR="00991CAC" w:rsidRPr="00D62F26">
        <w:rPr>
          <w:rFonts w:ascii="Times New Roman" w:hAnsi="Times New Roman" w:cs="Times New Roman"/>
          <w:sz w:val="24"/>
          <w:szCs w:val="24"/>
          <w:lang w:val="en-US"/>
        </w:rPr>
        <w:t xml:space="preserve">of the </w:t>
      </w:r>
      <w:r w:rsidRPr="00D62F26">
        <w:rPr>
          <w:rFonts w:ascii="Times New Roman" w:hAnsi="Times New Roman" w:cs="Times New Roman"/>
          <w:sz w:val="24"/>
          <w:szCs w:val="24"/>
          <w:lang w:val="en-US"/>
        </w:rPr>
        <w:t>tattoo artist</w:t>
      </w:r>
      <w:r w:rsidR="00991CAC" w:rsidRPr="00D62F26">
        <w:rPr>
          <w:rFonts w:ascii="Times New Roman" w:hAnsi="Times New Roman" w:cs="Times New Roman"/>
          <w:sz w:val="24"/>
          <w:szCs w:val="24"/>
          <w:lang w:val="en-US"/>
        </w:rPr>
        <w:t xml:space="preserve">s </w:t>
      </w:r>
      <w:r w:rsidR="00621759" w:rsidRPr="00D62F26">
        <w:rPr>
          <w:rFonts w:ascii="Times New Roman" w:hAnsi="Times New Roman" w:cs="Times New Roman"/>
          <w:sz w:val="24"/>
          <w:szCs w:val="24"/>
          <w:lang w:val="en-US"/>
        </w:rPr>
        <w:t>that they</w:t>
      </w:r>
      <w:r w:rsidR="00991CAC" w:rsidRPr="00D62F26">
        <w:rPr>
          <w:rFonts w:ascii="Times New Roman" w:hAnsi="Times New Roman" w:cs="Times New Roman"/>
          <w:sz w:val="24"/>
          <w:szCs w:val="24"/>
          <w:lang w:val="en-US"/>
        </w:rPr>
        <w:t xml:space="preserve"> </w:t>
      </w:r>
      <w:r w:rsidR="008A786E" w:rsidRPr="00D62F26">
        <w:rPr>
          <w:rFonts w:ascii="Times New Roman" w:hAnsi="Times New Roman" w:cs="Times New Roman"/>
          <w:sz w:val="24"/>
          <w:szCs w:val="24"/>
          <w:lang w:val="en-US"/>
        </w:rPr>
        <w:t>contacted</w:t>
      </w:r>
      <w:r w:rsidRPr="00D62F26">
        <w:rPr>
          <w:rFonts w:ascii="Times New Roman" w:hAnsi="Times New Roman" w:cs="Times New Roman"/>
          <w:sz w:val="24"/>
          <w:szCs w:val="24"/>
          <w:lang w:val="en-US"/>
        </w:rPr>
        <w:t>. She</w:t>
      </w:r>
      <w:r w:rsidR="00991CAC" w:rsidRPr="00D62F26">
        <w:rPr>
          <w:rFonts w:ascii="Times New Roman" w:hAnsi="Times New Roman" w:cs="Times New Roman"/>
          <w:sz w:val="24"/>
          <w:szCs w:val="24"/>
          <w:lang w:val="en-US"/>
        </w:rPr>
        <w:t xml:space="preserve"> then </w:t>
      </w:r>
      <w:r w:rsidRPr="00D62F26">
        <w:rPr>
          <w:rFonts w:ascii="Times New Roman" w:hAnsi="Times New Roman" w:cs="Times New Roman"/>
          <w:sz w:val="24"/>
          <w:szCs w:val="24"/>
          <w:lang w:val="en-US"/>
        </w:rPr>
        <w:t>became emotionally</w:t>
      </w:r>
      <w:r w:rsidR="00340B79" w:rsidRPr="00D62F26">
        <w:rPr>
          <w:rFonts w:ascii="Times New Roman" w:hAnsi="Times New Roman" w:cs="Times New Roman"/>
          <w:sz w:val="24"/>
          <w:szCs w:val="24"/>
          <w:lang w:val="en-US"/>
        </w:rPr>
        <w:t xml:space="preserve"> flustered </w:t>
      </w:r>
      <w:r w:rsidRPr="00D62F26">
        <w:rPr>
          <w:rFonts w:ascii="Times New Roman" w:hAnsi="Times New Roman" w:cs="Times New Roman"/>
          <w:sz w:val="24"/>
          <w:szCs w:val="24"/>
          <w:lang w:val="en-US"/>
        </w:rPr>
        <w:t xml:space="preserve">and questioned her own self-worth and </w:t>
      </w:r>
      <w:r w:rsidR="00E92832" w:rsidRPr="00D62F26">
        <w:rPr>
          <w:rFonts w:ascii="Times New Roman" w:hAnsi="Times New Roman" w:cs="Times New Roman"/>
          <w:sz w:val="24"/>
          <w:szCs w:val="24"/>
          <w:lang w:val="en-US"/>
        </w:rPr>
        <w:t xml:space="preserve">the </w:t>
      </w:r>
      <w:r w:rsidRPr="00D62F26">
        <w:rPr>
          <w:rFonts w:ascii="Times New Roman" w:hAnsi="Times New Roman" w:cs="Times New Roman"/>
          <w:sz w:val="24"/>
          <w:szCs w:val="24"/>
          <w:lang w:val="en-US"/>
        </w:rPr>
        <w:t xml:space="preserve">prospect of finishing the </w:t>
      </w:r>
      <w:r w:rsidRPr="00D62F26">
        <w:rPr>
          <w:rFonts w:ascii="Times New Roman" w:hAnsi="Times New Roman" w:cs="Times New Roman"/>
          <w:sz w:val="24"/>
          <w:szCs w:val="24"/>
          <w:lang w:val="en-US"/>
        </w:rPr>
        <w:lastRenderedPageBreak/>
        <w:t xml:space="preserve">PhD. </w:t>
      </w:r>
      <w:r w:rsidR="008D1BFB" w:rsidRPr="00D62F26">
        <w:rPr>
          <w:rFonts w:ascii="Times New Roman" w:hAnsi="Times New Roman" w:cs="Times New Roman"/>
          <w:sz w:val="24"/>
          <w:szCs w:val="24"/>
          <w:lang w:val="en-US"/>
        </w:rPr>
        <w:t>Sara’s field</w:t>
      </w:r>
      <w:r w:rsidR="00F06C1C" w:rsidRPr="00D62F26">
        <w:rPr>
          <w:rFonts w:ascii="Times New Roman" w:hAnsi="Times New Roman" w:cs="Times New Roman"/>
          <w:sz w:val="24"/>
          <w:szCs w:val="24"/>
          <w:lang w:val="en-US"/>
        </w:rPr>
        <w:t>-</w:t>
      </w:r>
      <w:r w:rsidRPr="00D62F26">
        <w:rPr>
          <w:rFonts w:ascii="Times New Roman" w:hAnsi="Times New Roman" w:cs="Times New Roman"/>
          <w:sz w:val="24"/>
          <w:szCs w:val="24"/>
          <w:lang w:val="en-US"/>
        </w:rPr>
        <w:t>notes reveal</w:t>
      </w:r>
      <w:r w:rsidR="00B50423">
        <w:rPr>
          <w:rFonts w:ascii="Times New Roman" w:hAnsi="Times New Roman" w:cs="Times New Roman"/>
          <w:sz w:val="24"/>
          <w:szCs w:val="24"/>
          <w:lang w:val="en-US"/>
        </w:rPr>
        <w:t xml:space="preserve"> how uncomfortable this element was for her</w:t>
      </w:r>
      <w:r w:rsidR="008F325A">
        <w:rPr>
          <w:rFonts w:ascii="Times New Roman" w:hAnsi="Times New Roman" w:cs="Times New Roman"/>
          <w:sz w:val="24"/>
          <w:szCs w:val="24"/>
          <w:lang w:val="en-US"/>
        </w:rPr>
        <w:t>:</w:t>
      </w:r>
      <w:r w:rsidRPr="00D62F26">
        <w:rPr>
          <w:rFonts w:ascii="Times New Roman" w:hAnsi="Times New Roman" w:cs="Times New Roman"/>
          <w:sz w:val="24"/>
          <w:szCs w:val="24"/>
          <w:lang w:val="en-US"/>
        </w:rPr>
        <w:t xml:space="preserve"> “I fe</w:t>
      </w:r>
      <w:r w:rsidR="00E92832" w:rsidRPr="00D62F26">
        <w:rPr>
          <w:rFonts w:ascii="Times New Roman" w:hAnsi="Times New Roman" w:cs="Times New Roman"/>
          <w:sz w:val="24"/>
          <w:szCs w:val="24"/>
          <w:lang w:val="en-US"/>
        </w:rPr>
        <w:t>el</w:t>
      </w:r>
      <w:r w:rsidRPr="00D62F26">
        <w:rPr>
          <w:rFonts w:ascii="Times New Roman" w:hAnsi="Times New Roman" w:cs="Times New Roman"/>
          <w:sz w:val="24"/>
          <w:szCs w:val="24"/>
          <w:lang w:val="en-US"/>
        </w:rPr>
        <w:t xml:space="preserve"> completely lost</w:t>
      </w:r>
      <w:r w:rsidR="00983FB4" w:rsidRPr="00D62F26">
        <w:rPr>
          <w:rFonts w:ascii="Times New Roman" w:hAnsi="Times New Roman" w:cs="Times New Roman"/>
          <w:sz w:val="24"/>
          <w:szCs w:val="24"/>
          <w:lang w:val="en-US"/>
        </w:rPr>
        <w:t>.</w:t>
      </w:r>
      <w:r w:rsidRPr="00D62F26">
        <w:rPr>
          <w:rFonts w:ascii="Times New Roman" w:hAnsi="Times New Roman" w:cs="Times New Roman"/>
          <w:sz w:val="24"/>
          <w:szCs w:val="24"/>
          <w:lang w:val="en-US"/>
        </w:rPr>
        <w:t>” She felt helpless, hopeless</w:t>
      </w:r>
      <w:r w:rsidR="00983FB4" w:rsidRPr="00D62F26">
        <w:rPr>
          <w:rFonts w:ascii="Times New Roman" w:hAnsi="Times New Roman" w:cs="Times New Roman"/>
          <w:sz w:val="24"/>
          <w:szCs w:val="24"/>
          <w:lang w:val="en-US"/>
        </w:rPr>
        <w:t>,</w:t>
      </w:r>
      <w:r w:rsidRPr="00D62F26">
        <w:rPr>
          <w:rFonts w:ascii="Times New Roman" w:hAnsi="Times New Roman" w:cs="Times New Roman"/>
          <w:sz w:val="24"/>
          <w:szCs w:val="24"/>
          <w:lang w:val="en-US"/>
        </w:rPr>
        <w:t xml:space="preserve"> and </w:t>
      </w:r>
      <w:r w:rsidR="0058591B" w:rsidRPr="00D62F26">
        <w:rPr>
          <w:rFonts w:ascii="Times New Roman" w:hAnsi="Times New Roman" w:cs="Times New Roman"/>
          <w:sz w:val="24"/>
          <w:szCs w:val="24"/>
          <w:lang w:val="en-US"/>
        </w:rPr>
        <w:t>disoriented by the seemingly uncertain future:</w:t>
      </w:r>
    </w:p>
    <w:p w:rsidR="00D51676" w:rsidRDefault="00D51676" w:rsidP="004C6EF9">
      <w:pPr>
        <w:spacing w:after="0" w:line="240" w:lineRule="auto"/>
        <w:ind w:left="360"/>
        <w:rPr>
          <w:rFonts w:ascii="Times New Roman" w:eastAsia="Times New Roman" w:hAnsi="Times New Roman" w:cs="Times New Roman"/>
          <w:bCs/>
          <w:i/>
          <w:sz w:val="24"/>
          <w:szCs w:val="24"/>
          <w:lang w:val="en-US"/>
        </w:rPr>
      </w:pPr>
      <w:r w:rsidRPr="00D62F26">
        <w:rPr>
          <w:rFonts w:ascii="Times New Roman" w:eastAsia="Times New Roman" w:hAnsi="Times New Roman" w:cs="Times New Roman"/>
          <w:bCs/>
          <w:sz w:val="24"/>
          <w:szCs w:val="24"/>
          <w:lang w:val="en-US"/>
        </w:rPr>
        <w:t xml:space="preserve">After several attempts to make contact with these artists, either directly or indirectly, I soon </w:t>
      </w:r>
      <w:r w:rsidR="0058591B" w:rsidRPr="00D62F26">
        <w:rPr>
          <w:rFonts w:ascii="Times New Roman" w:eastAsia="Times New Roman" w:hAnsi="Times New Roman" w:cs="Times New Roman"/>
          <w:bCs/>
          <w:sz w:val="24"/>
          <w:szCs w:val="24"/>
          <w:lang w:val="en-US"/>
        </w:rPr>
        <w:t>realized</w:t>
      </w:r>
      <w:r w:rsidRPr="00D62F26">
        <w:rPr>
          <w:rFonts w:ascii="Times New Roman" w:eastAsia="Times New Roman" w:hAnsi="Times New Roman" w:cs="Times New Roman"/>
          <w:bCs/>
          <w:sz w:val="24"/>
          <w:szCs w:val="24"/>
          <w:lang w:val="en-US"/>
        </w:rPr>
        <w:t xml:space="preserve"> that gaining access wasn</w:t>
      </w:r>
      <w:r w:rsidR="002B689D" w:rsidRPr="00D62F26">
        <w:rPr>
          <w:rFonts w:ascii="Times New Roman" w:eastAsia="Times New Roman" w:hAnsi="Times New Roman" w:cs="Times New Roman"/>
          <w:bCs/>
          <w:sz w:val="24"/>
          <w:szCs w:val="24"/>
          <w:lang w:val="en-US"/>
        </w:rPr>
        <w:t>’</w:t>
      </w:r>
      <w:r w:rsidRPr="00D62F26">
        <w:rPr>
          <w:rFonts w:ascii="Times New Roman" w:eastAsia="Times New Roman" w:hAnsi="Times New Roman" w:cs="Times New Roman"/>
          <w:bCs/>
          <w:sz w:val="24"/>
          <w:szCs w:val="24"/>
          <w:lang w:val="en-US"/>
        </w:rPr>
        <w:t>t going to be easy.</w:t>
      </w:r>
      <w:r w:rsidR="000300E5" w:rsidRPr="00D62F26">
        <w:rPr>
          <w:rFonts w:ascii="Times New Roman" w:eastAsia="Times New Roman" w:hAnsi="Times New Roman" w:cs="Times New Roman"/>
          <w:bCs/>
          <w:sz w:val="24"/>
          <w:szCs w:val="24"/>
          <w:lang w:val="en-US"/>
        </w:rPr>
        <w:t xml:space="preserve"> </w:t>
      </w:r>
      <w:r w:rsidR="005D5B1E" w:rsidRPr="00D62F26">
        <w:rPr>
          <w:rFonts w:ascii="Times New Roman" w:eastAsia="Times New Roman" w:hAnsi="Times New Roman" w:cs="Times New Roman"/>
          <w:bCs/>
          <w:sz w:val="24"/>
          <w:szCs w:val="24"/>
          <w:lang w:val="en-US"/>
        </w:rPr>
        <w:t>D</w:t>
      </w:r>
      <w:r w:rsidRPr="00D62F26">
        <w:rPr>
          <w:rFonts w:ascii="Times New Roman" w:eastAsia="Times New Roman" w:hAnsi="Times New Roman" w:cs="Times New Roman"/>
          <w:bCs/>
          <w:sz w:val="24"/>
          <w:szCs w:val="24"/>
          <w:lang w:val="en-US"/>
        </w:rPr>
        <w:t>espite the several requests I sent for participation in my study, tattoo artists were simply unresponsive. As a result, my anxiety levels</w:t>
      </w:r>
      <w:r w:rsidR="0054572C" w:rsidRPr="00D62F26">
        <w:rPr>
          <w:rFonts w:ascii="Times New Roman" w:eastAsia="Times New Roman" w:hAnsi="Times New Roman" w:cs="Times New Roman"/>
          <w:bCs/>
          <w:sz w:val="24"/>
          <w:szCs w:val="24"/>
          <w:lang w:val="en-US"/>
        </w:rPr>
        <w:t xml:space="preserve"> started going through the roof</w:t>
      </w:r>
      <w:r w:rsidRPr="00D62F26">
        <w:rPr>
          <w:rFonts w:ascii="Times New Roman" w:eastAsia="Times New Roman" w:hAnsi="Times New Roman" w:cs="Times New Roman"/>
          <w:bCs/>
          <w:sz w:val="24"/>
          <w:szCs w:val="24"/>
          <w:lang w:val="en-US"/>
        </w:rPr>
        <w:t>–I started having nightmares</w:t>
      </w:r>
      <w:r w:rsidR="002B689D" w:rsidRPr="00D62F26">
        <w:rPr>
          <w:rFonts w:ascii="Times New Roman" w:eastAsia="Times New Roman" w:hAnsi="Times New Roman" w:cs="Times New Roman"/>
          <w:bCs/>
          <w:sz w:val="24"/>
          <w:szCs w:val="24"/>
          <w:lang w:val="en-US"/>
        </w:rPr>
        <w:t>,</w:t>
      </w:r>
      <w:r w:rsidRPr="00D62F26">
        <w:rPr>
          <w:rFonts w:ascii="Times New Roman" w:eastAsia="Times New Roman" w:hAnsi="Times New Roman" w:cs="Times New Roman"/>
          <w:bCs/>
          <w:sz w:val="24"/>
          <w:szCs w:val="24"/>
          <w:lang w:val="en-US"/>
        </w:rPr>
        <w:t xml:space="preserve"> followed by insomnia due to feelings of inadequacy and to the sudden realization that I might not be able to secure any access to research sites. </w:t>
      </w:r>
      <w:r w:rsidR="0065093E" w:rsidRPr="00D62F26">
        <w:rPr>
          <w:rFonts w:ascii="Times New Roman" w:eastAsia="Times New Roman" w:hAnsi="Times New Roman" w:cs="Times New Roman"/>
          <w:bCs/>
          <w:sz w:val="24"/>
          <w:szCs w:val="24"/>
          <w:lang w:val="en-US"/>
        </w:rPr>
        <w:t xml:space="preserve"> </w:t>
      </w:r>
      <w:r w:rsidRPr="00D62F26">
        <w:rPr>
          <w:rFonts w:ascii="Times New Roman" w:eastAsia="Times New Roman" w:hAnsi="Times New Roman" w:cs="Times New Roman"/>
          <w:bCs/>
          <w:i/>
          <w:sz w:val="24"/>
          <w:szCs w:val="24"/>
          <w:lang w:val="en-US"/>
        </w:rPr>
        <w:t>Sara</w:t>
      </w:r>
    </w:p>
    <w:p w:rsidR="00137252" w:rsidRPr="008F325A" w:rsidRDefault="00137252" w:rsidP="008F325A">
      <w:pPr>
        <w:spacing w:after="0" w:line="360" w:lineRule="auto"/>
        <w:ind w:left="720"/>
        <w:rPr>
          <w:rFonts w:ascii="Times New Roman" w:eastAsia="Times New Roman" w:hAnsi="Times New Roman" w:cs="Times New Roman"/>
          <w:bCs/>
          <w:sz w:val="24"/>
          <w:szCs w:val="24"/>
          <w:lang w:val="en-US"/>
        </w:rPr>
      </w:pPr>
    </w:p>
    <w:p w:rsidR="00C64BE3" w:rsidRPr="00D62F26" w:rsidRDefault="00D6285F" w:rsidP="00D6285F">
      <w:pPr>
        <w:spacing w:after="0" w:line="480" w:lineRule="auto"/>
        <w:rPr>
          <w:rFonts w:ascii="Times New Roman" w:eastAsia="Times New Roman" w:hAnsi="Times New Roman" w:cs="Times New Roman"/>
          <w:bCs/>
          <w:sz w:val="24"/>
          <w:szCs w:val="24"/>
          <w:lang w:val="en-US"/>
        </w:rPr>
      </w:pPr>
      <w:r w:rsidRPr="006B0C5E">
        <w:rPr>
          <w:rFonts w:ascii="Times New Roman" w:eastAsia="Times New Roman" w:hAnsi="Times New Roman" w:cs="Times New Roman"/>
          <w:bCs/>
          <w:sz w:val="24"/>
          <w:szCs w:val="24"/>
          <w:lang w:val="en-US"/>
        </w:rPr>
        <w:lastRenderedPageBreak/>
        <w:t xml:space="preserve">Sara eventually realized that gaining access to tattoo artists was simply not </w:t>
      </w:r>
      <w:r w:rsidR="003F2577" w:rsidRPr="006B0C5E">
        <w:rPr>
          <w:rFonts w:ascii="Times New Roman" w:eastAsia="Times New Roman" w:hAnsi="Times New Roman" w:cs="Times New Roman"/>
          <w:bCs/>
          <w:sz w:val="24"/>
          <w:szCs w:val="24"/>
          <w:lang w:val="en-US"/>
        </w:rPr>
        <w:t>an option</w:t>
      </w:r>
      <w:r w:rsidRPr="006B0C5E">
        <w:rPr>
          <w:rFonts w:ascii="Times New Roman" w:eastAsia="Times New Roman" w:hAnsi="Times New Roman" w:cs="Times New Roman"/>
          <w:bCs/>
          <w:sz w:val="24"/>
          <w:szCs w:val="24"/>
          <w:lang w:val="en-US"/>
        </w:rPr>
        <w:t xml:space="preserve"> for the time being. She</w:t>
      </w:r>
      <w:r w:rsidR="0082772B" w:rsidRPr="006B0C5E">
        <w:rPr>
          <w:rFonts w:ascii="Times New Roman" w:eastAsia="Times New Roman" w:hAnsi="Times New Roman" w:cs="Times New Roman"/>
          <w:bCs/>
          <w:sz w:val="24"/>
          <w:szCs w:val="24"/>
          <w:lang w:val="en-US"/>
        </w:rPr>
        <w:t xml:space="preserve"> </w:t>
      </w:r>
      <w:r w:rsidRPr="006B0C5E">
        <w:rPr>
          <w:rFonts w:ascii="Times New Roman" w:eastAsia="Times New Roman" w:hAnsi="Times New Roman" w:cs="Times New Roman"/>
          <w:bCs/>
          <w:sz w:val="24"/>
          <w:szCs w:val="24"/>
          <w:lang w:val="en-US"/>
        </w:rPr>
        <w:t xml:space="preserve">decided to go back to her list of arts entrepreneurs in Missouri, collected during the </w:t>
      </w:r>
      <w:r w:rsidRPr="006B0C5E">
        <w:rPr>
          <w:rFonts w:ascii="Times New Roman" w:eastAsia="Times New Roman" w:hAnsi="Times New Roman" w:cs="Times New Roman"/>
          <w:bCs/>
          <w:i/>
          <w:sz w:val="24"/>
          <w:szCs w:val="24"/>
          <w:lang w:val="en-US"/>
        </w:rPr>
        <w:t>identifying potential informants</w:t>
      </w:r>
      <w:r w:rsidRPr="006B0C5E">
        <w:rPr>
          <w:rFonts w:ascii="Times New Roman" w:eastAsia="Times New Roman" w:hAnsi="Times New Roman" w:cs="Times New Roman"/>
          <w:bCs/>
          <w:sz w:val="24"/>
          <w:szCs w:val="24"/>
          <w:lang w:val="en-US"/>
        </w:rPr>
        <w:t xml:space="preserve"> element, and </w:t>
      </w:r>
      <w:r w:rsidR="0082772B" w:rsidRPr="006B0C5E">
        <w:rPr>
          <w:rFonts w:ascii="Times New Roman" w:eastAsia="Times New Roman" w:hAnsi="Times New Roman" w:cs="Times New Roman"/>
          <w:bCs/>
          <w:sz w:val="24"/>
          <w:szCs w:val="24"/>
          <w:lang w:val="en-US"/>
        </w:rPr>
        <w:t xml:space="preserve">find a different community of study. After receiving </w:t>
      </w:r>
      <w:r w:rsidR="009E3FAF" w:rsidRPr="006B0C5E">
        <w:rPr>
          <w:rFonts w:ascii="Times New Roman" w:eastAsia="Times New Roman" w:hAnsi="Times New Roman" w:cs="Times New Roman"/>
          <w:bCs/>
          <w:sz w:val="24"/>
          <w:szCs w:val="24"/>
          <w:lang w:val="en-US"/>
        </w:rPr>
        <w:t xml:space="preserve">advisor </w:t>
      </w:r>
      <w:r w:rsidR="0082772B" w:rsidRPr="006B0C5E">
        <w:rPr>
          <w:rFonts w:ascii="Times New Roman" w:eastAsia="Times New Roman" w:hAnsi="Times New Roman" w:cs="Times New Roman"/>
          <w:bCs/>
          <w:sz w:val="24"/>
          <w:szCs w:val="24"/>
          <w:lang w:val="en-US"/>
        </w:rPr>
        <w:t xml:space="preserve">approval on the new set of </w:t>
      </w:r>
      <w:r w:rsidR="009E3FAF" w:rsidRPr="006B0C5E">
        <w:rPr>
          <w:rFonts w:ascii="Times New Roman" w:eastAsia="Times New Roman" w:hAnsi="Times New Roman" w:cs="Times New Roman"/>
          <w:bCs/>
          <w:sz w:val="24"/>
          <w:szCs w:val="24"/>
          <w:lang w:val="en-US"/>
        </w:rPr>
        <w:t>arts entrepreneurs</w:t>
      </w:r>
      <w:r w:rsidR="0082772B" w:rsidRPr="006B0C5E">
        <w:rPr>
          <w:rFonts w:ascii="Times New Roman" w:eastAsia="Times New Roman" w:hAnsi="Times New Roman" w:cs="Times New Roman"/>
          <w:bCs/>
          <w:sz w:val="24"/>
          <w:szCs w:val="24"/>
          <w:lang w:val="en-US"/>
        </w:rPr>
        <w:t xml:space="preserve">, she </w:t>
      </w:r>
      <w:r w:rsidRPr="006B0C5E">
        <w:rPr>
          <w:rFonts w:ascii="Times New Roman" w:eastAsia="Times New Roman" w:hAnsi="Times New Roman" w:cs="Times New Roman"/>
          <w:bCs/>
          <w:sz w:val="24"/>
          <w:szCs w:val="24"/>
          <w:lang w:val="en-US"/>
        </w:rPr>
        <w:t>start</w:t>
      </w:r>
      <w:r w:rsidR="0082772B" w:rsidRPr="006B0C5E">
        <w:rPr>
          <w:rFonts w:ascii="Times New Roman" w:eastAsia="Times New Roman" w:hAnsi="Times New Roman" w:cs="Times New Roman"/>
          <w:bCs/>
          <w:sz w:val="24"/>
          <w:szCs w:val="24"/>
          <w:lang w:val="en-US"/>
        </w:rPr>
        <w:t>ed</w:t>
      </w:r>
      <w:r w:rsidRPr="006B0C5E">
        <w:rPr>
          <w:rFonts w:ascii="Times New Roman" w:eastAsia="Times New Roman" w:hAnsi="Times New Roman" w:cs="Times New Roman"/>
          <w:bCs/>
          <w:sz w:val="24"/>
          <w:szCs w:val="24"/>
          <w:lang w:val="en-US"/>
        </w:rPr>
        <w:t xml:space="preserve"> contacting </w:t>
      </w:r>
      <w:r w:rsidR="009E3FAF" w:rsidRPr="006B0C5E">
        <w:rPr>
          <w:rFonts w:ascii="Times New Roman" w:eastAsia="Times New Roman" w:hAnsi="Times New Roman" w:cs="Times New Roman"/>
          <w:bCs/>
          <w:sz w:val="24"/>
          <w:szCs w:val="24"/>
          <w:lang w:val="en-US"/>
        </w:rPr>
        <w:t>individuals</w:t>
      </w:r>
      <w:r w:rsidRPr="006B0C5E">
        <w:rPr>
          <w:rFonts w:ascii="Times New Roman" w:eastAsia="Times New Roman" w:hAnsi="Times New Roman" w:cs="Times New Roman"/>
          <w:bCs/>
          <w:sz w:val="24"/>
          <w:szCs w:val="24"/>
          <w:lang w:val="en-US"/>
        </w:rPr>
        <w:t>.</w:t>
      </w:r>
      <w:r w:rsidR="003F2577" w:rsidRPr="006B0C5E">
        <w:rPr>
          <w:rFonts w:ascii="Times New Roman" w:eastAsia="Times New Roman" w:hAnsi="Times New Roman" w:cs="Times New Roman"/>
          <w:bCs/>
          <w:sz w:val="24"/>
          <w:szCs w:val="24"/>
          <w:lang w:val="en-US"/>
        </w:rPr>
        <w:t xml:space="preserve"> </w:t>
      </w:r>
      <w:r w:rsidRPr="006B0C5E">
        <w:rPr>
          <w:rFonts w:ascii="Times New Roman" w:eastAsia="Times New Roman" w:hAnsi="Times New Roman" w:cs="Times New Roman"/>
          <w:bCs/>
          <w:sz w:val="24"/>
          <w:szCs w:val="24"/>
          <w:lang w:val="en-US"/>
        </w:rPr>
        <w:t xml:space="preserve">However, </w:t>
      </w:r>
      <w:r w:rsidR="003F2577" w:rsidRPr="006B0C5E">
        <w:rPr>
          <w:rFonts w:ascii="Times New Roman" w:eastAsia="Times New Roman" w:hAnsi="Times New Roman" w:cs="Times New Roman"/>
          <w:bCs/>
          <w:sz w:val="24"/>
          <w:szCs w:val="24"/>
          <w:lang w:val="en-US"/>
        </w:rPr>
        <w:t xml:space="preserve">because she is </w:t>
      </w:r>
      <w:r w:rsidR="00F07596" w:rsidRPr="006B0C5E">
        <w:rPr>
          <w:rFonts w:ascii="Times New Roman" w:eastAsia="Times New Roman" w:hAnsi="Times New Roman" w:cs="Times New Roman"/>
          <w:bCs/>
          <w:sz w:val="24"/>
          <w:szCs w:val="24"/>
          <w:lang w:val="en-US"/>
        </w:rPr>
        <w:t xml:space="preserve">very </w:t>
      </w:r>
      <w:r w:rsidR="003F2577" w:rsidRPr="006B0C5E">
        <w:rPr>
          <w:rFonts w:ascii="Times New Roman" w:eastAsia="Times New Roman" w:hAnsi="Times New Roman" w:cs="Times New Roman"/>
          <w:bCs/>
          <w:sz w:val="24"/>
          <w:szCs w:val="24"/>
          <w:lang w:val="en-US"/>
        </w:rPr>
        <w:lastRenderedPageBreak/>
        <w:t xml:space="preserve">shy, the thought of </w:t>
      </w:r>
      <w:r w:rsidR="00F07596" w:rsidRPr="006B0C5E">
        <w:rPr>
          <w:rFonts w:ascii="Times New Roman" w:eastAsia="Times New Roman" w:hAnsi="Times New Roman" w:cs="Times New Roman"/>
          <w:bCs/>
          <w:sz w:val="24"/>
          <w:szCs w:val="24"/>
          <w:lang w:val="en-US"/>
        </w:rPr>
        <w:t>contacting informants</w:t>
      </w:r>
      <w:r w:rsidR="00F07596" w:rsidRPr="006B0C5E">
        <w:rPr>
          <w:rFonts w:ascii="Times New Roman" w:eastAsia="Times New Roman" w:hAnsi="Times New Roman" w:cs="Times New Roman"/>
          <w:bCs/>
          <w:i/>
          <w:sz w:val="24"/>
          <w:szCs w:val="24"/>
          <w:lang w:val="en-US"/>
        </w:rPr>
        <w:t xml:space="preserve"> </w:t>
      </w:r>
      <w:r w:rsidR="003F2577" w:rsidRPr="006B0C5E">
        <w:rPr>
          <w:rFonts w:ascii="Times New Roman" w:eastAsia="Times New Roman" w:hAnsi="Times New Roman" w:cs="Times New Roman"/>
          <w:bCs/>
          <w:sz w:val="24"/>
          <w:szCs w:val="24"/>
          <w:lang w:val="en-US"/>
        </w:rPr>
        <w:t xml:space="preserve">‘cold-turkey’ </w:t>
      </w:r>
      <w:r w:rsidR="00F07596" w:rsidRPr="006B0C5E">
        <w:rPr>
          <w:rFonts w:ascii="Times New Roman" w:eastAsia="Times New Roman" w:hAnsi="Times New Roman" w:cs="Times New Roman"/>
          <w:bCs/>
          <w:sz w:val="24"/>
          <w:szCs w:val="24"/>
          <w:lang w:val="en-US"/>
        </w:rPr>
        <w:t xml:space="preserve">simply </w:t>
      </w:r>
      <w:r w:rsidR="003F2577" w:rsidRPr="006B0C5E">
        <w:rPr>
          <w:rFonts w:ascii="Times New Roman" w:eastAsia="Times New Roman" w:hAnsi="Times New Roman" w:cs="Times New Roman"/>
          <w:bCs/>
          <w:sz w:val="24"/>
          <w:szCs w:val="24"/>
          <w:lang w:val="en-US"/>
        </w:rPr>
        <w:t>terrified her:</w:t>
      </w:r>
    </w:p>
    <w:p w:rsidR="00B36D7A" w:rsidRPr="00D62F26" w:rsidRDefault="00B36D7A" w:rsidP="004C6EF9">
      <w:pPr>
        <w:spacing w:after="0" w:line="240" w:lineRule="auto"/>
        <w:ind w:left="360"/>
        <w:rPr>
          <w:rFonts w:ascii="Times New Roman" w:hAnsi="Times New Roman" w:cs="Times New Roman"/>
          <w:sz w:val="24"/>
          <w:szCs w:val="24"/>
          <w:lang w:val="en-US"/>
        </w:rPr>
      </w:pPr>
      <w:r w:rsidRPr="00D62F26">
        <w:rPr>
          <w:rFonts w:ascii="Times New Roman" w:hAnsi="Times New Roman" w:cs="Times New Roman"/>
          <w:sz w:val="24"/>
          <w:szCs w:val="24"/>
          <w:lang w:val="en-US"/>
        </w:rPr>
        <w:t xml:space="preserve">I sent an email to </w:t>
      </w:r>
      <w:r w:rsidR="00D6285F">
        <w:rPr>
          <w:rFonts w:ascii="Times New Roman" w:hAnsi="Times New Roman" w:cs="Times New Roman"/>
          <w:sz w:val="24"/>
          <w:szCs w:val="24"/>
          <w:lang w:val="en-US"/>
        </w:rPr>
        <w:t>S</w:t>
      </w:r>
      <w:r w:rsidR="00D43803">
        <w:rPr>
          <w:rFonts w:ascii="Times New Roman" w:hAnsi="Times New Roman" w:cs="Times New Roman"/>
          <w:sz w:val="24"/>
          <w:szCs w:val="24"/>
          <w:lang w:val="en-US"/>
        </w:rPr>
        <w:t>am</w:t>
      </w:r>
      <w:r w:rsidR="00D43803">
        <w:rPr>
          <w:rStyle w:val="FootnoteReference"/>
          <w:rFonts w:ascii="Times New Roman" w:hAnsi="Times New Roman" w:cs="Times New Roman"/>
          <w:sz w:val="24"/>
          <w:szCs w:val="24"/>
          <w:lang w:val="en-US"/>
        </w:rPr>
        <w:footnoteReference w:id="2"/>
      </w:r>
      <w:r w:rsidRPr="00D62F26">
        <w:rPr>
          <w:rFonts w:ascii="Times New Roman" w:hAnsi="Times New Roman" w:cs="Times New Roman"/>
          <w:sz w:val="24"/>
          <w:szCs w:val="24"/>
          <w:lang w:val="en-US"/>
        </w:rPr>
        <w:t xml:space="preserve"> on Thursday inquiring about his interest in being part of a research study. He responded shortly after and suggested that I'd give him a call. </w:t>
      </w:r>
      <w:r w:rsidR="00F13AA3">
        <w:rPr>
          <w:rFonts w:ascii="Times New Roman" w:hAnsi="Times New Roman" w:cs="Times New Roman"/>
          <w:sz w:val="24"/>
          <w:szCs w:val="24"/>
          <w:lang w:val="en-US"/>
        </w:rPr>
        <w:t xml:space="preserve">I </w:t>
      </w:r>
      <w:r w:rsidRPr="00D62F26">
        <w:rPr>
          <w:rFonts w:ascii="Times New Roman" w:hAnsi="Times New Roman" w:cs="Times New Roman"/>
          <w:sz w:val="24"/>
          <w:szCs w:val="24"/>
          <w:lang w:val="en-US"/>
        </w:rPr>
        <w:t>decided to call on Saturday so I'd have some time to put my thoughts in order before talking to him</w:t>
      </w:r>
      <w:r w:rsidR="003F2577">
        <w:rPr>
          <w:rFonts w:ascii="Times New Roman" w:hAnsi="Times New Roman" w:cs="Times New Roman"/>
          <w:sz w:val="24"/>
          <w:szCs w:val="24"/>
          <w:lang w:val="en-US"/>
        </w:rPr>
        <w:t>…</w:t>
      </w:r>
      <w:r w:rsidRPr="00D62F26">
        <w:rPr>
          <w:rFonts w:ascii="Times New Roman" w:hAnsi="Times New Roman" w:cs="Times New Roman"/>
          <w:sz w:val="24"/>
          <w:szCs w:val="24"/>
          <w:lang w:val="en-US"/>
        </w:rPr>
        <w:t xml:space="preserve">I was extremely nervous and even started crying before the </w:t>
      </w:r>
      <w:r w:rsidR="003F2577">
        <w:rPr>
          <w:rFonts w:ascii="Times New Roman" w:hAnsi="Times New Roman" w:cs="Times New Roman"/>
          <w:sz w:val="24"/>
          <w:szCs w:val="24"/>
          <w:lang w:val="en-US"/>
        </w:rPr>
        <w:t>phone call</w:t>
      </w:r>
      <w:r w:rsidRPr="00D62F26">
        <w:rPr>
          <w:rFonts w:ascii="Times New Roman" w:hAnsi="Times New Roman" w:cs="Times New Roman"/>
          <w:sz w:val="24"/>
          <w:szCs w:val="24"/>
          <w:lang w:val="en-US"/>
        </w:rPr>
        <w:t xml:space="preserve">. [I was feeling the pressure </w:t>
      </w:r>
      <w:r w:rsidR="003F2577">
        <w:rPr>
          <w:rFonts w:ascii="Times New Roman" w:hAnsi="Times New Roman" w:cs="Times New Roman"/>
          <w:sz w:val="24"/>
          <w:szCs w:val="24"/>
          <w:lang w:val="en-US"/>
        </w:rPr>
        <w:t>and</w:t>
      </w:r>
      <w:r w:rsidRPr="00D62F26">
        <w:rPr>
          <w:rFonts w:ascii="Times New Roman" w:hAnsi="Times New Roman" w:cs="Times New Roman"/>
          <w:sz w:val="24"/>
          <w:szCs w:val="24"/>
          <w:lang w:val="en-US"/>
        </w:rPr>
        <w:t xml:space="preserve"> importance of this phone call</w:t>
      </w:r>
      <w:r w:rsidR="003F2577">
        <w:rPr>
          <w:rFonts w:ascii="Times New Roman" w:hAnsi="Times New Roman" w:cs="Times New Roman"/>
          <w:sz w:val="24"/>
          <w:szCs w:val="24"/>
          <w:lang w:val="en-US"/>
        </w:rPr>
        <w:t xml:space="preserve">; I even </w:t>
      </w:r>
      <w:r w:rsidRPr="00D62F26">
        <w:rPr>
          <w:rFonts w:ascii="Times New Roman" w:hAnsi="Times New Roman" w:cs="Times New Roman"/>
          <w:sz w:val="24"/>
          <w:szCs w:val="24"/>
          <w:lang w:val="en-US"/>
        </w:rPr>
        <w:t>practic</w:t>
      </w:r>
      <w:r w:rsidR="003F2577">
        <w:rPr>
          <w:rFonts w:ascii="Times New Roman" w:hAnsi="Times New Roman" w:cs="Times New Roman"/>
          <w:sz w:val="24"/>
          <w:szCs w:val="24"/>
          <w:lang w:val="en-US"/>
        </w:rPr>
        <w:t xml:space="preserve">ed </w:t>
      </w:r>
      <w:r w:rsidRPr="00D62F26">
        <w:rPr>
          <w:rFonts w:ascii="Times New Roman" w:hAnsi="Times New Roman" w:cs="Times New Roman"/>
          <w:sz w:val="24"/>
          <w:szCs w:val="24"/>
          <w:lang w:val="en-US"/>
        </w:rPr>
        <w:t xml:space="preserve">the </w:t>
      </w:r>
      <w:r w:rsidR="003F2577">
        <w:rPr>
          <w:rFonts w:ascii="Times New Roman" w:hAnsi="Times New Roman" w:cs="Times New Roman"/>
          <w:sz w:val="24"/>
          <w:szCs w:val="24"/>
          <w:lang w:val="en-US"/>
        </w:rPr>
        <w:t xml:space="preserve">phone </w:t>
      </w:r>
      <w:r w:rsidRPr="00D62F26">
        <w:rPr>
          <w:rFonts w:ascii="Times New Roman" w:hAnsi="Times New Roman" w:cs="Times New Roman"/>
          <w:sz w:val="24"/>
          <w:szCs w:val="24"/>
          <w:lang w:val="en-US"/>
        </w:rPr>
        <w:t>call several times</w:t>
      </w:r>
      <w:r w:rsidR="00F13AA3">
        <w:rPr>
          <w:rFonts w:ascii="Times New Roman" w:hAnsi="Times New Roman" w:cs="Times New Roman"/>
          <w:sz w:val="24"/>
          <w:szCs w:val="24"/>
          <w:lang w:val="en-US"/>
        </w:rPr>
        <w:t xml:space="preserve">. </w:t>
      </w:r>
      <w:r w:rsidR="003F2577">
        <w:rPr>
          <w:rFonts w:ascii="Times New Roman" w:hAnsi="Times New Roman" w:cs="Times New Roman"/>
          <w:sz w:val="24"/>
          <w:szCs w:val="24"/>
          <w:lang w:val="en-US"/>
        </w:rPr>
        <w:t>C</w:t>
      </w:r>
      <w:r w:rsidRPr="00D62F26">
        <w:rPr>
          <w:rFonts w:ascii="Times New Roman" w:hAnsi="Times New Roman" w:cs="Times New Roman"/>
          <w:sz w:val="24"/>
          <w:szCs w:val="24"/>
          <w:lang w:val="en-US"/>
        </w:rPr>
        <w:t>ontacting people that I don’t know really stresses me out</w:t>
      </w:r>
      <w:r w:rsidR="00F13AA3">
        <w:rPr>
          <w:rFonts w:ascii="Times New Roman" w:hAnsi="Times New Roman" w:cs="Times New Roman"/>
          <w:sz w:val="24"/>
          <w:szCs w:val="24"/>
          <w:lang w:val="en-US"/>
        </w:rPr>
        <w:t>. A</w:t>
      </w:r>
      <w:r w:rsidRPr="00D62F26">
        <w:rPr>
          <w:rFonts w:ascii="Times New Roman" w:hAnsi="Times New Roman" w:cs="Times New Roman"/>
          <w:sz w:val="24"/>
          <w:szCs w:val="24"/>
          <w:lang w:val="en-US"/>
        </w:rPr>
        <w:t>lso, the fact that this really needs to happen for me</w:t>
      </w:r>
      <w:r w:rsidR="00F13AA3">
        <w:rPr>
          <w:rFonts w:ascii="Times New Roman" w:hAnsi="Times New Roman" w:cs="Times New Roman"/>
          <w:sz w:val="24"/>
          <w:szCs w:val="24"/>
          <w:lang w:val="en-US"/>
        </w:rPr>
        <w:t xml:space="preserve">, </w:t>
      </w:r>
      <w:r w:rsidRPr="00D62F26">
        <w:rPr>
          <w:rFonts w:ascii="Times New Roman" w:hAnsi="Times New Roman" w:cs="Times New Roman"/>
          <w:sz w:val="24"/>
          <w:szCs w:val="24"/>
          <w:lang w:val="en-US"/>
        </w:rPr>
        <w:t xml:space="preserve">so that I can </w:t>
      </w:r>
      <w:r w:rsidRPr="00D62F26">
        <w:rPr>
          <w:rFonts w:ascii="Times New Roman" w:hAnsi="Times New Roman" w:cs="Times New Roman"/>
          <w:sz w:val="24"/>
          <w:szCs w:val="24"/>
          <w:lang w:val="en-US"/>
        </w:rPr>
        <w:lastRenderedPageBreak/>
        <w:t xml:space="preserve">finish my PhD, also adds to all the pressure I’ve been feeling. I </w:t>
      </w:r>
      <w:r w:rsidR="00F13AA3">
        <w:rPr>
          <w:rFonts w:ascii="Times New Roman" w:hAnsi="Times New Roman" w:cs="Times New Roman"/>
          <w:sz w:val="24"/>
          <w:szCs w:val="24"/>
          <w:lang w:val="en-US"/>
        </w:rPr>
        <w:t xml:space="preserve">wasn’t successful </w:t>
      </w:r>
      <w:r w:rsidRPr="00D62F26">
        <w:rPr>
          <w:rFonts w:ascii="Times New Roman" w:hAnsi="Times New Roman" w:cs="Times New Roman"/>
          <w:sz w:val="24"/>
          <w:szCs w:val="24"/>
          <w:lang w:val="en-US"/>
        </w:rPr>
        <w:t>gaining access to tattoo artists, so I think I was afraid the same thing would happen with Sa</w:t>
      </w:r>
      <w:r w:rsidR="00D43803">
        <w:rPr>
          <w:rFonts w:ascii="Times New Roman" w:hAnsi="Times New Roman" w:cs="Times New Roman"/>
          <w:sz w:val="24"/>
          <w:szCs w:val="24"/>
          <w:lang w:val="en-US"/>
        </w:rPr>
        <w:t>m</w:t>
      </w:r>
      <w:r w:rsidRPr="00D62F26">
        <w:rPr>
          <w:rFonts w:ascii="Times New Roman" w:hAnsi="Times New Roman" w:cs="Times New Roman"/>
          <w:sz w:val="24"/>
          <w:szCs w:val="24"/>
          <w:lang w:val="en-US"/>
        </w:rPr>
        <w:t>; or at least I didn’t want to mess it up.] Sa</w:t>
      </w:r>
      <w:r w:rsidR="00D43803">
        <w:rPr>
          <w:rFonts w:ascii="Times New Roman" w:hAnsi="Times New Roman" w:cs="Times New Roman"/>
          <w:sz w:val="24"/>
          <w:szCs w:val="24"/>
          <w:lang w:val="en-US"/>
        </w:rPr>
        <w:t>m</w:t>
      </w:r>
      <w:r w:rsidRPr="00D62F26">
        <w:rPr>
          <w:rFonts w:ascii="Times New Roman" w:hAnsi="Times New Roman" w:cs="Times New Roman"/>
          <w:sz w:val="24"/>
          <w:szCs w:val="24"/>
          <w:lang w:val="en-US"/>
        </w:rPr>
        <w:t xml:space="preserve"> and I started talking and after further explaining some more details on what the study would entail (e.g., observations, one-on-one interviews), I asked if this is something that he would be interested in, and he said yes! HE SAID YES!!! </w:t>
      </w:r>
      <w:r w:rsidR="008F325A">
        <w:rPr>
          <w:rFonts w:ascii="Times New Roman" w:hAnsi="Times New Roman" w:cs="Times New Roman"/>
          <w:sz w:val="24"/>
          <w:szCs w:val="24"/>
          <w:lang w:val="en-US"/>
        </w:rPr>
        <w:t xml:space="preserve"> </w:t>
      </w:r>
      <w:r w:rsidR="008F325A" w:rsidRPr="00D62F26">
        <w:rPr>
          <w:rFonts w:ascii="Times New Roman" w:eastAsia="Times New Roman" w:hAnsi="Times New Roman" w:cs="Times New Roman"/>
          <w:bCs/>
          <w:i/>
          <w:sz w:val="24"/>
          <w:szCs w:val="24"/>
          <w:lang w:val="en-US"/>
        </w:rPr>
        <w:t>Sara</w:t>
      </w:r>
    </w:p>
    <w:p w:rsidR="00B36D7A" w:rsidRPr="00D62F26" w:rsidRDefault="00B36D7A" w:rsidP="006B0C5E">
      <w:pPr>
        <w:spacing w:after="0" w:line="360" w:lineRule="auto"/>
        <w:rPr>
          <w:rFonts w:ascii="Times New Roman" w:eastAsia="Times New Roman" w:hAnsi="Times New Roman" w:cs="Times New Roman"/>
          <w:bCs/>
          <w:sz w:val="24"/>
          <w:szCs w:val="24"/>
          <w:lang w:val="en-US"/>
        </w:rPr>
      </w:pPr>
    </w:p>
    <w:p w:rsidR="0064469B" w:rsidRDefault="00F13AA3" w:rsidP="00260D63">
      <w:pPr>
        <w:spacing w:after="0" w:line="480" w:lineRule="auto"/>
        <w:rPr>
          <w:rFonts w:ascii="Times New Roman" w:eastAsia="Times New Roman" w:hAnsi="Times New Roman" w:cs="Times New Roman"/>
          <w:bCs/>
          <w:sz w:val="24"/>
          <w:szCs w:val="24"/>
          <w:lang w:val="en-US"/>
        </w:rPr>
      </w:pPr>
      <w:r>
        <w:rPr>
          <w:rFonts w:ascii="Times New Roman" w:eastAsia="Times New Roman" w:hAnsi="Times New Roman" w:cs="Times New Roman"/>
          <w:bCs/>
          <w:sz w:val="24"/>
          <w:szCs w:val="24"/>
          <w:lang w:val="en-US"/>
        </w:rPr>
        <w:t xml:space="preserve">For Sara, </w:t>
      </w:r>
      <w:r w:rsidR="00F07596">
        <w:rPr>
          <w:rFonts w:ascii="Times New Roman" w:eastAsia="Times New Roman" w:hAnsi="Times New Roman" w:cs="Times New Roman"/>
          <w:bCs/>
          <w:i/>
          <w:sz w:val="24"/>
          <w:szCs w:val="24"/>
          <w:lang w:val="en-US"/>
        </w:rPr>
        <w:t xml:space="preserve">contacting informants </w:t>
      </w:r>
      <w:r w:rsidR="00F07596">
        <w:rPr>
          <w:rFonts w:ascii="Times New Roman" w:eastAsia="Times New Roman" w:hAnsi="Times New Roman" w:cs="Times New Roman"/>
          <w:bCs/>
          <w:sz w:val="24"/>
          <w:szCs w:val="24"/>
          <w:lang w:val="en-US"/>
        </w:rPr>
        <w:t>e</w:t>
      </w:r>
      <w:r>
        <w:rPr>
          <w:rFonts w:ascii="Times New Roman" w:eastAsia="Times New Roman" w:hAnsi="Times New Roman" w:cs="Times New Roman"/>
          <w:bCs/>
          <w:sz w:val="24"/>
          <w:szCs w:val="24"/>
          <w:lang w:val="en-US"/>
        </w:rPr>
        <w:t>ntailed experiencing a rollercoaster of emotions</w:t>
      </w:r>
      <w:r w:rsidR="00F07596">
        <w:rPr>
          <w:rFonts w:ascii="Times New Roman" w:eastAsia="Times New Roman" w:hAnsi="Times New Roman" w:cs="Times New Roman"/>
          <w:bCs/>
          <w:sz w:val="24"/>
          <w:szCs w:val="24"/>
          <w:lang w:val="en-US"/>
        </w:rPr>
        <w:t xml:space="preserve"> arising from </w:t>
      </w:r>
      <w:r>
        <w:rPr>
          <w:rFonts w:ascii="Times New Roman" w:eastAsia="Times New Roman" w:hAnsi="Times New Roman" w:cs="Times New Roman"/>
          <w:bCs/>
          <w:sz w:val="24"/>
          <w:szCs w:val="24"/>
          <w:lang w:val="en-US"/>
        </w:rPr>
        <w:t xml:space="preserve">the difficulties associated with reaching out to individuals. </w:t>
      </w:r>
    </w:p>
    <w:p w:rsidR="00D51676" w:rsidRPr="00D62F26" w:rsidRDefault="00F13AA3" w:rsidP="00832B4C">
      <w:pPr>
        <w:spacing w:after="0" w:line="480" w:lineRule="auto"/>
        <w:ind w:firstLine="720"/>
        <w:rPr>
          <w:rFonts w:ascii="Times New Roman" w:eastAsia="Times New Roman" w:hAnsi="Times New Roman" w:cs="Times New Roman"/>
          <w:bCs/>
          <w:sz w:val="24"/>
          <w:szCs w:val="24"/>
          <w:lang w:val="en-US"/>
        </w:rPr>
      </w:pPr>
      <w:r>
        <w:rPr>
          <w:rFonts w:ascii="Times New Roman" w:eastAsia="Times New Roman" w:hAnsi="Times New Roman" w:cs="Times New Roman"/>
          <w:bCs/>
          <w:sz w:val="24"/>
          <w:szCs w:val="24"/>
          <w:lang w:val="en-US"/>
        </w:rPr>
        <w:lastRenderedPageBreak/>
        <w:t xml:space="preserve">Like Sara, </w:t>
      </w:r>
      <w:r w:rsidR="00D51676" w:rsidRPr="004F6101">
        <w:rPr>
          <w:rFonts w:ascii="Times New Roman" w:eastAsia="Times New Roman" w:hAnsi="Times New Roman" w:cs="Times New Roman"/>
          <w:bCs/>
          <w:sz w:val="24"/>
          <w:szCs w:val="24"/>
          <w:lang w:val="en-US"/>
        </w:rPr>
        <w:t>Ama</w:t>
      </w:r>
      <w:r w:rsidR="00D51676" w:rsidRPr="004916C9">
        <w:rPr>
          <w:rFonts w:ascii="Times New Roman" w:eastAsia="Times New Roman" w:hAnsi="Times New Roman" w:cs="Times New Roman"/>
          <w:bCs/>
          <w:sz w:val="24"/>
          <w:szCs w:val="24"/>
          <w:lang w:val="en-US"/>
        </w:rPr>
        <w:t>nda</w:t>
      </w:r>
      <w:r w:rsidR="00D51676" w:rsidRPr="00D62F26">
        <w:rPr>
          <w:rFonts w:ascii="Times New Roman" w:eastAsia="Times New Roman" w:hAnsi="Times New Roman" w:cs="Times New Roman"/>
          <w:bCs/>
          <w:sz w:val="24"/>
          <w:szCs w:val="24"/>
          <w:lang w:val="en-US"/>
        </w:rPr>
        <w:t xml:space="preserve"> struggled </w:t>
      </w:r>
      <w:r w:rsidR="004916C9">
        <w:rPr>
          <w:rFonts w:ascii="Times New Roman" w:eastAsia="Times New Roman" w:hAnsi="Times New Roman" w:cs="Times New Roman"/>
          <w:bCs/>
          <w:sz w:val="24"/>
          <w:szCs w:val="24"/>
          <w:lang w:val="en-US"/>
        </w:rPr>
        <w:t>with finding informants</w:t>
      </w:r>
      <w:r w:rsidR="00A767FE" w:rsidRPr="00D62F26">
        <w:rPr>
          <w:rFonts w:ascii="Times New Roman" w:eastAsia="Times New Roman" w:hAnsi="Times New Roman" w:cs="Times New Roman"/>
          <w:bCs/>
          <w:sz w:val="24"/>
          <w:szCs w:val="24"/>
          <w:lang w:val="en-US"/>
        </w:rPr>
        <w:t xml:space="preserve"> </w:t>
      </w:r>
      <w:r w:rsidR="004916C9" w:rsidRPr="00D62F26">
        <w:rPr>
          <w:rFonts w:ascii="Times New Roman" w:eastAsia="Times New Roman" w:hAnsi="Times New Roman" w:cs="Times New Roman"/>
          <w:bCs/>
          <w:sz w:val="24"/>
          <w:szCs w:val="24"/>
          <w:lang w:val="en-US"/>
        </w:rPr>
        <w:t>without the intervention of a gatekeeper</w:t>
      </w:r>
      <w:r w:rsidR="004916C9">
        <w:rPr>
          <w:rFonts w:ascii="Times New Roman" w:eastAsia="Times New Roman" w:hAnsi="Times New Roman" w:cs="Times New Roman"/>
          <w:bCs/>
          <w:sz w:val="24"/>
          <w:szCs w:val="24"/>
          <w:lang w:val="en-US"/>
        </w:rPr>
        <w:t xml:space="preserve">, </w:t>
      </w:r>
      <w:r w:rsidR="00A767FE" w:rsidRPr="00D62F26">
        <w:rPr>
          <w:rFonts w:ascii="Times New Roman" w:eastAsia="Times New Roman" w:hAnsi="Times New Roman" w:cs="Times New Roman"/>
          <w:bCs/>
          <w:sz w:val="24"/>
          <w:szCs w:val="24"/>
          <w:lang w:val="en-US"/>
        </w:rPr>
        <w:t xml:space="preserve">but </w:t>
      </w:r>
      <w:r w:rsidR="0064469B">
        <w:rPr>
          <w:rFonts w:ascii="Times New Roman" w:eastAsia="Times New Roman" w:hAnsi="Times New Roman" w:cs="Times New Roman"/>
          <w:bCs/>
          <w:sz w:val="24"/>
          <w:szCs w:val="24"/>
          <w:lang w:val="en-US"/>
        </w:rPr>
        <w:t>she found it more difficult to</w:t>
      </w:r>
      <w:r w:rsidR="00D51676" w:rsidRPr="00D62F26">
        <w:rPr>
          <w:rFonts w:ascii="Times New Roman" w:eastAsia="Times New Roman" w:hAnsi="Times New Roman" w:cs="Times New Roman"/>
          <w:bCs/>
          <w:sz w:val="24"/>
          <w:szCs w:val="24"/>
          <w:lang w:val="en-US"/>
        </w:rPr>
        <w:t xml:space="preserve"> decid</w:t>
      </w:r>
      <w:r w:rsidR="0064469B">
        <w:rPr>
          <w:rFonts w:ascii="Times New Roman" w:eastAsia="Times New Roman" w:hAnsi="Times New Roman" w:cs="Times New Roman"/>
          <w:bCs/>
          <w:sz w:val="24"/>
          <w:szCs w:val="24"/>
          <w:lang w:val="en-US"/>
        </w:rPr>
        <w:t>e</w:t>
      </w:r>
      <w:r w:rsidR="00D51676" w:rsidRPr="00D62F26">
        <w:rPr>
          <w:rFonts w:ascii="Times New Roman" w:eastAsia="Times New Roman" w:hAnsi="Times New Roman" w:cs="Times New Roman"/>
          <w:bCs/>
          <w:sz w:val="24"/>
          <w:szCs w:val="24"/>
          <w:lang w:val="en-US"/>
        </w:rPr>
        <w:t xml:space="preserve"> how to present herself to </w:t>
      </w:r>
      <w:r w:rsidR="004D6134" w:rsidRPr="00D62F26">
        <w:rPr>
          <w:rFonts w:ascii="Times New Roman" w:eastAsia="Times New Roman" w:hAnsi="Times New Roman" w:cs="Times New Roman"/>
          <w:bCs/>
          <w:sz w:val="24"/>
          <w:szCs w:val="24"/>
          <w:lang w:val="en-US"/>
        </w:rPr>
        <w:t>potential</w:t>
      </w:r>
      <w:r w:rsidR="00D51676" w:rsidRPr="00D62F26">
        <w:rPr>
          <w:rFonts w:ascii="Times New Roman" w:eastAsia="Times New Roman" w:hAnsi="Times New Roman" w:cs="Times New Roman"/>
          <w:bCs/>
          <w:sz w:val="24"/>
          <w:szCs w:val="24"/>
          <w:lang w:val="en-US"/>
        </w:rPr>
        <w:t xml:space="preserve"> </w:t>
      </w:r>
      <w:r w:rsidR="00C61DD3" w:rsidRPr="00D62F26">
        <w:rPr>
          <w:rFonts w:ascii="Times New Roman" w:eastAsia="Times New Roman" w:hAnsi="Times New Roman" w:cs="Times New Roman"/>
          <w:bCs/>
          <w:sz w:val="24"/>
          <w:szCs w:val="24"/>
          <w:lang w:val="en-US"/>
        </w:rPr>
        <w:t>informants</w:t>
      </w:r>
      <w:r w:rsidR="004916C9">
        <w:rPr>
          <w:rFonts w:ascii="Times New Roman" w:eastAsia="Times New Roman" w:hAnsi="Times New Roman" w:cs="Times New Roman"/>
          <w:bCs/>
          <w:sz w:val="24"/>
          <w:szCs w:val="24"/>
          <w:lang w:val="en-US"/>
        </w:rPr>
        <w:t xml:space="preserve">. </w:t>
      </w:r>
      <w:r w:rsidR="00D51676" w:rsidRPr="00D62F26">
        <w:rPr>
          <w:rFonts w:ascii="Times New Roman" w:eastAsia="Times New Roman" w:hAnsi="Times New Roman" w:cs="Times New Roman"/>
          <w:bCs/>
          <w:sz w:val="24"/>
          <w:szCs w:val="24"/>
          <w:lang w:val="en-US"/>
        </w:rPr>
        <w:t xml:space="preserve">She </w:t>
      </w:r>
      <w:r w:rsidR="00A32964" w:rsidRPr="00D62F26">
        <w:rPr>
          <w:rFonts w:ascii="Times New Roman" w:eastAsia="Times New Roman" w:hAnsi="Times New Roman" w:cs="Times New Roman"/>
          <w:bCs/>
          <w:sz w:val="24"/>
          <w:szCs w:val="24"/>
          <w:lang w:val="en-US"/>
        </w:rPr>
        <w:t xml:space="preserve">considered using people that she knew (yoga teachers in her training program) but </w:t>
      </w:r>
      <w:r w:rsidR="00D51676" w:rsidRPr="00D62F26">
        <w:rPr>
          <w:rFonts w:ascii="Times New Roman" w:eastAsia="Times New Roman" w:hAnsi="Times New Roman" w:cs="Times New Roman"/>
          <w:bCs/>
          <w:sz w:val="24"/>
          <w:szCs w:val="24"/>
          <w:lang w:val="en-US"/>
        </w:rPr>
        <w:t>did not want to seem too eager or manipulative</w:t>
      </w:r>
      <w:r w:rsidR="00A32964" w:rsidRPr="00D62F26">
        <w:rPr>
          <w:rFonts w:ascii="Times New Roman" w:eastAsia="Times New Roman" w:hAnsi="Times New Roman" w:cs="Times New Roman"/>
          <w:bCs/>
          <w:sz w:val="24"/>
          <w:szCs w:val="24"/>
          <w:lang w:val="en-US"/>
        </w:rPr>
        <w:t>, or</w:t>
      </w:r>
      <w:r w:rsidR="00576CBF" w:rsidRPr="00D62F26">
        <w:rPr>
          <w:rFonts w:ascii="Times New Roman" w:eastAsia="Times New Roman" w:hAnsi="Times New Roman" w:cs="Times New Roman"/>
          <w:bCs/>
          <w:sz w:val="24"/>
          <w:szCs w:val="24"/>
          <w:lang w:val="en-US"/>
        </w:rPr>
        <w:t xml:space="preserve"> conversely, too</w:t>
      </w:r>
      <w:r w:rsidR="004D6134" w:rsidRPr="00D62F26">
        <w:rPr>
          <w:rFonts w:ascii="Times New Roman" w:eastAsia="Times New Roman" w:hAnsi="Times New Roman" w:cs="Times New Roman"/>
          <w:bCs/>
          <w:sz w:val="24"/>
          <w:szCs w:val="24"/>
          <w:lang w:val="en-US"/>
        </w:rPr>
        <w:t xml:space="preserve"> </w:t>
      </w:r>
      <w:r w:rsidR="00D51676" w:rsidRPr="00D62F26">
        <w:rPr>
          <w:rFonts w:ascii="Times New Roman" w:eastAsia="Times New Roman" w:hAnsi="Times New Roman" w:cs="Times New Roman"/>
          <w:bCs/>
          <w:sz w:val="24"/>
          <w:szCs w:val="24"/>
          <w:lang w:val="en-US"/>
        </w:rPr>
        <w:t xml:space="preserve">flippant or uninterested. </w:t>
      </w:r>
      <w:r w:rsidR="00DF2D6F" w:rsidRPr="00D62F26">
        <w:rPr>
          <w:rFonts w:ascii="Times New Roman" w:eastAsia="Times New Roman" w:hAnsi="Times New Roman" w:cs="Times New Roman"/>
          <w:bCs/>
          <w:sz w:val="24"/>
          <w:szCs w:val="24"/>
          <w:lang w:val="en-US"/>
        </w:rPr>
        <w:t xml:space="preserve">She did not want to overemphasize her role </w:t>
      </w:r>
      <w:r w:rsidR="00DF2D6F" w:rsidRPr="00D62F26">
        <w:rPr>
          <w:rFonts w:ascii="Times New Roman" w:eastAsia="Times New Roman" w:hAnsi="Times New Roman" w:cs="Times New Roman"/>
          <w:bCs/>
          <w:sz w:val="24"/>
          <w:szCs w:val="24"/>
          <w:lang w:val="en-US"/>
        </w:rPr>
        <w:lastRenderedPageBreak/>
        <w:t xml:space="preserve">as a researcher, but also did not want to underplay the importance of her doctoral research. </w:t>
      </w:r>
      <w:r w:rsidR="00D51676" w:rsidRPr="00D62F26">
        <w:rPr>
          <w:rFonts w:ascii="Times New Roman" w:eastAsia="Times New Roman" w:hAnsi="Times New Roman" w:cs="Times New Roman"/>
          <w:bCs/>
          <w:sz w:val="24"/>
          <w:szCs w:val="24"/>
          <w:lang w:val="en-US"/>
        </w:rPr>
        <w:t>She struggled with ethics</w:t>
      </w:r>
      <w:r w:rsidR="007811A5" w:rsidRPr="00D62F26">
        <w:rPr>
          <w:rFonts w:ascii="Times New Roman" w:eastAsia="Times New Roman" w:hAnsi="Times New Roman" w:cs="Times New Roman"/>
          <w:bCs/>
          <w:sz w:val="24"/>
          <w:szCs w:val="24"/>
          <w:lang w:val="en-US"/>
        </w:rPr>
        <w:t>:</w:t>
      </w:r>
      <w:r w:rsidR="00D51676" w:rsidRPr="00D62F26">
        <w:rPr>
          <w:rFonts w:ascii="Times New Roman" w:eastAsia="Times New Roman" w:hAnsi="Times New Roman" w:cs="Times New Roman"/>
          <w:bCs/>
          <w:sz w:val="24"/>
          <w:szCs w:val="24"/>
          <w:lang w:val="en-US"/>
        </w:rPr>
        <w:t xml:space="preserve"> </w:t>
      </w:r>
      <w:r w:rsidR="007811A5" w:rsidRPr="00D62F26">
        <w:rPr>
          <w:rFonts w:ascii="Times New Roman" w:eastAsia="Times New Roman" w:hAnsi="Times New Roman" w:cs="Times New Roman"/>
          <w:bCs/>
          <w:sz w:val="24"/>
          <w:szCs w:val="24"/>
          <w:lang w:val="en-US"/>
        </w:rPr>
        <w:t>W</w:t>
      </w:r>
      <w:r w:rsidR="00D51676" w:rsidRPr="00D62F26">
        <w:rPr>
          <w:rFonts w:ascii="Times New Roman" w:eastAsia="Times New Roman" w:hAnsi="Times New Roman" w:cs="Times New Roman"/>
          <w:bCs/>
          <w:sz w:val="24"/>
          <w:szCs w:val="24"/>
          <w:lang w:val="en-US"/>
        </w:rPr>
        <w:t>as it ethical to use her current cohort of yoga teachers in training</w:t>
      </w:r>
      <w:r w:rsidR="00A767FE" w:rsidRPr="00D62F26">
        <w:rPr>
          <w:rFonts w:ascii="Times New Roman" w:eastAsia="Times New Roman" w:hAnsi="Times New Roman" w:cs="Times New Roman"/>
          <w:bCs/>
          <w:sz w:val="24"/>
          <w:szCs w:val="24"/>
          <w:lang w:val="en-US"/>
        </w:rPr>
        <w:t xml:space="preserve">, a group </w:t>
      </w:r>
      <w:r w:rsidR="00D51676" w:rsidRPr="00D62F26">
        <w:rPr>
          <w:rFonts w:ascii="Times New Roman" w:eastAsia="Times New Roman" w:hAnsi="Times New Roman" w:cs="Times New Roman"/>
          <w:bCs/>
          <w:sz w:val="24"/>
          <w:szCs w:val="24"/>
          <w:lang w:val="en-US"/>
        </w:rPr>
        <w:t>that she was a part of? Her story speaks to being caught in</w:t>
      </w:r>
      <w:r w:rsidR="00903EF5" w:rsidRPr="00D62F26">
        <w:rPr>
          <w:rFonts w:ascii="Times New Roman" w:eastAsia="Times New Roman" w:hAnsi="Times New Roman" w:cs="Times New Roman"/>
          <w:bCs/>
          <w:sz w:val="24"/>
          <w:szCs w:val="24"/>
          <w:lang w:val="en-US"/>
        </w:rPr>
        <w:t>-</w:t>
      </w:r>
      <w:r w:rsidR="00D51676" w:rsidRPr="00D62F26">
        <w:rPr>
          <w:rFonts w:ascii="Times New Roman" w:eastAsia="Times New Roman" w:hAnsi="Times New Roman" w:cs="Times New Roman"/>
          <w:bCs/>
          <w:sz w:val="24"/>
          <w:szCs w:val="24"/>
          <w:lang w:val="en-US"/>
        </w:rPr>
        <w:t>between</w:t>
      </w:r>
      <w:r w:rsidR="00B33228" w:rsidRPr="00D62F26">
        <w:rPr>
          <w:rFonts w:ascii="Times New Roman" w:eastAsia="Times New Roman" w:hAnsi="Times New Roman" w:cs="Times New Roman"/>
          <w:bCs/>
          <w:sz w:val="24"/>
          <w:szCs w:val="24"/>
          <w:lang w:val="en-US"/>
        </w:rPr>
        <w:t>,</w:t>
      </w:r>
      <w:r w:rsidR="00D51676" w:rsidRPr="00D62F26">
        <w:rPr>
          <w:rFonts w:ascii="Times New Roman" w:eastAsia="Times New Roman" w:hAnsi="Times New Roman" w:cs="Times New Roman"/>
          <w:bCs/>
          <w:sz w:val="24"/>
          <w:szCs w:val="24"/>
          <w:lang w:val="en-US"/>
        </w:rPr>
        <w:t xml:space="preserve"> </w:t>
      </w:r>
      <w:r w:rsidR="00D108A8" w:rsidRPr="00D62F26">
        <w:rPr>
          <w:rFonts w:ascii="Times New Roman" w:eastAsia="Times New Roman" w:hAnsi="Times New Roman" w:cs="Times New Roman"/>
          <w:bCs/>
          <w:sz w:val="24"/>
          <w:szCs w:val="24"/>
          <w:lang w:val="en-US"/>
        </w:rPr>
        <w:t xml:space="preserve">wanting to </w:t>
      </w:r>
      <w:r w:rsidR="00D51676" w:rsidRPr="00D62F26">
        <w:rPr>
          <w:rFonts w:ascii="Times New Roman" w:eastAsia="Times New Roman" w:hAnsi="Times New Roman" w:cs="Times New Roman"/>
          <w:bCs/>
          <w:sz w:val="24"/>
          <w:szCs w:val="24"/>
          <w:lang w:val="en-US"/>
        </w:rPr>
        <w:t xml:space="preserve">be liked by her yoga teacher class and to </w:t>
      </w:r>
      <w:r w:rsidR="001949CF" w:rsidRPr="00D62F26">
        <w:rPr>
          <w:rFonts w:ascii="Times New Roman" w:eastAsia="Times New Roman" w:hAnsi="Times New Roman" w:cs="Times New Roman"/>
          <w:bCs/>
          <w:sz w:val="24"/>
          <w:szCs w:val="24"/>
          <w:lang w:val="en-US"/>
        </w:rPr>
        <w:t>be done with</w:t>
      </w:r>
      <w:r w:rsidR="00D51676" w:rsidRPr="00D62F26">
        <w:rPr>
          <w:rFonts w:ascii="Times New Roman" w:eastAsia="Times New Roman" w:hAnsi="Times New Roman" w:cs="Times New Roman"/>
          <w:bCs/>
          <w:sz w:val="24"/>
          <w:szCs w:val="24"/>
          <w:lang w:val="en-US"/>
        </w:rPr>
        <w:t xml:space="preserve"> her PhD:</w:t>
      </w:r>
    </w:p>
    <w:p w:rsidR="00D51676" w:rsidRPr="00D62F26" w:rsidRDefault="00D51676" w:rsidP="004C6EF9">
      <w:pPr>
        <w:spacing w:after="0" w:line="240" w:lineRule="auto"/>
        <w:ind w:left="360"/>
        <w:rPr>
          <w:rFonts w:ascii="Times New Roman" w:eastAsia="Times New Roman" w:hAnsi="Times New Roman" w:cs="Times New Roman"/>
          <w:bCs/>
          <w:i/>
          <w:sz w:val="24"/>
          <w:szCs w:val="24"/>
          <w:lang w:val="en-US"/>
        </w:rPr>
      </w:pPr>
      <w:r w:rsidRPr="00D62F26">
        <w:rPr>
          <w:rFonts w:ascii="Times New Roman" w:eastAsia="Times New Roman" w:hAnsi="Times New Roman" w:cs="Times New Roman"/>
          <w:bCs/>
          <w:sz w:val="24"/>
          <w:szCs w:val="24"/>
          <w:lang w:val="en-US"/>
        </w:rPr>
        <w:t>Here I was</w:t>
      </w:r>
      <w:r w:rsidR="004916C9">
        <w:rPr>
          <w:rFonts w:ascii="Times New Roman" w:eastAsia="Times New Roman" w:hAnsi="Times New Roman" w:cs="Times New Roman"/>
          <w:bCs/>
          <w:sz w:val="24"/>
          <w:szCs w:val="24"/>
          <w:lang w:val="en-US"/>
        </w:rPr>
        <w:t>,</w:t>
      </w:r>
      <w:r w:rsidRPr="00D62F26">
        <w:rPr>
          <w:rFonts w:ascii="Times New Roman" w:eastAsia="Times New Roman" w:hAnsi="Times New Roman" w:cs="Times New Roman"/>
          <w:bCs/>
          <w:sz w:val="24"/>
          <w:szCs w:val="24"/>
          <w:lang w:val="en-US"/>
        </w:rPr>
        <w:t xml:space="preserve"> already in, without the conscious decision to start</w:t>
      </w:r>
      <w:r w:rsidR="00B33228" w:rsidRPr="00D62F26">
        <w:rPr>
          <w:rFonts w:ascii="Times New Roman" w:eastAsia="Times New Roman" w:hAnsi="Times New Roman" w:cs="Times New Roman"/>
          <w:bCs/>
          <w:sz w:val="24"/>
          <w:szCs w:val="24"/>
          <w:lang w:val="en-US"/>
        </w:rPr>
        <w:t>,</w:t>
      </w:r>
      <w:r w:rsidRPr="00D62F26">
        <w:rPr>
          <w:rFonts w:ascii="Times New Roman" w:eastAsia="Times New Roman" w:hAnsi="Times New Roman" w:cs="Times New Roman"/>
          <w:bCs/>
          <w:sz w:val="24"/>
          <w:szCs w:val="24"/>
          <w:lang w:val="en-US"/>
        </w:rPr>
        <w:t xml:space="preserve"> which felt like a manipulation of sorts. I got into the community under the guise of being a yoga teacher in training but at the first possible moment decided to try to </w:t>
      </w:r>
      <w:r w:rsidRPr="00D62F26">
        <w:rPr>
          <w:rFonts w:ascii="Times New Roman" w:eastAsia="Times New Roman" w:hAnsi="Times New Roman" w:cs="Times New Roman"/>
          <w:bCs/>
          <w:sz w:val="24"/>
          <w:szCs w:val="24"/>
          <w:lang w:val="en-US"/>
        </w:rPr>
        <w:lastRenderedPageBreak/>
        <w:t xml:space="preserve">use it to my advantage for rich data and a dissertation. And further, beyond the feeling of using my class I felt a bit like a freak: </w:t>
      </w:r>
      <w:r w:rsidR="00FE1E6F" w:rsidRPr="00D62F26">
        <w:rPr>
          <w:rFonts w:ascii="Times New Roman" w:eastAsia="Times New Roman" w:hAnsi="Times New Roman" w:cs="Times New Roman"/>
          <w:bCs/>
          <w:sz w:val="24"/>
          <w:szCs w:val="24"/>
          <w:lang w:val="en-US"/>
        </w:rPr>
        <w:t>L</w:t>
      </w:r>
      <w:r w:rsidRPr="00D62F26">
        <w:rPr>
          <w:rFonts w:ascii="Times New Roman" w:eastAsia="Times New Roman" w:hAnsi="Times New Roman" w:cs="Times New Roman"/>
          <w:bCs/>
          <w:sz w:val="24"/>
          <w:szCs w:val="24"/>
          <w:lang w:val="en-US"/>
        </w:rPr>
        <w:t xml:space="preserve">ike I was </w:t>
      </w:r>
      <w:r w:rsidR="00B33228" w:rsidRPr="00D62F26">
        <w:rPr>
          <w:rFonts w:ascii="Times New Roman" w:eastAsia="Times New Roman" w:hAnsi="Times New Roman" w:cs="Times New Roman"/>
          <w:bCs/>
          <w:sz w:val="24"/>
          <w:szCs w:val="24"/>
          <w:lang w:val="en-US"/>
        </w:rPr>
        <w:t xml:space="preserve">the </w:t>
      </w:r>
      <w:r w:rsidRPr="00D62F26">
        <w:rPr>
          <w:rFonts w:ascii="Times New Roman" w:eastAsia="Times New Roman" w:hAnsi="Times New Roman" w:cs="Times New Roman"/>
          <w:bCs/>
          <w:sz w:val="24"/>
          <w:szCs w:val="24"/>
          <w:lang w:val="en-US"/>
        </w:rPr>
        <w:t>kid who was excluded during recess</w:t>
      </w:r>
      <w:r w:rsidR="00B33228" w:rsidRPr="00D62F26">
        <w:rPr>
          <w:rFonts w:ascii="Times New Roman" w:eastAsia="Times New Roman" w:hAnsi="Times New Roman" w:cs="Times New Roman"/>
          <w:bCs/>
          <w:sz w:val="24"/>
          <w:szCs w:val="24"/>
          <w:lang w:val="en-US"/>
        </w:rPr>
        <w:t>,</w:t>
      </w:r>
      <w:r w:rsidRPr="00D62F26">
        <w:rPr>
          <w:rFonts w:ascii="Times New Roman" w:eastAsia="Times New Roman" w:hAnsi="Times New Roman" w:cs="Times New Roman"/>
          <w:bCs/>
          <w:sz w:val="24"/>
          <w:szCs w:val="24"/>
          <w:lang w:val="en-US"/>
        </w:rPr>
        <w:t xml:space="preserve"> so I retaliated with…a study. </w:t>
      </w:r>
      <w:r w:rsidR="0065093E" w:rsidRPr="00D62F26">
        <w:rPr>
          <w:rFonts w:ascii="Times New Roman" w:eastAsia="Times New Roman" w:hAnsi="Times New Roman" w:cs="Times New Roman"/>
          <w:bCs/>
          <w:sz w:val="24"/>
          <w:szCs w:val="24"/>
          <w:lang w:val="en-US"/>
        </w:rPr>
        <w:t xml:space="preserve"> </w:t>
      </w:r>
      <w:r w:rsidRPr="00D62F26">
        <w:rPr>
          <w:rFonts w:ascii="Times New Roman" w:eastAsia="Times New Roman" w:hAnsi="Times New Roman" w:cs="Times New Roman"/>
          <w:bCs/>
          <w:i/>
          <w:sz w:val="24"/>
          <w:szCs w:val="24"/>
          <w:lang w:val="en-US"/>
        </w:rPr>
        <w:t>Amanda</w:t>
      </w:r>
    </w:p>
    <w:p w:rsidR="00BB39FD" w:rsidRPr="008F325A" w:rsidRDefault="00BB39FD" w:rsidP="00AB33D8">
      <w:pPr>
        <w:spacing w:after="0" w:line="360" w:lineRule="auto"/>
        <w:ind w:left="720"/>
        <w:rPr>
          <w:rFonts w:ascii="Times New Roman" w:eastAsia="Times New Roman" w:hAnsi="Times New Roman" w:cs="Times New Roman"/>
          <w:bCs/>
          <w:sz w:val="24"/>
          <w:szCs w:val="24"/>
          <w:lang w:val="en-US"/>
        </w:rPr>
      </w:pPr>
    </w:p>
    <w:p w:rsidR="00A20BA7" w:rsidRDefault="00FE50C3" w:rsidP="009E071D">
      <w:pPr>
        <w:spacing w:after="0" w:line="480" w:lineRule="auto"/>
        <w:rPr>
          <w:rFonts w:ascii="Times New Roman" w:hAnsi="Times New Roman" w:cs="Times New Roman"/>
          <w:sz w:val="24"/>
          <w:szCs w:val="24"/>
          <w:lang w:val="en-US"/>
        </w:rPr>
      </w:pPr>
      <w:r w:rsidRPr="00D62F26">
        <w:rPr>
          <w:rFonts w:ascii="Times New Roman" w:hAnsi="Times New Roman" w:cs="Times New Roman"/>
          <w:sz w:val="24"/>
          <w:szCs w:val="24"/>
          <w:lang w:val="en-US"/>
        </w:rPr>
        <w:t>In sum</w:t>
      </w:r>
      <w:r w:rsidR="00256BE6" w:rsidRPr="00D62F26">
        <w:rPr>
          <w:rFonts w:ascii="Times New Roman" w:hAnsi="Times New Roman" w:cs="Times New Roman"/>
          <w:sz w:val="24"/>
          <w:szCs w:val="24"/>
          <w:lang w:val="en-US"/>
        </w:rPr>
        <w:t>, the</w:t>
      </w:r>
      <w:r w:rsidR="00940044" w:rsidRPr="00D62F26">
        <w:rPr>
          <w:rFonts w:ascii="Times New Roman" w:hAnsi="Times New Roman" w:cs="Times New Roman"/>
          <w:sz w:val="24"/>
          <w:szCs w:val="24"/>
          <w:lang w:val="en-US"/>
        </w:rPr>
        <w:t xml:space="preserve"> </w:t>
      </w:r>
      <w:r w:rsidR="00940044" w:rsidRPr="00D62F26">
        <w:rPr>
          <w:rFonts w:ascii="Times New Roman" w:hAnsi="Times New Roman" w:cs="Times New Roman"/>
          <w:i/>
          <w:sz w:val="24"/>
          <w:szCs w:val="24"/>
          <w:lang w:val="en-US"/>
        </w:rPr>
        <w:t xml:space="preserve">contacting informants </w:t>
      </w:r>
      <w:r w:rsidR="00940044" w:rsidRPr="00D62F26">
        <w:rPr>
          <w:rFonts w:ascii="Times New Roman" w:hAnsi="Times New Roman" w:cs="Times New Roman"/>
          <w:sz w:val="24"/>
          <w:szCs w:val="24"/>
          <w:lang w:val="en-US"/>
        </w:rPr>
        <w:t xml:space="preserve">element of gaining access addresses the different ways through which researchers may </w:t>
      </w:r>
      <w:r w:rsidR="00B33228" w:rsidRPr="00D62F26">
        <w:rPr>
          <w:rFonts w:ascii="Times New Roman" w:hAnsi="Times New Roman" w:cs="Times New Roman"/>
          <w:sz w:val="24"/>
          <w:szCs w:val="24"/>
          <w:lang w:val="en-US"/>
        </w:rPr>
        <w:t>reach</w:t>
      </w:r>
      <w:r w:rsidR="00940044" w:rsidRPr="00D62F26">
        <w:rPr>
          <w:rFonts w:ascii="Times New Roman" w:hAnsi="Times New Roman" w:cs="Times New Roman"/>
          <w:sz w:val="24"/>
          <w:szCs w:val="24"/>
          <w:lang w:val="en-US"/>
        </w:rPr>
        <w:t xml:space="preserve"> informants</w:t>
      </w:r>
      <w:r w:rsidR="00C6015A" w:rsidRPr="00D62F26">
        <w:rPr>
          <w:rFonts w:ascii="Times New Roman" w:hAnsi="Times New Roman" w:cs="Times New Roman"/>
          <w:sz w:val="24"/>
          <w:szCs w:val="24"/>
          <w:lang w:val="en-US"/>
        </w:rPr>
        <w:t xml:space="preserve"> (Table 1)</w:t>
      </w:r>
      <w:r w:rsidR="00940044" w:rsidRPr="00D62F26">
        <w:rPr>
          <w:rFonts w:ascii="Times New Roman" w:hAnsi="Times New Roman" w:cs="Times New Roman"/>
          <w:sz w:val="24"/>
          <w:szCs w:val="24"/>
          <w:lang w:val="en-US"/>
        </w:rPr>
        <w:t xml:space="preserve">. </w:t>
      </w:r>
      <w:r w:rsidR="00576CBF" w:rsidRPr="00D62F26">
        <w:rPr>
          <w:rFonts w:ascii="Times New Roman" w:hAnsi="Times New Roman" w:cs="Times New Roman"/>
          <w:sz w:val="24"/>
          <w:szCs w:val="24"/>
          <w:lang w:val="en-US"/>
        </w:rPr>
        <w:t xml:space="preserve">Figuring out how to contact informants often depends on what is accessible and what </w:t>
      </w:r>
      <w:r w:rsidR="00576CBF" w:rsidRPr="00D62F26">
        <w:rPr>
          <w:rFonts w:ascii="Times New Roman" w:hAnsi="Times New Roman" w:cs="Times New Roman"/>
          <w:sz w:val="24"/>
          <w:szCs w:val="24"/>
          <w:lang w:val="en-US"/>
        </w:rPr>
        <w:lastRenderedPageBreak/>
        <w:t>makes sense given the research objectives and th</w:t>
      </w:r>
      <w:r w:rsidR="0005626B" w:rsidRPr="00D62F26">
        <w:rPr>
          <w:rFonts w:ascii="Times New Roman" w:hAnsi="Times New Roman" w:cs="Times New Roman"/>
          <w:sz w:val="24"/>
          <w:szCs w:val="24"/>
          <w:lang w:val="en-US"/>
        </w:rPr>
        <w:t>e researcher’</w:t>
      </w:r>
      <w:r w:rsidR="00576CBF" w:rsidRPr="00D62F26">
        <w:rPr>
          <w:rFonts w:ascii="Times New Roman" w:hAnsi="Times New Roman" w:cs="Times New Roman"/>
          <w:sz w:val="24"/>
          <w:szCs w:val="24"/>
          <w:lang w:val="en-US"/>
        </w:rPr>
        <w:t xml:space="preserve">s </w:t>
      </w:r>
      <w:r w:rsidR="00FE2ADC" w:rsidRPr="00D62F26">
        <w:rPr>
          <w:rFonts w:ascii="Times New Roman" w:hAnsi="Times New Roman" w:cs="Times New Roman"/>
          <w:sz w:val="24"/>
          <w:szCs w:val="24"/>
          <w:lang w:val="en-US"/>
        </w:rPr>
        <w:t xml:space="preserve">comfort </w:t>
      </w:r>
      <w:r w:rsidR="00576CBF" w:rsidRPr="00D62F26">
        <w:rPr>
          <w:rFonts w:ascii="Times New Roman" w:hAnsi="Times New Roman" w:cs="Times New Roman"/>
          <w:sz w:val="24"/>
          <w:szCs w:val="24"/>
          <w:lang w:val="en-US"/>
        </w:rPr>
        <w:t xml:space="preserve">level. </w:t>
      </w:r>
      <w:r w:rsidR="00B33228" w:rsidRPr="00D62F26">
        <w:rPr>
          <w:rFonts w:ascii="Times New Roman" w:hAnsi="Times New Roman" w:cs="Times New Roman"/>
          <w:sz w:val="24"/>
          <w:szCs w:val="24"/>
          <w:lang w:val="en-US"/>
        </w:rPr>
        <w:t xml:space="preserve">One option is to </w:t>
      </w:r>
      <w:r w:rsidR="00FE2ADC" w:rsidRPr="00D62F26">
        <w:rPr>
          <w:rFonts w:ascii="Times New Roman" w:hAnsi="Times New Roman" w:cs="Times New Roman"/>
          <w:sz w:val="24"/>
          <w:szCs w:val="24"/>
          <w:lang w:val="en-US"/>
        </w:rPr>
        <w:t>approach</w:t>
      </w:r>
      <w:r w:rsidR="00576CBF" w:rsidRPr="00D62F26">
        <w:rPr>
          <w:rFonts w:ascii="Times New Roman" w:hAnsi="Times New Roman" w:cs="Times New Roman"/>
          <w:sz w:val="24"/>
          <w:szCs w:val="24"/>
          <w:lang w:val="en-US"/>
        </w:rPr>
        <w:t xml:space="preserve"> </w:t>
      </w:r>
      <w:r w:rsidR="009F2FEE" w:rsidRPr="00D62F26">
        <w:rPr>
          <w:rFonts w:ascii="Times New Roman" w:hAnsi="Times New Roman" w:cs="Times New Roman"/>
          <w:sz w:val="24"/>
          <w:szCs w:val="24"/>
          <w:lang w:val="en-US"/>
        </w:rPr>
        <w:t xml:space="preserve">known individuals; this </w:t>
      </w:r>
      <w:r w:rsidR="00576CBF" w:rsidRPr="00D62F26">
        <w:rPr>
          <w:rFonts w:ascii="Times New Roman" w:hAnsi="Times New Roman" w:cs="Times New Roman"/>
          <w:sz w:val="24"/>
          <w:szCs w:val="24"/>
          <w:lang w:val="en-US"/>
        </w:rPr>
        <w:t xml:space="preserve">may </w:t>
      </w:r>
      <w:r w:rsidR="00C6015A" w:rsidRPr="00D62F26">
        <w:rPr>
          <w:rFonts w:ascii="Times New Roman" w:hAnsi="Times New Roman" w:cs="Times New Roman"/>
          <w:sz w:val="24"/>
          <w:szCs w:val="24"/>
          <w:lang w:val="en-US"/>
        </w:rPr>
        <w:t xml:space="preserve">help </w:t>
      </w:r>
      <w:r w:rsidR="00576CBF" w:rsidRPr="00D62F26">
        <w:rPr>
          <w:rFonts w:ascii="Times New Roman" w:hAnsi="Times New Roman" w:cs="Times New Roman"/>
          <w:sz w:val="24"/>
          <w:szCs w:val="24"/>
          <w:lang w:val="en-US"/>
        </w:rPr>
        <w:t>secure participation</w:t>
      </w:r>
      <w:r w:rsidR="009F2FEE" w:rsidRPr="00D62F26">
        <w:rPr>
          <w:rFonts w:ascii="Times New Roman" w:hAnsi="Times New Roman" w:cs="Times New Roman"/>
          <w:sz w:val="24"/>
          <w:szCs w:val="24"/>
          <w:lang w:val="en-US"/>
        </w:rPr>
        <w:t xml:space="preserve"> and might </w:t>
      </w:r>
      <w:r w:rsidR="00D04FAC" w:rsidRPr="00D62F26">
        <w:rPr>
          <w:rFonts w:ascii="Times New Roman" w:hAnsi="Times New Roman" w:cs="Times New Roman"/>
          <w:sz w:val="24"/>
          <w:szCs w:val="24"/>
          <w:lang w:val="en-US"/>
        </w:rPr>
        <w:t xml:space="preserve">provide </w:t>
      </w:r>
      <w:r w:rsidR="009F2FEE" w:rsidRPr="00D62F26">
        <w:rPr>
          <w:rFonts w:ascii="Times New Roman" w:hAnsi="Times New Roman" w:cs="Times New Roman"/>
          <w:sz w:val="24"/>
          <w:szCs w:val="24"/>
          <w:lang w:val="en-US"/>
        </w:rPr>
        <w:t xml:space="preserve">the researcher with </w:t>
      </w:r>
      <w:r w:rsidR="00D04FAC" w:rsidRPr="00D62F26">
        <w:rPr>
          <w:rFonts w:ascii="Times New Roman" w:hAnsi="Times New Roman" w:cs="Times New Roman"/>
          <w:sz w:val="24"/>
          <w:szCs w:val="24"/>
          <w:lang w:val="en-US"/>
        </w:rPr>
        <w:t>feelings</w:t>
      </w:r>
      <w:r w:rsidR="009F2FEE" w:rsidRPr="00D62F26">
        <w:rPr>
          <w:rFonts w:ascii="Times New Roman" w:hAnsi="Times New Roman" w:cs="Times New Roman"/>
          <w:sz w:val="24"/>
          <w:szCs w:val="24"/>
          <w:lang w:val="en-US"/>
        </w:rPr>
        <w:t xml:space="preserve"> of </w:t>
      </w:r>
      <w:r w:rsidR="000300E5" w:rsidRPr="00D62F26">
        <w:rPr>
          <w:rFonts w:ascii="Times New Roman" w:hAnsi="Times New Roman" w:cs="Times New Roman"/>
          <w:sz w:val="24"/>
          <w:szCs w:val="24"/>
          <w:lang w:val="en-US"/>
        </w:rPr>
        <w:t>possessing</w:t>
      </w:r>
      <w:r w:rsidR="00D04FAC" w:rsidRPr="00D62F26">
        <w:rPr>
          <w:rFonts w:ascii="Times New Roman" w:hAnsi="Times New Roman" w:cs="Times New Roman"/>
          <w:sz w:val="24"/>
          <w:szCs w:val="24"/>
          <w:lang w:val="en-US"/>
        </w:rPr>
        <w:t xml:space="preserve"> </w:t>
      </w:r>
      <w:r w:rsidR="00120762" w:rsidRPr="00D62F26">
        <w:rPr>
          <w:rFonts w:ascii="Times New Roman" w:hAnsi="Times New Roman" w:cs="Times New Roman"/>
          <w:sz w:val="24"/>
          <w:szCs w:val="24"/>
          <w:lang w:val="en-US"/>
        </w:rPr>
        <w:t>‘</w:t>
      </w:r>
      <w:r w:rsidR="00D04FAC" w:rsidRPr="00D62F26">
        <w:rPr>
          <w:rFonts w:ascii="Times New Roman" w:hAnsi="Times New Roman" w:cs="Times New Roman"/>
          <w:sz w:val="24"/>
          <w:szCs w:val="24"/>
          <w:lang w:val="en-US"/>
        </w:rPr>
        <w:t>insider</w:t>
      </w:r>
      <w:r w:rsidR="00120762" w:rsidRPr="00D62F26">
        <w:rPr>
          <w:rFonts w:ascii="Times New Roman" w:hAnsi="Times New Roman" w:cs="Times New Roman"/>
          <w:sz w:val="24"/>
          <w:szCs w:val="24"/>
          <w:lang w:val="en-US"/>
        </w:rPr>
        <w:t>’</w:t>
      </w:r>
      <w:r w:rsidR="00D04FAC" w:rsidRPr="00D62F26">
        <w:rPr>
          <w:rFonts w:ascii="Times New Roman" w:hAnsi="Times New Roman" w:cs="Times New Roman"/>
          <w:sz w:val="24"/>
          <w:szCs w:val="24"/>
          <w:lang w:val="en-US"/>
        </w:rPr>
        <w:t xml:space="preserve"> status</w:t>
      </w:r>
      <w:r w:rsidR="00576CBF" w:rsidRPr="00D62F26">
        <w:rPr>
          <w:rFonts w:ascii="Times New Roman" w:hAnsi="Times New Roman" w:cs="Times New Roman"/>
          <w:sz w:val="24"/>
          <w:szCs w:val="24"/>
          <w:lang w:val="en-US"/>
        </w:rPr>
        <w:t xml:space="preserve"> </w:t>
      </w:r>
      <w:r w:rsidR="00C6015A" w:rsidRPr="00D62F26">
        <w:rPr>
          <w:rFonts w:ascii="Times New Roman" w:hAnsi="Times New Roman" w:cs="Times New Roman"/>
          <w:sz w:val="24"/>
          <w:szCs w:val="24"/>
          <w:lang w:val="en-US"/>
        </w:rPr>
        <w:t>because these individuals may</w:t>
      </w:r>
      <w:r w:rsidR="00576CBF" w:rsidRPr="00D62F26">
        <w:rPr>
          <w:rFonts w:ascii="Times New Roman" w:hAnsi="Times New Roman" w:cs="Times New Roman"/>
          <w:sz w:val="24"/>
          <w:szCs w:val="24"/>
          <w:lang w:val="en-US"/>
        </w:rPr>
        <w:t xml:space="preserve"> wish to help the researcher out and </w:t>
      </w:r>
      <w:r w:rsidR="00C6015A" w:rsidRPr="00D62F26">
        <w:rPr>
          <w:rFonts w:ascii="Times New Roman" w:hAnsi="Times New Roman" w:cs="Times New Roman"/>
          <w:sz w:val="24"/>
          <w:szCs w:val="24"/>
          <w:lang w:val="en-US"/>
        </w:rPr>
        <w:t xml:space="preserve">may </w:t>
      </w:r>
      <w:r w:rsidR="00576CBF" w:rsidRPr="00D62F26">
        <w:rPr>
          <w:rFonts w:ascii="Times New Roman" w:hAnsi="Times New Roman" w:cs="Times New Roman"/>
          <w:sz w:val="24"/>
          <w:szCs w:val="24"/>
          <w:lang w:val="en-US"/>
        </w:rPr>
        <w:t>feel comfortable shar</w:t>
      </w:r>
      <w:r w:rsidR="00C6015A" w:rsidRPr="00D62F26">
        <w:rPr>
          <w:rFonts w:ascii="Times New Roman" w:hAnsi="Times New Roman" w:cs="Times New Roman"/>
          <w:sz w:val="24"/>
          <w:szCs w:val="24"/>
          <w:lang w:val="en-US"/>
        </w:rPr>
        <w:t>ing</w:t>
      </w:r>
      <w:r w:rsidR="00576CBF" w:rsidRPr="00D62F26">
        <w:rPr>
          <w:rFonts w:ascii="Times New Roman" w:hAnsi="Times New Roman" w:cs="Times New Roman"/>
          <w:sz w:val="24"/>
          <w:szCs w:val="24"/>
          <w:lang w:val="en-US"/>
        </w:rPr>
        <w:t xml:space="preserve"> their experiences </w:t>
      </w:r>
      <w:r w:rsidR="00FE2ADC" w:rsidRPr="00D62F26">
        <w:rPr>
          <w:rFonts w:ascii="Times New Roman" w:hAnsi="Times New Roman" w:cs="Times New Roman"/>
          <w:sz w:val="24"/>
          <w:szCs w:val="24"/>
          <w:lang w:val="en-US"/>
        </w:rPr>
        <w:t>due to</w:t>
      </w:r>
      <w:r w:rsidR="00576CBF" w:rsidRPr="00D62F26">
        <w:rPr>
          <w:rFonts w:ascii="Times New Roman" w:hAnsi="Times New Roman" w:cs="Times New Roman"/>
          <w:sz w:val="24"/>
          <w:szCs w:val="24"/>
          <w:lang w:val="en-US"/>
        </w:rPr>
        <w:t xml:space="preserve"> previously established rapport. In certain situations</w:t>
      </w:r>
      <w:r w:rsidR="00C6015A" w:rsidRPr="00D62F26">
        <w:rPr>
          <w:rFonts w:ascii="Times New Roman" w:hAnsi="Times New Roman" w:cs="Times New Roman"/>
          <w:sz w:val="24"/>
          <w:szCs w:val="24"/>
          <w:lang w:val="en-US"/>
        </w:rPr>
        <w:t>,</w:t>
      </w:r>
      <w:r w:rsidR="00576CBF" w:rsidRPr="00D62F26">
        <w:rPr>
          <w:rFonts w:ascii="Times New Roman" w:hAnsi="Times New Roman" w:cs="Times New Roman"/>
          <w:sz w:val="24"/>
          <w:szCs w:val="24"/>
          <w:lang w:val="en-US"/>
        </w:rPr>
        <w:t xml:space="preserve"> the researcher may not know people who meet the </w:t>
      </w:r>
      <w:r w:rsidR="00C6015A" w:rsidRPr="00D62F26">
        <w:rPr>
          <w:rFonts w:ascii="Times New Roman" w:hAnsi="Times New Roman" w:cs="Times New Roman"/>
          <w:sz w:val="24"/>
          <w:szCs w:val="24"/>
          <w:lang w:val="en-US"/>
        </w:rPr>
        <w:lastRenderedPageBreak/>
        <w:t>study’s</w:t>
      </w:r>
      <w:r w:rsidR="00576CBF" w:rsidRPr="00D62F26">
        <w:rPr>
          <w:rFonts w:ascii="Times New Roman" w:hAnsi="Times New Roman" w:cs="Times New Roman"/>
          <w:sz w:val="24"/>
          <w:szCs w:val="24"/>
          <w:lang w:val="en-US"/>
        </w:rPr>
        <w:t xml:space="preserve"> specifications and</w:t>
      </w:r>
      <w:r w:rsidR="00C6015A" w:rsidRPr="00D62F26">
        <w:rPr>
          <w:rFonts w:ascii="Times New Roman" w:hAnsi="Times New Roman" w:cs="Times New Roman"/>
          <w:sz w:val="24"/>
          <w:szCs w:val="24"/>
          <w:lang w:val="en-US"/>
        </w:rPr>
        <w:t>,</w:t>
      </w:r>
      <w:r w:rsidR="00576CBF" w:rsidRPr="00D62F26">
        <w:rPr>
          <w:rFonts w:ascii="Times New Roman" w:hAnsi="Times New Roman" w:cs="Times New Roman"/>
          <w:sz w:val="24"/>
          <w:szCs w:val="24"/>
          <w:lang w:val="en-US"/>
        </w:rPr>
        <w:t xml:space="preserve"> in other instances, rapport </w:t>
      </w:r>
      <w:r w:rsidR="00FE2ADC" w:rsidRPr="00D62F26">
        <w:rPr>
          <w:rFonts w:ascii="Times New Roman" w:hAnsi="Times New Roman" w:cs="Times New Roman"/>
          <w:sz w:val="24"/>
          <w:szCs w:val="24"/>
          <w:lang w:val="en-US"/>
        </w:rPr>
        <w:t>might act</w:t>
      </w:r>
      <w:r w:rsidR="00576CBF" w:rsidRPr="00D62F26">
        <w:rPr>
          <w:rFonts w:ascii="Times New Roman" w:hAnsi="Times New Roman" w:cs="Times New Roman"/>
          <w:sz w:val="24"/>
          <w:szCs w:val="24"/>
          <w:lang w:val="en-US"/>
        </w:rPr>
        <w:t xml:space="preserve"> as a double-edged sword whereby the researcher may not feel comfortable blurring professional and personal boundaries</w:t>
      </w:r>
      <w:r w:rsidR="00C15899" w:rsidRPr="00D62F26">
        <w:rPr>
          <w:rFonts w:ascii="Times New Roman" w:hAnsi="Times New Roman" w:cs="Times New Roman"/>
          <w:sz w:val="24"/>
          <w:szCs w:val="24"/>
          <w:lang w:val="en-US"/>
        </w:rPr>
        <w:t>, as seen with Amanda</w:t>
      </w:r>
      <w:r w:rsidR="00576CBF" w:rsidRPr="00D62F26">
        <w:rPr>
          <w:rFonts w:ascii="Times New Roman" w:hAnsi="Times New Roman" w:cs="Times New Roman"/>
          <w:sz w:val="24"/>
          <w:szCs w:val="24"/>
          <w:lang w:val="en-US"/>
        </w:rPr>
        <w:t xml:space="preserve">. </w:t>
      </w:r>
      <w:r w:rsidR="00FE2ADC" w:rsidRPr="00D62F26">
        <w:rPr>
          <w:rFonts w:ascii="Times New Roman" w:hAnsi="Times New Roman" w:cs="Times New Roman"/>
          <w:sz w:val="24"/>
          <w:szCs w:val="24"/>
          <w:lang w:val="en-US"/>
        </w:rPr>
        <w:t>A second option</w:t>
      </w:r>
      <w:r w:rsidR="00926D40" w:rsidRPr="00D62F26">
        <w:rPr>
          <w:rFonts w:ascii="Times New Roman" w:hAnsi="Times New Roman" w:cs="Times New Roman"/>
          <w:sz w:val="24"/>
          <w:szCs w:val="24"/>
          <w:lang w:val="en-US"/>
        </w:rPr>
        <w:t xml:space="preserve">, </w:t>
      </w:r>
      <w:r w:rsidR="00576CBF" w:rsidRPr="00D62F26">
        <w:rPr>
          <w:rFonts w:ascii="Times New Roman" w:hAnsi="Times New Roman" w:cs="Times New Roman"/>
          <w:sz w:val="24"/>
          <w:szCs w:val="24"/>
          <w:lang w:val="en-US"/>
        </w:rPr>
        <w:t>contact</w:t>
      </w:r>
      <w:r w:rsidR="00D04FAC" w:rsidRPr="00D62F26">
        <w:rPr>
          <w:rFonts w:ascii="Times New Roman" w:hAnsi="Times New Roman" w:cs="Times New Roman"/>
          <w:sz w:val="24"/>
          <w:szCs w:val="24"/>
          <w:lang w:val="en-US"/>
        </w:rPr>
        <w:t>ing</w:t>
      </w:r>
      <w:r w:rsidR="00120762" w:rsidRPr="00D62F26">
        <w:rPr>
          <w:rFonts w:ascii="Times New Roman" w:hAnsi="Times New Roman" w:cs="Times New Roman"/>
          <w:sz w:val="24"/>
          <w:szCs w:val="24"/>
          <w:lang w:val="en-US"/>
        </w:rPr>
        <w:t xml:space="preserve"> informants ‘</w:t>
      </w:r>
      <w:r w:rsidR="00576CBF" w:rsidRPr="00D62F26">
        <w:rPr>
          <w:rFonts w:ascii="Times New Roman" w:hAnsi="Times New Roman" w:cs="Times New Roman"/>
          <w:sz w:val="24"/>
          <w:szCs w:val="24"/>
          <w:lang w:val="en-US"/>
        </w:rPr>
        <w:t>cold turkey</w:t>
      </w:r>
      <w:r w:rsidR="00926D40" w:rsidRPr="00D62F26">
        <w:rPr>
          <w:rFonts w:ascii="Times New Roman" w:hAnsi="Times New Roman" w:cs="Times New Roman"/>
          <w:sz w:val="24"/>
          <w:szCs w:val="24"/>
          <w:lang w:val="en-US"/>
        </w:rPr>
        <w:t>,</w:t>
      </w:r>
      <w:r w:rsidR="00120762" w:rsidRPr="00D62F26">
        <w:rPr>
          <w:rFonts w:ascii="Times New Roman" w:hAnsi="Times New Roman" w:cs="Times New Roman"/>
          <w:sz w:val="24"/>
          <w:szCs w:val="24"/>
          <w:lang w:val="en-US"/>
        </w:rPr>
        <w:t>’</w:t>
      </w:r>
      <w:r w:rsidR="00926D40" w:rsidRPr="00D62F26">
        <w:rPr>
          <w:rFonts w:ascii="Times New Roman" w:hAnsi="Times New Roman" w:cs="Times New Roman"/>
          <w:sz w:val="24"/>
          <w:szCs w:val="24"/>
          <w:lang w:val="en-US"/>
        </w:rPr>
        <w:t xml:space="preserve"> </w:t>
      </w:r>
      <w:r w:rsidR="00576CBF" w:rsidRPr="00D62F26">
        <w:rPr>
          <w:rFonts w:ascii="Times New Roman" w:hAnsi="Times New Roman" w:cs="Times New Roman"/>
          <w:sz w:val="24"/>
          <w:szCs w:val="24"/>
          <w:lang w:val="en-US"/>
        </w:rPr>
        <w:t xml:space="preserve">may help alleviate some of </w:t>
      </w:r>
      <w:r w:rsidR="00940044" w:rsidRPr="00D62F26">
        <w:rPr>
          <w:rFonts w:ascii="Times New Roman" w:hAnsi="Times New Roman" w:cs="Times New Roman"/>
          <w:sz w:val="24"/>
          <w:szCs w:val="24"/>
          <w:lang w:val="en-US"/>
        </w:rPr>
        <w:t xml:space="preserve">the </w:t>
      </w:r>
      <w:r w:rsidR="00576CBF" w:rsidRPr="00D62F26">
        <w:rPr>
          <w:rFonts w:ascii="Times New Roman" w:hAnsi="Times New Roman" w:cs="Times New Roman"/>
          <w:sz w:val="24"/>
          <w:szCs w:val="24"/>
          <w:lang w:val="en-US"/>
        </w:rPr>
        <w:t xml:space="preserve">emotional turmoil </w:t>
      </w:r>
      <w:r w:rsidR="0012741C" w:rsidRPr="00D62F26">
        <w:rPr>
          <w:rFonts w:ascii="Times New Roman" w:hAnsi="Times New Roman" w:cs="Times New Roman"/>
          <w:sz w:val="24"/>
          <w:szCs w:val="24"/>
          <w:lang w:val="en-US"/>
        </w:rPr>
        <w:t xml:space="preserve">associated with pressuring </w:t>
      </w:r>
      <w:r w:rsidR="00EE5359" w:rsidRPr="00D62F26">
        <w:rPr>
          <w:rFonts w:ascii="Times New Roman" w:hAnsi="Times New Roman" w:cs="Times New Roman"/>
          <w:sz w:val="24"/>
          <w:szCs w:val="24"/>
          <w:lang w:val="en-US"/>
        </w:rPr>
        <w:t xml:space="preserve">known </w:t>
      </w:r>
      <w:r w:rsidR="005675A7" w:rsidRPr="00D62F26">
        <w:rPr>
          <w:rFonts w:ascii="Times New Roman" w:hAnsi="Times New Roman" w:cs="Times New Roman"/>
          <w:sz w:val="24"/>
          <w:szCs w:val="24"/>
          <w:lang w:val="en-US"/>
        </w:rPr>
        <w:t xml:space="preserve">informants. </w:t>
      </w:r>
      <w:r w:rsidR="00E6721A">
        <w:rPr>
          <w:rFonts w:ascii="Times New Roman" w:hAnsi="Times New Roman" w:cs="Times New Roman"/>
          <w:sz w:val="24"/>
          <w:szCs w:val="24"/>
          <w:lang w:val="en-US"/>
        </w:rPr>
        <w:t xml:space="preserve">However, </w:t>
      </w:r>
      <w:r w:rsidR="005675A7" w:rsidRPr="00D62F26">
        <w:rPr>
          <w:rFonts w:ascii="Times New Roman" w:hAnsi="Times New Roman" w:cs="Times New Roman"/>
          <w:sz w:val="24"/>
          <w:szCs w:val="24"/>
          <w:lang w:val="en-US"/>
        </w:rPr>
        <w:t xml:space="preserve">cold-calling participants also has disadvantages </w:t>
      </w:r>
      <w:r w:rsidR="005675A7" w:rsidRPr="00D62F26">
        <w:rPr>
          <w:rFonts w:ascii="Times New Roman" w:hAnsi="Times New Roman" w:cs="Times New Roman"/>
          <w:sz w:val="24"/>
          <w:szCs w:val="24"/>
          <w:lang w:val="en-US"/>
        </w:rPr>
        <w:lastRenderedPageBreak/>
        <w:t>and trade-offs</w:t>
      </w:r>
      <w:r w:rsidR="00E6721A">
        <w:rPr>
          <w:rFonts w:ascii="Times New Roman" w:hAnsi="Times New Roman" w:cs="Times New Roman"/>
          <w:sz w:val="24"/>
          <w:szCs w:val="24"/>
          <w:lang w:val="en-US"/>
        </w:rPr>
        <w:t>,</w:t>
      </w:r>
      <w:r w:rsidR="005675A7" w:rsidRPr="00D62F26">
        <w:rPr>
          <w:rFonts w:ascii="Times New Roman" w:hAnsi="Times New Roman" w:cs="Times New Roman"/>
          <w:sz w:val="24"/>
          <w:szCs w:val="24"/>
          <w:lang w:val="en-US"/>
        </w:rPr>
        <w:t xml:space="preserve"> such as</w:t>
      </w:r>
      <w:r w:rsidR="00576CBF" w:rsidRPr="00D62F26">
        <w:rPr>
          <w:rFonts w:ascii="Times New Roman" w:hAnsi="Times New Roman" w:cs="Times New Roman"/>
          <w:sz w:val="24"/>
          <w:szCs w:val="24"/>
          <w:lang w:val="en-US"/>
        </w:rPr>
        <w:t xml:space="preserve"> poor response rates and limited participatio</w:t>
      </w:r>
      <w:r w:rsidR="00120762" w:rsidRPr="00D62F26">
        <w:rPr>
          <w:rFonts w:ascii="Times New Roman" w:hAnsi="Times New Roman" w:cs="Times New Roman"/>
          <w:sz w:val="24"/>
          <w:szCs w:val="24"/>
          <w:lang w:val="en-US"/>
        </w:rPr>
        <w:t>n due to researchers’ ‘</w:t>
      </w:r>
      <w:r w:rsidR="00D04FAC" w:rsidRPr="00D62F26">
        <w:rPr>
          <w:rFonts w:ascii="Times New Roman" w:hAnsi="Times New Roman" w:cs="Times New Roman"/>
          <w:sz w:val="24"/>
          <w:szCs w:val="24"/>
          <w:lang w:val="en-US"/>
        </w:rPr>
        <w:t>outsider</w:t>
      </w:r>
      <w:r w:rsidR="00120762" w:rsidRPr="00D62F26">
        <w:rPr>
          <w:rFonts w:ascii="Times New Roman" w:hAnsi="Times New Roman" w:cs="Times New Roman"/>
          <w:sz w:val="24"/>
          <w:szCs w:val="24"/>
          <w:lang w:val="en-US"/>
        </w:rPr>
        <w:t>’</w:t>
      </w:r>
      <w:r w:rsidR="00D04FAC" w:rsidRPr="00D62F26">
        <w:rPr>
          <w:rFonts w:ascii="Times New Roman" w:hAnsi="Times New Roman" w:cs="Times New Roman"/>
          <w:sz w:val="24"/>
          <w:szCs w:val="24"/>
          <w:lang w:val="en-US"/>
        </w:rPr>
        <w:t xml:space="preserve"> status</w:t>
      </w:r>
      <w:r w:rsidR="00A31DFE">
        <w:rPr>
          <w:rFonts w:ascii="Times New Roman" w:hAnsi="Times New Roman" w:cs="Times New Roman"/>
          <w:sz w:val="24"/>
          <w:szCs w:val="24"/>
          <w:lang w:val="en-US"/>
        </w:rPr>
        <w:t xml:space="preserve">, </w:t>
      </w:r>
      <w:r w:rsidR="005675A7" w:rsidRPr="00D62F26">
        <w:rPr>
          <w:rFonts w:ascii="Times New Roman" w:hAnsi="Times New Roman" w:cs="Times New Roman"/>
          <w:sz w:val="24"/>
          <w:szCs w:val="24"/>
          <w:lang w:val="en-US"/>
        </w:rPr>
        <w:t xml:space="preserve">as well as the increased time investment </w:t>
      </w:r>
      <w:r w:rsidR="00A31DFE">
        <w:rPr>
          <w:rFonts w:ascii="Times New Roman" w:hAnsi="Times New Roman" w:cs="Times New Roman"/>
          <w:sz w:val="24"/>
          <w:szCs w:val="24"/>
          <w:lang w:val="en-US"/>
        </w:rPr>
        <w:t xml:space="preserve">involved in researching and </w:t>
      </w:r>
      <w:r w:rsidR="00E6721A">
        <w:rPr>
          <w:rFonts w:ascii="Times New Roman" w:hAnsi="Times New Roman" w:cs="Times New Roman"/>
          <w:sz w:val="24"/>
          <w:szCs w:val="24"/>
          <w:lang w:val="en-US"/>
        </w:rPr>
        <w:t>decid</w:t>
      </w:r>
      <w:r w:rsidR="00A31DFE">
        <w:rPr>
          <w:rFonts w:ascii="Times New Roman" w:hAnsi="Times New Roman" w:cs="Times New Roman"/>
          <w:sz w:val="24"/>
          <w:szCs w:val="24"/>
          <w:lang w:val="en-US"/>
        </w:rPr>
        <w:t>ing</w:t>
      </w:r>
      <w:r w:rsidR="00E6721A">
        <w:rPr>
          <w:rFonts w:ascii="Times New Roman" w:hAnsi="Times New Roman" w:cs="Times New Roman"/>
          <w:sz w:val="24"/>
          <w:szCs w:val="24"/>
          <w:lang w:val="en-US"/>
        </w:rPr>
        <w:t xml:space="preserve"> who to</w:t>
      </w:r>
      <w:r w:rsidR="005675A7" w:rsidRPr="00D62F26">
        <w:rPr>
          <w:rFonts w:ascii="Times New Roman" w:hAnsi="Times New Roman" w:cs="Times New Roman"/>
          <w:sz w:val="24"/>
          <w:szCs w:val="24"/>
          <w:lang w:val="en-US"/>
        </w:rPr>
        <w:t xml:space="preserve"> contact</w:t>
      </w:r>
      <w:r w:rsidR="00576CBF" w:rsidRPr="00D62F26">
        <w:rPr>
          <w:rFonts w:ascii="Times New Roman" w:hAnsi="Times New Roman" w:cs="Times New Roman"/>
          <w:sz w:val="24"/>
          <w:szCs w:val="24"/>
          <w:lang w:val="en-US"/>
        </w:rPr>
        <w:t>.</w:t>
      </w:r>
      <w:r w:rsidR="0012741C" w:rsidRPr="00D62F26">
        <w:rPr>
          <w:rFonts w:ascii="Times New Roman" w:eastAsia="Times New Roman" w:hAnsi="Times New Roman" w:cs="Times New Roman"/>
          <w:bCs/>
          <w:sz w:val="24"/>
          <w:szCs w:val="24"/>
          <w:lang w:val="en-US"/>
        </w:rPr>
        <w:t xml:space="preserve"> </w:t>
      </w:r>
      <w:r w:rsidR="00F07596">
        <w:rPr>
          <w:rFonts w:ascii="Times New Roman" w:eastAsia="Times New Roman" w:hAnsi="Times New Roman" w:cs="Times New Roman"/>
          <w:bCs/>
          <w:sz w:val="24"/>
          <w:szCs w:val="24"/>
          <w:lang w:val="en-US"/>
        </w:rPr>
        <w:t>Moreover</w:t>
      </w:r>
      <w:r w:rsidR="00E6721A">
        <w:rPr>
          <w:rFonts w:ascii="Times New Roman" w:eastAsia="Times New Roman" w:hAnsi="Times New Roman" w:cs="Times New Roman"/>
          <w:bCs/>
          <w:sz w:val="24"/>
          <w:szCs w:val="24"/>
          <w:lang w:val="en-US"/>
        </w:rPr>
        <w:t xml:space="preserve">, </w:t>
      </w:r>
      <w:r w:rsidR="00A31DFE">
        <w:rPr>
          <w:rFonts w:ascii="Times New Roman" w:eastAsia="Times New Roman" w:hAnsi="Times New Roman" w:cs="Times New Roman"/>
          <w:bCs/>
          <w:sz w:val="24"/>
          <w:szCs w:val="24"/>
          <w:lang w:val="en-US"/>
        </w:rPr>
        <w:t>some researchers may find themselves experiencing</w:t>
      </w:r>
      <w:r w:rsidR="00E6721A">
        <w:rPr>
          <w:rFonts w:ascii="Times New Roman" w:eastAsia="Times New Roman" w:hAnsi="Times New Roman" w:cs="Times New Roman"/>
          <w:bCs/>
          <w:sz w:val="24"/>
          <w:szCs w:val="24"/>
          <w:lang w:val="en-US"/>
        </w:rPr>
        <w:t xml:space="preserve"> a rollercoaster of emotions</w:t>
      </w:r>
      <w:r w:rsidR="00A31DFE">
        <w:rPr>
          <w:rFonts w:ascii="Times New Roman" w:eastAsia="Times New Roman" w:hAnsi="Times New Roman" w:cs="Times New Roman"/>
          <w:bCs/>
          <w:sz w:val="24"/>
          <w:szCs w:val="24"/>
          <w:lang w:val="en-US"/>
        </w:rPr>
        <w:t xml:space="preserve"> because they have to contact complete strangers</w:t>
      </w:r>
      <w:r w:rsidR="00A31DFE" w:rsidRPr="00D62F26">
        <w:rPr>
          <w:rFonts w:ascii="Times New Roman" w:hAnsi="Times New Roman" w:cs="Times New Roman"/>
          <w:sz w:val="24"/>
          <w:szCs w:val="24"/>
          <w:lang w:val="en-US"/>
        </w:rPr>
        <w:t>–</w:t>
      </w:r>
      <w:r w:rsidR="00A31DFE">
        <w:rPr>
          <w:rFonts w:ascii="Times New Roman" w:eastAsia="Times New Roman" w:hAnsi="Times New Roman" w:cs="Times New Roman"/>
          <w:bCs/>
          <w:sz w:val="24"/>
          <w:szCs w:val="24"/>
          <w:lang w:val="en-US"/>
        </w:rPr>
        <w:t>a task that is not easy for shy individuals</w:t>
      </w:r>
      <w:r w:rsidR="00F07596">
        <w:rPr>
          <w:rFonts w:ascii="Times New Roman" w:eastAsia="Times New Roman" w:hAnsi="Times New Roman" w:cs="Times New Roman"/>
          <w:bCs/>
          <w:sz w:val="24"/>
          <w:szCs w:val="24"/>
          <w:lang w:val="en-US"/>
        </w:rPr>
        <w:t>,</w:t>
      </w:r>
      <w:r w:rsidR="00A31DFE">
        <w:rPr>
          <w:rFonts w:ascii="Times New Roman" w:eastAsia="Times New Roman" w:hAnsi="Times New Roman" w:cs="Times New Roman"/>
          <w:bCs/>
          <w:sz w:val="24"/>
          <w:szCs w:val="24"/>
          <w:lang w:val="en-US"/>
        </w:rPr>
        <w:t xml:space="preserve"> such as Sara. </w:t>
      </w:r>
      <w:r w:rsidR="00A32964" w:rsidRPr="00D62F26">
        <w:rPr>
          <w:rFonts w:ascii="Times New Roman" w:eastAsia="Times New Roman" w:hAnsi="Times New Roman" w:cs="Times New Roman"/>
          <w:bCs/>
          <w:sz w:val="24"/>
          <w:szCs w:val="24"/>
          <w:lang w:val="en-US"/>
        </w:rPr>
        <w:t xml:space="preserve">While </w:t>
      </w:r>
      <w:r w:rsidR="00FE2ADC" w:rsidRPr="00D62F26">
        <w:rPr>
          <w:rFonts w:ascii="Times New Roman" w:eastAsia="Times New Roman" w:hAnsi="Times New Roman" w:cs="Times New Roman"/>
          <w:bCs/>
          <w:sz w:val="24"/>
          <w:szCs w:val="24"/>
          <w:lang w:val="en-US"/>
        </w:rPr>
        <w:t>this</w:t>
      </w:r>
      <w:r w:rsidR="00A32964" w:rsidRPr="00D62F26">
        <w:rPr>
          <w:rFonts w:ascii="Times New Roman" w:eastAsia="Times New Roman" w:hAnsi="Times New Roman" w:cs="Times New Roman"/>
          <w:bCs/>
          <w:sz w:val="24"/>
          <w:szCs w:val="24"/>
          <w:lang w:val="en-US"/>
        </w:rPr>
        <w:t xml:space="preserve"> was not our primary strategy, </w:t>
      </w:r>
      <w:r w:rsidR="005025C4" w:rsidRPr="00D62F26">
        <w:rPr>
          <w:rFonts w:ascii="Times New Roman" w:eastAsia="Times New Roman" w:hAnsi="Times New Roman" w:cs="Times New Roman"/>
          <w:bCs/>
          <w:sz w:val="24"/>
          <w:szCs w:val="24"/>
          <w:lang w:val="en-US"/>
        </w:rPr>
        <w:t>we all</w:t>
      </w:r>
      <w:r w:rsidR="00A32964" w:rsidRPr="00D62F26">
        <w:rPr>
          <w:rFonts w:ascii="Times New Roman" w:eastAsia="Times New Roman" w:hAnsi="Times New Roman" w:cs="Times New Roman"/>
          <w:bCs/>
          <w:sz w:val="24"/>
          <w:szCs w:val="24"/>
          <w:lang w:val="en-US"/>
        </w:rPr>
        <w:t xml:space="preserve"> </w:t>
      </w:r>
      <w:r w:rsidR="0012741C" w:rsidRPr="00D62F26">
        <w:rPr>
          <w:rFonts w:ascii="Times New Roman" w:eastAsia="Times New Roman" w:hAnsi="Times New Roman" w:cs="Times New Roman"/>
          <w:bCs/>
          <w:sz w:val="24"/>
          <w:szCs w:val="24"/>
          <w:lang w:val="en-US"/>
        </w:rPr>
        <w:t>ended up</w:t>
      </w:r>
      <w:r w:rsidR="00A32964" w:rsidRPr="00D62F26">
        <w:rPr>
          <w:rFonts w:ascii="Times New Roman" w:eastAsia="Times New Roman" w:hAnsi="Times New Roman" w:cs="Times New Roman"/>
          <w:bCs/>
          <w:sz w:val="24"/>
          <w:szCs w:val="24"/>
          <w:lang w:val="en-US"/>
        </w:rPr>
        <w:t xml:space="preserve"> contact</w:t>
      </w:r>
      <w:r w:rsidR="0012741C" w:rsidRPr="00D62F26">
        <w:rPr>
          <w:rFonts w:ascii="Times New Roman" w:eastAsia="Times New Roman" w:hAnsi="Times New Roman" w:cs="Times New Roman"/>
          <w:bCs/>
          <w:sz w:val="24"/>
          <w:szCs w:val="24"/>
          <w:lang w:val="en-US"/>
        </w:rPr>
        <w:t>ing</w:t>
      </w:r>
      <w:r w:rsidR="00120762" w:rsidRPr="00D62F26">
        <w:rPr>
          <w:rFonts w:ascii="Times New Roman" w:eastAsia="Times New Roman" w:hAnsi="Times New Roman" w:cs="Times New Roman"/>
          <w:bCs/>
          <w:sz w:val="24"/>
          <w:szCs w:val="24"/>
          <w:lang w:val="en-US"/>
        </w:rPr>
        <w:t xml:space="preserve"> informants </w:t>
      </w:r>
      <w:r w:rsidR="00120762" w:rsidRPr="00D62F26">
        <w:rPr>
          <w:rFonts w:ascii="Times New Roman" w:eastAsia="Times New Roman" w:hAnsi="Times New Roman" w:cs="Times New Roman"/>
          <w:bCs/>
          <w:sz w:val="24"/>
          <w:szCs w:val="24"/>
          <w:lang w:val="en-US"/>
        </w:rPr>
        <w:lastRenderedPageBreak/>
        <w:t>‘</w:t>
      </w:r>
      <w:r w:rsidR="00A32964" w:rsidRPr="00D62F26">
        <w:rPr>
          <w:rFonts w:ascii="Times New Roman" w:eastAsia="Times New Roman" w:hAnsi="Times New Roman" w:cs="Times New Roman"/>
          <w:bCs/>
          <w:sz w:val="24"/>
          <w:szCs w:val="24"/>
          <w:lang w:val="en-US"/>
        </w:rPr>
        <w:t>cold-turkey</w:t>
      </w:r>
      <w:r w:rsidR="00120762" w:rsidRPr="00D62F26">
        <w:rPr>
          <w:rFonts w:ascii="Times New Roman" w:eastAsia="Times New Roman" w:hAnsi="Times New Roman" w:cs="Times New Roman"/>
          <w:bCs/>
          <w:sz w:val="24"/>
          <w:szCs w:val="24"/>
          <w:lang w:val="en-US"/>
        </w:rPr>
        <w:t>’</w:t>
      </w:r>
      <w:r w:rsidR="00A32964" w:rsidRPr="00D62F26">
        <w:rPr>
          <w:rFonts w:ascii="Times New Roman" w:eastAsia="Times New Roman" w:hAnsi="Times New Roman" w:cs="Times New Roman"/>
          <w:bCs/>
          <w:sz w:val="24"/>
          <w:szCs w:val="24"/>
          <w:lang w:val="en-US"/>
        </w:rPr>
        <w:t xml:space="preserve"> </w:t>
      </w:r>
      <w:r w:rsidR="0012741C" w:rsidRPr="00D62F26">
        <w:rPr>
          <w:rFonts w:ascii="Times New Roman" w:eastAsia="Times New Roman" w:hAnsi="Times New Roman" w:cs="Times New Roman"/>
          <w:bCs/>
          <w:sz w:val="24"/>
          <w:szCs w:val="24"/>
          <w:lang w:val="en-US"/>
        </w:rPr>
        <w:t>as a means to</w:t>
      </w:r>
      <w:r w:rsidR="00A32964" w:rsidRPr="00D62F26">
        <w:rPr>
          <w:rFonts w:ascii="Times New Roman" w:eastAsia="Times New Roman" w:hAnsi="Times New Roman" w:cs="Times New Roman"/>
          <w:bCs/>
          <w:sz w:val="24"/>
          <w:szCs w:val="24"/>
          <w:lang w:val="en-US"/>
        </w:rPr>
        <w:t xml:space="preserve"> bolster</w:t>
      </w:r>
      <w:r w:rsidR="0012741C" w:rsidRPr="00D62F26">
        <w:rPr>
          <w:rFonts w:ascii="Times New Roman" w:eastAsia="Times New Roman" w:hAnsi="Times New Roman" w:cs="Times New Roman"/>
          <w:bCs/>
          <w:sz w:val="24"/>
          <w:szCs w:val="24"/>
          <w:lang w:val="en-US"/>
        </w:rPr>
        <w:t>ing</w:t>
      </w:r>
      <w:r w:rsidR="00A32964" w:rsidRPr="00D62F26">
        <w:rPr>
          <w:rFonts w:ascii="Times New Roman" w:eastAsia="Times New Roman" w:hAnsi="Times New Roman" w:cs="Times New Roman"/>
          <w:bCs/>
          <w:sz w:val="24"/>
          <w:szCs w:val="24"/>
          <w:lang w:val="en-US"/>
        </w:rPr>
        <w:t xml:space="preserve"> informant participation.</w:t>
      </w:r>
      <w:r w:rsidR="001B7CB2" w:rsidRPr="00D62F26">
        <w:rPr>
          <w:rFonts w:ascii="Times New Roman" w:eastAsia="Times New Roman" w:hAnsi="Times New Roman" w:cs="Times New Roman"/>
          <w:bCs/>
          <w:sz w:val="24"/>
          <w:szCs w:val="24"/>
          <w:lang w:val="en-US"/>
        </w:rPr>
        <w:t xml:space="preserve"> </w:t>
      </w:r>
      <w:r w:rsidR="00FE2ADC" w:rsidRPr="00D62F26">
        <w:rPr>
          <w:rFonts w:ascii="Times New Roman" w:eastAsia="Times New Roman" w:hAnsi="Times New Roman" w:cs="Times New Roman"/>
          <w:bCs/>
          <w:sz w:val="24"/>
          <w:szCs w:val="24"/>
          <w:lang w:val="en-US"/>
        </w:rPr>
        <w:t xml:space="preserve">A </w:t>
      </w:r>
      <w:r w:rsidR="00D04FAC" w:rsidRPr="00D62F26">
        <w:rPr>
          <w:rFonts w:ascii="Times New Roman" w:hAnsi="Times New Roman" w:cs="Times New Roman"/>
          <w:sz w:val="24"/>
          <w:szCs w:val="24"/>
          <w:lang w:val="en-US"/>
        </w:rPr>
        <w:t xml:space="preserve">third option, </w:t>
      </w:r>
      <w:r w:rsidR="0012741C" w:rsidRPr="00D62F26">
        <w:rPr>
          <w:rFonts w:ascii="Times New Roman" w:hAnsi="Times New Roman" w:cs="Times New Roman"/>
          <w:sz w:val="24"/>
          <w:szCs w:val="24"/>
          <w:lang w:val="en-US"/>
        </w:rPr>
        <w:t>find</w:t>
      </w:r>
      <w:r w:rsidR="00D04FAC" w:rsidRPr="00D62F26">
        <w:rPr>
          <w:rFonts w:ascii="Times New Roman" w:hAnsi="Times New Roman" w:cs="Times New Roman"/>
          <w:sz w:val="24"/>
          <w:szCs w:val="24"/>
          <w:lang w:val="en-US"/>
        </w:rPr>
        <w:t>ing</w:t>
      </w:r>
      <w:r w:rsidR="0012741C" w:rsidRPr="00D62F26">
        <w:rPr>
          <w:rFonts w:ascii="Times New Roman" w:hAnsi="Times New Roman" w:cs="Times New Roman"/>
          <w:sz w:val="24"/>
          <w:szCs w:val="24"/>
          <w:lang w:val="en-US"/>
        </w:rPr>
        <w:t xml:space="preserve"> informant</w:t>
      </w:r>
      <w:r w:rsidR="00A31DFE">
        <w:rPr>
          <w:rFonts w:ascii="Times New Roman" w:hAnsi="Times New Roman" w:cs="Times New Roman"/>
          <w:sz w:val="24"/>
          <w:szCs w:val="24"/>
          <w:lang w:val="en-US"/>
        </w:rPr>
        <w:t>s</w:t>
      </w:r>
      <w:r w:rsidR="0012741C" w:rsidRPr="00D62F26">
        <w:rPr>
          <w:rFonts w:ascii="Times New Roman" w:hAnsi="Times New Roman" w:cs="Times New Roman"/>
          <w:sz w:val="24"/>
          <w:szCs w:val="24"/>
          <w:lang w:val="en-US"/>
        </w:rPr>
        <w:t xml:space="preserve"> through a go-between or gatekeeper, incorporates aspects of </w:t>
      </w:r>
      <w:r w:rsidR="00EE5359" w:rsidRPr="00D62F26">
        <w:rPr>
          <w:rFonts w:ascii="Times New Roman" w:hAnsi="Times New Roman" w:cs="Times New Roman"/>
          <w:sz w:val="24"/>
          <w:szCs w:val="24"/>
          <w:lang w:val="en-US"/>
        </w:rPr>
        <w:t xml:space="preserve">developing </w:t>
      </w:r>
      <w:r w:rsidR="0012741C" w:rsidRPr="00D62F26">
        <w:rPr>
          <w:rFonts w:ascii="Times New Roman" w:hAnsi="Times New Roman" w:cs="Times New Roman"/>
          <w:sz w:val="24"/>
          <w:szCs w:val="24"/>
          <w:lang w:val="en-US"/>
        </w:rPr>
        <w:t>rapport</w:t>
      </w:r>
      <w:r w:rsidR="00EE5359" w:rsidRPr="00D62F26">
        <w:rPr>
          <w:rFonts w:ascii="Times New Roman" w:hAnsi="Times New Roman" w:cs="Times New Roman"/>
          <w:sz w:val="24"/>
          <w:szCs w:val="24"/>
          <w:lang w:val="en-US"/>
        </w:rPr>
        <w:t xml:space="preserve"> and</w:t>
      </w:r>
      <w:r w:rsidR="0012741C" w:rsidRPr="00D62F26">
        <w:rPr>
          <w:rFonts w:ascii="Times New Roman" w:hAnsi="Times New Roman" w:cs="Times New Roman"/>
          <w:sz w:val="24"/>
          <w:szCs w:val="24"/>
          <w:lang w:val="en-US"/>
        </w:rPr>
        <w:t xml:space="preserve"> leveraging relationships and social networks</w:t>
      </w:r>
      <w:r w:rsidR="00EE5359" w:rsidRPr="00D62F26">
        <w:rPr>
          <w:rFonts w:ascii="Times New Roman" w:hAnsi="Times New Roman" w:cs="Times New Roman"/>
          <w:sz w:val="24"/>
          <w:szCs w:val="24"/>
          <w:lang w:val="en-US"/>
        </w:rPr>
        <w:t xml:space="preserve">; </w:t>
      </w:r>
      <w:r w:rsidR="0012741C" w:rsidRPr="00D62F26">
        <w:rPr>
          <w:rFonts w:ascii="Times New Roman" w:hAnsi="Times New Roman" w:cs="Times New Roman"/>
          <w:sz w:val="24"/>
          <w:szCs w:val="24"/>
          <w:lang w:val="en-US"/>
        </w:rPr>
        <w:t>oftentimes</w:t>
      </w:r>
      <w:r w:rsidR="00EE5359" w:rsidRPr="00D62F26">
        <w:rPr>
          <w:rFonts w:ascii="Times New Roman" w:hAnsi="Times New Roman" w:cs="Times New Roman"/>
          <w:sz w:val="24"/>
          <w:szCs w:val="24"/>
          <w:lang w:val="en-US"/>
        </w:rPr>
        <w:t>,</w:t>
      </w:r>
      <w:r w:rsidR="0012741C" w:rsidRPr="00D62F26">
        <w:rPr>
          <w:rFonts w:ascii="Times New Roman" w:hAnsi="Times New Roman" w:cs="Times New Roman"/>
          <w:sz w:val="24"/>
          <w:szCs w:val="24"/>
          <w:lang w:val="en-US"/>
        </w:rPr>
        <w:t xml:space="preserve"> </w:t>
      </w:r>
      <w:r w:rsidR="000A77FD" w:rsidRPr="00D62F26">
        <w:rPr>
          <w:rFonts w:ascii="Times New Roman" w:hAnsi="Times New Roman" w:cs="Times New Roman"/>
          <w:sz w:val="24"/>
          <w:szCs w:val="24"/>
          <w:lang w:val="en-US"/>
        </w:rPr>
        <w:t xml:space="preserve">however, </w:t>
      </w:r>
      <w:r w:rsidR="00EE5359" w:rsidRPr="00D62F26">
        <w:rPr>
          <w:rFonts w:ascii="Times New Roman" w:hAnsi="Times New Roman" w:cs="Times New Roman"/>
          <w:sz w:val="24"/>
          <w:szCs w:val="24"/>
          <w:lang w:val="en-US"/>
        </w:rPr>
        <w:t xml:space="preserve">this results in </w:t>
      </w:r>
      <w:r w:rsidR="0012741C" w:rsidRPr="00D62F26">
        <w:rPr>
          <w:rFonts w:ascii="Times New Roman" w:hAnsi="Times New Roman" w:cs="Times New Roman"/>
          <w:sz w:val="24"/>
          <w:szCs w:val="24"/>
          <w:lang w:val="en-US"/>
        </w:rPr>
        <w:t>delay</w:t>
      </w:r>
      <w:r w:rsidR="000A77FD" w:rsidRPr="00D62F26">
        <w:rPr>
          <w:rFonts w:ascii="Times New Roman" w:hAnsi="Times New Roman" w:cs="Times New Roman"/>
          <w:sz w:val="24"/>
          <w:szCs w:val="24"/>
          <w:lang w:val="en-US"/>
        </w:rPr>
        <w:t>s in the</w:t>
      </w:r>
      <w:r w:rsidR="0012741C" w:rsidRPr="00D62F26">
        <w:rPr>
          <w:rFonts w:ascii="Times New Roman" w:hAnsi="Times New Roman" w:cs="Times New Roman"/>
          <w:sz w:val="24"/>
          <w:szCs w:val="24"/>
          <w:lang w:val="en-US"/>
        </w:rPr>
        <w:t xml:space="preserve"> process of making contact, </w:t>
      </w:r>
      <w:r w:rsidR="00C823D2">
        <w:rPr>
          <w:rFonts w:ascii="Times New Roman" w:hAnsi="Times New Roman" w:cs="Times New Roman"/>
          <w:sz w:val="24"/>
          <w:szCs w:val="24"/>
          <w:lang w:val="en-US"/>
        </w:rPr>
        <w:t>as seen in Nadia’s story, because</w:t>
      </w:r>
      <w:r w:rsidR="0012741C" w:rsidRPr="00D62F26">
        <w:rPr>
          <w:rFonts w:ascii="Times New Roman" w:hAnsi="Times New Roman" w:cs="Times New Roman"/>
          <w:sz w:val="24"/>
          <w:szCs w:val="24"/>
          <w:lang w:val="en-US"/>
        </w:rPr>
        <w:t xml:space="preserve"> researcher</w:t>
      </w:r>
      <w:r w:rsidR="000A77FD" w:rsidRPr="00D62F26">
        <w:rPr>
          <w:rFonts w:ascii="Times New Roman" w:hAnsi="Times New Roman" w:cs="Times New Roman"/>
          <w:sz w:val="24"/>
          <w:szCs w:val="24"/>
          <w:lang w:val="en-US"/>
        </w:rPr>
        <w:t>s</w:t>
      </w:r>
      <w:r w:rsidR="0012741C" w:rsidRPr="00D62F26">
        <w:rPr>
          <w:rFonts w:ascii="Times New Roman" w:hAnsi="Times New Roman" w:cs="Times New Roman"/>
          <w:sz w:val="24"/>
          <w:szCs w:val="24"/>
          <w:lang w:val="en-US"/>
        </w:rPr>
        <w:t xml:space="preserve"> may have to wait for communication from both informant</w:t>
      </w:r>
      <w:r w:rsidR="000A77FD" w:rsidRPr="00D62F26">
        <w:rPr>
          <w:rFonts w:ascii="Times New Roman" w:hAnsi="Times New Roman" w:cs="Times New Roman"/>
          <w:sz w:val="24"/>
          <w:szCs w:val="24"/>
          <w:lang w:val="en-US"/>
        </w:rPr>
        <w:t>s</w:t>
      </w:r>
      <w:r w:rsidR="0012741C" w:rsidRPr="00D62F26">
        <w:rPr>
          <w:rFonts w:ascii="Times New Roman" w:hAnsi="Times New Roman" w:cs="Times New Roman"/>
          <w:sz w:val="24"/>
          <w:szCs w:val="24"/>
          <w:lang w:val="en-US"/>
        </w:rPr>
        <w:t xml:space="preserve"> and gatekeeper</w:t>
      </w:r>
      <w:r w:rsidR="000A77FD" w:rsidRPr="00D62F26">
        <w:rPr>
          <w:rFonts w:ascii="Times New Roman" w:hAnsi="Times New Roman" w:cs="Times New Roman"/>
          <w:sz w:val="24"/>
          <w:szCs w:val="24"/>
          <w:lang w:val="en-US"/>
        </w:rPr>
        <w:t>s</w:t>
      </w:r>
      <w:r w:rsidR="0012741C" w:rsidRPr="00D62F26">
        <w:rPr>
          <w:rFonts w:ascii="Times New Roman" w:hAnsi="Times New Roman" w:cs="Times New Roman"/>
          <w:sz w:val="24"/>
          <w:szCs w:val="24"/>
          <w:lang w:val="en-US"/>
        </w:rPr>
        <w:t>.</w:t>
      </w:r>
      <w:r w:rsidR="00154E08">
        <w:rPr>
          <w:rFonts w:ascii="Times New Roman" w:hAnsi="Times New Roman" w:cs="Times New Roman"/>
          <w:sz w:val="24"/>
          <w:szCs w:val="24"/>
          <w:lang w:val="en-US"/>
        </w:rPr>
        <w:t xml:space="preserve"> </w:t>
      </w:r>
      <w:r w:rsidR="00C823D2">
        <w:rPr>
          <w:rFonts w:ascii="Times New Roman" w:hAnsi="Times New Roman" w:cs="Times New Roman"/>
          <w:sz w:val="24"/>
          <w:szCs w:val="24"/>
          <w:lang w:val="en-US"/>
        </w:rPr>
        <w:t>When using gatekeepers</w:t>
      </w:r>
      <w:r w:rsidR="00154E08">
        <w:rPr>
          <w:rFonts w:ascii="Times New Roman" w:hAnsi="Times New Roman" w:cs="Times New Roman"/>
          <w:sz w:val="24"/>
          <w:szCs w:val="24"/>
          <w:lang w:val="en-US"/>
        </w:rPr>
        <w:t xml:space="preserve">, it is important to </w:t>
      </w:r>
      <w:r w:rsidR="00F07596">
        <w:rPr>
          <w:rFonts w:ascii="Times New Roman" w:hAnsi="Times New Roman" w:cs="Times New Roman"/>
          <w:sz w:val="24"/>
          <w:szCs w:val="24"/>
          <w:lang w:val="en-US"/>
        </w:rPr>
        <w:lastRenderedPageBreak/>
        <w:t xml:space="preserve">also </w:t>
      </w:r>
      <w:r w:rsidR="00154E08">
        <w:rPr>
          <w:rFonts w:ascii="Times New Roman" w:hAnsi="Times New Roman" w:cs="Times New Roman"/>
          <w:sz w:val="24"/>
          <w:szCs w:val="24"/>
          <w:lang w:val="en-US"/>
        </w:rPr>
        <w:t xml:space="preserve">keep in mind that, </w:t>
      </w:r>
      <w:r w:rsidR="00C823D2">
        <w:rPr>
          <w:rFonts w:ascii="Times New Roman" w:hAnsi="Times New Roman" w:cs="Times New Roman"/>
          <w:sz w:val="24"/>
          <w:szCs w:val="24"/>
          <w:lang w:val="en-US"/>
        </w:rPr>
        <w:t xml:space="preserve">any problems arising from </w:t>
      </w:r>
      <w:r w:rsidR="00154E08">
        <w:rPr>
          <w:rFonts w:ascii="Times New Roman" w:hAnsi="Times New Roman" w:cs="Times New Roman"/>
          <w:sz w:val="24"/>
          <w:szCs w:val="24"/>
          <w:lang w:val="en-US"/>
        </w:rPr>
        <w:t>interact</w:t>
      </w:r>
      <w:r w:rsidR="00C823D2">
        <w:rPr>
          <w:rFonts w:ascii="Times New Roman" w:hAnsi="Times New Roman" w:cs="Times New Roman"/>
          <w:sz w:val="24"/>
          <w:szCs w:val="24"/>
          <w:lang w:val="en-US"/>
        </w:rPr>
        <w:t>ions</w:t>
      </w:r>
      <w:r w:rsidR="00154E08">
        <w:rPr>
          <w:rFonts w:ascii="Times New Roman" w:hAnsi="Times New Roman" w:cs="Times New Roman"/>
          <w:sz w:val="24"/>
          <w:szCs w:val="24"/>
          <w:lang w:val="en-US"/>
        </w:rPr>
        <w:t xml:space="preserve"> with informants</w:t>
      </w:r>
      <w:r w:rsidR="00C823D2">
        <w:rPr>
          <w:rFonts w:ascii="Times New Roman" w:hAnsi="Times New Roman" w:cs="Times New Roman"/>
          <w:sz w:val="24"/>
          <w:szCs w:val="24"/>
          <w:lang w:val="en-US"/>
        </w:rPr>
        <w:t xml:space="preserve"> may ultimately undermine </w:t>
      </w:r>
      <w:r w:rsidR="00154E08">
        <w:rPr>
          <w:rFonts w:ascii="Times New Roman" w:hAnsi="Times New Roman" w:cs="Times New Roman"/>
          <w:sz w:val="24"/>
          <w:szCs w:val="24"/>
          <w:lang w:val="en-US"/>
        </w:rPr>
        <w:t>gatekeepers</w:t>
      </w:r>
      <w:r w:rsidR="00C823D2">
        <w:rPr>
          <w:rFonts w:ascii="Times New Roman" w:hAnsi="Times New Roman" w:cs="Times New Roman"/>
          <w:sz w:val="24"/>
          <w:szCs w:val="24"/>
          <w:lang w:val="en-US"/>
        </w:rPr>
        <w:t>’</w:t>
      </w:r>
      <w:r w:rsidR="00154E08">
        <w:rPr>
          <w:rFonts w:ascii="Times New Roman" w:hAnsi="Times New Roman" w:cs="Times New Roman"/>
          <w:sz w:val="24"/>
          <w:szCs w:val="24"/>
          <w:lang w:val="en-US"/>
        </w:rPr>
        <w:t xml:space="preserve"> </w:t>
      </w:r>
      <w:r w:rsidR="0064469B">
        <w:rPr>
          <w:rFonts w:ascii="Times New Roman" w:hAnsi="Times New Roman" w:cs="Times New Roman"/>
          <w:sz w:val="24"/>
          <w:szCs w:val="24"/>
          <w:lang w:val="en-US"/>
        </w:rPr>
        <w:t xml:space="preserve">organizational standing or </w:t>
      </w:r>
      <w:r w:rsidR="00154E08">
        <w:rPr>
          <w:rFonts w:ascii="Times New Roman" w:hAnsi="Times New Roman" w:cs="Times New Roman"/>
          <w:sz w:val="24"/>
          <w:szCs w:val="24"/>
          <w:lang w:val="en-US"/>
        </w:rPr>
        <w:t>reputation.</w:t>
      </w:r>
    </w:p>
    <w:p w:rsidR="003A3654" w:rsidRPr="00D62F26" w:rsidRDefault="00D04FAC" w:rsidP="007E0196">
      <w:pPr>
        <w:spacing w:after="0" w:line="480" w:lineRule="auto"/>
        <w:ind w:firstLine="720"/>
        <w:rPr>
          <w:rFonts w:ascii="Times New Roman" w:eastAsia="Times New Roman" w:hAnsi="Times New Roman" w:cs="Times New Roman"/>
          <w:bCs/>
          <w:sz w:val="24"/>
          <w:szCs w:val="24"/>
          <w:lang w:val="en-US"/>
        </w:rPr>
      </w:pPr>
      <w:r w:rsidRPr="00D62F26">
        <w:rPr>
          <w:rFonts w:ascii="Times New Roman" w:hAnsi="Times New Roman" w:cs="Times New Roman"/>
          <w:sz w:val="24"/>
          <w:szCs w:val="24"/>
          <w:lang w:val="en-US"/>
        </w:rPr>
        <w:t xml:space="preserve">Other challenges </w:t>
      </w:r>
      <w:r w:rsidR="00A767FE" w:rsidRPr="00D62F26">
        <w:rPr>
          <w:rFonts w:ascii="Times New Roman" w:eastAsia="Times New Roman" w:hAnsi="Times New Roman" w:cs="Times New Roman"/>
          <w:bCs/>
          <w:sz w:val="24"/>
          <w:szCs w:val="24"/>
          <w:lang w:val="en-US"/>
        </w:rPr>
        <w:t>research</w:t>
      </w:r>
      <w:r w:rsidR="00D108A8" w:rsidRPr="00D62F26">
        <w:rPr>
          <w:rFonts w:ascii="Times New Roman" w:eastAsia="Times New Roman" w:hAnsi="Times New Roman" w:cs="Times New Roman"/>
          <w:bCs/>
          <w:sz w:val="24"/>
          <w:szCs w:val="24"/>
          <w:lang w:val="en-US"/>
        </w:rPr>
        <w:t>ers</w:t>
      </w:r>
      <w:r w:rsidR="00A767FE" w:rsidRPr="00D62F26">
        <w:rPr>
          <w:rFonts w:ascii="Times New Roman" w:eastAsia="Times New Roman" w:hAnsi="Times New Roman" w:cs="Times New Roman"/>
          <w:bCs/>
          <w:sz w:val="24"/>
          <w:szCs w:val="24"/>
          <w:lang w:val="en-US"/>
        </w:rPr>
        <w:t xml:space="preserve"> might</w:t>
      </w:r>
      <w:r w:rsidR="001A6310" w:rsidRPr="00D62F26">
        <w:rPr>
          <w:rFonts w:ascii="Times New Roman" w:eastAsia="Times New Roman" w:hAnsi="Times New Roman" w:cs="Times New Roman"/>
          <w:bCs/>
          <w:sz w:val="24"/>
          <w:szCs w:val="24"/>
          <w:lang w:val="en-US"/>
        </w:rPr>
        <w:t xml:space="preserve"> </w:t>
      </w:r>
      <w:r w:rsidR="00545011" w:rsidRPr="00D62F26">
        <w:rPr>
          <w:rFonts w:ascii="Times New Roman" w:eastAsia="Times New Roman" w:hAnsi="Times New Roman" w:cs="Times New Roman"/>
          <w:bCs/>
          <w:sz w:val="24"/>
          <w:szCs w:val="24"/>
          <w:lang w:val="en-US"/>
        </w:rPr>
        <w:t xml:space="preserve">experience </w:t>
      </w:r>
      <w:r w:rsidR="000A77FD" w:rsidRPr="00D62F26">
        <w:rPr>
          <w:rFonts w:ascii="Times New Roman" w:eastAsia="Times New Roman" w:hAnsi="Times New Roman" w:cs="Times New Roman"/>
          <w:bCs/>
          <w:sz w:val="24"/>
          <w:szCs w:val="24"/>
          <w:lang w:val="en-US"/>
        </w:rPr>
        <w:t xml:space="preserve">during this element </w:t>
      </w:r>
      <w:r w:rsidRPr="00D62F26">
        <w:rPr>
          <w:rFonts w:ascii="Times New Roman" w:eastAsia="Times New Roman" w:hAnsi="Times New Roman" w:cs="Times New Roman"/>
          <w:bCs/>
          <w:sz w:val="24"/>
          <w:szCs w:val="24"/>
          <w:lang w:val="en-US"/>
        </w:rPr>
        <w:t xml:space="preserve">include </w:t>
      </w:r>
      <w:r w:rsidR="00545011" w:rsidRPr="00D62F26">
        <w:rPr>
          <w:rFonts w:ascii="Times New Roman" w:eastAsia="Times New Roman" w:hAnsi="Times New Roman" w:cs="Times New Roman"/>
          <w:bCs/>
          <w:sz w:val="24"/>
          <w:szCs w:val="24"/>
          <w:lang w:val="en-US"/>
        </w:rPr>
        <w:t>a flurry of situations and emotions</w:t>
      </w:r>
      <w:r w:rsidR="003A3654" w:rsidRPr="00D62F26">
        <w:rPr>
          <w:rFonts w:ascii="Times New Roman" w:eastAsia="Times New Roman" w:hAnsi="Times New Roman" w:cs="Times New Roman"/>
          <w:bCs/>
          <w:sz w:val="24"/>
          <w:szCs w:val="24"/>
          <w:lang w:val="en-US"/>
        </w:rPr>
        <w:t xml:space="preserve"> such as those associated with the need to demonstrate credibility as a researcher</w:t>
      </w:r>
      <w:r w:rsidR="00A20BA7">
        <w:rPr>
          <w:rFonts w:ascii="Times New Roman" w:eastAsia="Times New Roman" w:hAnsi="Times New Roman" w:cs="Times New Roman"/>
          <w:bCs/>
          <w:sz w:val="24"/>
          <w:szCs w:val="24"/>
          <w:lang w:val="en-US"/>
        </w:rPr>
        <w:t>, as well as</w:t>
      </w:r>
      <w:r w:rsidR="003A3654" w:rsidRPr="00D62F26">
        <w:rPr>
          <w:rFonts w:ascii="Times New Roman" w:eastAsia="Times New Roman" w:hAnsi="Times New Roman" w:cs="Times New Roman"/>
          <w:bCs/>
          <w:sz w:val="24"/>
          <w:szCs w:val="24"/>
          <w:lang w:val="en-US"/>
        </w:rPr>
        <w:t xml:space="preserve"> deciding when and how to request in</w:t>
      </w:r>
      <w:r w:rsidR="003A3654" w:rsidRPr="00D62F26">
        <w:rPr>
          <w:rFonts w:ascii="Times New Roman" w:eastAsia="Times New Roman" w:hAnsi="Times New Roman" w:cs="Times New Roman"/>
          <w:bCs/>
          <w:sz w:val="24"/>
          <w:szCs w:val="24"/>
          <w:lang w:val="en-US"/>
        </w:rPr>
        <w:lastRenderedPageBreak/>
        <w:t>formed consent</w:t>
      </w:r>
      <w:r w:rsidR="00545011" w:rsidRPr="00D62F26">
        <w:rPr>
          <w:rFonts w:ascii="Times New Roman" w:eastAsia="Times New Roman" w:hAnsi="Times New Roman" w:cs="Times New Roman"/>
          <w:bCs/>
          <w:sz w:val="24"/>
          <w:szCs w:val="24"/>
          <w:lang w:val="en-US"/>
        </w:rPr>
        <w:t>.</w:t>
      </w:r>
      <w:r w:rsidR="008F4DAB" w:rsidRPr="00D62F26">
        <w:rPr>
          <w:rFonts w:ascii="Times New Roman" w:eastAsia="Times New Roman" w:hAnsi="Times New Roman" w:cs="Times New Roman"/>
          <w:bCs/>
          <w:sz w:val="24"/>
          <w:szCs w:val="24"/>
          <w:lang w:val="en-US"/>
        </w:rPr>
        <w:t xml:space="preserve"> </w:t>
      </w:r>
      <w:r w:rsidR="00A84C33" w:rsidRPr="00D62F26">
        <w:rPr>
          <w:rFonts w:ascii="Times New Roman" w:eastAsia="Times New Roman" w:hAnsi="Times New Roman" w:cs="Times New Roman"/>
          <w:bCs/>
          <w:sz w:val="24"/>
          <w:szCs w:val="24"/>
          <w:lang w:val="en-US"/>
        </w:rPr>
        <w:t xml:space="preserve">Resolutions for such </w:t>
      </w:r>
      <w:r w:rsidR="00120762" w:rsidRPr="00D62F26">
        <w:rPr>
          <w:rFonts w:ascii="Times New Roman" w:eastAsia="Times New Roman" w:hAnsi="Times New Roman" w:cs="Times New Roman"/>
          <w:bCs/>
          <w:sz w:val="24"/>
          <w:szCs w:val="24"/>
          <w:lang w:val="en-US"/>
        </w:rPr>
        <w:t>challenges include engaging in ‘</w:t>
      </w:r>
      <w:r w:rsidR="00A84C33" w:rsidRPr="00D62F26">
        <w:rPr>
          <w:rFonts w:ascii="Times New Roman" w:eastAsia="Times New Roman" w:hAnsi="Times New Roman" w:cs="Times New Roman"/>
          <w:bCs/>
          <w:sz w:val="24"/>
          <w:szCs w:val="24"/>
          <w:lang w:val="en-US"/>
        </w:rPr>
        <w:t>creative desperation</w:t>
      </w:r>
      <w:r w:rsidR="00120762" w:rsidRPr="00D62F26">
        <w:rPr>
          <w:rFonts w:ascii="Times New Roman" w:eastAsia="Times New Roman" w:hAnsi="Times New Roman" w:cs="Times New Roman"/>
          <w:bCs/>
          <w:sz w:val="24"/>
          <w:szCs w:val="24"/>
          <w:lang w:val="en-US"/>
        </w:rPr>
        <w:t>’</w:t>
      </w:r>
      <w:r w:rsidR="00A84C33" w:rsidRPr="00D62F26">
        <w:rPr>
          <w:rFonts w:ascii="Times New Roman" w:eastAsia="Times New Roman" w:hAnsi="Times New Roman" w:cs="Times New Roman"/>
          <w:bCs/>
          <w:sz w:val="24"/>
          <w:szCs w:val="24"/>
          <w:lang w:val="en-US"/>
        </w:rPr>
        <w:t xml:space="preserve"> by adopting alternative</w:t>
      </w:r>
      <w:r w:rsidR="00EE5359" w:rsidRPr="00D62F26">
        <w:rPr>
          <w:rFonts w:ascii="Times New Roman" w:eastAsia="Times New Roman" w:hAnsi="Times New Roman" w:cs="Times New Roman"/>
          <w:bCs/>
          <w:sz w:val="24"/>
          <w:szCs w:val="24"/>
          <w:lang w:val="en-US"/>
        </w:rPr>
        <w:t xml:space="preserve"> (</w:t>
      </w:r>
      <w:r w:rsidR="00A84C33" w:rsidRPr="00D62F26">
        <w:rPr>
          <w:rFonts w:ascii="Times New Roman" w:eastAsia="Times New Roman" w:hAnsi="Times New Roman" w:cs="Times New Roman"/>
          <w:bCs/>
          <w:sz w:val="24"/>
          <w:szCs w:val="24"/>
          <w:lang w:val="en-US"/>
        </w:rPr>
        <w:t>and sometimes unconventional</w:t>
      </w:r>
      <w:r w:rsidR="00EE5359" w:rsidRPr="00D62F26">
        <w:rPr>
          <w:rFonts w:ascii="Times New Roman" w:eastAsia="Times New Roman" w:hAnsi="Times New Roman" w:cs="Times New Roman"/>
          <w:bCs/>
          <w:sz w:val="24"/>
          <w:szCs w:val="24"/>
          <w:lang w:val="en-US"/>
        </w:rPr>
        <w:t xml:space="preserve">) </w:t>
      </w:r>
      <w:r w:rsidR="00A84C33" w:rsidRPr="00D62F26">
        <w:rPr>
          <w:rFonts w:ascii="Times New Roman" w:eastAsia="Times New Roman" w:hAnsi="Times New Roman" w:cs="Times New Roman"/>
          <w:bCs/>
          <w:sz w:val="24"/>
          <w:szCs w:val="24"/>
          <w:lang w:val="en-US"/>
        </w:rPr>
        <w:t xml:space="preserve">strategies to </w:t>
      </w:r>
      <w:r w:rsidR="00120762" w:rsidRPr="00D62F26">
        <w:rPr>
          <w:rFonts w:ascii="Times New Roman" w:eastAsia="Times New Roman" w:hAnsi="Times New Roman" w:cs="Times New Roman"/>
          <w:bCs/>
          <w:sz w:val="24"/>
          <w:szCs w:val="24"/>
          <w:lang w:val="en-US"/>
        </w:rPr>
        <w:t>‘</w:t>
      </w:r>
      <w:r w:rsidR="00A84C33" w:rsidRPr="00D62F26">
        <w:rPr>
          <w:rFonts w:ascii="Times New Roman" w:eastAsia="Times New Roman" w:hAnsi="Times New Roman" w:cs="Times New Roman"/>
          <w:bCs/>
          <w:sz w:val="24"/>
          <w:szCs w:val="24"/>
          <w:lang w:val="en-US"/>
        </w:rPr>
        <w:t>get in,</w:t>
      </w:r>
      <w:r w:rsidR="00120762" w:rsidRPr="00D62F26">
        <w:rPr>
          <w:rFonts w:ascii="Times New Roman" w:eastAsia="Times New Roman" w:hAnsi="Times New Roman" w:cs="Times New Roman"/>
          <w:bCs/>
          <w:sz w:val="24"/>
          <w:szCs w:val="24"/>
          <w:lang w:val="en-US"/>
        </w:rPr>
        <w:t>’</w:t>
      </w:r>
      <w:r w:rsidR="00A84C33" w:rsidRPr="00D62F26">
        <w:rPr>
          <w:rFonts w:ascii="Times New Roman" w:eastAsia="Times New Roman" w:hAnsi="Times New Roman" w:cs="Times New Roman"/>
          <w:bCs/>
          <w:sz w:val="24"/>
          <w:szCs w:val="24"/>
          <w:lang w:val="en-US"/>
        </w:rPr>
        <w:t xml:space="preserve"> finding ways to persuade informants and gatekeepers by emphasizing the potential benefits of the study (for both parties), and </w:t>
      </w:r>
      <w:r w:rsidR="005E22E8" w:rsidRPr="00D62F26">
        <w:rPr>
          <w:rFonts w:ascii="Times New Roman" w:eastAsia="Times New Roman" w:hAnsi="Times New Roman" w:cs="Times New Roman"/>
          <w:bCs/>
          <w:sz w:val="24"/>
          <w:szCs w:val="24"/>
          <w:lang w:val="en-US"/>
        </w:rPr>
        <w:t>coming to terms with failure while learning from mistakes.</w:t>
      </w:r>
    </w:p>
    <w:p w:rsidR="008B5444" w:rsidRDefault="008B5444" w:rsidP="001A6310">
      <w:pPr>
        <w:spacing w:after="0" w:line="480" w:lineRule="auto"/>
        <w:rPr>
          <w:rFonts w:ascii="Times New Roman" w:hAnsi="Times New Roman" w:cs="Times New Roman"/>
          <w:b/>
          <w:sz w:val="24"/>
          <w:szCs w:val="24"/>
          <w:lang w:val="en-US"/>
        </w:rPr>
      </w:pPr>
    </w:p>
    <w:p w:rsidR="0064469B" w:rsidRPr="00D62F26" w:rsidRDefault="0064469B" w:rsidP="001A6310">
      <w:pPr>
        <w:spacing w:after="0" w:line="480" w:lineRule="auto"/>
        <w:rPr>
          <w:rFonts w:ascii="Times New Roman" w:hAnsi="Times New Roman" w:cs="Times New Roman"/>
          <w:b/>
          <w:sz w:val="24"/>
          <w:szCs w:val="24"/>
          <w:lang w:val="en-US"/>
        </w:rPr>
      </w:pPr>
    </w:p>
    <w:p w:rsidR="00D51676" w:rsidRPr="00D62F26" w:rsidRDefault="005C20C1" w:rsidP="001A6310">
      <w:pPr>
        <w:spacing w:after="0" w:line="480" w:lineRule="auto"/>
        <w:rPr>
          <w:rFonts w:ascii="Times New Roman" w:eastAsia="Times New Roman" w:hAnsi="Times New Roman" w:cs="Times New Roman"/>
          <w:bCs/>
          <w:sz w:val="24"/>
          <w:szCs w:val="24"/>
          <w:lang w:val="en-US"/>
        </w:rPr>
      </w:pPr>
      <w:r w:rsidRPr="00D62F26">
        <w:rPr>
          <w:rFonts w:ascii="Times New Roman" w:hAnsi="Times New Roman" w:cs="Times New Roman"/>
          <w:b/>
          <w:sz w:val="24"/>
          <w:szCs w:val="24"/>
          <w:lang w:val="en-US"/>
        </w:rPr>
        <w:lastRenderedPageBreak/>
        <w:t xml:space="preserve">Interacting with </w:t>
      </w:r>
      <w:r w:rsidR="00D4134E" w:rsidRPr="00D62F26">
        <w:rPr>
          <w:rFonts w:ascii="Times New Roman" w:hAnsi="Times New Roman" w:cs="Times New Roman"/>
          <w:b/>
          <w:sz w:val="24"/>
          <w:szCs w:val="24"/>
          <w:lang w:val="en-US"/>
        </w:rPr>
        <w:t>I</w:t>
      </w:r>
      <w:r w:rsidRPr="00D62F26">
        <w:rPr>
          <w:rFonts w:ascii="Times New Roman" w:hAnsi="Times New Roman" w:cs="Times New Roman"/>
          <w:b/>
          <w:sz w:val="24"/>
          <w:szCs w:val="24"/>
          <w:lang w:val="en-US"/>
        </w:rPr>
        <w:t xml:space="preserve">nformants </w:t>
      </w:r>
      <w:r w:rsidR="000A77FD" w:rsidRPr="00D62F26">
        <w:rPr>
          <w:rFonts w:ascii="Times New Roman" w:hAnsi="Times New Roman" w:cs="Times New Roman"/>
          <w:b/>
          <w:sz w:val="24"/>
          <w:szCs w:val="24"/>
          <w:lang w:val="en-US"/>
        </w:rPr>
        <w:t>d</w:t>
      </w:r>
      <w:r w:rsidRPr="00D62F26">
        <w:rPr>
          <w:rFonts w:ascii="Times New Roman" w:hAnsi="Times New Roman" w:cs="Times New Roman"/>
          <w:b/>
          <w:sz w:val="24"/>
          <w:szCs w:val="24"/>
          <w:lang w:val="en-US"/>
        </w:rPr>
        <w:t xml:space="preserve">uring </w:t>
      </w:r>
      <w:r w:rsidR="00D4134E" w:rsidRPr="00D62F26">
        <w:rPr>
          <w:rFonts w:ascii="Times New Roman" w:hAnsi="Times New Roman" w:cs="Times New Roman"/>
          <w:b/>
          <w:sz w:val="24"/>
          <w:szCs w:val="24"/>
          <w:lang w:val="en-US"/>
        </w:rPr>
        <w:t>D</w:t>
      </w:r>
      <w:r w:rsidRPr="00D62F26">
        <w:rPr>
          <w:rFonts w:ascii="Times New Roman" w:hAnsi="Times New Roman" w:cs="Times New Roman"/>
          <w:b/>
          <w:sz w:val="24"/>
          <w:szCs w:val="24"/>
          <w:lang w:val="en-US"/>
        </w:rPr>
        <w:t xml:space="preserve">ata </w:t>
      </w:r>
      <w:r w:rsidR="00D4134E" w:rsidRPr="00D62F26">
        <w:rPr>
          <w:rFonts w:ascii="Times New Roman" w:hAnsi="Times New Roman" w:cs="Times New Roman"/>
          <w:b/>
          <w:sz w:val="24"/>
          <w:szCs w:val="24"/>
          <w:lang w:val="en-US"/>
        </w:rPr>
        <w:t>C</w:t>
      </w:r>
      <w:r w:rsidRPr="00D62F26">
        <w:rPr>
          <w:rFonts w:ascii="Times New Roman" w:hAnsi="Times New Roman" w:cs="Times New Roman"/>
          <w:b/>
          <w:sz w:val="24"/>
          <w:szCs w:val="24"/>
          <w:lang w:val="en-US"/>
        </w:rPr>
        <w:t>ollection</w:t>
      </w:r>
    </w:p>
    <w:p w:rsidR="00EA1063" w:rsidRPr="00D62F26" w:rsidRDefault="00576CBF" w:rsidP="007E0196">
      <w:pPr>
        <w:spacing w:after="0" w:line="480" w:lineRule="auto"/>
        <w:ind w:firstLine="720"/>
        <w:rPr>
          <w:rFonts w:ascii="Times New Roman" w:hAnsi="Times New Roman" w:cs="Times New Roman"/>
          <w:sz w:val="24"/>
          <w:szCs w:val="24"/>
          <w:lang w:val="en-US"/>
        </w:rPr>
      </w:pPr>
      <w:r w:rsidRPr="00D62F26">
        <w:rPr>
          <w:rFonts w:ascii="Times New Roman" w:hAnsi="Times New Roman" w:cs="Times New Roman"/>
          <w:sz w:val="24"/>
          <w:szCs w:val="24"/>
          <w:lang w:val="en-US"/>
        </w:rPr>
        <w:t xml:space="preserve">This element </w:t>
      </w:r>
      <w:r w:rsidR="00546E98" w:rsidRPr="00D62F26">
        <w:rPr>
          <w:rFonts w:ascii="Times New Roman" w:hAnsi="Times New Roman" w:cs="Times New Roman"/>
          <w:sz w:val="24"/>
          <w:szCs w:val="24"/>
          <w:lang w:val="en-US"/>
        </w:rPr>
        <w:t>involves</w:t>
      </w:r>
      <w:r w:rsidR="00D51676" w:rsidRPr="00D62F26">
        <w:rPr>
          <w:rFonts w:ascii="Times New Roman" w:hAnsi="Times New Roman" w:cs="Times New Roman"/>
          <w:sz w:val="24"/>
          <w:szCs w:val="24"/>
          <w:lang w:val="en-US"/>
        </w:rPr>
        <w:t xml:space="preserve"> </w:t>
      </w:r>
      <w:r w:rsidR="005C20C1" w:rsidRPr="00D62F26">
        <w:rPr>
          <w:rFonts w:ascii="Times New Roman" w:hAnsi="Times New Roman" w:cs="Times New Roman"/>
          <w:sz w:val="24"/>
          <w:szCs w:val="24"/>
          <w:lang w:val="en-US"/>
        </w:rPr>
        <w:t xml:space="preserve">interacting with participants </w:t>
      </w:r>
      <w:r w:rsidR="00E548DF" w:rsidRPr="00D62F26">
        <w:rPr>
          <w:rFonts w:ascii="Times New Roman" w:hAnsi="Times New Roman" w:cs="Times New Roman"/>
          <w:sz w:val="24"/>
          <w:szCs w:val="24"/>
          <w:lang w:val="en-US"/>
        </w:rPr>
        <w:t>to</w:t>
      </w:r>
      <w:r w:rsidR="00546E98" w:rsidRPr="00D62F26">
        <w:rPr>
          <w:rFonts w:ascii="Times New Roman" w:hAnsi="Times New Roman" w:cs="Times New Roman"/>
          <w:sz w:val="24"/>
          <w:szCs w:val="24"/>
          <w:lang w:val="en-US"/>
        </w:rPr>
        <w:t xml:space="preserve"> collect data for the research project</w:t>
      </w:r>
      <w:r w:rsidR="005C20C1" w:rsidRPr="00D62F26">
        <w:rPr>
          <w:rFonts w:ascii="Times New Roman" w:hAnsi="Times New Roman" w:cs="Times New Roman"/>
          <w:sz w:val="24"/>
          <w:szCs w:val="24"/>
          <w:lang w:val="en-US"/>
        </w:rPr>
        <w:t xml:space="preserve">. </w:t>
      </w:r>
      <w:r w:rsidR="007712C8" w:rsidRPr="00D62F26">
        <w:rPr>
          <w:rFonts w:ascii="Times New Roman" w:hAnsi="Times New Roman" w:cs="Times New Roman"/>
          <w:sz w:val="24"/>
          <w:szCs w:val="24"/>
          <w:lang w:val="en-US"/>
        </w:rPr>
        <w:t>For us, data collection entailed conducting interviews and engaging in participant observation</w:t>
      </w:r>
      <w:r w:rsidR="002A3A62">
        <w:rPr>
          <w:rFonts w:ascii="Times New Roman" w:hAnsi="Times New Roman" w:cs="Times New Roman"/>
          <w:sz w:val="24"/>
          <w:szCs w:val="24"/>
          <w:lang w:val="en-US"/>
        </w:rPr>
        <w:t>.  In our stories, we all expressed facing challenges during this element</w:t>
      </w:r>
      <w:r w:rsidR="002C22C2">
        <w:rPr>
          <w:rFonts w:ascii="Times New Roman" w:hAnsi="Times New Roman" w:cs="Times New Roman"/>
          <w:sz w:val="24"/>
          <w:szCs w:val="24"/>
          <w:lang w:val="en-US"/>
        </w:rPr>
        <w:t>. O</w:t>
      </w:r>
      <w:r w:rsidR="002A3A62">
        <w:rPr>
          <w:rFonts w:ascii="Times New Roman" w:hAnsi="Times New Roman" w:cs="Times New Roman"/>
          <w:sz w:val="24"/>
          <w:szCs w:val="24"/>
          <w:lang w:val="en-US"/>
        </w:rPr>
        <w:t xml:space="preserve">ne such challenge </w:t>
      </w:r>
      <w:r w:rsidR="0064469B">
        <w:rPr>
          <w:rFonts w:ascii="Times New Roman" w:hAnsi="Times New Roman" w:cs="Times New Roman"/>
          <w:sz w:val="24"/>
          <w:szCs w:val="24"/>
          <w:lang w:val="en-US"/>
        </w:rPr>
        <w:t xml:space="preserve">was </w:t>
      </w:r>
      <w:r w:rsidR="002A3A62">
        <w:rPr>
          <w:rFonts w:ascii="Times New Roman" w:hAnsi="Times New Roman" w:cs="Times New Roman"/>
          <w:sz w:val="24"/>
          <w:szCs w:val="24"/>
          <w:lang w:val="en-US"/>
        </w:rPr>
        <w:t>gaining informed consent</w:t>
      </w:r>
      <w:r w:rsidR="00D43803">
        <w:rPr>
          <w:rFonts w:ascii="Times New Roman" w:hAnsi="Times New Roman" w:cs="Times New Roman"/>
          <w:sz w:val="24"/>
          <w:szCs w:val="24"/>
          <w:lang w:val="en-US"/>
        </w:rPr>
        <w:t xml:space="preserve"> from informants</w:t>
      </w:r>
      <w:r w:rsidR="002C22C2">
        <w:rPr>
          <w:rFonts w:ascii="Times New Roman" w:hAnsi="Times New Roman" w:cs="Times New Roman"/>
          <w:sz w:val="24"/>
          <w:szCs w:val="24"/>
          <w:lang w:val="en-US"/>
        </w:rPr>
        <w:t xml:space="preserve">, </w:t>
      </w:r>
      <w:r w:rsidR="004F6101">
        <w:rPr>
          <w:rFonts w:ascii="Times New Roman" w:hAnsi="Times New Roman" w:cs="Times New Roman"/>
          <w:sz w:val="24"/>
          <w:szCs w:val="24"/>
          <w:lang w:val="en-US"/>
        </w:rPr>
        <w:t>a process that can be fraught with anxiety</w:t>
      </w:r>
      <w:r w:rsidR="00D43803">
        <w:rPr>
          <w:rFonts w:ascii="Times New Roman" w:hAnsi="Times New Roman" w:cs="Times New Roman"/>
          <w:sz w:val="24"/>
          <w:szCs w:val="24"/>
          <w:lang w:val="en-US"/>
        </w:rPr>
        <w:t xml:space="preserve">, as revealed by </w:t>
      </w:r>
      <w:r w:rsidR="002C22C2">
        <w:rPr>
          <w:rFonts w:ascii="Times New Roman" w:hAnsi="Times New Roman" w:cs="Times New Roman"/>
          <w:sz w:val="24"/>
          <w:szCs w:val="24"/>
          <w:lang w:val="en-US"/>
        </w:rPr>
        <w:t>Sara’s field-notes</w:t>
      </w:r>
      <w:r w:rsidR="000D7C64" w:rsidRPr="00D62F26">
        <w:rPr>
          <w:rFonts w:ascii="Times New Roman" w:hAnsi="Times New Roman" w:cs="Times New Roman"/>
          <w:sz w:val="24"/>
          <w:szCs w:val="24"/>
          <w:lang w:val="en-US"/>
        </w:rPr>
        <w:t>:</w:t>
      </w:r>
    </w:p>
    <w:p w:rsidR="00EA1063" w:rsidRPr="00D62F26" w:rsidRDefault="00EA1063" w:rsidP="004C6EF9">
      <w:pPr>
        <w:spacing w:after="0" w:line="240" w:lineRule="auto"/>
        <w:ind w:left="360"/>
        <w:rPr>
          <w:rFonts w:ascii="Times New Roman" w:hAnsi="Times New Roman" w:cs="Times New Roman"/>
          <w:sz w:val="24"/>
          <w:szCs w:val="24"/>
          <w:lang w:val="en-US"/>
        </w:rPr>
      </w:pPr>
      <w:r w:rsidRPr="00D62F26">
        <w:rPr>
          <w:rFonts w:ascii="Times New Roman" w:hAnsi="Times New Roman" w:cs="Times New Roman"/>
          <w:sz w:val="24"/>
          <w:szCs w:val="24"/>
        </w:rPr>
        <w:lastRenderedPageBreak/>
        <w:t>Informed consent is always a dreadful thing for me to bring up</w:t>
      </w:r>
      <w:r w:rsidR="00D43803">
        <w:rPr>
          <w:rFonts w:ascii="Times New Roman" w:hAnsi="Times New Roman" w:cs="Times New Roman"/>
          <w:sz w:val="24"/>
          <w:szCs w:val="24"/>
        </w:rPr>
        <w:t>.</w:t>
      </w:r>
      <w:r w:rsidRPr="00D62F26">
        <w:rPr>
          <w:rFonts w:ascii="Times New Roman" w:hAnsi="Times New Roman" w:cs="Times New Roman"/>
          <w:sz w:val="24"/>
          <w:szCs w:val="24"/>
        </w:rPr>
        <w:t xml:space="preserve"> I actually feel physically sick (nausea, ugly stomach butterflies, shaky hands), I think because I’m so afraid that it will make potential informants not want to participate in the study, so I dread even bringing it up</w:t>
      </w:r>
      <w:r w:rsidR="00D43803">
        <w:rPr>
          <w:rFonts w:ascii="Times New Roman" w:hAnsi="Times New Roman" w:cs="Times New Roman"/>
          <w:sz w:val="24"/>
          <w:szCs w:val="24"/>
        </w:rPr>
        <w:t>,</w:t>
      </w:r>
      <w:r w:rsidRPr="00D62F26">
        <w:rPr>
          <w:rFonts w:ascii="Times New Roman" w:hAnsi="Times New Roman" w:cs="Times New Roman"/>
          <w:sz w:val="24"/>
          <w:szCs w:val="24"/>
        </w:rPr>
        <w:t xml:space="preserve"> particularly, because it feels like I’m giving them a chance (and several reasons) to say “no” after they’ve already said “yes</w:t>
      </w:r>
      <w:r w:rsidR="00C106EE">
        <w:rPr>
          <w:rFonts w:ascii="Times New Roman" w:hAnsi="Times New Roman" w:cs="Times New Roman"/>
          <w:sz w:val="24"/>
          <w:szCs w:val="24"/>
        </w:rPr>
        <w:t>.”</w:t>
      </w:r>
      <w:r w:rsidRPr="00D62F26">
        <w:rPr>
          <w:rFonts w:ascii="Times New Roman" w:hAnsi="Times New Roman" w:cs="Times New Roman"/>
          <w:sz w:val="24"/>
          <w:szCs w:val="24"/>
        </w:rPr>
        <w:t xml:space="preserve"> Most people I’ve interviewed think that this is a strange step in the process (probably because they’ve already consented</w:t>
      </w:r>
      <w:r w:rsidR="00D43803">
        <w:rPr>
          <w:rFonts w:ascii="Times New Roman" w:hAnsi="Times New Roman" w:cs="Times New Roman"/>
          <w:sz w:val="24"/>
          <w:szCs w:val="24"/>
        </w:rPr>
        <w:t xml:space="preserve">, </w:t>
      </w:r>
      <w:r w:rsidRPr="00D62F26">
        <w:rPr>
          <w:rFonts w:ascii="Times New Roman" w:hAnsi="Times New Roman" w:cs="Times New Roman"/>
          <w:sz w:val="24"/>
          <w:szCs w:val="24"/>
        </w:rPr>
        <w:t>unofficially</w:t>
      </w:r>
      <w:r w:rsidR="00D43803">
        <w:rPr>
          <w:rFonts w:ascii="Times New Roman" w:hAnsi="Times New Roman" w:cs="Times New Roman"/>
          <w:sz w:val="24"/>
          <w:szCs w:val="24"/>
        </w:rPr>
        <w:t>,</w:t>
      </w:r>
      <w:r w:rsidRPr="00D62F26">
        <w:rPr>
          <w:rFonts w:ascii="Times New Roman" w:hAnsi="Times New Roman" w:cs="Times New Roman"/>
          <w:sz w:val="24"/>
          <w:szCs w:val="24"/>
        </w:rPr>
        <w:t xml:space="preserve"> and here I am asking them the same thing all over again).</w:t>
      </w:r>
      <w:r w:rsidR="00C106EE">
        <w:rPr>
          <w:rFonts w:ascii="Times New Roman" w:hAnsi="Times New Roman" w:cs="Times New Roman"/>
          <w:sz w:val="24"/>
          <w:szCs w:val="24"/>
        </w:rPr>
        <w:t xml:space="preserve"> I will never forget </w:t>
      </w:r>
      <w:r w:rsidR="004F6101">
        <w:rPr>
          <w:rFonts w:ascii="Times New Roman" w:hAnsi="Times New Roman" w:cs="Times New Roman"/>
          <w:sz w:val="24"/>
          <w:szCs w:val="24"/>
        </w:rPr>
        <w:t>Olivia</w:t>
      </w:r>
      <w:r w:rsidR="00D43803">
        <w:rPr>
          <w:rStyle w:val="FootnoteReference"/>
          <w:rFonts w:ascii="Times New Roman" w:hAnsi="Times New Roman" w:cs="Times New Roman"/>
          <w:sz w:val="24"/>
          <w:szCs w:val="24"/>
        </w:rPr>
        <w:footnoteReference w:id="3"/>
      </w:r>
      <w:r w:rsidR="00C106EE">
        <w:rPr>
          <w:rFonts w:ascii="Times New Roman" w:hAnsi="Times New Roman" w:cs="Times New Roman"/>
          <w:sz w:val="24"/>
          <w:szCs w:val="24"/>
        </w:rPr>
        <w:t xml:space="preserve">’s </w:t>
      </w:r>
      <w:r w:rsidR="00D43803">
        <w:rPr>
          <w:rFonts w:ascii="Times New Roman" w:hAnsi="Times New Roman" w:cs="Times New Roman"/>
          <w:sz w:val="24"/>
          <w:szCs w:val="24"/>
        </w:rPr>
        <w:t>reaction: She</w:t>
      </w:r>
      <w:r w:rsidRPr="00D62F26">
        <w:rPr>
          <w:rFonts w:ascii="Times New Roman" w:hAnsi="Times New Roman" w:cs="Times New Roman"/>
          <w:sz w:val="24"/>
          <w:szCs w:val="24"/>
        </w:rPr>
        <w:t xml:space="preserve"> laugh</w:t>
      </w:r>
      <w:r w:rsidR="00D43803">
        <w:rPr>
          <w:rFonts w:ascii="Times New Roman" w:hAnsi="Times New Roman" w:cs="Times New Roman"/>
          <w:sz w:val="24"/>
          <w:szCs w:val="24"/>
        </w:rPr>
        <w:t>ed</w:t>
      </w:r>
      <w:r w:rsidRPr="00D62F26">
        <w:rPr>
          <w:rFonts w:ascii="Times New Roman" w:hAnsi="Times New Roman" w:cs="Times New Roman"/>
          <w:sz w:val="24"/>
          <w:szCs w:val="24"/>
        </w:rPr>
        <w:t xml:space="preserve"> really loud as I read my informed consent form out loud to her while she was driving us both to her studio. The </w:t>
      </w:r>
      <w:r w:rsidRPr="00D62F26">
        <w:rPr>
          <w:rFonts w:ascii="Times New Roman" w:hAnsi="Times New Roman" w:cs="Times New Roman"/>
          <w:sz w:val="24"/>
          <w:szCs w:val="24"/>
        </w:rPr>
        <w:lastRenderedPageBreak/>
        <w:t>first time she did that</w:t>
      </w:r>
      <w:r w:rsidR="004F6101">
        <w:rPr>
          <w:rFonts w:ascii="Times New Roman" w:hAnsi="Times New Roman" w:cs="Times New Roman"/>
          <w:sz w:val="24"/>
          <w:szCs w:val="24"/>
        </w:rPr>
        <w:t>,</w:t>
      </w:r>
      <w:r w:rsidRPr="00D62F26">
        <w:rPr>
          <w:rFonts w:ascii="Times New Roman" w:hAnsi="Times New Roman" w:cs="Times New Roman"/>
          <w:sz w:val="24"/>
          <w:szCs w:val="24"/>
        </w:rPr>
        <w:t xml:space="preserve"> I looked at her surprised</w:t>
      </w:r>
      <w:r w:rsidR="004F6101">
        <w:rPr>
          <w:rFonts w:ascii="Times New Roman" w:hAnsi="Times New Roman" w:cs="Times New Roman"/>
          <w:sz w:val="24"/>
          <w:szCs w:val="24"/>
        </w:rPr>
        <w:t>,</w:t>
      </w:r>
      <w:r w:rsidRPr="00D62F26">
        <w:rPr>
          <w:rFonts w:ascii="Times New Roman" w:hAnsi="Times New Roman" w:cs="Times New Roman"/>
          <w:sz w:val="24"/>
          <w:szCs w:val="24"/>
        </w:rPr>
        <w:t xml:space="preserve"> and honestly quite confused, as I wasn't sure what was going on, and she sa</w:t>
      </w:r>
      <w:r w:rsidR="00D43803">
        <w:rPr>
          <w:rFonts w:ascii="Times New Roman" w:hAnsi="Times New Roman" w:cs="Times New Roman"/>
          <w:sz w:val="24"/>
          <w:szCs w:val="24"/>
        </w:rPr>
        <w:t>id</w:t>
      </w:r>
      <w:r w:rsidR="006953A3">
        <w:rPr>
          <w:rFonts w:ascii="Times New Roman" w:hAnsi="Times New Roman" w:cs="Times New Roman"/>
          <w:sz w:val="24"/>
          <w:szCs w:val="24"/>
        </w:rPr>
        <w:t>,</w:t>
      </w:r>
      <w:r w:rsidRPr="00D62F26">
        <w:rPr>
          <w:rFonts w:ascii="Times New Roman" w:hAnsi="Times New Roman" w:cs="Times New Roman"/>
          <w:sz w:val="24"/>
          <w:szCs w:val="24"/>
        </w:rPr>
        <w:t xml:space="preserve"> “</w:t>
      </w:r>
      <w:r w:rsidR="006953A3">
        <w:rPr>
          <w:rFonts w:ascii="Times New Roman" w:hAnsi="Times New Roman" w:cs="Times New Roman"/>
          <w:sz w:val="24"/>
          <w:szCs w:val="24"/>
        </w:rPr>
        <w:t>No</w:t>
      </w:r>
      <w:r w:rsidRPr="00D62F26">
        <w:rPr>
          <w:rFonts w:ascii="Times New Roman" w:hAnsi="Times New Roman" w:cs="Times New Roman"/>
          <w:sz w:val="24"/>
          <w:szCs w:val="24"/>
        </w:rPr>
        <w:t xml:space="preserve">, no, keep going! </w:t>
      </w:r>
      <w:r w:rsidR="006953A3">
        <w:rPr>
          <w:rFonts w:ascii="Times New Roman" w:hAnsi="Times New Roman" w:cs="Times New Roman"/>
          <w:sz w:val="24"/>
          <w:szCs w:val="24"/>
        </w:rPr>
        <w:t>O</w:t>
      </w:r>
      <w:r w:rsidRPr="00D62F26">
        <w:rPr>
          <w:rFonts w:ascii="Times New Roman" w:hAnsi="Times New Roman" w:cs="Times New Roman"/>
          <w:sz w:val="24"/>
          <w:szCs w:val="24"/>
        </w:rPr>
        <w:t xml:space="preserve">h my gosh, this is great!” so I’d read another line </w:t>
      </w:r>
      <w:r w:rsidR="004F6101">
        <w:rPr>
          <w:rFonts w:ascii="Times New Roman" w:hAnsi="Times New Roman" w:cs="Times New Roman"/>
          <w:sz w:val="24"/>
          <w:szCs w:val="24"/>
        </w:rPr>
        <w:t>i</w:t>
      </w:r>
      <w:r w:rsidRPr="00D62F26">
        <w:rPr>
          <w:rFonts w:ascii="Times New Roman" w:hAnsi="Times New Roman" w:cs="Times New Roman"/>
          <w:sz w:val="24"/>
          <w:szCs w:val="24"/>
        </w:rPr>
        <w:t>n my informed consent and another strident laugh would follow</w:t>
      </w:r>
      <w:r w:rsidR="006953A3">
        <w:rPr>
          <w:rFonts w:ascii="Times New Roman" w:hAnsi="Times New Roman" w:cs="Times New Roman"/>
          <w:sz w:val="24"/>
          <w:szCs w:val="24"/>
        </w:rPr>
        <w:t xml:space="preserve">, </w:t>
      </w:r>
      <w:r w:rsidRPr="00D62F26">
        <w:rPr>
          <w:rFonts w:ascii="Times New Roman" w:hAnsi="Times New Roman" w:cs="Times New Roman"/>
          <w:sz w:val="24"/>
          <w:szCs w:val="24"/>
        </w:rPr>
        <w:t>and on and on until I was done reading</w:t>
      </w:r>
      <w:r w:rsidR="006953A3">
        <w:rPr>
          <w:rFonts w:ascii="Times New Roman" w:hAnsi="Times New Roman" w:cs="Times New Roman"/>
          <w:sz w:val="24"/>
          <w:szCs w:val="24"/>
        </w:rPr>
        <w:t>. At</w:t>
      </w:r>
      <w:r w:rsidRPr="00D62F26">
        <w:rPr>
          <w:rFonts w:ascii="Times New Roman" w:hAnsi="Times New Roman" w:cs="Times New Roman"/>
          <w:sz w:val="24"/>
          <w:szCs w:val="24"/>
        </w:rPr>
        <w:t xml:space="preserve"> the time I felt silly</w:t>
      </w:r>
      <w:r w:rsidR="004F6101">
        <w:rPr>
          <w:rFonts w:ascii="Times New Roman" w:hAnsi="Times New Roman" w:cs="Times New Roman"/>
          <w:sz w:val="24"/>
          <w:szCs w:val="24"/>
        </w:rPr>
        <w:t>,</w:t>
      </w:r>
      <w:r w:rsidRPr="00D62F26">
        <w:rPr>
          <w:rFonts w:ascii="Times New Roman" w:hAnsi="Times New Roman" w:cs="Times New Roman"/>
          <w:sz w:val="24"/>
          <w:szCs w:val="24"/>
        </w:rPr>
        <w:t xml:space="preserve"> but in hindsight, it was kind of a funny situation</w:t>
      </w:r>
      <w:r w:rsidR="004F6101">
        <w:rPr>
          <w:rFonts w:ascii="Times New Roman" w:hAnsi="Times New Roman" w:cs="Times New Roman"/>
          <w:sz w:val="24"/>
          <w:szCs w:val="24"/>
        </w:rPr>
        <w:t>…</w:t>
      </w:r>
      <w:r w:rsidRPr="00D62F26">
        <w:rPr>
          <w:rFonts w:ascii="Times New Roman" w:hAnsi="Times New Roman" w:cs="Times New Roman"/>
          <w:sz w:val="24"/>
          <w:szCs w:val="24"/>
        </w:rPr>
        <w:t>at least,</w:t>
      </w:r>
      <w:r w:rsidR="0064469B">
        <w:rPr>
          <w:rFonts w:ascii="Times New Roman" w:hAnsi="Times New Roman" w:cs="Times New Roman"/>
          <w:sz w:val="24"/>
          <w:szCs w:val="24"/>
        </w:rPr>
        <w:t xml:space="preserve"> </w:t>
      </w:r>
      <w:r w:rsidRPr="00D62F26">
        <w:rPr>
          <w:rFonts w:ascii="Times New Roman" w:hAnsi="Times New Roman" w:cs="Times New Roman"/>
          <w:i/>
          <w:iCs/>
          <w:sz w:val="24"/>
          <w:szCs w:val="24"/>
        </w:rPr>
        <w:t>she</w:t>
      </w:r>
      <w:r w:rsidRPr="00D62F26">
        <w:rPr>
          <w:rFonts w:ascii="Times New Roman" w:hAnsi="Times New Roman" w:cs="Times New Roman"/>
          <w:sz w:val="24"/>
          <w:szCs w:val="24"/>
        </w:rPr>
        <w:t xml:space="preserve"> had a blast!</w:t>
      </w:r>
      <w:r w:rsidR="004F6101">
        <w:rPr>
          <w:rFonts w:ascii="Times New Roman" w:hAnsi="Times New Roman" w:cs="Times New Roman"/>
          <w:sz w:val="24"/>
          <w:szCs w:val="24"/>
        </w:rPr>
        <w:t xml:space="preserve">  </w:t>
      </w:r>
      <w:r w:rsidR="004F6101" w:rsidRPr="00D62F26">
        <w:rPr>
          <w:rFonts w:ascii="Times New Roman" w:eastAsia="Times New Roman" w:hAnsi="Times New Roman" w:cs="Times New Roman"/>
          <w:bCs/>
          <w:i/>
          <w:sz w:val="24"/>
          <w:szCs w:val="24"/>
          <w:lang w:val="en-US"/>
        </w:rPr>
        <w:t>Sara</w:t>
      </w:r>
    </w:p>
    <w:p w:rsidR="00EA1063" w:rsidRPr="00D62F26" w:rsidRDefault="00EA1063" w:rsidP="006309CB">
      <w:pPr>
        <w:spacing w:after="0" w:line="360" w:lineRule="auto"/>
        <w:ind w:firstLine="720"/>
        <w:rPr>
          <w:rFonts w:ascii="Times New Roman" w:hAnsi="Times New Roman" w:cs="Times New Roman"/>
          <w:sz w:val="24"/>
          <w:szCs w:val="24"/>
          <w:lang w:val="en-US"/>
        </w:rPr>
      </w:pPr>
    </w:p>
    <w:p w:rsidR="00EA1063" w:rsidRPr="00D62F26" w:rsidRDefault="006953A3" w:rsidP="008D2E84">
      <w:pPr>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Although</w:t>
      </w:r>
      <w:r w:rsidR="000D7C64" w:rsidRPr="00D62F26">
        <w:rPr>
          <w:rFonts w:ascii="Times New Roman" w:hAnsi="Times New Roman" w:cs="Times New Roman"/>
          <w:sz w:val="24"/>
          <w:szCs w:val="24"/>
          <w:lang w:val="en-US"/>
        </w:rPr>
        <w:t xml:space="preserve"> </w:t>
      </w:r>
      <w:r>
        <w:rPr>
          <w:rFonts w:ascii="Times New Roman" w:hAnsi="Times New Roman" w:cs="Times New Roman"/>
          <w:sz w:val="24"/>
          <w:szCs w:val="24"/>
          <w:lang w:val="en-US"/>
        </w:rPr>
        <w:t>informed consent</w:t>
      </w:r>
      <w:r w:rsidR="000D7C64" w:rsidRPr="00D62F26">
        <w:rPr>
          <w:rFonts w:ascii="Times New Roman" w:hAnsi="Times New Roman" w:cs="Times New Roman"/>
          <w:sz w:val="24"/>
          <w:szCs w:val="24"/>
          <w:lang w:val="en-US"/>
        </w:rPr>
        <w:t xml:space="preserve"> is often conceptualized</w:t>
      </w:r>
      <w:r>
        <w:rPr>
          <w:rFonts w:ascii="Times New Roman" w:hAnsi="Times New Roman" w:cs="Times New Roman"/>
          <w:sz w:val="24"/>
          <w:szCs w:val="24"/>
          <w:lang w:val="en-US"/>
        </w:rPr>
        <w:t xml:space="preserve"> </w:t>
      </w:r>
      <w:r w:rsidR="000D7C64" w:rsidRPr="00D62F26">
        <w:rPr>
          <w:rFonts w:ascii="Times New Roman" w:hAnsi="Times New Roman" w:cs="Times New Roman"/>
          <w:sz w:val="24"/>
          <w:szCs w:val="24"/>
          <w:lang w:val="en-US"/>
        </w:rPr>
        <w:t xml:space="preserve">as a </w:t>
      </w:r>
      <w:r>
        <w:rPr>
          <w:rFonts w:ascii="Times New Roman" w:hAnsi="Times New Roman" w:cs="Times New Roman"/>
          <w:sz w:val="24"/>
          <w:szCs w:val="24"/>
          <w:lang w:val="en-US"/>
        </w:rPr>
        <w:t xml:space="preserve">simple </w:t>
      </w:r>
      <w:r w:rsidR="000D7C64" w:rsidRPr="00D62F26">
        <w:rPr>
          <w:rFonts w:ascii="Times New Roman" w:hAnsi="Times New Roman" w:cs="Times New Roman"/>
          <w:sz w:val="24"/>
          <w:szCs w:val="24"/>
          <w:lang w:val="en-US"/>
        </w:rPr>
        <w:t xml:space="preserve">task that needs to be </w:t>
      </w:r>
      <w:r>
        <w:rPr>
          <w:rFonts w:ascii="Times New Roman" w:hAnsi="Times New Roman" w:cs="Times New Roman"/>
          <w:sz w:val="24"/>
          <w:szCs w:val="24"/>
          <w:lang w:val="en-US"/>
        </w:rPr>
        <w:t xml:space="preserve">accomplished </w:t>
      </w:r>
      <w:r w:rsidR="004C6EF9">
        <w:rPr>
          <w:rFonts w:ascii="Times New Roman" w:hAnsi="Times New Roman" w:cs="Times New Roman"/>
          <w:sz w:val="24"/>
          <w:szCs w:val="24"/>
          <w:lang w:val="en-US"/>
        </w:rPr>
        <w:t>in order for</w:t>
      </w:r>
      <w:r>
        <w:rPr>
          <w:rFonts w:ascii="Times New Roman" w:hAnsi="Times New Roman" w:cs="Times New Roman"/>
          <w:sz w:val="24"/>
          <w:szCs w:val="24"/>
          <w:lang w:val="en-US"/>
        </w:rPr>
        <w:t xml:space="preserve"> the research </w:t>
      </w:r>
      <w:r w:rsidR="004C6EF9">
        <w:rPr>
          <w:rFonts w:ascii="Times New Roman" w:hAnsi="Times New Roman" w:cs="Times New Roman"/>
          <w:sz w:val="24"/>
          <w:szCs w:val="24"/>
          <w:lang w:val="en-US"/>
        </w:rPr>
        <w:t>to</w:t>
      </w:r>
      <w:r>
        <w:rPr>
          <w:rFonts w:ascii="Times New Roman" w:hAnsi="Times New Roman" w:cs="Times New Roman"/>
          <w:sz w:val="24"/>
          <w:szCs w:val="24"/>
          <w:lang w:val="en-US"/>
        </w:rPr>
        <w:t xml:space="preserve"> take place, </w:t>
      </w:r>
      <w:r w:rsidR="000D7C64" w:rsidRPr="00D62F26">
        <w:rPr>
          <w:rFonts w:ascii="Times New Roman" w:hAnsi="Times New Roman" w:cs="Times New Roman"/>
          <w:sz w:val="24"/>
          <w:szCs w:val="24"/>
          <w:lang w:val="en-US"/>
        </w:rPr>
        <w:t xml:space="preserve">as a matter of course, </w:t>
      </w:r>
      <w:r>
        <w:rPr>
          <w:rFonts w:ascii="Times New Roman" w:hAnsi="Times New Roman" w:cs="Times New Roman"/>
          <w:sz w:val="24"/>
          <w:szCs w:val="24"/>
          <w:lang w:val="en-US"/>
        </w:rPr>
        <w:t xml:space="preserve">it may not be that </w:t>
      </w:r>
      <w:r>
        <w:rPr>
          <w:rFonts w:ascii="Times New Roman" w:hAnsi="Times New Roman" w:cs="Times New Roman"/>
          <w:sz w:val="24"/>
          <w:szCs w:val="24"/>
          <w:lang w:val="en-US"/>
        </w:rPr>
        <w:lastRenderedPageBreak/>
        <w:t>simple</w:t>
      </w:r>
      <w:r w:rsidR="004C6EF9">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As </w:t>
      </w:r>
      <w:r w:rsidR="000D7C64" w:rsidRPr="00D62F26">
        <w:rPr>
          <w:rFonts w:ascii="Times New Roman" w:hAnsi="Times New Roman" w:cs="Times New Roman"/>
          <w:sz w:val="24"/>
          <w:szCs w:val="24"/>
          <w:lang w:val="en-US"/>
        </w:rPr>
        <w:t>Sara’s story</w:t>
      </w:r>
      <w:r>
        <w:rPr>
          <w:rFonts w:ascii="Times New Roman" w:hAnsi="Times New Roman" w:cs="Times New Roman"/>
          <w:sz w:val="24"/>
          <w:szCs w:val="24"/>
          <w:lang w:val="en-US"/>
        </w:rPr>
        <w:t xml:space="preserve"> illustrates, attempting to gain informed consent may entail an</w:t>
      </w:r>
      <w:r w:rsidR="000D7C64" w:rsidRPr="00D62F26">
        <w:rPr>
          <w:rFonts w:ascii="Times New Roman" w:hAnsi="Times New Roman" w:cs="Times New Roman"/>
          <w:sz w:val="24"/>
          <w:szCs w:val="24"/>
          <w:lang w:val="en-US"/>
        </w:rPr>
        <w:t xml:space="preserve"> emotionally-laden experience</w:t>
      </w:r>
      <w:r w:rsidR="004C6EF9">
        <w:rPr>
          <w:rFonts w:ascii="Times New Roman" w:hAnsi="Times New Roman" w:cs="Times New Roman"/>
          <w:sz w:val="24"/>
          <w:szCs w:val="24"/>
          <w:lang w:val="en-US"/>
        </w:rPr>
        <w:t xml:space="preserve"> arising from the uncertain enrollment of individuals in the study.</w:t>
      </w:r>
    </w:p>
    <w:p w:rsidR="00D51676" w:rsidRPr="00D62F26" w:rsidRDefault="002F23A0" w:rsidP="00F27F31">
      <w:pPr>
        <w:spacing w:after="0" w:line="480" w:lineRule="auto"/>
        <w:ind w:firstLine="720"/>
        <w:rPr>
          <w:rFonts w:ascii="Times New Roman" w:hAnsi="Times New Roman" w:cs="Times New Roman"/>
          <w:sz w:val="24"/>
          <w:szCs w:val="24"/>
          <w:lang w:val="en-US"/>
        </w:rPr>
      </w:pPr>
      <w:r w:rsidRPr="00D62F26">
        <w:rPr>
          <w:rFonts w:ascii="Times New Roman" w:hAnsi="Times New Roman" w:cs="Times New Roman"/>
          <w:sz w:val="24"/>
          <w:szCs w:val="24"/>
          <w:lang w:val="en-US"/>
        </w:rPr>
        <w:t xml:space="preserve">Nadia’s experience </w:t>
      </w:r>
      <w:r w:rsidR="00E3301D" w:rsidRPr="00D62F26">
        <w:rPr>
          <w:rFonts w:ascii="Times New Roman" w:hAnsi="Times New Roman" w:cs="Times New Roman"/>
          <w:sz w:val="24"/>
          <w:szCs w:val="24"/>
          <w:lang w:val="en-US"/>
        </w:rPr>
        <w:t xml:space="preserve">with </w:t>
      </w:r>
      <w:r w:rsidRPr="00D62F26">
        <w:rPr>
          <w:rFonts w:ascii="Times New Roman" w:hAnsi="Times New Roman" w:cs="Times New Roman"/>
          <w:sz w:val="24"/>
          <w:szCs w:val="24"/>
          <w:lang w:val="en-US"/>
        </w:rPr>
        <w:t>meeting participants touches on a key issue that is often at play in the process of gaining access</w:t>
      </w:r>
      <w:r w:rsidR="00E117DD" w:rsidRPr="00D62F26">
        <w:rPr>
          <w:rFonts w:ascii="Times New Roman" w:hAnsi="Times New Roman" w:cs="Times New Roman"/>
          <w:sz w:val="24"/>
          <w:szCs w:val="24"/>
          <w:lang w:val="en-US"/>
        </w:rPr>
        <w:t>–</w:t>
      </w:r>
      <w:r w:rsidR="00EE3B42" w:rsidRPr="00D62F26">
        <w:rPr>
          <w:rFonts w:ascii="Times New Roman" w:hAnsi="Times New Roman" w:cs="Times New Roman"/>
          <w:sz w:val="24"/>
          <w:szCs w:val="24"/>
          <w:lang w:val="en-US"/>
        </w:rPr>
        <w:t>gender dynamics</w:t>
      </w:r>
      <w:r w:rsidRPr="00D62F26">
        <w:rPr>
          <w:rFonts w:ascii="Times New Roman" w:hAnsi="Times New Roman" w:cs="Times New Roman"/>
          <w:sz w:val="24"/>
          <w:szCs w:val="24"/>
          <w:lang w:val="en-US"/>
        </w:rPr>
        <w:t xml:space="preserve">. </w:t>
      </w:r>
      <w:r w:rsidR="00262EF8">
        <w:rPr>
          <w:rFonts w:ascii="Times New Roman" w:hAnsi="Times New Roman" w:cs="Times New Roman"/>
          <w:sz w:val="24"/>
          <w:szCs w:val="24"/>
          <w:lang w:val="en-US"/>
        </w:rPr>
        <w:t>When attempting to enroll inform</w:t>
      </w:r>
      <w:r w:rsidR="00262EF8">
        <w:rPr>
          <w:rFonts w:ascii="Times New Roman" w:hAnsi="Times New Roman" w:cs="Times New Roman"/>
          <w:sz w:val="24"/>
          <w:szCs w:val="24"/>
          <w:lang w:val="en-US"/>
        </w:rPr>
        <w:lastRenderedPageBreak/>
        <w:t xml:space="preserve">ants in her study, </w:t>
      </w:r>
      <w:r w:rsidRPr="00D62F26">
        <w:rPr>
          <w:rFonts w:ascii="Times New Roman" w:hAnsi="Times New Roman" w:cs="Times New Roman"/>
          <w:sz w:val="24"/>
          <w:szCs w:val="24"/>
          <w:lang w:val="en-US"/>
        </w:rPr>
        <w:t xml:space="preserve">Nadia </w:t>
      </w:r>
      <w:r w:rsidR="00B64FA9" w:rsidRPr="00D62F26">
        <w:rPr>
          <w:rFonts w:ascii="Times New Roman" w:hAnsi="Times New Roman" w:cs="Times New Roman"/>
          <w:sz w:val="24"/>
          <w:szCs w:val="24"/>
          <w:lang w:val="en-US"/>
        </w:rPr>
        <w:t xml:space="preserve">realized </w:t>
      </w:r>
      <w:r w:rsidR="003F792B" w:rsidRPr="00D62F26">
        <w:rPr>
          <w:rFonts w:ascii="Times New Roman" w:hAnsi="Times New Roman" w:cs="Times New Roman"/>
          <w:sz w:val="24"/>
          <w:szCs w:val="24"/>
          <w:lang w:val="en-US"/>
        </w:rPr>
        <w:t>that many of the</w:t>
      </w:r>
      <w:r w:rsidR="00D51676" w:rsidRPr="00D62F26">
        <w:rPr>
          <w:rFonts w:ascii="Times New Roman" w:hAnsi="Times New Roman" w:cs="Times New Roman"/>
          <w:sz w:val="24"/>
          <w:szCs w:val="24"/>
          <w:lang w:val="en-US"/>
        </w:rPr>
        <w:t xml:space="preserve"> male participants</w:t>
      </w:r>
      <w:r w:rsidR="00006BD0">
        <w:rPr>
          <w:rFonts w:ascii="Times New Roman" w:hAnsi="Times New Roman" w:cs="Times New Roman"/>
          <w:sz w:val="24"/>
          <w:szCs w:val="24"/>
          <w:lang w:val="en-US"/>
        </w:rPr>
        <w:t xml:space="preserve"> </w:t>
      </w:r>
      <w:r w:rsidR="00EE3B42" w:rsidRPr="00D62F26">
        <w:rPr>
          <w:rFonts w:ascii="Times New Roman" w:hAnsi="Times New Roman" w:cs="Times New Roman"/>
          <w:sz w:val="24"/>
          <w:szCs w:val="24"/>
          <w:lang w:val="en-US"/>
        </w:rPr>
        <w:t>would ask her out</w:t>
      </w:r>
      <w:r w:rsidR="00D51676" w:rsidRPr="00D62F26">
        <w:rPr>
          <w:rFonts w:ascii="Times New Roman" w:hAnsi="Times New Roman" w:cs="Times New Roman"/>
          <w:sz w:val="24"/>
          <w:szCs w:val="24"/>
          <w:lang w:val="en-US"/>
        </w:rPr>
        <w:t xml:space="preserve"> </w:t>
      </w:r>
      <w:r w:rsidR="00B64FA9" w:rsidRPr="00D62F26">
        <w:rPr>
          <w:rFonts w:ascii="Times New Roman" w:hAnsi="Times New Roman" w:cs="Times New Roman"/>
          <w:sz w:val="24"/>
          <w:szCs w:val="24"/>
          <w:lang w:val="en-US"/>
        </w:rPr>
        <w:t>for a drink or coffee</w:t>
      </w:r>
      <w:r w:rsidR="00EE3B42" w:rsidRPr="00D62F26">
        <w:rPr>
          <w:rFonts w:ascii="Times New Roman" w:hAnsi="Times New Roman" w:cs="Times New Roman"/>
          <w:sz w:val="24"/>
          <w:szCs w:val="24"/>
          <w:lang w:val="en-US"/>
        </w:rPr>
        <w:t xml:space="preserve"> post-interview</w:t>
      </w:r>
      <w:r w:rsidR="003F792B" w:rsidRPr="00D62F26">
        <w:rPr>
          <w:rFonts w:ascii="Times New Roman" w:hAnsi="Times New Roman" w:cs="Times New Roman"/>
          <w:sz w:val="24"/>
          <w:szCs w:val="24"/>
          <w:lang w:val="en-US"/>
        </w:rPr>
        <w:t xml:space="preserve">, an invite </w:t>
      </w:r>
      <w:r w:rsidR="00320BA0" w:rsidRPr="00D62F26">
        <w:rPr>
          <w:rFonts w:ascii="Times New Roman" w:hAnsi="Times New Roman" w:cs="Times New Roman"/>
          <w:sz w:val="24"/>
          <w:szCs w:val="24"/>
          <w:lang w:val="en-US"/>
        </w:rPr>
        <w:t>for which</w:t>
      </w:r>
      <w:r w:rsidR="003F792B" w:rsidRPr="00D62F26">
        <w:rPr>
          <w:rFonts w:ascii="Times New Roman" w:hAnsi="Times New Roman" w:cs="Times New Roman"/>
          <w:sz w:val="24"/>
          <w:szCs w:val="24"/>
          <w:lang w:val="en-US"/>
        </w:rPr>
        <w:t xml:space="preserve"> </w:t>
      </w:r>
      <w:r w:rsidR="0069149C" w:rsidRPr="00D62F26">
        <w:rPr>
          <w:rFonts w:ascii="Times New Roman" w:hAnsi="Times New Roman" w:cs="Times New Roman"/>
          <w:sz w:val="24"/>
          <w:szCs w:val="24"/>
          <w:lang w:val="en-US"/>
        </w:rPr>
        <w:t>she</w:t>
      </w:r>
      <w:r w:rsidR="003F792B" w:rsidRPr="00D62F26">
        <w:rPr>
          <w:rFonts w:ascii="Times New Roman" w:hAnsi="Times New Roman" w:cs="Times New Roman"/>
          <w:sz w:val="24"/>
          <w:szCs w:val="24"/>
          <w:lang w:val="en-US"/>
        </w:rPr>
        <w:t xml:space="preserve"> was not prepared</w:t>
      </w:r>
      <w:r w:rsidR="00D51676" w:rsidRPr="00D62F26">
        <w:rPr>
          <w:rFonts w:ascii="Times New Roman" w:hAnsi="Times New Roman" w:cs="Times New Roman"/>
          <w:sz w:val="24"/>
          <w:szCs w:val="24"/>
          <w:lang w:val="en-US"/>
        </w:rPr>
        <w:t>. Nadia</w:t>
      </w:r>
      <w:r w:rsidR="00EE3B42" w:rsidRPr="00D62F26">
        <w:rPr>
          <w:rFonts w:ascii="Times New Roman" w:hAnsi="Times New Roman" w:cs="Times New Roman"/>
          <w:sz w:val="24"/>
          <w:szCs w:val="24"/>
          <w:lang w:val="en-US"/>
        </w:rPr>
        <w:t>’s story reveals that she</w:t>
      </w:r>
      <w:r w:rsidR="00D51676" w:rsidRPr="00D62F26">
        <w:rPr>
          <w:rFonts w:ascii="Times New Roman" w:hAnsi="Times New Roman" w:cs="Times New Roman"/>
          <w:sz w:val="24"/>
          <w:szCs w:val="24"/>
          <w:lang w:val="en-US"/>
        </w:rPr>
        <w:t xml:space="preserve"> had to maintain the fine balance of keeping the door open for follow-up questions</w:t>
      </w:r>
      <w:r w:rsidR="006302D6" w:rsidRPr="00D62F26">
        <w:rPr>
          <w:rFonts w:ascii="Times New Roman" w:hAnsi="Times New Roman" w:cs="Times New Roman"/>
          <w:sz w:val="24"/>
          <w:szCs w:val="24"/>
          <w:lang w:val="en-US"/>
        </w:rPr>
        <w:t xml:space="preserve"> and</w:t>
      </w:r>
      <w:r w:rsidR="00D51676" w:rsidRPr="00D62F26">
        <w:rPr>
          <w:rFonts w:ascii="Times New Roman" w:hAnsi="Times New Roman" w:cs="Times New Roman"/>
          <w:sz w:val="24"/>
          <w:szCs w:val="24"/>
          <w:lang w:val="en-US"/>
        </w:rPr>
        <w:t xml:space="preserve"> post-interviews while shutting down the potential for</w:t>
      </w:r>
      <w:r w:rsidR="008F4DAB" w:rsidRPr="00D62F26">
        <w:rPr>
          <w:rFonts w:ascii="Times New Roman" w:hAnsi="Times New Roman" w:cs="Times New Roman"/>
          <w:sz w:val="24"/>
          <w:szCs w:val="24"/>
          <w:lang w:val="en-US"/>
        </w:rPr>
        <w:t xml:space="preserve"> personal e</w:t>
      </w:r>
      <w:r w:rsidR="0069149C" w:rsidRPr="00D62F26">
        <w:rPr>
          <w:rFonts w:ascii="Times New Roman" w:hAnsi="Times New Roman" w:cs="Times New Roman"/>
          <w:sz w:val="24"/>
          <w:szCs w:val="24"/>
          <w:lang w:val="en-US"/>
        </w:rPr>
        <w:t>ncounters:</w:t>
      </w:r>
    </w:p>
    <w:p w:rsidR="004F70F7" w:rsidRPr="00D62F26" w:rsidRDefault="004F70F7" w:rsidP="004C6EF9">
      <w:pPr>
        <w:spacing w:after="0" w:line="240" w:lineRule="auto"/>
        <w:ind w:left="360"/>
        <w:rPr>
          <w:rFonts w:ascii="Times New Roman" w:hAnsi="Times New Roman" w:cs="Times New Roman"/>
          <w:i/>
          <w:sz w:val="24"/>
          <w:szCs w:val="24"/>
          <w:lang w:val="en-US"/>
        </w:rPr>
      </w:pPr>
      <w:r w:rsidRPr="00D62F26">
        <w:rPr>
          <w:rFonts w:ascii="Times New Roman" w:hAnsi="Times New Roman" w:cs="Times New Roman"/>
          <w:sz w:val="24"/>
          <w:szCs w:val="24"/>
          <w:lang w:val="en-US"/>
        </w:rPr>
        <w:t>I currently feel in a bit of an awkward position: Whenever I am onl</w:t>
      </w:r>
      <w:r w:rsidR="0069149C" w:rsidRPr="00D62F26">
        <w:rPr>
          <w:rFonts w:ascii="Times New Roman" w:hAnsi="Times New Roman" w:cs="Times New Roman"/>
          <w:sz w:val="24"/>
          <w:szCs w:val="24"/>
          <w:lang w:val="en-US"/>
        </w:rPr>
        <w:t>ine, he tries to chat to me on G</w:t>
      </w:r>
      <w:r w:rsidRPr="00D62F26">
        <w:rPr>
          <w:rFonts w:ascii="Times New Roman" w:hAnsi="Times New Roman" w:cs="Times New Roman"/>
          <w:sz w:val="24"/>
          <w:szCs w:val="24"/>
          <w:lang w:val="en-US"/>
        </w:rPr>
        <w:t xml:space="preserve">mail chat. I try to </w:t>
      </w:r>
      <w:r w:rsidRPr="00D62F26">
        <w:rPr>
          <w:rFonts w:ascii="Times New Roman" w:hAnsi="Times New Roman" w:cs="Times New Roman"/>
          <w:sz w:val="24"/>
          <w:szCs w:val="24"/>
          <w:lang w:val="en-US"/>
        </w:rPr>
        <w:lastRenderedPageBreak/>
        <w:t>keep the conversation very professional and avoid any personal type questions. I am not sure whether I should delete him from this altogether?</w:t>
      </w:r>
      <w:r w:rsidR="00383958" w:rsidRPr="00D62F26">
        <w:rPr>
          <w:rFonts w:ascii="Times New Roman" w:hAnsi="Times New Roman" w:cs="Times New Roman"/>
          <w:sz w:val="24"/>
          <w:szCs w:val="24"/>
          <w:lang w:val="en-US"/>
        </w:rPr>
        <w:t xml:space="preserve"> </w:t>
      </w:r>
      <w:r w:rsidRPr="00D62F26">
        <w:rPr>
          <w:rFonts w:ascii="Times New Roman" w:hAnsi="Times New Roman" w:cs="Times New Roman"/>
          <w:sz w:val="24"/>
          <w:szCs w:val="24"/>
          <w:lang w:val="en-US"/>
        </w:rPr>
        <w:t xml:space="preserve"> </w:t>
      </w:r>
      <w:r w:rsidRPr="00D62F26">
        <w:rPr>
          <w:rFonts w:ascii="Times New Roman" w:hAnsi="Times New Roman" w:cs="Times New Roman"/>
          <w:i/>
          <w:sz w:val="24"/>
          <w:szCs w:val="24"/>
          <w:lang w:val="en-US"/>
        </w:rPr>
        <w:t>Nadia</w:t>
      </w:r>
    </w:p>
    <w:p w:rsidR="004A2E46" w:rsidRPr="00CC6490" w:rsidRDefault="004A2E46" w:rsidP="00F30658">
      <w:pPr>
        <w:spacing w:after="0" w:line="360" w:lineRule="auto"/>
        <w:ind w:left="720"/>
        <w:rPr>
          <w:rFonts w:ascii="Times New Roman" w:hAnsi="Times New Roman" w:cs="Times New Roman"/>
          <w:sz w:val="24"/>
          <w:szCs w:val="24"/>
          <w:lang w:val="en-US"/>
        </w:rPr>
      </w:pPr>
    </w:p>
    <w:p w:rsidR="004A2E46" w:rsidRPr="00D62F26" w:rsidRDefault="004A2E46" w:rsidP="00137252">
      <w:pPr>
        <w:spacing w:after="0" w:line="480" w:lineRule="auto"/>
        <w:rPr>
          <w:rFonts w:ascii="Times New Roman" w:hAnsi="Times New Roman" w:cs="Times New Roman"/>
          <w:sz w:val="24"/>
          <w:szCs w:val="24"/>
          <w:lang w:val="en-US"/>
        </w:rPr>
      </w:pPr>
      <w:r w:rsidRPr="00D62F26">
        <w:rPr>
          <w:rFonts w:ascii="Times New Roman" w:hAnsi="Times New Roman" w:cs="Times New Roman"/>
          <w:sz w:val="24"/>
          <w:szCs w:val="24"/>
          <w:lang w:val="en-US"/>
        </w:rPr>
        <w:t xml:space="preserve">Her field-notes further demonstrate this dilemma-ridden encounter in the field, coupled </w:t>
      </w:r>
      <w:r w:rsidR="0069149C" w:rsidRPr="00D62F26">
        <w:rPr>
          <w:rFonts w:ascii="Times New Roman" w:hAnsi="Times New Roman" w:cs="Times New Roman"/>
          <w:sz w:val="24"/>
          <w:szCs w:val="24"/>
          <w:lang w:val="en-US"/>
        </w:rPr>
        <w:t>with</w:t>
      </w:r>
      <w:r w:rsidRPr="00D62F26">
        <w:rPr>
          <w:rFonts w:ascii="Times New Roman" w:hAnsi="Times New Roman" w:cs="Times New Roman"/>
          <w:sz w:val="24"/>
          <w:szCs w:val="24"/>
          <w:lang w:val="en-US"/>
        </w:rPr>
        <w:t xml:space="preserve"> her ‘get on with it’ attitude:</w:t>
      </w:r>
    </w:p>
    <w:p w:rsidR="00D51676" w:rsidRPr="00D62F26" w:rsidRDefault="00D51676" w:rsidP="004C6EF9">
      <w:pPr>
        <w:spacing w:after="0" w:line="240" w:lineRule="auto"/>
        <w:ind w:left="360"/>
        <w:rPr>
          <w:rFonts w:ascii="Times New Roman" w:eastAsia="Times New Roman" w:hAnsi="Times New Roman" w:cs="Times New Roman"/>
          <w:bCs/>
          <w:i/>
          <w:sz w:val="24"/>
          <w:szCs w:val="24"/>
          <w:lang w:val="en-US"/>
        </w:rPr>
      </w:pPr>
      <w:r w:rsidRPr="00D62F26">
        <w:rPr>
          <w:rFonts w:ascii="Times New Roman" w:eastAsia="Times New Roman" w:hAnsi="Times New Roman" w:cs="Times New Roman"/>
          <w:bCs/>
          <w:sz w:val="24"/>
          <w:szCs w:val="24"/>
          <w:lang w:val="en-US"/>
        </w:rPr>
        <w:t>Like every interview, at the end I gave Victor</w:t>
      </w:r>
      <w:r w:rsidR="0069149C" w:rsidRPr="00D62F26">
        <w:rPr>
          <w:rStyle w:val="FootnoteReference"/>
          <w:rFonts w:ascii="Times New Roman" w:eastAsia="Times New Roman" w:hAnsi="Times New Roman" w:cs="Times New Roman"/>
          <w:bCs/>
          <w:sz w:val="24"/>
          <w:szCs w:val="24"/>
          <w:lang w:val="en-US"/>
        </w:rPr>
        <w:footnoteReference w:id="4"/>
      </w:r>
      <w:r w:rsidRPr="00D62F26">
        <w:rPr>
          <w:rFonts w:ascii="Times New Roman" w:eastAsia="Times New Roman" w:hAnsi="Times New Roman" w:cs="Times New Roman"/>
          <w:bCs/>
          <w:sz w:val="24"/>
          <w:szCs w:val="24"/>
          <w:lang w:val="en-US"/>
        </w:rPr>
        <w:t xml:space="preserve"> a general overview of the ‘next steps’ of my study, and that I would share my results with all participants once my dissertation </w:t>
      </w:r>
      <w:r w:rsidRPr="00D62F26">
        <w:rPr>
          <w:rFonts w:ascii="Times New Roman" w:eastAsia="Times New Roman" w:hAnsi="Times New Roman" w:cs="Times New Roman"/>
          <w:bCs/>
          <w:sz w:val="24"/>
          <w:szCs w:val="24"/>
          <w:lang w:val="en-US"/>
        </w:rPr>
        <w:lastRenderedPageBreak/>
        <w:t>was complete</w:t>
      </w:r>
      <w:r w:rsidR="001A04F0" w:rsidRPr="00D62F26">
        <w:rPr>
          <w:rFonts w:ascii="Times New Roman" w:eastAsia="Times New Roman" w:hAnsi="Times New Roman" w:cs="Times New Roman"/>
          <w:bCs/>
          <w:sz w:val="24"/>
          <w:szCs w:val="24"/>
          <w:lang w:val="en-US"/>
        </w:rPr>
        <w:t>d</w:t>
      </w:r>
      <w:r w:rsidRPr="00D62F26">
        <w:rPr>
          <w:rFonts w:ascii="Times New Roman" w:eastAsia="Times New Roman" w:hAnsi="Times New Roman" w:cs="Times New Roman"/>
          <w:bCs/>
          <w:sz w:val="24"/>
          <w:szCs w:val="24"/>
          <w:lang w:val="en-US"/>
        </w:rPr>
        <w:t>. I think Victor thought that the ‘follow-up’ was an opportunity to meet with me again: “We must go out while you are still in Dubai”; “I really like the smell of your perfume”; “You look a lot younger than I imagined” were just a few of the comments Victor made as we walked back to our respective cars in the parking lot. Usually I would reply back to those comments, but I had reached my goal of securing 30 participants…</w:t>
      </w:r>
      <w:r w:rsidR="00303D54" w:rsidRPr="00D62F26">
        <w:rPr>
          <w:rFonts w:ascii="Times New Roman" w:eastAsia="Times New Roman" w:hAnsi="Times New Roman" w:cs="Times New Roman"/>
          <w:bCs/>
          <w:sz w:val="24"/>
          <w:szCs w:val="24"/>
          <w:lang w:val="en-US"/>
        </w:rPr>
        <w:t>I</w:t>
      </w:r>
      <w:r w:rsidRPr="00D62F26">
        <w:rPr>
          <w:rFonts w:ascii="Times New Roman" w:eastAsia="Times New Roman" w:hAnsi="Times New Roman" w:cs="Times New Roman"/>
          <w:bCs/>
          <w:sz w:val="24"/>
          <w:szCs w:val="24"/>
          <w:lang w:val="en-US"/>
        </w:rPr>
        <w:t xml:space="preserve"> was one step closer at completing my PhD.  </w:t>
      </w:r>
      <w:r w:rsidR="0065093E" w:rsidRPr="00D62F26">
        <w:rPr>
          <w:rFonts w:ascii="Times New Roman" w:eastAsia="Times New Roman" w:hAnsi="Times New Roman" w:cs="Times New Roman"/>
          <w:bCs/>
          <w:i/>
          <w:sz w:val="24"/>
          <w:szCs w:val="24"/>
          <w:lang w:val="en-US"/>
        </w:rPr>
        <w:t>Nadia</w:t>
      </w:r>
    </w:p>
    <w:p w:rsidR="00516E3D" w:rsidRPr="00D62F26" w:rsidRDefault="00516E3D" w:rsidP="003F6CD5">
      <w:pPr>
        <w:spacing w:after="0" w:line="360" w:lineRule="auto"/>
        <w:rPr>
          <w:rFonts w:ascii="Times New Roman" w:hAnsi="Times New Roman" w:cs="Times New Roman"/>
          <w:sz w:val="24"/>
          <w:szCs w:val="24"/>
          <w:lang w:val="en-US"/>
        </w:rPr>
      </w:pPr>
    </w:p>
    <w:p w:rsidR="00DE2C57" w:rsidRPr="00D62F26" w:rsidRDefault="00D51676" w:rsidP="00BF5C30">
      <w:pPr>
        <w:spacing w:after="0" w:line="480" w:lineRule="auto"/>
        <w:rPr>
          <w:rFonts w:ascii="Times New Roman" w:hAnsi="Times New Roman" w:cs="Times New Roman"/>
          <w:sz w:val="24"/>
          <w:szCs w:val="24"/>
          <w:lang w:val="en-US"/>
        </w:rPr>
      </w:pPr>
      <w:r w:rsidRPr="00D62F26">
        <w:rPr>
          <w:rFonts w:ascii="Times New Roman" w:hAnsi="Times New Roman" w:cs="Times New Roman"/>
          <w:sz w:val="24"/>
          <w:szCs w:val="24"/>
          <w:lang w:val="en-US"/>
        </w:rPr>
        <w:t xml:space="preserve">Nadia’s story </w:t>
      </w:r>
      <w:r w:rsidR="005B749B" w:rsidRPr="00D62F26">
        <w:rPr>
          <w:rFonts w:ascii="Times New Roman" w:hAnsi="Times New Roman" w:cs="Times New Roman"/>
          <w:sz w:val="24"/>
          <w:szCs w:val="24"/>
          <w:lang w:val="en-US"/>
        </w:rPr>
        <w:t xml:space="preserve">highlights her struggle to present herself as a researcher and </w:t>
      </w:r>
      <w:r w:rsidR="008A22EE" w:rsidRPr="00D62F26">
        <w:rPr>
          <w:rFonts w:ascii="Times New Roman" w:hAnsi="Times New Roman" w:cs="Times New Roman"/>
          <w:sz w:val="24"/>
          <w:szCs w:val="24"/>
          <w:lang w:val="en-US"/>
        </w:rPr>
        <w:t xml:space="preserve">to </w:t>
      </w:r>
      <w:r w:rsidR="005B749B" w:rsidRPr="00D62F26">
        <w:rPr>
          <w:rFonts w:ascii="Times New Roman" w:hAnsi="Times New Roman" w:cs="Times New Roman"/>
          <w:sz w:val="24"/>
          <w:szCs w:val="24"/>
          <w:lang w:val="en-US"/>
        </w:rPr>
        <w:t>gain respect for her authority and expertise</w:t>
      </w:r>
      <w:r w:rsidRPr="00D62F26">
        <w:rPr>
          <w:rFonts w:ascii="Times New Roman" w:hAnsi="Times New Roman" w:cs="Times New Roman"/>
          <w:sz w:val="24"/>
          <w:szCs w:val="24"/>
          <w:lang w:val="en-US"/>
        </w:rPr>
        <w:t xml:space="preserve">. </w:t>
      </w:r>
      <w:r w:rsidR="008A22EE" w:rsidRPr="00D62F26">
        <w:rPr>
          <w:rFonts w:ascii="Times New Roman" w:hAnsi="Times New Roman" w:cs="Times New Roman"/>
          <w:sz w:val="24"/>
          <w:szCs w:val="24"/>
          <w:lang w:val="en-US"/>
        </w:rPr>
        <w:t>Nadia</w:t>
      </w:r>
      <w:r w:rsidRPr="00D62F26">
        <w:rPr>
          <w:rFonts w:ascii="Times New Roman" w:hAnsi="Times New Roman" w:cs="Times New Roman"/>
          <w:sz w:val="24"/>
          <w:szCs w:val="24"/>
          <w:lang w:val="en-US"/>
        </w:rPr>
        <w:t xml:space="preserve"> being objectified and reduced to the </w:t>
      </w:r>
      <w:r w:rsidR="00B64FA9" w:rsidRPr="00D62F26">
        <w:rPr>
          <w:rFonts w:ascii="Times New Roman" w:hAnsi="Times New Roman" w:cs="Times New Roman"/>
          <w:sz w:val="24"/>
          <w:szCs w:val="24"/>
          <w:lang w:val="en-US"/>
        </w:rPr>
        <w:t>smell</w:t>
      </w:r>
      <w:r w:rsidRPr="00D62F26">
        <w:rPr>
          <w:rFonts w:ascii="Times New Roman" w:hAnsi="Times New Roman" w:cs="Times New Roman"/>
          <w:sz w:val="24"/>
          <w:szCs w:val="24"/>
          <w:lang w:val="en-US"/>
        </w:rPr>
        <w:t xml:space="preserve"> of perfume </w:t>
      </w:r>
      <w:r w:rsidR="008A22EE" w:rsidRPr="00D62F26">
        <w:rPr>
          <w:rFonts w:ascii="Times New Roman" w:hAnsi="Times New Roman" w:cs="Times New Roman"/>
          <w:sz w:val="24"/>
          <w:szCs w:val="24"/>
          <w:lang w:val="en-US"/>
        </w:rPr>
        <w:lastRenderedPageBreak/>
        <w:t>illustrates how certain</w:t>
      </w:r>
      <w:r w:rsidRPr="00D62F26">
        <w:rPr>
          <w:rFonts w:ascii="Times New Roman" w:hAnsi="Times New Roman" w:cs="Times New Roman"/>
          <w:sz w:val="24"/>
          <w:szCs w:val="24"/>
          <w:lang w:val="en-US"/>
        </w:rPr>
        <w:t xml:space="preserve"> experiences destabiliz</w:t>
      </w:r>
      <w:r w:rsidR="008A22EE" w:rsidRPr="00D62F26">
        <w:rPr>
          <w:rFonts w:ascii="Times New Roman" w:hAnsi="Times New Roman" w:cs="Times New Roman"/>
          <w:sz w:val="24"/>
          <w:szCs w:val="24"/>
          <w:lang w:val="en-US"/>
        </w:rPr>
        <w:t>e</w:t>
      </w:r>
      <w:r w:rsidRPr="00D62F26">
        <w:rPr>
          <w:rFonts w:ascii="Times New Roman" w:hAnsi="Times New Roman" w:cs="Times New Roman"/>
          <w:sz w:val="24"/>
          <w:szCs w:val="24"/>
          <w:lang w:val="en-US"/>
        </w:rPr>
        <w:t xml:space="preserve"> </w:t>
      </w:r>
      <w:r w:rsidR="004677D3" w:rsidRPr="00D62F26">
        <w:rPr>
          <w:rFonts w:ascii="Times New Roman" w:hAnsi="Times New Roman" w:cs="Times New Roman"/>
          <w:sz w:val="24"/>
          <w:szCs w:val="24"/>
          <w:lang w:val="en-US"/>
        </w:rPr>
        <w:t>“</w:t>
      </w:r>
      <w:r w:rsidRPr="00D62F26">
        <w:rPr>
          <w:rFonts w:ascii="Times New Roman" w:hAnsi="Times New Roman" w:cs="Times New Roman"/>
          <w:sz w:val="24"/>
          <w:szCs w:val="24"/>
          <w:lang w:val="en-US"/>
        </w:rPr>
        <w:t>our implicit claims to expertise or authority</w:t>
      </w:r>
      <w:r w:rsidR="004677D3" w:rsidRPr="00D62F26">
        <w:rPr>
          <w:rFonts w:ascii="Times New Roman" w:hAnsi="Times New Roman" w:cs="Times New Roman"/>
          <w:sz w:val="24"/>
          <w:szCs w:val="24"/>
          <w:lang w:val="en-US"/>
        </w:rPr>
        <w:t>”</w:t>
      </w:r>
      <w:r w:rsidRPr="00D62F26">
        <w:rPr>
          <w:rFonts w:ascii="Times New Roman" w:hAnsi="Times New Roman" w:cs="Times New Roman"/>
          <w:sz w:val="24"/>
          <w:szCs w:val="24"/>
          <w:lang w:val="en-US"/>
        </w:rPr>
        <w:t xml:space="preserve"> (Russell et al</w:t>
      </w:r>
      <w:r w:rsidR="008A22EE" w:rsidRPr="00D62F26">
        <w:rPr>
          <w:rFonts w:ascii="Times New Roman" w:hAnsi="Times New Roman" w:cs="Times New Roman"/>
          <w:sz w:val="24"/>
          <w:szCs w:val="24"/>
          <w:lang w:val="en-US"/>
        </w:rPr>
        <w:t>.</w:t>
      </w:r>
      <w:r w:rsidRPr="00D62F26">
        <w:rPr>
          <w:rFonts w:ascii="Times New Roman" w:hAnsi="Times New Roman" w:cs="Times New Roman"/>
          <w:sz w:val="24"/>
          <w:szCs w:val="24"/>
          <w:lang w:val="en-US"/>
        </w:rPr>
        <w:t xml:space="preserve">, 2002). </w:t>
      </w:r>
      <w:r w:rsidR="00066331" w:rsidRPr="00D62F26">
        <w:rPr>
          <w:rFonts w:ascii="Times New Roman" w:hAnsi="Times New Roman" w:cs="Times New Roman"/>
          <w:sz w:val="24"/>
          <w:szCs w:val="24"/>
          <w:lang w:val="en-US"/>
        </w:rPr>
        <w:t>Amanda</w:t>
      </w:r>
      <w:r w:rsidR="008A22EE" w:rsidRPr="00D62F26">
        <w:rPr>
          <w:rFonts w:ascii="Times New Roman" w:hAnsi="Times New Roman" w:cs="Times New Roman"/>
          <w:sz w:val="24"/>
          <w:szCs w:val="24"/>
          <w:lang w:val="en-US"/>
        </w:rPr>
        <w:t>’</w:t>
      </w:r>
      <w:r w:rsidR="00066331" w:rsidRPr="00D62F26">
        <w:rPr>
          <w:rFonts w:ascii="Times New Roman" w:hAnsi="Times New Roman" w:cs="Times New Roman"/>
          <w:sz w:val="24"/>
          <w:szCs w:val="24"/>
          <w:lang w:val="en-US"/>
        </w:rPr>
        <w:t>s</w:t>
      </w:r>
      <w:r w:rsidR="00A5003D" w:rsidRPr="00D62F26">
        <w:rPr>
          <w:rFonts w:ascii="Times New Roman" w:hAnsi="Times New Roman" w:cs="Times New Roman"/>
          <w:sz w:val="24"/>
          <w:szCs w:val="24"/>
          <w:lang w:val="en-US"/>
        </w:rPr>
        <w:t xml:space="preserve"> </w:t>
      </w:r>
      <w:r w:rsidR="00BF5C30">
        <w:rPr>
          <w:rFonts w:ascii="Times New Roman" w:hAnsi="Times New Roman" w:cs="Times New Roman"/>
          <w:sz w:val="24"/>
          <w:szCs w:val="24"/>
          <w:lang w:val="en-US"/>
        </w:rPr>
        <w:t>field-notes reveal a similar experience where, like Nadia</w:t>
      </w:r>
      <w:r w:rsidR="00A5003D" w:rsidRPr="00D62F26">
        <w:rPr>
          <w:rFonts w:ascii="Times New Roman" w:hAnsi="Times New Roman" w:cs="Times New Roman"/>
          <w:sz w:val="24"/>
          <w:szCs w:val="24"/>
          <w:lang w:val="en-US"/>
        </w:rPr>
        <w:t xml:space="preserve"> </w:t>
      </w:r>
      <w:r w:rsidR="005B749B" w:rsidRPr="00D62F26">
        <w:rPr>
          <w:rFonts w:ascii="Times New Roman" w:hAnsi="Times New Roman" w:cs="Times New Roman"/>
          <w:sz w:val="24"/>
          <w:szCs w:val="24"/>
          <w:lang w:val="en-US"/>
        </w:rPr>
        <w:t xml:space="preserve">she </w:t>
      </w:r>
      <w:r w:rsidR="00723303" w:rsidRPr="00D62F26">
        <w:rPr>
          <w:rFonts w:ascii="Times New Roman" w:hAnsi="Times New Roman" w:cs="Times New Roman"/>
          <w:sz w:val="24"/>
          <w:szCs w:val="24"/>
          <w:lang w:val="en-US"/>
        </w:rPr>
        <w:t xml:space="preserve">felt awkward and </w:t>
      </w:r>
      <w:r w:rsidR="005B749B" w:rsidRPr="00D62F26">
        <w:rPr>
          <w:rFonts w:ascii="Times New Roman" w:hAnsi="Times New Roman" w:cs="Times New Roman"/>
          <w:sz w:val="24"/>
          <w:szCs w:val="24"/>
          <w:lang w:val="en-US"/>
        </w:rPr>
        <w:t xml:space="preserve">did not want to exert her authority as researcher </w:t>
      </w:r>
      <w:r w:rsidR="00BF5C30">
        <w:rPr>
          <w:rFonts w:ascii="Times New Roman" w:hAnsi="Times New Roman" w:cs="Times New Roman"/>
          <w:sz w:val="24"/>
          <w:szCs w:val="24"/>
          <w:lang w:val="en-US"/>
        </w:rPr>
        <w:t>onto</w:t>
      </w:r>
      <w:r w:rsidR="00BF5C30" w:rsidRPr="00D62F26">
        <w:rPr>
          <w:rFonts w:ascii="Times New Roman" w:hAnsi="Times New Roman" w:cs="Times New Roman"/>
          <w:sz w:val="24"/>
          <w:szCs w:val="24"/>
          <w:lang w:val="en-US"/>
        </w:rPr>
        <w:t xml:space="preserve"> </w:t>
      </w:r>
      <w:r w:rsidR="005B749B" w:rsidRPr="00D62F26">
        <w:rPr>
          <w:rFonts w:ascii="Times New Roman" w:hAnsi="Times New Roman" w:cs="Times New Roman"/>
          <w:sz w:val="24"/>
          <w:szCs w:val="24"/>
          <w:lang w:val="en-US"/>
        </w:rPr>
        <w:t>fellow yoga teachers in her training program</w:t>
      </w:r>
      <w:r w:rsidR="00DE2C57" w:rsidRPr="00D62F26">
        <w:rPr>
          <w:rFonts w:ascii="Times New Roman" w:hAnsi="Times New Roman" w:cs="Times New Roman"/>
          <w:sz w:val="24"/>
          <w:szCs w:val="24"/>
          <w:lang w:val="en-US"/>
        </w:rPr>
        <w:t>:</w:t>
      </w:r>
      <w:r w:rsidR="005B749B" w:rsidRPr="00D62F26">
        <w:rPr>
          <w:rFonts w:ascii="Times New Roman" w:hAnsi="Times New Roman" w:cs="Times New Roman"/>
          <w:sz w:val="24"/>
          <w:szCs w:val="24"/>
          <w:lang w:val="en-US"/>
        </w:rPr>
        <w:t xml:space="preserve"> </w:t>
      </w:r>
    </w:p>
    <w:p w:rsidR="00DE2C57" w:rsidRPr="00D62F26" w:rsidRDefault="00DE2C57" w:rsidP="004C6EF9">
      <w:pPr>
        <w:spacing w:after="0" w:line="240" w:lineRule="auto"/>
        <w:ind w:left="360"/>
        <w:rPr>
          <w:rFonts w:ascii="Times New Roman" w:hAnsi="Times New Roman" w:cs="Times New Roman"/>
          <w:sz w:val="24"/>
          <w:szCs w:val="24"/>
          <w:lang w:val="en-US"/>
        </w:rPr>
      </w:pPr>
      <w:r w:rsidRPr="00D62F26">
        <w:rPr>
          <w:rFonts w:ascii="Times New Roman" w:hAnsi="Times New Roman" w:cs="Times New Roman"/>
          <w:sz w:val="24"/>
          <w:szCs w:val="24"/>
          <w:lang w:val="en-US"/>
        </w:rPr>
        <w:t>Tonight I drove Meg</w:t>
      </w:r>
      <w:r w:rsidR="00844487" w:rsidRPr="00D62F26">
        <w:rPr>
          <w:rStyle w:val="FootnoteReference"/>
          <w:rFonts w:ascii="Times New Roman" w:eastAsia="Times New Roman" w:hAnsi="Times New Roman" w:cs="Times New Roman"/>
          <w:bCs/>
          <w:sz w:val="24"/>
          <w:szCs w:val="24"/>
          <w:lang w:val="en-US"/>
        </w:rPr>
        <w:footnoteReference w:id="5"/>
      </w:r>
      <w:r w:rsidR="00844487" w:rsidRPr="00D62F26">
        <w:rPr>
          <w:rFonts w:ascii="Times New Roman" w:eastAsia="Times New Roman" w:hAnsi="Times New Roman" w:cs="Times New Roman"/>
          <w:bCs/>
          <w:sz w:val="24"/>
          <w:szCs w:val="24"/>
          <w:lang w:val="en-US"/>
        </w:rPr>
        <w:t xml:space="preserve"> </w:t>
      </w:r>
      <w:r w:rsidRPr="00D62F26">
        <w:rPr>
          <w:rFonts w:ascii="Times New Roman" w:hAnsi="Times New Roman" w:cs="Times New Roman"/>
          <w:sz w:val="24"/>
          <w:szCs w:val="24"/>
          <w:lang w:val="en-US"/>
        </w:rPr>
        <w:t>home after class. She actually doesn’t live too far from me. As we chatted about the class</w:t>
      </w:r>
      <w:r w:rsidR="00262EF8">
        <w:rPr>
          <w:rFonts w:ascii="Times New Roman" w:hAnsi="Times New Roman" w:cs="Times New Roman"/>
          <w:sz w:val="24"/>
          <w:szCs w:val="24"/>
          <w:lang w:val="en-US"/>
        </w:rPr>
        <w:t xml:space="preserve">, </w:t>
      </w:r>
      <w:r w:rsidRPr="00D62F26">
        <w:rPr>
          <w:rFonts w:ascii="Times New Roman" w:hAnsi="Times New Roman" w:cs="Times New Roman"/>
          <w:sz w:val="24"/>
          <w:szCs w:val="24"/>
          <w:lang w:val="en-US"/>
        </w:rPr>
        <w:lastRenderedPageBreak/>
        <w:t>the upcoming weekend</w:t>
      </w:r>
      <w:r w:rsidR="00262EF8">
        <w:rPr>
          <w:rFonts w:ascii="Times New Roman" w:hAnsi="Times New Roman" w:cs="Times New Roman"/>
          <w:sz w:val="24"/>
          <w:szCs w:val="24"/>
          <w:lang w:val="en-US"/>
        </w:rPr>
        <w:t>,</w:t>
      </w:r>
      <w:r w:rsidRPr="00D62F26">
        <w:rPr>
          <w:rFonts w:ascii="Times New Roman" w:hAnsi="Times New Roman" w:cs="Times New Roman"/>
          <w:sz w:val="24"/>
          <w:szCs w:val="24"/>
          <w:lang w:val="en-US"/>
        </w:rPr>
        <w:t xml:space="preserve"> I felt sad. She wanted to get to know me. And here I was</w:t>
      </w:r>
      <w:r w:rsidR="00262EF8">
        <w:rPr>
          <w:rFonts w:ascii="Times New Roman" w:hAnsi="Times New Roman" w:cs="Times New Roman"/>
          <w:sz w:val="24"/>
          <w:szCs w:val="24"/>
          <w:lang w:val="en-US"/>
        </w:rPr>
        <w:t>,</w:t>
      </w:r>
      <w:r w:rsidRPr="00D62F26">
        <w:rPr>
          <w:rFonts w:ascii="Times New Roman" w:hAnsi="Times New Roman" w:cs="Times New Roman"/>
          <w:sz w:val="24"/>
          <w:szCs w:val="24"/>
          <w:lang w:val="en-US"/>
        </w:rPr>
        <w:t xml:space="preserve"> preoccupied with trying to figure out a way to ask her if she wanted to be in my study. It seemed I was going to have to pick–</w:t>
      </w:r>
      <w:r w:rsidR="00844487" w:rsidRPr="00D62F26">
        <w:rPr>
          <w:rFonts w:ascii="Times New Roman" w:hAnsi="Times New Roman" w:cs="Times New Roman"/>
          <w:sz w:val="24"/>
          <w:szCs w:val="24"/>
          <w:lang w:val="en-US"/>
        </w:rPr>
        <w:t>be her friend</w:t>
      </w:r>
      <w:r w:rsidR="00262EF8">
        <w:rPr>
          <w:rFonts w:ascii="Times New Roman" w:hAnsi="Times New Roman" w:cs="Times New Roman"/>
          <w:sz w:val="24"/>
          <w:szCs w:val="24"/>
          <w:lang w:val="en-US"/>
        </w:rPr>
        <w:t>, o</w:t>
      </w:r>
      <w:r w:rsidR="00844487" w:rsidRPr="00D62F26">
        <w:rPr>
          <w:rFonts w:ascii="Times New Roman" w:hAnsi="Times New Roman" w:cs="Times New Roman"/>
          <w:sz w:val="24"/>
          <w:szCs w:val="24"/>
          <w:lang w:val="en-US"/>
        </w:rPr>
        <w:t>r study her. How could I do both?</w:t>
      </w:r>
      <w:r w:rsidR="00262EF8">
        <w:rPr>
          <w:rFonts w:ascii="Times New Roman" w:hAnsi="Times New Roman" w:cs="Times New Roman"/>
          <w:sz w:val="24"/>
          <w:szCs w:val="24"/>
          <w:lang w:val="en-US"/>
        </w:rPr>
        <w:t xml:space="preserve">  </w:t>
      </w:r>
      <w:r w:rsidR="00262EF8">
        <w:rPr>
          <w:rFonts w:ascii="Times New Roman" w:eastAsia="Times New Roman" w:hAnsi="Times New Roman" w:cs="Times New Roman"/>
          <w:bCs/>
          <w:i/>
          <w:sz w:val="24"/>
          <w:szCs w:val="24"/>
          <w:lang w:val="en-US"/>
        </w:rPr>
        <w:t>Amanda</w:t>
      </w:r>
    </w:p>
    <w:p w:rsidR="00DE2C57" w:rsidRPr="00D62F26" w:rsidRDefault="00DE2C57" w:rsidP="00262EF8">
      <w:pPr>
        <w:spacing w:after="0" w:line="360" w:lineRule="auto"/>
        <w:rPr>
          <w:rFonts w:ascii="Times New Roman" w:hAnsi="Times New Roman" w:cs="Times New Roman"/>
          <w:sz w:val="24"/>
          <w:szCs w:val="24"/>
          <w:lang w:val="en-US"/>
        </w:rPr>
      </w:pPr>
    </w:p>
    <w:p w:rsidR="00E638E1" w:rsidRDefault="005B749B" w:rsidP="00CC6490">
      <w:pPr>
        <w:spacing w:after="0" w:line="480" w:lineRule="auto"/>
        <w:rPr>
          <w:rFonts w:ascii="Times New Roman" w:hAnsi="Times New Roman" w:cs="Times New Roman"/>
          <w:sz w:val="24"/>
          <w:szCs w:val="24"/>
          <w:lang w:val="en-US"/>
        </w:rPr>
      </w:pPr>
      <w:r w:rsidRPr="00D62F26">
        <w:rPr>
          <w:rFonts w:ascii="Times New Roman" w:hAnsi="Times New Roman" w:cs="Times New Roman"/>
          <w:sz w:val="24"/>
          <w:szCs w:val="24"/>
          <w:lang w:val="en-US"/>
        </w:rPr>
        <w:t xml:space="preserve">For both Nadia and Amanda, </w:t>
      </w:r>
      <w:r w:rsidR="00723303" w:rsidRPr="00D62F26">
        <w:rPr>
          <w:rFonts w:ascii="Times New Roman" w:hAnsi="Times New Roman" w:cs="Times New Roman"/>
          <w:sz w:val="24"/>
          <w:szCs w:val="24"/>
          <w:lang w:val="en-US"/>
        </w:rPr>
        <w:t>not being able to flex their expertise or authority left them feeling</w:t>
      </w:r>
      <w:r w:rsidR="00262EF8">
        <w:rPr>
          <w:rFonts w:ascii="Times New Roman" w:hAnsi="Times New Roman" w:cs="Times New Roman"/>
          <w:sz w:val="24"/>
          <w:szCs w:val="24"/>
          <w:lang w:val="en-US"/>
        </w:rPr>
        <w:t xml:space="preserve"> </w:t>
      </w:r>
      <w:r w:rsidR="004221F5" w:rsidRPr="00D62F26">
        <w:rPr>
          <w:rFonts w:ascii="Times New Roman" w:hAnsi="Times New Roman" w:cs="Times New Roman"/>
          <w:sz w:val="24"/>
          <w:szCs w:val="24"/>
          <w:lang w:val="en-US"/>
        </w:rPr>
        <w:t>undermined</w:t>
      </w:r>
      <w:r w:rsidR="00844487" w:rsidRPr="00D62F26">
        <w:rPr>
          <w:rFonts w:ascii="Times New Roman" w:hAnsi="Times New Roman" w:cs="Times New Roman"/>
          <w:sz w:val="24"/>
          <w:szCs w:val="24"/>
          <w:lang w:val="en-US"/>
        </w:rPr>
        <w:t>, uncertain</w:t>
      </w:r>
      <w:r w:rsidR="00262EF8">
        <w:rPr>
          <w:rFonts w:ascii="Times New Roman" w:hAnsi="Times New Roman" w:cs="Times New Roman"/>
          <w:sz w:val="24"/>
          <w:szCs w:val="24"/>
          <w:lang w:val="en-US"/>
        </w:rPr>
        <w:t>,</w:t>
      </w:r>
      <w:r w:rsidR="004221F5" w:rsidRPr="00D62F26">
        <w:rPr>
          <w:rFonts w:ascii="Times New Roman" w:hAnsi="Times New Roman" w:cs="Times New Roman"/>
          <w:sz w:val="24"/>
          <w:szCs w:val="24"/>
          <w:lang w:val="en-US"/>
        </w:rPr>
        <w:t xml:space="preserve"> and awkward</w:t>
      </w:r>
      <w:r w:rsidR="00E638E1">
        <w:rPr>
          <w:rFonts w:ascii="Times New Roman" w:hAnsi="Times New Roman" w:cs="Times New Roman"/>
          <w:sz w:val="24"/>
          <w:szCs w:val="24"/>
          <w:lang w:val="en-US"/>
        </w:rPr>
        <w:t xml:space="preserve">.  Thus, it is important to set boundaries for our role as researchers so that we can maintain professionalism </w:t>
      </w:r>
      <w:r w:rsidR="00E638E1">
        <w:rPr>
          <w:rFonts w:ascii="Times New Roman" w:hAnsi="Times New Roman" w:cs="Times New Roman"/>
          <w:sz w:val="24"/>
          <w:szCs w:val="24"/>
          <w:lang w:val="en-US"/>
        </w:rPr>
        <w:lastRenderedPageBreak/>
        <w:t>while avoiding, as much as possible, any surprises and conflicting emotions.</w:t>
      </w:r>
    </w:p>
    <w:p w:rsidR="009E071D" w:rsidRDefault="00E548DF" w:rsidP="00CC6490">
      <w:pPr>
        <w:spacing w:after="0" w:line="480" w:lineRule="auto"/>
        <w:ind w:firstLine="720"/>
        <w:rPr>
          <w:rFonts w:ascii="Times New Roman" w:hAnsi="Times New Roman" w:cs="Times New Roman"/>
          <w:sz w:val="24"/>
          <w:szCs w:val="24"/>
          <w:lang w:val="en-US"/>
        </w:rPr>
      </w:pPr>
      <w:r w:rsidRPr="00D62F26">
        <w:rPr>
          <w:rFonts w:ascii="Times New Roman" w:hAnsi="Times New Roman" w:cs="Times New Roman"/>
          <w:sz w:val="24"/>
          <w:szCs w:val="24"/>
          <w:lang w:val="en-US"/>
        </w:rPr>
        <w:t xml:space="preserve">To </w:t>
      </w:r>
      <w:r w:rsidR="009E071D">
        <w:rPr>
          <w:rFonts w:ascii="Times New Roman" w:hAnsi="Times New Roman" w:cs="Times New Roman"/>
          <w:sz w:val="24"/>
          <w:szCs w:val="24"/>
          <w:lang w:val="en-US"/>
        </w:rPr>
        <w:t>summarize</w:t>
      </w:r>
      <w:r w:rsidRPr="00D62F26">
        <w:rPr>
          <w:rFonts w:ascii="Times New Roman" w:hAnsi="Times New Roman" w:cs="Times New Roman"/>
          <w:sz w:val="24"/>
          <w:szCs w:val="24"/>
          <w:lang w:val="en-US"/>
        </w:rPr>
        <w:t>,</w:t>
      </w:r>
      <w:r w:rsidR="00A5003D" w:rsidRPr="00D62F26">
        <w:rPr>
          <w:rFonts w:ascii="Times New Roman" w:hAnsi="Times New Roman" w:cs="Times New Roman"/>
          <w:sz w:val="24"/>
          <w:szCs w:val="24"/>
          <w:lang w:val="en-US"/>
        </w:rPr>
        <w:t xml:space="preserve"> the</w:t>
      </w:r>
      <w:r w:rsidR="001A6D1F" w:rsidRPr="00D62F26">
        <w:rPr>
          <w:rFonts w:ascii="Times New Roman" w:hAnsi="Times New Roman" w:cs="Times New Roman"/>
          <w:sz w:val="24"/>
          <w:szCs w:val="24"/>
          <w:lang w:val="en-US"/>
        </w:rPr>
        <w:t xml:space="preserve"> </w:t>
      </w:r>
      <w:r w:rsidR="001A6D1F" w:rsidRPr="00D62F26">
        <w:rPr>
          <w:rFonts w:ascii="Times New Roman" w:hAnsi="Times New Roman" w:cs="Times New Roman"/>
          <w:i/>
          <w:sz w:val="24"/>
          <w:szCs w:val="24"/>
          <w:lang w:val="en-US"/>
        </w:rPr>
        <w:t>interacting with informants during data collection</w:t>
      </w:r>
      <w:r w:rsidR="001A6D1F" w:rsidRPr="00D62F26">
        <w:rPr>
          <w:rFonts w:ascii="Times New Roman" w:hAnsi="Times New Roman" w:cs="Times New Roman"/>
          <w:sz w:val="24"/>
          <w:szCs w:val="24"/>
          <w:lang w:val="en-US"/>
        </w:rPr>
        <w:t xml:space="preserve"> </w:t>
      </w:r>
      <w:r w:rsidR="00EF4B5A" w:rsidRPr="00D62F26">
        <w:rPr>
          <w:rFonts w:ascii="Times New Roman" w:eastAsia="Times New Roman" w:hAnsi="Times New Roman" w:cs="Times New Roman"/>
          <w:bCs/>
          <w:sz w:val="24"/>
          <w:szCs w:val="24"/>
          <w:lang w:val="en-US"/>
        </w:rPr>
        <w:t xml:space="preserve">element of our hopscotch process model </w:t>
      </w:r>
      <w:r w:rsidR="001A6D1F" w:rsidRPr="00D62F26">
        <w:rPr>
          <w:rFonts w:ascii="Times New Roman" w:eastAsia="Times New Roman" w:hAnsi="Times New Roman" w:cs="Times New Roman"/>
          <w:bCs/>
          <w:sz w:val="24"/>
          <w:szCs w:val="24"/>
          <w:lang w:val="en-US"/>
        </w:rPr>
        <w:t xml:space="preserve">involves meeting with informants to collect empirical material for the research study (Table 1). </w:t>
      </w:r>
      <w:r w:rsidR="009E071D">
        <w:rPr>
          <w:rFonts w:ascii="Times New Roman" w:hAnsi="Times New Roman" w:cs="Times New Roman"/>
          <w:sz w:val="24"/>
          <w:szCs w:val="24"/>
          <w:lang w:val="en-US"/>
        </w:rPr>
        <w:t>T</w:t>
      </w:r>
      <w:r w:rsidR="009E071D" w:rsidRPr="00D62F26">
        <w:rPr>
          <w:rFonts w:ascii="Times New Roman" w:hAnsi="Times New Roman" w:cs="Times New Roman"/>
          <w:sz w:val="24"/>
          <w:szCs w:val="24"/>
          <w:lang w:val="en-US"/>
        </w:rPr>
        <w:t xml:space="preserve">his element may be experienced many times throughout the process of gaining access. For example, after defining the boundaries of the study </w:t>
      </w:r>
      <w:r w:rsidR="009E071D" w:rsidRPr="00D62F26">
        <w:rPr>
          <w:rFonts w:ascii="Times New Roman" w:hAnsi="Times New Roman" w:cs="Times New Roman"/>
          <w:sz w:val="24"/>
          <w:szCs w:val="24"/>
          <w:lang w:val="en-US"/>
        </w:rPr>
        <w:lastRenderedPageBreak/>
        <w:t>[</w:t>
      </w:r>
      <w:r w:rsidR="009E071D" w:rsidRPr="00D62F26">
        <w:rPr>
          <w:rFonts w:ascii="Times New Roman" w:hAnsi="Times New Roman" w:cs="Times New Roman"/>
          <w:i/>
          <w:sz w:val="24"/>
          <w:szCs w:val="24"/>
          <w:lang w:val="en-US"/>
        </w:rPr>
        <w:t>study formulation</w:t>
      </w:r>
      <w:r w:rsidR="009E071D" w:rsidRPr="00D62F26">
        <w:rPr>
          <w:rFonts w:ascii="Times New Roman" w:hAnsi="Times New Roman" w:cs="Times New Roman"/>
          <w:sz w:val="24"/>
          <w:szCs w:val="24"/>
          <w:lang w:val="en-US"/>
        </w:rPr>
        <w:t>] and deciding on a pool of informants [</w:t>
      </w:r>
      <w:r w:rsidR="009E071D" w:rsidRPr="00D62F26">
        <w:rPr>
          <w:rFonts w:ascii="Times New Roman" w:hAnsi="Times New Roman" w:cs="Times New Roman"/>
          <w:i/>
          <w:sz w:val="24"/>
          <w:szCs w:val="24"/>
          <w:lang w:val="en-US"/>
        </w:rPr>
        <w:t>identifying potential informants</w:t>
      </w:r>
      <w:r w:rsidR="009E071D" w:rsidRPr="00D62F26">
        <w:rPr>
          <w:rFonts w:ascii="Times New Roman" w:hAnsi="Times New Roman" w:cs="Times New Roman"/>
          <w:sz w:val="24"/>
          <w:szCs w:val="24"/>
          <w:lang w:val="en-US"/>
        </w:rPr>
        <w:t>], Nadia met with participants via pilot interviews [</w:t>
      </w:r>
      <w:r w:rsidR="009E071D" w:rsidRPr="00D62F26">
        <w:rPr>
          <w:rFonts w:ascii="Times New Roman" w:hAnsi="Times New Roman" w:cs="Times New Roman"/>
          <w:i/>
          <w:sz w:val="24"/>
          <w:szCs w:val="24"/>
          <w:lang w:val="en-US"/>
        </w:rPr>
        <w:t>interacting with informants during data collection</w:t>
      </w:r>
      <w:r w:rsidR="009E071D" w:rsidRPr="00D62F26">
        <w:rPr>
          <w:rFonts w:ascii="Times New Roman" w:hAnsi="Times New Roman" w:cs="Times New Roman"/>
          <w:sz w:val="24"/>
          <w:szCs w:val="24"/>
          <w:lang w:val="en-US"/>
        </w:rPr>
        <w:t xml:space="preserve">] and then returned to </w:t>
      </w:r>
      <w:r w:rsidR="009E071D" w:rsidRPr="00D62F26">
        <w:rPr>
          <w:rFonts w:ascii="Times New Roman" w:hAnsi="Times New Roman" w:cs="Times New Roman"/>
          <w:i/>
          <w:sz w:val="24"/>
          <w:szCs w:val="24"/>
          <w:lang w:val="en-US"/>
        </w:rPr>
        <w:t>identifying potential informants</w:t>
      </w:r>
      <w:r w:rsidR="009E071D" w:rsidRPr="00D62F26">
        <w:rPr>
          <w:rFonts w:ascii="Times New Roman" w:hAnsi="Times New Roman" w:cs="Times New Roman"/>
          <w:sz w:val="24"/>
          <w:szCs w:val="24"/>
          <w:lang w:val="en-US"/>
        </w:rPr>
        <w:t xml:space="preserve"> to continue making decisions on potential participants. In contrast, Sara’s inability to meet tattoo artists (and, thus, to move on to </w:t>
      </w:r>
      <w:r w:rsidR="009E071D" w:rsidRPr="00D62F26">
        <w:rPr>
          <w:rFonts w:ascii="Times New Roman" w:hAnsi="Times New Roman" w:cs="Times New Roman"/>
          <w:i/>
          <w:sz w:val="24"/>
          <w:szCs w:val="24"/>
          <w:lang w:val="en-US"/>
        </w:rPr>
        <w:t xml:space="preserve">interacting with informants </w:t>
      </w:r>
      <w:r w:rsidR="009E071D" w:rsidRPr="00D62F26">
        <w:rPr>
          <w:rFonts w:ascii="Times New Roman" w:hAnsi="Times New Roman" w:cs="Times New Roman"/>
          <w:i/>
          <w:sz w:val="24"/>
          <w:szCs w:val="24"/>
          <w:lang w:val="en-US"/>
        </w:rPr>
        <w:lastRenderedPageBreak/>
        <w:t>during data collection</w:t>
      </w:r>
      <w:r w:rsidR="009E071D" w:rsidRPr="00D62F26">
        <w:rPr>
          <w:rFonts w:ascii="Times New Roman" w:hAnsi="Times New Roman" w:cs="Times New Roman"/>
          <w:sz w:val="24"/>
          <w:szCs w:val="24"/>
          <w:lang w:val="en-US"/>
        </w:rPr>
        <w:t xml:space="preserve">) reverted her back to </w:t>
      </w:r>
      <w:r w:rsidR="009E071D" w:rsidRPr="00D62F26">
        <w:rPr>
          <w:rFonts w:ascii="Times New Roman" w:hAnsi="Times New Roman" w:cs="Times New Roman"/>
          <w:i/>
          <w:sz w:val="24"/>
          <w:szCs w:val="24"/>
          <w:lang w:val="en-US"/>
        </w:rPr>
        <w:t>identifying potential informants</w:t>
      </w:r>
      <w:r w:rsidR="009E071D" w:rsidRPr="00D62F26">
        <w:rPr>
          <w:rFonts w:ascii="Times New Roman" w:hAnsi="Times New Roman" w:cs="Times New Roman"/>
          <w:sz w:val="24"/>
          <w:szCs w:val="24"/>
          <w:lang w:val="en-US"/>
        </w:rPr>
        <w:t xml:space="preserve"> and, then, to redefine her study and get buy-in from her committee [</w:t>
      </w:r>
      <w:r w:rsidR="009E071D" w:rsidRPr="00D62F26">
        <w:rPr>
          <w:rFonts w:ascii="Times New Roman" w:hAnsi="Times New Roman" w:cs="Times New Roman"/>
          <w:i/>
          <w:sz w:val="24"/>
          <w:szCs w:val="24"/>
          <w:lang w:val="en-US"/>
        </w:rPr>
        <w:t>study formulation</w:t>
      </w:r>
      <w:r w:rsidR="009E071D" w:rsidRPr="00D62F26">
        <w:rPr>
          <w:rFonts w:ascii="Times New Roman" w:hAnsi="Times New Roman" w:cs="Times New Roman"/>
          <w:sz w:val="24"/>
          <w:szCs w:val="24"/>
          <w:lang w:val="en-US"/>
        </w:rPr>
        <w:t>] before she could work up to approaching new research participants [</w:t>
      </w:r>
      <w:r w:rsidR="009E071D" w:rsidRPr="00D62F26">
        <w:rPr>
          <w:rFonts w:ascii="Times New Roman" w:hAnsi="Times New Roman" w:cs="Times New Roman"/>
          <w:i/>
          <w:sz w:val="24"/>
          <w:szCs w:val="24"/>
          <w:lang w:val="en-US"/>
        </w:rPr>
        <w:t>contacting informants</w:t>
      </w:r>
      <w:r w:rsidR="009E071D" w:rsidRPr="00D62F26">
        <w:rPr>
          <w:rFonts w:ascii="Times New Roman" w:hAnsi="Times New Roman" w:cs="Times New Roman"/>
          <w:sz w:val="24"/>
          <w:szCs w:val="24"/>
          <w:lang w:val="en-US"/>
        </w:rPr>
        <w:t>]. Amanda, on the other hand, had met participants [</w:t>
      </w:r>
      <w:r w:rsidR="009E071D" w:rsidRPr="00D62F26">
        <w:rPr>
          <w:rFonts w:ascii="Times New Roman" w:hAnsi="Times New Roman" w:cs="Times New Roman"/>
          <w:i/>
          <w:sz w:val="24"/>
          <w:szCs w:val="24"/>
          <w:lang w:val="en-US"/>
        </w:rPr>
        <w:t>contacting informants</w:t>
      </w:r>
      <w:r w:rsidR="009E071D" w:rsidRPr="00D62F26">
        <w:rPr>
          <w:rFonts w:ascii="Times New Roman" w:hAnsi="Times New Roman" w:cs="Times New Roman"/>
          <w:sz w:val="24"/>
          <w:szCs w:val="24"/>
          <w:lang w:val="en-US"/>
        </w:rPr>
        <w:t>] and decided on a community of study at the start of her study [</w:t>
      </w:r>
      <w:r w:rsidR="009E071D" w:rsidRPr="00D62F26">
        <w:rPr>
          <w:rFonts w:ascii="Times New Roman" w:hAnsi="Times New Roman" w:cs="Times New Roman"/>
          <w:i/>
          <w:sz w:val="24"/>
          <w:szCs w:val="24"/>
          <w:lang w:val="en-US"/>
        </w:rPr>
        <w:t>identifying potential informants</w:t>
      </w:r>
      <w:r w:rsidR="009E071D" w:rsidRPr="00D62F26">
        <w:rPr>
          <w:rFonts w:ascii="Times New Roman" w:hAnsi="Times New Roman" w:cs="Times New Roman"/>
          <w:sz w:val="24"/>
          <w:szCs w:val="24"/>
          <w:lang w:val="en-US"/>
        </w:rPr>
        <w:t>], but opted to not use them, eventually re-</w:t>
      </w:r>
      <w:r w:rsidR="009E071D" w:rsidRPr="00D62F26">
        <w:rPr>
          <w:rFonts w:ascii="Times New Roman" w:hAnsi="Times New Roman" w:cs="Times New Roman"/>
          <w:sz w:val="24"/>
          <w:szCs w:val="24"/>
          <w:lang w:val="en-US"/>
        </w:rPr>
        <w:lastRenderedPageBreak/>
        <w:t>strategizing her study to approach a new group of yoga teachers [</w:t>
      </w:r>
      <w:r w:rsidR="009E071D" w:rsidRPr="00D62F26">
        <w:rPr>
          <w:rFonts w:ascii="Times New Roman" w:hAnsi="Times New Roman" w:cs="Times New Roman"/>
          <w:i/>
          <w:sz w:val="24"/>
          <w:szCs w:val="24"/>
          <w:lang w:val="en-US"/>
        </w:rPr>
        <w:t>study formulation</w:t>
      </w:r>
      <w:r w:rsidR="009E071D" w:rsidRPr="00D62F26">
        <w:rPr>
          <w:rFonts w:ascii="Times New Roman" w:hAnsi="Times New Roman" w:cs="Times New Roman"/>
          <w:sz w:val="24"/>
          <w:szCs w:val="24"/>
          <w:lang w:val="en-US"/>
        </w:rPr>
        <w:t>].</w:t>
      </w:r>
    </w:p>
    <w:p w:rsidR="001B38A4" w:rsidRPr="00D62F26" w:rsidRDefault="00E638E1" w:rsidP="00F27F31">
      <w:pPr>
        <w:spacing w:after="0" w:line="480" w:lineRule="auto"/>
        <w:ind w:firstLine="720"/>
        <w:rPr>
          <w:rFonts w:ascii="Times New Roman" w:hAnsi="Times New Roman" w:cs="Times New Roman"/>
          <w:sz w:val="24"/>
          <w:szCs w:val="24"/>
          <w:lang w:val="en-US"/>
        </w:rPr>
      </w:pPr>
      <w:r w:rsidRPr="00D62F26">
        <w:rPr>
          <w:rFonts w:ascii="Times New Roman" w:hAnsi="Times New Roman" w:cs="Times New Roman"/>
          <w:sz w:val="24"/>
          <w:szCs w:val="24"/>
          <w:lang w:val="en-US"/>
        </w:rPr>
        <w:t>As our stories have demonstrated, we all experienced various challenges during this element</w:t>
      </w:r>
      <w:r w:rsidR="00BF5C30">
        <w:rPr>
          <w:rFonts w:ascii="Times New Roman" w:hAnsi="Times New Roman" w:cs="Times New Roman"/>
          <w:sz w:val="24"/>
          <w:szCs w:val="24"/>
          <w:lang w:val="en-US"/>
        </w:rPr>
        <w:t xml:space="preserve">, </w:t>
      </w:r>
      <w:r w:rsidRPr="00D62F26">
        <w:rPr>
          <w:rFonts w:ascii="Times New Roman" w:eastAsia="Times New Roman" w:hAnsi="Times New Roman" w:cs="Times New Roman"/>
          <w:bCs/>
          <w:sz w:val="24"/>
          <w:szCs w:val="24"/>
          <w:lang w:val="en-US"/>
        </w:rPr>
        <w:t>includ</w:t>
      </w:r>
      <w:r w:rsidR="00BF5C30">
        <w:rPr>
          <w:rFonts w:ascii="Times New Roman" w:eastAsia="Times New Roman" w:hAnsi="Times New Roman" w:cs="Times New Roman"/>
          <w:bCs/>
          <w:sz w:val="24"/>
          <w:szCs w:val="24"/>
          <w:lang w:val="en-US"/>
        </w:rPr>
        <w:t>ing</w:t>
      </w:r>
      <w:r w:rsidRPr="00D62F26">
        <w:rPr>
          <w:rFonts w:ascii="Times New Roman" w:eastAsia="Times New Roman" w:hAnsi="Times New Roman" w:cs="Times New Roman"/>
          <w:bCs/>
          <w:sz w:val="24"/>
          <w:szCs w:val="24"/>
          <w:lang w:val="en-US"/>
        </w:rPr>
        <w:t xml:space="preserve"> </w:t>
      </w:r>
      <w:r w:rsidR="00B71CBD">
        <w:rPr>
          <w:rFonts w:ascii="Times New Roman" w:eastAsia="Times New Roman" w:hAnsi="Times New Roman" w:cs="Times New Roman"/>
          <w:bCs/>
          <w:sz w:val="24"/>
          <w:szCs w:val="24"/>
          <w:lang w:val="en-US"/>
        </w:rPr>
        <w:t xml:space="preserve">struggling with uncertainty and anxiety while attempting to </w:t>
      </w:r>
      <w:r w:rsidR="00B71CBD" w:rsidRPr="00137252">
        <w:rPr>
          <w:rFonts w:ascii="Times New Roman" w:hAnsi="Times New Roman" w:cs="Times New Roman"/>
          <w:sz w:val="24"/>
          <w:szCs w:val="24"/>
        </w:rPr>
        <w:t>g</w:t>
      </w:r>
      <w:r w:rsidR="00B71CBD">
        <w:rPr>
          <w:rFonts w:ascii="Times New Roman" w:hAnsi="Times New Roman" w:cs="Times New Roman"/>
          <w:sz w:val="24"/>
          <w:szCs w:val="24"/>
        </w:rPr>
        <w:t>ain</w:t>
      </w:r>
      <w:r w:rsidR="00B71CBD" w:rsidRPr="00137252">
        <w:rPr>
          <w:rFonts w:ascii="Times New Roman" w:hAnsi="Times New Roman" w:cs="Times New Roman"/>
          <w:sz w:val="24"/>
          <w:szCs w:val="24"/>
        </w:rPr>
        <w:t xml:space="preserve"> informed consent from informants (as </w:t>
      </w:r>
      <w:r w:rsidR="00B71CBD">
        <w:rPr>
          <w:rFonts w:ascii="Times New Roman" w:hAnsi="Times New Roman" w:cs="Times New Roman"/>
          <w:sz w:val="24"/>
          <w:szCs w:val="24"/>
        </w:rPr>
        <w:t xml:space="preserve">with </w:t>
      </w:r>
      <w:r w:rsidR="00B71CBD" w:rsidRPr="00137252">
        <w:rPr>
          <w:rFonts w:ascii="Times New Roman" w:hAnsi="Times New Roman" w:cs="Times New Roman"/>
          <w:sz w:val="24"/>
          <w:szCs w:val="24"/>
        </w:rPr>
        <w:t xml:space="preserve">Sara's </w:t>
      </w:r>
      <w:r w:rsidR="00B71CBD">
        <w:rPr>
          <w:rFonts w:ascii="Times New Roman" w:hAnsi="Times New Roman" w:cs="Times New Roman"/>
          <w:sz w:val="24"/>
          <w:szCs w:val="24"/>
        </w:rPr>
        <w:t>experience</w:t>
      </w:r>
      <w:r w:rsidR="00B71CBD" w:rsidRPr="00137252">
        <w:rPr>
          <w:rFonts w:ascii="Times New Roman" w:hAnsi="Times New Roman" w:cs="Times New Roman"/>
          <w:sz w:val="24"/>
          <w:szCs w:val="24"/>
        </w:rPr>
        <w:t>)</w:t>
      </w:r>
      <w:r w:rsidR="00B71CBD">
        <w:rPr>
          <w:rFonts w:ascii="Times New Roman" w:hAnsi="Times New Roman" w:cs="Times New Roman"/>
          <w:sz w:val="24"/>
          <w:szCs w:val="24"/>
        </w:rPr>
        <w:t xml:space="preserve">, </w:t>
      </w:r>
      <w:r w:rsidRPr="00D62F26">
        <w:rPr>
          <w:rFonts w:ascii="Times New Roman" w:eastAsia="Times New Roman" w:hAnsi="Times New Roman" w:cs="Times New Roman"/>
          <w:bCs/>
          <w:sz w:val="24"/>
          <w:szCs w:val="24"/>
          <w:lang w:val="en-US"/>
        </w:rPr>
        <w:t xml:space="preserve">feeling like one’s authority as researcher is being undermined (as in Nadia’s story), struggling to find balance with </w:t>
      </w:r>
      <w:r w:rsidRPr="00D62F26">
        <w:rPr>
          <w:rFonts w:ascii="Times New Roman" w:eastAsia="Times New Roman" w:hAnsi="Times New Roman" w:cs="Times New Roman"/>
          <w:bCs/>
          <w:sz w:val="24"/>
          <w:szCs w:val="24"/>
          <w:lang w:val="en-US"/>
        </w:rPr>
        <w:lastRenderedPageBreak/>
        <w:t xml:space="preserve">the role of </w:t>
      </w:r>
      <w:r w:rsidRPr="00137252">
        <w:rPr>
          <w:rFonts w:ascii="Times New Roman" w:eastAsia="Times New Roman" w:hAnsi="Times New Roman" w:cs="Times New Roman"/>
          <w:bCs/>
          <w:sz w:val="24"/>
          <w:szCs w:val="24"/>
          <w:lang w:val="en-US"/>
        </w:rPr>
        <w:t>researcher while not imposing oneself on colleagues or friends (as with Amanda’s experience)</w:t>
      </w:r>
      <w:r w:rsidRPr="00137252">
        <w:rPr>
          <w:rFonts w:ascii="Times New Roman" w:hAnsi="Times New Roman" w:cs="Times New Roman"/>
          <w:sz w:val="24"/>
          <w:szCs w:val="24"/>
        </w:rPr>
        <w:t>.</w:t>
      </w:r>
      <w:r w:rsidR="009E071D">
        <w:rPr>
          <w:rFonts w:ascii="Times New Roman" w:eastAsia="Times New Roman" w:hAnsi="Times New Roman" w:cs="Times New Roman"/>
          <w:bCs/>
          <w:sz w:val="24"/>
          <w:szCs w:val="24"/>
          <w:lang w:val="en-US"/>
        </w:rPr>
        <w:t xml:space="preserve"> </w:t>
      </w:r>
      <w:r w:rsidR="00CC6490">
        <w:rPr>
          <w:rFonts w:ascii="Times New Roman" w:eastAsia="Times New Roman" w:hAnsi="Times New Roman" w:cs="Times New Roman"/>
          <w:bCs/>
          <w:sz w:val="24"/>
          <w:szCs w:val="24"/>
          <w:lang w:val="en-US"/>
        </w:rPr>
        <w:tab/>
      </w:r>
      <w:r w:rsidR="001B38A4" w:rsidRPr="00D62F26">
        <w:rPr>
          <w:rFonts w:ascii="Times New Roman" w:eastAsia="Times New Roman" w:hAnsi="Times New Roman" w:cs="Times New Roman"/>
          <w:bCs/>
          <w:sz w:val="24"/>
          <w:szCs w:val="24"/>
          <w:lang w:val="en-US"/>
        </w:rPr>
        <w:t xml:space="preserve">Resolutions to these challenges include </w:t>
      </w:r>
      <w:r w:rsidR="00B71CBD" w:rsidRPr="00D62F26">
        <w:rPr>
          <w:rFonts w:ascii="Times New Roman" w:eastAsia="Times New Roman" w:hAnsi="Times New Roman" w:cs="Times New Roman"/>
          <w:bCs/>
          <w:sz w:val="24"/>
          <w:szCs w:val="24"/>
          <w:lang w:val="en-US"/>
        </w:rPr>
        <w:t>ensuring reciprocity when getting informed consent (to secure informant’s enrollment in the study</w:t>
      </w:r>
      <w:r w:rsidR="00B71CBD">
        <w:rPr>
          <w:rFonts w:ascii="Times New Roman" w:eastAsia="Times New Roman" w:hAnsi="Times New Roman" w:cs="Times New Roman"/>
          <w:bCs/>
          <w:sz w:val="24"/>
          <w:szCs w:val="24"/>
          <w:lang w:val="en-US"/>
        </w:rPr>
        <w:t xml:space="preserve"> and, thus, reduce </w:t>
      </w:r>
      <w:r w:rsidR="00991317">
        <w:rPr>
          <w:rFonts w:ascii="Times New Roman" w:eastAsia="Times New Roman" w:hAnsi="Times New Roman" w:cs="Times New Roman"/>
          <w:bCs/>
          <w:sz w:val="24"/>
          <w:szCs w:val="24"/>
          <w:lang w:val="en-US"/>
        </w:rPr>
        <w:t xml:space="preserve">researchers’ </w:t>
      </w:r>
      <w:r w:rsidR="00B71CBD">
        <w:rPr>
          <w:rFonts w:ascii="Times New Roman" w:eastAsia="Times New Roman" w:hAnsi="Times New Roman" w:cs="Times New Roman"/>
          <w:bCs/>
          <w:sz w:val="24"/>
          <w:szCs w:val="24"/>
          <w:lang w:val="en-US"/>
        </w:rPr>
        <w:t>anxiety</w:t>
      </w:r>
      <w:r w:rsidR="00B71CBD" w:rsidRPr="00D62F26">
        <w:rPr>
          <w:rFonts w:ascii="Times New Roman" w:eastAsia="Times New Roman" w:hAnsi="Times New Roman" w:cs="Times New Roman"/>
          <w:bCs/>
          <w:sz w:val="24"/>
          <w:szCs w:val="24"/>
          <w:lang w:val="en-US"/>
        </w:rPr>
        <w:t>) by highlighting the benefits of the study for both researcher and informants</w:t>
      </w:r>
      <w:r w:rsidR="00B71CBD">
        <w:rPr>
          <w:rFonts w:ascii="Times New Roman" w:eastAsia="Times New Roman" w:hAnsi="Times New Roman" w:cs="Times New Roman"/>
          <w:bCs/>
          <w:sz w:val="24"/>
          <w:szCs w:val="24"/>
          <w:lang w:val="en-US"/>
        </w:rPr>
        <w:t xml:space="preserve">, </w:t>
      </w:r>
      <w:r w:rsidR="001B38A4" w:rsidRPr="00D62F26">
        <w:rPr>
          <w:rFonts w:ascii="Times New Roman" w:eastAsia="Times New Roman" w:hAnsi="Times New Roman" w:cs="Times New Roman"/>
          <w:bCs/>
          <w:sz w:val="24"/>
          <w:szCs w:val="24"/>
          <w:lang w:val="en-US"/>
        </w:rPr>
        <w:t xml:space="preserve">preparing as much as possible for informants’ actions (or inappropriate advances) in order to avoid being </w:t>
      </w:r>
      <w:r w:rsidR="001B38A4" w:rsidRPr="00D62F26">
        <w:rPr>
          <w:rFonts w:ascii="Times New Roman" w:eastAsia="Times New Roman" w:hAnsi="Times New Roman" w:cs="Times New Roman"/>
          <w:bCs/>
          <w:sz w:val="24"/>
          <w:szCs w:val="24"/>
          <w:lang w:val="en-US"/>
        </w:rPr>
        <w:lastRenderedPageBreak/>
        <w:t xml:space="preserve">caught off guard, </w:t>
      </w:r>
      <w:r w:rsidR="00991317">
        <w:rPr>
          <w:rFonts w:ascii="Times New Roman" w:eastAsia="Times New Roman" w:hAnsi="Times New Roman" w:cs="Times New Roman"/>
          <w:bCs/>
          <w:sz w:val="24"/>
          <w:szCs w:val="24"/>
          <w:lang w:val="en-US"/>
        </w:rPr>
        <w:t xml:space="preserve">and </w:t>
      </w:r>
      <w:r w:rsidR="001B38A4" w:rsidRPr="00D62F26">
        <w:rPr>
          <w:rFonts w:ascii="Times New Roman" w:eastAsia="Times New Roman" w:hAnsi="Times New Roman" w:cs="Times New Roman"/>
          <w:bCs/>
          <w:sz w:val="24"/>
          <w:szCs w:val="24"/>
          <w:lang w:val="en-US"/>
        </w:rPr>
        <w:t>setting boundaries for oneself as a researcher while striving for professionalism.</w:t>
      </w:r>
    </w:p>
    <w:p w:rsidR="00753500" w:rsidRPr="00D62F26" w:rsidRDefault="00753500" w:rsidP="001A6310">
      <w:pPr>
        <w:spacing w:after="0" w:line="480" w:lineRule="auto"/>
        <w:rPr>
          <w:rFonts w:ascii="Times New Roman" w:hAnsi="Times New Roman" w:cs="Times New Roman"/>
          <w:b/>
          <w:sz w:val="24"/>
          <w:szCs w:val="24"/>
          <w:lang w:val="en-US"/>
        </w:rPr>
      </w:pPr>
    </w:p>
    <w:p w:rsidR="00A2660B" w:rsidRPr="00D62F26" w:rsidRDefault="004221F5" w:rsidP="001A6310">
      <w:pPr>
        <w:spacing w:after="0" w:line="480" w:lineRule="auto"/>
        <w:rPr>
          <w:rFonts w:ascii="Times New Roman" w:hAnsi="Times New Roman" w:cs="Times New Roman"/>
          <w:b/>
          <w:sz w:val="24"/>
          <w:szCs w:val="24"/>
          <w:lang w:val="en-US"/>
        </w:rPr>
      </w:pPr>
      <w:r w:rsidRPr="00D62F26">
        <w:rPr>
          <w:rFonts w:ascii="Times New Roman" w:hAnsi="Times New Roman" w:cs="Times New Roman"/>
          <w:b/>
          <w:sz w:val="24"/>
          <w:szCs w:val="24"/>
          <w:lang w:val="en-US"/>
        </w:rPr>
        <w:t>Re-S</w:t>
      </w:r>
      <w:r w:rsidR="00D51676" w:rsidRPr="00D62F26">
        <w:rPr>
          <w:rFonts w:ascii="Times New Roman" w:hAnsi="Times New Roman" w:cs="Times New Roman"/>
          <w:b/>
          <w:sz w:val="24"/>
          <w:szCs w:val="24"/>
          <w:lang w:val="en-US"/>
        </w:rPr>
        <w:t>trategizing</w:t>
      </w:r>
      <w:r w:rsidR="00CB1AFA" w:rsidRPr="00D62F26">
        <w:rPr>
          <w:rFonts w:ascii="Times New Roman" w:hAnsi="Times New Roman" w:cs="Times New Roman"/>
          <w:b/>
          <w:sz w:val="24"/>
          <w:szCs w:val="24"/>
          <w:lang w:val="en-US"/>
        </w:rPr>
        <w:t xml:space="preserve"> Access</w:t>
      </w:r>
      <w:r w:rsidR="007800C3" w:rsidRPr="00D62F26">
        <w:rPr>
          <w:rFonts w:ascii="Times New Roman" w:hAnsi="Times New Roman" w:cs="Times New Roman"/>
          <w:b/>
          <w:sz w:val="24"/>
          <w:szCs w:val="24"/>
          <w:lang w:val="en-US"/>
        </w:rPr>
        <w:t>: M</w:t>
      </w:r>
      <w:r w:rsidR="009E3FAF">
        <w:rPr>
          <w:rStyle w:val="CommentReference"/>
          <w:rFonts w:ascii="Times New Roman" w:hAnsi="Times New Roman" w:cs="Times New Roman"/>
          <w:b/>
          <w:sz w:val="24"/>
          <w:szCs w:val="24"/>
        </w:rPr>
        <w:t>oving Ahead</w:t>
      </w:r>
      <w:r w:rsidR="0028174D" w:rsidRPr="00D62F26">
        <w:rPr>
          <w:rStyle w:val="CommentReference"/>
          <w:rFonts w:ascii="Times New Roman" w:hAnsi="Times New Roman" w:cs="Times New Roman"/>
          <w:b/>
          <w:sz w:val="24"/>
          <w:szCs w:val="24"/>
        </w:rPr>
        <w:t xml:space="preserve"> or </w:t>
      </w:r>
      <w:r w:rsidR="00711A0F" w:rsidRPr="00D62F26">
        <w:rPr>
          <w:rFonts w:ascii="Times New Roman" w:hAnsi="Times New Roman" w:cs="Times New Roman"/>
          <w:b/>
          <w:sz w:val="24"/>
          <w:szCs w:val="24"/>
          <w:lang w:val="en-US"/>
        </w:rPr>
        <w:t>Getting Out</w:t>
      </w:r>
      <w:r w:rsidR="00A2660B">
        <w:rPr>
          <w:rFonts w:ascii="Times New Roman" w:hAnsi="Times New Roman" w:cs="Times New Roman"/>
          <w:sz w:val="24"/>
          <w:szCs w:val="24"/>
          <w:lang w:val="en-US"/>
        </w:rPr>
        <w:tab/>
      </w:r>
      <w:r w:rsidR="00A2660B">
        <w:rPr>
          <w:rFonts w:ascii="Times New Roman" w:hAnsi="Times New Roman" w:cs="Times New Roman"/>
          <w:sz w:val="24"/>
          <w:szCs w:val="24"/>
          <w:lang w:val="en-US"/>
        </w:rPr>
        <w:tab/>
      </w:r>
    </w:p>
    <w:p w:rsidR="009B59BF" w:rsidRDefault="00A2660B" w:rsidP="00A2660B">
      <w:pPr>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ab/>
      </w:r>
      <w:r w:rsidR="007B3401" w:rsidRPr="00D62F26">
        <w:rPr>
          <w:rFonts w:ascii="Times New Roman" w:hAnsi="Times New Roman" w:cs="Times New Roman"/>
          <w:sz w:val="24"/>
          <w:szCs w:val="24"/>
          <w:lang w:val="en-US"/>
        </w:rPr>
        <w:t>Given the non-linear</w:t>
      </w:r>
      <w:r w:rsidR="009E3FAF" w:rsidRPr="00D62F26">
        <w:rPr>
          <w:rFonts w:ascii="Times New Roman" w:hAnsi="Times New Roman" w:cs="Times New Roman"/>
          <w:sz w:val="24"/>
          <w:szCs w:val="24"/>
          <w:lang w:val="en-US"/>
        </w:rPr>
        <w:t>–</w:t>
      </w:r>
      <w:r w:rsidR="007B3401" w:rsidRPr="00D62F26">
        <w:rPr>
          <w:rFonts w:ascii="Times New Roman" w:hAnsi="Times New Roman" w:cs="Times New Roman"/>
          <w:sz w:val="24"/>
          <w:szCs w:val="24"/>
          <w:lang w:val="en-US"/>
        </w:rPr>
        <w:t>and oftentimes recursive and frustrating</w:t>
      </w:r>
      <w:r w:rsidR="009E3FAF" w:rsidRPr="00D62F26">
        <w:rPr>
          <w:rFonts w:ascii="Times New Roman" w:hAnsi="Times New Roman" w:cs="Times New Roman"/>
          <w:sz w:val="24"/>
          <w:szCs w:val="24"/>
          <w:lang w:val="en-US"/>
        </w:rPr>
        <w:t>–</w:t>
      </w:r>
      <w:r w:rsidR="007B3401" w:rsidRPr="00D62F26">
        <w:rPr>
          <w:rFonts w:ascii="Times New Roman" w:hAnsi="Times New Roman" w:cs="Times New Roman"/>
          <w:sz w:val="24"/>
          <w:szCs w:val="24"/>
          <w:lang w:val="en-US"/>
        </w:rPr>
        <w:t>nature of gaining access</w:t>
      </w:r>
      <w:r w:rsidR="005C29D5" w:rsidRPr="00D62F26">
        <w:rPr>
          <w:rFonts w:ascii="Times New Roman" w:hAnsi="Times New Roman" w:cs="Times New Roman"/>
          <w:sz w:val="24"/>
          <w:szCs w:val="24"/>
          <w:lang w:val="en-US"/>
        </w:rPr>
        <w:t>, as well as</w:t>
      </w:r>
      <w:r w:rsidR="00A77919" w:rsidRPr="00D62F26">
        <w:rPr>
          <w:rFonts w:ascii="Times New Roman" w:hAnsi="Times New Roman" w:cs="Times New Roman"/>
          <w:sz w:val="24"/>
          <w:szCs w:val="24"/>
          <w:lang w:val="en-US"/>
        </w:rPr>
        <w:t xml:space="preserve"> the potential for being rejected many times over</w:t>
      </w:r>
      <w:r w:rsidR="007B3401" w:rsidRPr="00D62F26">
        <w:rPr>
          <w:rFonts w:ascii="Times New Roman" w:hAnsi="Times New Roman" w:cs="Times New Roman"/>
          <w:sz w:val="24"/>
          <w:szCs w:val="24"/>
          <w:lang w:val="en-US"/>
        </w:rPr>
        <w:t>, researchers may need to re-</w:t>
      </w:r>
      <w:r w:rsidR="007B3401" w:rsidRPr="00D62F26">
        <w:rPr>
          <w:rFonts w:ascii="Times New Roman" w:hAnsi="Times New Roman" w:cs="Times New Roman"/>
          <w:sz w:val="24"/>
          <w:szCs w:val="24"/>
          <w:lang w:val="en-US"/>
        </w:rPr>
        <w:lastRenderedPageBreak/>
        <w:t xml:space="preserve">think their approach </w:t>
      </w:r>
      <w:r w:rsidR="009E3FAF">
        <w:rPr>
          <w:rFonts w:ascii="Times New Roman" w:hAnsi="Times New Roman" w:cs="Times New Roman"/>
          <w:sz w:val="24"/>
          <w:szCs w:val="24"/>
          <w:lang w:val="en-US"/>
        </w:rPr>
        <w:t xml:space="preserve">in order to move ahead </w:t>
      </w:r>
      <w:r w:rsidR="009E3FAF" w:rsidRPr="00D62F26">
        <w:rPr>
          <w:rFonts w:ascii="Times New Roman" w:hAnsi="Times New Roman" w:cs="Times New Roman"/>
          <w:sz w:val="24"/>
          <w:szCs w:val="24"/>
          <w:lang w:val="en-US"/>
        </w:rPr>
        <w:t xml:space="preserve">with their projects </w:t>
      </w:r>
      <w:r w:rsidR="007B3401" w:rsidRPr="00D62F26">
        <w:rPr>
          <w:rFonts w:ascii="Times New Roman" w:hAnsi="Times New Roman" w:cs="Times New Roman"/>
          <w:sz w:val="24"/>
          <w:szCs w:val="24"/>
          <w:lang w:val="en-US"/>
        </w:rPr>
        <w:t>or simply decide to step out.</w:t>
      </w:r>
      <w:r w:rsidR="00A77919" w:rsidRPr="00D62F26">
        <w:rPr>
          <w:rFonts w:ascii="Times New Roman" w:hAnsi="Times New Roman" w:cs="Times New Roman"/>
          <w:sz w:val="24"/>
          <w:szCs w:val="24"/>
          <w:lang w:val="en-US"/>
        </w:rPr>
        <w:t xml:space="preserve"> </w:t>
      </w:r>
      <w:r w:rsidR="009A5F36" w:rsidRPr="00D62F26">
        <w:rPr>
          <w:rFonts w:ascii="Times New Roman" w:hAnsi="Times New Roman" w:cs="Times New Roman"/>
          <w:sz w:val="24"/>
          <w:szCs w:val="24"/>
          <w:lang w:val="en-US"/>
        </w:rPr>
        <w:t>Taking Feldman et al.</w:t>
      </w:r>
      <w:r w:rsidR="0005626B" w:rsidRPr="00D62F26">
        <w:rPr>
          <w:rFonts w:ascii="Times New Roman" w:hAnsi="Times New Roman" w:cs="Times New Roman"/>
          <w:sz w:val="24"/>
          <w:szCs w:val="24"/>
          <w:lang w:val="en-US"/>
        </w:rPr>
        <w:t>’</w:t>
      </w:r>
      <w:r w:rsidR="007C7D7B" w:rsidRPr="00D62F26">
        <w:rPr>
          <w:rFonts w:ascii="Times New Roman" w:hAnsi="Times New Roman" w:cs="Times New Roman"/>
          <w:sz w:val="24"/>
          <w:szCs w:val="24"/>
          <w:lang w:val="en-US"/>
        </w:rPr>
        <w:t>s (2003</w:t>
      </w:r>
      <w:r w:rsidR="004B507F">
        <w:rPr>
          <w:rFonts w:ascii="Times New Roman" w:hAnsi="Times New Roman" w:cs="Times New Roman"/>
          <w:sz w:val="24"/>
          <w:szCs w:val="24"/>
          <w:lang w:val="en-US"/>
        </w:rPr>
        <w:t>, p.</w:t>
      </w:r>
      <w:r w:rsidR="00FA67C5" w:rsidRPr="00D62F26">
        <w:rPr>
          <w:rFonts w:ascii="Times New Roman" w:hAnsi="Times New Roman" w:cs="Times New Roman"/>
          <w:sz w:val="24"/>
          <w:szCs w:val="24"/>
          <w:lang w:val="en-US"/>
        </w:rPr>
        <w:t xml:space="preserve">ix) </w:t>
      </w:r>
      <w:r w:rsidR="009A5F36" w:rsidRPr="00D62F26">
        <w:rPr>
          <w:rFonts w:ascii="Times New Roman" w:hAnsi="Times New Roman" w:cs="Times New Roman"/>
          <w:sz w:val="24"/>
          <w:szCs w:val="24"/>
          <w:lang w:val="en-US"/>
        </w:rPr>
        <w:t>“long hallway with a multitude of doors” metaphor one step further, w</w:t>
      </w:r>
      <w:r w:rsidR="00A77919" w:rsidRPr="00D62F26">
        <w:rPr>
          <w:rFonts w:ascii="Times New Roman" w:hAnsi="Times New Roman" w:cs="Times New Roman"/>
          <w:sz w:val="24"/>
          <w:szCs w:val="24"/>
          <w:lang w:val="en-US"/>
        </w:rPr>
        <w:t xml:space="preserve">e view this process as having </w:t>
      </w:r>
      <w:r w:rsidR="009A5F36" w:rsidRPr="00D62F26">
        <w:rPr>
          <w:rFonts w:ascii="Times New Roman" w:hAnsi="Times New Roman" w:cs="Times New Roman"/>
          <w:sz w:val="24"/>
          <w:szCs w:val="24"/>
          <w:lang w:val="en-US"/>
        </w:rPr>
        <w:t>the door slammed in our faces many times over</w:t>
      </w:r>
      <w:r w:rsidR="00396486" w:rsidRPr="00D62F26">
        <w:rPr>
          <w:rFonts w:ascii="Times New Roman" w:hAnsi="Times New Roman" w:cs="Times New Roman"/>
          <w:sz w:val="24"/>
          <w:szCs w:val="24"/>
          <w:lang w:val="en-US"/>
        </w:rPr>
        <w:t xml:space="preserve">. </w:t>
      </w:r>
      <w:r w:rsidR="00423043" w:rsidRPr="00D62F26">
        <w:rPr>
          <w:rFonts w:ascii="Times New Roman" w:hAnsi="Times New Roman" w:cs="Times New Roman"/>
          <w:sz w:val="24"/>
          <w:szCs w:val="24"/>
          <w:lang w:val="en-US"/>
        </w:rPr>
        <w:t>Our experiences point to</w:t>
      </w:r>
      <w:r w:rsidR="00D96D5B" w:rsidRPr="00D62F26">
        <w:rPr>
          <w:rFonts w:ascii="Times New Roman" w:hAnsi="Times New Roman" w:cs="Times New Roman"/>
          <w:sz w:val="24"/>
          <w:szCs w:val="24"/>
          <w:lang w:val="en-US"/>
        </w:rPr>
        <w:t xml:space="preserve"> how </w:t>
      </w:r>
      <w:r w:rsidR="000E6C30" w:rsidRPr="00D62F26">
        <w:rPr>
          <w:rFonts w:ascii="Times New Roman" w:hAnsi="Times New Roman" w:cs="Times New Roman"/>
          <w:sz w:val="24"/>
          <w:szCs w:val="24"/>
          <w:lang w:val="en-US"/>
        </w:rPr>
        <w:t xml:space="preserve">the potential for </w:t>
      </w:r>
      <w:r w:rsidR="00D96D5B" w:rsidRPr="00D62F26">
        <w:rPr>
          <w:rFonts w:ascii="Times New Roman" w:hAnsi="Times New Roman" w:cs="Times New Roman"/>
          <w:sz w:val="24"/>
          <w:szCs w:val="24"/>
          <w:lang w:val="en-US"/>
        </w:rPr>
        <w:t>rejection permeates every element of our process model</w:t>
      </w:r>
      <w:r w:rsidR="00A77919" w:rsidRPr="00D62F26">
        <w:rPr>
          <w:rFonts w:ascii="Times New Roman" w:hAnsi="Times New Roman" w:cs="Times New Roman"/>
          <w:sz w:val="24"/>
          <w:szCs w:val="24"/>
          <w:lang w:val="en-US"/>
        </w:rPr>
        <w:t>. H</w:t>
      </w:r>
      <w:r w:rsidR="00D96D5B" w:rsidRPr="00D62F26">
        <w:rPr>
          <w:rFonts w:ascii="Times New Roman" w:hAnsi="Times New Roman" w:cs="Times New Roman"/>
          <w:sz w:val="24"/>
          <w:szCs w:val="24"/>
          <w:lang w:val="en-US"/>
        </w:rPr>
        <w:t xml:space="preserve">owever, amidst this </w:t>
      </w:r>
      <w:r w:rsidR="00D96D5B" w:rsidRPr="00D62F26">
        <w:rPr>
          <w:rFonts w:ascii="Times New Roman" w:hAnsi="Times New Roman" w:cs="Times New Roman"/>
          <w:sz w:val="24"/>
          <w:szCs w:val="24"/>
          <w:lang w:val="en-US"/>
        </w:rPr>
        <w:lastRenderedPageBreak/>
        <w:t>rejection lies</w:t>
      </w:r>
      <w:r w:rsidR="00663639" w:rsidRPr="00D62F26">
        <w:rPr>
          <w:rFonts w:ascii="Times New Roman" w:hAnsi="Times New Roman" w:cs="Times New Roman"/>
          <w:sz w:val="24"/>
          <w:szCs w:val="24"/>
          <w:lang w:val="en-US"/>
        </w:rPr>
        <w:t xml:space="preserve"> the potential to pause,</w:t>
      </w:r>
      <w:r w:rsidR="007B1EEE" w:rsidRPr="00D62F26">
        <w:rPr>
          <w:rFonts w:ascii="Times New Roman" w:hAnsi="Times New Roman" w:cs="Times New Roman"/>
          <w:sz w:val="24"/>
          <w:szCs w:val="24"/>
          <w:lang w:val="en-US"/>
        </w:rPr>
        <w:t xml:space="preserve"> re-think</w:t>
      </w:r>
      <w:r w:rsidR="00A77919" w:rsidRPr="00D62F26">
        <w:rPr>
          <w:rFonts w:ascii="Times New Roman" w:hAnsi="Times New Roman" w:cs="Times New Roman"/>
          <w:sz w:val="24"/>
          <w:szCs w:val="24"/>
          <w:lang w:val="en-US"/>
        </w:rPr>
        <w:t>,</w:t>
      </w:r>
      <w:r w:rsidR="007B1EEE" w:rsidRPr="00D62F26">
        <w:rPr>
          <w:rFonts w:ascii="Times New Roman" w:hAnsi="Times New Roman" w:cs="Times New Roman"/>
          <w:sz w:val="24"/>
          <w:szCs w:val="24"/>
          <w:lang w:val="en-US"/>
        </w:rPr>
        <w:t xml:space="preserve"> and re-strategize alternative way</w:t>
      </w:r>
      <w:r w:rsidR="004221F5" w:rsidRPr="00D62F26">
        <w:rPr>
          <w:rFonts w:ascii="Times New Roman" w:hAnsi="Times New Roman" w:cs="Times New Roman"/>
          <w:sz w:val="24"/>
          <w:szCs w:val="24"/>
          <w:lang w:val="en-US"/>
        </w:rPr>
        <w:t>s</w:t>
      </w:r>
      <w:r w:rsidR="007B1EEE" w:rsidRPr="00D62F26">
        <w:rPr>
          <w:rFonts w:ascii="Times New Roman" w:hAnsi="Times New Roman" w:cs="Times New Roman"/>
          <w:sz w:val="24"/>
          <w:szCs w:val="24"/>
          <w:lang w:val="en-US"/>
        </w:rPr>
        <w:t xml:space="preserve"> to navigate around the issues </w:t>
      </w:r>
      <w:r w:rsidR="00A77919" w:rsidRPr="00D62F26">
        <w:rPr>
          <w:rFonts w:ascii="Times New Roman" w:hAnsi="Times New Roman" w:cs="Times New Roman"/>
          <w:sz w:val="24"/>
          <w:szCs w:val="24"/>
          <w:lang w:val="en-US"/>
        </w:rPr>
        <w:t xml:space="preserve">impeding us from </w:t>
      </w:r>
      <w:r w:rsidR="007B1EEE" w:rsidRPr="00D62F26">
        <w:rPr>
          <w:rFonts w:ascii="Times New Roman" w:hAnsi="Times New Roman" w:cs="Times New Roman"/>
          <w:sz w:val="24"/>
          <w:szCs w:val="24"/>
          <w:lang w:val="en-US"/>
        </w:rPr>
        <w:t>gaining access.</w:t>
      </w:r>
      <w:r w:rsidR="00663639" w:rsidRPr="00D62F26">
        <w:rPr>
          <w:rFonts w:ascii="Times New Roman" w:hAnsi="Times New Roman" w:cs="Times New Roman"/>
          <w:sz w:val="24"/>
          <w:szCs w:val="24"/>
          <w:lang w:val="en-US"/>
        </w:rPr>
        <w:t xml:space="preserve"> </w:t>
      </w:r>
      <w:r w:rsidR="00E548DF" w:rsidRPr="00D62F26">
        <w:rPr>
          <w:rFonts w:ascii="Times New Roman" w:hAnsi="Times New Roman" w:cs="Times New Roman"/>
          <w:sz w:val="24"/>
          <w:szCs w:val="24"/>
          <w:lang w:val="en-US"/>
        </w:rPr>
        <w:t xml:space="preserve">Re-strategizing access </w:t>
      </w:r>
      <w:r w:rsidR="005C29D5" w:rsidRPr="00D62F26">
        <w:rPr>
          <w:rFonts w:ascii="Times New Roman" w:hAnsi="Times New Roman" w:cs="Times New Roman"/>
          <w:sz w:val="24"/>
          <w:szCs w:val="24"/>
          <w:lang w:val="en-US"/>
        </w:rPr>
        <w:t xml:space="preserve">due to rejection </w:t>
      </w:r>
      <w:r w:rsidR="00E548DF" w:rsidRPr="00D62F26">
        <w:rPr>
          <w:rFonts w:ascii="Times New Roman" w:hAnsi="Times New Roman" w:cs="Times New Roman"/>
          <w:sz w:val="24"/>
          <w:szCs w:val="24"/>
          <w:lang w:val="en-US"/>
        </w:rPr>
        <w:t>can</w:t>
      </w:r>
      <w:r w:rsidR="00A77919" w:rsidRPr="00D62F26">
        <w:rPr>
          <w:rFonts w:ascii="Times New Roman" w:hAnsi="Times New Roman" w:cs="Times New Roman"/>
          <w:sz w:val="24"/>
          <w:szCs w:val="24"/>
          <w:lang w:val="en-US"/>
        </w:rPr>
        <w:t xml:space="preserve">, thus, </w:t>
      </w:r>
      <w:r w:rsidR="00E548DF" w:rsidRPr="00D62F26">
        <w:rPr>
          <w:rFonts w:ascii="Times New Roman" w:hAnsi="Times New Roman" w:cs="Times New Roman"/>
          <w:sz w:val="24"/>
          <w:szCs w:val="24"/>
          <w:lang w:val="en-US"/>
        </w:rPr>
        <w:t xml:space="preserve">take place during any element of the </w:t>
      </w:r>
      <w:r w:rsidR="00A77919" w:rsidRPr="00D62F26">
        <w:rPr>
          <w:rFonts w:ascii="Times New Roman" w:hAnsi="Times New Roman" w:cs="Times New Roman"/>
          <w:sz w:val="24"/>
          <w:szCs w:val="24"/>
          <w:lang w:val="en-US"/>
        </w:rPr>
        <w:t xml:space="preserve">gaining access </w:t>
      </w:r>
      <w:r w:rsidR="00E548DF" w:rsidRPr="00D62F26">
        <w:rPr>
          <w:rFonts w:ascii="Times New Roman" w:hAnsi="Times New Roman" w:cs="Times New Roman"/>
          <w:sz w:val="24"/>
          <w:szCs w:val="24"/>
          <w:lang w:val="en-US"/>
        </w:rPr>
        <w:t>process</w:t>
      </w:r>
      <w:r w:rsidR="00D1644D" w:rsidRPr="00D62F26">
        <w:rPr>
          <w:rFonts w:ascii="Times New Roman" w:hAnsi="Times New Roman" w:cs="Times New Roman"/>
          <w:sz w:val="24"/>
          <w:szCs w:val="24"/>
          <w:lang w:val="en-US"/>
        </w:rPr>
        <w:t>, potentially being experienced in a repeated and non-sequential manner</w:t>
      </w:r>
      <w:r w:rsidR="000A0F45" w:rsidRPr="00D62F26">
        <w:rPr>
          <w:rFonts w:ascii="Times New Roman" w:hAnsi="Times New Roman" w:cs="Times New Roman"/>
          <w:sz w:val="24"/>
          <w:szCs w:val="24"/>
          <w:lang w:val="en-US"/>
        </w:rPr>
        <w:t xml:space="preserve">; </w:t>
      </w:r>
      <w:r w:rsidR="00D1644D" w:rsidRPr="00D62F26">
        <w:rPr>
          <w:rFonts w:ascii="Times New Roman" w:hAnsi="Times New Roman" w:cs="Times New Roman"/>
          <w:sz w:val="24"/>
          <w:szCs w:val="24"/>
          <w:lang w:val="en-US"/>
        </w:rPr>
        <w:t xml:space="preserve">as such, it </w:t>
      </w:r>
      <w:r w:rsidR="005C29D5" w:rsidRPr="00D62F26">
        <w:rPr>
          <w:rFonts w:ascii="Times New Roman" w:hAnsi="Times New Roman" w:cs="Times New Roman"/>
          <w:sz w:val="24"/>
          <w:szCs w:val="24"/>
          <w:lang w:val="en-US"/>
        </w:rPr>
        <w:t>threads our process model</w:t>
      </w:r>
      <w:r w:rsidR="005B749B" w:rsidRPr="00D62F26">
        <w:rPr>
          <w:rFonts w:ascii="Times New Roman" w:hAnsi="Times New Roman" w:cs="Times New Roman"/>
          <w:sz w:val="24"/>
          <w:szCs w:val="24"/>
          <w:lang w:val="en-US"/>
        </w:rPr>
        <w:t xml:space="preserve">. </w:t>
      </w:r>
      <w:r w:rsidR="005C29D5" w:rsidRPr="00D62F26">
        <w:rPr>
          <w:rFonts w:ascii="Times New Roman" w:hAnsi="Times New Roman" w:cs="Times New Roman"/>
          <w:sz w:val="24"/>
          <w:szCs w:val="24"/>
          <w:lang w:val="en-US"/>
        </w:rPr>
        <w:t>S</w:t>
      </w:r>
      <w:r w:rsidR="007B1EEE" w:rsidRPr="00D62F26">
        <w:rPr>
          <w:rFonts w:ascii="Times New Roman" w:hAnsi="Times New Roman" w:cs="Times New Roman"/>
          <w:sz w:val="24"/>
          <w:szCs w:val="24"/>
          <w:lang w:val="en-US"/>
        </w:rPr>
        <w:t>ometimes</w:t>
      </w:r>
      <w:r w:rsidR="005C29D5" w:rsidRPr="00D62F26">
        <w:rPr>
          <w:rFonts w:ascii="Times New Roman" w:hAnsi="Times New Roman" w:cs="Times New Roman"/>
          <w:sz w:val="24"/>
          <w:szCs w:val="24"/>
          <w:lang w:val="en-US"/>
        </w:rPr>
        <w:t xml:space="preserve">, however, </w:t>
      </w:r>
      <w:r w:rsidR="007B1EEE" w:rsidRPr="00D62F26">
        <w:rPr>
          <w:rFonts w:ascii="Times New Roman" w:hAnsi="Times New Roman" w:cs="Times New Roman"/>
          <w:sz w:val="24"/>
          <w:szCs w:val="24"/>
          <w:lang w:val="en-US"/>
        </w:rPr>
        <w:t xml:space="preserve">the only strategy available to </w:t>
      </w:r>
      <w:r w:rsidR="000A0F45" w:rsidRPr="00D62F26">
        <w:rPr>
          <w:rFonts w:ascii="Times New Roman" w:hAnsi="Times New Roman" w:cs="Times New Roman"/>
          <w:sz w:val="24"/>
          <w:szCs w:val="24"/>
          <w:lang w:val="en-US"/>
        </w:rPr>
        <w:t>r</w:t>
      </w:r>
      <w:r w:rsidR="007B1EEE" w:rsidRPr="00D62F26">
        <w:rPr>
          <w:rFonts w:ascii="Times New Roman" w:hAnsi="Times New Roman" w:cs="Times New Roman"/>
          <w:sz w:val="24"/>
          <w:szCs w:val="24"/>
          <w:lang w:val="en-US"/>
        </w:rPr>
        <w:t>esearcher</w:t>
      </w:r>
      <w:r w:rsidR="000A0F45" w:rsidRPr="00D62F26">
        <w:rPr>
          <w:rFonts w:ascii="Times New Roman" w:hAnsi="Times New Roman" w:cs="Times New Roman"/>
          <w:sz w:val="24"/>
          <w:szCs w:val="24"/>
          <w:lang w:val="en-US"/>
        </w:rPr>
        <w:t xml:space="preserve">s </w:t>
      </w:r>
      <w:r w:rsidR="007B1EEE" w:rsidRPr="00D62F26">
        <w:rPr>
          <w:rFonts w:ascii="Times New Roman" w:hAnsi="Times New Roman" w:cs="Times New Roman"/>
          <w:sz w:val="24"/>
          <w:szCs w:val="24"/>
          <w:lang w:val="en-US"/>
        </w:rPr>
        <w:t xml:space="preserve">may be to simply do nothing and wait. </w:t>
      </w:r>
      <w:r w:rsidR="000A0F45" w:rsidRPr="00D62F26">
        <w:rPr>
          <w:rFonts w:ascii="Times New Roman" w:hAnsi="Times New Roman" w:cs="Times New Roman"/>
          <w:sz w:val="24"/>
          <w:szCs w:val="24"/>
          <w:lang w:val="en-US"/>
        </w:rPr>
        <w:t xml:space="preserve">Other </w:t>
      </w:r>
      <w:r w:rsidR="000A0F45" w:rsidRPr="00D62F26">
        <w:rPr>
          <w:rFonts w:ascii="Times New Roman" w:hAnsi="Times New Roman" w:cs="Times New Roman"/>
          <w:sz w:val="24"/>
          <w:szCs w:val="24"/>
          <w:lang w:val="en-US"/>
        </w:rPr>
        <w:lastRenderedPageBreak/>
        <w:t>times, after attempting to do whatever possible to gain access, researchers may realize</w:t>
      </w:r>
      <w:r w:rsidR="00D26D4C" w:rsidRPr="00D62F26">
        <w:rPr>
          <w:rFonts w:ascii="Times New Roman" w:hAnsi="Times New Roman" w:cs="Times New Roman"/>
          <w:sz w:val="24"/>
          <w:szCs w:val="24"/>
          <w:lang w:val="en-US"/>
        </w:rPr>
        <w:t xml:space="preserve"> that </w:t>
      </w:r>
      <w:r w:rsidR="00711A0F" w:rsidRPr="00D62F26">
        <w:rPr>
          <w:rFonts w:ascii="Times New Roman" w:hAnsi="Times New Roman" w:cs="Times New Roman"/>
          <w:sz w:val="24"/>
          <w:szCs w:val="24"/>
          <w:lang w:val="en-US"/>
        </w:rPr>
        <w:t>a</w:t>
      </w:r>
      <w:r w:rsidR="00D26D4C" w:rsidRPr="00D62F26">
        <w:rPr>
          <w:rFonts w:ascii="Times New Roman" w:hAnsi="Times New Roman" w:cs="Times New Roman"/>
          <w:sz w:val="24"/>
          <w:szCs w:val="24"/>
          <w:lang w:val="en-US"/>
        </w:rPr>
        <w:t>n</w:t>
      </w:r>
      <w:r w:rsidR="00711A0F" w:rsidRPr="00D62F26">
        <w:rPr>
          <w:rFonts w:ascii="Times New Roman" w:hAnsi="Times New Roman" w:cs="Times New Roman"/>
          <w:sz w:val="24"/>
          <w:szCs w:val="24"/>
          <w:lang w:val="en-US"/>
        </w:rPr>
        <w:t xml:space="preserve"> element cannot be </w:t>
      </w:r>
      <w:r w:rsidR="005B749B" w:rsidRPr="00D62F26">
        <w:rPr>
          <w:rFonts w:ascii="Times New Roman" w:hAnsi="Times New Roman" w:cs="Times New Roman"/>
          <w:sz w:val="24"/>
          <w:szCs w:val="24"/>
          <w:lang w:val="en-US"/>
        </w:rPr>
        <w:t>re-</w:t>
      </w:r>
      <w:r w:rsidR="00711A0F" w:rsidRPr="00D62F26">
        <w:rPr>
          <w:rFonts w:ascii="Times New Roman" w:hAnsi="Times New Roman" w:cs="Times New Roman"/>
          <w:sz w:val="24"/>
          <w:szCs w:val="24"/>
          <w:lang w:val="en-US"/>
        </w:rPr>
        <w:t>strategized</w:t>
      </w:r>
      <w:r w:rsidR="00D1644D" w:rsidRPr="00D62F26">
        <w:rPr>
          <w:rFonts w:ascii="Times New Roman" w:hAnsi="Times New Roman" w:cs="Times New Roman"/>
          <w:sz w:val="24"/>
          <w:szCs w:val="24"/>
          <w:lang w:val="en-US"/>
        </w:rPr>
        <w:t xml:space="preserve"> and that</w:t>
      </w:r>
      <w:r w:rsidR="00D26D4C" w:rsidRPr="00D62F26">
        <w:rPr>
          <w:rFonts w:ascii="Times New Roman" w:hAnsi="Times New Roman" w:cs="Times New Roman"/>
          <w:sz w:val="24"/>
          <w:szCs w:val="24"/>
          <w:lang w:val="en-US"/>
        </w:rPr>
        <w:t xml:space="preserve"> they</w:t>
      </w:r>
      <w:r w:rsidR="005C29D5" w:rsidRPr="00D62F26">
        <w:rPr>
          <w:rFonts w:ascii="Times New Roman" w:hAnsi="Times New Roman" w:cs="Times New Roman"/>
          <w:sz w:val="24"/>
          <w:szCs w:val="24"/>
          <w:lang w:val="en-US"/>
        </w:rPr>
        <w:t xml:space="preserve"> </w:t>
      </w:r>
      <w:r w:rsidR="00711A0F" w:rsidRPr="00D62F26">
        <w:rPr>
          <w:rFonts w:ascii="Times New Roman" w:hAnsi="Times New Roman" w:cs="Times New Roman"/>
          <w:sz w:val="24"/>
          <w:szCs w:val="24"/>
          <w:lang w:val="en-US"/>
        </w:rPr>
        <w:t xml:space="preserve">may need to </w:t>
      </w:r>
      <w:r w:rsidR="005B749B" w:rsidRPr="00D62F26">
        <w:rPr>
          <w:rFonts w:ascii="Times New Roman" w:hAnsi="Times New Roman" w:cs="Times New Roman"/>
          <w:sz w:val="24"/>
          <w:szCs w:val="24"/>
          <w:lang w:val="en-US"/>
        </w:rPr>
        <w:t>abandon</w:t>
      </w:r>
      <w:r w:rsidR="00711A0F" w:rsidRPr="00D62F26">
        <w:rPr>
          <w:rFonts w:ascii="Times New Roman" w:hAnsi="Times New Roman" w:cs="Times New Roman"/>
          <w:sz w:val="24"/>
          <w:szCs w:val="24"/>
          <w:lang w:val="en-US"/>
        </w:rPr>
        <w:t xml:space="preserve"> the project</w:t>
      </w:r>
      <w:r w:rsidR="00D1644D" w:rsidRPr="00D62F26">
        <w:rPr>
          <w:rFonts w:ascii="Times New Roman" w:hAnsi="Times New Roman" w:cs="Times New Roman"/>
          <w:sz w:val="24"/>
          <w:szCs w:val="24"/>
          <w:lang w:val="en-US"/>
        </w:rPr>
        <w:t xml:space="preserve">, </w:t>
      </w:r>
      <w:r w:rsidR="007B1EEE" w:rsidRPr="00D62F26">
        <w:rPr>
          <w:rFonts w:ascii="Times New Roman" w:hAnsi="Times New Roman" w:cs="Times New Roman"/>
          <w:sz w:val="24"/>
          <w:szCs w:val="24"/>
          <w:lang w:val="en-US"/>
        </w:rPr>
        <w:t xml:space="preserve">to give up and </w:t>
      </w:r>
      <w:r w:rsidR="004B507F">
        <w:rPr>
          <w:rFonts w:ascii="Times New Roman" w:hAnsi="Times New Roman" w:cs="Times New Roman"/>
          <w:sz w:val="24"/>
          <w:szCs w:val="24"/>
          <w:lang w:val="en-US"/>
        </w:rPr>
        <w:t>get out</w:t>
      </w:r>
      <w:r w:rsidR="00711A0F" w:rsidRPr="00D62F26">
        <w:rPr>
          <w:rFonts w:ascii="Times New Roman" w:hAnsi="Times New Roman" w:cs="Times New Roman"/>
          <w:sz w:val="24"/>
          <w:szCs w:val="24"/>
          <w:lang w:val="en-US"/>
        </w:rPr>
        <w:t>.</w:t>
      </w:r>
      <w:r w:rsidR="000E6C30" w:rsidRPr="00D62F26">
        <w:rPr>
          <w:rFonts w:ascii="Times New Roman" w:hAnsi="Times New Roman" w:cs="Times New Roman"/>
          <w:sz w:val="24"/>
          <w:szCs w:val="24"/>
          <w:lang w:val="en-US"/>
        </w:rPr>
        <w:t xml:space="preserve"> In this section, we draw</w:t>
      </w:r>
      <w:r w:rsidR="00520493" w:rsidRPr="00D62F26">
        <w:rPr>
          <w:rFonts w:ascii="Times New Roman" w:hAnsi="Times New Roman" w:cs="Times New Roman"/>
          <w:sz w:val="24"/>
          <w:szCs w:val="24"/>
          <w:lang w:val="en-US"/>
        </w:rPr>
        <w:t xml:space="preserve"> on our experiences within each element of the gaining access process</w:t>
      </w:r>
      <w:r w:rsidR="000E6C30" w:rsidRPr="00D62F26">
        <w:rPr>
          <w:rFonts w:ascii="Times New Roman" w:hAnsi="Times New Roman" w:cs="Times New Roman"/>
          <w:sz w:val="24"/>
          <w:szCs w:val="24"/>
          <w:lang w:val="en-US"/>
        </w:rPr>
        <w:t xml:space="preserve"> to</w:t>
      </w:r>
      <w:r w:rsidR="009B59BF" w:rsidRPr="00D62F26">
        <w:rPr>
          <w:rFonts w:ascii="Times New Roman" w:hAnsi="Times New Roman" w:cs="Times New Roman"/>
          <w:sz w:val="24"/>
          <w:szCs w:val="24"/>
          <w:lang w:val="en-US"/>
        </w:rPr>
        <w:t xml:space="preserve"> </w:t>
      </w:r>
      <w:r w:rsidR="003E46E3" w:rsidRPr="00D62F26">
        <w:rPr>
          <w:rFonts w:ascii="Times New Roman" w:hAnsi="Times New Roman" w:cs="Times New Roman"/>
          <w:sz w:val="24"/>
          <w:szCs w:val="24"/>
          <w:lang w:val="en-US"/>
        </w:rPr>
        <w:t>spotlight</w:t>
      </w:r>
      <w:r w:rsidR="006427E3" w:rsidRPr="00D62F26">
        <w:rPr>
          <w:rFonts w:ascii="Times New Roman" w:hAnsi="Times New Roman" w:cs="Times New Roman"/>
          <w:sz w:val="24"/>
          <w:szCs w:val="24"/>
          <w:lang w:val="en-US"/>
        </w:rPr>
        <w:t xml:space="preserve"> </w:t>
      </w:r>
      <w:r w:rsidR="009753B4" w:rsidRPr="00D62F26">
        <w:rPr>
          <w:rFonts w:ascii="Times New Roman" w:hAnsi="Times New Roman" w:cs="Times New Roman"/>
          <w:sz w:val="24"/>
          <w:szCs w:val="24"/>
          <w:lang w:val="en-US"/>
        </w:rPr>
        <w:t xml:space="preserve">our </w:t>
      </w:r>
      <w:r w:rsidR="009B59BF" w:rsidRPr="00D62F26">
        <w:rPr>
          <w:rFonts w:ascii="Times New Roman" w:hAnsi="Times New Roman" w:cs="Times New Roman"/>
          <w:sz w:val="24"/>
          <w:szCs w:val="24"/>
          <w:lang w:val="en-US"/>
        </w:rPr>
        <w:t xml:space="preserve">different approaches in </w:t>
      </w:r>
      <w:r w:rsidR="00520493" w:rsidRPr="00D62F26">
        <w:rPr>
          <w:rFonts w:ascii="Times New Roman" w:hAnsi="Times New Roman" w:cs="Times New Roman"/>
          <w:sz w:val="24"/>
          <w:szCs w:val="24"/>
          <w:lang w:val="en-US"/>
        </w:rPr>
        <w:t>attempt</w:t>
      </w:r>
      <w:r w:rsidR="00272500" w:rsidRPr="00D62F26">
        <w:rPr>
          <w:rFonts w:ascii="Times New Roman" w:hAnsi="Times New Roman" w:cs="Times New Roman"/>
          <w:sz w:val="24"/>
          <w:szCs w:val="24"/>
          <w:lang w:val="en-US"/>
        </w:rPr>
        <w:t>ing</w:t>
      </w:r>
      <w:r w:rsidR="00520493" w:rsidRPr="00D62F26">
        <w:rPr>
          <w:rFonts w:ascii="Times New Roman" w:hAnsi="Times New Roman" w:cs="Times New Roman"/>
          <w:sz w:val="24"/>
          <w:szCs w:val="24"/>
          <w:lang w:val="en-US"/>
        </w:rPr>
        <w:t xml:space="preserve"> to re-strategize. In doing so</w:t>
      </w:r>
      <w:r w:rsidR="00272500" w:rsidRPr="00D62F26">
        <w:rPr>
          <w:rFonts w:ascii="Times New Roman" w:hAnsi="Times New Roman" w:cs="Times New Roman"/>
          <w:sz w:val="24"/>
          <w:szCs w:val="24"/>
          <w:lang w:val="en-US"/>
        </w:rPr>
        <w:t>,</w:t>
      </w:r>
      <w:r w:rsidR="00520493" w:rsidRPr="00D62F26">
        <w:rPr>
          <w:rFonts w:ascii="Times New Roman" w:hAnsi="Times New Roman" w:cs="Times New Roman"/>
          <w:sz w:val="24"/>
          <w:szCs w:val="24"/>
          <w:lang w:val="en-US"/>
        </w:rPr>
        <w:t xml:space="preserve"> we identify key themes related </w:t>
      </w:r>
      <w:r w:rsidR="00272500" w:rsidRPr="00D62F26">
        <w:rPr>
          <w:rFonts w:ascii="Times New Roman" w:hAnsi="Times New Roman" w:cs="Times New Roman"/>
          <w:sz w:val="24"/>
          <w:szCs w:val="24"/>
          <w:lang w:val="en-US"/>
        </w:rPr>
        <w:t xml:space="preserve">specifically </w:t>
      </w:r>
      <w:r w:rsidR="00520493" w:rsidRPr="00D62F26">
        <w:rPr>
          <w:rFonts w:ascii="Times New Roman" w:hAnsi="Times New Roman" w:cs="Times New Roman"/>
          <w:sz w:val="24"/>
          <w:szCs w:val="24"/>
          <w:lang w:val="en-US"/>
        </w:rPr>
        <w:t>to re-strategizing access</w:t>
      </w:r>
      <w:r w:rsidR="00272500" w:rsidRPr="00D62F26">
        <w:rPr>
          <w:rFonts w:ascii="Times New Roman" w:hAnsi="Times New Roman" w:cs="Times New Roman"/>
          <w:sz w:val="24"/>
          <w:szCs w:val="24"/>
          <w:lang w:val="en-US"/>
        </w:rPr>
        <w:t xml:space="preserve">. Table 2 provides an overview of </w:t>
      </w:r>
      <w:r w:rsidR="00272500" w:rsidRPr="00D62F26">
        <w:rPr>
          <w:rFonts w:ascii="Times New Roman" w:hAnsi="Times New Roman" w:cs="Times New Roman"/>
          <w:sz w:val="24"/>
          <w:szCs w:val="24"/>
          <w:lang w:val="en-US"/>
        </w:rPr>
        <w:lastRenderedPageBreak/>
        <w:t>these themes</w:t>
      </w:r>
      <w:r w:rsidR="001D1FC6" w:rsidRPr="00D62F26">
        <w:rPr>
          <w:rFonts w:ascii="Times New Roman" w:hAnsi="Times New Roman" w:cs="Times New Roman"/>
          <w:sz w:val="24"/>
          <w:szCs w:val="24"/>
          <w:lang w:val="en-US"/>
        </w:rPr>
        <w:t>, which may occur simultane</w:t>
      </w:r>
      <w:r w:rsidR="000E6C30" w:rsidRPr="00D62F26">
        <w:rPr>
          <w:rFonts w:ascii="Times New Roman" w:hAnsi="Times New Roman" w:cs="Times New Roman"/>
          <w:sz w:val="24"/>
          <w:szCs w:val="24"/>
          <w:lang w:val="en-US"/>
        </w:rPr>
        <w:t xml:space="preserve">ously and repeatedly </w:t>
      </w:r>
      <w:r w:rsidR="00B95688" w:rsidRPr="00D62F26">
        <w:rPr>
          <w:rFonts w:ascii="Times New Roman" w:hAnsi="Times New Roman" w:cs="Times New Roman"/>
          <w:sz w:val="24"/>
          <w:szCs w:val="24"/>
          <w:lang w:val="en-US"/>
        </w:rPr>
        <w:t>throughout the gaining access process</w:t>
      </w:r>
      <w:r w:rsidR="00520493" w:rsidRPr="00D62F26">
        <w:rPr>
          <w:rFonts w:ascii="Times New Roman" w:hAnsi="Times New Roman" w:cs="Times New Roman"/>
          <w:sz w:val="24"/>
          <w:szCs w:val="24"/>
          <w:lang w:val="en-US"/>
        </w:rPr>
        <w:t>.</w:t>
      </w:r>
    </w:p>
    <w:p w:rsidR="00FF2090" w:rsidRDefault="00FF2090" w:rsidP="00A2660B">
      <w:pPr>
        <w:spacing w:after="0" w:line="480" w:lineRule="auto"/>
        <w:rPr>
          <w:rFonts w:ascii="Times New Roman" w:hAnsi="Times New Roman" w:cs="Times New Roman"/>
          <w:sz w:val="24"/>
          <w:szCs w:val="24"/>
          <w:lang w:val="en-US"/>
        </w:rPr>
      </w:pPr>
    </w:p>
    <w:p w:rsidR="00BF5C30" w:rsidRPr="00D62F26" w:rsidRDefault="00BF5C30" w:rsidP="00CC6490">
      <w:pPr>
        <w:spacing w:after="0" w:line="480" w:lineRule="auto"/>
        <w:ind w:firstLine="720"/>
        <w:rPr>
          <w:rFonts w:ascii="Times New Roman" w:hAnsi="Times New Roman" w:cs="Times New Roman"/>
          <w:sz w:val="24"/>
          <w:szCs w:val="24"/>
          <w:lang w:val="en-US"/>
        </w:rPr>
      </w:pPr>
    </w:p>
    <w:p w:rsidR="004D6134" w:rsidRPr="00D62F26" w:rsidRDefault="004D6134" w:rsidP="00FC551F">
      <w:pPr>
        <w:spacing w:line="240" w:lineRule="auto"/>
        <w:jc w:val="center"/>
        <w:rPr>
          <w:rFonts w:ascii="Times New Roman" w:hAnsi="Times New Roman" w:cs="Times New Roman"/>
          <w:sz w:val="24"/>
          <w:szCs w:val="24"/>
          <w:lang w:val="en-US"/>
        </w:rPr>
      </w:pPr>
      <w:r w:rsidRPr="00D62F26">
        <w:rPr>
          <w:rFonts w:ascii="Times New Roman" w:hAnsi="Times New Roman" w:cs="Times New Roman"/>
          <w:sz w:val="24"/>
          <w:szCs w:val="24"/>
          <w:lang w:val="en-US"/>
        </w:rPr>
        <w:t>---------------------------------------------------------------------------------------------------</w:t>
      </w:r>
    </w:p>
    <w:p w:rsidR="004D6134" w:rsidRPr="00D62F26" w:rsidRDefault="004D6134" w:rsidP="00FC551F">
      <w:pPr>
        <w:spacing w:line="240" w:lineRule="auto"/>
        <w:jc w:val="center"/>
        <w:rPr>
          <w:rFonts w:ascii="Times New Roman" w:hAnsi="Times New Roman" w:cs="Times New Roman"/>
          <w:sz w:val="24"/>
          <w:szCs w:val="24"/>
          <w:lang w:val="en-US"/>
        </w:rPr>
      </w:pPr>
      <w:r w:rsidRPr="00D62F26">
        <w:rPr>
          <w:rFonts w:ascii="Times New Roman" w:hAnsi="Times New Roman" w:cs="Times New Roman"/>
          <w:sz w:val="24"/>
          <w:szCs w:val="24"/>
          <w:lang w:val="en-US"/>
        </w:rPr>
        <w:t xml:space="preserve">Insert Table </w:t>
      </w:r>
      <w:r w:rsidR="00CB1AFA" w:rsidRPr="00D62F26">
        <w:rPr>
          <w:rFonts w:ascii="Times New Roman" w:hAnsi="Times New Roman" w:cs="Times New Roman"/>
          <w:sz w:val="24"/>
          <w:szCs w:val="24"/>
          <w:lang w:val="en-US"/>
        </w:rPr>
        <w:t>2</w:t>
      </w:r>
      <w:r w:rsidRPr="00D62F26">
        <w:rPr>
          <w:rFonts w:ascii="Times New Roman" w:hAnsi="Times New Roman" w:cs="Times New Roman"/>
          <w:sz w:val="24"/>
          <w:szCs w:val="24"/>
          <w:lang w:val="en-US"/>
        </w:rPr>
        <w:t xml:space="preserve"> about here</w:t>
      </w:r>
    </w:p>
    <w:p w:rsidR="004D6134" w:rsidRPr="00D62F26" w:rsidRDefault="004D6134" w:rsidP="00A62F38">
      <w:pPr>
        <w:spacing w:after="120" w:line="480" w:lineRule="auto"/>
        <w:jc w:val="center"/>
        <w:rPr>
          <w:rFonts w:ascii="Times New Roman" w:hAnsi="Times New Roman" w:cs="Times New Roman"/>
          <w:sz w:val="24"/>
          <w:szCs w:val="24"/>
          <w:lang w:val="en-US"/>
        </w:rPr>
      </w:pPr>
      <w:r w:rsidRPr="00D62F26">
        <w:rPr>
          <w:rFonts w:ascii="Times New Roman" w:hAnsi="Times New Roman" w:cs="Times New Roman"/>
          <w:sz w:val="24"/>
          <w:szCs w:val="24"/>
          <w:lang w:val="en-US"/>
        </w:rPr>
        <w:t>---------------------------------------------------------------------------------------------------</w:t>
      </w:r>
    </w:p>
    <w:p w:rsidR="0022425E" w:rsidRPr="004B507F" w:rsidRDefault="00723F47" w:rsidP="00CC6490">
      <w:pPr>
        <w:spacing w:after="0" w:line="480" w:lineRule="auto"/>
        <w:rPr>
          <w:rFonts w:ascii="Times New Roman" w:hAnsi="Times New Roman" w:cs="Times New Roman"/>
          <w:sz w:val="24"/>
          <w:szCs w:val="24"/>
          <w:lang w:val="en-US"/>
        </w:rPr>
      </w:pPr>
      <w:r w:rsidRPr="00CC6490">
        <w:rPr>
          <w:rFonts w:ascii="Times New Roman" w:hAnsi="Times New Roman" w:cs="Times New Roman"/>
          <w:b/>
          <w:sz w:val="24"/>
          <w:szCs w:val="24"/>
          <w:lang w:val="en-US"/>
        </w:rPr>
        <w:lastRenderedPageBreak/>
        <w:t xml:space="preserve">Moving </w:t>
      </w:r>
      <w:r w:rsidR="004B507F" w:rsidRPr="00CC6490">
        <w:rPr>
          <w:rFonts w:ascii="Times New Roman" w:hAnsi="Times New Roman" w:cs="Times New Roman"/>
          <w:b/>
          <w:sz w:val="24"/>
          <w:szCs w:val="24"/>
          <w:lang w:val="en-US"/>
        </w:rPr>
        <w:t>a</w:t>
      </w:r>
      <w:r w:rsidRPr="00CC6490">
        <w:rPr>
          <w:rFonts w:ascii="Times New Roman" w:hAnsi="Times New Roman" w:cs="Times New Roman"/>
          <w:b/>
          <w:sz w:val="24"/>
          <w:szCs w:val="24"/>
          <w:lang w:val="en-US"/>
        </w:rPr>
        <w:t>head</w:t>
      </w:r>
      <w:r w:rsidR="004B507F" w:rsidRPr="00CC6490">
        <w:rPr>
          <w:rFonts w:ascii="Times New Roman" w:hAnsi="Times New Roman" w:cs="Times New Roman"/>
          <w:b/>
          <w:sz w:val="24"/>
          <w:szCs w:val="24"/>
          <w:lang w:val="en-US"/>
        </w:rPr>
        <w:t>.</w:t>
      </w:r>
      <w:r w:rsidR="004B507F">
        <w:rPr>
          <w:rFonts w:ascii="Times New Roman" w:hAnsi="Times New Roman" w:cs="Times New Roman"/>
          <w:sz w:val="24"/>
          <w:szCs w:val="24"/>
          <w:lang w:val="en-US"/>
        </w:rPr>
        <w:t xml:space="preserve">  </w:t>
      </w:r>
      <w:r w:rsidR="00520092" w:rsidRPr="003F6CD5">
        <w:rPr>
          <w:rFonts w:ascii="Times New Roman" w:hAnsi="Times New Roman" w:cs="Times New Roman"/>
          <w:sz w:val="24"/>
          <w:szCs w:val="24"/>
          <w:lang w:val="en-US"/>
        </w:rPr>
        <w:t>While discussing</w:t>
      </w:r>
      <w:r w:rsidR="00691C8C" w:rsidRPr="003F6CD5">
        <w:rPr>
          <w:rFonts w:ascii="Times New Roman" w:hAnsi="Times New Roman" w:cs="Times New Roman"/>
          <w:sz w:val="24"/>
          <w:szCs w:val="24"/>
          <w:lang w:val="en-US"/>
        </w:rPr>
        <w:t xml:space="preserve"> the</w:t>
      </w:r>
      <w:r w:rsidR="00520092" w:rsidRPr="003F6CD5">
        <w:rPr>
          <w:rFonts w:ascii="Times New Roman" w:hAnsi="Times New Roman" w:cs="Times New Roman"/>
          <w:sz w:val="24"/>
          <w:szCs w:val="24"/>
          <w:lang w:val="en-US"/>
        </w:rPr>
        <w:t xml:space="preserve"> </w:t>
      </w:r>
      <w:r w:rsidR="004E37D7" w:rsidRPr="003F6CD5">
        <w:rPr>
          <w:rFonts w:ascii="Times New Roman" w:hAnsi="Times New Roman" w:cs="Times New Roman"/>
          <w:i/>
          <w:sz w:val="24"/>
          <w:szCs w:val="24"/>
          <w:lang w:val="en-US"/>
        </w:rPr>
        <w:t>study formulation</w:t>
      </w:r>
      <w:r w:rsidR="004E37D7" w:rsidRPr="003F6CD5">
        <w:rPr>
          <w:rFonts w:ascii="Times New Roman" w:hAnsi="Times New Roman" w:cs="Times New Roman"/>
          <w:sz w:val="24"/>
          <w:szCs w:val="24"/>
          <w:lang w:val="en-US"/>
        </w:rPr>
        <w:t xml:space="preserve"> element,</w:t>
      </w:r>
      <w:r w:rsidR="005F2994" w:rsidRPr="003F6CD5">
        <w:rPr>
          <w:rFonts w:ascii="Times New Roman" w:hAnsi="Times New Roman" w:cs="Times New Roman"/>
          <w:sz w:val="24"/>
          <w:szCs w:val="24"/>
          <w:lang w:val="en-US"/>
        </w:rPr>
        <w:t xml:space="preserve"> we </w:t>
      </w:r>
      <w:r w:rsidR="00582D79">
        <w:rPr>
          <w:rFonts w:ascii="Times New Roman" w:hAnsi="Times New Roman" w:cs="Times New Roman"/>
          <w:sz w:val="24"/>
          <w:szCs w:val="24"/>
          <w:lang w:val="en-US"/>
        </w:rPr>
        <w:t>described</w:t>
      </w:r>
      <w:r w:rsidR="005F2994" w:rsidRPr="003F6CD5">
        <w:rPr>
          <w:rFonts w:ascii="Times New Roman" w:hAnsi="Times New Roman" w:cs="Times New Roman"/>
          <w:sz w:val="24"/>
          <w:szCs w:val="24"/>
          <w:lang w:val="en-US"/>
        </w:rPr>
        <w:t xml:space="preserve"> </w:t>
      </w:r>
      <w:r w:rsidR="00E04683" w:rsidRPr="003F6CD5">
        <w:rPr>
          <w:rFonts w:ascii="Times New Roman" w:hAnsi="Times New Roman" w:cs="Times New Roman"/>
          <w:sz w:val="24"/>
          <w:szCs w:val="24"/>
          <w:lang w:val="en-US"/>
        </w:rPr>
        <w:t xml:space="preserve">some of </w:t>
      </w:r>
      <w:r w:rsidR="005F2994" w:rsidRPr="003F6CD5">
        <w:rPr>
          <w:rFonts w:ascii="Times New Roman" w:hAnsi="Times New Roman" w:cs="Times New Roman"/>
          <w:sz w:val="24"/>
          <w:szCs w:val="24"/>
          <w:lang w:val="en-US"/>
        </w:rPr>
        <w:t xml:space="preserve">the challenges associated with </w:t>
      </w:r>
      <w:r w:rsidR="004E37D7" w:rsidRPr="004B507F">
        <w:rPr>
          <w:rFonts w:ascii="Times New Roman" w:hAnsi="Times New Roman" w:cs="Times New Roman"/>
          <w:sz w:val="24"/>
          <w:szCs w:val="24"/>
          <w:lang w:val="en-US"/>
        </w:rPr>
        <w:t xml:space="preserve">organizing our topic of study and </w:t>
      </w:r>
      <w:r w:rsidR="006427E3" w:rsidRPr="004B507F">
        <w:rPr>
          <w:rFonts w:ascii="Times New Roman" w:hAnsi="Times New Roman" w:cs="Times New Roman"/>
          <w:sz w:val="24"/>
          <w:szCs w:val="24"/>
          <w:lang w:val="en-US"/>
        </w:rPr>
        <w:t xml:space="preserve">with </w:t>
      </w:r>
      <w:r w:rsidR="004E37D7" w:rsidRPr="004B507F">
        <w:rPr>
          <w:rFonts w:ascii="Times New Roman" w:hAnsi="Times New Roman" w:cs="Times New Roman"/>
          <w:sz w:val="24"/>
          <w:szCs w:val="24"/>
          <w:lang w:val="en-US"/>
        </w:rPr>
        <w:t>getting buy-in and support</w:t>
      </w:r>
      <w:r w:rsidR="00A7731A" w:rsidRPr="004B507F">
        <w:rPr>
          <w:rFonts w:ascii="Times New Roman" w:hAnsi="Times New Roman" w:cs="Times New Roman"/>
          <w:sz w:val="24"/>
          <w:szCs w:val="24"/>
          <w:lang w:val="en-US"/>
        </w:rPr>
        <w:t>.</w:t>
      </w:r>
      <w:r w:rsidR="005F2994" w:rsidRPr="004B507F">
        <w:rPr>
          <w:rFonts w:ascii="Times New Roman" w:hAnsi="Times New Roman" w:cs="Times New Roman"/>
          <w:sz w:val="24"/>
          <w:szCs w:val="24"/>
          <w:lang w:val="en-US"/>
        </w:rPr>
        <w:t xml:space="preserve"> </w:t>
      </w:r>
      <w:r w:rsidR="00582D79">
        <w:rPr>
          <w:rFonts w:ascii="Times New Roman" w:hAnsi="Times New Roman" w:cs="Times New Roman"/>
          <w:sz w:val="24"/>
          <w:szCs w:val="24"/>
          <w:lang w:val="en-US"/>
        </w:rPr>
        <w:t>We all</w:t>
      </w:r>
      <w:r w:rsidR="005F2994" w:rsidRPr="003F6CD5">
        <w:rPr>
          <w:rFonts w:ascii="Times New Roman" w:hAnsi="Times New Roman" w:cs="Times New Roman"/>
          <w:sz w:val="24"/>
          <w:szCs w:val="24"/>
          <w:lang w:val="en-US"/>
        </w:rPr>
        <w:t xml:space="preserve"> experienced various obstacles, whether it was Nadia </w:t>
      </w:r>
      <w:r w:rsidR="006427E3" w:rsidRPr="003F6CD5">
        <w:rPr>
          <w:rFonts w:ascii="Times New Roman" w:hAnsi="Times New Roman" w:cs="Times New Roman"/>
          <w:sz w:val="24"/>
          <w:szCs w:val="24"/>
          <w:lang w:val="en-US"/>
        </w:rPr>
        <w:t>rush</w:t>
      </w:r>
      <w:r w:rsidR="00691C8C" w:rsidRPr="003F6CD5">
        <w:rPr>
          <w:rFonts w:ascii="Times New Roman" w:hAnsi="Times New Roman" w:cs="Times New Roman"/>
          <w:sz w:val="24"/>
          <w:szCs w:val="24"/>
          <w:lang w:val="en-US"/>
        </w:rPr>
        <w:t>ing</w:t>
      </w:r>
      <w:r w:rsidR="006427E3" w:rsidRPr="003F6CD5">
        <w:rPr>
          <w:rFonts w:ascii="Times New Roman" w:hAnsi="Times New Roman" w:cs="Times New Roman"/>
          <w:sz w:val="24"/>
          <w:szCs w:val="24"/>
          <w:lang w:val="en-US"/>
        </w:rPr>
        <w:t xml:space="preserve"> </w:t>
      </w:r>
      <w:r w:rsidR="005F2994" w:rsidRPr="003F6CD5">
        <w:rPr>
          <w:rFonts w:ascii="Times New Roman" w:hAnsi="Times New Roman" w:cs="Times New Roman"/>
          <w:sz w:val="24"/>
          <w:szCs w:val="24"/>
          <w:lang w:val="en-US"/>
        </w:rPr>
        <w:t xml:space="preserve">due to pressures associated with </w:t>
      </w:r>
      <w:r w:rsidR="006427E3" w:rsidRPr="004B507F">
        <w:rPr>
          <w:rFonts w:ascii="Times New Roman" w:hAnsi="Times New Roman" w:cs="Times New Roman"/>
          <w:sz w:val="24"/>
          <w:szCs w:val="24"/>
          <w:lang w:val="en-US"/>
        </w:rPr>
        <w:t xml:space="preserve">PhD </w:t>
      </w:r>
      <w:r w:rsidR="005F2994" w:rsidRPr="004B507F">
        <w:rPr>
          <w:rFonts w:ascii="Times New Roman" w:hAnsi="Times New Roman" w:cs="Times New Roman"/>
          <w:sz w:val="24"/>
          <w:szCs w:val="24"/>
          <w:lang w:val="en-US"/>
        </w:rPr>
        <w:t xml:space="preserve">completion; Sara </w:t>
      </w:r>
      <w:r w:rsidR="00691C8C" w:rsidRPr="004B507F">
        <w:rPr>
          <w:rFonts w:ascii="Times New Roman" w:hAnsi="Times New Roman" w:cs="Times New Roman"/>
          <w:sz w:val="24"/>
          <w:szCs w:val="24"/>
          <w:lang w:val="en-US"/>
        </w:rPr>
        <w:t>feeling</w:t>
      </w:r>
      <w:r w:rsidR="005F2994" w:rsidRPr="004B507F">
        <w:rPr>
          <w:rFonts w:ascii="Times New Roman" w:hAnsi="Times New Roman" w:cs="Times New Roman"/>
          <w:sz w:val="24"/>
          <w:szCs w:val="24"/>
          <w:lang w:val="en-US"/>
        </w:rPr>
        <w:t xml:space="preserve"> underprepared; or Amanda </w:t>
      </w:r>
      <w:r w:rsidR="00691C8C" w:rsidRPr="004B507F">
        <w:rPr>
          <w:rFonts w:ascii="Times New Roman" w:hAnsi="Times New Roman" w:cs="Times New Roman"/>
          <w:sz w:val="24"/>
          <w:szCs w:val="24"/>
          <w:lang w:val="en-US"/>
        </w:rPr>
        <w:t xml:space="preserve">being nervous </w:t>
      </w:r>
      <w:r w:rsidR="005F2994" w:rsidRPr="004B507F">
        <w:rPr>
          <w:rFonts w:ascii="Times New Roman" w:hAnsi="Times New Roman" w:cs="Times New Roman"/>
          <w:sz w:val="24"/>
          <w:szCs w:val="24"/>
          <w:lang w:val="en-US"/>
        </w:rPr>
        <w:t xml:space="preserve">about her committee’s response to changing </w:t>
      </w:r>
      <w:r w:rsidR="00B97E5B">
        <w:rPr>
          <w:rFonts w:ascii="Times New Roman" w:hAnsi="Times New Roman" w:cs="Times New Roman"/>
          <w:sz w:val="24"/>
          <w:szCs w:val="24"/>
          <w:lang w:val="en-US"/>
        </w:rPr>
        <w:t xml:space="preserve">her </w:t>
      </w:r>
      <w:r w:rsidR="005F2994" w:rsidRPr="004B507F">
        <w:rPr>
          <w:rFonts w:ascii="Times New Roman" w:hAnsi="Times New Roman" w:cs="Times New Roman"/>
          <w:sz w:val="24"/>
          <w:szCs w:val="24"/>
          <w:lang w:val="en-US"/>
        </w:rPr>
        <w:t>re</w:t>
      </w:r>
      <w:r w:rsidR="005F2994" w:rsidRPr="004B507F">
        <w:rPr>
          <w:rFonts w:ascii="Times New Roman" w:hAnsi="Times New Roman" w:cs="Times New Roman"/>
          <w:sz w:val="24"/>
          <w:szCs w:val="24"/>
          <w:lang w:val="en-US"/>
        </w:rPr>
        <w:lastRenderedPageBreak/>
        <w:t xml:space="preserve">search topic. </w:t>
      </w:r>
      <w:r w:rsidR="00C54D12" w:rsidRPr="004B507F">
        <w:rPr>
          <w:rFonts w:ascii="Times New Roman" w:hAnsi="Times New Roman" w:cs="Times New Roman"/>
          <w:sz w:val="24"/>
          <w:szCs w:val="24"/>
          <w:lang w:val="en-US"/>
        </w:rPr>
        <w:t xml:space="preserve">One </w:t>
      </w:r>
      <w:r w:rsidR="00B95688" w:rsidRPr="004B507F">
        <w:rPr>
          <w:rFonts w:ascii="Times New Roman" w:hAnsi="Times New Roman" w:cs="Times New Roman"/>
          <w:sz w:val="24"/>
          <w:szCs w:val="24"/>
          <w:lang w:val="en-US"/>
        </w:rPr>
        <w:t xml:space="preserve">salient </w:t>
      </w:r>
      <w:r w:rsidR="00C54D12" w:rsidRPr="004B507F">
        <w:rPr>
          <w:rFonts w:ascii="Times New Roman" w:hAnsi="Times New Roman" w:cs="Times New Roman"/>
          <w:sz w:val="24"/>
          <w:szCs w:val="24"/>
          <w:lang w:val="en-US"/>
        </w:rPr>
        <w:t xml:space="preserve">theme in our attempts to re-strategizing was the need to engage in </w:t>
      </w:r>
      <w:r w:rsidR="009753B4" w:rsidRPr="004B507F">
        <w:rPr>
          <w:rFonts w:ascii="Times New Roman" w:hAnsi="Times New Roman" w:cs="Times New Roman"/>
          <w:sz w:val="24"/>
          <w:szCs w:val="24"/>
          <w:lang w:val="en-US"/>
        </w:rPr>
        <w:t>‘</w:t>
      </w:r>
      <w:r w:rsidR="00C54D12" w:rsidRPr="004B507F">
        <w:rPr>
          <w:rFonts w:ascii="Times New Roman" w:hAnsi="Times New Roman" w:cs="Times New Roman"/>
          <w:sz w:val="24"/>
          <w:szCs w:val="24"/>
          <w:lang w:val="en-US"/>
        </w:rPr>
        <w:t xml:space="preserve">learning about the research </w:t>
      </w:r>
      <w:r w:rsidR="0062033C" w:rsidRPr="004B507F">
        <w:rPr>
          <w:rFonts w:ascii="Times New Roman" w:hAnsi="Times New Roman" w:cs="Times New Roman"/>
          <w:sz w:val="24"/>
          <w:szCs w:val="24"/>
          <w:lang w:val="en-US"/>
        </w:rPr>
        <w:t>processes</w:t>
      </w:r>
      <w:r w:rsidR="00C54D12" w:rsidRPr="004B507F">
        <w:rPr>
          <w:rFonts w:ascii="Times New Roman" w:hAnsi="Times New Roman" w:cs="Times New Roman"/>
          <w:sz w:val="24"/>
          <w:szCs w:val="24"/>
          <w:lang w:val="en-US"/>
        </w:rPr>
        <w:t xml:space="preserve"> to play by the implicit and explicit rules of gaining access (Table 2). </w:t>
      </w:r>
      <w:r w:rsidR="0045799D" w:rsidRPr="004B507F">
        <w:rPr>
          <w:rFonts w:ascii="Times New Roman" w:hAnsi="Times New Roman" w:cs="Times New Roman"/>
          <w:sz w:val="24"/>
          <w:szCs w:val="24"/>
          <w:lang w:val="en-US"/>
        </w:rPr>
        <w:t>As discussed</w:t>
      </w:r>
      <w:r w:rsidR="00C54D12" w:rsidRPr="004B507F">
        <w:rPr>
          <w:rFonts w:ascii="Times New Roman" w:hAnsi="Times New Roman" w:cs="Times New Roman"/>
          <w:sz w:val="24"/>
          <w:szCs w:val="24"/>
          <w:lang w:val="en-US"/>
        </w:rPr>
        <w:t xml:space="preserve"> </w:t>
      </w:r>
      <w:r w:rsidR="00C51EBE" w:rsidRPr="004B507F">
        <w:rPr>
          <w:rFonts w:ascii="Times New Roman" w:hAnsi="Times New Roman" w:cs="Times New Roman"/>
          <w:sz w:val="24"/>
          <w:szCs w:val="24"/>
          <w:lang w:val="en-US"/>
        </w:rPr>
        <w:t xml:space="preserve">with the </w:t>
      </w:r>
      <w:r w:rsidR="00C51EBE" w:rsidRPr="004B507F">
        <w:rPr>
          <w:rFonts w:ascii="Times New Roman" w:hAnsi="Times New Roman" w:cs="Times New Roman"/>
          <w:i/>
          <w:sz w:val="24"/>
          <w:szCs w:val="24"/>
          <w:lang w:val="en-US"/>
        </w:rPr>
        <w:t>study formulation</w:t>
      </w:r>
      <w:r w:rsidR="00A73007" w:rsidRPr="004B507F">
        <w:rPr>
          <w:rFonts w:ascii="Times New Roman" w:hAnsi="Times New Roman" w:cs="Times New Roman"/>
          <w:sz w:val="24"/>
          <w:szCs w:val="24"/>
          <w:lang w:val="en-US"/>
        </w:rPr>
        <w:t xml:space="preserve"> element</w:t>
      </w:r>
      <w:r w:rsidR="0045799D" w:rsidRPr="004B507F">
        <w:rPr>
          <w:rFonts w:ascii="Times New Roman" w:hAnsi="Times New Roman" w:cs="Times New Roman"/>
          <w:sz w:val="24"/>
          <w:szCs w:val="24"/>
          <w:lang w:val="en-US"/>
        </w:rPr>
        <w:t>, Amanda was</w:t>
      </w:r>
      <w:r w:rsidR="00C51EBE" w:rsidRPr="004B507F">
        <w:rPr>
          <w:rFonts w:ascii="Times New Roman" w:hAnsi="Times New Roman" w:cs="Times New Roman"/>
          <w:sz w:val="24"/>
          <w:szCs w:val="24"/>
          <w:lang w:val="en-US"/>
        </w:rPr>
        <w:t xml:space="preserve"> nervous about</w:t>
      </w:r>
      <w:r w:rsidR="0045799D" w:rsidRPr="004B507F">
        <w:rPr>
          <w:rFonts w:ascii="Times New Roman" w:hAnsi="Times New Roman" w:cs="Times New Roman"/>
          <w:sz w:val="24"/>
          <w:szCs w:val="24"/>
          <w:lang w:val="en-US"/>
        </w:rPr>
        <w:t xml:space="preserve"> telling her committee that she wanted to change research topics. </w:t>
      </w:r>
      <w:r w:rsidR="00B95688" w:rsidRPr="004B507F">
        <w:rPr>
          <w:rFonts w:ascii="Times New Roman" w:hAnsi="Times New Roman" w:cs="Times New Roman"/>
          <w:sz w:val="24"/>
          <w:szCs w:val="24"/>
          <w:lang w:val="en-US"/>
        </w:rPr>
        <w:t xml:space="preserve">After pondering different strategic tactics, she </w:t>
      </w:r>
      <w:r w:rsidR="0045799D" w:rsidRPr="004B507F">
        <w:rPr>
          <w:rFonts w:ascii="Times New Roman" w:hAnsi="Times New Roman" w:cs="Times New Roman"/>
          <w:sz w:val="24"/>
          <w:szCs w:val="24"/>
          <w:lang w:val="en-US"/>
        </w:rPr>
        <w:t xml:space="preserve">was able to broach this </w:t>
      </w:r>
      <w:r w:rsidR="0045799D" w:rsidRPr="004B507F">
        <w:rPr>
          <w:rFonts w:ascii="Times New Roman" w:hAnsi="Times New Roman" w:cs="Times New Roman"/>
          <w:sz w:val="24"/>
          <w:szCs w:val="24"/>
          <w:lang w:val="en-US"/>
        </w:rPr>
        <w:lastRenderedPageBreak/>
        <w:t>issue by</w:t>
      </w:r>
      <w:r w:rsidR="005F2994" w:rsidRPr="004B507F">
        <w:rPr>
          <w:rFonts w:ascii="Times New Roman" w:hAnsi="Times New Roman" w:cs="Times New Roman"/>
          <w:sz w:val="24"/>
          <w:szCs w:val="24"/>
          <w:lang w:val="en-US"/>
        </w:rPr>
        <w:t xml:space="preserve"> building </w:t>
      </w:r>
      <w:r w:rsidR="00B97E5B">
        <w:rPr>
          <w:rFonts w:ascii="Times New Roman" w:hAnsi="Times New Roman" w:cs="Times New Roman"/>
          <w:sz w:val="24"/>
          <w:szCs w:val="24"/>
          <w:lang w:val="en-US"/>
        </w:rPr>
        <w:t>a</w:t>
      </w:r>
      <w:r w:rsidR="005F2994" w:rsidRPr="004B507F">
        <w:rPr>
          <w:rFonts w:ascii="Times New Roman" w:hAnsi="Times New Roman" w:cs="Times New Roman"/>
          <w:sz w:val="24"/>
          <w:szCs w:val="24"/>
          <w:lang w:val="en-US"/>
        </w:rPr>
        <w:t xml:space="preserve"> research case to get support, </w:t>
      </w:r>
      <w:r w:rsidR="00B95688" w:rsidRPr="004B507F">
        <w:rPr>
          <w:rFonts w:ascii="Times New Roman" w:hAnsi="Times New Roman" w:cs="Times New Roman"/>
          <w:sz w:val="24"/>
          <w:szCs w:val="24"/>
          <w:lang w:val="en-US"/>
        </w:rPr>
        <w:t xml:space="preserve">thus </w:t>
      </w:r>
      <w:r w:rsidR="005F2994" w:rsidRPr="004B507F">
        <w:rPr>
          <w:rFonts w:ascii="Times New Roman" w:hAnsi="Times New Roman" w:cs="Times New Roman"/>
          <w:sz w:val="24"/>
          <w:szCs w:val="24"/>
          <w:lang w:val="en-US"/>
        </w:rPr>
        <w:t xml:space="preserve">garnering the confidence that the research topic </w:t>
      </w:r>
      <w:r w:rsidR="006776EC" w:rsidRPr="004B507F">
        <w:rPr>
          <w:rFonts w:ascii="Times New Roman" w:hAnsi="Times New Roman" w:cs="Times New Roman"/>
          <w:sz w:val="24"/>
          <w:szCs w:val="24"/>
          <w:lang w:val="en-US"/>
        </w:rPr>
        <w:t>was</w:t>
      </w:r>
      <w:r w:rsidR="005F2994" w:rsidRPr="004B507F">
        <w:rPr>
          <w:rFonts w:ascii="Times New Roman" w:hAnsi="Times New Roman" w:cs="Times New Roman"/>
          <w:sz w:val="24"/>
          <w:szCs w:val="24"/>
          <w:lang w:val="en-US"/>
        </w:rPr>
        <w:t xml:space="preserve"> theoretically sound:</w:t>
      </w:r>
    </w:p>
    <w:p w:rsidR="005F2994" w:rsidRPr="00D62F26" w:rsidRDefault="005F2994" w:rsidP="004C6EF9">
      <w:pPr>
        <w:pStyle w:val="ListParagraph"/>
        <w:spacing w:after="0" w:line="240" w:lineRule="auto"/>
        <w:ind w:left="360"/>
        <w:rPr>
          <w:rFonts w:ascii="Times New Roman" w:hAnsi="Times New Roman" w:cs="Times New Roman"/>
          <w:b/>
          <w:sz w:val="24"/>
          <w:szCs w:val="24"/>
          <w:lang w:val="en-US"/>
        </w:rPr>
      </w:pPr>
      <w:r w:rsidRPr="00D62F26">
        <w:rPr>
          <w:rFonts w:ascii="Times New Roman" w:eastAsia="Times New Roman" w:hAnsi="Times New Roman" w:cs="Times New Roman"/>
          <w:bCs/>
          <w:sz w:val="24"/>
          <w:szCs w:val="24"/>
          <w:lang w:val="en-US"/>
        </w:rPr>
        <w:t xml:space="preserve">I called my supervisor Monday morning on my way to the library with </w:t>
      </w:r>
      <w:r w:rsidR="006776EC" w:rsidRPr="00D62F26">
        <w:rPr>
          <w:rFonts w:ascii="Times New Roman" w:eastAsia="Times New Roman" w:hAnsi="Times New Roman" w:cs="Times New Roman"/>
          <w:bCs/>
          <w:sz w:val="24"/>
          <w:szCs w:val="24"/>
          <w:lang w:val="en-US"/>
        </w:rPr>
        <w:t>my thoughts</w:t>
      </w:r>
      <w:r w:rsidRPr="00D62F26">
        <w:rPr>
          <w:rFonts w:ascii="Times New Roman" w:eastAsia="Times New Roman" w:hAnsi="Times New Roman" w:cs="Times New Roman"/>
          <w:bCs/>
          <w:sz w:val="24"/>
          <w:szCs w:val="24"/>
          <w:lang w:val="en-US"/>
        </w:rPr>
        <w:t xml:space="preserve"> from yoga class the night before. I shared </w:t>
      </w:r>
      <w:r w:rsidR="006776EC" w:rsidRPr="00D62F26">
        <w:rPr>
          <w:rFonts w:ascii="Times New Roman" w:eastAsia="Times New Roman" w:hAnsi="Times New Roman" w:cs="Times New Roman"/>
          <w:bCs/>
          <w:sz w:val="24"/>
          <w:szCs w:val="24"/>
          <w:lang w:val="en-US"/>
        </w:rPr>
        <w:t>my</w:t>
      </w:r>
      <w:r w:rsidRPr="00D62F26">
        <w:rPr>
          <w:rFonts w:ascii="Times New Roman" w:eastAsia="Times New Roman" w:hAnsi="Times New Roman" w:cs="Times New Roman"/>
          <w:bCs/>
          <w:sz w:val="24"/>
          <w:szCs w:val="24"/>
          <w:lang w:val="en-US"/>
        </w:rPr>
        <w:t xml:space="preserve"> idea as though it was a minor research project. Then</w:t>
      </w:r>
      <w:r w:rsidR="006776EC" w:rsidRPr="00D62F26">
        <w:rPr>
          <w:rFonts w:ascii="Times New Roman" w:eastAsia="Times New Roman" w:hAnsi="Times New Roman" w:cs="Times New Roman"/>
          <w:bCs/>
          <w:sz w:val="24"/>
          <w:szCs w:val="24"/>
          <w:lang w:val="en-US"/>
        </w:rPr>
        <w:t>,</w:t>
      </w:r>
      <w:r w:rsidRPr="00D62F26">
        <w:rPr>
          <w:rFonts w:ascii="Times New Roman" w:eastAsia="Times New Roman" w:hAnsi="Times New Roman" w:cs="Times New Roman"/>
          <w:bCs/>
          <w:sz w:val="24"/>
          <w:szCs w:val="24"/>
          <w:lang w:val="en-US"/>
        </w:rPr>
        <w:t xml:space="preserve"> when I heard “that sounds like a good idea</w:t>
      </w:r>
      <w:r w:rsidR="006776EC" w:rsidRPr="00D62F26">
        <w:rPr>
          <w:rFonts w:ascii="Times New Roman" w:eastAsia="Times New Roman" w:hAnsi="Times New Roman" w:cs="Times New Roman"/>
          <w:bCs/>
          <w:sz w:val="24"/>
          <w:szCs w:val="24"/>
          <w:lang w:val="en-US"/>
        </w:rPr>
        <w:t>,</w:t>
      </w:r>
      <w:r w:rsidRPr="00D62F26">
        <w:rPr>
          <w:rFonts w:ascii="Times New Roman" w:eastAsia="Times New Roman" w:hAnsi="Times New Roman" w:cs="Times New Roman"/>
          <w:bCs/>
          <w:sz w:val="24"/>
          <w:szCs w:val="24"/>
          <w:lang w:val="en-US"/>
        </w:rPr>
        <w:t xml:space="preserve">” I shared that I was hoping to change directions with my PhD topic. Silence was his response. Followed by “OK” and instructions on what I needed to do to get the other committee members on board: </w:t>
      </w:r>
      <w:r w:rsidR="006776EC" w:rsidRPr="00D62F26">
        <w:rPr>
          <w:rFonts w:ascii="Times New Roman" w:eastAsia="Times New Roman" w:hAnsi="Times New Roman" w:cs="Times New Roman"/>
          <w:bCs/>
          <w:sz w:val="24"/>
          <w:szCs w:val="24"/>
          <w:lang w:val="en-US"/>
        </w:rPr>
        <w:t>S</w:t>
      </w:r>
      <w:r w:rsidRPr="00D62F26">
        <w:rPr>
          <w:rFonts w:ascii="Times New Roman" w:eastAsia="Times New Roman" w:hAnsi="Times New Roman" w:cs="Times New Roman"/>
          <w:bCs/>
          <w:sz w:val="24"/>
          <w:szCs w:val="24"/>
          <w:lang w:val="en-US"/>
        </w:rPr>
        <w:t xml:space="preserve">end an email, organize a meeting, </w:t>
      </w:r>
      <w:r w:rsidR="0062033C" w:rsidRPr="00D62F26">
        <w:rPr>
          <w:rFonts w:ascii="Times New Roman" w:eastAsia="Times New Roman" w:hAnsi="Times New Roman" w:cs="Times New Roman"/>
          <w:bCs/>
          <w:sz w:val="24"/>
          <w:szCs w:val="24"/>
          <w:lang w:val="en-US"/>
        </w:rPr>
        <w:t>and re</w:t>
      </w:r>
      <w:r w:rsidRPr="00D62F26">
        <w:rPr>
          <w:rFonts w:ascii="Times New Roman" w:eastAsia="Times New Roman" w:hAnsi="Times New Roman" w:cs="Times New Roman"/>
          <w:bCs/>
          <w:sz w:val="24"/>
          <w:szCs w:val="24"/>
          <w:lang w:val="en-US"/>
        </w:rPr>
        <w:t xml:space="preserve">-pitch the proposal to them. I was terrified. </w:t>
      </w:r>
      <w:r w:rsidR="0018747D" w:rsidRPr="00D62F26">
        <w:rPr>
          <w:rFonts w:ascii="Times New Roman" w:eastAsia="Times New Roman" w:hAnsi="Times New Roman" w:cs="Times New Roman"/>
          <w:bCs/>
          <w:sz w:val="24"/>
          <w:szCs w:val="24"/>
          <w:lang w:val="en-US"/>
        </w:rPr>
        <w:t xml:space="preserve"> </w:t>
      </w:r>
      <w:r w:rsidRPr="00D62F26">
        <w:rPr>
          <w:rFonts w:ascii="Times New Roman" w:eastAsia="Times New Roman" w:hAnsi="Times New Roman" w:cs="Times New Roman"/>
          <w:bCs/>
          <w:i/>
          <w:sz w:val="24"/>
          <w:szCs w:val="24"/>
          <w:lang w:val="en-US"/>
        </w:rPr>
        <w:t>Amanda</w:t>
      </w:r>
    </w:p>
    <w:p w:rsidR="005D1EEA" w:rsidRPr="00D62F26" w:rsidRDefault="005D1EEA" w:rsidP="003F6CD5">
      <w:pPr>
        <w:spacing w:after="0" w:line="360" w:lineRule="auto"/>
        <w:rPr>
          <w:rFonts w:ascii="Times New Roman" w:hAnsi="Times New Roman" w:cs="Times New Roman"/>
          <w:sz w:val="24"/>
          <w:szCs w:val="24"/>
          <w:lang w:val="en-US"/>
        </w:rPr>
      </w:pPr>
    </w:p>
    <w:p w:rsidR="00447680" w:rsidRPr="00D62F26" w:rsidRDefault="00A73007" w:rsidP="005D1EEA">
      <w:pPr>
        <w:spacing w:after="0" w:line="480" w:lineRule="auto"/>
        <w:rPr>
          <w:rFonts w:ascii="Times New Roman" w:hAnsi="Times New Roman" w:cs="Times New Roman"/>
          <w:sz w:val="24"/>
          <w:szCs w:val="24"/>
          <w:lang w:val="en-US"/>
        </w:rPr>
      </w:pPr>
      <w:r w:rsidRPr="00D62F26">
        <w:rPr>
          <w:rFonts w:ascii="Times New Roman" w:hAnsi="Times New Roman" w:cs="Times New Roman"/>
          <w:sz w:val="24"/>
          <w:szCs w:val="24"/>
          <w:lang w:val="en-US"/>
        </w:rPr>
        <w:lastRenderedPageBreak/>
        <w:t xml:space="preserve">During the </w:t>
      </w:r>
      <w:r w:rsidRPr="00D62F26">
        <w:rPr>
          <w:rFonts w:ascii="Times New Roman" w:hAnsi="Times New Roman" w:cs="Times New Roman"/>
          <w:i/>
          <w:sz w:val="24"/>
          <w:szCs w:val="24"/>
          <w:lang w:val="en-US"/>
        </w:rPr>
        <w:t>identifying potential informants</w:t>
      </w:r>
      <w:r w:rsidR="00E04683" w:rsidRPr="00D62F26">
        <w:rPr>
          <w:rFonts w:ascii="Times New Roman" w:hAnsi="Times New Roman" w:cs="Times New Roman"/>
          <w:i/>
          <w:sz w:val="24"/>
          <w:szCs w:val="24"/>
          <w:lang w:val="en-US"/>
        </w:rPr>
        <w:t xml:space="preserve"> </w:t>
      </w:r>
      <w:r w:rsidR="00AD63B0" w:rsidRPr="00D62F26">
        <w:rPr>
          <w:rFonts w:ascii="Times New Roman" w:hAnsi="Times New Roman" w:cs="Times New Roman"/>
          <w:sz w:val="24"/>
          <w:szCs w:val="24"/>
          <w:lang w:val="en-US"/>
        </w:rPr>
        <w:t>element</w:t>
      </w:r>
      <w:r w:rsidR="006302D6" w:rsidRPr="00D62F26" w:rsidDel="00CB1AFA">
        <w:rPr>
          <w:rFonts w:ascii="Times New Roman" w:hAnsi="Times New Roman" w:cs="Times New Roman"/>
          <w:sz w:val="24"/>
          <w:szCs w:val="24"/>
          <w:lang w:val="en-US"/>
        </w:rPr>
        <w:t>,</w:t>
      </w:r>
      <w:r w:rsidR="00D51676" w:rsidRPr="00D62F26" w:rsidDel="00CB1AFA">
        <w:rPr>
          <w:rFonts w:ascii="Times New Roman" w:hAnsi="Times New Roman" w:cs="Times New Roman"/>
          <w:sz w:val="24"/>
          <w:szCs w:val="24"/>
          <w:lang w:val="en-US"/>
        </w:rPr>
        <w:t xml:space="preserve"> each </w:t>
      </w:r>
      <w:r w:rsidR="004E6A61" w:rsidRPr="00D62F26" w:rsidDel="00CB1AFA">
        <w:rPr>
          <w:rFonts w:ascii="Times New Roman" w:hAnsi="Times New Roman" w:cs="Times New Roman"/>
          <w:sz w:val="24"/>
          <w:szCs w:val="24"/>
          <w:lang w:val="en-US"/>
        </w:rPr>
        <w:t>of us</w:t>
      </w:r>
      <w:r w:rsidR="00E930D6" w:rsidRPr="00D62F26" w:rsidDel="00CB1AFA">
        <w:rPr>
          <w:rFonts w:ascii="Times New Roman" w:hAnsi="Times New Roman" w:cs="Times New Roman"/>
          <w:sz w:val="24"/>
          <w:szCs w:val="24"/>
          <w:lang w:val="en-US"/>
        </w:rPr>
        <w:t xml:space="preserve"> initially assumed that </w:t>
      </w:r>
      <w:r w:rsidR="00D51676" w:rsidRPr="00D62F26" w:rsidDel="00CB1AFA">
        <w:rPr>
          <w:rFonts w:ascii="Times New Roman" w:hAnsi="Times New Roman" w:cs="Times New Roman"/>
          <w:sz w:val="24"/>
          <w:szCs w:val="24"/>
          <w:lang w:val="en-US"/>
        </w:rPr>
        <w:t>gaining</w:t>
      </w:r>
      <w:r w:rsidR="003F6CD5">
        <w:rPr>
          <w:rFonts w:ascii="Times New Roman" w:hAnsi="Times New Roman" w:cs="Times New Roman"/>
          <w:sz w:val="24"/>
          <w:szCs w:val="24"/>
          <w:lang w:val="en-US"/>
        </w:rPr>
        <w:t xml:space="preserve"> </w:t>
      </w:r>
      <w:r w:rsidR="00D51676" w:rsidRPr="00D62F26" w:rsidDel="00CB1AFA">
        <w:rPr>
          <w:rFonts w:ascii="Times New Roman" w:hAnsi="Times New Roman" w:cs="Times New Roman"/>
          <w:sz w:val="24"/>
          <w:szCs w:val="24"/>
          <w:lang w:val="en-US"/>
        </w:rPr>
        <w:t>access would be a relatively easy step in the research process</w:t>
      </w:r>
      <w:r w:rsidR="00B02FF6" w:rsidRPr="00D62F26">
        <w:rPr>
          <w:rFonts w:ascii="Times New Roman" w:hAnsi="Times New Roman" w:cs="Times New Roman"/>
          <w:sz w:val="24"/>
          <w:szCs w:val="24"/>
          <w:lang w:val="en-US"/>
        </w:rPr>
        <w:t>; however</w:t>
      </w:r>
      <w:r w:rsidR="00D51676" w:rsidRPr="00D62F26" w:rsidDel="00CB1AFA">
        <w:rPr>
          <w:rFonts w:ascii="Times New Roman" w:hAnsi="Times New Roman" w:cs="Times New Roman"/>
          <w:sz w:val="24"/>
          <w:szCs w:val="24"/>
          <w:lang w:val="en-US"/>
        </w:rPr>
        <w:t xml:space="preserve">, </w:t>
      </w:r>
      <w:r w:rsidR="004E6A61" w:rsidRPr="00D62F26" w:rsidDel="00CB1AFA">
        <w:rPr>
          <w:rFonts w:ascii="Times New Roman" w:hAnsi="Times New Roman" w:cs="Times New Roman"/>
          <w:sz w:val="24"/>
          <w:szCs w:val="24"/>
          <w:lang w:val="en-US"/>
        </w:rPr>
        <w:t>our</w:t>
      </w:r>
      <w:r w:rsidR="00D51676" w:rsidRPr="00D62F26" w:rsidDel="00CB1AFA">
        <w:rPr>
          <w:rFonts w:ascii="Times New Roman" w:hAnsi="Times New Roman" w:cs="Times New Roman"/>
          <w:sz w:val="24"/>
          <w:szCs w:val="24"/>
          <w:lang w:val="en-US"/>
        </w:rPr>
        <w:t xml:space="preserve"> experiences later </w:t>
      </w:r>
      <w:r w:rsidR="004E6A61" w:rsidRPr="00D62F26" w:rsidDel="00CB1AFA">
        <w:rPr>
          <w:rFonts w:ascii="Times New Roman" w:hAnsi="Times New Roman" w:cs="Times New Roman"/>
          <w:sz w:val="24"/>
          <w:szCs w:val="24"/>
          <w:lang w:val="en-US"/>
        </w:rPr>
        <w:t>spoke</w:t>
      </w:r>
      <w:r w:rsidR="00D51676" w:rsidRPr="00D62F26" w:rsidDel="00CB1AFA">
        <w:rPr>
          <w:rFonts w:ascii="Times New Roman" w:hAnsi="Times New Roman" w:cs="Times New Roman"/>
          <w:sz w:val="24"/>
          <w:szCs w:val="24"/>
          <w:lang w:val="en-US"/>
        </w:rPr>
        <w:t xml:space="preserve"> to the need to </w:t>
      </w:r>
      <w:r w:rsidR="00B02FF6" w:rsidRPr="00D62F26">
        <w:rPr>
          <w:rFonts w:ascii="Times New Roman" w:hAnsi="Times New Roman" w:cs="Times New Roman"/>
          <w:sz w:val="24"/>
          <w:szCs w:val="24"/>
          <w:lang w:val="en-US"/>
        </w:rPr>
        <w:t xml:space="preserve">re-strategize through </w:t>
      </w:r>
      <w:r w:rsidR="009753B4" w:rsidRPr="00D62F26">
        <w:rPr>
          <w:rFonts w:ascii="Times New Roman" w:hAnsi="Times New Roman" w:cs="Times New Roman"/>
          <w:sz w:val="24"/>
          <w:szCs w:val="24"/>
          <w:lang w:val="en-US"/>
        </w:rPr>
        <w:t>‘</w:t>
      </w:r>
      <w:r w:rsidR="00B02FF6" w:rsidRPr="00D62F26">
        <w:rPr>
          <w:rFonts w:ascii="Times New Roman" w:hAnsi="Times New Roman" w:cs="Times New Roman"/>
          <w:sz w:val="24"/>
          <w:szCs w:val="24"/>
          <w:lang w:val="en-US"/>
        </w:rPr>
        <w:t>self-learning</w:t>
      </w:r>
      <w:r w:rsidR="009753B4" w:rsidRPr="00D62F26">
        <w:rPr>
          <w:rFonts w:ascii="Times New Roman" w:hAnsi="Times New Roman" w:cs="Times New Roman"/>
          <w:sz w:val="24"/>
          <w:szCs w:val="24"/>
          <w:lang w:val="en-US"/>
        </w:rPr>
        <w:t>’</w:t>
      </w:r>
      <w:r w:rsidR="00B02FF6" w:rsidRPr="00D62F26">
        <w:rPr>
          <w:rFonts w:ascii="Times New Roman" w:hAnsi="Times New Roman" w:cs="Times New Roman"/>
          <w:sz w:val="24"/>
          <w:szCs w:val="24"/>
          <w:lang w:val="en-US"/>
        </w:rPr>
        <w:t xml:space="preserve">–another theme in our stories (Table 2). </w:t>
      </w:r>
      <w:r w:rsidR="008E3EF6" w:rsidRPr="00D62F26">
        <w:rPr>
          <w:rFonts w:ascii="Times New Roman" w:hAnsi="Times New Roman" w:cs="Times New Roman"/>
          <w:sz w:val="24"/>
          <w:szCs w:val="24"/>
          <w:lang w:val="en-US"/>
        </w:rPr>
        <w:t>Our particular tactics included</w:t>
      </w:r>
      <w:r w:rsidR="00B02FF6" w:rsidRPr="00D62F26">
        <w:rPr>
          <w:rFonts w:ascii="Times New Roman" w:hAnsi="Times New Roman" w:cs="Times New Roman"/>
          <w:sz w:val="24"/>
          <w:szCs w:val="24"/>
          <w:lang w:val="en-US"/>
        </w:rPr>
        <w:t xml:space="preserve"> </w:t>
      </w:r>
      <w:r w:rsidR="00D51676" w:rsidRPr="00D62F26" w:rsidDel="00CB1AFA">
        <w:rPr>
          <w:rFonts w:ascii="Times New Roman" w:hAnsi="Times New Roman" w:cs="Times New Roman"/>
          <w:sz w:val="24"/>
          <w:szCs w:val="24"/>
          <w:lang w:val="en-US"/>
        </w:rPr>
        <w:t>stay</w:t>
      </w:r>
      <w:r w:rsidR="008E3EF6" w:rsidRPr="00D62F26">
        <w:rPr>
          <w:rFonts w:ascii="Times New Roman" w:hAnsi="Times New Roman" w:cs="Times New Roman"/>
          <w:sz w:val="24"/>
          <w:szCs w:val="24"/>
          <w:lang w:val="en-US"/>
        </w:rPr>
        <w:t>ing</w:t>
      </w:r>
      <w:r w:rsidR="00D51676" w:rsidRPr="00D62F26" w:rsidDel="00CB1AFA">
        <w:rPr>
          <w:rFonts w:ascii="Times New Roman" w:hAnsi="Times New Roman" w:cs="Times New Roman"/>
          <w:sz w:val="24"/>
          <w:szCs w:val="24"/>
          <w:lang w:val="en-US"/>
        </w:rPr>
        <w:t xml:space="preserve"> open-minded and remain</w:t>
      </w:r>
      <w:r w:rsidR="00B02FF6" w:rsidRPr="00D62F26">
        <w:rPr>
          <w:rFonts w:ascii="Times New Roman" w:hAnsi="Times New Roman" w:cs="Times New Roman"/>
          <w:sz w:val="24"/>
          <w:szCs w:val="24"/>
          <w:lang w:val="en-US"/>
        </w:rPr>
        <w:t>ing</w:t>
      </w:r>
      <w:r w:rsidR="00D51676" w:rsidRPr="00D62F26" w:rsidDel="00CB1AFA">
        <w:rPr>
          <w:rFonts w:ascii="Times New Roman" w:hAnsi="Times New Roman" w:cs="Times New Roman"/>
          <w:sz w:val="24"/>
          <w:szCs w:val="24"/>
          <w:lang w:val="en-US"/>
        </w:rPr>
        <w:t xml:space="preserve"> flexible when things d</w:t>
      </w:r>
      <w:r w:rsidR="004F0851" w:rsidRPr="00D62F26">
        <w:rPr>
          <w:rFonts w:ascii="Times New Roman" w:hAnsi="Times New Roman" w:cs="Times New Roman"/>
          <w:sz w:val="24"/>
          <w:szCs w:val="24"/>
          <w:lang w:val="en-US"/>
        </w:rPr>
        <w:t>id</w:t>
      </w:r>
      <w:r w:rsidR="00D51676" w:rsidRPr="00D62F26" w:rsidDel="00CB1AFA">
        <w:rPr>
          <w:rFonts w:ascii="Times New Roman" w:hAnsi="Times New Roman" w:cs="Times New Roman"/>
          <w:sz w:val="24"/>
          <w:szCs w:val="24"/>
          <w:lang w:val="en-US"/>
        </w:rPr>
        <w:t xml:space="preserve"> not go </w:t>
      </w:r>
      <w:r w:rsidR="004F0851" w:rsidRPr="00D62F26">
        <w:rPr>
          <w:rFonts w:ascii="Times New Roman" w:hAnsi="Times New Roman" w:cs="Times New Roman"/>
          <w:sz w:val="24"/>
          <w:szCs w:val="24"/>
          <w:lang w:val="en-US"/>
        </w:rPr>
        <w:t>as</w:t>
      </w:r>
      <w:r w:rsidR="00D51676" w:rsidRPr="00D62F26" w:rsidDel="00CB1AFA">
        <w:rPr>
          <w:rFonts w:ascii="Times New Roman" w:hAnsi="Times New Roman" w:cs="Times New Roman"/>
          <w:sz w:val="24"/>
          <w:szCs w:val="24"/>
          <w:lang w:val="en-US"/>
        </w:rPr>
        <w:t xml:space="preserve"> plan</w:t>
      </w:r>
      <w:r w:rsidR="004F0851" w:rsidRPr="00D62F26">
        <w:rPr>
          <w:rFonts w:ascii="Times New Roman" w:hAnsi="Times New Roman" w:cs="Times New Roman"/>
          <w:sz w:val="24"/>
          <w:szCs w:val="24"/>
          <w:lang w:val="en-US"/>
        </w:rPr>
        <w:t>ned</w:t>
      </w:r>
      <w:r w:rsidR="00E04683" w:rsidRPr="00D62F26">
        <w:rPr>
          <w:rFonts w:ascii="Times New Roman" w:hAnsi="Times New Roman" w:cs="Times New Roman"/>
          <w:sz w:val="24"/>
          <w:szCs w:val="24"/>
          <w:lang w:val="en-US"/>
        </w:rPr>
        <w:t>. As Nadia’s field-notes reveal, “</w:t>
      </w:r>
      <w:r w:rsidR="00436561" w:rsidRPr="00D62F26">
        <w:rPr>
          <w:rFonts w:ascii="Times New Roman" w:hAnsi="Times New Roman" w:cs="Times New Roman"/>
          <w:sz w:val="24"/>
          <w:szCs w:val="24"/>
          <w:lang w:val="en-US"/>
        </w:rPr>
        <w:t xml:space="preserve">There needs to be a willingness to accept the </w:t>
      </w:r>
      <w:r w:rsidR="00436561" w:rsidRPr="00D62F26">
        <w:rPr>
          <w:rFonts w:ascii="Times New Roman" w:hAnsi="Times New Roman" w:cs="Times New Roman"/>
          <w:sz w:val="24"/>
          <w:szCs w:val="24"/>
          <w:lang w:val="en-US"/>
        </w:rPr>
        <w:lastRenderedPageBreak/>
        <w:t>unknown and the ambiguity involved in qualitative research. Accepting this, surrendering to the ambiguity</w:t>
      </w:r>
      <w:r w:rsidR="00B02FF6" w:rsidRPr="00D62F26">
        <w:rPr>
          <w:rFonts w:ascii="Times New Roman" w:hAnsi="Times New Roman" w:cs="Times New Roman"/>
          <w:sz w:val="24"/>
          <w:szCs w:val="24"/>
          <w:lang w:val="en-US"/>
        </w:rPr>
        <w:t>,</w:t>
      </w:r>
      <w:r w:rsidR="00436561" w:rsidRPr="00D62F26">
        <w:rPr>
          <w:rFonts w:ascii="Times New Roman" w:hAnsi="Times New Roman" w:cs="Times New Roman"/>
          <w:sz w:val="24"/>
          <w:szCs w:val="24"/>
          <w:lang w:val="en-US"/>
        </w:rPr>
        <w:t xml:space="preserve"> helps.</w:t>
      </w:r>
      <w:r w:rsidR="00E04683" w:rsidRPr="00D62F26">
        <w:rPr>
          <w:rFonts w:ascii="Times New Roman" w:hAnsi="Times New Roman" w:cs="Times New Roman"/>
          <w:sz w:val="24"/>
          <w:szCs w:val="24"/>
          <w:lang w:val="en-US"/>
        </w:rPr>
        <w:t>”</w:t>
      </w:r>
      <w:r w:rsidR="008356AA" w:rsidRPr="00D62F26">
        <w:rPr>
          <w:rFonts w:ascii="Times New Roman" w:hAnsi="Times New Roman" w:cs="Times New Roman"/>
          <w:sz w:val="24"/>
          <w:szCs w:val="24"/>
          <w:lang w:val="en-US"/>
        </w:rPr>
        <w:t xml:space="preserve"> </w:t>
      </w:r>
      <w:r w:rsidR="00EB7817">
        <w:rPr>
          <w:rFonts w:ascii="Times New Roman" w:hAnsi="Times New Roman" w:cs="Times New Roman"/>
          <w:sz w:val="24"/>
          <w:szCs w:val="24"/>
          <w:lang w:val="en-US"/>
        </w:rPr>
        <w:t xml:space="preserve">Self-learning also entails self-awareness, reflection, and evolution, as revealed in </w:t>
      </w:r>
      <w:r w:rsidR="008356AA" w:rsidRPr="00D62F26">
        <w:rPr>
          <w:rFonts w:ascii="Times New Roman" w:hAnsi="Times New Roman" w:cs="Times New Roman"/>
          <w:sz w:val="24"/>
          <w:szCs w:val="24"/>
          <w:lang w:val="en-US"/>
        </w:rPr>
        <w:t>Nadia’s field-notes</w:t>
      </w:r>
      <w:r w:rsidR="00EB7817">
        <w:rPr>
          <w:rFonts w:ascii="Times New Roman" w:hAnsi="Times New Roman" w:cs="Times New Roman"/>
          <w:sz w:val="24"/>
          <w:szCs w:val="24"/>
          <w:lang w:val="en-US"/>
        </w:rPr>
        <w:t>: “</w:t>
      </w:r>
      <w:r w:rsidR="008356AA" w:rsidRPr="00D62F26">
        <w:rPr>
          <w:rFonts w:ascii="Times New Roman" w:hAnsi="Times New Roman" w:cs="Times New Roman"/>
          <w:sz w:val="24"/>
          <w:szCs w:val="24"/>
          <w:lang w:val="en-US"/>
        </w:rPr>
        <w:t>I know I may need to ask follow-up questions after the interview so trying to ‘shut down’ someone yet ‘keep the door open’ is a fine balance.</w:t>
      </w:r>
      <w:r w:rsidR="00EB7817">
        <w:rPr>
          <w:rFonts w:ascii="Times New Roman" w:hAnsi="Times New Roman" w:cs="Times New Roman"/>
          <w:sz w:val="24"/>
          <w:szCs w:val="24"/>
          <w:lang w:val="en-US"/>
        </w:rPr>
        <w:t xml:space="preserve">” </w:t>
      </w:r>
      <w:r w:rsidR="008356AA" w:rsidRPr="00D62F26">
        <w:rPr>
          <w:rFonts w:ascii="Times New Roman" w:hAnsi="Times New Roman" w:cs="Times New Roman"/>
          <w:sz w:val="24"/>
          <w:szCs w:val="24"/>
          <w:lang w:val="en-US"/>
        </w:rPr>
        <w:t xml:space="preserve">Here, Nadia does not want to lose the opportunity to follow-up with participants, but is simultaneously trying to </w:t>
      </w:r>
      <w:r w:rsidR="008356AA" w:rsidRPr="00D62F26">
        <w:rPr>
          <w:rFonts w:ascii="Times New Roman" w:hAnsi="Times New Roman" w:cs="Times New Roman"/>
          <w:sz w:val="24"/>
          <w:szCs w:val="24"/>
          <w:lang w:val="en-US"/>
        </w:rPr>
        <w:lastRenderedPageBreak/>
        <w:t>keep a firm grasp of her professional boundaries</w:t>
      </w:r>
      <w:r w:rsidR="00EB7817">
        <w:rPr>
          <w:rFonts w:ascii="Times New Roman" w:hAnsi="Times New Roman" w:cs="Times New Roman"/>
          <w:sz w:val="24"/>
          <w:szCs w:val="24"/>
          <w:lang w:val="en-US"/>
        </w:rPr>
        <w:t xml:space="preserve"> while learning about herself as a researcher</w:t>
      </w:r>
      <w:r w:rsidR="008356AA" w:rsidRPr="00D62F26">
        <w:rPr>
          <w:rFonts w:ascii="Times New Roman" w:hAnsi="Times New Roman" w:cs="Times New Roman"/>
          <w:sz w:val="24"/>
          <w:szCs w:val="24"/>
          <w:lang w:val="en-US"/>
        </w:rPr>
        <w:t>.</w:t>
      </w:r>
    </w:p>
    <w:p w:rsidR="00D51676" w:rsidRDefault="00455040" w:rsidP="00AD53BB">
      <w:pPr>
        <w:spacing w:after="0" w:line="480" w:lineRule="auto"/>
        <w:ind w:firstLine="720"/>
        <w:rPr>
          <w:rFonts w:ascii="Times New Roman" w:hAnsi="Times New Roman" w:cs="Times New Roman"/>
          <w:sz w:val="24"/>
          <w:szCs w:val="24"/>
          <w:lang w:val="en-US"/>
        </w:rPr>
      </w:pPr>
      <w:r w:rsidRPr="00D62F26">
        <w:rPr>
          <w:rFonts w:ascii="Times New Roman" w:hAnsi="Times New Roman" w:cs="Times New Roman"/>
          <w:sz w:val="24"/>
          <w:szCs w:val="24"/>
          <w:lang w:val="en-US"/>
        </w:rPr>
        <w:t xml:space="preserve">While </w:t>
      </w:r>
      <w:r w:rsidRPr="00D62F26">
        <w:rPr>
          <w:rFonts w:ascii="Times New Roman" w:hAnsi="Times New Roman" w:cs="Times New Roman"/>
          <w:i/>
          <w:sz w:val="24"/>
          <w:szCs w:val="24"/>
          <w:lang w:val="en-US"/>
        </w:rPr>
        <w:t>contacting informants</w:t>
      </w:r>
      <w:r w:rsidR="00D51676" w:rsidRPr="00D62F26">
        <w:rPr>
          <w:rFonts w:ascii="Times New Roman" w:hAnsi="Times New Roman" w:cs="Times New Roman"/>
          <w:sz w:val="24"/>
          <w:szCs w:val="24"/>
          <w:lang w:val="en-US"/>
        </w:rPr>
        <w:t xml:space="preserve">, we </w:t>
      </w:r>
      <w:r w:rsidRPr="00D62F26">
        <w:rPr>
          <w:rFonts w:ascii="Times New Roman" w:hAnsi="Times New Roman" w:cs="Times New Roman"/>
          <w:sz w:val="24"/>
          <w:szCs w:val="24"/>
          <w:lang w:val="en-US"/>
        </w:rPr>
        <w:t xml:space="preserve">all </w:t>
      </w:r>
      <w:r w:rsidR="00D51676" w:rsidRPr="00D62F26">
        <w:rPr>
          <w:rFonts w:ascii="Times New Roman" w:hAnsi="Times New Roman" w:cs="Times New Roman"/>
          <w:sz w:val="24"/>
          <w:szCs w:val="24"/>
          <w:lang w:val="en-US"/>
        </w:rPr>
        <w:t xml:space="preserve">realized that </w:t>
      </w:r>
      <w:r w:rsidRPr="00D62F26">
        <w:rPr>
          <w:rFonts w:ascii="Times New Roman" w:hAnsi="Times New Roman" w:cs="Times New Roman"/>
          <w:sz w:val="24"/>
          <w:szCs w:val="24"/>
          <w:lang w:val="en-US"/>
        </w:rPr>
        <w:t xml:space="preserve">approaching </w:t>
      </w:r>
      <w:r w:rsidR="000C2DD7" w:rsidRPr="00D62F26">
        <w:rPr>
          <w:rFonts w:ascii="Times New Roman" w:hAnsi="Times New Roman" w:cs="Times New Roman"/>
          <w:sz w:val="24"/>
          <w:szCs w:val="24"/>
          <w:lang w:val="en-US"/>
        </w:rPr>
        <w:t xml:space="preserve">potential participants </w:t>
      </w:r>
      <w:r w:rsidR="00D51676" w:rsidRPr="00D62F26">
        <w:rPr>
          <w:rFonts w:ascii="Times New Roman" w:hAnsi="Times New Roman" w:cs="Times New Roman"/>
          <w:sz w:val="24"/>
          <w:szCs w:val="24"/>
          <w:lang w:val="en-US"/>
        </w:rPr>
        <w:t xml:space="preserve">was not as straightforward </w:t>
      </w:r>
      <w:r w:rsidR="00BB0156" w:rsidRPr="00D62F26">
        <w:rPr>
          <w:rFonts w:ascii="Times New Roman" w:hAnsi="Times New Roman" w:cs="Times New Roman"/>
          <w:sz w:val="24"/>
          <w:szCs w:val="24"/>
          <w:lang w:val="en-US"/>
        </w:rPr>
        <w:t xml:space="preserve">as anticipated </w:t>
      </w:r>
      <w:r w:rsidR="00D51676" w:rsidRPr="00D62F26">
        <w:rPr>
          <w:rFonts w:ascii="Times New Roman" w:hAnsi="Times New Roman" w:cs="Times New Roman"/>
          <w:sz w:val="24"/>
          <w:szCs w:val="24"/>
          <w:lang w:val="en-US"/>
        </w:rPr>
        <w:t xml:space="preserve">and that we needed </w:t>
      </w:r>
      <w:r w:rsidR="000C2DD7" w:rsidRPr="00D62F26">
        <w:rPr>
          <w:rFonts w:ascii="Times New Roman" w:hAnsi="Times New Roman" w:cs="Times New Roman"/>
          <w:sz w:val="24"/>
          <w:szCs w:val="24"/>
          <w:lang w:val="en-US"/>
        </w:rPr>
        <w:t xml:space="preserve">to </w:t>
      </w:r>
      <w:r w:rsidR="00A33015" w:rsidRPr="00D62F26">
        <w:rPr>
          <w:rFonts w:ascii="Times New Roman" w:hAnsi="Times New Roman" w:cs="Times New Roman"/>
          <w:sz w:val="24"/>
          <w:szCs w:val="24"/>
          <w:lang w:val="en-US"/>
        </w:rPr>
        <w:t xml:space="preserve">start </w:t>
      </w:r>
      <w:r w:rsidR="009753B4" w:rsidRPr="00D62F26">
        <w:rPr>
          <w:rFonts w:ascii="Times New Roman" w:hAnsi="Times New Roman" w:cs="Times New Roman"/>
          <w:sz w:val="24"/>
          <w:szCs w:val="24"/>
          <w:lang w:val="en-US"/>
        </w:rPr>
        <w:t>‘</w:t>
      </w:r>
      <w:r w:rsidR="00A33015" w:rsidRPr="00D62F26">
        <w:rPr>
          <w:rFonts w:ascii="Times New Roman" w:hAnsi="Times New Roman" w:cs="Times New Roman"/>
          <w:sz w:val="24"/>
          <w:szCs w:val="24"/>
          <w:lang w:val="en-US"/>
        </w:rPr>
        <w:t>finding alternatives</w:t>
      </w:r>
      <w:r w:rsidR="009753B4" w:rsidRPr="00D62F26">
        <w:rPr>
          <w:rFonts w:ascii="Times New Roman" w:hAnsi="Times New Roman" w:cs="Times New Roman"/>
          <w:sz w:val="24"/>
          <w:szCs w:val="24"/>
          <w:lang w:val="en-US"/>
        </w:rPr>
        <w:t>’</w:t>
      </w:r>
      <w:r w:rsidR="00A33015" w:rsidRPr="00D62F26">
        <w:rPr>
          <w:rFonts w:ascii="Times New Roman" w:hAnsi="Times New Roman" w:cs="Times New Roman"/>
          <w:sz w:val="24"/>
          <w:szCs w:val="24"/>
          <w:lang w:val="en-US"/>
        </w:rPr>
        <w:t xml:space="preserve"> </w:t>
      </w:r>
      <w:r w:rsidR="000C2DD7" w:rsidRPr="00D62F26">
        <w:rPr>
          <w:rFonts w:ascii="Times New Roman" w:hAnsi="Times New Roman" w:cs="Times New Roman"/>
          <w:sz w:val="24"/>
          <w:szCs w:val="24"/>
          <w:lang w:val="en-US"/>
        </w:rPr>
        <w:t xml:space="preserve">to our original strategy to gain access </w:t>
      </w:r>
      <w:r w:rsidR="00A33015" w:rsidRPr="00D62F26">
        <w:rPr>
          <w:rFonts w:ascii="Times New Roman" w:hAnsi="Times New Roman" w:cs="Times New Roman"/>
          <w:sz w:val="24"/>
          <w:szCs w:val="24"/>
          <w:lang w:val="en-US"/>
        </w:rPr>
        <w:t>(Table 2)</w:t>
      </w:r>
      <w:r w:rsidR="00D51676" w:rsidRPr="00D62F26">
        <w:rPr>
          <w:rFonts w:ascii="Times New Roman" w:hAnsi="Times New Roman" w:cs="Times New Roman"/>
          <w:sz w:val="24"/>
          <w:szCs w:val="24"/>
          <w:lang w:val="en-US"/>
        </w:rPr>
        <w:t xml:space="preserve">. Here, each </w:t>
      </w:r>
      <w:r w:rsidR="00BB0156" w:rsidRPr="00D62F26">
        <w:rPr>
          <w:rFonts w:ascii="Times New Roman" w:hAnsi="Times New Roman" w:cs="Times New Roman"/>
          <w:sz w:val="24"/>
          <w:szCs w:val="24"/>
          <w:lang w:val="en-US"/>
        </w:rPr>
        <w:t>of us</w:t>
      </w:r>
      <w:r w:rsidR="00D51676" w:rsidRPr="00D62F26">
        <w:rPr>
          <w:rFonts w:ascii="Times New Roman" w:hAnsi="Times New Roman" w:cs="Times New Roman"/>
          <w:sz w:val="24"/>
          <w:szCs w:val="24"/>
          <w:lang w:val="en-US"/>
        </w:rPr>
        <w:t xml:space="preserve"> went from being a passive participant</w:t>
      </w:r>
      <w:r w:rsidR="00A33015" w:rsidRPr="00D62F26">
        <w:rPr>
          <w:rFonts w:ascii="Times New Roman" w:hAnsi="Times New Roman" w:cs="Times New Roman"/>
          <w:sz w:val="24"/>
          <w:szCs w:val="24"/>
          <w:lang w:val="en-US"/>
        </w:rPr>
        <w:t>,</w:t>
      </w:r>
      <w:r w:rsidR="00D51676" w:rsidRPr="00D62F26">
        <w:rPr>
          <w:rFonts w:ascii="Times New Roman" w:hAnsi="Times New Roman" w:cs="Times New Roman"/>
          <w:sz w:val="24"/>
          <w:szCs w:val="24"/>
          <w:lang w:val="en-US"/>
        </w:rPr>
        <w:t xml:space="preserve"> waiting for </w:t>
      </w:r>
      <w:r w:rsidR="00927E07" w:rsidRPr="00D62F26">
        <w:rPr>
          <w:rFonts w:ascii="Times New Roman" w:hAnsi="Times New Roman" w:cs="Times New Roman"/>
          <w:sz w:val="24"/>
          <w:szCs w:val="24"/>
          <w:lang w:val="en-US"/>
        </w:rPr>
        <w:t>research participants</w:t>
      </w:r>
      <w:r w:rsidR="00D51676" w:rsidRPr="00D62F26">
        <w:rPr>
          <w:rFonts w:ascii="Times New Roman" w:hAnsi="Times New Roman" w:cs="Times New Roman"/>
          <w:sz w:val="24"/>
          <w:szCs w:val="24"/>
          <w:lang w:val="en-US"/>
        </w:rPr>
        <w:t xml:space="preserve"> to materialize, </w:t>
      </w:r>
      <w:r w:rsidRPr="00D62F26">
        <w:rPr>
          <w:rFonts w:ascii="Times New Roman" w:hAnsi="Times New Roman" w:cs="Times New Roman"/>
          <w:sz w:val="24"/>
          <w:szCs w:val="24"/>
          <w:lang w:val="en-US"/>
        </w:rPr>
        <w:t xml:space="preserve">to </w:t>
      </w:r>
      <w:r w:rsidR="00A33015" w:rsidRPr="00D62F26">
        <w:rPr>
          <w:rFonts w:ascii="Times New Roman" w:hAnsi="Times New Roman" w:cs="Times New Roman"/>
          <w:sz w:val="24"/>
          <w:szCs w:val="24"/>
          <w:lang w:val="en-US"/>
        </w:rPr>
        <w:t>becoming</w:t>
      </w:r>
      <w:r w:rsidRPr="00D62F26">
        <w:rPr>
          <w:rFonts w:ascii="Times New Roman" w:hAnsi="Times New Roman" w:cs="Times New Roman"/>
          <w:sz w:val="24"/>
          <w:szCs w:val="24"/>
          <w:lang w:val="en-US"/>
        </w:rPr>
        <w:t xml:space="preserve"> an active </w:t>
      </w:r>
      <w:r w:rsidRPr="00D62F26">
        <w:rPr>
          <w:rFonts w:ascii="Times New Roman" w:hAnsi="Times New Roman" w:cs="Times New Roman"/>
          <w:sz w:val="24"/>
          <w:szCs w:val="24"/>
          <w:lang w:val="en-US"/>
        </w:rPr>
        <w:lastRenderedPageBreak/>
        <w:t xml:space="preserve">participant–a process </w:t>
      </w:r>
      <w:r w:rsidR="0062033C" w:rsidRPr="00D62F26">
        <w:rPr>
          <w:rFonts w:ascii="Times New Roman" w:hAnsi="Times New Roman" w:cs="Times New Roman"/>
          <w:sz w:val="24"/>
          <w:szCs w:val="24"/>
          <w:lang w:val="en-US"/>
        </w:rPr>
        <w:t>fueled</w:t>
      </w:r>
      <w:r w:rsidR="00D51676" w:rsidRPr="00D62F26">
        <w:rPr>
          <w:rFonts w:ascii="Times New Roman" w:hAnsi="Times New Roman" w:cs="Times New Roman"/>
          <w:sz w:val="24"/>
          <w:szCs w:val="24"/>
          <w:lang w:val="en-US"/>
        </w:rPr>
        <w:t xml:space="preserve"> by</w:t>
      </w:r>
      <w:r w:rsidR="009753B4" w:rsidRPr="00D62F26">
        <w:rPr>
          <w:rFonts w:ascii="Times New Roman" w:hAnsi="Times New Roman" w:cs="Times New Roman"/>
          <w:sz w:val="24"/>
          <w:szCs w:val="24"/>
          <w:lang w:val="en-US"/>
        </w:rPr>
        <w:t xml:space="preserve"> a sense of</w:t>
      </w:r>
      <w:r w:rsidR="00D51676" w:rsidRPr="00D62F26">
        <w:rPr>
          <w:rFonts w:ascii="Times New Roman" w:hAnsi="Times New Roman" w:cs="Times New Roman"/>
          <w:sz w:val="24"/>
          <w:szCs w:val="24"/>
          <w:lang w:val="en-US"/>
        </w:rPr>
        <w:t xml:space="preserve"> creative desperation to get on with </w:t>
      </w:r>
      <w:r w:rsidRPr="00D62F26">
        <w:rPr>
          <w:rFonts w:ascii="Times New Roman" w:hAnsi="Times New Roman" w:cs="Times New Roman"/>
          <w:sz w:val="24"/>
          <w:szCs w:val="24"/>
          <w:lang w:val="en-US"/>
        </w:rPr>
        <w:t>our d</w:t>
      </w:r>
      <w:r w:rsidR="00D51676" w:rsidRPr="00D62F26">
        <w:rPr>
          <w:rFonts w:ascii="Times New Roman" w:hAnsi="Times New Roman" w:cs="Times New Roman"/>
          <w:sz w:val="24"/>
          <w:szCs w:val="24"/>
          <w:lang w:val="en-US"/>
        </w:rPr>
        <w:t>issertations</w:t>
      </w:r>
      <w:r w:rsidR="00191B7E" w:rsidRPr="00D62F26">
        <w:rPr>
          <w:rFonts w:ascii="Times New Roman" w:hAnsi="Times New Roman" w:cs="Times New Roman"/>
          <w:sz w:val="24"/>
          <w:szCs w:val="24"/>
          <w:lang w:val="en-US"/>
        </w:rPr>
        <w:t xml:space="preserve">. </w:t>
      </w:r>
      <w:r w:rsidR="00707A2C" w:rsidRPr="00D62F26">
        <w:rPr>
          <w:rFonts w:ascii="Times New Roman" w:hAnsi="Times New Roman" w:cs="Times New Roman"/>
          <w:sz w:val="24"/>
          <w:szCs w:val="24"/>
          <w:lang w:val="en-US"/>
        </w:rPr>
        <w:t>Nadia</w:t>
      </w:r>
      <w:r w:rsidR="006E77C4" w:rsidRPr="00D62F26">
        <w:rPr>
          <w:rFonts w:ascii="Times New Roman" w:hAnsi="Times New Roman" w:cs="Times New Roman"/>
          <w:sz w:val="24"/>
          <w:szCs w:val="24"/>
          <w:lang w:val="en-US"/>
        </w:rPr>
        <w:t xml:space="preserve"> thought she would try out </w:t>
      </w:r>
      <w:r w:rsidR="00A33015" w:rsidRPr="00D62F26">
        <w:rPr>
          <w:rFonts w:ascii="Times New Roman" w:hAnsi="Times New Roman" w:cs="Times New Roman"/>
          <w:sz w:val="24"/>
          <w:szCs w:val="24"/>
          <w:lang w:val="en-US"/>
        </w:rPr>
        <w:t>the</w:t>
      </w:r>
      <w:r w:rsidR="006E77C4" w:rsidRPr="00D62F26">
        <w:rPr>
          <w:rFonts w:ascii="Times New Roman" w:hAnsi="Times New Roman" w:cs="Times New Roman"/>
          <w:sz w:val="24"/>
          <w:szCs w:val="24"/>
          <w:lang w:val="en-US"/>
        </w:rPr>
        <w:t xml:space="preserve"> alternative of soliciting </w:t>
      </w:r>
      <w:r w:rsidR="005D614B" w:rsidRPr="00D62F26">
        <w:rPr>
          <w:rFonts w:ascii="Times New Roman" w:hAnsi="Times New Roman" w:cs="Times New Roman"/>
          <w:sz w:val="24"/>
          <w:szCs w:val="24"/>
          <w:lang w:val="en-US"/>
        </w:rPr>
        <w:t>informants</w:t>
      </w:r>
      <w:r w:rsidR="009F45B8" w:rsidRPr="00D62F26">
        <w:rPr>
          <w:rFonts w:ascii="Times New Roman" w:hAnsi="Times New Roman" w:cs="Times New Roman"/>
          <w:sz w:val="24"/>
          <w:szCs w:val="24"/>
          <w:lang w:val="en-US"/>
        </w:rPr>
        <w:t xml:space="preserve">, </w:t>
      </w:r>
      <w:r w:rsidR="009D20F4" w:rsidRPr="00D62F26">
        <w:rPr>
          <w:rFonts w:ascii="Times New Roman" w:hAnsi="Times New Roman" w:cs="Times New Roman"/>
          <w:sz w:val="24"/>
          <w:szCs w:val="24"/>
          <w:lang w:val="en-US"/>
        </w:rPr>
        <w:t xml:space="preserve">thus </w:t>
      </w:r>
      <w:r w:rsidR="009F45B8" w:rsidRPr="00D62F26">
        <w:rPr>
          <w:rFonts w:ascii="Times New Roman" w:hAnsi="Times New Roman" w:cs="Times New Roman"/>
          <w:sz w:val="24"/>
          <w:szCs w:val="24"/>
          <w:lang w:val="en-US"/>
        </w:rPr>
        <w:t xml:space="preserve">deciding </w:t>
      </w:r>
      <w:r w:rsidR="00707A2C" w:rsidRPr="00D62F26">
        <w:rPr>
          <w:rFonts w:ascii="Times New Roman" w:hAnsi="Times New Roman" w:cs="Times New Roman"/>
          <w:sz w:val="24"/>
          <w:szCs w:val="24"/>
          <w:lang w:val="en-US"/>
        </w:rPr>
        <w:t>“</w:t>
      </w:r>
      <w:r w:rsidR="00D51676" w:rsidRPr="00D62F26">
        <w:rPr>
          <w:rFonts w:ascii="Times New Roman" w:hAnsi="Times New Roman" w:cs="Times New Roman"/>
          <w:sz w:val="24"/>
          <w:szCs w:val="24"/>
          <w:lang w:val="en-US"/>
        </w:rPr>
        <w:t xml:space="preserve">to take matters into </w:t>
      </w:r>
      <w:r w:rsidR="00927E07" w:rsidRPr="00D62F26">
        <w:rPr>
          <w:rFonts w:ascii="Times New Roman" w:hAnsi="Times New Roman" w:cs="Times New Roman"/>
          <w:sz w:val="24"/>
          <w:szCs w:val="24"/>
          <w:lang w:val="en-US"/>
        </w:rPr>
        <w:t>[</w:t>
      </w:r>
      <w:r w:rsidR="00D51676" w:rsidRPr="00D62F26">
        <w:rPr>
          <w:rFonts w:ascii="Times New Roman" w:hAnsi="Times New Roman" w:cs="Times New Roman"/>
          <w:sz w:val="24"/>
          <w:szCs w:val="24"/>
          <w:lang w:val="en-US"/>
        </w:rPr>
        <w:t>her</w:t>
      </w:r>
      <w:r w:rsidR="00927E07" w:rsidRPr="00D62F26">
        <w:rPr>
          <w:rFonts w:ascii="Times New Roman" w:hAnsi="Times New Roman" w:cs="Times New Roman"/>
          <w:sz w:val="24"/>
          <w:szCs w:val="24"/>
          <w:lang w:val="en-US"/>
        </w:rPr>
        <w:t>]</w:t>
      </w:r>
      <w:r w:rsidR="00D51676" w:rsidRPr="00D62F26">
        <w:rPr>
          <w:rFonts w:ascii="Times New Roman" w:hAnsi="Times New Roman" w:cs="Times New Roman"/>
          <w:sz w:val="24"/>
          <w:szCs w:val="24"/>
          <w:lang w:val="en-US"/>
        </w:rPr>
        <w:t xml:space="preserve"> own hands </w:t>
      </w:r>
      <w:r w:rsidR="009D20F4" w:rsidRPr="00D62F26">
        <w:rPr>
          <w:rFonts w:ascii="Times New Roman" w:hAnsi="Times New Roman" w:cs="Times New Roman"/>
          <w:sz w:val="24"/>
          <w:szCs w:val="24"/>
          <w:lang w:val="en-US"/>
        </w:rPr>
        <w:t>and started</w:t>
      </w:r>
      <w:r w:rsidR="00D51676" w:rsidRPr="00D62F26">
        <w:rPr>
          <w:rFonts w:ascii="Times New Roman" w:hAnsi="Times New Roman" w:cs="Times New Roman"/>
          <w:sz w:val="24"/>
          <w:szCs w:val="24"/>
          <w:lang w:val="en-US"/>
        </w:rPr>
        <w:t xml:space="preserve"> a massive recruitment campaign via LinkedIn.</w:t>
      </w:r>
      <w:r w:rsidR="00707A2C" w:rsidRPr="00D62F26">
        <w:rPr>
          <w:rFonts w:ascii="Times New Roman" w:hAnsi="Times New Roman" w:cs="Times New Roman"/>
          <w:sz w:val="24"/>
          <w:szCs w:val="24"/>
          <w:lang w:val="en-US"/>
        </w:rPr>
        <w:t>”</w:t>
      </w:r>
      <w:r w:rsidR="00D51676" w:rsidRPr="00D62F26">
        <w:rPr>
          <w:rFonts w:ascii="Times New Roman" w:hAnsi="Times New Roman" w:cs="Times New Roman"/>
          <w:sz w:val="24"/>
          <w:szCs w:val="24"/>
          <w:lang w:val="en-US"/>
        </w:rPr>
        <w:t xml:space="preserve"> Eve</w:t>
      </w:r>
      <w:r w:rsidR="00A33015" w:rsidRPr="00D62F26">
        <w:rPr>
          <w:rFonts w:ascii="Times New Roman" w:hAnsi="Times New Roman" w:cs="Times New Roman"/>
          <w:sz w:val="24"/>
          <w:szCs w:val="24"/>
          <w:lang w:val="en-US"/>
        </w:rPr>
        <w:t>n though she felt that she was “</w:t>
      </w:r>
      <w:r w:rsidR="00D51676" w:rsidRPr="00D62F26">
        <w:rPr>
          <w:rFonts w:ascii="Times New Roman" w:hAnsi="Times New Roman" w:cs="Times New Roman"/>
          <w:sz w:val="24"/>
          <w:szCs w:val="24"/>
          <w:lang w:val="en-US"/>
        </w:rPr>
        <w:t>pimping out</w:t>
      </w:r>
      <w:r w:rsidR="00A33015" w:rsidRPr="00D62F26">
        <w:rPr>
          <w:rFonts w:ascii="Times New Roman" w:hAnsi="Times New Roman" w:cs="Times New Roman"/>
          <w:sz w:val="24"/>
          <w:szCs w:val="24"/>
          <w:lang w:val="en-US"/>
        </w:rPr>
        <w:t>”</w:t>
      </w:r>
      <w:r w:rsidR="00D51676" w:rsidRPr="00D62F26">
        <w:rPr>
          <w:rFonts w:ascii="Times New Roman" w:hAnsi="Times New Roman" w:cs="Times New Roman"/>
          <w:sz w:val="24"/>
          <w:szCs w:val="24"/>
          <w:lang w:val="en-US"/>
        </w:rPr>
        <w:t xml:space="preserve"> her dissertation</w:t>
      </w:r>
      <w:r w:rsidR="005D614B" w:rsidRPr="00D62F26">
        <w:rPr>
          <w:rFonts w:ascii="Times New Roman" w:hAnsi="Times New Roman" w:cs="Times New Roman"/>
          <w:sz w:val="24"/>
          <w:szCs w:val="24"/>
          <w:lang w:val="en-US"/>
        </w:rPr>
        <w:t xml:space="preserve"> by placing the recruitment call with her photo on LinkedIn, </w:t>
      </w:r>
      <w:r w:rsidR="00A33015" w:rsidRPr="00D62F26">
        <w:rPr>
          <w:rFonts w:ascii="Times New Roman" w:hAnsi="Times New Roman" w:cs="Times New Roman"/>
          <w:sz w:val="24"/>
          <w:szCs w:val="24"/>
          <w:lang w:val="en-US"/>
        </w:rPr>
        <w:t xml:space="preserve">thus </w:t>
      </w:r>
      <w:r w:rsidR="005D614B" w:rsidRPr="00D62F26">
        <w:rPr>
          <w:rFonts w:ascii="Times New Roman" w:hAnsi="Times New Roman" w:cs="Times New Roman"/>
          <w:sz w:val="24"/>
          <w:szCs w:val="24"/>
          <w:lang w:val="en-US"/>
        </w:rPr>
        <w:t>garnering unsolicited male attention</w:t>
      </w:r>
      <w:r w:rsidR="00D51676" w:rsidRPr="00D62F26">
        <w:rPr>
          <w:rFonts w:ascii="Times New Roman" w:hAnsi="Times New Roman" w:cs="Times New Roman"/>
          <w:sz w:val="24"/>
          <w:szCs w:val="24"/>
          <w:lang w:val="en-US"/>
        </w:rPr>
        <w:t xml:space="preserve">, </w:t>
      </w:r>
      <w:r w:rsidR="005D614B" w:rsidRPr="00D62F26">
        <w:rPr>
          <w:rFonts w:ascii="Times New Roman" w:hAnsi="Times New Roman" w:cs="Times New Roman"/>
          <w:sz w:val="24"/>
          <w:szCs w:val="24"/>
          <w:lang w:val="en-US"/>
        </w:rPr>
        <w:t>her participation rates</w:t>
      </w:r>
      <w:r w:rsidR="00D51676" w:rsidRPr="00D62F26">
        <w:rPr>
          <w:rFonts w:ascii="Times New Roman" w:hAnsi="Times New Roman" w:cs="Times New Roman"/>
          <w:sz w:val="24"/>
          <w:szCs w:val="24"/>
          <w:lang w:val="en-US"/>
        </w:rPr>
        <w:t xml:space="preserve"> </w:t>
      </w:r>
      <w:r w:rsidR="00A33015" w:rsidRPr="00D62F26">
        <w:rPr>
          <w:rFonts w:ascii="Times New Roman" w:hAnsi="Times New Roman" w:cs="Times New Roman"/>
          <w:sz w:val="24"/>
          <w:szCs w:val="24"/>
          <w:lang w:val="en-US"/>
        </w:rPr>
        <w:lastRenderedPageBreak/>
        <w:t xml:space="preserve">suddenly </w:t>
      </w:r>
      <w:r w:rsidR="00D51676" w:rsidRPr="00D62F26">
        <w:rPr>
          <w:rFonts w:ascii="Times New Roman" w:hAnsi="Times New Roman" w:cs="Times New Roman"/>
          <w:sz w:val="24"/>
          <w:szCs w:val="24"/>
          <w:lang w:val="en-US"/>
        </w:rPr>
        <w:t>turn</w:t>
      </w:r>
      <w:r w:rsidR="005D614B" w:rsidRPr="00D62F26">
        <w:rPr>
          <w:rFonts w:ascii="Times New Roman" w:hAnsi="Times New Roman" w:cs="Times New Roman"/>
          <w:sz w:val="24"/>
          <w:szCs w:val="24"/>
          <w:lang w:val="en-US"/>
        </w:rPr>
        <w:t>ed</w:t>
      </w:r>
      <w:r w:rsidR="00D51676" w:rsidRPr="00D62F26">
        <w:rPr>
          <w:rFonts w:ascii="Times New Roman" w:hAnsi="Times New Roman" w:cs="Times New Roman"/>
          <w:sz w:val="24"/>
          <w:szCs w:val="24"/>
          <w:lang w:val="en-US"/>
        </w:rPr>
        <w:t xml:space="preserve"> around</w:t>
      </w:r>
      <w:r w:rsidR="005D614B" w:rsidRPr="00D62F26">
        <w:rPr>
          <w:rFonts w:ascii="Times New Roman" w:hAnsi="Times New Roman" w:cs="Times New Roman"/>
          <w:sz w:val="24"/>
          <w:szCs w:val="24"/>
          <w:lang w:val="en-US"/>
        </w:rPr>
        <w:t xml:space="preserve"> and</w:t>
      </w:r>
      <w:r w:rsidR="00D51676" w:rsidRPr="00D62F26">
        <w:rPr>
          <w:rFonts w:ascii="Times New Roman" w:hAnsi="Times New Roman" w:cs="Times New Roman"/>
          <w:sz w:val="24"/>
          <w:szCs w:val="24"/>
          <w:lang w:val="en-US"/>
        </w:rPr>
        <w:t xml:space="preserve"> she began </w:t>
      </w:r>
      <w:r w:rsidR="009F45B8" w:rsidRPr="00D62F26">
        <w:rPr>
          <w:rFonts w:ascii="Times New Roman" w:hAnsi="Times New Roman" w:cs="Times New Roman"/>
          <w:sz w:val="24"/>
          <w:szCs w:val="24"/>
          <w:lang w:val="en-US"/>
        </w:rPr>
        <w:t xml:space="preserve">feeling </w:t>
      </w:r>
      <w:r w:rsidR="00D51676" w:rsidRPr="00D62F26">
        <w:rPr>
          <w:rFonts w:ascii="Times New Roman" w:hAnsi="Times New Roman" w:cs="Times New Roman"/>
          <w:sz w:val="24"/>
          <w:szCs w:val="24"/>
          <w:lang w:val="en-US"/>
        </w:rPr>
        <w:t xml:space="preserve">optimistic </w:t>
      </w:r>
      <w:r w:rsidR="009F45B8" w:rsidRPr="00D62F26">
        <w:rPr>
          <w:rFonts w:ascii="Times New Roman" w:hAnsi="Times New Roman" w:cs="Times New Roman"/>
          <w:sz w:val="24"/>
          <w:szCs w:val="24"/>
          <w:lang w:val="en-US"/>
        </w:rPr>
        <w:t xml:space="preserve">due to her newly found </w:t>
      </w:r>
      <w:r w:rsidR="00D51676" w:rsidRPr="00D62F26">
        <w:rPr>
          <w:rFonts w:ascii="Times New Roman" w:hAnsi="Times New Roman" w:cs="Times New Roman"/>
          <w:sz w:val="24"/>
          <w:szCs w:val="24"/>
          <w:lang w:val="en-US"/>
        </w:rPr>
        <w:t xml:space="preserve">success </w:t>
      </w:r>
      <w:r w:rsidR="009F45B8" w:rsidRPr="00D62F26">
        <w:rPr>
          <w:rFonts w:ascii="Times New Roman" w:hAnsi="Times New Roman" w:cs="Times New Roman"/>
          <w:sz w:val="24"/>
          <w:szCs w:val="24"/>
          <w:lang w:val="en-US"/>
        </w:rPr>
        <w:t xml:space="preserve">in </w:t>
      </w:r>
      <w:r w:rsidR="00D51676" w:rsidRPr="00D62F26">
        <w:rPr>
          <w:rFonts w:ascii="Times New Roman" w:hAnsi="Times New Roman" w:cs="Times New Roman"/>
          <w:sz w:val="24"/>
          <w:szCs w:val="24"/>
          <w:lang w:val="en-US"/>
        </w:rPr>
        <w:t xml:space="preserve">finding and adding many professionals </w:t>
      </w:r>
      <w:r w:rsidR="009F45B8" w:rsidRPr="00D62F26">
        <w:rPr>
          <w:rFonts w:ascii="Times New Roman" w:hAnsi="Times New Roman" w:cs="Times New Roman"/>
          <w:sz w:val="24"/>
          <w:szCs w:val="24"/>
          <w:lang w:val="en-US"/>
        </w:rPr>
        <w:t>wh</w:t>
      </w:r>
      <w:r w:rsidR="00D51676" w:rsidRPr="00D62F26">
        <w:rPr>
          <w:rFonts w:ascii="Times New Roman" w:hAnsi="Times New Roman" w:cs="Times New Roman"/>
          <w:sz w:val="24"/>
          <w:szCs w:val="24"/>
          <w:lang w:val="en-US"/>
        </w:rPr>
        <w:t>o</w:t>
      </w:r>
      <w:r w:rsidR="00FC551F" w:rsidRPr="00D62F26">
        <w:rPr>
          <w:rFonts w:ascii="Times New Roman" w:hAnsi="Times New Roman" w:cs="Times New Roman"/>
          <w:sz w:val="24"/>
          <w:szCs w:val="24"/>
          <w:lang w:val="en-US"/>
        </w:rPr>
        <w:t xml:space="preserve"> fit </w:t>
      </w:r>
      <w:r w:rsidR="009F45B8" w:rsidRPr="00D62F26">
        <w:rPr>
          <w:rFonts w:ascii="Times New Roman" w:hAnsi="Times New Roman" w:cs="Times New Roman"/>
          <w:sz w:val="24"/>
          <w:szCs w:val="24"/>
          <w:lang w:val="en-US"/>
        </w:rPr>
        <w:t xml:space="preserve">her study’s </w:t>
      </w:r>
      <w:r w:rsidR="00FC551F" w:rsidRPr="00D62F26">
        <w:rPr>
          <w:rFonts w:ascii="Times New Roman" w:hAnsi="Times New Roman" w:cs="Times New Roman"/>
          <w:sz w:val="24"/>
          <w:szCs w:val="24"/>
          <w:lang w:val="en-US"/>
        </w:rPr>
        <w:t>criteria.</w:t>
      </w:r>
    </w:p>
    <w:p w:rsidR="00B97E5B" w:rsidRDefault="00B97E5B" w:rsidP="00304BE7">
      <w:pPr>
        <w:spacing w:after="0" w:line="480" w:lineRule="auto"/>
        <w:rPr>
          <w:rFonts w:ascii="Times New Roman" w:hAnsi="Times New Roman" w:cs="Times New Roman"/>
          <w:b/>
          <w:sz w:val="24"/>
          <w:szCs w:val="24"/>
          <w:lang w:val="en-US"/>
        </w:rPr>
      </w:pPr>
    </w:p>
    <w:p w:rsidR="00B22B02" w:rsidRPr="00D62F26" w:rsidRDefault="004230EC" w:rsidP="00304BE7">
      <w:pPr>
        <w:spacing w:after="0" w:line="480" w:lineRule="auto"/>
        <w:rPr>
          <w:rFonts w:ascii="Times New Roman" w:hAnsi="Times New Roman" w:cs="Times New Roman"/>
          <w:sz w:val="24"/>
          <w:szCs w:val="24"/>
          <w:lang w:val="en-US"/>
        </w:rPr>
      </w:pPr>
      <w:r w:rsidRPr="00304BE7">
        <w:rPr>
          <w:rFonts w:ascii="Times New Roman" w:hAnsi="Times New Roman" w:cs="Times New Roman"/>
          <w:b/>
          <w:sz w:val="24"/>
          <w:szCs w:val="24"/>
          <w:lang w:val="en-US"/>
        </w:rPr>
        <w:t>Getting</w:t>
      </w:r>
      <w:r w:rsidR="0047276B" w:rsidRPr="00304BE7">
        <w:rPr>
          <w:rFonts w:ascii="Times New Roman" w:hAnsi="Times New Roman" w:cs="Times New Roman"/>
          <w:b/>
          <w:sz w:val="24"/>
          <w:szCs w:val="24"/>
          <w:lang w:val="en-US"/>
        </w:rPr>
        <w:t xml:space="preserve"> out</w:t>
      </w:r>
      <w:r w:rsidR="004B507F">
        <w:rPr>
          <w:rFonts w:ascii="Times New Roman" w:hAnsi="Times New Roman" w:cs="Times New Roman"/>
          <w:b/>
          <w:sz w:val="24"/>
          <w:szCs w:val="24"/>
          <w:lang w:val="en-US"/>
        </w:rPr>
        <w:t>.</w:t>
      </w:r>
      <w:r w:rsidR="004B507F">
        <w:rPr>
          <w:rFonts w:ascii="Times New Roman" w:hAnsi="Times New Roman" w:cs="Times New Roman"/>
          <w:sz w:val="24"/>
          <w:szCs w:val="24"/>
          <w:lang w:val="en-US"/>
        </w:rPr>
        <w:t xml:space="preserve">  </w:t>
      </w:r>
      <w:r w:rsidRPr="00D62F26">
        <w:rPr>
          <w:rFonts w:ascii="Times New Roman" w:hAnsi="Times New Roman" w:cs="Times New Roman"/>
          <w:sz w:val="24"/>
          <w:szCs w:val="24"/>
          <w:lang w:val="en-US"/>
        </w:rPr>
        <w:t xml:space="preserve">In situations when </w:t>
      </w:r>
      <w:r w:rsidR="00B97E5B">
        <w:rPr>
          <w:rFonts w:ascii="Times New Roman" w:hAnsi="Times New Roman" w:cs="Times New Roman"/>
          <w:sz w:val="24"/>
          <w:szCs w:val="24"/>
          <w:lang w:val="en-US"/>
        </w:rPr>
        <w:t>one</w:t>
      </w:r>
      <w:r w:rsidR="00B97E5B" w:rsidRPr="00D62F26">
        <w:rPr>
          <w:rFonts w:ascii="Times New Roman" w:hAnsi="Times New Roman" w:cs="Times New Roman"/>
          <w:sz w:val="24"/>
          <w:szCs w:val="24"/>
          <w:lang w:val="en-US"/>
        </w:rPr>
        <w:t xml:space="preserve"> </w:t>
      </w:r>
      <w:r w:rsidRPr="00D62F26">
        <w:rPr>
          <w:rFonts w:ascii="Times New Roman" w:hAnsi="Times New Roman" w:cs="Times New Roman"/>
          <w:sz w:val="24"/>
          <w:szCs w:val="24"/>
          <w:lang w:val="en-US"/>
        </w:rPr>
        <w:t>cannot re-strategize an element of the gaining access process, they may be required to consider ‘getting out’</w:t>
      </w:r>
      <w:r w:rsidRPr="00D62F26">
        <w:rPr>
          <w:rFonts w:ascii="Times New Roman" w:hAnsi="Times New Roman" w:cs="Times New Roman"/>
          <w:b/>
          <w:sz w:val="24"/>
          <w:szCs w:val="24"/>
          <w:lang w:val="en-US"/>
        </w:rPr>
        <w:t xml:space="preserve"> </w:t>
      </w:r>
      <w:r w:rsidRPr="00D62F26">
        <w:rPr>
          <w:rFonts w:ascii="Times New Roman" w:hAnsi="Times New Roman" w:cs="Times New Roman"/>
          <w:sz w:val="24"/>
          <w:szCs w:val="24"/>
          <w:lang w:val="en-US"/>
        </w:rPr>
        <w:t>(Table 2).</w:t>
      </w:r>
      <w:r w:rsidR="00B22B02">
        <w:rPr>
          <w:rFonts w:ascii="Times New Roman" w:hAnsi="Times New Roman" w:cs="Times New Roman"/>
          <w:sz w:val="24"/>
          <w:szCs w:val="24"/>
          <w:lang w:val="en-US"/>
        </w:rPr>
        <w:t xml:space="preserve"> </w:t>
      </w:r>
      <w:r w:rsidR="00B22B02" w:rsidRPr="00D62F26">
        <w:rPr>
          <w:rFonts w:ascii="Times New Roman" w:hAnsi="Times New Roman" w:cs="Times New Roman"/>
          <w:sz w:val="24"/>
          <w:szCs w:val="24"/>
          <w:lang w:val="en-US"/>
        </w:rPr>
        <w:t xml:space="preserve">For </w:t>
      </w:r>
      <w:r w:rsidR="00B22B02">
        <w:rPr>
          <w:rFonts w:ascii="Times New Roman" w:hAnsi="Times New Roman" w:cs="Times New Roman"/>
          <w:sz w:val="24"/>
          <w:szCs w:val="24"/>
          <w:lang w:val="en-US"/>
        </w:rPr>
        <w:t xml:space="preserve">example, </w:t>
      </w:r>
      <w:r w:rsidR="00B22B02" w:rsidRPr="00D62F26">
        <w:rPr>
          <w:rFonts w:ascii="Times New Roman" w:hAnsi="Times New Roman" w:cs="Times New Roman"/>
          <w:sz w:val="24"/>
          <w:szCs w:val="24"/>
          <w:lang w:val="en-US"/>
        </w:rPr>
        <w:t>even after</w:t>
      </w:r>
      <w:r w:rsidR="00B22B02">
        <w:rPr>
          <w:rFonts w:ascii="Times New Roman" w:hAnsi="Times New Roman" w:cs="Times New Roman"/>
          <w:sz w:val="24"/>
          <w:szCs w:val="24"/>
          <w:lang w:val="en-US"/>
        </w:rPr>
        <w:t xml:space="preserve"> receiving</w:t>
      </w:r>
      <w:r w:rsidR="00B22B02" w:rsidRPr="00D62F26">
        <w:rPr>
          <w:rFonts w:ascii="Times New Roman" w:hAnsi="Times New Roman" w:cs="Times New Roman"/>
          <w:sz w:val="24"/>
          <w:szCs w:val="24"/>
          <w:lang w:val="en-US"/>
        </w:rPr>
        <w:t xml:space="preserve"> committee approval</w:t>
      </w:r>
      <w:r w:rsidR="00B22B02">
        <w:rPr>
          <w:rFonts w:ascii="Times New Roman" w:hAnsi="Times New Roman" w:cs="Times New Roman"/>
          <w:sz w:val="24"/>
          <w:szCs w:val="24"/>
          <w:lang w:val="en-US"/>
        </w:rPr>
        <w:t xml:space="preserve"> [</w:t>
      </w:r>
      <w:r w:rsidR="00B22B02">
        <w:rPr>
          <w:rFonts w:ascii="Times New Roman" w:hAnsi="Times New Roman" w:cs="Times New Roman"/>
          <w:i/>
          <w:sz w:val="24"/>
          <w:szCs w:val="24"/>
          <w:lang w:val="en-US"/>
        </w:rPr>
        <w:t>study formulation</w:t>
      </w:r>
      <w:r w:rsidR="00B22B02">
        <w:rPr>
          <w:rFonts w:ascii="Times New Roman" w:hAnsi="Times New Roman" w:cs="Times New Roman"/>
          <w:sz w:val="24"/>
          <w:szCs w:val="24"/>
          <w:lang w:val="en-US"/>
        </w:rPr>
        <w:t>]</w:t>
      </w:r>
      <w:r w:rsidR="00A40C22">
        <w:rPr>
          <w:rFonts w:ascii="Times New Roman" w:hAnsi="Times New Roman" w:cs="Times New Roman"/>
          <w:sz w:val="24"/>
          <w:szCs w:val="24"/>
          <w:lang w:val="en-US"/>
        </w:rPr>
        <w:t xml:space="preserve"> and </w:t>
      </w:r>
      <w:r w:rsidR="00A40C22">
        <w:rPr>
          <w:rFonts w:ascii="Times New Roman" w:hAnsi="Times New Roman" w:cs="Times New Roman"/>
          <w:sz w:val="24"/>
          <w:szCs w:val="24"/>
          <w:lang w:val="en-US"/>
        </w:rPr>
        <w:lastRenderedPageBreak/>
        <w:t xml:space="preserve">spending considerable time and effort </w:t>
      </w:r>
      <w:r w:rsidR="00A40C22" w:rsidRPr="00D62F26">
        <w:rPr>
          <w:rFonts w:ascii="Times New Roman" w:hAnsi="Times New Roman" w:cs="Times New Roman"/>
          <w:i/>
          <w:sz w:val="24"/>
          <w:szCs w:val="24"/>
          <w:lang w:val="en-US"/>
        </w:rPr>
        <w:t>interacting with informants during data collection</w:t>
      </w:r>
      <w:r w:rsidR="00B22B02">
        <w:rPr>
          <w:rFonts w:ascii="Times New Roman" w:hAnsi="Times New Roman" w:cs="Times New Roman"/>
          <w:i/>
          <w:sz w:val="24"/>
          <w:szCs w:val="24"/>
          <w:lang w:val="en-US"/>
        </w:rPr>
        <w:t xml:space="preserve">, </w:t>
      </w:r>
      <w:r w:rsidR="00A40C22">
        <w:rPr>
          <w:rFonts w:ascii="Times New Roman" w:hAnsi="Times New Roman" w:cs="Times New Roman"/>
          <w:sz w:val="24"/>
          <w:szCs w:val="24"/>
          <w:lang w:val="en-US"/>
        </w:rPr>
        <w:t>Amanda</w:t>
      </w:r>
      <w:r w:rsidR="00B22B02" w:rsidRPr="00D62F26">
        <w:rPr>
          <w:rFonts w:ascii="Times New Roman" w:hAnsi="Times New Roman" w:cs="Times New Roman"/>
          <w:sz w:val="24"/>
          <w:szCs w:val="24"/>
          <w:lang w:val="en-US"/>
        </w:rPr>
        <w:t xml:space="preserve"> experienced additional challenges that prevented her from moving forward with the study</w:t>
      </w:r>
      <w:r w:rsidR="00B22B02">
        <w:rPr>
          <w:rFonts w:ascii="Times New Roman" w:hAnsi="Times New Roman" w:cs="Times New Roman"/>
          <w:sz w:val="24"/>
          <w:szCs w:val="24"/>
          <w:lang w:val="en-US"/>
        </w:rPr>
        <w:t>, eventually forci</w:t>
      </w:r>
      <w:r w:rsidR="00AD53BB">
        <w:rPr>
          <w:rFonts w:ascii="Times New Roman" w:hAnsi="Times New Roman" w:cs="Times New Roman"/>
          <w:sz w:val="24"/>
          <w:szCs w:val="24"/>
          <w:lang w:val="en-US"/>
        </w:rPr>
        <w:t>ng her to ‘get</w:t>
      </w:r>
      <w:r w:rsidR="00B22B02">
        <w:rPr>
          <w:rFonts w:ascii="Times New Roman" w:hAnsi="Times New Roman" w:cs="Times New Roman"/>
          <w:sz w:val="24"/>
          <w:szCs w:val="24"/>
          <w:lang w:val="en-US"/>
        </w:rPr>
        <w:t xml:space="preserve"> out’ and start over</w:t>
      </w:r>
      <w:r w:rsidR="00A40C22">
        <w:rPr>
          <w:rFonts w:ascii="Times New Roman" w:hAnsi="Times New Roman" w:cs="Times New Roman"/>
          <w:sz w:val="24"/>
          <w:szCs w:val="24"/>
          <w:lang w:val="en-US"/>
        </w:rPr>
        <w:t>. Specifically, h</w:t>
      </w:r>
      <w:r w:rsidR="00B22B02" w:rsidRPr="00D62F26">
        <w:rPr>
          <w:rFonts w:ascii="Times New Roman" w:hAnsi="Times New Roman" w:cs="Times New Roman"/>
          <w:sz w:val="24"/>
          <w:szCs w:val="24"/>
          <w:lang w:val="en-US"/>
        </w:rPr>
        <w:t>er committee was reformed at the tail-end of her final year, with one member on a research-intensive sabbatical and two removed due to a political infraction within the school.</w:t>
      </w:r>
      <w:r w:rsidR="00A40C22">
        <w:rPr>
          <w:rFonts w:ascii="Times New Roman" w:hAnsi="Times New Roman" w:cs="Times New Roman"/>
          <w:sz w:val="24"/>
          <w:szCs w:val="24"/>
          <w:lang w:val="en-US"/>
        </w:rPr>
        <w:t xml:space="preserve"> Amanda’s field-notes reveal this struggle:</w:t>
      </w:r>
    </w:p>
    <w:p w:rsidR="00B22B02" w:rsidRDefault="00B22B02" w:rsidP="00304BE7">
      <w:pPr>
        <w:spacing w:after="0"/>
        <w:ind w:left="360"/>
        <w:rPr>
          <w:rFonts w:ascii="Times New Roman" w:hAnsi="Times New Roman" w:cs="Times New Roman"/>
          <w:i/>
          <w:sz w:val="24"/>
          <w:szCs w:val="24"/>
          <w:lang w:val="en-US"/>
        </w:rPr>
      </w:pPr>
      <w:r w:rsidRPr="00D62F26">
        <w:rPr>
          <w:rFonts w:ascii="Times New Roman" w:hAnsi="Times New Roman" w:cs="Times New Roman"/>
          <w:sz w:val="24"/>
          <w:szCs w:val="24"/>
          <w:lang w:val="en-US"/>
        </w:rPr>
        <w:lastRenderedPageBreak/>
        <w:t>I’m terrified. I have this data now, I have it analyzed. And now I feel like I’m back at square one trying to plead my case for why I’m even trying to study yoga teachers. How am I back at this spot? I thought I had nearly climbed out of this pit I’ve been trapped in. Somehow I’ve slid right back down to the start</w:t>
      </w:r>
      <w:r w:rsidR="00A40C22">
        <w:rPr>
          <w:rFonts w:ascii="Times New Roman" w:hAnsi="Times New Roman" w:cs="Times New Roman"/>
          <w:sz w:val="24"/>
          <w:szCs w:val="24"/>
          <w:lang w:val="en-US"/>
        </w:rPr>
        <w:t>,</w:t>
      </w:r>
      <w:r w:rsidRPr="00D62F26">
        <w:rPr>
          <w:rFonts w:ascii="Times New Roman" w:hAnsi="Times New Roman" w:cs="Times New Roman"/>
          <w:sz w:val="24"/>
          <w:szCs w:val="24"/>
          <w:lang w:val="en-US"/>
        </w:rPr>
        <w:t xml:space="preserve"> it feels.</w:t>
      </w:r>
      <w:r w:rsidR="00AD53BB">
        <w:rPr>
          <w:rFonts w:ascii="Times New Roman" w:hAnsi="Times New Roman" w:cs="Times New Roman"/>
          <w:sz w:val="24"/>
          <w:szCs w:val="24"/>
          <w:lang w:val="en-US"/>
        </w:rPr>
        <w:t xml:space="preserve"> </w:t>
      </w:r>
      <w:r>
        <w:rPr>
          <w:rFonts w:ascii="Times New Roman" w:hAnsi="Times New Roman" w:cs="Times New Roman"/>
          <w:i/>
          <w:sz w:val="24"/>
          <w:szCs w:val="24"/>
          <w:lang w:val="en-US"/>
        </w:rPr>
        <w:t>Amanda</w:t>
      </w:r>
    </w:p>
    <w:p w:rsidR="00B22B02" w:rsidRPr="00304BE7" w:rsidRDefault="00B22B02" w:rsidP="00304BE7">
      <w:pPr>
        <w:spacing w:after="0" w:line="360" w:lineRule="auto"/>
        <w:ind w:left="360"/>
        <w:rPr>
          <w:rFonts w:ascii="Times New Roman" w:hAnsi="Times New Roman" w:cs="Times New Roman"/>
          <w:sz w:val="24"/>
          <w:szCs w:val="24"/>
          <w:lang w:val="en-US"/>
        </w:rPr>
      </w:pPr>
    </w:p>
    <w:p w:rsidR="00B22B02" w:rsidRPr="00D62F26" w:rsidRDefault="00B22B02" w:rsidP="00B22B02">
      <w:pPr>
        <w:spacing w:after="0" w:line="480" w:lineRule="auto"/>
        <w:rPr>
          <w:rFonts w:ascii="Times New Roman" w:hAnsi="Times New Roman" w:cs="Times New Roman"/>
          <w:sz w:val="24"/>
          <w:szCs w:val="24"/>
          <w:lang w:val="en-US"/>
        </w:rPr>
      </w:pPr>
      <w:r w:rsidRPr="00D62F26">
        <w:rPr>
          <w:rFonts w:ascii="Times New Roman" w:hAnsi="Times New Roman" w:cs="Times New Roman"/>
          <w:sz w:val="24"/>
          <w:szCs w:val="24"/>
          <w:lang w:val="en-US"/>
        </w:rPr>
        <w:t xml:space="preserve">This </w:t>
      </w:r>
      <w:r w:rsidR="00A40C22">
        <w:rPr>
          <w:rFonts w:ascii="Times New Roman" w:hAnsi="Times New Roman" w:cs="Times New Roman"/>
          <w:sz w:val="24"/>
          <w:szCs w:val="24"/>
          <w:lang w:val="en-US"/>
        </w:rPr>
        <w:t xml:space="preserve">committee </w:t>
      </w:r>
      <w:r w:rsidRPr="00D62F26">
        <w:rPr>
          <w:rFonts w:ascii="Times New Roman" w:hAnsi="Times New Roman" w:cs="Times New Roman"/>
          <w:sz w:val="24"/>
          <w:szCs w:val="24"/>
          <w:lang w:val="en-US"/>
        </w:rPr>
        <w:t xml:space="preserve">reformulation required Amanda to re-pitch </w:t>
      </w:r>
      <w:r w:rsidR="00A40C22">
        <w:rPr>
          <w:rFonts w:ascii="Times New Roman" w:hAnsi="Times New Roman" w:cs="Times New Roman"/>
          <w:sz w:val="24"/>
          <w:szCs w:val="24"/>
          <w:lang w:val="en-US"/>
        </w:rPr>
        <w:t>her</w:t>
      </w:r>
      <w:r w:rsidRPr="00D62F26">
        <w:rPr>
          <w:rFonts w:ascii="Times New Roman" w:hAnsi="Times New Roman" w:cs="Times New Roman"/>
          <w:sz w:val="24"/>
          <w:szCs w:val="24"/>
          <w:lang w:val="en-US"/>
        </w:rPr>
        <w:t xml:space="preserve"> study</w:t>
      </w:r>
      <w:r w:rsidR="00A40C22">
        <w:rPr>
          <w:rFonts w:ascii="Times New Roman" w:hAnsi="Times New Roman" w:cs="Times New Roman"/>
          <w:sz w:val="24"/>
          <w:szCs w:val="24"/>
          <w:lang w:val="en-US"/>
        </w:rPr>
        <w:t>’s</w:t>
      </w:r>
      <w:r w:rsidRPr="00D62F26">
        <w:rPr>
          <w:rFonts w:ascii="Times New Roman" w:hAnsi="Times New Roman" w:cs="Times New Roman"/>
          <w:sz w:val="24"/>
          <w:szCs w:val="24"/>
          <w:lang w:val="en-US"/>
        </w:rPr>
        <w:t xml:space="preserve"> objectives and get buy-in from three new committee members </w:t>
      </w:r>
      <w:r w:rsidR="00A40C22">
        <w:rPr>
          <w:rFonts w:ascii="Times New Roman" w:hAnsi="Times New Roman" w:cs="Times New Roman"/>
          <w:sz w:val="24"/>
          <w:szCs w:val="24"/>
          <w:lang w:val="en-US"/>
        </w:rPr>
        <w:t>[</w:t>
      </w:r>
      <w:r w:rsidR="00A40C22">
        <w:rPr>
          <w:rFonts w:ascii="Times New Roman" w:hAnsi="Times New Roman" w:cs="Times New Roman"/>
          <w:i/>
          <w:sz w:val="24"/>
          <w:szCs w:val="24"/>
          <w:lang w:val="en-US"/>
        </w:rPr>
        <w:t>study formulation</w:t>
      </w:r>
      <w:r w:rsidR="00A40C22" w:rsidRPr="00304BE7">
        <w:rPr>
          <w:rFonts w:ascii="Times New Roman" w:hAnsi="Times New Roman" w:cs="Times New Roman"/>
          <w:sz w:val="24"/>
          <w:szCs w:val="24"/>
          <w:lang w:val="en-US"/>
        </w:rPr>
        <w:t>]</w:t>
      </w:r>
      <w:r w:rsidR="00A40C22">
        <w:rPr>
          <w:rFonts w:ascii="Times New Roman" w:hAnsi="Times New Roman" w:cs="Times New Roman"/>
          <w:sz w:val="24"/>
          <w:szCs w:val="24"/>
          <w:lang w:val="en-US"/>
        </w:rPr>
        <w:t xml:space="preserve">, </w:t>
      </w:r>
      <w:r w:rsidRPr="00D62F26">
        <w:rPr>
          <w:rFonts w:ascii="Times New Roman" w:hAnsi="Times New Roman" w:cs="Times New Roman"/>
          <w:sz w:val="24"/>
          <w:szCs w:val="24"/>
          <w:lang w:val="en-US"/>
        </w:rPr>
        <w:t xml:space="preserve">all </w:t>
      </w:r>
      <w:r w:rsidR="00A40C22">
        <w:rPr>
          <w:rFonts w:ascii="Times New Roman" w:hAnsi="Times New Roman" w:cs="Times New Roman"/>
          <w:sz w:val="24"/>
          <w:szCs w:val="24"/>
          <w:lang w:val="en-US"/>
        </w:rPr>
        <w:t>with</w:t>
      </w:r>
      <w:r w:rsidRPr="00D62F26">
        <w:rPr>
          <w:rFonts w:ascii="Times New Roman" w:hAnsi="Times New Roman" w:cs="Times New Roman"/>
          <w:sz w:val="24"/>
          <w:szCs w:val="24"/>
          <w:lang w:val="en-US"/>
        </w:rPr>
        <w:t xml:space="preserve"> different research backgrounds and interpretations of the data she had </w:t>
      </w:r>
      <w:r w:rsidRPr="00D62F26">
        <w:rPr>
          <w:rFonts w:ascii="Times New Roman" w:hAnsi="Times New Roman" w:cs="Times New Roman"/>
          <w:sz w:val="24"/>
          <w:szCs w:val="24"/>
          <w:lang w:val="en-US"/>
        </w:rPr>
        <w:lastRenderedPageBreak/>
        <w:t xml:space="preserve">collected. </w:t>
      </w:r>
      <w:r w:rsidR="00A40C22">
        <w:rPr>
          <w:rFonts w:ascii="Times New Roman" w:hAnsi="Times New Roman" w:cs="Times New Roman"/>
          <w:sz w:val="24"/>
          <w:szCs w:val="24"/>
          <w:lang w:val="en-US"/>
        </w:rPr>
        <w:t>Amanda’s experience reveals that</w:t>
      </w:r>
      <w:r w:rsidRPr="00D62F26">
        <w:rPr>
          <w:rFonts w:ascii="Times New Roman" w:hAnsi="Times New Roman" w:cs="Times New Roman"/>
          <w:sz w:val="24"/>
          <w:szCs w:val="24"/>
          <w:lang w:val="en-US"/>
        </w:rPr>
        <w:t xml:space="preserve"> even once access has been negotiated and maintained</w:t>
      </w:r>
      <w:r w:rsidR="00A40C22">
        <w:rPr>
          <w:rFonts w:ascii="Times New Roman" w:hAnsi="Times New Roman" w:cs="Times New Roman"/>
          <w:sz w:val="24"/>
          <w:szCs w:val="24"/>
          <w:lang w:val="en-US"/>
        </w:rPr>
        <w:t xml:space="preserve"> (and the</w:t>
      </w:r>
      <w:r w:rsidR="00A40C22" w:rsidRPr="00D62F26">
        <w:rPr>
          <w:rFonts w:ascii="Times New Roman" w:hAnsi="Times New Roman" w:cs="Times New Roman"/>
          <w:sz w:val="24"/>
          <w:szCs w:val="24"/>
          <w:lang w:val="en-US"/>
        </w:rPr>
        <w:t xml:space="preserve"> researcher </w:t>
      </w:r>
      <w:r w:rsidR="00A40C22">
        <w:rPr>
          <w:rFonts w:ascii="Times New Roman" w:hAnsi="Times New Roman" w:cs="Times New Roman"/>
          <w:sz w:val="24"/>
          <w:szCs w:val="24"/>
          <w:lang w:val="en-US"/>
        </w:rPr>
        <w:t xml:space="preserve">has already </w:t>
      </w:r>
      <w:r w:rsidR="00A40C22" w:rsidRPr="00D62F26">
        <w:rPr>
          <w:rFonts w:ascii="Times New Roman" w:hAnsi="Times New Roman" w:cs="Times New Roman"/>
          <w:sz w:val="24"/>
          <w:szCs w:val="24"/>
          <w:lang w:val="en-US"/>
        </w:rPr>
        <w:t>exit</w:t>
      </w:r>
      <w:r w:rsidR="00A40C22">
        <w:rPr>
          <w:rFonts w:ascii="Times New Roman" w:hAnsi="Times New Roman" w:cs="Times New Roman"/>
          <w:sz w:val="24"/>
          <w:szCs w:val="24"/>
          <w:lang w:val="en-US"/>
        </w:rPr>
        <w:t>ed</w:t>
      </w:r>
      <w:r w:rsidR="00A40C22" w:rsidRPr="00D62F26">
        <w:rPr>
          <w:rFonts w:ascii="Times New Roman" w:hAnsi="Times New Roman" w:cs="Times New Roman"/>
          <w:sz w:val="24"/>
          <w:szCs w:val="24"/>
          <w:lang w:val="en-US"/>
        </w:rPr>
        <w:t xml:space="preserve"> the field</w:t>
      </w:r>
      <w:r w:rsidR="00A40C22">
        <w:rPr>
          <w:rFonts w:ascii="Times New Roman" w:hAnsi="Times New Roman" w:cs="Times New Roman"/>
          <w:sz w:val="24"/>
          <w:szCs w:val="24"/>
          <w:lang w:val="en-US"/>
        </w:rPr>
        <w:t xml:space="preserve">), </w:t>
      </w:r>
      <w:r w:rsidRPr="00D62F26">
        <w:rPr>
          <w:rFonts w:ascii="Times New Roman" w:hAnsi="Times New Roman" w:cs="Times New Roman"/>
          <w:sz w:val="24"/>
          <w:szCs w:val="24"/>
          <w:lang w:val="en-US"/>
        </w:rPr>
        <w:t xml:space="preserve">the study may </w:t>
      </w:r>
      <w:r w:rsidR="00A40C22">
        <w:rPr>
          <w:rFonts w:ascii="Times New Roman" w:hAnsi="Times New Roman" w:cs="Times New Roman"/>
          <w:sz w:val="24"/>
          <w:szCs w:val="24"/>
          <w:lang w:val="en-US"/>
        </w:rPr>
        <w:t xml:space="preserve">still undergo </w:t>
      </w:r>
      <w:r w:rsidRPr="00D62F26">
        <w:rPr>
          <w:rFonts w:ascii="Times New Roman" w:hAnsi="Times New Roman" w:cs="Times New Roman"/>
          <w:sz w:val="24"/>
          <w:szCs w:val="24"/>
          <w:lang w:val="en-US"/>
        </w:rPr>
        <w:t>reformulat</w:t>
      </w:r>
      <w:r w:rsidR="00A40C22">
        <w:rPr>
          <w:rFonts w:ascii="Times New Roman" w:hAnsi="Times New Roman" w:cs="Times New Roman"/>
          <w:sz w:val="24"/>
          <w:szCs w:val="24"/>
          <w:lang w:val="en-US"/>
        </w:rPr>
        <w:t>ion</w:t>
      </w:r>
      <w:r w:rsidRPr="00D62F26">
        <w:rPr>
          <w:rFonts w:ascii="Times New Roman" w:hAnsi="Times New Roman" w:cs="Times New Roman"/>
          <w:sz w:val="24"/>
          <w:szCs w:val="24"/>
          <w:lang w:val="en-US"/>
        </w:rPr>
        <w:t xml:space="preserve"> due to institutional and political issues. </w:t>
      </w:r>
    </w:p>
    <w:p w:rsidR="00E77C8E" w:rsidRPr="00D62F26" w:rsidRDefault="008F0950" w:rsidP="00306B1B">
      <w:pPr>
        <w:spacing w:after="0" w:line="480" w:lineRule="auto"/>
        <w:ind w:firstLine="720"/>
        <w:rPr>
          <w:rFonts w:ascii="Times New Roman" w:hAnsi="Times New Roman" w:cs="Times New Roman"/>
          <w:sz w:val="24"/>
          <w:szCs w:val="24"/>
          <w:lang w:val="en-US"/>
        </w:rPr>
      </w:pPr>
      <w:r w:rsidRPr="00D62F26">
        <w:rPr>
          <w:rFonts w:ascii="Times New Roman" w:hAnsi="Times New Roman" w:cs="Times New Roman"/>
          <w:sz w:val="24"/>
          <w:szCs w:val="24"/>
        </w:rPr>
        <w:t>Sara</w:t>
      </w:r>
      <w:r>
        <w:rPr>
          <w:rFonts w:ascii="Times New Roman" w:hAnsi="Times New Roman" w:cs="Times New Roman"/>
          <w:sz w:val="24"/>
          <w:szCs w:val="24"/>
        </w:rPr>
        <w:t xml:space="preserve"> also had to ‘get out’ and start her study over, as soon as she realized her inability to gain access to tattoo artists.</w:t>
      </w:r>
      <w:r w:rsidR="001866AB" w:rsidRPr="00D62F26">
        <w:rPr>
          <w:rFonts w:ascii="Times New Roman" w:hAnsi="Times New Roman" w:cs="Times New Roman"/>
          <w:sz w:val="24"/>
          <w:szCs w:val="24"/>
        </w:rPr>
        <w:t xml:space="preserve"> </w:t>
      </w:r>
      <w:r w:rsidR="007C4257">
        <w:rPr>
          <w:rFonts w:ascii="Times New Roman" w:hAnsi="Times New Roman" w:cs="Times New Roman"/>
          <w:sz w:val="24"/>
          <w:szCs w:val="24"/>
        </w:rPr>
        <w:t xml:space="preserve">Until then, however, she continued </w:t>
      </w:r>
      <w:r w:rsidR="00F07107">
        <w:rPr>
          <w:rFonts w:ascii="Times New Roman" w:hAnsi="Times New Roman" w:cs="Times New Roman"/>
          <w:sz w:val="24"/>
          <w:szCs w:val="24"/>
          <w:lang w:val="en-US"/>
        </w:rPr>
        <w:t>r</w:t>
      </w:r>
      <w:r w:rsidR="00304BE7" w:rsidRPr="00D62F26" w:rsidDel="006B6749">
        <w:rPr>
          <w:rFonts w:ascii="Times New Roman" w:hAnsi="Times New Roman" w:cs="Times New Roman"/>
          <w:sz w:val="24"/>
          <w:szCs w:val="24"/>
          <w:lang w:val="en-US"/>
        </w:rPr>
        <w:t>e-strategizing</w:t>
      </w:r>
      <w:r w:rsidR="007C4257">
        <w:rPr>
          <w:rFonts w:ascii="Times New Roman" w:hAnsi="Times New Roman" w:cs="Times New Roman"/>
          <w:sz w:val="24"/>
          <w:szCs w:val="24"/>
          <w:lang w:val="en-US"/>
        </w:rPr>
        <w:t xml:space="preserve"> her approach and, in an attempt to ‘finding alternatives’</w:t>
      </w:r>
      <w:r w:rsidR="00187EED">
        <w:rPr>
          <w:rFonts w:ascii="Times New Roman" w:hAnsi="Times New Roman" w:cs="Times New Roman"/>
          <w:sz w:val="24"/>
          <w:szCs w:val="24"/>
          <w:lang w:val="en-US"/>
        </w:rPr>
        <w:t xml:space="preserve"> (Table 2),</w:t>
      </w:r>
      <w:r w:rsidR="007C4257">
        <w:rPr>
          <w:rFonts w:ascii="Times New Roman" w:hAnsi="Times New Roman" w:cs="Times New Roman"/>
          <w:sz w:val="24"/>
          <w:szCs w:val="24"/>
          <w:lang w:val="en-US"/>
        </w:rPr>
        <w:t xml:space="preserve"> </w:t>
      </w:r>
      <w:r w:rsidR="007C4257">
        <w:rPr>
          <w:rFonts w:ascii="Times New Roman" w:hAnsi="Times New Roman" w:cs="Times New Roman"/>
          <w:sz w:val="24"/>
          <w:szCs w:val="24"/>
          <w:lang w:val="en-US"/>
        </w:rPr>
        <w:lastRenderedPageBreak/>
        <w:t>she</w:t>
      </w:r>
      <w:r w:rsidR="00E77C8E" w:rsidRPr="00D62F26" w:rsidDel="006B6749">
        <w:rPr>
          <w:rFonts w:ascii="Times New Roman" w:hAnsi="Times New Roman" w:cs="Times New Roman"/>
          <w:sz w:val="24"/>
          <w:szCs w:val="24"/>
          <w:lang w:val="en-US"/>
        </w:rPr>
        <w:t xml:space="preserve"> </w:t>
      </w:r>
      <w:r w:rsidR="00550F12" w:rsidRPr="00D62F26">
        <w:rPr>
          <w:rFonts w:ascii="Times New Roman" w:hAnsi="Times New Roman" w:cs="Times New Roman"/>
          <w:sz w:val="24"/>
          <w:szCs w:val="24"/>
          <w:lang w:val="en-US"/>
        </w:rPr>
        <w:t>s</w:t>
      </w:r>
      <w:r w:rsidR="007C4257">
        <w:rPr>
          <w:rFonts w:ascii="Times New Roman" w:hAnsi="Times New Roman" w:cs="Times New Roman"/>
          <w:sz w:val="24"/>
          <w:szCs w:val="24"/>
          <w:lang w:val="en-US"/>
        </w:rPr>
        <w:t>ought</w:t>
      </w:r>
      <w:r w:rsidR="00550F12" w:rsidRPr="00D62F26">
        <w:rPr>
          <w:rFonts w:ascii="Times New Roman" w:hAnsi="Times New Roman" w:cs="Times New Roman"/>
          <w:sz w:val="24"/>
          <w:szCs w:val="24"/>
          <w:lang w:val="en-US"/>
        </w:rPr>
        <w:t xml:space="preserve"> the advice of</w:t>
      </w:r>
      <w:r w:rsidR="00E77C8E" w:rsidRPr="00D62F26" w:rsidDel="006B6749">
        <w:rPr>
          <w:rFonts w:ascii="Times New Roman" w:hAnsi="Times New Roman" w:cs="Times New Roman"/>
          <w:sz w:val="24"/>
          <w:szCs w:val="24"/>
          <w:lang w:val="en-US"/>
        </w:rPr>
        <w:t xml:space="preserve"> colleagues knowledgeable </w:t>
      </w:r>
      <w:r w:rsidR="00550F12" w:rsidRPr="00D62F26">
        <w:rPr>
          <w:rFonts w:ascii="Times New Roman" w:hAnsi="Times New Roman" w:cs="Times New Roman"/>
          <w:sz w:val="24"/>
          <w:szCs w:val="24"/>
          <w:lang w:val="en-US"/>
        </w:rPr>
        <w:t>in</w:t>
      </w:r>
      <w:r w:rsidR="00E77C8E" w:rsidRPr="00D62F26" w:rsidDel="006B6749">
        <w:rPr>
          <w:rFonts w:ascii="Times New Roman" w:hAnsi="Times New Roman" w:cs="Times New Roman"/>
          <w:sz w:val="24"/>
          <w:szCs w:val="24"/>
          <w:lang w:val="en-US"/>
        </w:rPr>
        <w:t xml:space="preserve"> qualitative research methodologies. Talking to these </w:t>
      </w:r>
      <w:r w:rsidR="00920249" w:rsidRPr="00D62F26">
        <w:rPr>
          <w:rFonts w:ascii="Times New Roman" w:hAnsi="Times New Roman" w:cs="Times New Roman"/>
          <w:sz w:val="24"/>
          <w:szCs w:val="24"/>
          <w:lang w:val="en-US"/>
        </w:rPr>
        <w:t>individuals</w:t>
      </w:r>
      <w:r w:rsidR="00E77C8E" w:rsidRPr="00D62F26" w:rsidDel="006B6749">
        <w:rPr>
          <w:rFonts w:ascii="Times New Roman" w:hAnsi="Times New Roman" w:cs="Times New Roman"/>
          <w:sz w:val="24"/>
          <w:szCs w:val="24"/>
          <w:lang w:val="en-US"/>
        </w:rPr>
        <w:t xml:space="preserve"> helped </w:t>
      </w:r>
      <w:r w:rsidR="00550F12" w:rsidRPr="00D62F26">
        <w:rPr>
          <w:rFonts w:ascii="Times New Roman" w:hAnsi="Times New Roman" w:cs="Times New Roman"/>
          <w:sz w:val="24"/>
          <w:szCs w:val="24"/>
          <w:lang w:val="en-US"/>
        </w:rPr>
        <w:t>Sara</w:t>
      </w:r>
      <w:r w:rsidR="000E6760" w:rsidRPr="00D62F26">
        <w:rPr>
          <w:rFonts w:ascii="Times New Roman" w:hAnsi="Times New Roman" w:cs="Times New Roman"/>
          <w:sz w:val="24"/>
          <w:szCs w:val="24"/>
          <w:lang w:val="en-US"/>
        </w:rPr>
        <w:t xml:space="preserve"> regain her self-confidence and inspired her </w:t>
      </w:r>
      <w:r w:rsidR="00920249" w:rsidRPr="00D62F26">
        <w:rPr>
          <w:rFonts w:ascii="Times New Roman" w:hAnsi="Times New Roman" w:cs="Times New Roman"/>
          <w:sz w:val="24"/>
          <w:szCs w:val="24"/>
          <w:lang w:val="en-US"/>
        </w:rPr>
        <w:t xml:space="preserve">to </w:t>
      </w:r>
      <w:r w:rsidR="00E77C8E" w:rsidRPr="00D62F26" w:rsidDel="006B6749">
        <w:rPr>
          <w:rFonts w:ascii="Times New Roman" w:hAnsi="Times New Roman" w:cs="Times New Roman"/>
          <w:sz w:val="24"/>
          <w:szCs w:val="24"/>
          <w:lang w:val="en-US"/>
        </w:rPr>
        <w:t xml:space="preserve">devise a new plan </w:t>
      </w:r>
      <w:r w:rsidR="00920249" w:rsidRPr="00D62F26">
        <w:rPr>
          <w:rFonts w:ascii="Times New Roman" w:hAnsi="Times New Roman" w:cs="Times New Roman"/>
          <w:sz w:val="24"/>
          <w:szCs w:val="24"/>
          <w:lang w:val="en-US"/>
        </w:rPr>
        <w:t xml:space="preserve">to </w:t>
      </w:r>
      <w:r w:rsidR="00550F12" w:rsidRPr="00D62F26">
        <w:rPr>
          <w:rFonts w:ascii="Times New Roman" w:hAnsi="Times New Roman" w:cs="Times New Roman"/>
          <w:sz w:val="24"/>
          <w:szCs w:val="24"/>
          <w:lang w:val="en-US"/>
        </w:rPr>
        <w:t>gain access to tattoo parlo</w:t>
      </w:r>
      <w:r w:rsidR="00E77C8E" w:rsidRPr="00D62F26" w:rsidDel="006B6749">
        <w:rPr>
          <w:rFonts w:ascii="Times New Roman" w:hAnsi="Times New Roman" w:cs="Times New Roman"/>
          <w:sz w:val="24"/>
          <w:szCs w:val="24"/>
          <w:lang w:val="en-US"/>
        </w:rPr>
        <w:t>rs–</w:t>
      </w:r>
      <w:r w:rsidR="00920249" w:rsidRPr="00D62F26">
        <w:rPr>
          <w:rFonts w:ascii="Times New Roman" w:hAnsi="Times New Roman" w:cs="Times New Roman"/>
          <w:sz w:val="24"/>
          <w:szCs w:val="24"/>
          <w:lang w:val="en-US"/>
        </w:rPr>
        <w:t xml:space="preserve">one that entailed </w:t>
      </w:r>
      <w:r w:rsidR="00E77C8E" w:rsidRPr="00D62F26" w:rsidDel="006B6749">
        <w:rPr>
          <w:rFonts w:ascii="Times New Roman" w:hAnsi="Times New Roman" w:cs="Times New Roman"/>
          <w:sz w:val="24"/>
          <w:szCs w:val="24"/>
          <w:lang w:val="en-US"/>
        </w:rPr>
        <w:t>changing her body with tattoos</w:t>
      </w:r>
      <w:r w:rsidR="000E6760" w:rsidRPr="00D62F26">
        <w:rPr>
          <w:rFonts w:ascii="Times New Roman" w:hAnsi="Times New Roman" w:cs="Times New Roman"/>
          <w:sz w:val="24"/>
          <w:szCs w:val="24"/>
          <w:lang w:val="en-US"/>
        </w:rPr>
        <w:t xml:space="preserve">. </w:t>
      </w:r>
      <w:r w:rsidR="007C4257">
        <w:rPr>
          <w:rFonts w:ascii="Times New Roman" w:hAnsi="Times New Roman" w:cs="Times New Roman"/>
          <w:sz w:val="24"/>
          <w:szCs w:val="24"/>
          <w:lang w:val="en-US"/>
        </w:rPr>
        <w:t xml:space="preserve">Borne out of ‘creative desperation,’ </w:t>
      </w:r>
      <w:r w:rsidR="00E77C8E" w:rsidRPr="00D62F26" w:rsidDel="006B6749">
        <w:rPr>
          <w:rFonts w:ascii="Times New Roman" w:hAnsi="Times New Roman" w:cs="Times New Roman"/>
          <w:sz w:val="24"/>
          <w:szCs w:val="24"/>
          <w:lang w:val="en-US"/>
        </w:rPr>
        <w:t>Sara</w:t>
      </w:r>
      <w:r w:rsidR="007C4257">
        <w:rPr>
          <w:rFonts w:ascii="Times New Roman" w:hAnsi="Times New Roman" w:cs="Times New Roman"/>
          <w:sz w:val="24"/>
          <w:szCs w:val="24"/>
          <w:lang w:val="en-US"/>
        </w:rPr>
        <w:t xml:space="preserve">’s </w:t>
      </w:r>
      <w:r w:rsidR="007C4257" w:rsidRPr="00D62F26" w:rsidDel="006B6749">
        <w:rPr>
          <w:rFonts w:ascii="Times New Roman" w:hAnsi="Times New Roman" w:cs="Times New Roman"/>
          <w:sz w:val="24"/>
          <w:szCs w:val="24"/>
          <w:lang w:val="en-US"/>
        </w:rPr>
        <w:t>determin</w:t>
      </w:r>
      <w:r w:rsidR="007C4257">
        <w:rPr>
          <w:rFonts w:ascii="Times New Roman" w:hAnsi="Times New Roman" w:cs="Times New Roman"/>
          <w:sz w:val="24"/>
          <w:szCs w:val="24"/>
          <w:lang w:val="en-US"/>
        </w:rPr>
        <w:t xml:space="preserve">ation was </w:t>
      </w:r>
      <w:r w:rsidR="00E77C8E" w:rsidRPr="00D62F26" w:rsidDel="006B6749">
        <w:rPr>
          <w:rFonts w:ascii="Times New Roman" w:hAnsi="Times New Roman" w:cs="Times New Roman"/>
          <w:sz w:val="24"/>
          <w:szCs w:val="24"/>
          <w:lang w:val="en-US"/>
        </w:rPr>
        <w:t xml:space="preserve">to come up with ways to turn </w:t>
      </w:r>
      <w:r w:rsidR="0092538C" w:rsidRPr="00D62F26">
        <w:rPr>
          <w:rFonts w:ascii="Times New Roman" w:hAnsi="Times New Roman" w:cs="Times New Roman"/>
          <w:sz w:val="24"/>
          <w:szCs w:val="24"/>
          <w:lang w:val="en-US"/>
        </w:rPr>
        <w:t xml:space="preserve">the situation </w:t>
      </w:r>
      <w:r w:rsidR="00E77C8E" w:rsidRPr="00D62F26" w:rsidDel="006B6749">
        <w:rPr>
          <w:rFonts w:ascii="Times New Roman" w:hAnsi="Times New Roman" w:cs="Times New Roman"/>
          <w:sz w:val="24"/>
          <w:szCs w:val="24"/>
          <w:lang w:val="en-US"/>
        </w:rPr>
        <w:t>around and get access</w:t>
      </w:r>
      <w:r w:rsidR="0092538C" w:rsidRPr="00D62F26">
        <w:rPr>
          <w:rFonts w:ascii="Times New Roman" w:hAnsi="Times New Roman" w:cs="Times New Roman"/>
          <w:sz w:val="24"/>
          <w:szCs w:val="24"/>
          <w:lang w:val="en-US"/>
        </w:rPr>
        <w:t xml:space="preserve">; to do so, </w:t>
      </w:r>
      <w:r w:rsidR="0092538C" w:rsidRPr="00D62F26">
        <w:rPr>
          <w:rFonts w:ascii="Times New Roman" w:hAnsi="Times New Roman" w:cs="Times New Roman"/>
          <w:sz w:val="24"/>
          <w:szCs w:val="24"/>
          <w:lang w:val="en-US"/>
        </w:rPr>
        <w:lastRenderedPageBreak/>
        <w:t>s</w:t>
      </w:r>
      <w:r w:rsidR="00E77C8E" w:rsidRPr="00D62F26" w:rsidDel="006B6749">
        <w:rPr>
          <w:rFonts w:ascii="Times New Roman" w:hAnsi="Times New Roman" w:cs="Times New Roman"/>
          <w:sz w:val="24"/>
          <w:szCs w:val="24"/>
          <w:lang w:val="en-US"/>
        </w:rPr>
        <w:t>he seriously contemplated changing her appearance as a potential means to blend</w:t>
      </w:r>
      <w:r w:rsidR="00C27783">
        <w:rPr>
          <w:rFonts w:ascii="Times New Roman" w:hAnsi="Times New Roman" w:cs="Times New Roman"/>
          <w:sz w:val="24"/>
          <w:szCs w:val="24"/>
          <w:lang w:val="en-US"/>
        </w:rPr>
        <w:t>ing</w:t>
      </w:r>
      <w:r w:rsidR="00E77C8E" w:rsidRPr="00D62F26" w:rsidDel="006B6749">
        <w:rPr>
          <w:rFonts w:ascii="Times New Roman" w:hAnsi="Times New Roman" w:cs="Times New Roman"/>
          <w:sz w:val="24"/>
          <w:szCs w:val="24"/>
          <w:lang w:val="en-US"/>
        </w:rPr>
        <w:t xml:space="preserve"> in, passing as an ‘insider’</w:t>
      </w:r>
      <w:r w:rsidR="001E152E" w:rsidRPr="00D62F26">
        <w:rPr>
          <w:rFonts w:ascii="Times New Roman" w:hAnsi="Times New Roman" w:cs="Times New Roman"/>
          <w:sz w:val="24"/>
          <w:szCs w:val="24"/>
          <w:lang w:val="en-US"/>
        </w:rPr>
        <w:t>:</w:t>
      </w:r>
    </w:p>
    <w:p w:rsidR="00E77C8E" w:rsidRPr="00D62F26" w:rsidRDefault="00E77C8E" w:rsidP="004C6EF9">
      <w:pPr>
        <w:spacing w:after="0" w:line="240" w:lineRule="auto"/>
        <w:ind w:left="360"/>
        <w:rPr>
          <w:rFonts w:ascii="Times New Roman" w:eastAsia="Times New Roman" w:hAnsi="Times New Roman" w:cs="Times New Roman"/>
          <w:bCs/>
          <w:i/>
          <w:sz w:val="24"/>
          <w:szCs w:val="24"/>
          <w:lang w:val="en-US"/>
        </w:rPr>
      </w:pPr>
      <w:r w:rsidRPr="00D62F26">
        <w:rPr>
          <w:rFonts w:ascii="Times New Roman" w:eastAsia="Times New Roman" w:hAnsi="Times New Roman" w:cs="Times New Roman"/>
          <w:bCs/>
          <w:sz w:val="24"/>
          <w:szCs w:val="24"/>
          <w:lang w:val="en-US"/>
        </w:rPr>
        <w:t xml:space="preserve">My anxiety eventually gave place to sudden thoughts of how to strategically infiltrate this apparently inaccessible world of tattoo artists. I was ready to start wearing my old Metallica t-shirts, black skinny jeans, and worn out combat boots. </w:t>
      </w:r>
      <w:r w:rsidR="00CA74F0" w:rsidRPr="00D62F26">
        <w:rPr>
          <w:rFonts w:ascii="Times New Roman" w:eastAsia="Times New Roman" w:hAnsi="Times New Roman" w:cs="Times New Roman"/>
          <w:bCs/>
          <w:sz w:val="24"/>
          <w:szCs w:val="24"/>
          <w:lang w:val="en-US"/>
        </w:rPr>
        <w:t>But</w:t>
      </w:r>
      <w:r w:rsidRPr="00D62F26">
        <w:rPr>
          <w:rFonts w:ascii="Times New Roman" w:eastAsia="Times New Roman" w:hAnsi="Times New Roman" w:cs="Times New Roman"/>
          <w:bCs/>
          <w:sz w:val="24"/>
          <w:szCs w:val="24"/>
          <w:lang w:val="en-US"/>
        </w:rPr>
        <w:t xml:space="preserve"> it eventually occurred to me that my pale, tattoo-free body might be one of the reasons why I started feeling like an outsider trying to </w:t>
      </w:r>
      <w:r w:rsidR="00120762" w:rsidRPr="00D62F26">
        <w:rPr>
          <w:rFonts w:ascii="Times New Roman" w:eastAsia="Times New Roman" w:hAnsi="Times New Roman" w:cs="Times New Roman"/>
          <w:bCs/>
          <w:sz w:val="24"/>
          <w:szCs w:val="24"/>
          <w:lang w:val="en-US"/>
        </w:rPr>
        <w:t>‘</w:t>
      </w:r>
      <w:r w:rsidRPr="00D62F26">
        <w:rPr>
          <w:rFonts w:ascii="Times New Roman" w:eastAsia="Times New Roman" w:hAnsi="Times New Roman" w:cs="Times New Roman"/>
          <w:bCs/>
          <w:sz w:val="24"/>
          <w:szCs w:val="24"/>
          <w:lang w:val="en-US"/>
        </w:rPr>
        <w:t>force</w:t>
      </w:r>
      <w:r w:rsidR="00120762" w:rsidRPr="00D62F26">
        <w:rPr>
          <w:rFonts w:ascii="Times New Roman" w:eastAsia="Times New Roman" w:hAnsi="Times New Roman" w:cs="Times New Roman"/>
          <w:bCs/>
          <w:sz w:val="24"/>
          <w:szCs w:val="24"/>
          <w:lang w:val="en-US"/>
        </w:rPr>
        <w:t>’</w:t>
      </w:r>
      <w:r w:rsidRPr="00D62F26">
        <w:rPr>
          <w:rFonts w:ascii="Times New Roman" w:eastAsia="Times New Roman" w:hAnsi="Times New Roman" w:cs="Times New Roman"/>
          <w:bCs/>
          <w:sz w:val="24"/>
          <w:szCs w:val="24"/>
          <w:lang w:val="en-US"/>
        </w:rPr>
        <w:t xml:space="preserve"> my way in</w:t>
      </w:r>
      <w:r w:rsidR="00CA74F0" w:rsidRPr="00D62F26">
        <w:rPr>
          <w:rFonts w:ascii="Times New Roman" w:eastAsia="Times New Roman" w:hAnsi="Times New Roman" w:cs="Times New Roman"/>
          <w:bCs/>
          <w:sz w:val="24"/>
          <w:szCs w:val="24"/>
          <w:lang w:val="en-US"/>
        </w:rPr>
        <w:t xml:space="preserve">; </w:t>
      </w:r>
      <w:r w:rsidRPr="00D62F26">
        <w:rPr>
          <w:rFonts w:ascii="Times New Roman" w:eastAsia="Times New Roman" w:hAnsi="Times New Roman" w:cs="Times New Roman"/>
          <w:bCs/>
          <w:sz w:val="24"/>
          <w:szCs w:val="24"/>
          <w:lang w:val="en-US"/>
        </w:rPr>
        <w:t xml:space="preserve">an outsider that up until now didn’t even realize that she may not actually belong in this social world. When I came to such realization, I started considering tattooing my own body as the ultimate attempt to getting in….But this strategizing only lead to more anxious thoughts: “What am I doing to </w:t>
      </w:r>
      <w:r w:rsidRPr="00D62F26">
        <w:rPr>
          <w:rFonts w:ascii="Times New Roman" w:eastAsia="Times New Roman" w:hAnsi="Times New Roman" w:cs="Times New Roman"/>
          <w:bCs/>
          <w:sz w:val="24"/>
          <w:szCs w:val="24"/>
          <w:lang w:val="en-US"/>
        </w:rPr>
        <w:lastRenderedPageBreak/>
        <w:t>my own body just to be accepted in a world to which I may not even belong? Is it worth the potential consequences? How far am I willing to go for the sake of research?</w:t>
      </w:r>
      <w:r w:rsidR="00120762" w:rsidRPr="00D62F26">
        <w:rPr>
          <w:rFonts w:ascii="Times New Roman" w:eastAsia="Times New Roman" w:hAnsi="Times New Roman" w:cs="Times New Roman"/>
          <w:bCs/>
          <w:sz w:val="24"/>
          <w:szCs w:val="24"/>
          <w:lang w:val="en-US"/>
        </w:rPr>
        <w:t>”</w:t>
      </w:r>
      <w:r w:rsidRPr="00D62F26">
        <w:rPr>
          <w:rFonts w:ascii="Times New Roman" w:eastAsia="Times New Roman" w:hAnsi="Times New Roman" w:cs="Times New Roman"/>
          <w:bCs/>
          <w:sz w:val="24"/>
          <w:szCs w:val="24"/>
          <w:lang w:val="en-US"/>
        </w:rPr>
        <w:t xml:space="preserve"> </w:t>
      </w:r>
      <w:r w:rsidR="00120762" w:rsidRPr="00D62F26">
        <w:rPr>
          <w:rFonts w:ascii="Times New Roman" w:eastAsia="Times New Roman" w:hAnsi="Times New Roman" w:cs="Times New Roman"/>
          <w:bCs/>
          <w:sz w:val="24"/>
          <w:szCs w:val="24"/>
          <w:lang w:val="en-US"/>
        </w:rPr>
        <w:t xml:space="preserve"> </w:t>
      </w:r>
      <w:r w:rsidRPr="00D62F26">
        <w:rPr>
          <w:rFonts w:ascii="Times New Roman" w:eastAsia="Times New Roman" w:hAnsi="Times New Roman" w:cs="Times New Roman"/>
          <w:bCs/>
          <w:i/>
          <w:sz w:val="24"/>
          <w:szCs w:val="24"/>
          <w:lang w:val="en-US"/>
        </w:rPr>
        <w:t>Sara</w:t>
      </w:r>
    </w:p>
    <w:p w:rsidR="00E77C8E" w:rsidRPr="00D62F26" w:rsidRDefault="00E77C8E" w:rsidP="00FC551F">
      <w:pPr>
        <w:spacing w:after="0" w:line="360" w:lineRule="auto"/>
        <w:ind w:firstLine="720"/>
        <w:rPr>
          <w:rFonts w:ascii="Times New Roman" w:hAnsi="Times New Roman" w:cs="Times New Roman"/>
          <w:sz w:val="24"/>
          <w:szCs w:val="24"/>
          <w:lang w:val="en-US"/>
        </w:rPr>
      </w:pPr>
    </w:p>
    <w:p w:rsidR="00E77C8E" w:rsidRPr="00D62F26" w:rsidRDefault="00E77C8E" w:rsidP="00920249">
      <w:pPr>
        <w:spacing w:after="0" w:line="480" w:lineRule="auto"/>
        <w:rPr>
          <w:rFonts w:ascii="Times New Roman" w:eastAsia="Times New Roman" w:hAnsi="Times New Roman" w:cs="Times New Roman"/>
          <w:bCs/>
          <w:sz w:val="24"/>
          <w:szCs w:val="24"/>
          <w:lang w:val="en-US"/>
        </w:rPr>
      </w:pPr>
      <w:r w:rsidRPr="00D62F26">
        <w:rPr>
          <w:rFonts w:ascii="Times New Roman" w:hAnsi="Times New Roman" w:cs="Times New Roman"/>
          <w:sz w:val="24"/>
          <w:szCs w:val="24"/>
          <w:lang w:val="en-US"/>
        </w:rPr>
        <w:t>Sara</w:t>
      </w:r>
      <w:r w:rsidRPr="00D62F26" w:rsidDel="006B6749">
        <w:rPr>
          <w:rFonts w:ascii="Times New Roman" w:hAnsi="Times New Roman" w:cs="Times New Roman"/>
          <w:sz w:val="24"/>
          <w:szCs w:val="24"/>
          <w:lang w:val="en-US"/>
        </w:rPr>
        <w:t xml:space="preserve"> struggled with the potential consequences of getting a tattoo, specifically because her fami</w:t>
      </w:r>
      <w:r w:rsidR="00EA036E" w:rsidRPr="00D62F26">
        <w:rPr>
          <w:rFonts w:ascii="Times New Roman" w:hAnsi="Times New Roman" w:cs="Times New Roman"/>
          <w:sz w:val="24"/>
          <w:szCs w:val="24"/>
          <w:lang w:val="en-US"/>
        </w:rPr>
        <w:t xml:space="preserve">ly would not be in support and </w:t>
      </w:r>
      <w:r w:rsidRPr="00D62F26" w:rsidDel="006B6749">
        <w:rPr>
          <w:rFonts w:ascii="Times New Roman" w:hAnsi="Times New Roman" w:cs="Times New Roman"/>
          <w:sz w:val="24"/>
          <w:szCs w:val="24"/>
          <w:lang w:val="en-US"/>
        </w:rPr>
        <w:t xml:space="preserve">because she did not want the permanent reminder on her body of her own struggles to gain access and </w:t>
      </w:r>
      <w:r w:rsidR="00920249" w:rsidRPr="00D62F26">
        <w:rPr>
          <w:rFonts w:ascii="Times New Roman" w:hAnsi="Times New Roman" w:cs="Times New Roman"/>
          <w:sz w:val="24"/>
          <w:szCs w:val="24"/>
          <w:lang w:val="en-US"/>
        </w:rPr>
        <w:t>complete her PhD</w:t>
      </w:r>
      <w:r w:rsidRPr="00D62F26" w:rsidDel="006B6749">
        <w:rPr>
          <w:rFonts w:ascii="Times New Roman" w:hAnsi="Times New Roman" w:cs="Times New Roman"/>
          <w:sz w:val="24"/>
          <w:szCs w:val="24"/>
          <w:lang w:val="en-US"/>
        </w:rPr>
        <w:t>. Sara was tired of fighting and forcing her way in</w:t>
      </w:r>
      <w:r w:rsidR="00920249" w:rsidRPr="00D62F26">
        <w:rPr>
          <w:rFonts w:ascii="Times New Roman" w:hAnsi="Times New Roman" w:cs="Times New Roman"/>
          <w:sz w:val="24"/>
          <w:szCs w:val="24"/>
          <w:lang w:val="en-US"/>
        </w:rPr>
        <w:t>; s</w:t>
      </w:r>
      <w:r w:rsidRPr="00D62F26" w:rsidDel="006B6749">
        <w:rPr>
          <w:rFonts w:ascii="Times New Roman" w:hAnsi="Times New Roman" w:cs="Times New Roman"/>
          <w:sz w:val="24"/>
          <w:szCs w:val="24"/>
          <w:lang w:val="en-US"/>
        </w:rPr>
        <w:t xml:space="preserve">he was </w:t>
      </w:r>
      <w:r w:rsidR="00EA036E" w:rsidRPr="00D62F26">
        <w:rPr>
          <w:rFonts w:ascii="Times New Roman" w:hAnsi="Times New Roman" w:cs="Times New Roman"/>
          <w:sz w:val="24"/>
          <w:szCs w:val="24"/>
          <w:lang w:val="en-US"/>
        </w:rPr>
        <w:t xml:space="preserve">also </w:t>
      </w:r>
      <w:r w:rsidRPr="00D62F26" w:rsidDel="006B6749">
        <w:rPr>
          <w:rFonts w:ascii="Times New Roman" w:hAnsi="Times New Roman" w:cs="Times New Roman"/>
          <w:sz w:val="24"/>
          <w:szCs w:val="24"/>
          <w:lang w:val="en-US"/>
        </w:rPr>
        <w:t xml:space="preserve">embarrassed at the lengths that she was </w:t>
      </w:r>
      <w:r w:rsidRPr="00D62F26" w:rsidDel="006B6749">
        <w:rPr>
          <w:rFonts w:ascii="Times New Roman" w:hAnsi="Times New Roman" w:cs="Times New Roman"/>
          <w:sz w:val="24"/>
          <w:szCs w:val="24"/>
          <w:lang w:val="en-US"/>
        </w:rPr>
        <w:lastRenderedPageBreak/>
        <w:t xml:space="preserve">willing to go, simply to gain access. </w:t>
      </w:r>
      <w:r w:rsidRPr="00D62F26">
        <w:rPr>
          <w:rFonts w:ascii="Times New Roman" w:hAnsi="Times New Roman" w:cs="Times New Roman"/>
          <w:sz w:val="24"/>
          <w:szCs w:val="24"/>
          <w:lang w:val="en-US"/>
        </w:rPr>
        <w:t>As part of Sara’s rejection and re-strategiz</w:t>
      </w:r>
      <w:r w:rsidR="00550F12" w:rsidRPr="00D62F26">
        <w:rPr>
          <w:rFonts w:ascii="Times New Roman" w:hAnsi="Times New Roman" w:cs="Times New Roman"/>
          <w:sz w:val="24"/>
          <w:szCs w:val="24"/>
          <w:lang w:val="en-US"/>
        </w:rPr>
        <w:t>ing</w:t>
      </w:r>
      <w:r w:rsidRPr="00D62F26">
        <w:rPr>
          <w:rFonts w:ascii="Times New Roman" w:hAnsi="Times New Roman" w:cs="Times New Roman"/>
          <w:sz w:val="24"/>
          <w:szCs w:val="24"/>
          <w:lang w:val="en-US"/>
        </w:rPr>
        <w:t xml:space="preserve"> experience, she made the decision to give up on tattoo artists</w:t>
      </w:r>
      <w:r w:rsidR="00BF3662">
        <w:rPr>
          <w:rFonts w:ascii="Times New Roman" w:hAnsi="Times New Roman" w:cs="Times New Roman"/>
          <w:sz w:val="24"/>
          <w:szCs w:val="24"/>
          <w:lang w:val="en-US"/>
        </w:rPr>
        <w:t>, ‘getting out’ and</w:t>
      </w:r>
      <w:r w:rsidR="00C27783">
        <w:rPr>
          <w:rFonts w:ascii="Times New Roman" w:hAnsi="Times New Roman" w:cs="Times New Roman"/>
          <w:sz w:val="24"/>
          <w:szCs w:val="24"/>
          <w:lang w:val="en-US"/>
        </w:rPr>
        <w:t xml:space="preserve"> </w:t>
      </w:r>
      <w:r w:rsidR="00BF3662">
        <w:rPr>
          <w:rFonts w:ascii="Times New Roman" w:hAnsi="Times New Roman" w:cs="Times New Roman"/>
          <w:sz w:val="24"/>
          <w:szCs w:val="24"/>
          <w:lang w:val="en-US"/>
        </w:rPr>
        <w:t xml:space="preserve">starting over by </w:t>
      </w:r>
      <w:r w:rsidRPr="00D62F26">
        <w:rPr>
          <w:rFonts w:ascii="Times New Roman" w:hAnsi="Times New Roman" w:cs="Times New Roman"/>
          <w:sz w:val="24"/>
          <w:szCs w:val="24"/>
          <w:lang w:val="en-US"/>
        </w:rPr>
        <w:t>select</w:t>
      </w:r>
      <w:r w:rsidR="00BF3662">
        <w:rPr>
          <w:rFonts w:ascii="Times New Roman" w:hAnsi="Times New Roman" w:cs="Times New Roman"/>
          <w:sz w:val="24"/>
          <w:szCs w:val="24"/>
          <w:lang w:val="en-US"/>
        </w:rPr>
        <w:t>ing</w:t>
      </w:r>
      <w:r w:rsidRPr="00D62F26">
        <w:rPr>
          <w:rFonts w:ascii="Times New Roman" w:hAnsi="Times New Roman" w:cs="Times New Roman"/>
          <w:sz w:val="24"/>
          <w:szCs w:val="24"/>
          <w:lang w:val="en-US"/>
        </w:rPr>
        <w:t xml:space="preserve"> a new community of study</w:t>
      </w:r>
      <w:r w:rsidR="00C27783">
        <w:rPr>
          <w:rFonts w:ascii="Times New Roman" w:hAnsi="Times New Roman" w:cs="Times New Roman"/>
          <w:sz w:val="24"/>
          <w:szCs w:val="24"/>
          <w:lang w:val="en-US"/>
        </w:rPr>
        <w:t>:</w:t>
      </w:r>
    </w:p>
    <w:p w:rsidR="00E77C8E" w:rsidRPr="00D62F26" w:rsidRDefault="00E77C8E" w:rsidP="004C6EF9">
      <w:pPr>
        <w:spacing w:after="0" w:line="240" w:lineRule="auto"/>
        <w:ind w:left="360"/>
        <w:rPr>
          <w:rFonts w:ascii="Times New Roman" w:eastAsia="Times New Roman" w:hAnsi="Times New Roman" w:cs="Times New Roman"/>
          <w:bCs/>
          <w:i/>
          <w:sz w:val="24"/>
          <w:szCs w:val="24"/>
          <w:lang w:val="en-US"/>
        </w:rPr>
      </w:pPr>
      <w:r w:rsidRPr="00D62F26">
        <w:rPr>
          <w:rFonts w:ascii="Times New Roman" w:eastAsia="Times New Roman" w:hAnsi="Times New Roman" w:cs="Times New Roman"/>
          <w:bCs/>
          <w:sz w:val="24"/>
          <w:szCs w:val="24"/>
          <w:lang w:val="en-US"/>
        </w:rPr>
        <w:t xml:space="preserve">Giving up and moving on: I decided to stop </w:t>
      </w:r>
      <w:r w:rsidR="00120762" w:rsidRPr="00D62F26">
        <w:rPr>
          <w:rFonts w:ascii="Times New Roman" w:eastAsia="Times New Roman" w:hAnsi="Times New Roman" w:cs="Times New Roman"/>
          <w:bCs/>
          <w:sz w:val="24"/>
          <w:szCs w:val="24"/>
          <w:lang w:val="en-US"/>
        </w:rPr>
        <w:t>‘</w:t>
      </w:r>
      <w:r w:rsidRPr="00D62F26">
        <w:rPr>
          <w:rFonts w:ascii="Times New Roman" w:eastAsia="Times New Roman" w:hAnsi="Times New Roman" w:cs="Times New Roman"/>
          <w:bCs/>
          <w:sz w:val="24"/>
          <w:szCs w:val="24"/>
          <w:lang w:val="en-US"/>
        </w:rPr>
        <w:t>fighting/forcing</w:t>
      </w:r>
      <w:r w:rsidR="00120762" w:rsidRPr="00D62F26">
        <w:rPr>
          <w:rFonts w:ascii="Times New Roman" w:eastAsia="Times New Roman" w:hAnsi="Times New Roman" w:cs="Times New Roman"/>
          <w:bCs/>
          <w:sz w:val="24"/>
          <w:szCs w:val="24"/>
          <w:lang w:val="en-US"/>
        </w:rPr>
        <w:t>’</w:t>
      </w:r>
      <w:r w:rsidR="00920249" w:rsidRPr="00D62F26">
        <w:rPr>
          <w:rFonts w:ascii="Times New Roman" w:eastAsia="Times New Roman" w:hAnsi="Times New Roman" w:cs="Times New Roman"/>
          <w:bCs/>
          <w:sz w:val="24"/>
          <w:szCs w:val="24"/>
          <w:lang w:val="en-US"/>
        </w:rPr>
        <w:t xml:space="preserve"> my way in</w:t>
      </w:r>
      <w:r w:rsidR="00CA74F0" w:rsidRPr="00D62F26">
        <w:rPr>
          <w:rFonts w:ascii="Times New Roman" w:eastAsia="Times New Roman" w:hAnsi="Times New Roman" w:cs="Times New Roman"/>
          <w:bCs/>
          <w:sz w:val="24"/>
          <w:szCs w:val="24"/>
          <w:lang w:val="en-US"/>
        </w:rPr>
        <w:t>to</w:t>
      </w:r>
      <w:r w:rsidR="00920249" w:rsidRPr="00D62F26">
        <w:rPr>
          <w:rFonts w:ascii="Times New Roman" w:eastAsia="Times New Roman" w:hAnsi="Times New Roman" w:cs="Times New Roman"/>
          <w:bCs/>
          <w:sz w:val="24"/>
          <w:szCs w:val="24"/>
          <w:lang w:val="en-US"/>
        </w:rPr>
        <w:t xml:space="preserve"> tattoo parlo</w:t>
      </w:r>
      <w:r w:rsidRPr="00D62F26">
        <w:rPr>
          <w:rFonts w:ascii="Times New Roman" w:eastAsia="Times New Roman" w:hAnsi="Times New Roman" w:cs="Times New Roman"/>
          <w:bCs/>
          <w:sz w:val="24"/>
          <w:szCs w:val="24"/>
          <w:lang w:val="en-US"/>
        </w:rPr>
        <w:t>rs. I felt the need to gain access to an organization soon (my committee kept reminding me of that urgent need so that I could move on with my dissertation), so I dec</w:t>
      </w:r>
      <w:r w:rsidR="00E117DD" w:rsidRPr="00D62F26">
        <w:rPr>
          <w:rFonts w:ascii="Times New Roman" w:eastAsia="Times New Roman" w:hAnsi="Times New Roman" w:cs="Times New Roman"/>
          <w:bCs/>
          <w:sz w:val="24"/>
          <w:szCs w:val="24"/>
          <w:lang w:val="en-US"/>
        </w:rPr>
        <w:t>ided to move on to a new target–</w:t>
      </w:r>
      <w:r w:rsidRPr="00D62F26">
        <w:rPr>
          <w:rFonts w:ascii="Times New Roman" w:eastAsia="Times New Roman" w:hAnsi="Times New Roman" w:cs="Times New Roman"/>
          <w:bCs/>
          <w:sz w:val="24"/>
          <w:szCs w:val="24"/>
          <w:lang w:val="en-US"/>
        </w:rPr>
        <w:t xml:space="preserve">luthiers.  </w:t>
      </w:r>
      <w:r w:rsidRPr="00D62F26">
        <w:rPr>
          <w:rFonts w:ascii="Times New Roman" w:eastAsia="Times New Roman" w:hAnsi="Times New Roman" w:cs="Times New Roman"/>
          <w:bCs/>
          <w:i/>
          <w:sz w:val="24"/>
          <w:szCs w:val="24"/>
          <w:lang w:val="en-US"/>
        </w:rPr>
        <w:t>Sara</w:t>
      </w:r>
    </w:p>
    <w:p w:rsidR="009753B4" w:rsidRPr="00D62F26" w:rsidRDefault="009753B4" w:rsidP="009753B4">
      <w:pPr>
        <w:spacing w:after="0" w:line="240" w:lineRule="auto"/>
        <w:ind w:left="720"/>
        <w:rPr>
          <w:rFonts w:ascii="Times New Roman" w:eastAsia="Times New Roman" w:hAnsi="Times New Roman" w:cs="Times New Roman"/>
          <w:bCs/>
          <w:i/>
          <w:sz w:val="24"/>
          <w:szCs w:val="24"/>
          <w:lang w:val="en-US"/>
        </w:rPr>
      </w:pPr>
    </w:p>
    <w:p w:rsidR="00E77C8E" w:rsidRPr="00D62F26" w:rsidRDefault="00E77C8E" w:rsidP="00E77C8E">
      <w:pPr>
        <w:spacing w:after="0" w:line="480" w:lineRule="auto"/>
        <w:rPr>
          <w:rFonts w:ascii="Times New Roman" w:hAnsi="Times New Roman" w:cs="Times New Roman"/>
          <w:sz w:val="24"/>
          <w:szCs w:val="24"/>
          <w:lang w:val="en-US"/>
        </w:rPr>
      </w:pPr>
      <w:r w:rsidRPr="00D62F26">
        <w:rPr>
          <w:rFonts w:ascii="Times New Roman" w:hAnsi="Times New Roman" w:cs="Times New Roman"/>
          <w:sz w:val="24"/>
          <w:szCs w:val="24"/>
          <w:lang w:val="en-US"/>
        </w:rPr>
        <w:t>Her story further reveals:</w:t>
      </w:r>
    </w:p>
    <w:p w:rsidR="00E77C8E" w:rsidRPr="00D62F26" w:rsidRDefault="00120762" w:rsidP="004C6EF9">
      <w:pPr>
        <w:spacing w:after="0" w:line="240" w:lineRule="auto"/>
        <w:ind w:left="360"/>
        <w:rPr>
          <w:rFonts w:ascii="Times New Roman" w:eastAsia="Times New Roman" w:hAnsi="Times New Roman" w:cs="Times New Roman"/>
          <w:bCs/>
          <w:i/>
          <w:sz w:val="24"/>
          <w:szCs w:val="24"/>
          <w:lang w:val="en-US"/>
        </w:rPr>
      </w:pPr>
      <w:r w:rsidRPr="00D62F26">
        <w:rPr>
          <w:rFonts w:ascii="Times New Roman" w:eastAsia="Times New Roman" w:hAnsi="Times New Roman" w:cs="Times New Roman"/>
          <w:bCs/>
          <w:sz w:val="24"/>
          <w:szCs w:val="24"/>
          <w:lang w:val="en-US"/>
        </w:rPr>
        <w:lastRenderedPageBreak/>
        <w:t>I refrained from ‘</w:t>
      </w:r>
      <w:r w:rsidR="00E77C8E" w:rsidRPr="00D62F26">
        <w:rPr>
          <w:rFonts w:ascii="Times New Roman" w:eastAsia="Times New Roman" w:hAnsi="Times New Roman" w:cs="Times New Roman"/>
          <w:bCs/>
          <w:sz w:val="24"/>
          <w:szCs w:val="24"/>
          <w:lang w:val="en-US"/>
        </w:rPr>
        <w:t>forcing</w:t>
      </w:r>
      <w:r w:rsidRPr="00D62F26">
        <w:rPr>
          <w:rFonts w:ascii="Times New Roman" w:eastAsia="Times New Roman" w:hAnsi="Times New Roman" w:cs="Times New Roman"/>
          <w:bCs/>
          <w:sz w:val="24"/>
          <w:szCs w:val="24"/>
          <w:lang w:val="en-US"/>
        </w:rPr>
        <w:t>’</w:t>
      </w:r>
      <w:r w:rsidR="00E77C8E" w:rsidRPr="00D62F26">
        <w:rPr>
          <w:rFonts w:ascii="Times New Roman" w:eastAsia="Times New Roman" w:hAnsi="Times New Roman" w:cs="Times New Roman"/>
          <w:bCs/>
          <w:sz w:val="24"/>
          <w:szCs w:val="24"/>
          <w:lang w:val="en-US"/>
        </w:rPr>
        <w:t xml:space="preserve"> my way in shortly after I felt like a chameleon who would go as far as changing her appearance, even permanently, for the sake of research. Interestingly, however, I believe that my pale, still tattoo-free body proved helpful in gaining acce</w:t>
      </w:r>
      <w:r w:rsidR="00E117DD" w:rsidRPr="00D62F26">
        <w:rPr>
          <w:rFonts w:ascii="Times New Roman" w:eastAsia="Times New Roman" w:hAnsi="Times New Roman" w:cs="Times New Roman"/>
          <w:bCs/>
          <w:sz w:val="24"/>
          <w:szCs w:val="24"/>
          <w:lang w:val="en-US"/>
        </w:rPr>
        <w:t>ss to another arts entrepreneur</w:t>
      </w:r>
      <w:r w:rsidR="00E77C8E" w:rsidRPr="00D62F26">
        <w:rPr>
          <w:rFonts w:ascii="Times New Roman" w:eastAsia="Times New Roman" w:hAnsi="Times New Roman" w:cs="Times New Roman"/>
          <w:bCs/>
          <w:sz w:val="24"/>
          <w:szCs w:val="24"/>
          <w:lang w:val="en-US"/>
        </w:rPr>
        <w:t>–a ve</w:t>
      </w:r>
      <w:r w:rsidR="00E117DD" w:rsidRPr="00D62F26">
        <w:rPr>
          <w:rFonts w:ascii="Times New Roman" w:eastAsia="Times New Roman" w:hAnsi="Times New Roman" w:cs="Times New Roman"/>
          <w:bCs/>
          <w:sz w:val="24"/>
          <w:szCs w:val="24"/>
          <w:lang w:val="en-US"/>
        </w:rPr>
        <w:t>ry traditional European luthier</w:t>
      </w:r>
      <w:r w:rsidR="00E77C8E" w:rsidRPr="00D62F26">
        <w:rPr>
          <w:rFonts w:ascii="Times New Roman" w:eastAsia="Times New Roman" w:hAnsi="Times New Roman" w:cs="Times New Roman"/>
          <w:bCs/>
          <w:sz w:val="24"/>
          <w:szCs w:val="24"/>
          <w:lang w:val="en-US"/>
        </w:rPr>
        <w:t xml:space="preserve">–whom I have been studying for the past six months.  </w:t>
      </w:r>
      <w:r w:rsidR="00E77C8E" w:rsidRPr="00D62F26">
        <w:rPr>
          <w:rFonts w:ascii="Times New Roman" w:eastAsia="Times New Roman" w:hAnsi="Times New Roman" w:cs="Times New Roman"/>
          <w:bCs/>
          <w:i/>
          <w:sz w:val="24"/>
          <w:szCs w:val="24"/>
          <w:lang w:val="en-US"/>
        </w:rPr>
        <w:t>Sara</w:t>
      </w:r>
    </w:p>
    <w:p w:rsidR="00E77C8E" w:rsidRPr="00D62F26" w:rsidRDefault="00E77C8E" w:rsidP="00FC551F">
      <w:pPr>
        <w:spacing w:after="0" w:line="360" w:lineRule="auto"/>
        <w:rPr>
          <w:rFonts w:ascii="Times New Roman" w:hAnsi="Times New Roman" w:cs="Times New Roman"/>
          <w:sz w:val="24"/>
          <w:szCs w:val="24"/>
          <w:lang w:val="en-US"/>
        </w:rPr>
      </w:pPr>
    </w:p>
    <w:p w:rsidR="0092538C" w:rsidRDefault="00722C5A" w:rsidP="00F41757">
      <w:pPr>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Shortly after abandoning tattoo artists, Sara was able to gain access to a number of arts entrepreneurs in the musical and visual arts</w:t>
      </w:r>
      <w:r w:rsidRPr="00D62F26">
        <w:rPr>
          <w:rFonts w:ascii="Times New Roman" w:hAnsi="Times New Roman" w:cs="Times New Roman"/>
          <w:sz w:val="24"/>
          <w:szCs w:val="24"/>
          <w:lang w:val="en-US"/>
        </w:rPr>
        <w:t>–</w:t>
      </w:r>
      <w:r>
        <w:rPr>
          <w:rFonts w:ascii="Times New Roman" w:hAnsi="Times New Roman" w:cs="Times New Roman"/>
          <w:sz w:val="24"/>
          <w:szCs w:val="24"/>
          <w:lang w:val="en-US"/>
        </w:rPr>
        <w:t xml:space="preserve">a luthier, a painter/sculptor, and a mixed-media </w:t>
      </w:r>
      <w:r>
        <w:rPr>
          <w:rFonts w:ascii="Times New Roman" w:hAnsi="Times New Roman" w:cs="Times New Roman"/>
          <w:sz w:val="24"/>
          <w:szCs w:val="24"/>
          <w:lang w:val="en-US"/>
        </w:rPr>
        <w:lastRenderedPageBreak/>
        <w:t xml:space="preserve">artist. </w:t>
      </w:r>
      <w:r w:rsidR="00BF3662">
        <w:rPr>
          <w:rFonts w:ascii="Times New Roman" w:hAnsi="Times New Roman" w:cs="Times New Roman"/>
          <w:sz w:val="24"/>
          <w:szCs w:val="24"/>
          <w:lang w:val="en-US"/>
        </w:rPr>
        <w:t>S</w:t>
      </w:r>
      <w:r>
        <w:rPr>
          <w:rFonts w:ascii="Times New Roman" w:hAnsi="Times New Roman" w:cs="Times New Roman"/>
          <w:sz w:val="24"/>
          <w:szCs w:val="24"/>
          <w:lang w:val="en-US"/>
        </w:rPr>
        <w:t xml:space="preserve">he is currently in the final stages of writing her </w:t>
      </w:r>
      <w:r w:rsidR="00BF3662">
        <w:rPr>
          <w:rFonts w:ascii="Times New Roman" w:hAnsi="Times New Roman" w:cs="Times New Roman"/>
          <w:sz w:val="24"/>
          <w:szCs w:val="24"/>
          <w:lang w:val="en-US"/>
        </w:rPr>
        <w:t xml:space="preserve">reformulated </w:t>
      </w:r>
      <w:r>
        <w:rPr>
          <w:rFonts w:ascii="Times New Roman" w:hAnsi="Times New Roman" w:cs="Times New Roman"/>
          <w:sz w:val="24"/>
          <w:szCs w:val="24"/>
          <w:lang w:val="en-US"/>
        </w:rPr>
        <w:t>dissertation</w:t>
      </w:r>
      <w:r w:rsidR="00BF3662">
        <w:rPr>
          <w:rFonts w:ascii="Times New Roman" w:hAnsi="Times New Roman" w:cs="Times New Roman"/>
          <w:sz w:val="24"/>
          <w:szCs w:val="24"/>
          <w:lang w:val="en-US"/>
        </w:rPr>
        <w:t xml:space="preserve">; however, </w:t>
      </w:r>
      <w:r>
        <w:rPr>
          <w:rFonts w:ascii="Times New Roman" w:hAnsi="Times New Roman" w:cs="Times New Roman"/>
          <w:sz w:val="24"/>
          <w:szCs w:val="24"/>
          <w:lang w:val="en-US"/>
        </w:rPr>
        <w:t xml:space="preserve">she still hopes to study tattoo artists in the future. </w:t>
      </w:r>
      <w:r w:rsidR="00E77C8E" w:rsidRPr="00D62F26">
        <w:rPr>
          <w:rFonts w:ascii="Times New Roman" w:hAnsi="Times New Roman" w:cs="Times New Roman"/>
          <w:sz w:val="24"/>
          <w:szCs w:val="24"/>
          <w:lang w:val="en-US"/>
        </w:rPr>
        <w:t xml:space="preserve">As Sara’s experience demonstrates, sometimes researchers must </w:t>
      </w:r>
      <w:r w:rsidR="00CA74F0" w:rsidRPr="00D62F26">
        <w:rPr>
          <w:rFonts w:ascii="Times New Roman" w:hAnsi="Times New Roman" w:cs="Times New Roman"/>
          <w:sz w:val="24"/>
          <w:szCs w:val="24"/>
          <w:lang w:val="en-US"/>
        </w:rPr>
        <w:t xml:space="preserve">engage in </w:t>
      </w:r>
      <w:r w:rsidR="009753B4" w:rsidRPr="00D62F26">
        <w:rPr>
          <w:rFonts w:ascii="Times New Roman" w:hAnsi="Times New Roman" w:cs="Times New Roman"/>
          <w:sz w:val="24"/>
          <w:szCs w:val="24"/>
          <w:lang w:val="en-US"/>
        </w:rPr>
        <w:t>‘</w:t>
      </w:r>
      <w:r w:rsidR="00CA74F0" w:rsidRPr="00D62F26">
        <w:rPr>
          <w:rFonts w:ascii="Times New Roman" w:hAnsi="Times New Roman" w:cs="Times New Roman"/>
          <w:sz w:val="24"/>
          <w:szCs w:val="24"/>
          <w:lang w:val="en-US"/>
        </w:rPr>
        <w:t>self-learning</w:t>
      </w:r>
      <w:r w:rsidR="009753B4" w:rsidRPr="00D62F26">
        <w:rPr>
          <w:rFonts w:ascii="Times New Roman" w:hAnsi="Times New Roman" w:cs="Times New Roman"/>
          <w:sz w:val="24"/>
          <w:szCs w:val="24"/>
          <w:lang w:val="en-US"/>
        </w:rPr>
        <w:t>’</w:t>
      </w:r>
      <w:r w:rsidR="00CA74F0" w:rsidRPr="00D62F26">
        <w:rPr>
          <w:rFonts w:ascii="Times New Roman" w:hAnsi="Times New Roman" w:cs="Times New Roman"/>
          <w:b/>
          <w:sz w:val="24"/>
          <w:szCs w:val="24"/>
          <w:lang w:val="en-US"/>
        </w:rPr>
        <w:t xml:space="preserve"> </w:t>
      </w:r>
      <w:r w:rsidR="00CA74F0" w:rsidRPr="00D62F26">
        <w:rPr>
          <w:rFonts w:ascii="Times New Roman" w:hAnsi="Times New Roman" w:cs="Times New Roman"/>
          <w:sz w:val="24"/>
          <w:szCs w:val="24"/>
          <w:lang w:val="en-US"/>
        </w:rPr>
        <w:t xml:space="preserve">while </w:t>
      </w:r>
      <w:r w:rsidR="00E77C8E" w:rsidRPr="00D62F26">
        <w:rPr>
          <w:rFonts w:ascii="Times New Roman" w:hAnsi="Times New Roman" w:cs="Times New Roman"/>
          <w:sz w:val="24"/>
          <w:szCs w:val="24"/>
          <w:lang w:val="en-US"/>
        </w:rPr>
        <w:t>com</w:t>
      </w:r>
      <w:r w:rsidR="00CA74F0" w:rsidRPr="00D62F26">
        <w:rPr>
          <w:rFonts w:ascii="Times New Roman" w:hAnsi="Times New Roman" w:cs="Times New Roman"/>
          <w:sz w:val="24"/>
          <w:szCs w:val="24"/>
          <w:lang w:val="en-US"/>
        </w:rPr>
        <w:t>ing</w:t>
      </w:r>
      <w:r w:rsidR="00E77C8E" w:rsidRPr="00D62F26">
        <w:rPr>
          <w:rFonts w:ascii="Times New Roman" w:hAnsi="Times New Roman" w:cs="Times New Roman"/>
          <w:sz w:val="24"/>
          <w:szCs w:val="24"/>
          <w:lang w:val="en-US"/>
        </w:rPr>
        <w:t xml:space="preserve"> to terms with failure, </w:t>
      </w:r>
      <w:r w:rsidR="00CA74F0" w:rsidRPr="00D62F26">
        <w:rPr>
          <w:rFonts w:ascii="Times New Roman" w:hAnsi="Times New Roman" w:cs="Times New Roman"/>
          <w:sz w:val="24"/>
          <w:szCs w:val="24"/>
          <w:lang w:val="en-US"/>
        </w:rPr>
        <w:t>thinking about</w:t>
      </w:r>
      <w:r w:rsidR="00E77C8E" w:rsidRPr="00D62F26">
        <w:rPr>
          <w:rFonts w:ascii="Times New Roman" w:hAnsi="Times New Roman" w:cs="Times New Roman"/>
          <w:sz w:val="24"/>
          <w:szCs w:val="24"/>
          <w:lang w:val="en-US"/>
        </w:rPr>
        <w:t xml:space="preserve"> what went wrong, learning from mistakes, </w:t>
      </w:r>
      <w:r w:rsidR="00EA036E" w:rsidRPr="00D62F26">
        <w:rPr>
          <w:rFonts w:ascii="Times New Roman" w:hAnsi="Times New Roman" w:cs="Times New Roman"/>
          <w:sz w:val="24"/>
          <w:szCs w:val="24"/>
          <w:lang w:val="en-US"/>
        </w:rPr>
        <w:t>and reflecting on how far they are willing to go.  Simultaneously, they may need to recognize the need t</w:t>
      </w:r>
      <w:r w:rsidR="00E77C8E" w:rsidRPr="00D62F26">
        <w:rPr>
          <w:rFonts w:ascii="Times New Roman" w:hAnsi="Times New Roman" w:cs="Times New Roman"/>
          <w:sz w:val="24"/>
          <w:szCs w:val="24"/>
          <w:lang w:val="en-US"/>
        </w:rPr>
        <w:t>o try a new angle to gain access</w:t>
      </w:r>
      <w:r w:rsidR="00EA036E" w:rsidRPr="00D62F26">
        <w:rPr>
          <w:rFonts w:ascii="Times New Roman" w:hAnsi="Times New Roman" w:cs="Times New Roman"/>
          <w:sz w:val="24"/>
          <w:szCs w:val="24"/>
          <w:lang w:val="en-US"/>
        </w:rPr>
        <w:t xml:space="preserve">, perhaps </w:t>
      </w:r>
      <w:r w:rsidR="00EA036E" w:rsidRPr="00D62F26">
        <w:rPr>
          <w:rFonts w:ascii="Times New Roman" w:hAnsi="Times New Roman" w:cs="Times New Roman"/>
          <w:sz w:val="24"/>
          <w:szCs w:val="24"/>
          <w:lang w:val="en-US"/>
        </w:rPr>
        <w:lastRenderedPageBreak/>
        <w:t>resorting</w:t>
      </w:r>
      <w:r w:rsidR="00E77C8E" w:rsidRPr="00D62F26">
        <w:rPr>
          <w:rFonts w:ascii="Times New Roman" w:hAnsi="Times New Roman" w:cs="Times New Roman"/>
          <w:sz w:val="24"/>
          <w:szCs w:val="24"/>
          <w:lang w:val="en-US"/>
        </w:rPr>
        <w:t xml:space="preserve"> to abandon</w:t>
      </w:r>
      <w:r w:rsidR="00EA036E" w:rsidRPr="00D62F26">
        <w:rPr>
          <w:rFonts w:ascii="Times New Roman" w:hAnsi="Times New Roman" w:cs="Times New Roman"/>
          <w:sz w:val="24"/>
          <w:szCs w:val="24"/>
          <w:lang w:val="en-US"/>
        </w:rPr>
        <w:t>ing</w:t>
      </w:r>
      <w:r w:rsidR="00E77C8E" w:rsidRPr="00D62F26">
        <w:rPr>
          <w:rFonts w:ascii="Times New Roman" w:hAnsi="Times New Roman" w:cs="Times New Roman"/>
          <w:sz w:val="24"/>
          <w:szCs w:val="24"/>
          <w:lang w:val="en-US"/>
        </w:rPr>
        <w:t xml:space="preserve"> research targets and try</w:t>
      </w:r>
      <w:r w:rsidR="00EA036E" w:rsidRPr="00D62F26">
        <w:rPr>
          <w:rFonts w:ascii="Times New Roman" w:hAnsi="Times New Roman" w:cs="Times New Roman"/>
          <w:sz w:val="24"/>
          <w:szCs w:val="24"/>
          <w:lang w:val="en-US"/>
        </w:rPr>
        <w:t>ing</w:t>
      </w:r>
      <w:r w:rsidR="00E77C8E" w:rsidRPr="00D62F26">
        <w:rPr>
          <w:rFonts w:ascii="Times New Roman" w:hAnsi="Times New Roman" w:cs="Times New Roman"/>
          <w:sz w:val="24"/>
          <w:szCs w:val="24"/>
          <w:lang w:val="en-US"/>
        </w:rPr>
        <w:t xml:space="preserve"> an entirely new community of study.</w:t>
      </w:r>
    </w:p>
    <w:p w:rsidR="007C4257" w:rsidRPr="00D62F26" w:rsidRDefault="007C4257" w:rsidP="007C4257">
      <w:pPr>
        <w:spacing w:after="0" w:line="480" w:lineRule="auto"/>
        <w:ind w:firstLine="360"/>
        <w:rPr>
          <w:rFonts w:ascii="Times New Roman" w:hAnsi="Times New Roman" w:cs="Times New Roman"/>
          <w:sz w:val="24"/>
          <w:szCs w:val="24"/>
        </w:rPr>
      </w:pPr>
      <w:r w:rsidRPr="00D62F26">
        <w:rPr>
          <w:rFonts w:ascii="Times New Roman" w:hAnsi="Times New Roman" w:cs="Times New Roman"/>
          <w:sz w:val="24"/>
          <w:szCs w:val="24"/>
          <w:lang w:val="en-US"/>
        </w:rPr>
        <w:t xml:space="preserve">When discussing the difficulties associated with </w:t>
      </w:r>
      <w:r w:rsidRPr="00D62F26">
        <w:rPr>
          <w:rFonts w:ascii="Times New Roman" w:hAnsi="Times New Roman" w:cs="Times New Roman"/>
          <w:i/>
          <w:sz w:val="24"/>
          <w:szCs w:val="24"/>
          <w:lang w:val="en-US"/>
        </w:rPr>
        <w:t>contacting informants</w:t>
      </w:r>
      <w:r w:rsidRPr="00D62F26">
        <w:rPr>
          <w:rFonts w:ascii="Times New Roman" w:hAnsi="Times New Roman" w:cs="Times New Roman"/>
          <w:sz w:val="24"/>
          <w:szCs w:val="24"/>
          <w:lang w:val="en-US"/>
        </w:rPr>
        <w:t>, Sara acknowledge</w:t>
      </w:r>
      <w:r w:rsidR="00B97E5B">
        <w:rPr>
          <w:rFonts w:ascii="Times New Roman" w:hAnsi="Times New Roman" w:cs="Times New Roman"/>
          <w:sz w:val="24"/>
          <w:szCs w:val="24"/>
          <w:lang w:val="en-US"/>
        </w:rPr>
        <w:t>s</w:t>
      </w:r>
      <w:r w:rsidRPr="00D62F26">
        <w:rPr>
          <w:rFonts w:ascii="Times New Roman" w:hAnsi="Times New Roman" w:cs="Times New Roman"/>
          <w:sz w:val="24"/>
          <w:szCs w:val="24"/>
          <w:lang w:val="en-US"/>
        </w:rPr>
        <w:t xml:space="preserve"> that she failed to think about ‘ensuring reciprocity’ and, consequently, to persuade informants to participate (Table 2). To Sara, this drastically affected her chances of actually gaining access; however, it </w:t>
      </w:r>
      <w:r w:rsidRPr="00D62F26">
        <w:rPr>
          <w:rFonts w:ascii="Times New Roman" w:hAnsi="Times New Roman" w:cs="Times New Roman"/>
          <w:sz w:val="24"/>
          <w:szCs w:val="24"/>
          <w:lang w:val="en-US"/>
        </w:rPr>
        <w:lastRenderedPageBreak/>
        <w:t>also provided her with a learning opportunity. Sara’s realization that she was unable to access participants evoked a great sense of anxiety that ultimately led to her conceding defeat. During this process, however, she learned, possibly the hard way, about both the research process and the importance of ‘ensuring reciprocity’:</w:t>
      </w:r>
    </w:p>
    <w:p w:rsidR="007C4257" w:rsidRPr="00D62F26" w:rsidRDefault="007C4257" w:rsidP="007C4257">
      <w:pPr>
        <w:spacing w:after="0" w:line="240" w:lineRule="auto"/>
        <w:ind w:left="360"/>
        <w:rPr>
          <w:rFonts w:ascii="Times New Roman" w:hAnsi="Times New Roman" w:cs="Times New Roman"/>
          <w:i/>
          <w:sz w:val="24"/>
          <w:szCs w:val="24"/>
          <w:lang w:val="en-US"/>
        </w:rPr>
      </w:pPr>
      <w:r w:rsidRPr="00D62F26">
        <w:rPr>
          <w:rFonts w:ascii="Times New Roman" w:hAnsi="Times New Roman" w:cs="Times New Roman"/>
          <w:sz w:val="24"/>
          <w:szCs w:val="24"/>
          <w:lang w:val="en-US"/>
        </w:rPr>
        <w:t xml:space="preserve">Because I felt super confident about gaining access, perhaps I overlooked some key notions that I should have conveyed to potential research participants. Specifically, I never actually thought about making it explicit to potential </w:t>
      </w:r>
      <w:r w:rsidRPr="00D62F26">
        <w:rPr>
          <w:rFonts w:ascii="Times New Roman" w:hAnsi="Times New Roman" w:cs="Times New Roman"/>
          <w:sz w:val="24"/>
          <w:szCs w:val="24"/>
          <w:lang w:val="en-US"/>
        </w:rPr>
        <w:lastRenderedPageBreak/>
        <w:t xml:space="preserve">informants the specific reasons why they should participate in my study–i.e., what was in it for </w:t>
      </w:r>
      <w:r w:rsidRPr="00D62F26">
        <w:rPr>
          <w:rFonts w:ascii="Times New Roman" w:hAnsi="Times New Roman" w:cs="Times New Roman"/>
          <w:i/>
          <w:sz w:val="24"/>
          <w:szCs w:val="24"/>
          <w:lang w:val="en-US"/>
        </w:rPr>
        <w:t>them</w:t>
      </w:r>
      <w:r w:rsidRPr="00D62F26">
        <w:rPr>
          <w:rFonts w:ascii="Times New Roman" w:hAnsi="Times New Roman" w:cs="Times New Roman"/>
          <w:sz w:val="24"/>
          <w:szCs w:val="24"/>
          <w:lang w:val="en-US"/>
        </w:rPr>
        <w:t xml:space="preserve">. All I told people I talked to was “I believe that the results of this study will help scholars (and consequently students) understand more about the processes underlying arts entrepreneurs’ creative activities, as well as their positive impact in the surrounding community and the economic environment.” But I don’t think that this was compelling enough for tattoo artists to grant me access to their cultural world. If I could go back, I’d change this.  </w:t>
      </w:r>
      <w:r w:rsidRPr="00D62F26">
        <w:rPr>
          <w:rFonts w:ascii="Times New Roman" w:hAnsi="Times New Roman" w:cs="Times New Roman"/>
          <w:i/>
          <w:sz w:val="24"/>
          <w:szCs w:val="24"/>
          <w:lang w:val="en-US"/>
        </w:rPr>
        <w:t>Sara</w:t>
      </w:r>
    </w:p>
    <w:p w:rsidR="007C4257" w:rsidRPr="00D62F26" w:rsidRDefault="007C4257" w:rsidP="007C4257">
      <w:pPr>
        <w:spacing w:after="0" w:line="360" w:lineRule="auto"/>
        <w:ind w:left="720"/>
        <w:rPr>
          <w:rFonts w:ascii="Times New Roman" w:hAnsi="Times New Roman" w:cs="Times New Roman"/>
          <w:b/>
          <w:sz w:val="24"/>
          <w:szCs w:val="24"/>
          <w:lang w:val="en-US"/>
        </w:rPr>
      </w:pPr>
    </w:p>
    <w:p w:rsidR="007C4257" w:rsidRPr="00D62F26" w:rsidRDefault="007C4257" w:rsidP="007C4257">
      <w:pPr>
        <w:spacing w:after="0" w:line="480" w:lineRule="auto"/>
        <w:rPr>
          <w:rFonts w:ascii="Times New Roman" w:hAnsi="Times New Roman" w:cs="Times New Roman"/>
          <w:b/>
          <w:sz w:val="24"/>
          <w:szCs w:val="24"/>
          <w:lang w:val="en-US"/>
        </w:rPr>
      </w:pPr>
      <w:r w:rsidRPr="00D62F26">
        <w:rPr>
          <w:rFonts w:ascii="Times New Roman" w:hAnsi="Times New Roman" w:cs="Times New Roman"/>
          <w:sz w:val="24"/>
          <w:szCs w:val="24"/>
          <w:lang w:val="en-US"/>
        </w:rPr>
        <w:t xml:space="preserve">Sara’s story illustrates that, as the gaining access process unfolds, there is an opportunity for learning–an aspect critical </w:t>
      </w:r>
      <w:r w:rsidRPr="00D62F26">
        <w:rPr>
          <w:rFonts w:ascii="Times New Roman" w:hAnsi="Times New Roman" w:cs="Times New Roman"/>
          <w:sz w:val="24"/>
          <w:szCs w:val="24"/>
          <w:lang w:val="en-US"/>
        </w:rPr>
        <w:lastRenderedPageBreak/>
        <w:t>to the success of any re-strategizing efforts. In fact, we emphasize that both ‘self-learning’</w:t>
      </w:r>
      <w:r w:rsidRPr="00D62F26">
        <w:rPr>
          <w:rFonts w:ascii="Times New Roman" w:hAnsi="Times New Roman" w:cs="Times New Roman"/>
          <w:b/>
          <w:sz w:val="24"/>
          <w:szCs w:val="24"/>
          <w:lang w:val="en-US"/>
        </w:rPr>
        <w:t xml:space="preserve"> </w:t>
      </w:r>
      <w:r w:rsidRPr="00D62F26">
        <w:rPr>
          <w:rFonts w:ascii="Times New Roman" w:hAnsi="Times New Roman" w:cs="Times New Roman"/>
          <w:sz w:val="24"/>
          <w:szCs w:val="24"/>
          <w:lang w:val="en-US"/>
        </w:rPr>
        <w:t>and ‘learning about the research process’ take place every time we get knocked down.</w:t>
      </w:r>
    </w:p>
    <w:p w:rsidR="00D4134E" w:rsidRDefault="00256B30" w:rsidP="00972912">
      <w:pPr>
        <w:spacing w:after="0" w:line="480" w:lineRule="auto"/>
        <w:ind w:firstLine="720"/>
        <w:rPr>
          <w:rFonts w:ascii="Times New Roman" w:hAnsi="Times New Roman" w:cs="Times New Roman"/>
          <w:sz w:val="24"/>
          <w:szCs w:val="24"/>
          <w:lang w:val="en-US"/>
        </w:rPr>
      </w:pPr>
      <w:r w:rsidRPr="00D62F26">
        <w:rPr>
          <w:rFonts w:ascii="Times New Roman" w:hAnsi="Times New Roman" w:cs="Times New Roman"/>
          <w:sz w:val="24"/>
          <w:szCs w:val="24"/>
          <w:lang w:val="en-US"/>
        </w:rPr>
        <w:t xml:space="preserve">To summarize, </w:t>
      </w:r>
      <w:r w:rsidR="00D51676" w:rsidRPr="00D62F26">
        <w:rPr>
          <w:rFonts w:ascii="Times New Roman" w:hAnsi="Times New Roman" w:cs="Times New Roman"/>
          <w:sz w:val="24"/>
          <w:szCs w:val="24"/>
          <w:lang w:val="en-US"/>
        </w:rPr>
        <w:t xml:space="preserve">we all </w:t>
      </w:r>
      <w:r w:rsidR="000E647E" w:rsidRPr="00D62F26">
        <w:rPr>
          <w:rFonts w:ascii="Times New Roman" w:hAnsi="Times New Roman" w:cs="Times New Roman"/>
          <w:sz w:val="24"/>
          <w:szCs w:val="24"/>
          <w:lang w:val="en-US"/>
        </w:rPr>
        <w:t xml:space="preserve">experienced </w:t>
      </w:r>
      <w:r w:rsidR="00D51676" w:rsidRPr="00D62F26">
        <w:rPr>
          <w:rFonts w:ascii="Times New Roman" w:hAnsi="Times New Roman" w:cs="Times New Roman"/>
          <w:sz w:val="24"/>
          <w:szCs w:val="24"/>
          <w:lang w:val="en-US"/>
        </w:rPr>
        <w:t>confusion and uncertainty</w:t>
      </w:r>
      <w:r w:rsidR="000E647E" w:rsidRPr="00D62F26">
        <w:rPr>
          <w:rFonts w:ascii="Times New Roman" w:hAnsi="Times New Roman" w:cs="Times New Roman"/>
          <w:sz w:val="24"/>
          <w:szCs w:val="24"/>
          <w:lang w:val="en-US"/>
        </w:rPr>
        <w:t xml:space="preserve"> in trying to gain access</w:t>
      </w:r>
      <w:r w:rsidR="00B80893" w:rsidRPr="00D62F26">
        <w:rPr>
          <w:rFonts w:ascii="Times New Roman" w:hAnsi="Times New Roman" w:cs="Times New Roman"/>
          <w:sz w:val="24"/>
          <w:szCs w:val="24"/>
          <w:lang w:val="en-US"/>
        </w:rPr>
        <w:t xml:space="preserve"> and had to</w:t>
      </w:r>
      <w:r w:rsidR="000E647E" w:rsidRPr="00D62F26">
        <w:rPr>
          <w:rFonts w:ascii="Times New Roman" w:hAnsi="Times New Roman" w:cs="Times New Roman"/>
          <w:sz w:val="24"/>
          <w:szCs w:val="24"/>
          <w:lang w:val="en-US"/>
        </w:rPr>
        <w:t xml:space="preserve"> </w:t>
      </w:r>
      <w:r w:rsidR="00D51676" w:rsidRPr="00D62F26">
        <w:rPr>
          <w:rFonts w:ascii="Times New Roman" w:hAnsi="Times New Roman" w:cs="Times New Roman"/>
          <w:sz w:val="24"/>
          <w:szCs w:val="24"/>
          <w:lang w:val="en-US"/>
        </w:rPr>
        <w:t xml:space="preserve">adapt </w:t>
      </w:r>
      <w:r w:rsidR="000E647E" w:rsidRPr="00D62F26">
        <w:rPr>
          <w:rFonts w:ascii="Times New Roman" w:hAnsi="Times New Roman" w:cs="Times New Roman"/>
          <w:sz w:val="24"/>
          <w:szCs w:val="24"/>
          <w:lang w:val="en-US"/>
        </w:rPr>
        <w:t xml:space="preserve">and cope with </w:t>
      </w:r>
      <w:r w:rsidR="00D51676" w:rsidRPr="00D62F26">
        <w:rPr>
          <w:rFonts w:ascii="Times New Roman" w:hAnsi="Times New Roman" w:cs="Times New Roman"/>
          <w:sz w:val="24"/>
          <w:szCs w:val="24"/>
          <w:lang w:val="en-US"/>
        </w:rPr>
        <w:t xml:space="preserve">various </w:t>
      </w:r>
      <w:r w:rsidR="009A20ED" w:rsidRPr="00D62F26">
        <w:rPr>
          <w:rFonts w:ascii="Times New Roman" w:hAnsi="Times New Roman" w:cs="Times New Roman"/>
          <w:sz w:val="24"/>
          <w:szCs w:val="24"/>
          <w:lang w:val="en-US"/>
        </w:rPr>
        <w:t>pitfalls</w:t>
      </w:r>
      <w:r w:rsidR="00066D0B" w:rsidRPr="00D62F26">
        <w:rPr>
          <w:rFonts w:ascii="Times New Roman" w:hAnsi="Times New Roman" w:cs="Times New Roman"/>
          <w:sz w:val="24"/>
          <w:szCs w:val="24"/>
          <w:lang w:val="en-US"/>
        </w:rPr>
        <w:t>.</w:t>
      </w:r>
      <w:r w:rsidR="00D51676" w:rsidRPr="00D62F26">
        <w:rPr>
          <w:rFonts w:ascii="Times New Roman" w:hAnsi="Times New Roman" w:cs="Times New Roman"/>
          <w:sz w:val="24"/>
          <w:szCs w:val="24"/>
          <w:lang w:val="en-US"/>
        </w:rPr>
        <w:t xml:space="preserve"> </w:t>
      </w:r>
      <w:r w:rsidR="000E647E" w:rsidRPr="00D62F26">
        <w:rPr>
          <w:rFonts w:ascii="Times New Roman" w:hAnsi="Times New Roman" w:cs="Times New Roman"/>
          <w:sz w:val="24"/>
          <w:szCs w:val="24"/>
          <w:lang w:val="en-US"/>
        </w:rPr>
        <w:t>Gaining</w:t>
      </w:r>
      <w:r w:rsidR="004677D3" w:rsidRPr="00D62F26">
        <w:rPr>
          <w:rFonts w:ascii="Times New Roman" w:hAnsi="Times New Roman" w:cs="Times New Roman"/>
          <w:sz w:val="24"/>
          <w:szCs w:val="24"/>
          <w:lang w:val="en-US"/>
        </w:rPr>
        <w:t xml:space="preserve"> access involves “</w:t>
      </w:r>
      <w:r w:rsidR="006E45F1" w:rsidRPr="00D62F26">
        <w:rPr>
          <w:rFonts w:ascii="Times New Roman" w:hAnsi="Times New Roman" w:cs="Times New Roman"/>
          <w:sz w:val="24"/>
          <w:szCs w:val="24"/>
          <w:lang w:val="en-US"/>
        </w:rPr>
        <w:t>some combination of strategic planning, hard work, and dumb lu</w:t>
      </w:r>
      <w:r w:rsidR="007C7D7B" w:rsidRPr="00D62F26">
        <w:rPr>
          <w:rFonts w:ascii="Times New Roman" w:hAnsi="Times New Roman" w:cs="Times New Roman"/>
          <w:sz w:val="24"/>
          <w:szCs w:val="24"/>
          <w:lang w:val="en-US"/>
        </w:rPr>
        <w:t>ck” (Van Maanen &amp; Kolb, 1985</w:t>
      </w:r>
      <w:r w:rsidR="00187EED">
        <w:rPr>
          <w:rFonts w:ascii="Times New Roman" w:hAnsi="Times New Roman" w:cs="Times New Roman"/>
          <w:sz w:val="24"/>
          <w:szCs w:val="24"/>
          <w:lang w:val="en-US"/>
        </w:rPr>
        <w:t>, p.</w:t>
      </w:r>
      <w:r w:rsidR="006E45F1" w:rsidRPr="00D62F26">
        <w:rPr>
          <w:rFonts w:ascii="Times New Roman" w:hAnsi="Times New Roman" w:cs="Times New Roman"/>
          <w:sz w:val="24"/>
          <w:szCs w:val="24"/>
          <w:lang w:val="en-US"/>
        </w:rPr>
        <w:t>9)</w:t>
      </w:r>
      <w:r w:rsidR="00B97E5B">
        <w:rPr>
          <w:rFonts w:ascii="Times New Roman" w:hAnsi="Times New Roman" w:cs="Times New Roman"/>
          <w:sz w:val="24"/>
          <w:szCs w:val="24"/>
          <w:lang w:val="en-US"/>
        </w:rPr>
        <w:t xml:space="preserve">. The </w:t>
      </w:r>
      <w:r w:rsidR="000E647E" w:rsidRPr="00D62F26">
        <w:rPr>
          <w:rFonts w:ascii="Times New Roman" w:hAnsi="Times New Roman" w:cs="Times New Roman"/>
          <w:sz w:val="24"/>
          <w:szCs w:val="24"/>
          <w:lang w:val="en-US"/>
        </w:rPr>
        <w:t xml:space="preserve">challenges that </w:t>
      </w:r>
      <w:r w:rsidR="00D51676" w:rsidRPr="00D62F26">
        <w:rPr>
          <w:rFonts w:ascii="Times New Roman" w:hAnsi="Times New Roman" w:cs="Times New Roman"/>
          <w:sz w:val="24"/>
          <w:szCs w:val="24"/>
          <w:lang w:val="en-US"/>
        </w:rPr>
        <w:t xml:space="preserve">we </w:t>
      </w:r>
      <w:r w:rsidR="00D51676" w:rsidRPr="00D62F26">
        <w:rPr>
          <w:rFonts w:ascii="Times New Roman" w:hAnsi="Times New Roman" w:cs="Times New Roman"/>
          <w:sz w:val="24"/>
          <w:szCs w:val="24"/>
          <w:lang w:val="en-US"/>
        </w:rPr>
        <w:lastRenderedPageBreak/>
        <w:t>experience</w:t>
      </w:r>
      <w:r w:rsidR="006E45F1" w:rsidRPr="00D62F26">
        <w:rPr>
          <w:rFonts w:ascii="Times New Roman" w:hAnsi="Times New Roman" w:cs="Times New Roman"/>
          <w:sz w:val="24"/>
          <w:szCs w:val="24"/>
          <w:lang w:val="en-US"/>
        </w:rPr>
        <w:t>d</w:t>
      </w:r>
      <w:r w:rsidR="00D51676" w:rsidRPr="00D62F26">
        <w:rPr>
          <w:rFonts w:ascii="Times New Roman" w:hAnsi="Times New Roman" w:cs="Times New Roman"/>
          <w:sz w:val="24"/>
          <w:szCs w:val="24"/>
          <w:lang w:val="en-US"/>
        </w:rPr>
        <w:t xml:space="preserve"> propelled us to work hard</w:t>
      </w:r>
      <w:r w:rsidR="00EA036E" w:rsidRPr="00D62F26">
        <w:rPr>
          <w:rFonts w:ascii="Times New Roman" w:hAnsi="Times New Roman" w:cs="Times New Roman"/>
          <w:sz w:val="24"/>
          <w:szCs w:val="24"/>
          <w:lang w:val="en-US"/>
        </w:rPr>
        <w:t>,</w:t>
      </w:r>
      <w:r w:rsidR="00D51676" w:rsidRPr="00D62F26">
        <w:rPr>
          <w:rFonts w:ascii="Times New Roman" w:hAnsi="Times New Roman" w:cs="Times New Roman"/>
          <w:sz w:val="24"/>
          <w:szCs w:val="24"/>
          <w:lang w:val="en-US"/>
        </w:rPr>
        <w:t xml:space="preserve"> engage in strategic resourcefulness</w:t>
      </w:r>
      <w:r w:rsidR="00EA036E" w:rsidRPr="00D62F26">
        <w:rPr>
          <w:rFonts w:ascii="Times New Roman" w:hAnsi="Times New Roman" w:cs="Times New Roman"/>
          <w:sz w:val="24"/>
          <w:szCs w:val="24"/>
          <w:lang w:val="en-US"/>
        </w:rPr>
        <w:t>,</w:t>
      </w:r>
      <w:r w:rsidR="000E647E" w:rsidRPr="00D62F26">
        <w:rPr>
          <w:rFonts w:ascii="Times New Roman" w:hAnsi="Times New Roman" w:cs="Times New Roman"/>
          <w:sz w:val="24"/>
          <w:szCs w:val="24"/>
          <w:lang w:val="en-US"/>
        </w:rPr>
        <w:t xml:space="preserve"> and figure out </w:t>
      </w:r>
      <w:r w:rsidR="00B80893" w:rsidRPr="00D62F26">
        <w:rPr>
          <w:rFonts w:ascii="Times New Roman" w:hAnsi="Times New Roman" w:cs="Times New Roman"/>
          <w:sz w:val="24"/>
          <w:szCs w:val="24"/>
          <w:lang w:val="en-US"/>
        </w:rPr>
        <w:t>alternative</w:t>
      </w:r>
      <w:r w:rsidR="000E647E" w:rsidRPr="00D62F26">
        <w:rPr>
          <w:rFonts w:ascii="Times New Roman" w:hAnsi="Times New Roman" w:cs="Times New Roman"/>
          <w:sz w:val="24"/>
          <w:szCs w:val="24"/>
          <w:lang w:val="en-US"/>
        </w:rPr>
        <w:t xml:space="preserve"> way</w:t>
      </w:r>
      <w:r w:rsidR="00B80893" w:rsidRPr="00D62F26">
        <w:rPr>
          <w:rFonts w:ascii="Times New Roman" w:hAnsi="Times New Roman" w:cs="Times New Roman"/>
          <w:sz w:val="24"/>
          <w:szCs w:val="24"/>
          <w:lang w:val="en-US"/>
        </w:rPr>
        <w:t>s</w:t>
      </w:r>
      <w:r w:rsidR="00972912">
        <w:rPr>
          <w:rFonts w:ascii="Times New Roman" w:hAnsi="Times New Roman" w:cs="Times New Roman"/>
          <w:sz w:val="24"/>
          <w:szCs w:val="24"/>
          <w:lang w:val="en-US"/>
        </w:rPr>
        <w:t xml:space="preserve"> of</w:t>
      </w:r>
      <w:r w:rsidR="000E647E" w:rsidRPr="00D62F26">
        <w:rPr>
          <w:rFonts w:ascii="Times New Roman" w:hAnsi="Times New Roman" w:cs="Times New Roman"/>
          <w:sz w:val="24"/>
          <w:szCs w:val="24"/>
          <w:lang w:val="en-US"/>
        </w:rPr>
        <w:t xml:space="preserve"> gain</w:t>
      </w:r>
      <w:r w:rsidR="00B80893" w:rsidRPr="00D62F26">
        <w:rPr>
          <w:rFonts w:ascii="Times New Roman" w:hAnsi="Times New Roman" w:cs="Times New Roman"/>
          <w:sz w:val="24"/>
          <w:szCs w:val="24"/>
          <w:lang w:val="en-US"/>
        </w:rPr>
        <w:t>ing</w:t>
      </w:r>
      <w:r w:rsidR="000E647E" w:rsidRPr="00D62F26">
        <w:rPr>
          <w:rFonts w:ascii="Times New Roman" w:hAnsi="Times New Roman" w:cs="Times New Roman"/>
          <w:sz w:val="24"/>
          <w:szCs w:val="24"/>
          <w:lang w:val="en-US"/>
        </w:rPr>
        <w:t xml:space="preserve"> access</w:t>
      </w:r>
      <w:r w:rsidR="00EA036E" w:rsidRPr="00D62F26">
        <w:rPr>
          <w:rFonts w:ascii="Times New Roman" w:hAnsi="Times New Roman" w:cs="Times New Roman"/>
          <w:sz w:val="24"/>
          <w:szCs w:val="24"/>
          <w:lang w:val="en-US"/>
        </w:rPr>
        <w:t>–a process we term</w:t>
      </w:r>
      <w:r w:rsidR="00E12F44" w:rsidRPr="00D62F26">
        <w:rPr>
          <w:rFonts w:ascii="Times New Roman" w:hAnsi="Times New Roman" w:cs="Times New Roman"/>
          <w:sz w:val="24"/>
          <w:szCs w:val="24"/>
          <w:lang w:val="en-US"/>
        </w:rPr>
        <w:t xml:space="preserve"> </w:t>
      </w:r>
      <w:r w:rsidR="00EA036E" w:rsidRPr="00D62F26">
        <w:rPr>
          <w:rFonts w:ascii="Times New Roman" w:hAnsi="Times New Roman" w:cs="Times New Roman"/>
          <w:sz w:val="24"/>
          <w:szCs w:val="24"/>
          <w:lang w:val="en-US"/>
        </w:rPr>
        <w:t>‘</w:t>
      </w:r>
      <w:r w:rsidR="00E12F44" w:rsidRPr="00D62F26">
        <w:rPr>
          <w:rFonts w:ascii="Times New Roman" w:hAnsi="Times New Roman" w:cs="Times New Roman"/>
          <w:sz w:val="24"/>
          <w:szCs w:val="24"/>
          <w:lang w:val="en-US"/>
        </w:rPr>
        <w:t>creative desperation</w:t>
      </w:r>
      <w:r w:rsidR="000E647E" w:rsidRPr="00D62F26">
        <w:rPr>
          <w:rFonts w:ascii="Times New Roman" w:hAnsi="Times New Roman" w:cs="Times New Roman"/>
          <w:sz w:val="24"/>
          <w:szCs w:val="24"/>
          <w:lang w:val="en-US"/>
        </w:rPr>
        <w:t>.</w:t>
      </w:r>
      <w:r w:rsidR="00EA036E" w:rsidRPr="00D62F26">
        <w:rPr>
          <w:rFonts w:ascii="Times New Roman" w:hAnsi="Times New Roman" w:cs="Times New Roman"/>
          <w:sz w:val="24"/>
          <w:szCs w:val="24"/>
          <w:lang w:val="en-US"/>
        </w:rPr>
        <w:t>’</w:t>
      </w:r>
      <w:r w:rsidR="000E647E" w:rsidRPr="00D62F26">
        <w:rPr>
          <w:rFonts w:ascii="Times New Roman" w:hAnsi="Times New Roman" w:cs="Times New Roman"/>
          <w:sz w:val="24"/>
          <w:szCs w:val="24"/>
          <w:lang w:val="en-US"/>
        </w:rPr>
        <w:t xml:space="preserve"> That said, r</w:t>
      </w:r>
      <w:r w:rsidR="006E45F1" w:rsidRPr="00D62F26">
        <w:rPr>
          <w:rFonts w:ascii="Times New Roman" w:hAnsi="Times New Roman" w:cs="Times New Roman"/>
          <w:sz w:val="24"/>
          <w:szCs w:val="24"/>
          <w:lang w:val="en-US"/>
        </w:rPr>
        <w:t>e</w:t>
      </w:r>
      <w:r w:rsidR="00550F12" w:rsidRPr="00D62F26">
        <w:rPr>
          <w:rFonts w:ascii="Times New Roman" w:hAnsi="Times New Roman" w:cs="Times New Roman"/>
          <w:sz w:val="24"/>
          <w:szCs w:val="24"/>
          <w:lang w:val="en-US"/>
        </w:rPr>
        <w:t>-</w:t>
      </w:r>
      <w:r w:rsidR="006E45F1" w:rsidRPr="00D62F26">
        <w:rPr>
          <w:rFonts w:ascii="Times New Roman" w:hAnsi="Times New Roman" w:cs="Times New Roman"/>
          <w:sz w:val="24"/>
          <w:szCs w:val="24"/>
          <w:lang w:val="en-US"/>
        </w:rPr>
        <w:t xml:space="preserve">strategizing </w:t>
      </w:r>
      <w:r w:rsidR="000E647E" w:rsidRPr="00D62F26">
        <w:rPr>
          <w:rFonts w:ascii="Times New Roman" w:hAnsi="Times New Roman" w:cs="Times New Roman"/>
          <w:sz w:val="24"/>
          <w:szCs w:val="24"/>
          <w:lang w:val="en-US"/>
        </w:rPr>
        <w:t>did</w:t>
      </w:r>
      <w:r w:rsidR="006E45F1" w:rsidRPr="00D62F26">
        <w:rPr>
          <w:rFonts w:ascii="Times New Roman" w:hAnsi="Times New Roman" w:cs="Times New Roman"/>
          <w:sz w:val="24"/>
          <w:szCs w:val="24"/>
          <w:lang w:val="en-US"/>
        </w:rPr>
        <w:t xml:space="preserve"> not always lead to access</w:t>
      </w:r>
      <w:r w:rsidR="000E647E" w:rsidRPr="00D62F26">
        <w:rPr>
          <w:rFonts w:ascii="Times New Roman" w:hAnsi="Times New Roman" w:cs="Times New Roman"/>
          <w:sz w:val="24"/>
          <w:szCs w:val="24"/>
          <w:lang w:val="en-US"/>
        </w:rPr>
        <w:t xml:space="preserve"> as seen with </w:t>
      </w:r>
      <w:r w:rsidR="0005626B" w:rsidRPr="00D62F26">
        <w:rPr>
          <w:rFonts w:ascii="Times New Roman" w:hAnsi="Times New Roman" w:cs="Times New Roman"/>
          <w:sz w:val="24"/>
          <w:szCs w:val="24"/>
          <w:lang w:val="en-US"/>
        </w:rPr>
        <w:t>Sara’</w:t>
      </w:r>
      <w:r w:rsidR="006E45F1" w:rsidRPr="00D62F26">
        <w:rPr>
          <w:rFonts w:ascii="Times New Roman" w:hAnsi="Times New Roman" w:cs="Times New Roman"/>
          <w:sz w:val="24"/>
          <w:szCs w:val="24"/>
          <w:lang w:val="en-US"/>
        </w:rPr>
        <w:t>s</w:t>
      </w:r>
      <w:r w:rsidR="00E12F44" w:rsidRPr="00D62F26">
        <w:rPr>
          <w:rFonts w:ascii="Times New Roman" w:hAnsi="Times New Roman" w:cs="Times New Roman"/>
          <w:sz w:val="24"/>
          <w:szCs w:val="24"/>
          <w:lang w:val="en-US"/>
        </w:rPr>
        <w:t xml:space="preserve"> story, where she </w:t>
      </w:r>
      <w:r w:rsidR="000E647E" w:rsidRPr="00D62F26">
        <w:rPr>
          <w:rFonts w:ascii="Times New Roman" w:hAnsi="Times New Roman" w:cs="Times New Roman"/>
          <w:sz w:val="24"/>
          <w:szCs w:val="24"/>
          <w:lang w:val="en-US"/>
        </w:rPr>
        <w:t>eventually had to</w:t>
      </w:r>
      <w:r w:rsidR="00233BD3" w:rsidRPr="00D62F26">
        <w:rPr>
          <w:rFonts w:ascii="Times New Roman" w:hAnsi="Times New Roman" w:cs="Times New Roman"/>
          <w:sz w:val="24"/>
          <w:szCs w:val="24"/>
          <w:lang w:val="en-US"/>
        </w:rPr>
        <w:t xml:space="preserve"> thr</w:t>
      </w:r>
      <w:r w:rsidR="00B80893" w:rsidRPr="00D62F26">
        <w:rPr>
          <w:rFonts w:ascii="Times New Roman" w:hAnsi="Times New Roman" w:cs="Times New Roman"/>
          <w:sz w:val="24"/>
          <w:szCs w:val="24"/>
          <w:lang w:val="en-US"/>
        </w:rPr>
        <w:t>ow in the proverbial towel when she could not gain access to tattoo artists,</w:t>
      </w:r>
      <w:r w:rsidR="00233BD3" w:rsidRPr="00D62F26">
        <w:rPr>
          <w:rFonts w:ascii="Times New Roman" w:hAnsi="Times New Roman" w:cs="Times New Roman"/>
          <w:sz w:val="24"/>
          <w:szCs w:val="24"/>
          <w:lang w:val="en-US"/>
        </w:rPr>
        <w:t xml:space="preserve"> </w:t>
      </w:r>
      <w:r w:rsidR="0022425E" w:rsidRPr="00D62F26">
        <w:rPr>
          <w:rFonts w:ascii="Times New Roman" w:hAnsi="Times New Roman" w:cs="Times New Roman"/>
          <w:sz w:val="24"/>
          <w:szCs w:val="24"/>
          <w:lang w:val="en-US"/>
        </w:rPr>
        <w:t>decid</w:t>
      </w:r>
      <w:r w:rsidR="00B80893" w:rsidRPr="00D62F26">
        <w:rPr>
          <w:rFonts w:ascii="Times New Roman" w:hAnsi="Times New Roman" w:cs="Times New Roman"/>
          <w:sz w:val="24"/>
          <w:szCs w:val="24"/>
          <w:lang w:val="en-US"/>
        </w:rPr>
        <w:t>ing</w:t>
      </w:r>
      <w:r w:rsidR="0022425E" w:rsidRPr="00D62F26">
        <w:rPr>
          <w:rFonts w:ascii="Times New Roman" w:hAnsi="Times New Roman" w:cs="Times New Roman"/>
          <w:sz w:val="24"/>
          <w:szCs w:val="24"/>
          <w:lang w:val="en-US"/>
        </w:rPr>
        <w:t xml:space="preserve"> to </w:t>
      </w:r>
      <w:r w:rsidR="00DD3EEB" w:rsidRPr="00D62F26">
        <w:rPr>
          <w:rFonts w:ascii="Times New Roman" w:hAnsi="Times New Roman" w:cs="Times New Roman"/>
          <w:sz w:val="24"/>
          <w:szCs w:val="24"/>
          <w:lang w:val="en-US"/>
        </w:rPr>
        <w:t xml:space="preserve">give up on the original strategy and, thus, </w:t>
      </w:r>
      <w:r w:rsidR="00B80893" w:rsidRPr="00D62F26">
        <w:rPr>
          <w:rFonts w:ascii="Times New Roman" w:hAnsi="Times New Roman" w:cs="Times New Roman"/>
          <w:sz w:val="24"/>
          <w:szCs w:val="24"/>
          <w:lang w:val="en-US"/>
        </w:rPr>
        <w:lastRenderedPageBreak/>
        <w:t>go</w:t>
      </w:r>
      <w:r w:rsidR="00DD3EEB" w:rsidRPr="00D62F26">
        <w:rPr>
          <w:rFonts w:ascii="Times New Roman" w:hAnsi="Times New Roman" w:cs="Times New Roman"/>
          <w:sz w:val="24"/>
          <w:szCs w:val="24"/>
          <w:lang w:val="en-US"/>
        </w:rPr>
        <w:t>ing</w:t>
      </w:r>
      <w:r w:rsidR="00B80893" w:rsidRPr="00D62F26">
        <w:rPr>
          <w:rFonts w:ascii="Times New Roman" w:hAnsi="Times New Roman" w:cs="Times New Roman"/>
          <w:sz w:val="24"/>
          <w:szCs w:val="24"/>
          <w:lang w:val="en-US"/>
        </w:rPr>
        <w:t xml:space="preserve"> back to the beginning</w:t>
      </w:r>
      <w:r w:rsidR="00DD3EEB" w:rsidRPr="00D62F26">
        <w:rPr>
          <w:rFonts w:ascii="Times New Roman" w:hAnsi="Times New Roman" w:cs="Times New Roman"/>
          <w:sz w:val="24"/>
          <w:szCs w:val="24"/>
          <w:lang w:val="en-US"/>
        </w:rPr>
        <w:t xml:space="preserve">, to </w:t>
      </w:r>
      <w:r w:rsidR="00233BD3" w:rsidRPr="00D62F26">
        <w:rPr>
          <w:rFonts w:ascii="Times New Roman" w:hAnsi="Times New Roman" w:cs="Times New Roman"/>
          <w:sz w:val="24"/>
          <w:szCs w:val="24"/>
          <w:lang w:val="en-US"/>
        </w:rPr>
        <w:t xml:space="preserve">the </w:t>
      </w:r>
      <w:r w:rsidR="00233BD3" w:rsidRPr="00D62F26">
        <w:rPr>
          <w:rFonts w:ascii="Times New Roman" w:hAnsi="Times New Roman" w:cs="Times New Roman"/>
          <w:i/>
          <w:sz w:val="24"/>
          <w:szCs w:val="24"/>
          <w:lang w:val="en-US"/>
        </w:rPr>
        <w:t>study formulation</w:t>
      </w:r>
      <w:r w:rsidR="00233BD3" w:rsidRPr="00D62F26">
        <w:rPr>
          <w:rFonts w:ascii="Times New Roman" w:hAnsi="Times New Roman" w:cs="Times New Roman"/>
          <w:sz w:val="24"/>
          <w:szCs w:val="24"/>
          <w:lang w:val="en-US"/>
        </w:rPr>
        <w:t xml:space="preserve"> element of the </w:t>
      </w:r>
      <w:r w:rsidR="0022425E" w:rsidRPr="00D62F26">
        <w:rPr>
          <w:rFonts w:ascii="Times New Roman" w:hAnsi="Times New Roman" w:cs="Times New Roman"/>
          <w:sz w:val="24"/>
          <w:szCs w:val="24"/>
          <w:lang w:val="en-US"/>
        </w:rPr>
        <w:t xml:space="preserve">gaining access </w:t>
      </w:r>
      <w:r w:rsidR="00233BD3" w:rsidRPr="00D62F26">
        <w:rPr>
          <w:rFonts w:ascii="Times New Roman" w:hAnsi="Times New Roman" w:cs="Times New Roman"/>
          <w:sz w:val="24"/>
          <w:szCs w:val="24"/>
          <w:lang w:val="en-US"/>
        </w:rPr>
        <w:t>process</w:t>
      </w:r>
      <w:r w:rsidR="00B80893" w:rsidRPr="00D62F26">
        <w:rPr>
          <w:rFonts w:ascii="Times New Roman" w:hAnsi="Times New Roman" w:cs="Times New Roman"/>
          <w:sz w:val="24"/>
          <w:szCs w:val="24"/>
          <w:lang w:val="en-US"/>
        </w:rPr>
        <w:t>.</w:t>
      </w:r>
    </w:p>
    <w:p w:rsidR="00EF6813" w:rsidRPr="00D62F26" w:rsidRDefault="00EF6813" w:rsidP="00773FC8">
      <w:pPr>
        <w:spacing w:after="0" w:line="480" w:lineRule="auto"/>
        <w:ind w:firstLine="360"/>
        <w:rPr>
          <w:rFonts w:ascii="Times New Roman" w:hAnsi="Times New Roman" w:cs="Times New Roman"/>
          <w:sz w:val="24"/>
          <w:szCs w:val="24"/>
          <w:lang w:val="en-US"/>
        </w:rPr>
      </w:pPr>
    </w:p>
    <w:p w:rsidR="00BF5CD1" w:rsidRPr="00D62F26" w:rsidRDefault="00BF5CD1" w:rsidP="001A6310">
      <w:pPr>
        <w:spacing w:after="0" w:line="480" w:lineRule="auto"/>
        <w:jc w:val="center"/>
        <w:rPr>
          <w:rFonts w:ascii="Times New Roman" w:eastAsia="Times New Roman" w:hAnsi="Times New Roman" w:cs="Times New Roman"/>
          <w:b/>
          <w:color w:val="000000"/>
          <w:sz w:val="24"/>
          <w:szCs w:val="24"/>
          <w:lang w:val="en-US"/>
        </w:rPr>
      </w:pPr>
      <w:r w:rsidRPr="00D62F26">
        <w:rPr>
          <w:rFonts w:ascii="Times New Roman" w:hAnsi="Times New Roman" w:cs="Times New Roman"/>
          <w:b/>
          <w:sz w:val="24"/>
          <w:szCs w:val="24"/>
          <w:lang w:val="en-US"/>
        </w:rPr>
        <w:t>Discussion</w:t>
      </w:r>
    </w:p>
    <w:p w:rsidR="00882F8B" w:rsidRPr="00D62F26" w:rsidRDefault="00D10821" w:rsidP="007F32C4">
      <w:pPr>
        <w:spacing w:after="0" w:line="480" w:lineRule="auto"/>
        <w:ind w:firstLine="720"/>
        <w:rPr>
          <w:rFonts w:ascii="Times New Roman" w:hAnsi="Times New Roman" w:cs="Times New Roman"/>
          <w:sz w:val="24"/>
          <w:szCs w:val="24"/>
          <w:lang w:val="en-US"/>
        </w:rPr>
      </w:pPr>
      <w:r w:rsidRPr="00D62F26">
        <w:rPr>
          <w:rFonts w:ascii="Times New Roman" w:hAnsi="Times New Roman" w:cs="Times New Roman"/>
          <w:sz w:val="24"/>
          <w:szCs w:val="24"/>
          <w:lang w:val="en-US"/>
        </w:rPr>
        <w:t xml:space="preserve">In this </w:t>
      </w:r>
      <w:r w:rsidR="00DD5A50">
        <w:rPr>
          <w:rFonts w:ascii="Times New Roman" w:hAnsi="Times New Roman" w:cs="Times New Roman"/>
          <w:sz w:val="24"/>
          <w:szCs w:val="24"/>
          <w:lang w:val="en-US"/>
        </w:rPr>
        <w:t>paper, w</w:t>
      </w:r>
      <w:r w:rsidR="00DD5A50" w:rsidRPr="00D62F26">
        <w:rPr>
          <w:rFonts w:ascii="Times New Roman" w:hAnsi="Times New Roman" w:cs="Times New Roman"/>
          <w:sz w:val="24"/>
          <w:szCs w:val="24"/>
          <w:lang w:val="en-US"/>
        </w:rPr>
        <w:t xml:space="preserve">e propose a dynamic, interconnected, and non-linear process model </w:t>
      </w:r>
      <w:r w:rsidR="00DD5A50">
        <w:rPr>
          <w:rFonts w:ascii="Times New Roman" w:hAnsi="Times New Roman" w:cs="Times New Roman"/>
          <w:sz w:val="24"/>
          <w:szCs w:val="24"/>
          <w:lang w:val="en-US"/>
        </w:rPr>
        <w:t>of gaining access</w:t>
      </w:r>
      <w:r w:rsidR="00DD5A50" w:rsidRPr="00D62F26">
        <w:rPr>
          <w:rFonts w:ascii="Times New Roman" w:hAnsi="Times New Roman" w:cs="Times New Roman"/>
          <w:sz w:val="24"/>
          <w:szCs w:val="24"/>
          <w:lang w:val="en-US"/>
        </w:rPr>
        <w:t>–</w:t>
      </w:r>
      <w:r w:rsidR="00DD5A50">
        <w:rPr>
          <w:rFonts w:ascii="Times New Roman" w:hAnsi="Times New Roman" w:cs="Times New Roman"/>
          <w:sz w:val="24"/>
          <w:szCs w:val="24"/>
          <w:lang w:val="en-US"/>
        </w:rPr>
        <w:t xml:space="preserve">one </w:t>
      </w:r>
      <w:r w:rsidR="00DD5A50" w:rsidRPr="00D62F26">
        <w:rPr>
          <w:rFonts w:ascii="Times New Roman" w:hAnsi="Times New Roman" w:cs="Times New Roman"/>
          <w:sz w:val="24"/>
          <w:szCs w:val="24"/>
          <w:lang w:val="en-US"/>
        </w:rPr>
        <w:t>that requires persistence, flexibility, and resourcefulness throughout every element.</w:t>
      </w:r>
      <w:r w:rsidR="007F32C4">
        <w:rPr>
          <w:rFonts w:ascii="Times New Roman" w:hAnsi="Times New Roman" w:cs="Times New Roman"/>
          <w:sz w:val="24"/>
          <w:szCs w:val="24"/>
          <w:lang w:val="en-US"/>
        </w:rPr>
        <w:t xml:space="preserve"> </w:t>
      </w:r>
      <w:r w:rsidR="00DD5A50">
        <w:rPr>
          <w:rFonts w:ascii="Times New Roman" w:hAnsi="Times New Roman" w:cs="Times New Roman"/>
          <w:sz w:val="24"/>
          <w:szCs w:val="24"/>
          <w:lang w:val="en-US"/>
        </w:rPr>
        <w:t>In doing so, w</w:t>
      </w:r>
      <w:r w:rsidR="00E43349" w:rsidRPr="00D62F26">
        <w:rPr>
          <w:rFonts w:ascii="Times New Roman" w:hAnsi="Times New Roman" w:cs="Times New Roman"/>
          <w:sz w:val="24"/>
          <w:szCs w:val="24"/>
          <w:lang w:val="en-US"/>
        </w:rPr>
        <w:t xml:space="preserve">e </w:t>
      </w:r>
      <w:r w:rsidR="00F07107">
        <w:rPr>
          <w:rFonts w:ascii="Times New Roman" w:hAnsi="Times New Roman" w:cs="Times New Roman"/>
          <w:sz w:val="24"/>
          <w:szCs w:val="24"/>
          <w:lang w:val="en-US"/>
        </w:rPr>
        <w:t>expa</w:t>
      </w:r>
      <w:r w:rsidR="00304BE7">
        <w:rPr>
          <w:rFonts w:ascii="Times New Roman" w:hAnsi="Times New Roman" w:cs="Times New Roman"/>
          <w:sz w:val="24"/>
          <w:szCs w:val="24"/>
          <w:lang w:val="en-US"/>
        </w:rPr>
        <w:t xml:space="preserve">nd on </w:t>
      </w:r>
      <w:r w:rsidR="004D6134" w:rsidRPr="00D62F26">
        <w:rPr>
          <w:rFonts w:ascii="Times New Roman" w:hAnsi="Times New Roman" w:cs="Times New Roman"/>
          <w:sz w:val="24"/>
          <w:szCs w:val="24"/>
          <w:lang w:val="en-US"/>
        </w:rPr>
        <w:t>Feldman et al.</w:t>
      </w:r>
      <w:r w:rsidR="0076152A" w:rsidRPr="00D62F26">
        <w:rPr>
          <w:rFonts w:ascii="Times New Roman" w:hAnsi="Times New Roman" w:cs="Times New Roman"/>
          <w:sz w:val="24"/>
          <w:szCs w:val="24"/>
          <w:lang w:val="en-US"/>
        </w:rPr>
        <w:t>’</w:t>
      </w:r>
      <w:r w:rsidR="004D6134" w:rsidRPr="00D62F26">
        <w:rPr>
          <w:rFonts w:ascii="Times New Roman" w:hAnsi="Times New Roman" w:cs="Times New Roman"/>
          <w:sz w:val="24"/>
          <w:szCs w:val="24"/>
          <w:lang w:val="en-US"/>
        </w:rPr>
        <w:t xml:space="preserve">s (2003) </w:t>
      </w:r>
      <w:r w:rsidR="00501083" w:rsidRPr="00D62F26">
        <w:rPr>
          <w:rFonts w:ascii="Times New Roman" w:hAnsi="Times New Roman" w:cs="Times New Roman"/>
          <w:sz w:val="24"/>
          <w:szCs w:val="24"/>
          <w:lang w:val="en-US"/>
        </w:rPr>
        <w:lastRenderedPageBreak/>
        <w:t xml:space="preserve">metaphor </w:t>
      </w:r>
      <w:r w:rsidR="00AF4C80" w:rsidRPr="00D62F26">
        <w:rPr>
          <w:rFonts w:ascii="Times New Roman" w:hAnsi="Times New Roman" w:cs="Times New Roman"/>
          <w:sz w:val="24"/>
          <w:szCs w:val="24"/>
          <w:lang w:val="en-US"/>
        </w:rPr>
        <w:t>of</w:t>
      </w:r>
      <w:r w:rsidR="00501083" w:rsidRPr="00D62F26">
        <w:rPr>
          <w:rFonts w:ascii="Times New Roman" w:hAnsi="Times New Roman" w:cs="Times New Roman"/>
          <w:sz w:val="24"/>
          <w:szCs w:val="24"/>
          <w:lang w:val="en-US"/>
        </w:rPr>
        <w:t xml:space="preserve"> gaining access as a “</w:t>
      </w:r>
      <w:r w:rsidR="004D6134" w:rsidRPr="00D62F26">
        <w:rPr>
          <w:rFonts w:ascii="Times New Roman" w:hAnsi="Times New Roman" w:cs="Times New Roman"/>
          <w:sz w:val="24"/>
          <w:szCs w:val="24"/>
          <w:lang w:val="en-US"/>
        </w:rPr>
        <w:t xml:space="preserve">long hallway with </w:t>
      </w:r>
      <w:r w:rsidR="00DD3EEB" w:rsidRPr="00D62F26">
        <w:rPr>
          <w:rFonts w:ascii="Times New Roman" w:hAnsi="Times New Roman" w:cs="Times New Roman"/>
          <w:sz w:val="24"/>
          <w:szCs w:val="24"/>
          <w:lang w:val="en-US"/>
        </w:rPr>
        <w:t>a multitude of doors” (p.ix)</w:t>
      </w:r>
      <w:r w:rsidR="002B16C6">
        <w:rPr>
          <w:rFonts w:ascii="Times New Roman" w:hAnsi="Times New Roman" w:cs="Times New Roman"/>
          <w:sz w:val="24"/>
          <w:szCs w:val="24"/>
          <w:lang w:val="en-US"/>
        </w:rPr>
        <w:t xml:space="preserve"> </w:t>
      </w:r>
      <w:r w:rsidR="00B52604">
        <w:rPr>
          <w:rFonts w:ascii="Times New Roman" w:hAnsi="Times New Roman" w:cs="Times New Roman"/>
          <w:sz w:val="24"/>
          <w:szCs w:val="24"/>
          <w:lang w:val="en-US"/>
        </w:rPr>
        <w:t xml:space="preserve">and propose a </w:t>
      </w:r>
      <w:r w:rsidR="00DD5A50">
        <w:rPr>
          <w:rFonts w:ascii="Times New Roman" w:hAnsi="Times New Roman" w:cs="Times New Roman"/>
          <w:sz w:val="24"/>
          <w:szCs w:val="24"/>
          <w:lang w:val="en-US"/>
        </w:rPr>
        <w:t>dynamic</w:t>
      </w:r>
      <w:r w:rsidR="00B52604">
        <w:rPr>
          <w:rFonts w:ascii="Times New Roman" w:hAnsi="Times New Roman" w:cs="Times New Roman"/>
          <w:sz w:val="24"/>
          <w:szCs w:val="24"/>
          <w:lang w:val="en-US"/>
        </w:rPr>
        <w:t xml:space="preserve">, non-linear process model </w:t>
      </w:r>
      <w:r w:rsidR="00DD5A50">
        <w:rPr>
          <w:rFonts w:ascii="Times New Roman" w:hAnsi="Times New Roman" w:cs="Times New Roman"/>
          <w:sz w:val="24"/>
          <w:szCs w:val="24"/>
          <w:lang w:val="en-US"/>
        </w:rPr>
        <w:t>of gaining access</w:t>
      </w:r>
      <w:r w:rsidR="002B16C6">
        <w:rPr>
          <w:rFonts w:ascii="Times New Roman" w:hAnsi="Times New Roman" w:cs="Times New Roman"/>
          <w:sz w:val="24"/>
          <w:szCs w:val="24"/>
          <w:lang w:val="en-US"/>
        </w:rPr>
        <w:t xml:space="preserve"> </w:t>
      </w:r>
      <w:r w:rsidR="00B52604">
        <w:rPr>
          <w:rFonts w:ascii="Times New Roman" w:hAnsi="Times New Roman" w:cs="Times New Roman"/>
          <w:sz w:val="24"/>
          <w:szCs w:val="24"/>
          <w:lang w:val="en-US"/>
        </w:rPr>
        <w:t xml:space="preserve">that </w:t>
      </w:r>
      <w:r w:rsidR="002B16C6">
        <w:rPr>
          <w:rFonts w:ascii="Times New Roman" w:hAnsi="Times New Roman" w:cs="Times New Roman"/>
          <w:sz w:val="24"/>
          <w:szCs w:val="24"/>
          <w:lang w:val="en-US"/>
        </w:rPr>
        <w:t xml:space="preserve">, underplays </w:t>
      </w:r>
      <w:r w:rsidR="00DD5A50">
        <w:rPr>
          <w:rFonts w:ascii="Times New Roman" w:hAnsi="Times New Roman" w:cs="Times New Roman"/>
          <w:sz w:val="24"/>
          <w:szCs w:val="24"/>
          <w:lang w:val="en-US"/>
        </w:rPr>
        <w:t xml:space="preserve">the importance of </w:t>
      </w:r>
      <w:r w:rsidR="00844487" w:rsidRPr="00D62F26">
        <w:rPr>
          <w:rFonts w:ascii="Times New Roman" w:hAnsi="Times New Roman" w:cs="Times New Roman"/>
          <w:sz w:val="24"/>
          <w:szCs w:val="24"/>
          <w:lang w:val="en-US"/>
        </w:rPr>
        <w:t>agility, balance</w:t>
      </w:r>
      <w:r w:rsidR="00DD5A50">
        <w:rPr>
          <w:rFonts w:ascii="Times New Roman" w:hAnsi="Times New Roman" w:cs="Times New Roman"/>
          <w:sz w:val="24"/>
          <w:szCs w:val="24"/>
          <w:lang w:val="en-US"/>
        </w:rPr>
        <w:t>,</w:t>
      </w:r>
      <w:r w:rsidR="00844487" w:rsidRPr="00D62F26">
        <w:rPr>
          <w:rFonts w:ascii="Times New Roman" w:hAnsi="Times New Roman" w:cs="Times New Roman"/>
          <w:sz w:val="24"/>
          <w:szCs w:val="24"/>
          <w:lang w:val="en-US"/>
        </w:rPr>
        <w:t xml:space="preserve"> </w:t>
      </w:r>
      <w:r w:rsidR="00DD5A50">
        <w:rPr>
          <w:rFonts w:ascii="Times New Roman" w:hAnsi="Times New Roman" w:cs="Times New Roman"/>
          <w:sz w:val="24"/>
          <w:szCs w:val="24"/>
          <w:lang w:val="en-US"/>
        </w:rPr>
        <w:t>and flexibility</w:t>
      </w:r>
      <w:r w:rsidR="00844487" w:rsidRPr="00D62F26">
        <w:rPr>
          <w:rFonts w:ascii="Times New Roman" w:hAnsi="Times New Roman" w:cs="Times New Roman"/>
          <w:sz w:val="24"/>
          <w:szCs w:val="24"/>
          <w:lang w:val="en-US"/>
        </w:rPr>
        <w:t xml:space="preserve">. </w:t>
      </w:r>
      <w:r w:rsidR="006F27B9" w:rsidRPr="00D62F26">
        <w:rPr>
          <w:rFonts w:ascii="Times New Roman" w:hAnsi="Times New Roman" w:cs="Times New Roman"/>
          <w:sz w:val="24"/>
          <w:szCs w:val="24"/>
          <w:lang w:val="en-US"/>
        </w:rPr>
        <w:t xml:space="preserve">Brown-Saracino (2014) </w:t>
      </w:r>
      <w:r w:rsidR="00D3581D" w:rsidRPr="00D62F26">
        <w:rPr>
          <w:rFonts w:ascii="Times New Roman" w:hAnsi="Times New Roman" w:cs="Times New Roman"/>
          <w:sz w:val="24"/>
          <w:szCs w:val="24"/>
          <w:lang w:val="en-US"/>
        </w:rPr>
        <w:t>argues</w:t>
      </w:r>
      <w:r w:rsidR="006F27B9" w:rsidRPr="00D62F26">
        <w:rPr>
          <w:rFonts w:ascii="Times New Roman" w:hAnsi="Times New Roman" w:cs="Times New Roman"/>
          <w:sz w:val="24"/>
          <w:szCs w:val="24"/>
          <w:lang w:val="en-US"/>
        </w:rPr>
        <w:t xml:space="preserve"> that “problems of access are not merely a practical problem, but a data source worthy of documentation and analysis”</w:t>
      </w:r>
      <w:r w:rsidR="00795409" w:rsidRPr="00D62F26">
        <w:rPr>
          <w:rFonts w:ascii="Times New Roman" w:hAnsi="Times New Roman" w:cs="Times New Roman"/>
          <w:sz w:val="24"/>
          <w:szCs w:val="24"/>
          <w:lang w:val="en-US"/>
        </w:rPr>
        <w:t xml:space="preserve"> (p.6</w:t>
      </w:r>
      <w:r w:rsidR="00501083" w:rsidRPr="00D62F26">
        <w:rPr>
          <w:rFonts w:ascii="Times New Roman" w:hAnsi="Times New Roman" w:cs="Times New Roman"/>
          <w:sz w:val="24"/>
          <w:szCs w:val="24"/>
          <w:lang w:val="en-US"/>
        </w:rPr>
        <w:t>4</w:t>
      </w:r>
      <w:r w:rsidR="00795409" w:rsidRPr="00D62F26">
        <w:rPr>
          <w:rFonts w:ascii="Times New Roman" w:hAnsi="Times New Roman" w:cs="Times New Roman"/>
          <w:sz w:val="24"/>
          <w:szCs w:val="24"/>
          <w:lang w:val="en-US"/>
        </w:rPr>
        <w:t>)</w:t>
      </w:r>
      <w:r w:rsidR="006F27B9" w:rsidRPr="00D62F26">
        <w:rPr>
          <w:rFonts w:ascii="Times New Roman" w:hAnsi="Times New Roman" w:cs="Times New Roman"/>
          <w:sz w:val="24"/>
          <w:szCs w:val="24"/>
          <w:lang w:val="en-US"/>
        </w:rPr>
        <w:t xml:space="preserve"> and</w:t>
      </w:r>
      <w:r w:rsidR="00D3581D" w:rsidRPr="00D62F26">
        <w:rPr>
          <w:rFonts w:ascii="Times New Roman" w:hAnsi="Times New Roman" w:cs="Times New Roman"/>
          <w:sz w:val="24"/>
          <w:szCs w:val="24"/>
          <w:lang w:val="en-US"/>
        </w:rPr>
        <w:t xml:space="preserve"> </w:t>
      </w:r>
      <w:r w:rsidR="006F27B9" w:rsidRPr="00D62F26">
        <w:rPr>
          <w:rFonts w:ascii="Times New Roman" w:hAnsi="Times New Roman" w:cs="Times New Roman"/>
          <w:sz w:val="24"/>
          <w:szCs w:val="24"/>
          <w:lang w:val="en-US"/>
        </w:rPr>
        <w:t>has</w:t>
      </w:r>
      <w:r w:rsidR="005000BB" w:rsidRPr="00D62F26">
        <w:rPr>
          <w:rFonts w:ascii="Times New Roman" w:hAnsi="Times New Roman" w:cs="Times New Roman"/>
          <w:sz w:val="24"/>
          <w:szCs w:val="24"/>
          <w:lang w:val="en-US"/>
        </w:rPr>
        <w:t xml:space="preserve"> </w:t>
      </w:r>
      <w:r w:rsidR="004253CD" w:rsidRPr="00D62F26">
        <w:rPr>
          <w:rFonts w:ascii="Times New Roman" w:hAnsi="Times New Roman" w:cs="Times New Roman"/>
          <w:sz w:val="24"/>
          <w:szCs w:val="24"/>
          <w:lang w:val="en-US"/>
        </w:rPr>
        <w:t>called for researchers to</w:t>
      </w:r>
      <w:r w:rsidR="00BF5CD1" w:rsidRPr="00D62F26">
        <w:rPr>
          <w:rFonts w:ascii="Times New Roman" w:hAnsi="Times New Roman" w:cs="Times New Roman"/>
          <w:sz w:val="24"/>
          <w:szCs w:val="24"/>
          <w:lang w:val="en-US"/>
        </w:rPr>
        <w:t xml:space="preserve"> </w:t>
      </w:r>
      <w:r w:rsidR="00DD5A50">
        <w:rPr>
          <w:rFonts w:ascii="Times New Roman" w:hAnsi="Times New Roman" w:cs="Times New Roman"/>
          <w:sz w:val="24"/>
          <w:szCs w:val="24"/>
          <w:lang w:val="en-US"/>
        </w:rPr>
        <w:lastRenderedPageBreak/>
        <w:t xml:space="preserve">further </w:t>
      </w:r>
      <w:r w:rsidR="00501083" w:rsidRPr="00D62F26">
        <w:rPr>
          <w:rFonts w:ascii="Times New Roman" w:hAnsi="Times New Roman" w:cs="Times New Roman"/>
          <w:sz w:val="24"/>
          <w:szCs w:val="24"/>
          <w:lang w:val="en-US"/>
        </w:rPr>
        <w:t xml:space="preserve">explore the process of </w:t>
      </w:r>
      <w:r w:rsidR="00BF5CD1" w:rsidRPr="00D62F26">
        <w:rPr>
          <w:rFonts w:ascii="Times New Roman" w:hAnsi="Times New Roman" w:cs="Times New Roman"/>
          <w:sz w:val="24"/>
          <w:szCs w:val="24"/>
          <w:lang w:val="en-US"/>
        </w:rPr>
        <w:t xml:space="preserve">“getting in” </w:t>
      </w:r>
      <w:r w:rsidR="00D3581D" w:rsidRPr="00D62F26">
        <w:rPr>
          <w:rFonts w:ascii="Times New Roman" w:hAnsi="Times New Roman" w:cs="Times New Roman"/>
          <w:sz w:val="24"/>
          <w:szCs w:val="24"/>
          <w:lang w:val="en-US"/>
        </w:rPr>
        <w:t xml:space="preserve">and </w:t>
      </w:r>
      <w:r w:rsidR="00501083" w:rsidRPr="00D62F26">
        <w:rPr>
          <w:rFonts w:ascii="Times New Roman" w:hAnsi="Times New Roman" w:cs="Times New Roman"/>
          <w:sz w:val="24"/>
          <w:szCs w:val="24"/>
          <w:lang w:val="en-US"/>
        </w:rPr>
        <w:t>“</w:t>
      </w:r>
      <w:r w:rsidR="00BF5CD1" w:rsidRPr="00D62F26">
        <w:rPr>
          <w:rFonts w:ascii="Times New Roman" w:hAnsi="Times New Roman" w:cs="Times New Roman"/>
          <w:sz w:val="24"/>
          <w:szCs w:val="24"/>
          <w:lang w:val="en-US"/>
        </w:rPr>
        <w:t>gaining access</w:t>
      </w:r>
      <w:r w:rsidR="00501083" w:rsidRPr="00D62F26">
        <w:rPr>
          <w:rFonts w:ascii="Times New Roman" w:hAnsi="Times New Roman" w:cs="Times New Roman"/>
          <w:sz w:val="24"/>
          <w:szCs w:val="24"/>
          <w:lang w:val="en-US"/>
        </w:rPr>
        <w:t>”</w:t>
      </w:r>
      <w:r w:rsidR="00BF5CD1" w:rsidRPr="00D62F26">
        <w:rPr>
          <w:rFonts w:ascii="Times New Roman" w:hAnsi="Times New Roman" w:cs="Times New Roman"/>
          <w:sz w:val="24"/>
          <w:szCs w:val="24"/>
          <w:lang w:val="en-US"/>
        </w:rPr>
        <w:t xml:space="preserve"> (p.47).</w:t>
      </w:r>
      <w:r w:rsidR="004253CD" w:rsidRPr="00D62F26">
        <w:rPr>
          <w:rFonts w:ascii="Times New Roman" w:hAnsi="Times New Roman" w:cs="Times New Roman"/>
          <w:sz w:val="24"/>
          <w:szCs w:val="24"/>
          <w:lang w:val="en-US"/>
        </w:rPr>
        <w:t xml:space="preserve"> </w:t>
      </w:r>
      <w:r w:rsidR="00D3581D" w:rsidRPr="00D62F26">
        <w:rPr>
          <w:rFonts w:ascii="Times New Roman" w:hAnsi="Times New Roman" w:cs="Times New Roman"/>
          <w:sz w:val="24"/>
          <w:szCs w:val="24"/>
          <w:lang w:val="en-US"/>
        </w:rPr>
        <w:t>We have answered</w:t>
      </w:r>
      <w:r w:rsidR="004253CD" w:rsidRPr="00D62F26">
        <w:rPr>
          <w:rFonts w:ascii="Times New Roman" w:hAnsi="Times New Roman" w:cs="Times New Roman"/>
          <w:sz w:val="24"/>
          <w:szCs w:val="24"/>
          <w:lang w:val="en-US"/>
        </w:rPr>
        <w:t xml:space="preserve"> this call </w:t>
      </w:r>
      <w:r w:rsidR="00AF4C80" w:rsidRPr="00D62F26">
        <w:rPr>
          <w:rFonts w:ascii="Times New Roman" w:hAnsi="Times New Roman" w:cs="Times New Roman"/>
          <w:sz w:val="24"/>
          <w:szCs w:val="24"/>
          <w:lang w:val="en-US"/>
        </w:rPr>
        <w:t xml:space="preserve">by </w:t>
      </w:r>
      <w:r w:rsidR="0047276B" w:rsidRPr="00D62F26">
        <w:rPr>
          <w:rFonts w:ascii="Times New Roman" w:hAnsi="Times New Roman" w:cs="Times New Roman"/>
          <w:sz w:val="24"/>
          <w:szCs w:val="24"/>
          <w:lang w:val="en-US"/>
        </w:rPr>
        <w:t>elaborating a hopscotch process model of gaining access</w:t>
      </w:r>
      <w:r w:rsidR="000624CC" w:rsidRPr="00D62F26">
        <w:rPr>
          <w:rFonts w:ascii="Times New Roman" w:hAnsi="Times New Roman" w:cs="Times New Roman"/>
          <w:sz w:val="24"/>
          <w:szCs w:val="24"/>
          <w:lang w:val="en-US"/>
        </w:rPr>
        <w:t xml:space="preserve"> </w:t>
      </w:r>
      <w:r w:rsidR="00AF4C80" w:rsidRPr="00D62F26">
        <w:rPr>
          <w:rFonts w:ascii="Times New Roman" w:hAnsi="Times New Roman" w:cs="Times New Roman"/>
          <w:sz w:val="24"/>
          <w:szCs w:val="24"/>
          <w:lang w:val="en-US"/>
        </w:rPr>
        <w:t>and</w:t>
      </w:r>
      <w:r w:rsidR="00DD5A50">
        <w:rPr>
          <w:rFonts w:ascii="Times New Roman" w:hAnsi="Times New Roman" w:cs="Times New Roman"/>
          <w:sz w:val="24"/>
          <w:szCs w:val="24"/>
          <w:lang w:val="en-US"/>
        </w:rPr>
        <w:t>,</w:t>
      </w:r>
      <w:r w:rsidR="00AF4C80" w:rsidRPr="00D62F26">
        <w:rPr>
          <w:rFonts w:ascii="Times New Roman" w:hAnsi="Times New Roman" w:cs="Times New Roman"/>
          <w:sz w:val="24"/>
          <w:szCs w:val="24"/>
          <w:lang w:val="en-US"/>
        </w:rPr>
        <w:t xml:space="preserve"> </w:t>
      </w:r>
      <w:r w:rsidR="002E402E" w:rsidRPr="00D62F26">
        <w:rPr>
          <w:rFonts w:ascii="Times New Roman" w:hAnsi="Times New Roman" w:cs="Times New Roman"/>
          <w:sz w:val="24"/>
          <w:szCs w:val="24"/>
          <w:lang w:val="en-US"/>
        </w:rPr>
        <w:t>using</w:t>
      </w:r>
      <w:r w:rsidR="004253CD" w:rsidRPr="00D62F26">
        <w:rPr>
          <w:rFonts w:ascii="Times New Roman" w:hAnsi="Times New Roman" w:cs="Times New Roman"/>
          <w:sz w:val="24"/>
          <w:szCs w:val="24"/>
          <w:lang w:val="en-US"/>
        </w:rPr>
        <w:t xml:space="preserve"> </w:t>
      </w:r>
      <w:r w:rsidR="00DD5A50">
        <w:rPr>
          <w:rFonts w:ascii="Times New Roman" w:hAnsi="Times New Roman" w:cs="Times New Roman"/>
          <w:sz w:val="24"/>
          <w:szCs w:val="24"/>
          <w:lang w:val="en-US"/>
        </w:rPr>
        <w:t>autobiographical</w:t>
      </w:r>
      <w:r w:rsidR="000624CC" w:rsidRPr="00D62F26">
        <w:rPr>
          <w:rFonts w:ascii="Times New Roman" w:hAnsi="Times New Roman" w:cs="Times New Roman"/>
          <w:sz w:val="24"/>
          <w:szCs w:val="24"/>
          <w:lang w:val="en-US"/>
        </w:rPr>
        <w:t xml:space="preserve"> story excerpts, </w:t>
      </w:r>
      <w:r w:rsidR="004253CD" w:rsidRPr="00D62F26">
        <w:rPr>
          <w:rFonts w:ascii="Times New Roman" w:hAnsi="Times New Roman" w:cs="Times New Roman"/>
          <w:sz w:val="24"/>
          <w:szCs w:val="24"/>
          <w:lang w:val="en-US"/>
        </w:rPr>
        <w:t>illustrate th</w:t>
      </w:r>
      <w:r w:rsidR="006E45F1" w:rsidRPr="00D62F26">
        <w:rPr>
          <w:rFonts w:ascii="Times New Roman" w:hAnsi="Times New Roman" w:cs="Times New Roman"/>
          <w:sz w:val="24"/>
          <w:szCs w:val="24"/>
          <w:lang w:val="en-US"/>
        </w:rPr>
        <w:t>e dynamism</w:t>
      </w:r>
      <w:r w:rsidR="000624CC" w:rsidRPr="00D62F26">
        <w:rPr>
          <w:rFonts w:ascii="Times New Roman" w:hAnsi="Times New Roman" w:cs="Times New Roman"/>
          <w:sz w:val="24"/>
          <w:szCs w:val="24"/>
          <w:lang w:val="en-US"/>
        </w:rPr>
        <w:t>, confusion</w:t>
      </w:r>
      <w:r w:rsidR="00DD5A50">
        <w:rPr>
          <w:rFonts w:ascii="Times New Roman" w:hAnsi="Times New Roman" w:cs="Times New Roman"/>
          <w:sz w:val="24"/>
          <w:szCs w:val="24"/>
          <w:lang w:val="en-US"/>
        </w:rPr>
        <w:t>,</w:t>
      </w:r>
      <w:r w:rsidR="006E45F1" w:rsidRPr="00D62F26">
        <w:rPr>
          <w:rFonts w:ascii="Times New Roman" w:hAnsi="Times New Roman" w:cs="Times New Roman"/>
          <w:sz w:val="24"/>
          <w:szCs w:val="24"/>
          <w:lang w:val="en-US"/>
        </w:rPr>
        <w:t xml:space="preserve"> and complexity </w:t>
      </w:r>
      <w:r w:rsidR="00AF4C80" w:rsidRPr="00D62F26">
        <w:rPr>
          <w:rFonts w:ascii="Times New Roman" w:hAnsi="Times New Roman" w:cs="Times New Roman"/>
          <w:sz w:val="24"/>
          <w:szCs w:val="24"/>
          <w:lang w:val="en-US"/>
        </w:rPr>
        <w:t>inherent to this process</w:t>
      </w:r>
      <w:r w:rsidR="004253CD" w:rsidRPr="00D62F26">
        <w:rPr>
          <w:rFonts w:ascii="Times New Roman" w:hAnsi="Times New Roman" w:cs="Times New Roman"/>
          <w:sz w:val="24"/>
          <w:szCs w:val="24"/>
          <w:lang w:val="en-US"/>
        </w:rPr>
        <w:t xml:space="preserve">. </w:t>
      </w:r>
    </w:p>
    <w:p w:rsidR="00882F8B" w:rsidRPr="00D62F26" w:rsidRDefault="002B16C6" w:rsidP="001E7BBE">
      <w:pPr>
        <w:spacing w:after="0" w:line="480" w:lineRule="auto"/>
        <w:ind w:firstLine="720"/>
        <w:rPr>
          <w:rFonts w:ascii="Times New Roman" w:hAnsi="Times New Roman" w:cs="Times New Roman"/>
          <w:sz w:val="24"/>
          <w:szCs w:val="24"/>
          <w:lang w:val="en-US"/>
        </w:rPr>
      </w:pPr>
      <w:r>
        <w:rPr>
          <w:rFonts w:ascii="Times New Roman" w:hAnsi="Times New Roman" w:cs="Times New Roman"/>
          <w:sz w:val="24"/>
          <w:szCs w:val="24"/>
          <w:lang w:val="en-US"/>
        </w:rPr>
        <w:t xml:space="preserve">The result is a process model </w:t>
      </w:r>
      <w:r w:rsidR="000624CC" w:rsidRPr="00D62F26">
        <w:rPr>
          <w:rFonts w:ascii="Times New Roman" w:hAnsi="Times New Roman" w:cs="Times New Roman"/>
          <w:sz w:val="24"/>
          <w:szCs w:val="24"/>
          <w:lang w:val="en-US"/>
        </w:rPr>
        <w:t>compris</w:t>
      </w:r>
      <w:r>
        <w:rPr>
          <w:rFonts w:ascii="Times New Roman" w:hAnsi="Times New Roman" w:cs="Times New Roman"/>
          <w:sz w:val="24"/>
          <w:szCs w:val="24"/>
          <w:lang w:val="en-US"/>
        </w:rPr>
        <w:t xml:space="preserve">ing </w:t>
      </w:r>
      <w:r w:rsidR="00882F8B" w:rsidRPr="00D62F26">
        <w:rPr>
          <w:rFonts w:ascii="Times New Roman" w:hAnsi="Times New Roman" w:cs="Times New Roman"/>
          <w:sz w:val="24"/>
          <w:szCs w:val="24"/>
          <w:lang w:val="en-US"/>
        </w:rPr>
        <w:t xml:space="preserve">four elements: </w:t>
      </w:r>
      <w:r w:rsidR="00882F8B" w:rsidRPr="00D62F26">
        <w:rPr>
          <w:rFonts w:ascii="Times New Roman" w:hAnsi="Times New Roman" w:cs="Times New Roman"/>
          <w:i/>
          <w:sz w:val="24"/>
          <w:szCs w:val="24"/>
          <w:lang w:val="en-US"/>
        </w:rPr>
        <w:t>study formulation with plans to move forward</w:t>
      </w:r>
      <w:r w:rsidR="00882F8B" w:rsidRPr="00D62F26">
        <w:rPr>
          <w:rFonts w:ascii="Times New Roman" w:hAnsi="Times New Roman" w:cs="Times New Roman"/>
          <w:sz w:val="24"/>
          <w:szCs w:val="24"/>
          <w:lang w:val="en-US"/>
        </w:rPr>
        <w:t xml:space="preserve">, </w:t>
      </w:r>
      <w:r w:rsidR="00882F8B" w:rsidRPr="00D62F26">
        <w:rPr>
          <w:rFonts w:ascii="Times New Roman" w:hAnsi="Times New Roman" w:cs="Times New Roman"/>
          <w:i/>
          <w:sz w:val="24"/>
          <w:szCs w:val="24"/>
          <w:lang w:val="en-US"/>
        </w:rPr>
        <w:t>identifying potential informants</w:t>
      </w:r>
      <w:r w:rsidR="00882F8B" w:rsidRPr="00D62F26">
        <w:rPr>
          <w:rFonts w:ascii="Times New Roman" w:hAnsi="Times New Roman" w:cs="Times New Roman"/>
          <w:sz w:val="24"/>
          <w:szCs w:val="24"/>
          <w:lang w:val="en-US"/>
        </w:rPr>
        <w:t xml:space="preserve">, </w:t>
      </w:r>
      <w:r w:rsidR="00882F8B" w:rsidRPr="00D62F26">
        <w:rPr>
          <w:rFonts w:ascii="Times New Roman" w:hAnsi="Times New Roman" w:cs="Times New Roman"/>
          <w:i/>
          <w:sz w:val="24"/>
          <w:szCs w:val="24"/>
          <w:lang w:val="en-US"/>
        </w:rPr>
        <w:t>contacting informants</w:t>
      </w:r>
      <w:r w:rsidR="00882F8B" w:rsidRPr="00D62F26">
        <w:rPr>
          <w:rFonts w:ascii="Times New Roman" w:hAnsi="Times New Roman" w:cs="Times New Roman"/>
          <w:sz w:val="24"/>
          <w:szCs w:val="24"/>
          <w:lang w:val="en-US"/>
        </w:rPr>
        <w:t xml:space="preserve">, and </w:t>
      </w:r>
      <w:r w:rsidR="00882F8B" w:rsidRPr="00D62F26">
        <w:rPr>
          <w:rFonts w:ascii="Times New Roman" w:hAnsi="Times New Roman" w:cs="Times New Roman"/>
          <w:i/>
          <w:sz w:val="24"/>
          <w:szCs w:val="24"/>
          <w:lang w:val="en-US"/>
        </w:rPr>
        <w:t xml:space="preserve">interacting </w:t>
      </w:r>
      <w:r w:rsidR="00882F8B" w:rsidRPr="00D62F26">
        <w:rPr>
          <w:rFonts w:ascii="Times New Roman" w:hAnsi="Times New Roman" w:cs="Times New Roman"/>
          <w:i/>
          <w:sz w:val="24"/>
          <w:szCs w:val="24"/>
          <w:lang w:val="en-US"/>
        </w:rPr>
        <w:lastRenderedPageBreak/>
        <w:t>with informants during data collection</w:t>
      </w:r>
      <w:r w:rsidR="00882F8B" w:rsidRPr="00D62F26">
        <w:rPr>
          <w:rFonts w:ascii="Times New Roman" w:hAnsi="Times New Roman" w:cs="Times New Roman"/>
          <w:sz w:val="24"/>
          <w:szCs w:val="24"/>
          <w:lang w:val="en-US"/>
        </w:rPr>
        <w:t xml:space="preserve"> (Figure 1). </w:t>
      </w:r>
      <w:r w:rsidR="00FD26EF">
        <w:rPr>
          <w:rFonts w:ascii="Times New Roman" w:hAnsi="Times New Roman" w:cs="Times New Roman"/>
          <w:sz w:val="24"/>
          <w:szCs w:val="24"/>
          <w:lang w:val="en-US"/>
        </w:rPr>
        <w:t xml:space="preserve">One of our contributions is to abstract from the </w:t>
      </w:r>
      <w:r w:rsidR="00B52604">
        <w:rPr>
          <w:rFonts w:ascii="Times New Roman" w:hAnsi="Times New Roman" w:cs="Times New Roman"/>
          <w:sz w:val="24"/>
          <w:szCs w:val="24"/>
          <w:lang w:val="en-US"/>
        </w:rPr>
        <w:t xml:space="preserve">complexity </w:t>
      </w:r>
      <w:r w:rsidR="00FD26EF">
        <w:rPr>
          <w:rFonts w:ascii="Times New Roman" w:hAnsi="Times New Roman" w:cs="Times New Roman"/>
          <w:sz w:val="24"/>
          <w:szCs w:val="24"/>
          <w:lang w:val="en-US"/>
        </w:rPr>
        <w:t>of our stories to provide, in Table 1, a summary of each element</w:t>
      </w:r>
      <w:r w:rsidR="00FD26EF" w:rsidRPr="009F7A3A">
        <w:rPr>
          <w:rFonts w:ascii="Times New Roman" w:hAnsi="Times New Roman" w:cs="Times New Roman"/>
          <w:sz w:val="24"/>
          <w:szCs w:val="24"/>
          <w:lang w:val="en-US"/>
        </w:rPr>
        <w:t xml:space="preserve">, </w:t>
      </w:r>
      <w:r w:rsidR="00FD26EF">
        <w:rPr>
          <w:rFonts w:ascii="Times New Roman" w:hAnsi="Times New Roman" w:cs="Times New Roman"/>
          <w:sz w:val="24"/>
          <w:szCs w:val="24"/>
          <w:lang w:val="en-US"/>
        </w:rPr>
        <w:t>its</w:t>
      </w:r>
      <w:r w:rsidR="00FD26EF" w:rsidRPr="009F7A3A">
        <w:rPr>
          <w:rFonts w:ascii="Times New Roman" w:hAnsi="Times New Roman" w:cs="Times New Roman"/>
          <w:sz w:val="24"/>
          <w:szCs w:val="24"/>
          <w:lang w:val="en-US"/>
        </w:rPr>
        <w:t xml:space="preserve"> conceptualization, key features, challenges, and resolutions.</w:t>
      </w:r>
      <w:r w:rsidR="00FD26EF" w:rsidRPr="00D62F26">
        <w:rPr>
          <w:rFonts w:ascii="Times New Roman" w:hAnsi="Times New Roman" w:cs="Times New Roman"/>
          <w:sz w:val="24"/>
          <w:szCs w:val="24"/>
          <w:lang w:val="en-US"/>
        </w:rPr>
        <w:t xml:space="preserve"> </w:t>
      </w:r>
      <w:r w:rsidR="00FD26EF">
        <w:rPr>
          <w:rFonts w:ascii="Times New Roman" w:hAnsi="Times New Roman" w:cs="Times New Roman"/>
          <w:sz w:val="24"/>
          <w:szCs w:val="24"/>
          <w:lang w:val="en-US"/>
        </w:rPr>
        <w:t>We believe</w:t>
      </w:r>
      <w:r w:rsidR="00B52604">
        <w:rPr>
          <w:rFonts w:ascii="Times New Roman" w:hAnsi="Times New Roman" w:cs="Times New Roman"/>
          <w:sz w:val="24"/>
          <w:szCs w:val="24"/>
          <w:lang w:val="en-US"/>
        </w:rPr>
        <w:t xml:space="preserve"> researchers</w:t>
      </w:r>
      <w:r w:rsidR="00FD26EF">
        <w:rPr>
          <w:rFonts w:ascii="Times New Roman" w:hAnsi="Times New Roman" w:cs="Times New Roman"/>
          <w:sz w:val="24"/>
          <w:szCs w:val="24"/>
          <w:lang w:val="en-US"/>
        </w:rPr>
        <w:t xml:space="preserve"> will find this helpful as they</w:t>
      </w:r>
      <w:r w:rsidR="00B52604">
        <w:rPr>
          <w:rFonts w:ascii="Times New Roman" w:hAnsi="Times New Roman" w:cs="Times New Roman"/>
          <w:sz w:val="24"/>
          <w:szCs w:val="24"/>
          <w:lang w:val="en-US"/>
        </w:rPr>
        <w:t xml:space="preserve"> attempt to gain access into communities of study.</w:t>
      </w:r>
      <w:r w:rsidR="00FD26EF">
        <w:rPr>
          <w:rFonts w:ascii="Times New Roman" w:hAnsi="Times New Roman" w:cs="Times New Roman"/>
          <w:sz w:val="24"/>
          <w:szCs w:val="24"/>
          <w:lang w:val="en-US"/>
        </w:rPr>
        <w:t xml:space="preserve"> In our case, w</w:t>
      </w:r>
      <w:r w:rsidR="00882F8B" w:rsidRPr="00D62F26">
        <w:rPr>
          <w:rFonts w:ascii="Times New Roman" w:hAnsi="Times New Roman" w:cs="Times New Roman"/>
          <w:sz w:val="24"/>
          <w:szCs w:val="24"/>
          <w:lang w:val="en-US"/>
        </w:rPr>
        <w:t xml:space="preserve">hile </w:t>
      </w:r>
      <w:r w:rsidR="006A6737">
        <w:rPr>
          <w:rFonts w:ascii="Times New Roman" w:hAnsi="Times New Roman" w:cs="Times New Roman"/>
          <w:sz w:val="24"/>
          <w:szCs w:val="24"/>
          <w:lang w:val="en-US"/>
        </w:rPr>
        <w:t xml:space="preserve">each of us </w:t>
      </w:r>
      <w:r w:rsidR="00882F8B" w:rsidRPr="00D62F26">
        <w:rPr>
          <w:rFonts w:ascii="Times New Roman" w:hAnsi="Times New Roman" w:cs="Times New Roman"/>
          <w:sz w:val="24"/>
          <w:szCs w:val="24"/>
          <w:lang w:val="en-US"/>
        </w:rPr>
        <w:t>experienced e</w:t>
      </w:r>
      <w:r w:rsidR="006A6737">
        <w:rPr>
          <w:rFonts w:ascii="Times New Roman" w:hAnsi="Times New Roman" w:cs="Times New Roman"/>
          <w:sz w:val="24"/>
          <w:szCs w:val="24"/>
          <w:lang w:val="en-US"/>
        </w:rPr>
        <w:t>very</w:t>
      </w:r>
      <w:r w:rsidR="00882F8B" w:rsidRPr="00D62F26">
        <w:rPr>
          <w:rFonts w:ascii="Times New Roman" w:hAnsi="Times New Roman" w:cs="Times New Roman"/>
          <w:sz w:val="24"/>
          <w:szCs w:val="24"/>
          <w:lang w:val="en-US"/>
        </w:rPr>
        <w:t xml:space="preserve"> element in the model, our particular experiences and reactions differed. As </w:t>
      </w:r>
      <w:r w:rsidR="00882F8B" w:rsidRPr="00D62F26">
        <w:rPr>
          <w:rFonts w:ascii="Times New Roman" w:hAnsi="Times New Roman" w:cs="Times New Roman"/>
          <w:sz w:val="24"/>
          <w:szCs w:val="24"/>
          <w:lang w:val="en-US"/>
        </w:rPr>
        <w:lastRenderedPageBreak/>
        <w:t xml:space="preserve">a result, the </w:t>
      </w:r>
      <w:r w:rsidR="000624CC" w:rsidRPr="00D62F26">
        <w:rPr>
          <w:rFonts w:ascii="Times New Roman" w:hAnsi="Times New Roman" w:cs="Times New Roman"/>
          <w:sz w:val="24"/>
          <w:szCs w:val="24"/>
          <w:lang w:val="en-US"/>
        </w:rPr>
        <w:t xml:space="preserve">temporality and </w:t>
      </w:r>
      <w:r w:rsidR="00882F8B" w:rsidRPr="00D62F26">
        <w:rPr>
          <w:rFonts w:ascii="Times New Roman" w:hAnsi="Times New Roman" w:cs="Times New Roman"/>
          <w:sz w:val="24"/>
          <w:szCs w:val="24"/>
          <w:lang w:val="en-US"/>
        </w:rPr>
        <w:t>sequencing of elements varied</w:t>
      </w:r>
      <w:r w:rsidR="000624CC" w:rsidRPr="00D62F26">
        <w:rPr>
          <w:rFonts w:ascii="Times New Roman" w:hAnsi="Times New Roman" w:cs="Times New Roman"/>
          <w:sz w:val="24"/>
          <w:szCs w:val="24"/>
          <w:lang w:val="en-US"/>
        </w:rPr>
        <w:t xml:space="preserve"> for each author</w:t>
      </w:r>
      <w:r>
        <w:rPr>
          <w:rFonts w:ascii="Times New Roman" w:hAnsi="Times New Roman" w:cs="Times New Roman"/>
          <w:sz w:val="24"/>
          <w:szCs w:val="24"/>
          <w:lang w:val="en-US"/>
        </w:rPr>
        <w:t>.</w:t>
      </w:r>
      <w:r w:rsidR="000624CC" w:rsidRPr="00D62F26">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We </w:t>
      </w:r>
      <w:r w:rsidRPr="00D62F26">
        <w:rPr>
          <w:rFonts w:ascii="Times New Roman" w:hAnsi="Times New Roman" w:cs="Times New Roman"/>
          <w:sz w:val="24"/>
          <w:szCs w:val="24"/>
          <w:lang w:val="en-US"/>
        </w:rPr>
        <w:t>us</w:t>
      </w:r>
      <w:r>
        <w:rPr>
          <w:rFonts w:ascii="Times New Roman" w:hAnsi="Times New Roman" w:cs="Times New Roman"/>
          <w:sz w:val="24"/>
          <w:szCs w:val="24"/>
          <w:lang w:val="en-US"/>
        </w:rPr>
        <w:t>e</w:t>
      </w:r>
      <w:r w:rsidRPr="00D62F26">
        <w:rPr>
          <w:rFonts w:ascii="Times New Roman" w:hAnsi="Times New Roman" w:cs="Times New Roman"/>
          <w:sz w:val="24"/>
          <w:szCs w:val="24"/>
          <w:lang w:val="en-US"/>
        </w:rPr>
        <w:t xml:space="preserve"> </w:t>
      </w:r>
      <w:r>
        <w:rPr>
          <w:rFonts w:ascii="Times New Roman" w:hAnsi="Times New Roman" w:cs="Times New Roman"/>
          <w:sz w:val="24"/>
          <w:szCs w:val="24"/>
          <w:lang w:val="en-US"/>
        </w:rPr>
        <w:t>the</w:t>
      </w:r>
      <w:r w:rsidRPr="00D62F26">
        <w:rPr>
          <w:rFonts w:ascii="Times New Roman" w:hAnsi="Times New Roman" w:cs="Times New Roman"/>
          <w:sz w:val="24"/>
          <w:szCs w:val="24"/>
          <w:lang w:val="en-US"/>
        </w:rPr>
        <w:t xml:space="preserve"> children’s game of hopscotch</w:t>
      </w:r>
      <w:r>
        <w:rPr>
          <w:rFonts w:ascii="Times New Roman" w:hAnsi="Times New Roman" w:cs="Times New Roman"/>
          <w:sz w:val="24"/>
          <w:szCs w:val="24"/>
          <w:lang w:val="en-US"/>
        </w:rPr>
        <w:t xml:space="preserve"> as a </w:t>
      </w:r>
      <w:r w:rsidR="009E338D">
        <w:rPr>
          <w:rFonts w:ascii="Times New Roman" w:hAnsi="Times New Roman" w:cs="Times New Roman"/>
          <w:sz w:val="24"/>
          <w:szCs w:val="24"/>
          <w:lang w:val="en-US"/>
        </w:rPr>
        <w:t xml:space="preserve">visual metaphor </w:t>
      </w:r>
      <w:r>
        <w:rPr>
          <w:rFonts w:ascii="Times New Roman" w:hAnsi="Times New Roman" w:cs="Times New Roman"/>
          <w:sz w:val="24"/>
          <w:szCs w:val="24"/>
          <w:lang w:val="en-US"/>
        </w:rPr>
        <w:t xml:space="preserve">to </w:t>
      </w:r>
      <w:r w:rsidR="00882F8B" w:rsidRPr="00D62F26">
        <w:rPr>
          <w:rFonts w:ascii="Times New Roman" w:hAnsi="Times New Roman" w:cs="Times New Roman"/>
          <w:sz w:val="24"/>
          <w:szCs w:val="24"/>
          <w:lang w:val="en-US"/>
        </w:rPr>
        <w:t>depict</w:t>
      </w:r>
      <w:r w:rsidR="000624CC" w:rsidRPr="00D62F26">
        <w:rPr>
          <w:rFonts w:ascii="Times New Roman" w:hAnsi="Times New Roman" w:cs="Times New Roman"/>
          <w:sz w:val="24"/>
          <w:szCs w:val="24"/>
          <w:lang w:val="en-US"/>
        </w:rPr>
        <w:t xml:space="preserve"> </w:t>
      </w:r>
      <w:r w:rsidR="009E338D">
        <w:rPr>
          <w:rFonts w:ascii="Times New Roman" w:hAnsi="Times New Roman" w:cs="Times New Roman"/>
          <w:sz w:val="24"/>
          <w:szCs w:val="24"/>
          <w:lang w:val="en-US"/>
        </w:rPr>
        <w:t>the dynamic, complex, and non-linear</w:t>
      </w:r>
      <w:r w:rsidR="000624CC" w:rsidRPr="00D62F26">
        <w:rPr>
          <w:rFonts w:ascii="Times New Roman" w:hAnsi="Times New Roman" w:cs="Times New Roman"/>
          <w:sz w:val="24"/>
          <w:szCs w:val="24"/>
          <w:lang w:val="en-US"/>
        </w:rPr>
        <w:t xml:space="preserve"> turns with each element</w:t>
      </w:r>
      <w:r w:rsidR="009E338D">
        <w:rPr>
          <w:rFonts w:ascii="Times New Roman" w:hAnsi="Times New Roman" w:cs="Times New Roman"/>
          <w:sz w:val="24"/>
          <w:szCs w:val="24"/>
          <w:lang w:val="en-US"/>
        </w:rPr>
        <w:t>.</w:t>
      </w:r>
    </w:p>
    <w:p w:rsidR="00882F8B" w:rsidRPr="00D62F26" w:rsidRDefault="00882F8B" w:rsidP="00C92164">
      <w:pPr>
        <w:spacing w:after="0" w:line="480" w:lineRule="auto"/>
        <w:ind w:firstLine="720"/>
        <w:rPr>
          <w:rFonts w:ascii="Times New Roman" w:hAnsi="Times New Roman" w:cs="Times New Roman"/>
          <w:sz w:val="24"/>
          <w:szCs w:val="24"/>
          <w:lang w:val="en-US"/>
        </w:rPr>
      </w:pPr>
      <w:r w:rsidRPr="00D62F26">
        <w:rPr>
          <w:rFonts w:ascii="Times New Roman" w:hAnsi="Times New Roman" w:cs="Times New Roman"/>
          <w:sz w:val="24"/>
          <w:szCs w:val="24"/>
          <w:lang w:val="en-US"/>
        </w:rPr>
        <w:t xml:space="preserve">Hopscotch can be played with several players or alone, much like research projects. The player (researcher) tosses a small object into numbered spaces of a pattern of rectangles outlined on the ground and, then, hops through the spaces to </w:t>
      </w:r>
      <w:r w:rsidRPr="00D62F26">
        <w:rPr>
          <w:rFonts w:ascii="Times New Roman" w:hAnsi="Times New Roman" w:cs="Times New Roman"/>
          <w:sz w:val="24"/>
          <w:szCs w:val="24"/>
          <w:lang w:val="en-US"/>
        </w:rPr>
        <w:lastRenderedPageBreak/>
        <w:t>retrieve the object. Players do not need to hit every space in sequential order and they have the ability to bypass certain spaces, depending on their play and opportunity. Hopscotch also allows players to move both forwards and backwards, or to step on two spaces at once, demonstrating that the process of gaining access is not tidy or linear; rather, it is dynamic and</w:t>
      </w:r>
      <w:r w:rsidR="009E338D">
        <w:rPr>
          <w:rFonts w:ascii="Times New Roman" w:hAnsi="Times New Roman" w:cs="Times New Roman"/>
          <w:sz w:val="24"/>
          <w:szCs w:val="24"/>
          <w:lang w:val="en-US"/>
        </w:rPr>
        <w:t xml:space="preserve">, potentially, quite </w:t>
      </w:r>
      <w:r w:rsidR="006A6737">
        <w:rPr>
          <w:rFonts w:ascii="Times New Roman" w:hAnsi="Times New Roman" w:cs="Times New Roman"/>
          <w:sz w:val="24"/>
          <w:szCs w:val="24"/>
          <w:lang w:val="en-US"/>
        </w:rPr>
        <w:t>complex</w:t>
      </w:r>
      <w:r w:rsidRPr="00D62F26">
        <w:rPr>
          <w:rFonts w:ascii="Times New Roman" w:hAnsi="Times New Roman" w:cs="Times New Roman"/>
          <w:sz w:val="24"/>
          <w:szCs w:val="24"/>
          <w:lang w:val="en-US"/>
        </w:rPr>
        <w:t>.</w:t>
      </w:r>
    </w:p>
    <w:p w:rsidR="006A6737" w:rsidRDefault="00FA1C7D" w:rsidP="000802E3">
      <w:pPr>
        <w:spacing w:after="0" w:line="480" w:lineRule="auto"/>
        <w:ind w:firstLine="720"/>
        <w:rPr>
          <w:rFonts w:ascii="Times New Roman" w:hAnsi="Times New Roman" w:cs="Times New Roman"/>
          <w:sz w:val="24"/>
          <w:szCs w:val="24"/>
          <w:lang w:val="en-US"/>
        </w:rPr>
      </w:pPr>
      <w:r w:rsidRPr="00D62F26">
        <w:rPr>
          <w:rFonts w:ascii="Times New Roman" w:hAnsi="Times New Roman" w:cs="Times New Roman"/>
          <w:sz w:val="24"/>
          <w:szCs w:val="24"/>
          <w:lang w:val="en-US"/>
        </w:rPr>
        <w:lastRenderedPageBreak/>
        <w:t xml:space="preserve">The </w:t>
      </w:r>
      <w:r w:rsidR="00AF4C80" w:rsidRPr="00D62F26">
        <w:rPr>
          <w:rFonts w:ascii="Times New Roman" w:hAnsi="Times New Roman" w:cs="Times New Roman"/>
          <w:sz w:val="24"/>
          <w:szCs w:val="24"/>
          <w:lang w:val="en-US"/>
        </w:rPr>
        <w:t>process</w:t>
      </w:r>
      <w:r w:rsidR="006A6737">
        <w:rPr>
          <w:rFonts w:ascii="Times New Roman" w:hAnsi="Times New Roman" w:cs="Times New Roman"/>
          <w:sz w:val="24"/>
          <w:szCs w:val="24"/>
          <w:lang w:val="en-US"/>
        </w:rPr>
        <w:t xml:space="preserve"> of gaining access</w:t>
      </w:r>
      <w:r w:rsidR="00AF4C80" w:rsidRPr="00D62F26">
        <w:rPr>
          <w:rFonts w:ascii="Times New Roman" w:hAnsi="Times New Roman" w:cs="Times New Roman"/>
          <w:sz w:val="24"/>
          <w:szCs w:val="24"/>
          <w:lang w:val="en-US"/>
        </w:rPr>
        <w:t xml:space="preserve"> </w:t>
      </w:r>
      <w:r w:rsidR="00BF5CD1" w:rsidRPr="00D62F26">
        <w:rPr>
          <w:rFonts w:ascii="Times New Roman" w:hAnsi="Times New Roman" w:cs="Times New Roman"/>
          <w:sz w:val="24"/>
          <w:szCs w:val="24"/>
          <w:lang w:val="en-US"/>
        </w:rPr>
        <w:t>is immensely unique to each researcher a</w:t>
      </w:r>
      <w:r w:rsidR="006A6737">
        <w:rPr>
          <w:rFonts w:ascii="Times New Roman" w:hAnsi="Times New Roman" w:cs="Times New Roman"/>
          <w:sz w:val="24"/>
          <w:szCs w:val="24"/>
          <w:lang w:val="en-US"/>
        </w:rPr>
        <w:t>nd</w:t>
      </w:r>
      <w:r w:rsidR="00BF5CD1" w:rsidRPr="00D62F26">
        <w:rPr>
          <w:rFonts w:ascii="Times New Roman" w:hAnsi="Times New Roman" w:cs="Times New Roman"/>
          <w:sz w:val="24"/>
          <w:szCs w:val="24"/>
          <w:lang w:val="en-US"/>
        </w:rPr>
        <w:t xml:space="preserve"> the context(s) of his/her study</w:t>
      </w:r>
      <w:r w:rsidR="00BB6A33" w:rsidRPr="00D62F26">
        <w:rPr>
          <w:rFonts w:ascii="Times New Roman" w:hAnsi="Times New Roman" w:cs="Times New Roman"/>
          <w:sz w:val="24"/>
          <w:szCs w:val="24"/>
          <w:lang w:val="en-US"/>
        </w:rPr>
        <w:t>. Thus</w:t>
      </w:r>
      <w:r w:rsidR="00DD3EEB" w:rsidRPr="00D62F26">
        <w:rPr>
          <w:rFonts w:ascii="Times New Roman" w:hAnsi="Times New Roman" w:cs="Times New Roman"/>
          <w:sz w:val="24"/>
          <w:szCs w:val="24"/>
          <w:lang w:val="en-US"/>
        </w:rPr>
        <w:t xml:space="preserve">, </w:t>
      </w:r>
      <w:r w:rsidR="00D3581D" w:rsidRPr="00D62F26">
        <w:rPr>
          <w:rFonts w:ascii="Times New Roman" w:hAnsi="Times New Roman" w:cs="Times New Roman"/>
          <w:sz w:val="24"/>
          <w:szCs w:val="24"/>
          <w:lang w:val="en-US"/>
        </w:rPr>
        <w:t xml:space="preserve">the </w:t>
      </w:r>
      <w:r w:rsidR="00BF5CD1" w:rsidRPr="00D62F26">
        <w:rPr>
          <w:rFonts w:ascii="Times New Roman" w:hAnsi="Times New Roman" w:cs="Times New Roman"/>
          <w:sz w:val="24"/>
          <w:szCs w:val="24"/>
          <w:lang w:val="en-US"/>
        </w:rPr>
        <w:t xml:space="preserve">steps a researcher may have taken in one study </w:t>
      </w:r>
      <w:r w:rsidR="004253CD" w:rsidRPr="00D62F26">
        <w:rPr>
          <w:rFonts w:ascii="Times New Roman" w:hAnsi="Times New Roman" w:cs="Times New Roman"/>
          <w:sz w:val="24"/>
          <w:szCs w:val="24"/>
          <w:lang w:val="en-US"/>
        </w:rPr>
        <w:t>may</w:t>
      </w:r>
      <w:r w:rsidR="00BF5CD1" w:rsidRPr="00D62F26">
        <w:rPr>
          <w:rFonts w:ascii="Times New Roman" w:hAnsi="Times New Roman" w:cs="Times New Roman"/>
          <w:sz w:val="24"/>
          <w:szCs w:val="24"/>
          <w:lang w:val="en-US"/>
        </w:rPr>
        <w:t xml:space="preserve"> not be</w:t>
      </w:r>
      <w:r w:rsidR="004253CD" w:rsidRPr="00D62F26">
        <w:rPr>
          <w:rFonts w:ascii="Times New Roman" w:hAnsi="Times New Roman" w:cs="Times New Roman"/>
          <w:sz w:val="24"/>
          <w:szCs w:val="24"/>
          <w:lang w:val="en-US"/>
        </w:rPr>
        <w:t xml:space="preserve"> </w:t>
      </w:r>
      <w:r w:rsidR="00BF5CD1" w:rsidRPr="00D62F26">
        <w:rPr>
          <w:rFonts w:ascii="Times New Roman" w:hAnsi="Times New Roman" w:cs="Times New Roman"/>
          <w:sz w:val="24"/>
          <w:szCs w:val="24"/>
          <w:lang w:val="en-US"/>
        </w:rPr>
        <w:t>replicated in another</w:t>
      </w:r>
      <w:r w:rsidR="009F1848" w:rsidRPr="00D62F26">
        <w:rPr>
          <w:rFonts w:ascii="Times New Roman" w:hAnsi="Times New Roman" w:cs="Times New Roman"/>
          <w:sz w:val="24"/>
          <w:szCs w:val="24"/>
          <w:lang w:val="en-US"/>
        </w:rPr>
        <w:t xml:space="preserve"> (</w:t>
      </w:r>
      <w:r w:rsidRPr="00D62F26">
        <w:rPr>
          <w:rFonts w:ascii="Times New Roman" w:hAnsi="Times New Roman" w:cs="Times New Roman"/>
          <w:sz w:val="24"/>
          <w:szCs w:val="24"/>
          <w:lang w:val="en-US"/>
        </w:rPr>
        <w:t>nor</w:t>
      </w:r>
      <w:r w:rsidR="009F1848" w:rsidRPr="00D62F26">
        <w:rPr>
          <w:rFonts w:ascii="Times New Roman" w:hAnsi="Times New Roman" w:cs="Times New Roman"/>
          <w:sz w:val="24"/>
          <w:szCs w:val="24"/>
          <w:lang w:val="en-US"/>
        </w:rPr>
        <w:t xml:space="preserve"> </w:t>
      </w:r>
      <w:r w:rsidR="006E45F1" w:rsidRPr="00D62F26">
        <w:rPr>
          <w:rFonts w:ascii="Times New Roman" w:hAnsi="Times New Roman" w:cs="Times New Roman"/>
          <w:sz w:val="24"/>
          <w:szCs w:val="24"/>
          <w:lang w:val="en-US"/>
        </w:rPr>
        <w:t>may it be</w:t>
      </w:r>
      <w:r w:rsidR="009F1848" w:rsidRPr="00D62F26">
        <w:rPr>
          <w:rFonts w:ascii="Times New Roman" w:hAnsi="Times New Roman" w:cs="Times New Roman"/>
          <w:sz w:val="24"/>
          <w:szCs w:val="24"/>
          <w:lang w:val="en-US"/>
        </w:rPr>
        <w:t xml:space="preserve"> desirable)</w:t>
      </w:r>
      <w:r w:rsidR="00AF4C80" w:rsidRPr="00D62F26">
        <w:rPr>
          <w:rFonts w:ascii="Times New Roman" w:hAnsi="Times New Roman" w:cs="Times New Roman"/>
          <w:sz w:val="24"/>
          <w:szCs w:val="24"/>
          <w:lang w:val="en-US"/>
        </w:rPr>
        <w:t>. I</w:t>
      </w:r>
      <w:r w:rsidR="00D3581D" w:rsidRPr="00D62F26">
        <w:rPr>
          <w:rFonts w:ascii="Times New Roman" w:hAnsi="Times New Roman" w:cs="Times New Roman"/>
          <w:sz w:val="24"/>
          <w:szCs w:val="24"/>
          <w:lang w:val="en-US"/>
        </w:rPr>
        <w:t>nstead,</w:t>
      </w:r>
      <w:r w:rsidR="009F1848" w:rsidRPr="00D62F26">
        <w:rPr>
          <w:rFonts w:ascii="Times New Roman" w:hAnsi="Times New Roman" w:cs="Times New Roman"/>
          <w:sz w:val="24"/>
          <w:szCs w:val="24"/>
          <w:lang w:val="en-US"/>
        </w:rPr>
        <w:t xml:space="preserve"> </w:t>
      </w:r>
      <w:r w:rsidR="00BF5CD1" w:rsidRPr="00D62F26">
        <w:rPr>
          <w:rFonts w:ascii="Times New Roman" w:hAnsi="Times New Roman" w:cs="Times New Roman"/>
          <w:sz w:val="24"/>
          <w:szCs w:val="24"/>
          <w:lang w:val="en-US"/>
        </w:rPr>
        <w:t xml:space="preserve">it is critical </w:t>
      </w:r>
      <w:r w:rsidR="004253CD" w:rsidRPr="00D62F26">
        <w:rPr>
          <w:rFonts w:ascii="Times New Roman" w:hAnsi="Times New Roman" w:cs="Times New Roman"/>
          <w:sz w:val="24"/>
          <w:szCs w:val="24"/>
          <w:lang w:val="en-US"/>
        </w:rPr>
        <w:t>to remain</w:t>
      </w:r>
      <w:r w:rsidR="00BF5CD1" w:rsidRPr="00D62F26">
        <w:rPr>
          <w:rFonts w:ascii="Times New Roman" w:hAnsi="Times New Roman" w:cs="Times New Roman"/>
          <w:sz w:val="24"/>
          <w:szCs w:val="24"/>
          <w:lang w:val="en-US"/>
        </w:rPr>
        <w:t xml:space="preserve"> </w:t>
      </w:r>
      <w:r w:rsidR="00AF4C80" w:rsidRPr="00D62F26">
        <w:rPr>
          <w:rFonts w:ascii="Times New Roman" w:hAnsi="Times New Roman" w:cs="Times New Roman"/>
          <w:sz w:val="24"/>
          <w:szCs w:val="24"/>
          <w:lang w:val="en-US"/>
        </w:rPr>
        <w:t>open and flexible and to continually prepare for</w:t>
      </w:r>
      <w:r w:rsidR="008763AC" w:rsidRPr="00D62F26">
        <w:rPr>
          <w:rFonts w:ascii="Times New Roman" w:hAnsi="Times New Roman" w:cs="Times New Roman"/>
          <w:sz w:val="24"/>
          <w:szCs w:val="24"/>
          <w:lang w:val="en-US"/>
        </w:rPr>
        <w:t>–</w:t>
      </w:r>
      <w:r w:rsidR="00AF4C80" w:rsidRPr="00D62F26">
        <w:rPr>
          <w:rFonts w:ascii="Times New Roman" w:hAnsi="Times New Roman" w:cs="Times New Roman"/>
          <w:sz w:val="24"/>
          <w:szCs w:val="24"/>
          <w:lang w:val="en-US"/>
        </w:rPr>
        <w:t>and adjust</w:t>
      </w:r>
      <w:r w:rsidR="00BF5CD1" w:rsidRPr="00D62F26">
        <w:rPr>
          <w:rFonts w:ascii="Times New Roman" w:hAnsi="Times New Roman" w:cs="Times New Roman"/>
          <w:sz w:val="24"/>
          <w:szCs w:val="24"/>
          <w:lang w:val="en-US"/>
        </w:rPr>
        <w:t xml:space="preserve"> </w:t>
      </w:r>
      <w:r w:rsidR="00AF4C80" w:rsidRPr="00D62F26">
        <w:rPr>
          <w:rFonts w:ascii="Times New Roman" w:hAnsi="Times New Roman" w:cs="Times New Roman"/>
          <w:sz w:val="24"/>
          <w:szCs w:val="24"/>
          <w:lang w:val="en-US"/>
        </w:rPr>
        <w:t>to</w:t>
      </w:r>
      <w:r w:rsidR="008763AC" w:rsidRPr="00D62F26">
        <w:rPr>
          <w:rFonts w:ascii="Times New Roman" w:hAnsi="Times New Roman" w:cs="Times New Roman"/>
          <w:sz w:val="24"/>
          <w:szCs w:val="24"/>
          <w:lang w:val="en-US"/>
        </w:rPr>
        <w:t>–</w:t>
      </w:r>
      <w:r w:rsidR="00AF4C80" w:rsidRPr="00D62F26">
        <w:rPr>
          <w:rFonts w:ascii="Times New Roman" w:hAnsi="Times New Roman" w:cs="Times New Roman"/>
          <w:sz w:val="24"/>
          <w:szCs w:val="24"/>
          <w:lang w:val="en-US"/>
        </w:rPr>
        <w:t>the</w:t>
      </w:r>
      <w:r w:rsidR="00BF5CD1" w:rsidRPr="00D62F26">
        <w:rPr>
          <w:rFonts w:ascii="Times New Roman" w:hAnsi="Times New Roman" w:cs="Times New Roman"/>
          <w:sz w:val="24"/>
          <w:szCs w:val="24"/>
          <w:lang w:val="en-US"/>
        </w:rPr>
        <w:t xml:space="preserve"> </w:t>
      </w:r>
      <w:r w:rsidR="00AF4C80" w:rsidRPr="00D62F26">
        <w:rPr>
          <w:rFonts w:ascii="Times New Roman" w:hAnsi="Times New Roman" w:cs="Times New Roman"/>
          <w:sz w:val="24"/>
          <w:szCs w:val="24"/>
          <w:lang w:val="en-US"/>
        </w:rPr>
        <w:t>“</w:t>
      </w:r>
      <w:r w:rsidR="00BF5CD1" w:rsidRPr="00D62F26">
        <w:rPr>
          <w:rFonts w:ascii="Times New Roman" w:hAnsi="Times New Roman" w:cs="Times New Roman"/>
          <w:sz w:val="24"/>
          <w:szCs w:val="24"/>
          <w:lang w:val="en-US"/>
        </w:rPr>
        <w:t xml:space="preserve">messiness” </w:t>
      </w:r>
      <w:r w:rsidR="00AF4C80" w:rsidRPr="00D62F26">
        <w:rPr>
          <w:rFonts w:ascii="Times New Roman" w:hAnsi="Times New Roman" w:cs="Times New Roman"/>
          <w:sz w:val="24"/>
          <w:szCs w:val="24"/>
          <w:lang w:val="en-US"/>
        </w:rPr>
        <w:t xml:space="preserve">underlying the process </w:t>
      </w:r>
      <w:r w:rsidR="007C7D7B" w:rsidRPr="00D62F26">
        <w:rPr>
          <w:rFonts w:ascii="Times New Roman" w:hAnsi="Times New Roman" w:cs="Times New Roman"/>
          <w:sz w:val="24"/>
          <w:szCs w:val="24"/>
          <w:lang w:val="en-US"/>
        </w:rPr>
        <w:t>(Sparrman, 2014</w:t>
      </w:r>
      <w:r w:rsidR="008763AC">
        <w:rPr>
          <w:rFonts w:ascii="Times New Roman" w:hAnsi="Times New Roman" w:cs="Times New Roman"/>
          <w:sz w:val="24"/>
          <w:szCs w:val="24"/>
          <w:lang w:val="en-US"/>
        </w:rPr>
        <w:t>, p.</w:t>
      </w:r>
      <w:r w:rsidR="00BF5CD1" w:rsidRPr="00D62F26">
        <w:rPr>
          <w:rFonts w:ascii="Times New Roman" w:hAnsi="Times New Roman" w:cs="Times New Roman"/>
          <w:sz w:val="24"/>
          <w:szCs w:val="24"/>
          <w:lang w:val="en-US"/>
        </w:rPr>
        <w:t xml:space="preserve">305). </w:t>
      </w:r>
      <w:r w:rsidR="00163E19" w:rsidRPr="00D62F26">
        <w:rPr>
          <w:rFonts w:ascii="Times New Roman" w:hAnsi="Times New Roman" w:cs="Times New Roman"/>
          <w:sz w:val="24"/>
          <w:szCs w:val="24"/>
          <w:lang w:val="en-US"/>
        </w:rPr>
        <w:t>We show that e</w:t>
      </w:r>
      <w:r w:rsidR="00BF5CD1" w:rsidRPr="00D62F26">
        <w:rPr>
          <w:rFonts w:ascii="Times New Roman" w:hAnsi="Times New Roman" w:cs="Times New Roman"/>
          <w:sz w:val="24"/>
          <w:szCs w:val="24"/>
          <w:lang w:val="en-US"/>
        </w:rPr>
        <w:t>mbracing ambiguity, being resilient</w:t>
      </w:r>
      <w:r w:rsidR="00163E19" w:rsidRPr="00D62F26">
        <w:rPr>
          <w:rFonts w:ascii="Times New Roman" w:hAnsi="Times New Roman" w:cs="Times New Roman"/>
          <w:sz w:val="24"/>
          <w:szCs w:val="24"/>
          <w:lang w:val="en-US"/>
        </w:rPr>
        <w:t xml:space="preserve"> and</w:t>
      </w:r>
      <w:r w:rsidR="00BB0E7B" w:rsidRPr="00D62F26">
        <w:rPr>
          <w:rFonts w:ascii="Times New Roman" w:hAnsi="Times New Roman" w:cs="Times New Roman"/>
          <w:sz w:val="24"/>
          <w:szCs w:val="24"/>
          <w:lang w:val="en-US"/>
        </w:rPr>
        <w:t xml:space="preserve"> open to learning, </w:t>
      </w:r>
      <w:r w:rsidR="00BF5CD1" w:rsidRPr="00D62F26">
        <w:rPr>
          <w:rFonts w:ascii="Times New Roman" w:hAnsi="Times New Roman" w:cs="Times New Roman"/>
          <w:sz w:val="24"/>
          <w:szCs w:val="24"/>
          <w:lang w:val="en-US"/>
        </w:rPr>
        <w:t xml:space="preserve">and adopting a </w:t>
      </w:r>
      <w:r w:rsidR="00682636" w:rsidRPr="00D62F26">
        <w:rPr>
          <w:rFonts w:ascii="Times New Roman" w:hAnsi="Times New Roman" w:cs="Times New Roman"/>
          <w:sz w:val="24"/>
          <w:szCs w:val="24"/>
          <w:lang w:val="en-US"/>
        </w:rPr>
        <w:lastRenderedPageBreak/>
        <w:t>‘</w:t>
      </w:r>
      <w:r w:rsidR="00BF5CD1" w:rsidRPr="00D62F26">
        <w:rPr>
          <w:rFonts w:ascii="Times New Roman" w:hAnsi="Times New Roman" w:cs="Times New Roman"/>
          <w:sz w:val="24"/>
          <w:szCs w:val="24"/>
          <w:lang w:val="en-US"/>
        </w:rPr>
        <w:t>going with the flow</w:t>
      </w:r>
      <w:r w:rsidR="00682636" w:rsidRPr="00D62F26">
        <w:rPr>
          <w:rFonts w:ascii="Times New Roman" w:hAnsi="Times New Roman" w:cs="Times New Roman"/>
          <w:sz w:val="24"/>
          <w:szCs w:val="24"/>
          <w:lang w:val="en-US"/>
        </w:rPr>
        <w:t>’</w:t>
      </w:r>
      <w:r w:rsidR="00BF5CD1" w:rsidRPr="00D62F26">
        <w:rPr>
          <w:rFonts w:ascii="Times New Roman" w:hAnsi="Times New Roman" w:cs="Times New Roman"/>
          <w:sz w:val="24"/>
          <w:szCs w:val="24"/>
          <w:lang w:val="en-US"/>
        </w:rPr>
        <w:t xml:space="preserve"> mentality is </w:t>
      </w:r>
      <w:r w:rsidR="00163E19" w:rsidRPr="00D62F26">
        <w:rPr>
          <w:rFonts w:ascii="Times New Roman" w:hAnsi="Times New Roman" w:cs="Times New Roman"/>
          <w:sz w:val="24"/>
          <w:szCs w:val="24"/>
          <w:lang w:val="en-US"/>
        </w:rPr>
        <w:t>crucial</w:t>
      </w:r>
      <w:r w:rsidR="00246553" w:rsidRPr="00D62F26">
        <w:rPr>
          <w:rFonts w:ascii="Times New Roman" w:hAnsi="Times New Roman" w:cs="Times New Roman"/>
          <w:sz w:val="24"/>
          <w:szCs w:val="24"/>
          <w:lang w:val="en-US"/>
        </w:rPr>
        <w:t xml:space="preserve"> for gaining access</w:t>
      </w:r>
      <w:r w:rsidR="00682636" w:rsidRPr="00D62F26">
        <w:rPr>
          <w:rFonts w:ascii="Times New Roman" w:hAnsi="Times New Roman" w:cs="Times New Roman"/>
          <w:sz w:val="24"/>
          <w:szCs w:val="24"/>
          <w:lang w:val="en-US"/>
        </w:rPr>
        <w:t>,</w:t>
      </w:r>
      <w:r w:rsidR="00BF5CD1" w:rsidRPr="00D62F26">
        <w:rPr>
          <w:rFonts w:ascii="Times New Roman" w:hAnsi="Times New Roman" w:cs="Times New Roman"/>
          <w:sz w:val="24"/>
          <w:szCs w:val="24"/>
          <w:lang w:val="en-US"/>
        </w:rPr>
        <w:t xml:space="preserve"> </w:t>
      </w:r>
      <w:r w:rsidR="00246553" w:rsidRPr="00D62F26">
        <w:rPr>
          <w:rFonts w:ascii="Times New Roman" w:hAnsi="Times New Roman" w:cs="Times New Roman"/>
          <w:sz w:val="24"/>
          <w:szCs w:val="24"/>
          <w:lang w:val="en-US"/>
        </w:rPr>
        <w:t xml:space="preserve">thus </w:t>
      </w:r>
      <w:r w:rsidR="00BB6A33" w:rsidRPr="00D62F26">
        <w:rPr>
          <w:rFonts w:ascii="Times New Roman" w:hAnsi="Times New Roman" w:cs="Times New Roman"/>
          <w:sz w:val="24"/>
          <w:szCs w:val="24"/>
          <w:lang w:val="en-US"/>
        </w:rPr>
        <w:t>emphasizing</w:t>
      </w:r>
      <w:r w:rsidR="00163E19" w:rsidRPr="00D62F26">
        <w:rPr>
          <w:rFonts w:ascii="Times New Roman" w:hAnsi="Times New Roman" w:cs="Times New Roman"/>
          <w:sz w:val="24"/>
          <w:szCs w:val="24"/>
          <w:lang w:val="en-US"/>
        </w:rPr>
        <w:t xml:space="preserve"> the need </w:t>
      </w:r>
      <w:r w:rsidR="00BF5CD1" w:rsidRPr="00D62F26">
        <w:rPr>
          <w:rFonts w:ascii="Times New Roman" w:hAnsi="Times New Roman" w:cs="Times New Roman"/>
          <w:sz w:val="24"/>
          <w:szCs w:val="24"/>
          <w:lang w:val="en-US"/>
        </w:rPr>
        <w:t xml:space="preserve">to unshackle ourselves from the rigidity of static </w:t>
      </w:r>
      <w:r w:rsidR="0018747D" w:rsidRPr="00D62F26">
        <w:rPr>
          <w:rFonts w:ascii="Times New Roman" w:hAnsi="Times New Roman" w:cs="Times New Roman"/>
          <w:sz w:val="24"/>
          <w:szCs w:val="24"/>
          <w:lang w:val="en-US"/>
        </w:rPr>
        <w:t>‘</w:t>
      </w:r>
      <w:r w:rsidR="00BB0E7B" w:rsidRPr="00D62F26">
        <w:rPr>
          <w:rFonts w:ascii="Times New Roman" w:hAnsi="Times New Roman" w:cs="Times New Roman"/>
          <w:sz w:val="24"/>
          <w:szCs w:val="24"/>
          <w:lang w:val="en-US"/>
        </w:rPr>
        <w:t>steps</w:t>
      </w:r>
      <w:r w:rsidR="0018747D" w:rsidRPr="00D62F26">
        <w:rPr>
          <w:rFonts w:ascii="Times New Roman" w:hAnsi="Times New Roman" w:cs="Times New Roman"/>
          <w:sz w:val="24"/>
          <w:szCs w:val="24"/>
          <w:lang w:val="en-US"/>
        </w:rPr>
        <w:t>’</w:t>
      </w:r>
      <w:r w:rsidR="00BB0E7B" w:rsidRPr="00D62F26">
        <w:rPr>
          <w:rFonts w:ascii="Times New Roman" w:hAnsi="Times New Roman" w:cs="Times New Roman"/>
          <w:sz w:val="24"/>
          <w:szCs w:val="24"/>
          <w:lang w:val="en-US"/>
        </w:rPr>
        <w:t xml:space="preserve"> or </w:t>
      </w:r>
      <w:r w:rsidR="0018747D" w:rsidRPr="00D62F26">
        <w:rPr>
          <w:rFonts w:ascii="Times New Roman" w:hAnsi="Times New Roman" w:cs="Times New Roman"/>
          <w:sz w:val="24"/>
          <w:szCs w:val="24"/>
          <w:lang w:val="en-US"/>
        </w:rPr>
        <w:t>‘</w:t>
      </w:r>
      <w:r w:rsidR="005337DD" w:rsidRPr="00D62F26">
        <w:rPr>
          <w:rFonts w:ascii="Times New Roman" w:hAnsi="Times New Roman" w:cs="Times New Roman"/>
          <w:sz w:val="24"/>
          <w:szCs w:val="24"/>
          <w:lang w:val="en-US"/>
        </w:rPr>
        <w:t>phases</w:t>
      </w:r>
      <w:r w:rsidR="0018747D" w:rsidRPr="00D62F26">
        <w:rPr>
          <w:rFonts w:ascii="Times New Roman" w:hAnsi="Times New Roman" w:cs="Times New Roman"/>
          <w:sz w:val="24"/>
          <w:szCs w:val="24"/>
          <w:lang w:val="en-US"/>
        </w:rPr>
        <w:t>’</w:t>
      </w:r>
      <w:r w:rsidR="00BF5CD1" w:rsidRPr="00D62F26">
        <w:rPr>
          <w:rFonts w:ascii="Times New Roman" w:hAnsi="Times New Roman" w:cs="Times New Roman"/>
          <w:sz w:val="24"/>
          <w:szCs w:val="24"/>
          <w:lang w:val="en-US"/>
        </w:rPr>
        <w:t xml:space="preserve"> and </w:t>
      </w:r>
      <w:r w:rsidR="008867F9" w:rsidRPr="00D62F26">
        <w:rPr>
          <w:rFonts w:ascii="Times New Roman" w:hAnsi="Times New Roman" w:cs="Times New Roman"/>
          <w:sz w:val="24"/>
          <w:szCs w:val="24"/>
          <w:lang w:val="en-US"/>
        </w:rPr>
        <w:t xml:space="preserve">to </w:t>
      </w:r>
      <w:r w:rsidR="00AA2925" w:rsidRPr="00D62F26">
        <w:rPr>
          <w:rFonts w:ascii="Times New Roman" w:hAnsi="Times New Roman" w:cs="Times New Roman"/>
          <w:sz w:val="24"/>
          <w:szCs w:val="24"/>
          <w:lang w:val="en-US"/>
        </w:rPr>
        <w:t>be open to playing</w:t>
      </w:r>
      <w:r w:rsidR="006A6737">
        <w:rPr>
          <w:rFonts w:ascii="Times New Roman" w:hAnsi="Times New Roman" w:cs="Times New Roman"/>
          <w:sz w:val="24"/>
          <w:szCs w:val="24"/>
          <w:lang w:val="en-US"/>
        </w:rPr>
        <w:t xml:space="preserve"> with agility and flexibility, as required with</w:t>
      </w:r>
      <w:r w:rsidR="00AA2925" w:rsidRPr="00D62F26">
        <w:rPr>
          <w:rFonts w:ascii="Times New Roman" w:hAnsi="Times New Roman" w:cs="Times New Roman"/>
          <w:sz w:val="24"/>
          <w:szCs w:val="24"/>
          <w:lang w:val="en-US"/>
        </w:rPr>
        <w:t xml:space="preserve"> the </w:t>
      </w:r>
      <w:r w:rsidR="00BF5CD1" w:rsidRPr="00D62F26">
        <w:rPr>
          <w:rFonts w:ascii="Times New Roman" w:hAnsi="Times New Roman" w:cs="Times New Roman"/>
          <w:sz w:val="24"/>
          <w:szCs w:val="24"/>
          <w:lang w:val="en-US"/>
        </w:rPr>
        <w:t>game of ho</w:t>
      </w:r>
      <w:r w:rsidR="008E6D62" w:rsidRPr="00D62F26">
        <w:rPr>
          <w:rFonts w:ascii="Times New Roman" w:hAnsi="Times New Roman" w:cs="Times New Roman"/>
          <w:sz w:val="24"/>
          <w:szCs w:val="24"/>
          <w:lang w:val="en-US"/>
        </w:rPr>
        <w:t>pscotch</w:t>
      </w:r>
      <w:r w:rsidR="006A6737">
        <w:rPr>
          <w:rFonts w:ascii="Times New Roman" w:hAnsi="Times New Roman" w:cs="Times New Roman"/>
          <w:sz w:val="24"/>
          <w:szCs w:val="24"/>
          <w:lang w:val="en-US"/>
        </w:rPr>
        <w:t>.</w:t>
      </w:r>
    </w:p>
    <w:p w:rsidR="00D3581D" w:rsidRPr="00D62F26" w:rsidRDefault="005337DD" w:rsidP="00252BCE">
      <w:pPr>
        <w:spacing w:after="0" w:line="480" w:lineRule="auto"/>
        <w:ind w:firstLine="720"/>
        <w:rPr>
          <w:rFonts w:ascii="Times New Roman" w:hAnsi="Times New Roman" w:cs="Times New Roman"/>
          <w:sz w:val="24"/>
          <w:szCs w:val="24"/>
          <w:lang w:val="en-US"/>
        </w:rPr>
      </w:pPr>
      <w:r w:rsidRPr="00D62F26">
        <w:rPr>
          <w:rFonts w:ascii="Times New Roman" w:hAnsi="Times New Roman" w:cs="Times New Roman"/>
          <w:sz w:val="24"/>
          <w:szCs w:val="24"/>
          <w:lang w:val="en-US"/>
        </w:rPr>
        <w:t>The theme</w:t>
      </w:r>
      <w:r w:rsidR="00BF5CD1" w:rsidRPr="00D62F26">
        <w:rPr>
          <w:rFonts w:ascii="Times New Roman" w:hAnsi="Times New Roman" w:cs="Times New Roman"/>
          <w:sz w:val="24"/>
          <w:szCs w:val="24"/>
          <w:lang w:val="en-US"/>
        </w:rPr>
        <w:t xml:space="preserve"> of rejection and re-strategizing is an important one</w:t>
      </w:r>
      <w:r w:rsidRPr="00D62F26">
        <w:rPr>
          <w:rFonts w:ascii="Times New Roman" w:hAnsi="Times New Roman" w:cs="Times New Roman"/>
          <w:sz w:val="24"/>
          <w:szCs w:val="24"/>
          <w:lang w:val="en-US"/>
        </w:rPr>
        <w:t xml:space="preserve"> for each element of the </w:t>
      </w:r>
      <w:r w:rsidR="00FF037C" w:rsidRPr="00D62F26">
        <w:rPr>
          <w:rFonts w:ascii="Times New Roman" w:hAnsi="Times New Roman" w:cs="Times New Roman"/>
          <w:sz w:val="24"/>
          <w:szCs w:val="24"/>
          <w:lang w:val="en-US"/>
        </w:rPr>
        <w:t xml:space="preserve">gaining access </w:t>
      </w:r>
      <w:r w:rsidRPr="00D62F26">
        <w:rPr>
          <w:rFonts w:ascii="Times New Roman" w:hAnsi="Times New Roman" w:cs="Times New Roman"/>
          <w:sz w:val="24"/>
          <w:szCs w:val="24"/>
          <w:lang w:val="en-US"/>
        </w:rPr>
        <w:t>process</w:t>
      </w:r>
      <w:r w:rsidR="00BF5CD1" w:rsidRPr="00D62F26">
        <w:rPr>
          <w:rFonts w:ascii="Times New Roman" w:hAnsi="Times New Roman" w:cs="Times New Roman"/>
          <w:sz w:val="24"/>
          <w:szCs w:val="24"/>
          <w:lang w:val="en-US"/>
        </w:rPr>
        <w:t xml:space="preserve"> and offers </w:t>
      </w:r>
      <w:r w:rsidR="00BF5CD1" w:rsidRPr="00D62F26">
        <w:rPr>
          <w:rFonts w:ascii="Times New Roman" w:hAnsi="Times New Roman" w:cs="Times New Roman"/>
          <w:sz w:val="24"/>
          <w:szCs w:val="24"/>
          <w:lang w:val="en-US"/>
        </w:rPr>
        <w:lastRenderedPageBreak/>
        <w:t>a contribution to the literature</w:t>
      </w:r>
      <w:r w:rsidRPr="00D62F26">
        <w:rPr>
          <w:rFonts w:ascii="Times New Roman" w:hAnsi="Times New Roman" w:cs="Times New Roman"/>
          <w:sz w:val="24"/>
          <w:szCs w:val="24"/>
          <w:lang w:val="en-US"/>
        </w:rPr>
        <w:t>,</w:t>
      </w:r>
      <w:r w:rsidR="00BF5CD1" w:rsidRPr="00D62F26">
        <w:rPr>
          <w:rFonts w:ascii="Times New Roman" w:hAnsi="Times New Roman" w:cs="Times New Roman"/>
          <w:sz w:val="24"/>
          <w:szCs w:val="24"/>
          <w:lang w:val="en-US"/>
        </w:rPr>
        <w:t xml:space="preserve"> </w:t>
      </w:r>
      <w:r w:rsidRPr="00D62F26">
        <w:rPr>
          <w:rFonts w:ascii="Times New Roman" w:hAnsi="Times New Roman" w:cs="Times New Roman"/>
          <w:sz w:val="24"/>
          <w:szCs w:val="24"/>
          <w:lang w:val="en-US"/>
        </w:rPr>
        <w:t xml:space="preserve">which </w:t>
      </w:r>
      <w:r w:rsidR="008867F9" w:rsidRPr="00D62F26">
        <w:rPr>
          <w:rFonts w:ascii="Times New Roman" w:hAnsi="Times New Roman" w:cs="Times New Roman"/>
          <w:sz w:val="24"/>
          <w:szCs w:val="24"/>
          <w:lang w:val="en-US"/>
        </w:rPr>
        <w:t xml:space="preserve">currently </w:t>
      </w:r>
      <w:r w:rsidR="008E6D62" w:rsidRPr="00D62F26">
        <w:rPr>
          <w:rFonts w:ascii="Times New Roman" w:hAnsi="Times New Roman" w:cs="Times New Roman"/>
          <w:sz w:val="24"/>
          <w:szCs w:val="24"/>
          <w:lang w:val="en-US"/>
        </w:rPr>
        <w:t xml:space="preserve">does not adequately </w:t>
      </w:r>
      <w:r w:rsidR="00BF5CD1" w:rsidRPr="00D62F26">
        <w:rPr>
          <w:rFonts w:ascii="Times New Roman" w:hAnsi="Times New Roman" w:cs="Times New Roman"/>
          <w:sz w:val="24"/>
          <w:szCs w:val="24"/>
          <w:lang w:val="en-US"/>
        </w:rPr>
        <w:t xml:space="preserve">address the hurdles and rejection </w:t>
      </w:r>
      <w:r w:rsidR="00BB6A33" w:rsidRPr="00D62F26">
        <w:rPr>
          <w:rFonts w:ascii="Times New Roman" w:hAnsi="Times New Roman" w:cs="Times New Roman"/>
          <w:sz w:val="24"/>
          <w:szCs w:val="24"/>
          <w:lang w:val="en-US"/>
        </w:rPr>
        <w:t xml:space="preserve">that researchers experience as they attempt to </w:t>
      </w:r>
      <w:r w:rsidR="006E45F1" w:rsidRPr="00D62F26">
        <w:rPr>
          <w:rFonts w:ascii="Times New Roman" w:hAnsi="Times New Roman" w:cs="Times New Roman"/>
          <w:sz w:val="24"/>
          <w:szCs w:val="24"/>
          <w:lang w:val="en-US"/>
        </w:rPr>
        <w:t>gain access</w:t>
      </w:r>
      <w:r w:rsidR="00FD26EF">
        <w:rPr>
          <w:rFonts w:ascii="Times New Roman" w:hAnsi="Times New Roman" w:cs="Times New Roman"/>
          <w:sz w:val="24"/>
          <w:szCs w:val="24"/>
          <w:lang w:val="en-US"/>
        </w:rPr>
        <w:t>.</w:t>
      </w:r>
      <w:r w:rsidR="00A31728" w:rsidRPr="00D62F26">
        <w:rPr>
          <w:rFonts w:ascii="Times New Roman" w:hAnsi="Times New Roman" w:cs="Times New Roman"/>
          <w:sz w:val="24"/>
          <w:szCs w:val="24"/>
          <w:lang w:val="en-US"/>
        </w:rPr>
        <w:t xml:space="preserve"> Table </w:t>
      </w:r>
      <w:r w:rsidR="00297CBE">
        <w:rPr>
          <w:rFonts w:ascii="Times New Roman" w:hAnsi="Times New Roman" w:cs="Times New Roman"/>
          <w:sz w:val="24"/>
          <w:szCs w:val="24"/>
          <w:lang w:val="en-US"/>
        </w:rPr>
        <w:t>2 summarizes the intricacies of re-strategizing rejection by describing broad themes emerging from our approach. Again, we believe future scholars may find these useful as they experience the challenges of gain access</w:t>
      </w:r>
      <w:r w:rsidR="007A6C3E">
        <w:rPr>
          <w:rFonts w:ascii="Times New Roman" w:hAnsi="Times New Roman" w:cs="Times New Roman"/>
          <w:sz w:val="24"/>
          <w:szCs w:val="24"/>
          <w:lang w:val="en-US"/>
        </w:rPr>
        <w:t xml:space="preserve"> and need to devise strategies to move ahead with their research</w:t>
      </w:r>
      <w:r w:rsidR="00297CBE">
        <w:rPr>
          <w:rFonts w:ascii="Times New Roman" w:hAnsi="Times New Roman" w:cs="Times New Roman"/>
          <w:sz w:val="24"/>
          <w:szCs w:val="24"/>
          <w:lang w:val="en-US"/>
        </w:rPr>
        <w:t xml:space="preserve">. </w:t>
      </w:r>
      <w:r w:rsidR="007A5698" w:rsidRPr="00D62F26">
        <w:rPr>
          <w:rFonts w:ascii="Times New Roman" w:hAnsi="Times New Roman" w:cs="Times New Roman"/>
          <w:sz w:val="24"/>
          <w:szCs w:val="24"/>
          <w:lang w:val="en-US"/>
        </w:rPr>
        <w:t>When</w:t>
      </w:r>
      <w:r w:rsidR="00BE4D4F" w:rsidRPr="00D62F26">
        <w:rPr>
          <w:rFonts w:ascii="Times New Roman" w:hAnsi="Times New Roman" w:cs="Times New Roman"/>
          <w:sz w:val="24"/>
          <w:szCs w:val="24"/>
          <w:lang w:val="en-US"/>
        </w:rPr>
        <w:t xml:space="preserve"> c</w:t>
      </w:r>
      <w:r w:rsidR="00BF5CD1" w:rsidRPr="00D62F26">
        <w:rPr>
          <w:rFonts w:ascii="Times New Roman" w:hAnsi="Times New Roman" w:cs="Times New Roman"/>
          <w:sz w:val="24"/>
          <w:szCs w:val="24"/>
          <w:lang w:val="en-US"/>
        </w:rPr>
        <w:t>onsider</w:t>
      </w:r>
      <w:r w:rsidR="00BE4D4F" w:rsidRPr="00D62F26">
        <w:rPr>
          <w:rFonts w:ascii="Times New Roman" w:hAnsi="Times New Roman" w:cs="Times New Roman"/>
          <w:sz w:val="24"/>
          <w:szCs w:val="24"/>
          <w:lang w:val="en-US"/>
        </w:rPr>
        <w:t>ing</w:t>
      </w:r>
      <w:r w:rsidR="00BF5CD1" w:rsidRPr="00D62F26">
        <w:rPr>
          <w:rFonts w:ascii="Times New Roman" w:hAnsi="Times New Roman" w:cs="Times New Roman"/>
          <w:sz w:val="24"/>
          <w:szCs w:val="24"/>
          <w:lang w:val="en-US"/>
        </w:rPr>
        <w:t xml:space="preserve"> </w:t>
      </w:r>
      <w:r w:rsidR="00BF5CD1" w:rsidRPr="00D62F26">
        <w:rPr>
          <w:rFonts w:ascii="Times New Roman" w:hAnsi="Times New Roman" w:cs="Times New Roman"/>
          <w:sz w:val="24"/>
          <w:szCs w:val="24"/>
          <w:lang w:val="en-US"/>
        </w:rPr>
        <w:lastRenderedPageBreak/>
        <w:t>the notion of re-strategizing</w:t>
      </w:r>
      <w:r w:rsidR="00682636" w:rsidRPr="00D62F26">
        <w:rPr>
          <w:rFonts w:ascii="Times New Roman" w:hAnsi="Times New Roman" w:cs="Times New Roman"/>
          <w:sz w:val="24"/>
          <w:szCs w:val="24"/>
          <w:lang w:val="en-US"/>
        </w:rPr>
        <w:t>,</w:t>
      </w:r>
      <w:r w:rsidR="00BF5CD1" w:rsidRPr="00D62F26">
        <w:rPr>
          <w:rFonts w:ascii="Times New Roman" w:hAnsi="Times New Roman" w:cs="Times New Roman"/>
          <w:sz w:val="24"/>
          <w:szCs w:val="24"/>
          <w:lang w:val="en-US"/>
        </w:rPr>
        <w:t xml:space="preserve"> </w:t>
      </w:r>
      <w:r w:rsidR="00BE4D4F" w:rsidRPr="00D62F26">
        <w:rPr>
          <w:rFonts w:ascii="Times New Roman" w:hAnsi="Times New Roman" w:cs="Times New Roman"/>
          <w:sz w:val="24"/>
          <w:szCs w:val="24"/>
          <w:lang w:val="en-US"/>
        </w:rPr>
        <w:t xml:space="preserve">we need </w:t>
      </w:r>
      <w:r w:rsidR="00BF5CD1" w:rsidRPr="00D62F26">
        <w:rPr>
          <w:rFonts w:ascii="Times New Roman" w:hAnsi="Times New Roman" w:cs="Times New Roman"/>
          <w:sz w:val="24"/>
          <w:szCs w:val="24"/>
          <w:lang w:val="en-US"/>
        </w:rPr>
        <w:t>to acknowledge the importance of timing (Okumus et al., 2007)</w:t>
      </w:r>
      <w:r w:rsidR="00682636" w:rsidRPr="00D62F26">
        <w:rPr>
          <w:rFonts w:ascii="Times New Roman" w:hAnsi="Times New Roman" w:cs="Times New Roman"/>
          <w:sz w:val="24"/>
          <w:szCs w:val="24"/>
          <w:lang w:val="en-US"/>
        </w:rPr>
        <w:t>,</w:t>
      </w:r>
      <w:r w:rsidR="007A5698" w:rsidRPr="00D62F26">
        <w:rPr>
          <w:rFonts w:ascii="Times New Roman" w:hAnsi="Times New Roman" w:cs="Times New Roman"/>
          <w:sz w:val="24"/>
          <w:szCs w:val="24"/>
          <w:lang w:val="en-US"/>
        </w:rPr>
        <w:t xml:space="preserve"> as</w:t>
      </w:r>
      <w:r w:rsidR="00AA2925" w:rsidRPr="00D62F26">
        <w:rPr>
          <w:rFonts w:ascii="Times New Roman" w:hAnsi="Times New Roman" w:cs="Times New Roman"/>
          <w:sz w:val="24"/>
          <w:szCs w:val="24"/>
          <w:lang w:val="en-US"/>
        </w:rPr>
        <w:t xml:space="preserve"> </w:t>
      </w:r>
      <w:r w:rsidR="007A5698" w:rsidRPr="00D62F26">
        <w:rPr>
          <w:rFonts w:ascii="Times New Roman" w:hAnsi="Times New Roman" w:cs="Times New Roman"/>
          <w:sz w:val="24"/>
          <w:szCs w:val="24"/>
          <w:lang w:val="en-US"/>
        </w:rPr>
        <w:t>s</w:t>
      </w:r>
      <w:r w:rsidR="00BF5CD1" w:rsidRPr="00D62F26">
        <w:rPr>
          <w:rFonts w:ascii="Times New Roman" w:hAnsi="Times New Roman" w:cs="Times New Roman"/>
          <w:sz w:val="24"/>
          <w:szCs w:val="24"/>
          <w:lang w:val="en-US"/>
        </w:rPr>
        <w:t xml:space="preserve">ometimes the only strategy available to the researcher </w:t>
      </w:r>
      <w:r w:rsidR="007A5698" w:rsidRPr="00D62F26">
        <w:rPr>
          <w:rFonts w:ascii="Times New Roman" w:hAnsi="Times New Roman" w:cs="Times New Roman"/>
          <w:sz w:val="24"/>
          <w:szCs w:val="24"/>
          <w:lang w:val="en-US"/>
        </w:rPr>
        <w:t>may be to</w:t>
      </w:r>
      <w:r w:rsidR="00BF5CD1" w:rsidRPr="00D62F26">
        <w:rPr>
          <w:rFonts w:ascii="Times New Roman" w:hAnsi="Times New Roman" w:cs="Times New Roman"/>
          <w:sz w:val="24"/>
          <w:szCs w:val="24"/>
          <w:lang w:val="en-US"/>
        </w:rPr>
        <w:t xml:space="preserve"> simply do nothing and wait (as in the case of Amanda</w:t>
      </w:r>
      <w:r w:rsidR="00167B8A" w:rsidRPr="00D62F26">
        <w:rPr>
          <w:rFonts w:ascii="Times New Roman" w:hAnsi="Times New Roman" w:cs="Times New Roman"/>
          <w:sz w:val="24"/>
          <w:szCs w:val="24"/>
          <w:lang w:val="en-US"/>
        </w:rPr>
        <w:t xml:space="preserve"> or Sara</w:t>
      </w:r>
      <w:r w:rsidR="00B8464B" w:rsidRPr="00D62F26">
        <w:rPr>
          <w:rFonts w:ascii="Times New Roman" w:hAnsi="Times New Roman" w:cs="Times New Roman"/>
          <w:sz w:val="24"/>
          <w:szCs w:val="24"/>
          <w:lang w:val="en-US"/>
        </w:rPr>
        <w:t xml:space="preserve">). Other times, however, researchers may realize that waiting or re-strategizing are simply not plausible options, particularly when deadlines need to be met, thus having to </w:t>
      </w:r>
      <w:r w:rsidR="00B8464B" w:rsidRPr="00D62F26">
        <w:rPr>
          <w:rFonts w:ascii="Times New Roman" w:hAnsi="Times New Roman" w:cs="Times New Roman"/>
          <w:sz w:val="24"/>
          <w:szCs w:val="24"/>
          <w:lang w:val="en-US"/>
        </w:rPr>
        <w:lastRenderedPageBreak/>
        <w:t>abandon the project by getting out</w:t>
      </w:r>
      <w:r w:rsidR="008763AC">
        <w:rPr>
          <w:rFonts w:ascii="Times New Roman" w:hAnsi="Times New Roman" w:cs="Times New Roman"/>
          <w:sz w:val="24"/>
          <w:szCs w:val="24"/>
          <w:lang w:val="en-US"/>
        </w:rPr>
        <w:t xml:space="preserve"> and, potentially, starting over</w:t>
      </w:r>
      <w:r w:rsidR="00B8464B" w:rsidRPr="00D62F26">
        <w:rPr>
          <w:rFonts w:ascii="Times New Roman" w:hAnsi="Times New Roman" w:cs="Times New Roman"/>
          <w:sz w:val="24"/>
          <w:szCs w:val="24"/>
          <w:lang w:val="en-US"/>
        </w:rPr>
        <w:t>.</w:t>
      </w:r>
    </w:p>
    <w:p w:rsidR="00BF5CD1" w:rsidRPr="00D62F26" w:rsidRDefault="00BE4D4F" w:rsidP="00BE7896">
      <w:pPr>
        <w:spacing w:after="0" w:line="480" w:lineRule="auto"/>
        <w:ind w:firstLine="720"/>
        <w:rPr>
          <w:rFonts w:ascii="Times New Roman" w:hAnsi="Times New Roman" w:cs="Times New Roman"/>
          <w:sz w:val="24"/>
          <w:szCs w:val="24"/>
          <w:lang w:val="en-US"/>
        </w:rPr>
      </w:pPr>
      <w:r w:rsidRPr="00D62F26">
        <w:rPr>
          <w:rFonts w:ascii="Times New Roman" w:hAnsi="Times New Roman" w:cs="Times New Roman"/>
          <w:sz w:val="24"/>
          <w:szCs w:val="24"/>
          <w:lang w:val="en-US"/>
        </w:rPr>
        <w:t xml:space="preserve">As our </w:t>
      </w:r>
      <w:r w:rsidR="002E402E" w:rsidRPr="00D62F26">
        <w:rPr>
          <w:rFonts w:ascii="Times New Roman" w:hAnsi="Times New Roman" w:cs="Times New Roman"/>
          <w:sz w:val="24"/>
          <w:szCs w:val="24"/>
          <w:lang w:val="en-US"/>
        </w:rPr>
        <w:t xml:space="preserve">stories </w:t>
      </w:r>
      <w:r w:rsidRPr="00D62F26">
        <w:rPr>
          <w:rFonts w:ascii="Times New Roman" w:hAnsi="Times New Roman" w:cs="Times New Roman"/>
          <w:sz w:val="24"/>
          <w:szCs w:val="24"/>
          <w:lang w:val="en-US"/>
        </w:rPr>
        <w:t xml:space="preserve">demonstrate, we often experience a rollercoaster of emotions, which is typical of any research </w:t>
      </w:r>
      <w:r w:rsidR="00FF037C" w:rsidRPr="00D62F26">
        <w:rPr>
          <w:rFonts w:ascii="Times New Roman" w:hAnsi="Times New Roman" w:cs="Times New Roman"/>
          <w:sz w:val="24"/>
          <w:szCs w:val="24"/>
          <w:lang w:val="en-US"/>
        </w:rPr>
        <w:t xml:space="preserve">project </w:t>
      </w:r>
      <w:r w:rsidRPr="00D62F26">
        <w:rPr>
          <w:rFonts w:ascii="Times New Roman" w:hAnsi="Times New Roman" w:cs="Times New Roman"/>
          <w:sz w:val="24"/>
          <w:szCs w:val="24"/>
          <w:lang w:val="en-US"/>
        </w:rPr>
        <w:t>entailing “an iterative process, a going back-and-forth and a complicated flux of act</w:t>
      </w:r>
      <w:r w:rsidR="007C7D7B" w:rsidRPr="00D62F26">
        <w:rPr>
          <w:rFonts w:ascii="Times New Roman" w:hAnsi="Times New Roman" w:cs="Times New Roman"/>
          <w:sz w:val="24"/>
          <w:szCs w:val="24"/>
          <w:lang w:val="en-US"/>
        </w:rPr>
        <w:t>ions” (Sergi &amp; Hallin, 2011</w:t>
      </w:r>
      <w:r w:rsidR="007A6C3E">
        <w:rPr>
          <w:rFonts w:ascii="Times New Roman" w:hAnsi="Times New Roman" w:cs="Times New Roman"/>
          <w:sz w:val="24"/>
          <w:szCs w:val="24"/>
          <w:lang w:val="en-US"/>
        </w:rPr>
        <w:t>,</w:t>
      </w:r>
      <w:r w:rsidR="007C7D7B" w:rsidRPr="00D62F26">
        <w:rPr>
          <w:rFonts w:ascii="Times New Roman" w:hAnsi="Times New Roman" w:cs="Times New Roman"/>
          <w:sz w:val="24"/>
          <w:szCs w:val="24"/>
          <w:lang w:val="en-US"/>
        </w:rPr>
        <w:t xml:space="preserve"> </w:t>
      </w:r>
      <w:r w:rsidR="007A6C3E">
        <w:rPr>
          <w:rFonts w:ascii="Times New Roman" w:hAnsi="Times New Roman" w:cs="Times New Roman"/>
          <w:sz w:val="24"/>
          <w:szCs w:val="24"/>
          <w:lang w:val="en-US"/>
        </w:rPr>
        <w:t>p.</w:t>
      </w:r>
      <w:r w:rsidRPr="00D62F26">
        <w:rPr>
          <w:rFonts w:ascii="Times New Roman" w:hAnsi="Times New Roman" w:cs="Times New Roman"/>
          <w:sz w:val="24"/>
          <w:szCs w:val="24"/>
          <w:lang w:val="en-US"/>
        </w:rPr>
        <w:t>196). It seems that these</w:t>
      </w:r>
      <w:r w:rsidR="00B8464B" w:rsidRPr="00D62F26">
        <w:rPr>
          <w:rFonts w:ascii="Times New Roman" w:hAnsi="Times New Roman" w:cs="Times New Roman"/>
          <w:sz w:val="24"/>
          <w:szCs w:val="24"/>
          <w:lang w:val="en-US"/>
        </w:rPr>
        <w:t xml:space="preserve"> u</w:t>
      </w:r>
      <w:r w:rsidR="00BF5CD1" w:rsidRPr="00D62F26">
        <w:rPr>
          <w:rFonts w:ascii="Times New Roman" w:hAnsi="Times New Roman" w:cs="Times New Roman"/>
          <w:sz w:val="24"/>
          <w:szCs w:val="24"/>
          <w:lang w:val="en-US"/>
        </w:rPr>
        <w:t>ncomfo</w:t>
      </w:r>
      <w:r w:rsidRPr="00D62F26">
        <w:rPr>
          <w:rFonts w:ascii="Times New Roman" w:hAnsi="Times New Roman" w:cs="Times New Roman"/>
          <w:sz w:val="24"/>
          <w:szCs w:val="24"/>
          <w:lang w:val="en-US"/>
        </w:rPr>
        <w:t xml:space="preserve">rtable and ambiguous encounters </w:t>
      </w:r>
      <w:r w:rsidR="00BF5CD1" w:rsidRPr="00D62F26">
        <w:rPr>
          <w:rFonts w:ascii="Times New Roman" w:hAnsi="Times New Roman" w:cs="Times New Roman"/>
          <w:sz w:val="24"/>
          <w:szCs w:val="24"/>
          <w:lang w:val="en-US"/>
        </w:rPr>
        <w:lastRenderedPageBreak/>
        <w:t>are provoked by a sense of pressure with respect to the ‘correct’ and ‘efficient’ way of doing research; oftentimes</w:t>
      </w:r>
      <w:r w:rsidRPr="00D62F26">
        <w:rPr>
          <w:rFonts w:ascii="Times New Roman" w:hAnsi="Times New Roman" w:cs="Times New Roman"/>
          <w:sz w:val="24"/>
          <w:szCs w:val="24"/>
          <w:lang w:val="en-US"/>
        </w:rPr>
        <w:t>,</w:t>
      </w:r>
      <w:r w:rsidR="00BF5CD1" w:rsidRPr="00D62F26">
        <w:rPr>
          <w:rFonts w:ascii="Times New Roman" w:hAnsi="Times New Roman" w:cs="Times New Roman"/>
          <w:sz w:val="24"/>
          <w:szCs w:val="24"/>
          <w:lang w:val="en-US"/>
        </w:rPr>
        <w:t xml:space="preserve"> these two contradict each other.</w:t>
      </w:r>
      <w:r w:rsidR="006E3140" w:rsidRPr="00D62F26">
        <w:rPr>
          <w:rFonts w:ascii="Times New Roman" w:hAnsi="Times New Roman" w:cs="Times New Roman"/>
          <w:sz w:val="24"/>
          <w:szCs w:val="24"/>
          <w:lang w:val="en-US"/>
        </w:rPr>
        <w:t xml:space="preserve"> </w:t>
      </w:r>
      <w:r w:rsidR="00BF5CD1" w:rsidRPr="00D62F26">
        <w:rPr>
          <w:rFonts w:ascii="Times New Roman" w:hAnsi="Times New Roman" w:cs="Times New Roman"/>
          <w:sz w:val="24"/>
          <w:szCs w:val="24"/>
          <w:lang w:val="en-US"/>
        </w:rPr>
        <w:t xml:space="preserve">Further, our stories </w:t>
      </w:r>
      <w:r w:rsidRPr="00D62F26">
        <w:rPr>
          <w:rFonts w:ascii="Times New Roman" w:hAnsi="Times New Roman" w:cs="Times New Roman"/>
          <w:sz w:val="24"/>
          <w:szCs w:val="24"/>
          <w:lang w:val="en-US"/>
        </w:rPr>
        <w:t>express our</w:t>
      </w:r>
      <w:r w:rsidR="00BF5CD1" w:rsidRPr="00D62F26">
        <w:rPr>
          <w:rFonts w:ascii="Times New Roman" w:hAnsi="Times New Roman" w:cs="Times New Roman"/>
          <w:sz w:val="24"/>
          <w:szCs w:val="24"/>
          <w:lang w:val="en-US"/>
        </w:rPr>
        <w:t xml:space="preserve"> preoccup</w:t>
      </w:r>
      <w:r w:rsidRPr="00D62F26">
        <w:rPr>
          <w:rFonts w:ascii="Times New Roman" w:hAnsi="Times New Roman" w:cs="Times New Roman"/>
          <w:sz w:val="24"/>
          <w:szCs w:val="24"/>
          <w:lang w:val="en-US"/>
        </w:rPr>
        <w:t>ation</w:t>
      </w:r>
      <w:r w:rsidR="00BF5CD1" w:rsidRPr="00D62F26">
        <w:rPr>
          <w:rFonts w:ascii="Times New Roman" w:hAnsi="Times New Roman" w:cs="Times New Roman"/>
          <w:sz w:val="24"/>
          <w:szCs w:val="24"/>
          <w:lang w:val="en-US"/>
        </w:rPr>
        <w:t xml:space="preserve"> with the notion of bei</w:t>
      </w:r>
      <w:r w:rsidR="007C7D7B" w:rsidRPr="00D62F26">
        <w:rPr>
          <w:rFonts w:ascii="Times New Roman" w:hAnsi="Times New Roman" w:cs="Times New Roman"/>
          <w:sz w:val="24"/>
          <w:szCs w:val="24"/>
          <w:lang w:val="en-US"/>
        </w:rPr>
        <w:t>ng “locked out” (Kusow, 2003</w:t>
      </w:r>
      <w:r w:rsidR="007A6C3E">
        <w:rPr>
          <w:rFonts w:ascii="Times New Roman" w:hAnsi="Times New Roman" w:cs="Times New Roman"/>
          <w:sz w:val="24"/>
          <w:szCs w:val="24"/>
          <w:lang w:val="en-US"/>
        </w:rPr>
        <w:t>, p.</w:t>
      </w:r>
      <w:r w:rsidR="00BF5CD1" w:rsidRPr="00D62F26">
        <w:rPr>
          <w:rFonts w:ascii="Times New Roman" w:hAnsi="Times New Roman" w:cs="Times New Roman"/>
          <w:sz w:val="24"/>
          <w:szCs w:val="24"/>
          <w:lang w:val="en-US"/>
        </w:rPr>
        <w:t xml:space="preserve">596), thus elevating the </w:t>
      </w:r>
      <w:r w:rsidRPr="00D62F26">
        <w:rPr>
          <w:rFonts w:ascii="Times New Roman" w:hAnsi="Times New Roman" w:cs="Times New Roman"/>
          <w:sz w:val="24"/>
          <w:szCs w:val="24"/>
          <w:lang w:val="en-US"/>
        </w:rPr>
        <w:t xml:space="preserve">importance of ‘insider’ status </w:t>
      </w:r>
      <w:r w:rsidR="00BF5CD1" w:rsidRPr="00D62F26">
        <w:rPr>
          <w:rFonts w:ascii="Times New Roman" w:hAnsi="Times New Roman" w:cs="Times New Roman"/>
          <w:sz w:val="24"/>
          <w:szCs w:val="24"/>
          <w:lang w:val="en-US"/>
        </w:rPr>
        <w:t xml:space="preserve">within the research process–something we </w:t>
      </w:r>
      <w:r w:rsidR="008867F9" w:rsidRPr="00D62F26">
        <w:rPr>
          <w:rFonts w:ascii="Times New Roman" w:hAnsi="Times New Roman" w:cs="Times New Roman"/>
          <w:sz w:val="24"/>
          <w:szCs w:val="24"/>
          <w:lang w:val="en-US"/>
        </w:rPr>
        <w:t>believe</w:t>
      </w:r>
      <w:r w:rsidR="00AA2925" w:rsidRPr="00D62F26">
        <w:rPr>
          <w:rFonts w:ascii="Times New Roman" w:hAnsi="Times New Roman" w:cs="Times New Roman"/>
          <w:sz w:val="24"/>
          <w:szCs w:val="24"/>
          <w:lang w:val="en-US"/>
        </w:rPr>
        <w:t xml:space="preserve"> </w:t>
      </w:r>
      <w:r w:rsidRPr="00D62F26">
        <w:rPr>
          <w:rFonts w:ascii="Times New Roman" w:hAnsi="Times New Roman" w:cs="Times New Roman"/>
          <w:sz w:val="24"/>
          <w:szCs w:val="24"/>
          <w:lang w:val="en-US"/>
        </w:rPr>
        <w:t>may help in guarante</w:t>
      </w:r>
      <w:r w:rsidR="00BF5CD1" w:rsidRPr="00D62F26">
        <w:rPr>
          <w:rFonts w:ascii="Times New Roman" w:hAnsi="Times New Roman" w:cs="Times New Roman"/>
          <w:sz w:val="24"/>
          <w:szCs w:val="24"/>
          <w:lang w:val="en-US"/>
        </w:rPr>
        <w:t>e</w:t>
      </w:r>
      <w:r w:rsidRPr="00D62F26">
        <w:rPr>
          <w:rFonts w:ascii="Times New Roman" w:hAnsi="Times New Roman" w:cs="Times New Roman"/>
          <w:sz w:val="24"/>
          <w:szCs w:val="24"/>
          <w:lang w:val="en-US"/>
        </w:rPr>
        <w:t>ing</w:t>
      </w:r>
      <w:r w:rsidR="00BF5CD1" w:rsidRPr="00D62F26">
        <w:rPr>
          <w:rFonts w:ascii="Times New Roman" w:hAnsi="Times New Roman" w:cs="Times New Roman"/>
          <w:sz w:val="24"/>
          <w:szCs w:val="24"/>
          <w:lang w:val="en-US"/>
        </w:rPr>
        <w:t xml:space="preserve"> </w:t>
      </w:r>
      <w:r w:rsidR="008867F9" w:rsidRPr="00D62F26">
        <w:rPr>
          <w:rFonts w:ascii="Times New Roman" w:hAnsi="Times New Roman" w:cs="Times New Roman"/>
          <w:sz w:val="24"/>
          <w:szCs w:val="24"/>
          <w:lang w:val="en-US"/>
        </w:rPr>
        <w:t xml:space="preserve">both </w:t>
      </w:r>
      <w:r w:rsidR="00BF5CD1" w:rsidRPr="00D62F26">
        <w:rPr>
          <w:rFonts w:ascii="Times New Roman" w:hAnsi="Times New Roman" w:cs="Times New Roman"/>
          <w:sz w:val="24"/>
          <w:szCs w:val="24"/>
          <w:lang w:val="en-US"/>
        </w:rPr>
        <w:t xml:space="preserve">access to chosen </w:t>
      </w:r>
      <w:r w:rsidR="008867F9" w:rsidRPr="00D62F26">
        <w:rPr>
          <w:rFonts w:ascii="Times New Roman" w:hAnsi="Times New Roman" w:cs="Times New Roman"/>
          <w:sz w:val="24"/>
          <w:szCs w:val="24"/>
          <w:lang w:val="en-US"/>
        </w:rPr>
        <w:t>participants</w:t>
      </w:r>
      <w:r w:rsidR="00BF5CD1" w:rsidRPr="00D62F26">
        <w:rPr>
          <w:rFonts w:ascii="Times New Roman" w:hAnsi="Times New Roman" w:cs="Times New Roman"/>
          <w:sz w:val="24"/>
          <w:szCs w:val="24"/>
          <w:lang w:val="en-US"/>
        </w:rPr>
        <w:t xml:space="preserve"> and</w:t>
      </w:r>
      <w:r w:rsidR="00751DA5" w:rsidRPr="00D62F26">
        <w:rPr>
          <w:rFonts w:ascii="Times New Roman" w:hAnsi="Times New Roman" w:cs="Times New Roman"/>
          <w:sz w:val="24"/>
          <w:szCs w:val="24"/>
          <w:lang w:val="en-US"/>
        </w:rPr>
        <w:t xml:space="preserve"> subsequent</w:t>
      </w:r>
      <w:r w:rsidR="00BF5CD1" w:rsidRPr="00D62F26">
        <w:rPr>
          <w:rFonts w:ascii="Times New Roman" w:hAnsi="Times New Roman" w:cs="Times New Roman"/>
          <w:sz w:val="24"/>
          <w:szCs w:val="24"/>
          <w:lang w:val="en-US"/>
        </w:rPr>
        <w:t xml:space="preserve"> </w:t>
      </w:r>
      <w:r w:rsidR="00751DA5" w:rsidRPr="00D62F26">
        <w:rPr>
          <w:rFonts w:ascii="Times New Roman" w:hAnsi="Times New Roman" w:cs="Times New Roman"/>
          <w:sz w:val="24"/>
          <w:szCs w:val="24"/>
          <w:lang w:val="en-US"/>
        </w:rPr>
        <w:t xml:space="preserve">research </w:t>
      </w:r>
      <w:r w:rsidRPr="00D62F26">
        <w:rPr>
          <w:rFonts w:ascii="Times New Roman" w:hAnsi="Times New Roman" w:cs="Times New Roman"/>
          <w:sz w:val="24"/>
          <w:szCs w:val="24"/>
          <w:lang w:val="en-US"/>
        </w:rPr>
        <w:t>‘success</w:t>
      </w:r>
      <w:r w:rsidR="00751DA5" w:rsidRPr="00D62F26">
        <w:rPr>
          <w:rFonts w:ascii="Times New Roman" w:hAnsi="Times New Roman" w:cs="Times New Roman"/>
          <w:sz w:val="24"/>
          <w:szCs w:val="24"/>
          <w:lang w:val="en-US"/>
        </w:rPr>
        <w:t>.</w:t>
      </w:r>
      <w:r w:rsidRPr="00D62F26">
        <w:rPr>
          <w:rFonts w:ascii="Times New Roman" w:hAnsi="Times New Roman" w:cs="Times New Roman"/>
          <w:sz w:val="24"/>
          <w:szCs w:val="24"/>
          <w:lang w:val="en-US"/>
        </w:rPr>
        <w:t>’</w:t>
      </w:r>
      <w:r w:rsidR="00BF5CD1" w:rsidRPr="00D62F26">
        <w:rPr>
          <w:rFonts w:ascii="Times New Roman" w:hAnsi="Times New Roman" w:cs="Times New Roman"/>
          <w:sz w:val="24"/>
          <w:szCs w:val="24"/>
          <w:lang w:val="en-US"/>
        </w:rPr>
        <w:t xml:space="preserve"> As Kusow (2003</w:t>
      </w:r>
      <w:r w:rsidR="00191B7E" w:rsidRPr="00D62F26">
        <w:rPr>
          <w:rFonts w:ascii="Times New Roman" w:hAnsi="Times New Roman" w:cs="Times New Roman"/>
          <w:sz w:val="24"/>
          <w:szCs w:val="24"/>
          <w:lang w:val="en-US"/>
        </w:rPr>
        <w:t xml:space="preserve">) </w:t>
      </w:r>
      <w:r w:rsidR="00191B7E" w:rsidRPr="00D62F26">
        <w:rPr>
          <w:rFonts w:ascii="Times New Roman" w:hAnsi="Times New Roman" w:cs="Times New Roman"/>
          <w:sz w:val="24"/>
          <w:szCs w:val="24"/>
          <w:lang w:val="en-US"/>
        </w:rPr>
        <w:lastRenderedPageBreak/>
        <w:t>argues</w:t>
      </w:r>
      <w:r w:rsidR="00BF5CD1" w:rsidRPr="00D62F26">
        <w:rPr>
          <w:rFonts w:ascii="Times New Roman" w:hAnsi="Times New Roman" w:cs="Times New Roman"/>
          <w:sz w:val="24"/>
          <w:szCs w:val="24"/>
          <w:lang w:val="en-US"/>
        </w:rPr>
        <w:t>, “</w:t>
      </w:r>
      <w:r w:rsidR="0076152A" w:rsidRPr="00D62F26">
        <w:rPr>
          <w:rFonts w:ascii="Times New Roman" w:hAnsi="Times New Roman" w:cs="Times New Roman"/>
          <w:sz w:val="24"/>
          <w:szCs w:val="24"/>
          <w:lang w:val="en-US"/>
        </w:rPr>
        <w:t>[T]</w:t>
      </w:r>
      <w:r w:rsidR="00BF5CD1" w:rsidRPr="00D62F26">
        <w:rPr>
          <w:rFonts w:ascii="Times New Roman" w:hAnsi="Times New Roman" w:cs="Times New Roman"/>
          <w:sz w:val="24"/>
          <w:szCs w:val="24"/>
          <w:lang w:val="en-US"/>
        </w:rPr>
        <w:t>he researcher’s relationship with research participants may not be determined a priori”</w:t>
      </w:r>
      <w:r w:rsidR="000027D0" w:rsidRPr="00D62F26">
        <w:rPr>
          <w:rFonts w:ascii="Times New Roman" w:hAnsi="Times New Roman" w:cs="Times New Roman"/>
          <w:sz w:val="24"/>
          <w:szCs w:val="24"/>
          <w:lang w:val="en-US"/>
        </w:rPr>
        <w:t xml:space="preserve"> (p.592)</w:t>
      </w:r>
      <w:r w:rsidR="00BF5CD1" w:rsidRPr="00D62F26">
        <w:rPr>
          <w:rFonts w:ascii="Times New Roman" w:hAnsi="Times New Roman" w:cs="Times New Roman"/>
          <w:sz w:val="24"/>
          <w:szCs w:val="24"/>
          <w:lang w:val="en-US"/>
        </w:rPr>
        <w:t xml:space="preserve">. </w:t>
      </w:r>
      <w:r w:rsidR="00946F82" w:rsidRPr="00D62F26">
        <w:rPr>
          <w:rFonts w:ascii="Times New Roman" w:hAnsi="Times New Roman" w:cs="Times New Roman"/>
          <w:sz w:val="24"/>
          <w:szCs w:val="24"/>
          <w:lang w:val="en-US"/>
        </w:rPr>
        <w:t>However, i</w:t>
      </w:r>
      <w:r w:rsidR="00BF5CD1" w:rsidRPr="00D62F26">
        <w:rPr>
          <w:rFonts w:ascii="Times New Roman" w:hAnsi="Times New Roman" w:cs="Times New Roman"/>
          <w:sz w:val="24"/>
          <w:szCs w:val="24"/>
          <w:lang w:val="en-US"/>
        </w:rPr>
        <w:t>t appears that we have bought into the rhetoric surrounding the importance of being an insider</w:t>
      </w:r>
      <w:r w:rsidR="006A6737">
        <w:rPr>
          <w:rFonts w:ascii="Times New Roman" w:hAnsi="Times New Roman" w:cs="Times New Roman"/>
          <w:sz w:val="24"/>
          <w:szCs w:val="24"/>
          <w:lang w:val="en-US"/>
        </w:rPr>
        <w:t xml:space="preserve"> and combined with </w:t>
      </w:r>
      <w:r w:rsidR="00BF5CD1" w:rsidRPr="00D62F26">
        <w:rPr>
          <w:rFonts w:ascii="Times New Roman" w:hAnsi="Times New Roman" w:cs="Times New Roman"/>
          <w:sz w:val="24"/>
          <w:szCs w:val="24"/>
          <w:lang w:val="en-US"/>
        </w:rPr>
        <w:t xml:space="preserve">our desire to comply with the pressures of ‘good’ qualitative </w:t>
      </w:r>
      <w:r w:rsidR="0062033C">
        <w:rPr>
          <w:rFonts w:ascii="Times New Roman" w:hAnsi="Times New Roman" w:cs="Times New Roman"/>
          <w:sz w:val="24"/>
          <w:szCs w:val="24"/>
          <w:lang w:val="en-US"/>
        </w:rPr>
        <w:t>work;</w:t>
      </w:r>
      <w:r w:rsidR="006A6737">
        <w:rPr>
          <w:rFonts w:ascii="Times New Roman" w:hAnsi="Times New Roman" w:cs="Times New Roman"/>
          <w:sz w:val="24"/>
          <w:szCs w:val="24"/>
          <w:lang w:val="en-US"/>
        </w:rPr>
        <w:t xml:space="preserve"> </w:t>
      </w:r>
      <w:r w:rsidR="00BF5CD1" w:rsidRPr="00D62F26">
        <w:rPr>
          <w:rFonts w:ascii="Times New Roman" w:hAnsi="Times New Roman" w:cs="Times New Roman"/>
          <w:sz w:val="24"/>
          <w:szCs w:val="24"/>
          <w:lang w:val="en-US"/>
        </w:rPr>
        <w:t xml:space="preserve">we experience </w:t>
      </w:r>
      <w:r w:rsidR="00191B7E" w:rsidRPr="00D62F26">
        <w:rPr>
          <w:rFonts w:ascii="Times New Roman" w:hAnsi="Times New Roman" w:cs="Times New Roman"/>
          <w:sz w:val="24"/>
          <w:szCs w:val="24"/>
          <w:lang w:val="en-US"/>
        </w:rPr>
        <w:t xml:space="preserve">agitation </w:t>
      </w:r>
      <w:r w:rsidR="00BF5CD1" w:rsidRPr="00D62F26">
        <w:rPr>
          <w:rFonts w:ascii="Times New Roman" w:hAnsi="Times New Roman" w:cs="Times New Roman"/>
          <w:sz w:val="24"/>
          <w:szCs w:val="24"/>
          <w:lang w:val="en-US"/>
        </w:rPr>
        <w:t xml:space="preserve">when we realize that we may never achieve </w:t>
      </w:r>
      <w:r w:rsidR="008867F9" w:rsidRPr="00D62F26">
        <w:rPr>
          <w:rFonts w:ascii="Times New Roman" w:hAnsi="Times New Roman" w:cs="Times New Roman"/>
          <w:sz w:val="24"/>
          <w:szCs w:val="24"/>
          <w:lang w:val="en-US"/>
        </w:rPr>
        <w:t>such</w:t>
      </w:r>
      <w:r w:rsidR="00BF5CD1" w:rsidRPr="00D62F26">
        <w:rPr>
          <w:rFonts w:ascii="Times New Roman" w:hAnsi="Times New Roman" w:cs="Times New Roman"/>
          <w:sz w:val="24"/>
          <w:szCs w:val="24"/>
          <w:lang w:val="en-US"/>
        </w:rPr>
        <w:t xml:space="preserve"> status. This is seen in Amanda’s struggle </w:t>
      </w:r>
      <w:r w:rsidR="00BF5CD1" w:rsidRPr="00D62F26">
        <w:rPr>
          <w:rFonts w:ascii="Times New Roman" w:hAnsi="Times New Roman" w:cs="Times New Roman"/>
          <w:sz w:val="24"/>
          <w:szCs w:val="24"/>
          <w:lang w:val="en-US"/>
        </w:rPr>
        <w:lastRenderedPageBreak/>
        <w:t xml:space="preserve">to ‘play the part’ of yoga teacher or </w:t>
      </w:r>
      <w:r w:rsidR="00946F82" w:rsidRPr="00D62F26">
        <w:rPr>
          <w:rFonts w:ascii="Times New Roman" w:hAnsi="Times New Roman" w:cs="Times New Roman"/>
          <w:sz w:val="24"/>
          <w:szCs w:val="24"/>
          <w:lang w:val="en-US"/>
        </w:rPr>
        <w:t xml:space="preserve">in </w:t>
      </w:r>
      <w:r w:rsidR="00BF5CD1" w:rsidRPr="00D62F26">
        <w:rPr>
          <w:rFonts w:ascii="Times New Roman" w:hAnsi="Times New Roman" w:cs="Times New Roman"/>
          <w:sz w:val="24"/>
          <w:szCs w:val="24"/>
          <w:lang w:val="en-US"/>
        </w:rPr>
        <w:t xml:space="preserve">Sara’s unsuccessful attempt </w:t>
      </w:r>
      <w:r w:rsidR="00946F82" w:rsidRPr="00D62F26">
        <w:rPr>
          <w:rFonts w:ascii="Times New Roman" w:hAnsi="Times New Roman" w:cs="Times New Roman"/>
          <w:sz w:val="24"/>
          <w:szCs w:val="24"/>
          <w:lang w:val="en-US"/>
        </w:rPr>
        <w:t>to</w:t>
      </w:r>
      <w:r w:rsidR="00BF5CD1" w:rsidRPr="00D62F26">
        <w:rPr>
          <w:rFonts w:ascii="Times New Roman" w:hAnsi="Times New Roman" w:cs="Times New Roman"/>
          <w:sz w:val="24"/>
          <w:szCs w:val="24"/>
          <w:lang w:val="en-US"/>
        </w:rPr>
        <w:t xml:space="preserve"> fit in with a certain</w:t>
      </w:r>
      <w:r w:rsidR="00FC551F" w:rsidRPr="00D62F26">
        <w:rPr>
          <w:rFonts w:ascii="Times New Roman" w:hAnsi="Times New Roman" w:cs="Times New Roman"/>
          <w:sz w:val="24"/>
          <w:szCs w:val="24"/>
          <w:lang w:val="en-US"/>
        </w:rPr>
        <w:t xml:space="preserve"> sub-culture of tattoo artists.</w:t>
      </w:r>
    </w:p>
    <w:p w:rsidR="00BF5CD1" w:rsidRPr="00D62F26" w:rsidRDefault="00946F82" w:rsidP="00176DFB">
      <w:pPr>
        <w:spacing w:after="0" w:line="480" w:lineRule="auto"/>
        <w:ind w:firstLine="720"/>
        <w:rPr>
          <w:rFonts w:ascii="Times New Roman" w:hAnsi="Times New Roman" w:cs="Times New Roman"/>
          <w:sz w:val="24"/>
          <w:szCs w:val="24"/>
          <w:lang w:val="en-US"/>
        </w:rPr>
      </w:pPr>
      <w:r w:rsidRPr="00D62F26">
        <w:rPr>
          <w:rFonts w:ascii="Times New Roman" w:hAnsi="Times New Roman" w:cs="Times New Roman"/>
          <w:sz w:val="24"/>
          <w:szCs w:val="24"/>
          <w:lang w:val="en-US"/>
        </w:rPr>
        <w:t>T</w:t>
      </w:r>
      <w:r w:rsidR="006E3140" w:rsidRPr="00D62F26">
        <w:rPr>
          <w:rFonts w:ascii="Times New Roman" w:hAnsi="Times New Roman" w:cs="Times New Roman"/>
          <w:sz w:val="24"/>
          <w:szCs w:val="24"/>
          <w:lang w:val="en-US"/>
        </w:rPr>
        <w:t xml:space="preserve">he theme of </w:t>
      </w:r>
      <w:r w:rsidR="00AA2925" w:rsidRPr="00D62F26">
        <w:rPr>
          <w:rFonts w:ascii="Times New Roman" w:hAnsi="Times New Roman" w:cs="Times New Roman"/>
          <w:sz w:val="24"/>
          <w:szCs w:val="24"/>
          <w:lang w:val="en-US"/>
        </w:rPr>
        <w:t>‘do</w:t>
      </w:r>
      <w:r w:rsidR="00C00CCD" w:rsidRPr="00D62F26">
        <w:rPr>
          <w:rFonts w:ascii="Times New Roman" w:hAnsi="Times New Roman" w:cs="Times New Roman"/>
          <w:sz w:val="24"/>
          <w:szCs w:val="24"/>
          <w:lang w:val="en-US"/>
        </w:rPr>
        <w:t>ing</w:t>
      </w:r>
      <w:r w:rsidR="00AA2925" w:rsidRPr="00D62F26">
        <w:rPr>
          <w:rFonts w:ascii="Times New Roman" w:hAnsi="Times New Roman" w:cs="Times New Roman"/>
          <w:sz w:val="24"/>
          <w:szCs w:val="24"/>
          <w:lang w:val="en-US"/>
        </w:rPr>
        <w:t xml:space="preserve"> what</w:t>
      </w:r>
      <w:r w:rsidR="00751DA5" w:rsidRPr="00D62F26">
        <w:rPr>
          <w:rFonts w:ascii="Times New Roman" w:hAnsi="Times New Roman" w:cs="Times New Roman"/>
          <w:sz w:val="24"/>
          <w:szCs w:val="24"/>
          <w:lang w:val="en-US"/>
        </w:rPr>
        <w:t>ever</w:t>
      </w:r>
      <w:r w:rsidR="00AA2925" w:rsidRPr="00D62F26">
        <w:rPr>
          <w:rFonts w:ascii="Times New Roman" w:hAnsi="Times New Roman" w:cs="Times New Roman"/>
          <w:sz w:val="24"/>
          <w:szCs w:val="24"/>
          <w:lang w:val="en-US"/>
        </w:rPr>
        <w:t xml:space="preserve"> it takes’ </w:t>
      </w:r>
      <w:r w:rsidR="00FA70D0" w:rsidRPr="00D62F26">
        <w:rPr>
          <w:rFonts w:ascii="Times New Roman" w:hAnsi="Times New Roman" w:cs="Times New Roman"/>
          <w:sz w:val="24"/>
          <w:szCs w:val="24"/>
          <w:lang w:val="en-US"/>
        </w:rPr>
        <w:t>was salient but</w:t>
      </w:r>
      <w:r w:rsidR="007A6C3E">
        <w:rPr>
          <w:rFonts w:ascii="Times New Roman" w:hAnsi="Times New Roman" w:cs="Times New Roman"/>
          <w:sz w:val="24"/>
          <w:szCs w:val="24"/>
          <w:lang w:val="en-US"/>
        </w:rPr>
        <w:t>,</w:t>
      </w:r>
      <w:r w:rsidR="00FA70D0" w:rsidRPr="00D62F26">
        <w:rPr>
          <w:rFonts w:ascii="Times New Roman" w:hAnsi="Times New Roman" w:cs="Times New Roman"/>
          <w:sz w:val="24"/>
          <w:szCs w:val="24"/>
          <w:lang w:val="en-US"/>
        </w:rPr>
        <w:t xml:space="preserve"> as our </w:t>
      </w:r>
      <w:r w:rsidR="002E402E" w:rsidRPr="00D62F26">
        <w:rPr>
          <w:rFonts w:ascii="Times New Roman" w:hAnsi="Times New Roman" w:cs="Times New Roman"/>
          <w:sz w:val="24"/>
          <w:szCs w:val="24"/>
          <w:lang w:val="en-US"/>
        </w:rPr>
        <w:t xml:space="preserve">stories </w:t>
      </w:r>
      <w:r w:rsidR="00FA70D0" w:rsidRPr="00D62F26">
        <w:rPr>
          <w:rFonts w:ascii="Times New Roman" w:hAnsi="Times New Roman" w:cs="Times New Roman"/>
          <w:sz w:val="24"/>
          <w:szCs w:val="24"/>
          <w:lang w:val="en-US"/>
        </w:rPr>
        <w:t xml:space="preserve">demonstrate, limits </w:t>
      </w:r>
      <w:r w:rsidR="007A6C3E">
        <w:rPr>
          <w:rFonts w:ascii="Times New Roman" w:hAnsi="Times New Roman" w:cs="Times New Roman"/>
          <w:sz w:val="24"/>
          <w:szCs w:val="24"/>
          <w:lang w:val="en-US"/>
        </w:rPr>
        <w:t>and boundaries are</w:t>
      </w:r>
      <w:r w:rsidR="007A6C3E" w:rsidRPr="00D62F26">
        <w:rPr>
          <w:rFonts w:ascii="Times New Roman" w:hAnsi="Times New Roman" w:cs="Times New Roman"/>
          <w:sz w:val="24"/>
          <w:szCs w:val="24"/>
          <w:lang w:val="en-US"/>
        </w:rPr>
        <w:t xml:space="preserve"> </w:t>
      </w:r>
      <w:r w:rsidR="007A6C3E">
        <w:rPr>
          <w:rFonts w:ascii="Times New Roman" w:hAnsi="Times New Roman" w:cs="Times New Roman"/>
          <w:sz w:val="24"/>
          <w:szCs w:val="24"/>
          <w:lang w:val="en-US"/>
        </w:rPr>
        <w:t>often</w:t>
      </w:r>
      <w:r w:rsidR="00FA70D0" w:rsidRPr="00D62F26">
        <w:rPr>
          <w:rFonts w:ascii="Times New Roman" w:hAnsi="Times New Roman" w:cs="Times New Roman"/>
          <w:sz w:val="24"/>
          <w:szCs w:val="24"/>
          <w:lang w:val="en-US"/>
        </w:rPr>
        <w:t xml:space="preserve"> set. </w:t>
      </w:r>
      <w:r w:rsidR="00BF5CD1" w:rsidRPr="00D62F26">
        <w:rPr>
          <w:rFonts w:ascii="Times New Roman" w:hAnsi="Times New Roman" w:cs="Times New Roman"/>
          <w:sz w:val="24"/>
          <w:szCs w:val="24"/>
          <w:lang w:val="en-US"/>
        </w:rPr>
        <w:t xml:space="preserve"> The </w:t>
      </w:r>
      <w:r w:rsidRPr="00D62F26">
        <w:rPr>
          <w:rFonts w:ascii="Times New Roman" w:hAnsi="Times New Roman" w:cs="Times New Roman"/>
          <w:sz w:val="24"/>
          <w:szCs w:val="24"/>
          <w:lang w:val="en-US"/>
        </w:rPr>
        <w:t xml:space="preserve">challenges we face and the </w:t>
      </w:r>
      <w:r w:rsidR="00BF5CD1" w:rsidRPr="00D62F26">
        <w:rPr>
          <w:rFonts w:ascii="Times New Roman" w:hAnsi="Times New Roman" w:cs="Times New Roman"/>
          <w:sz w:val="24"/>
          <w:szCs w:val="24"/>
          <w:lang w:val="en-US"/>
        </w:rPr>
        <w:t>pressure we feel</w:t>
      </w:r>
      <w:r w:rsidRPr="00D62F26">
        <w:rPr>
          <w:rFonts w:ascii="Times New Roman" w:hAnsi="Times New Roman" w:cs="Times New Roman"/>
          <w:sz w:val="24"/>
          <w:szCs w:val="24"/>
          <w:lang w:val="en-US"/>
        </w:rPr>
        <w:t xml:space="preserve">, combined with </w:t>
      </w:r>
      <w:r w:rsidR="00BF5CD1" w:rsidRPr="00D62F26">
        <w:rPr>
          <w:rFonts w:ascii="Times New Roman" w:hAnsi="Times New Roman" w:cs="Times New Roman"/>
          <w:sz w:val="24"/>
          <w:szCs w:val="24"/>
          <w:lang w:val="en-US"/>
        </w:rPr>
        <w:t>our ambition</w:t>
      </w:r>
      <w:r w:rsidR="00FF037C" w:rsidRPr="00D62F26">
        <w:rPr>
          <w:rFonts w:ascii="Times New Roman" w:hAnsi="Times New Roman" w:cs="Times New Roman"/>
          <w:sz w:val="24"/>
          <w:szCs w:val="24"/>
          <w:lang w:val="en-US"/>
        </w:rPr>
        <w:t xml:space="preserve"> and hard work</w:t>
      </w:r>
      <w:r w:rsidR="008867F9" w:rsidRPr="00D62F26">
        <w:rPr>
          <w:rFonts w:ascii="Times New Roman" w:hAnsi="Times New Roman" w:cs="Times New Roman"/>
          <w:sz w:val="24"/>
          <w:szCs w:val="24"/>
          <w:lang w:val="en-US"/>
        </w:rPr>
        <w:t>,</w:t>
      </w:r>
      <w:r w:rsidR="00BF5CD1" w:rsidRPr="00D62F26">
        <w:rPr>
          <w:rFonts w:ascii="Times New Roman" w:hAnsi="Times New Roman" w:cs="Times New Roman"/>
          <w:sz w:val="24"/>
          <w:szCs w:val="24"/>
          <w:lang w:val="en-US"/>
        </w:rPr>
        <w:t xml:space="preserve"> </w:t>
      </w:r>
      <w:r w:rsidR="00C17172" w:rsidRPr="00D62F26">
        <w:rPr>
          <w:rFonts w:ascii="Times New Roman" w:hAnsi="Times New Roman" w:cs="Times New Roman"/>
          <w:sz w:val="24"/>
          <w:szCs w:val="24"/>
          <w:lang w:val="en-US"/>
        </w:rPr>
        <w:t>generate</w:t>
      </w:r>
      <w:r w:rsidR="00BF5CD1" w:rsidRPr="00D62F26">
        <w:rPr>
          <w:rFonts w:ascii="Times New Roman" w:hAnsi="Times New Roman" w:cs="Times New Roman"/>
          <w:sz w:val="24"/>
          <w:szCs w:val="24"/>
          <w:lang w:val="en-US"/>
        </w:rPr>
        <w:t xml:space="preserve"> </w:t>
      </w:r>
      <w:r w:rsidRPr="00D62F26">
        <w:rPr>
          <w:rFonts w:ascii="Times New Roman" w:hAnsi="Times New Roman" w:cs="Times New Roman"/>
          <w:sz w:val="24"/>
          <w:szCs w:val="24"/>
          <w:lang w:val="en-US"/>
        </w:rPr>
        <w:t>‘</w:t>
      </w:r>
      <w:r w:rsidR="00BF5CD1" w:rsidRPr="00D62F26">
        <w:rPr>
          <w:rFonts w:ascii="Times New Roman" w:hAnsi="Times New Roman" w:cs="Times New Roman"/>
          <w:sz w:val="24"/>
          <w:szCs w:val="24"/>
          <w:lang w:val="en-US"/>
        </w:rPr>
        <w:t>creative desperation</w:t>
      </w:r>
      <w:r w:rsidRPr="00D62F26">
        <w:rPr>
          <w:rFonts w:ascii="Times New Roman" w:hAnsi="Times New Roman" w:cs="Times New Roman"/>
          <w:sz w:val="24"/>
          <w:szCs w:val="24"/>
          <w:lang w:val="en-US"/>
        </w:rPr>
        <w:t>’</w:t>
      </w:r>
      <w:r w:rsidR="00E117DD" w:rsidRPr="00D62F26">
        <w:rPr>
          <w:rFonts w:ascii="Times New Roman" w:hAnsi="Times New Roman" w:cs="Times New Roman"/>
          <w:sz w:val="24"/>
          <w:szCs w:val="24"/>
          <w:lang w:val="en-US"/>
        </w:rPr>
        <w:t>–</w:t>
      </w:r>
      <w:r w:rsidR="00BF5CD1" w:rsidRPr="00D62F26">
        <w:rPr>
          <w:rFonts w:ascii="Times New Roman" w:hAnsi="Times New Roman" w:cs="Times New Roman"/>
          <w:sz w:val="24"/>
          <w:szCs w:val="24"/>
          <w:lang w:val="en-US"/>
        </w:rPr>
        <w:t>a strategic resourcefulness</w:t>
      </w:r>
      <w:r w:rsidR="006E3140" w:rsidRPr="00D62F26">
        <w:rPr>
          <w:rFonts w:ascii="Times New Roman" w:hAnsi="Times New Roman" w:cs="Times New Roman"/>
          <w:sz w:val="24"/>
          <w:szCs w:val="24"/>
          <w:lang w:val="en-US"/>
        </w:rPr>
        <w:t xml:space="preserve"> that enables us to re-strategize</w:t>
      </w:r>
      <w:r w:rsidR="007A6C3E">
        <w:rPr>
          <w:rFonts w:ascii="Times New Roman" w:hAnsi="Times New Roman" w:cs="Times New Roman"/>
          <w:sz w:val="24"/>
          <w:szCs w:val="24"/>
          <w:lang w:val="en-US"/>
        </w:rPr>
        <w:t xml:space="preserve">, within certain boundaries, </w:t>
      </w:r>
      <w:r w:rsidR="006E3140" w:rsidRPr="00D62F26">
        <w:rPr>
          <w:rFonts w:ascii="Times New Roman" w:hAnsi="Times New Roman" w:cs="Times New Roman"/>
          <w:sz w:val="24"/>
          <w:szCs w:val="24"/>
          <w:lang w:val="en-US"/>
        </w:rPr>
        <w:t>when faced with rejection</w:t>
      </w:r>
      <w:r w:rsidR="00BF5CD1" w:rsidRPr="00D62F26">
        <w:rPr>
          <w:rFonts w:ascii="Times New Roman" w:hAnsi="Times New Roman" w:cs="Times New Roman"/>
          <w:sz w:val="24"/>
          <w:szCs w:val="24"/>
          <w:lang w:val="en-US"/>
        </w:rPr>
        <w:t xml:space="preserve">. </w:t>
      </w:r>
      <w:r w:rsidRPr="00D62F26">
        <w:rPr>
          <w:rFonts w:ascii="Times New Roman" w:hAnsi="Times New Roman" w:cs="Times New Roman"/>
          <w:sz w:val="24"/>
          <w:szCs w:val="24"/>
          <w:lang w:val="en-US"/>
        </w:rPr>
        <w:lastRenderedPageBreak/>
        <w:t xml:space="preserve">But as we </w:t>
      </w:r>
      <w:r w:rsidR="006E3140" w:rsidRPr="00D62F26">
        <w:rPr>
          <w:rFonts w:ascii="Times New Roman" w:hAnsi="Times New Roman" w:cs="Times New Roman"/>
          <w:sz w:val="24"/>
          <w:szCs w:val="24"/>
          <w:lang w:val="en-US"/>
        </w:rPr>
        <w:t>re-strategiz</w:t>
      </w:r>
      <w:r w:rsidRPr="00D62F26">
        <w:rPr>
          <w:rFonts w:ascii="Times New Roman" w:hAnsi="Times New Roman" w:cs="Times New Roman"/>
          <w:sz w:val="24"/>
          <w:szCs w:val="24"/>
          <w:lang w:val="en-US"/>
        </w:rPr>
        <w:t xml:space="preserve">e, we are oftentimes </w:t>
      </w:r>
      <w:r w:rsidR="00BF5CD1" w:rsidRPr="00D62F26">
        <w:rPr>
          <w:rFonts w:ascii="Times New Roman" w:hAnsi="Times New Roman" w:cs="Times New Roman"/>
          <w:sz w:val="24"/>
          <w:szCs w:val="24"/>
          <w:lang w:val="en-US"/>
        </w:rPr>
        <w:t>willing to ignore or marginalize how this strategic resourcefulness makes us feel</w:t>
      </w:r>
      <w:r w:rsidRPr="00D62F26">
        <w:rPr>
          <w:rFonts w:ascii="Times New Roman" w:hAnsi="Times New Roman" w:cs="Times New Roman"/>
          <w:sz w:val="24"/>
          <w:szCs w:val="24"/>
          <w:lang w:val="en-US"/>
        </w:rPr>
        <w:t xml:space="preserve">, </w:t>
      </w:r>
      <w:r w:rsidR="006E3140" w:rsidRPr="00D62F26">
        <w:rPr>
          <w:rFonts w:ascii="Times New Roman" w:hAnsi="Times New Roman" w:cs="Times New Roman"/>
          <w:sz w:val="24"/>
          <w:szCs w:val="24"/>
          <w:lang w:val="en-US"/>
        </w:rPr>
        <w:t>particularly</w:t>
      </w:r>
      <w:r w:rsidR="00BF5CD1" w:rsidRPr="00D62F26">
        <w:rPr>
          <w:rFonts w:ascii="Times New Roman" w:hAnsi="Times New Roman" w:cs="Times New Roman"/>
          <w:sz w:val="24"/>
          <w:szCs w:val="24"/>
          <w:lang w:val="en-US"/>
        </w:rPr>
        <w:t xml:space="preserve"> in situations whe</w:t>
      </w:r>
      <w:r w:rsidRPr="00D62F26">
        <w:rPr>
          <w:rFonts w:ascii="Times New Roman" w:hAnsi="Times New Roman" w:cs="Times New Roman"/>
          <w:sz w:val="24"/>
          <w:szCs w:val="24"/>
          <w:lang w:val="en-US"/>
        </w:rPr>
        <w:t>n</w:t>
      </w:r>
      <w:r w:rsidR="00BF5CD1" w:rsidRPr="00D62F26">
        <w:rPr>
          <w:rFonts w:ascii="Times New Roman" w:hAnsi="Times New Roman" w:cs="Times New Roman"/>
          <w:sz w:val="24"/>
          <w:szCs w:val="24"/>
          <w:lang w:val="en-US"/>
        </w:rPr>
        <w:t xml:space="preserve"> we consider altering our bodies wi</w:t>
      </w:r>
      <w:r w:rsidR="00FF037C" w:rsidRPr="00D62F26">
        <w:rPr>
          <w:rFonts w:ascii="Times New Roman" w:hAnsi="Times New Roman" w:cs="Times New Roman"/>
          <w:sz w:val="24"/>
          <w:szCs w:val="24"/>
          <w:lang w:val="en-US"/>
        </w:rPr>
        <w:t xml:space="preserve">th tattoos, </w:t>
      </w:r>
      <w:r w:rsidR="00BF5CD1" w:rsidRPr="00D62F26">
        <w:rPr>
          <w:rFonts w:ascii="Times New Roman" w:hAnsi="Times New Roman" w:cs="Times New Roman"/>
          <w:sz w:val="24"/>
          <w:szCs w:val="24"/>
          <w:lang w:val="en-US"/>
        </w:rPr>
        <w:t>tolerat</w:t>
      </w:r>
      <w:r w:rsidRPr="00D62F26">
        <w:rPr>
          <w:rFonts w:ascii="Times New Roman" w:hAnsi="Times New Roman" w:cs="Times New Roman"/>
          <w:sz w:val="24"/>
          <w:szCs w:val="24"/>
          <w:lang w:val="en-US"/>
        </w:rPr>
        <w:t>e</w:t>
      </w:r>
      <w:r w:rsidR="00BF5CD1" w:rsidRPr="00D62F26">
        <w:rPr>
          <w:rFonts w:ascii="Times New Roman" w:hAnsi="Times New Roman" w:cs="Times New Roman"/>
          <w:sz w:val="24"/>
          <w:szCs w:val="24"/>
          <w:lang w:val="en-US"/>
        </w:rPr>
        <w:t xml:space="preserve"> unwanted sexual attention, or </w:t>
      </w:r>
      <w:r w:rsidR="00137252">
        <w:rPr>
          <w:rFonts w:ascii="Times New Roman" w:hAnsi="Times New Roman" w:cs="Times New Roman"/>
          <w:sz w:val="24"/>
          <w:szCs w:val="24"/>
          <w:lang w:val="en-US"/>
        </w:rPr>
        <w:t>exploit</w:t>
      </w:r>
      <w:r w:rsidR="00BF5CD1" w:rsidRPr="00D62F26">
        <w:rPr>
          <w:rFonts w:ascii="Times New Roman" w:hAnsi="Times New Roman" w:cs="Times New Roman"/>
          <w:sz w:val="24"/>
          <w:szCs w:val="24"/>
          <w:lang w:val="en-US"/>
        </w:rPr>
        <w:t xml:space="preserve"> peers for the sake of research. </w:t>
      </w:r>
      <w:r w:rsidR="006E3140" w:rsidRPr="00D62F26">
        <w:rPr>
          <w:rFonts w:ascii="Times New Roman" w:hAnsi="Times New Roman" w:cs="Times New Roman"/>
          <w:sz w:val="24"/>
          <w:szCs w:val="24"/>
          <w:lang w:val="en-US"/>
        </w:rPr>
        <w:t>Thus</w:t>
      </w:r>
      <w:r w:rsidR="00C00CCD" w:rsidRPr="00D62F26">
        <w:rPr>
          <w:rFonts w:ascii="Times New Roman" w:hAnsi="Times New Roman" w:cs="Times New Roman"/>
          <w:sz w:val="24"/>
          <w:szCs w:val="24"/>
          <w:lang w:val="en-US"/>
        </w:rPr>
        <w:t>,</w:t>
      </w:r>
      <w:r w:rsidR="00BF5CD1" w:rsidRPr="00D62F26">
        <w:rPr>
          <w:rFonts w:ascii="Times New Roman" w:hAnsi="Times New Roman" w:cs="Times New Roman"/>
          <w:sz w:val="24"/>
          <w:szCs w:val="24"/>
          <w:lang w:val="en-US"/>
        </w:rPr>
        <w:t xml:space="preserve"> uncomfortable encounters may actually be partially created and maintained by us, as opposed to being simply imposed onto us. </w:t>
      </w:r>
      <w:r w:rsidR="007824AA" w:rsidRPr="00D62F26">
        <w:rPr>
          <w:rFonts w:ascii="Times New Roman" w:hAnsi="Times New Roman" w:cs="Times New Roman"/>
          <w:sz w:val="24"/>
          <w:szCs w:val="24"/>
          <w:lang w:val="en-US"/>
        </w:rPr>
        <w:t>However, sometimes our efforts at re-st</w:t>
      </w:r>
      <w:r w:rsidR="001370A3" w:rsidRPr="00D62F26">
        <w:rPr>
          <w:rFonts w:ascii="Times New Roman" w:hAnsi="Times New Roman" w:cs="Times New Roman"/>
          <w:sz w:val="24"/>
          <w:szCs w:val="24"/>
          <w:lang w:val="en-US"/>
        </w:rPr>
        <w:t>r</w:t>
      </w:r>
      <w:r w:rsidR="007824AA" w:rsidRPr="00D62F26">
        <w:rPr>
          <w:rFonts w:ascii="Times New Roman" w:hAnsi="Times New Roman" w:cs="Times New Roman"/>
          <w:sz w:val="24"/>
          <w:szCs w:val="24"/>
          <w:lang w:val="en-US"/>
        </w:rPr>
        <w:t xml:space="preserve">ategizing were not </w:t>
      </w:r>
      <w:r w:rsidR="007824AA" w:rsidRPr="00D62F26">
        <w:rPr>
          <w:rFonts w:ascii="Times New Roman" w:hAnsi="Times New Roman" w:cs="Times New Roman"/>
          <w:sz w:val="24"/>
          <w:szCs w:val="24"/>
          <w:lang w:val="en-US"/>
        </w:rPr>
        <w:lastRenderedPageBreak/>
        <w:t xml:space="preserve">enough and we had to </w:t>
      </w:r>
      <w:r w:rsidR="007A6C3E">
        <w:rPr>
          <w:rFonts w:ascii="Times New Roman" w:hAnsi="Times New Roman" w:cs="Times New Roman"/>
          <w:sz w:val="24"/>
          <w:szCs w:val="24"/>
          <w:lang w:val="en-US"/>
        </w:rPr>
        <w:t>get out and start over</w:t>
      </w:r>
      <w:r w:rsidR="007824AA" w:rsidRPr="00D62F26">
        <w:rPr>
          <w:rFonts w:ascii="Times New Roman" w:hAnsi="Times New Roman" w:cs="Times New Roman"/>
          <w:sz w:val="24"/>
          <w:szCs w:val="24"/>
          <w:lang w:val="en-US"/>
        </w:rPr>
        <w:t xml:space="preserve">. </w:t>
      </w:r>
      <w:r w:rsidR="00167B8A" w:rsidRPr="00D62F26">
        <w:rPr>
          <w:rFonts w:ascii="Times New Roman" w:hAnsi="Times New Roman" w:cs="Times New Roman"/>
          <w:sz w:val="24"/>
          <w:szCs w:val="24"/>
          <w:lang w:val="en-US"/>
        </w:rPr>
        <w:t>Our</w:t>
      </w:r>
      <w:r w:rsidR="00BF5CD1" w:rsidRPr="00D62F26">
        <w:rPr>
          <w:rFonts w:ascii="Times New Roman" w:hAnsi="Times New Roman" w:cs="Times New Roman"/>
          <w:sz w:val="24"/>
          <w:szCs w:val="24"/>
          <w:lang w:val="en-US"/>
        </w:rPr>
        <w:t xml:space="preserve"> stories</w:t>
      </w:r>
      <w:r w:rsidR="009E7BF6">
        <w:rPr>
          <w:rFonts w:ascii="Times New Roman" w:hAnsi="Times New Roman" w:cs="Times New Roman"/>
          <w:sz w:val="24"/>
          <w:szCs w:val="24"/>
          <w:lang w:val="en-US"/>
        </w:rPr>
        <w:t xml:space="preserve"> </w:t>
      </w:r>
      <w:r w:rsidR="00BF5CD1" w:rsidRPr="00D62F26">
        <w:rPr>
          <w:rFonts w:ascii="Times New Roman" w:hAnsi="Times New Roman" w:cs="Times New Roman"/>
          <w:sz w:val="24"/>
          <w:szCs w:val="24"/>
          <w:lang w:val="en-US"/>
        </w:rPr>
        <w:t>reveal that we may be both victims to and complicit in the rejection we experience.</w:t>
      </w:r>
    </w:p>
    <w:p w:rsidR="00AA2925" w:rsidRPr="00D62F26" w:rsidRDefault="00CE0E02" w:rsidP="008D2BE5">
      <w:pPr>
        <w:spacing w:after="0" w:line="480" w:lineRule="auto"/>
        <w:ind w:firstLine="720"/>
        <w:rPr>
          <w:rFonts w:ascii="Times New Roman" w:hAnsi="Times New Roman" w:cs="Times New Roman"/>
          <w:sz w:val="24"/>
          <w:szCs w:val="24"/>
          <w:lang w:val="en-US"/>
        </w:rPr>
      </w:pPr>
      <w:r w:rsidRPr="00D62F26">
        <w:rPr>
          <w:rFonts w:ascii="Times New Roman" w:hAnsi="Times New Roman" w:cs="Times New Roman"/>
          <w:sz w:val="24"/>
          <w:szCs w:val="24"/>
          <w:lang w:val="en-US"/>
        </w:rPr>
        <w:t>W</w:t>
      </w:r>
      <w:r w:rsidR="000C5E0D" w:rsidRPr="00D62F26">
        <w:rPr>
          <w:rFonts w:ascii="Times New Roman" w:hAnsi="Times New Roman" w:cs="Times New Roman"/>
          <w:sz w:val="24"/>
          <w:szCs w:val="24"/>
          <w:lang w:val="en-US"/>
        </w:rPr>
        <w:t xml:space="preserve">e emphasize </w:t>
      </w:r>
      <w:r w:rsidR="00BF5CD1" w:rsidRPr="00D62F26">
        <w:rPr>
          <w:rFonts w:ascii="Times New Roman" w:hAnsi="Times New Roman" w:cs="Times New Roman"/>
          <w:sz w:val="24"/>
          <w:szCs w:val="24"/>
          <w:lang w:val="en-US"/>
        </w:rPr>
        <w:t>tha</w:t>
      </w:r>
      <w:r w:rsidR="000C5E0D" w:rsidRPr="00D62F26">
        <w:rPr>
          <w:rFonts w:ascii="Times New Roman" w:hAnsi="Times New Roman" w:cs="Times New Roman"/>
          <w:sz w:val="24"/>
          <w:szCs w:val="24"/>
          <w:lang w:val="en-US"/>
        </w:rPr>
        <w:t xml:space="preserve">t while existing </w:t>
      </w:r>
      <w:r w:rsidR="00BF5CD1" w:rsidRPr="00D62F26">
        <w:rPr>
          <w:rFonts w:ascii="Times New Roman" w:hAnsi="Times New Roman" w:cs="Times New Roman"/>
          <w:sz w:val="24"/>
          <w:szCs w:val="24"/>
          <w:lang w:val="en-US"/>
        </w:rPr>
        <w:t>research highlights the significance of researchers</w:t>
      </w:r>
      <w:r w:rsidR="009E7BF6">
        <w:rPr>
          <w:rFonts w:ascii="Times New Roman" w:hAnsi="Times New Roman" w:cs="Times New Roman"/>
          <w:sz w:val="24"/>
          <w:szCs w:val="24"/>
          <w:lang w:val="en-US"/>
        </w:rPr>
        <w:t>’</w:t>
      </w:r>
      <w:r w:rsidR="00BF5CD1" w:rsidRPr="00D62F26">
        <w:rPr>
          <w:rFonts w:ascii="Times New Roman" w:hAnsi="Times New Roman" w:cs="Times New Roman"/>
          <w:sz w:val="24"/>
          <w:szCs w:val="24"/>
          <w:lang w:val="en-US"/>
        </w:rPr>
        <w:t xml:space="preserve"> identity and/or role in identifying the origins of access problems (Blee, 2002; Sheff &amp; H</w:t>
      </w:r>
      <w:r w:rsidR="000C5E0D" w:rsidRPr="00D62F26">
        <w:rPr>
          <w:rFonts w:ascii="Times New Roman" w:hAnsi="Times New Roman" w:cs="Times New Roman"/>
          <w:sz w:val="24"/>
          <w:szCs w:val="24"/>
          <w:lang w:val="en-US"/>
        </w:rPr>
        <w:t>ammers, 2011; Venkatesh, 2008)</w:t>
      </w:r>
      <w:r w:rsidR="00C17172" w:rsidRPr="00D62F26">
        <w:rPr>
          <w:rFonts w:ascii="Times New Roman" w:hAnsi="Times New Roman" w:cs="Times New Roman"/>
          <w:sz w:val="24"/>
          <w:szCs w:val="24"/>
          <w:lang w:val="en-US"/>
        </w:rPr>
        <w:t>,</w:t>
      </w:r>
      <w:r w:rsidR="000C5E0D" w:rsidRPr="00D62F26">
        <w:rPr>
          <w:rFonts w:ascii="Times New Roman" w:hAnsi="Times New Roman" w:cs="Times New Roman"/>
          <w:sz w:val="24"/>
          <w:szCs w:val="24"/>
          <w:lang w:val="en-US"/>
        </w:rPr>
        <w:t xml:space="preserve"> </w:t>
      </w:r>
      <w:r w:rsidR="00BF5CD1" w:rsidRPr="00D62F26">
        <w:rPr>
          <w:rFonts w:ascii="Times New Roman" w:hAnsi="Times New Roman" w:cs="Times New Roman"/>
          <w:sz w:val="24"/>
          <w:szCs w:val="24"/>
          <w:lang w:val="en-US"/>
        </w:rPr>
        <w:t>it is important to go be</w:t>
      </w:r>
      <w:r w:rsidR="00BF5CD1" w:rsidRPr="00D62F26">
        <w:rPr>
          <w:rFonts w:ascii="Times New Roman" w:hAnsi="Times New Roman" w:cs="Times New Roman"/>
          <w:sz w:val="24"/>
          <w:szCs w:val="24"/>
          <w:lang w:val="en-US"/>
        </w:rPr>
        <w:lastRenderedPageBreak/>
        <w:t xml:space="preserve">yond </w:t>
      </w:r>
      <w:r w:rsidR="00C17172" w:rsidRPr="00D62F26">
        <w:rPr>
          <w:rFonts w:ascii="Times New Roman" w:hAnsi="Times New Roman" w:cs="Times New Roman"/>
          <w:sz w:val="24"/>
          <w:szCs w:val="24"/>
          <w:lang w:val="en-US"/>
        </w:rPr>
        <w:t xml:space="preserve">a primary focus on the researcher to explore other dimensions </w:t>
      </w:r>
      <w:r w:rsidR="004D0EA4" w:rsidRPr="00D62F26">
        <w:rPr>
          <w:rFonts w:ascii="Times New Roman" w:hAnsi="Times New Roman" w:cs="Times New Roman"/>
          <w:sz w:val="24"/>
          <w:szCs w:val="24"/>
          <w:lang w:val="en-US"/>
        </w:rPr>
        <w:t>in the process of gaining access</w:t>
      </w:r>
      <w:r w:rsidR="008C658F" w:rsidRPr="00D62F26">
        <w:rPr>
          <w:rFonts w:ascii="Times New Roman" w:hAnsi="Times New Roman" w:cs="Times New Roman"/>
          <w:sz w:val="24"/>
          <w:szCs w:val="24"/>
          <w:lang w:val="en-US"/>
        </w:rPr>
        <w:t xml:space="preserve">, </w:t>
      </w:r>
      <w:r w:rsidR="004D0EA4" w:rsidRPr="00D62F26">
        <w:rPr>
          <w:rFonts w:ascii="Times New Roman" w:hAnsi="Times New Roman" w:cs="Times New Roman"/>
          <w:sz w:val="24"/>
          <w:szCs w:val="24"/>
          <w:lang w:val="en-US"/>
        </w:rPr>
        <w:t>such as the role of gatekeepers</w:t>
      </w:r>
      <w:r w:rsidR="009E7BF6">
        <w:rPr>
          <w:rFonts w:ascii="Times New Roman" w:hAnsi="Times New Roman" w:cs="Times New Roman"/>
          <w:sz w:val="24"/>
          <w:szCs w:val="24"/>
          <w:lang w:val="en-US"/>
        </w:rPr>
        <w:t xml:space="preserve"> and potential informants themselves</w:t>
      </w:r>
      <w:r w:rsidR="00946F82" w:rsidRPr="00D62F26">
        <w:rPr>
          <w:rFonts w:ascii="Times New Roman" w:hAnsi="Times New Roman" w:cs="Times New Roman"/>
          <w:sz w:val="24"/>
          <w:szCs w:val="24"/>
          <w:lang w:val="en-US"/>
        </w:rPr>
        <w:t>. D</w:t>
      </w:r>
      <w:r w:rsidR="00C17172" w:rsidRPr="00D62F26">
        <w:rPr>
          <w:rFonts w:ascii="Times New Roman" w:hAnsi="Times New Roman" w:cs="Times New Roman"/>
          <w:sz w:val="24"/>
          <w:szCs w:val="24"/>
          <w:lang w:val="en-US"/>
        </w:rPr>
        <w:t>oing so enable</w:t>
      </w:r>
      <w:r w:rsidR="004D0EA4" w:rsidRPr="00D62F26">
        <w:rPr>
          <w:rFonts w:ascii="Times New Roman" w:hAnsi="Times New Roman" w:cs="Times New Roman"/>
          <w:sz w:val="24"/>
          <w:szCs w:val="24"/>
          <w:lang w:val="en-US"/>
        </w:rPr>
        <w:t>d</w:t>
      </w:r>
      <w:r w:rsidR="00C17172" w:rsidRPr="00D62F26">
        <w:rPr>
          <w:rFonts w:ascii="Times New Roman" w:hAnsi="Times New Roman" w:cs="Times New Roman"/>
          <w:sz w:val="24"/>
          <w:szCs w:val="24"/>
          <w:lang w:val="en-US"/>
        </w:rPr>
        <w:t xml:space="preserve"> </w:t>
      </w:r>
      <w:r w:rsidR="00946F82" w:rsidRPr="00D62F26">
        <w:rPr>
          <w:rFonts w:ascii="Times New Roman" w:hAnsi="Times New Roman" w:cs="Times New Roman"/>
          <w:sz w:val="24"/>
          <w:szCs w:val="24"/>
          <w:lang w:val="en-US"/>
        </w:rPr>
        <w:t xml:space="preserve">us </w:t>
      </w:r>
      <w:r w:rsidR="00C17172" w:rsidRPr="00D62F26">
        <w:rPr>
          <w:rFonts w:ascii="Times New Roman" w:hAnsi="Times New Roman" w:cs="Times New Roman"/>
          <w:sz w:val="24"/>
          <w:szCs w:val="24"/>
          <w:lang w:val="en-US"/>
        </w:rPr>
        <w:t xml:space="preserve">to </w:t>
      </w:r>
      <w:r w:rsidR="00E040F2" w:rsidRPr="00D62F26">
        <w:rPr>
          <w:rFonts w:ascii="Times New Roman" w:hAnsi="Times New Roman" w:cs="Times New Roman"/>
          <w:sz w:val="24"/>
          <w:szCs w:val="24"/>
          <w:lang w:val="en-US"/>
        </w:rPr>
        <w:t xml:space="preserve">reach a contextualized understanding of </w:t>
      </w:r>
      <w:r w:rsidR="00FF037C" w:rsidRPr="00D62F26">
        <w:rPr>
          <w:rFonts w:ascii="Times New Roman" w:hAnsi="Times New Roman" w:cs="Times New Roman"/>
          <w:sz w:val="24"/>
          <w:szCs w:val="24"/>
          <w:lang w:val="en-US"/>
        </w:rPr>
        <w:t>“</w:t>
      </w:r>
      <w:r w:rsidR="00E040F2" w:rsidRPr="00D62F26">
        <w:rPr>
          <w:rFonts w:ascii="Times New Roman" w:hAnsi="Times New Roman" w:cs="Times New Roman"/>
          <w:sz w:val="24"/>
          <w:szCs w:val="24"/>
          <w:lang w:val="en-US"/>
        </w:rPr>
        <w:t>research stumbles</w:t>
      </w:r>
      <w:r w:rsidR="00FF037C" w:rsidRPr="00D62F26">
        <w:rPr>
          <w:rFonts w:ascii="Times New Roman" w:hAnsi="Times New Roman" w:cs="Times New Roman"/>
          <w:sz w:val="24"/>
          <w:szCs w:val="24"/>
          <w:lang w:val="en-US"/>
        </w:rPr>
        <w:t>”</w:t>
      </w:r>
      <w:r w:rsidR="00E040F2" w:rsidRPr="00D62F26">
        <w:rPr>
          <w:rFonts w:ascii="Times New Roman" w:hAnsi="Times New Roman" w:cs="Times New Roman"/>
          <w:sz w:val="24"/>
          <w:szCs w:val="24"/>
          <w:lang w:val="en-US"/>
        </w:rPr>
        <w:t xml:space="preserve"> in the gaining access process</w:t>
      </w:r>
      <w:r w:rsidR="000C5E0D" w:rsidRPr="00D62F26">
        <w:rPr>
          <w:rFonts w:ascii="Times New Roman" w:hAnsi="Times New Roman" w:cs="Times New Roman"/>
          <w:sz w:val="24"/>
          <w:szCs w:val="24"/>
          <w:lang w:val="en-US"/>
        </w:rPr>
        <w:t xml:space="preserve"> (Brown-Saracino</w:t>
      </w:r>
      <w:r w:rsidR="00795409" w:rsidRPr="00D62F26">
        <w:rPr>
          <w:rFonts w:ascii="Times New Roman" w:hAnsi="Times New Roman" w:cs="Times New Roman"/>
          <w:sz w:val="24"/>
          <w:szCs w:val="24"/>
          <w:lang w:val="en-US"/>
        </w:rPr>
        <w:t>,</w:t>
      </w:r>
      <w:r w:rsidR="000C5E0D" w:rsidRPr="00D62F26">
        <w:rPr>
          <w:rFonts w:ascii="Times New Roman" w:hAnsi="Times New Roman" w:cs="Times New Roman"/>
          <w:sz w:val="24"/>
          <w:szCs w:val="24"/>
          <w:lang w:val="en-US"/>
        </w:rPr>
        <w:t xml:space="preserve"> 2014</w:t>
      </w:r>
      <w:r w:rsidR="00FF037C" w:rsidRPr="00D62F26">
        <w:rPr>
          <w:rFonts w:ascii="Times New Roman" w:hAnsi="Times New Roman" w:cs="Times New Roman"/>
          <w:sz w:val="24"/>
          <w:szCs w:val="24"/>
          <w:lang w:val="en-US"/>
        </w:rPr>
        <w:t>, p.48</w:t>
      </w:r>
      <w:r w:rsidR="000C5E0D" w:rsidRPr="00D62F26">
        <w:rPr>
          <w:rFonts w:ascii="Times New Roman" w:hAnsi="Times New Roman" w:cs="Times New Roman"/>
          <w:sz w:val="24"/>
          <w:szCs w:val="24"/>
          <w:lang w:val="en-US"/>
        </w:rPr>
        <w:t>)</w:t>
      </w:r>
      <w:r w:rsidR="009E7BF6">
        <w:rPr>
          <w:rFonts w:ascii="Times New Roman" w:hAnsi="Times New Roman" w:cs="Times New Roman"/>
          <w:sz w:val="24"/>
          <w:szCs w:val="24"/>
          <w:lang w:val="en-US"/>
        </w:rPr>
        <w:t>,</w:t>
      </w:r>
      <w:r w:rsidR="004D0EA4" w:rsidRPr="00D62F26">
        <w:rPr>
          <w:rFonts w:ascii="Times New Roman" w:hAnsi="Times New Roman" w:cs="Times New Roman"/>
          <w:sz w:val="24"/>
          <w:szCs w:val="24"/>
          <w:lang w:val="en-US"/>
        </w:rPr>
        <w:t xml:space="preserve"> as well as </w:t>
      </w:r>
      <w:r w:rsidR="009E7BF6">
        <w:rPr>
          <w:rFonts w:ascii="Times New Roman" w:hAnsi="Times New Roman" w:cs="Times New Roman"/>
          <w:sz w:val="24"/>
          <w:szCs w:val="24"/>
          <w:lang w:val="en-US"/>
        </w:rPr>
        <w:t xml:space="preserve">to </w:t>
      </w:r>
      <w:r w:rsidR="004D0EA4" w:rsidRPr="00D62F26">
        <w:rPr>
          <w:rFonts w:ascii="Times New Roman" w:hAnsi="Times New Roman" w:cs="Times New Roman"/>
          <w:sz w:val="24"/>
          <w:szCs w:val="24"/>
          <w:lang w:val="en-US"/>
        </w:rPr>
        <w:t>contribute to an under-theorized area of research (Crowhurst, 2013)</w:t>
      </w:r>
      <w:r w:rsidR="00BF5CD1" w:rsidRPr="00D62F26">
        <w:rPr>
          <w:rFonts w:ascii="Times New Roman" w:hAnsi="Times New Roman" w:cs="Times New Roman"/>
          <w:sz w:val="24"/>
          <w:szCs w:val="24"/>
          <w:lang w:val="en-US"/>
        </w:rPr>
        <w:t>. In this paper</w:t>
      </w:r>
      <w:r w:rsidR="00DA2C01" w:rsidRPr="00D62F26">
        <w:rPr>
          <w:rFonts w:ascii="Times New Roman" w:hAnsi="Times New Roman" w:cs="Times New Roman"/>
          <w:sz w:val="24"/>
          <w:szCs w:val="24"/>
          <w:lang w:val="en-US"/>
        </w:rPr>
        <w:t>,</w:t>
      </w:r>
      <w:r w:rsidR="00BF5CD1" w:rsidRPr="00D62F26">
        <w:rPr>
          <w:rFonts w:ascii="Times New Roman" w:hAnsi="Times New Roman" w:cs="Times New Roman"/>
          <w:sz w:val="24"/>
          <w:szCs w:val="24"/>
          <w:lang w:val="en-US"/>
        </w:rPr>
        <w:t xml:space="preserve"> we </w:t>
      </w:r>
      <w:r w:rsidRPr="00D62F26">
        <w:rPr>
          <w:rFonts w:ascii="Times New Roman" w:hAnsi="Times New Roman" w:cs="Times New Roman"/>
          <w:sz w:val="24"/>
          <w:szCs w:val="24"/>
          <w:lang w:val="en-US"/>
        </w:rPr>
        <w:t>share our experiences with</w:t>
      </w:r>
      <w:r w:rsidR="002765C6" w:rsidRPr="00D62F26">
        <w:rPr>
          <w:rFonts w:ascii="Times New Roman" w:hAnsi="Times New Roman" w:cs="Times New Roman"/>
          <w:sz w:val="24"/>
          <w:szCs w:val="24"/>
          <w:lang w:val="en-US"/>
        </w:rPr>
        <w:t>in the</w:t>
      </w:r>
      <w:r w:rsidRPr="00D62F26">
        <w:rPr>
          <w:rFonts w:ascii="Times New Roman" w:hAnsi="Times New Roman" w:cs="Times New Roman"/>
          <w:sz w:val="24"/>
          <w:szCs w:val="24"/>
          <w:lang w:val="en-US"/>
        </w:rPr>
        <w:t xml:space="preserve"> various elements</w:t>
      </w:r>
      <w:r w:rsidR="00D3581D" w:rsidRPr="00D62F26">
        <w:rPr>
          <w:rFonts w:ascii="Times New Roman" w:hAnsi="Times New Roman" w:cs="Times New Roman"/>
          <w:sz w:val="24"/>
          <w:szCs w:val="24"/>
          <w:lang w:val="en-US"/>
        </w:rPr>
        <w:t xml:space="preserve"> of gaining </w:t>
      </w:r>
      <w:r w:rsidR="00D3581D" w:rsidRPr="00D62F26">
        <w:rPr>
          <w:rFonts w:ascii="Times New Roman" w:hAnsi="Times New Roman" w:cs="Times New Roman"/>
          <w:sz w:val="24"/>
          <w:szCs w:val="24"/>
          <w:lang w:val="en-US"/>
        </w:rPr>
        <w:lastRenderedPageBreak/>
        <w:t>access</w:t>
      </w:r>
      <w:r w:rsidRPr="00D62F26">
        <w:rPr>
          <w:rFonts w:ascii="Times New Roman" w:hAnsi="Times New Roman" w:cs="Times New Roman"/>
          <w:sz w:val="24"/>
          <w:szCs w:val="24"/>
          <w:lang w:val="en-US"/>
        </w:rPr>
        <w:t xml:space="preserve"> while </w:t>
      </w:r>
      <w:r w:rsidR="00BF5CD1" w:rsidRPr="00D62F26">
        <w:rPr>
          <w:rFonts w:ascii="Times New Roman" w:hAnsi="Times New Roman" w:cs="Times New Roman"/>
          <w:sz w:val="24"/>
          <w:szCs w:val="24"/>
          <w:lang w:val="en-US"/>
        </w:rPr>
        <w:t>explor</w:t>
      </w:r>
      <w:r w:rsidR="00246553" w:rsidRPr="00D62F26">
        <w:rPr>
          <w:rFonts w:ascii="Times New Roman" w:hAnsi="Times New Roman" w:cs="Times New Roman"/>
          <w:sz w:val="24"/>
          <w:szCs w:val="24"/>
          <w:lang w:val="en-US"/>
        </w:rPr>
        <w:t>ing</w:t>
      </w:r>
      <w:r w:rsidR="002765C6" w:rsidRPr="00D62F26">
        <w:rPr>
          <w:rFonts w:ascii="Times New Roman" w:hAnsi="Times New Roman" w:cs="Times New Roman"/>
          <w:sz w:val="24"/>
          <w:szCs w:val="24"/>
          <w:lang w:val="en-US"/>
        </w:rPr>
        <w:t xml:space="preserve"> the various stumbles</w:t>
      </w:r>
      <w:r w:rsidR="00BF5CD1" w:rsidRPr="00D62F26">
        <w:rPr>
          <w:rFonts w:ascii="Times New Roman" w:hAnsi="Times New Roman" w:cs="Times New Roman"/>
          <w:sz w:val="24"/>
          <w:szCs w:val="24"/>
          <w:lang w:val="en-US"/>
        </w:rPr>
        <w:t xml:space="preserve"> and rejections we encountered</w:t>
      </w:r>
      <w:r w:rsidR="000C5E0D" w:rsidRPr="00D62F26">
        <w:rPr>
          <w:rFonts w:ascii="Times New Roman" w:hAnsi="Times New Roman" w:cs="Times New Roman"/>
          <w:sz w:val="24"/>
          <w:szCs w:val="24"/>
          <w:lang w:val="en-US"/>
        </w:rPr>
        <w:t xml:space="preserve"> that </w:t>
      </w:r>
      <w:r w:rsidR="00DF739F" w:rsidRPr="00D62F26">
        <w:rPr>
          <w:rFonts w:ascii="Times New Roman" w:hAnsi="Times New Roman" w:cs="Times New Roman"/>
          <w:sz w:val="24"/>
          <w:szCs w:val="24"/>
          <w:lang w:val="en-US"/>
        </w:rPr>
        <w:t>took us</w:t>
      </w:r>
      <w:r w:rsidR="000C5E0D" w:rsidRPr="00D62F26">
        <w:rPr>
          <w:rFonts w:ascii="Times New Roman" w:hAnsi="Times New Roman" w:cs="Times New Roman"/>
          <w:sz w:val="24"/>
          <w:szCs w:val="24"/>
          <w:lang w:val="en-US"/>
        </w:rPr>
        <w:t xml:space="preserve"> back </w:t>
      </w:r>
      <w:r w:rsidR="00DF739F" w:rsidRPr="00D62F26">
        <w:rPr>
          <w:rFonts w:ascii="Times New Roman" w:hAnsi="Times New Roman" w:cs="Times New Roman"/>
          <w:sz w:val="24"/>
          <w:szCs w:val="24"/>
          <w:lang w:val="en-US"/>
        </w:rPr>
        <w:t>to</w:t>
      </w:r>
      <w:r w:rsidR="000C5E0D" w:rsidRPr="00D62F26">
        <w:rPr>
          <w:rFonts w:ascii="Times New Roman" w:hAnsi="Times New Roman" w:cs="Times New Roman"/>
          <w:sz w:val="24"/>
          <w:szCs w:val="24"/>
          <w:lang w:val="en-US"/>
        </w:rPr>
        <w:t xml:space="preserve"> the drawing board many times over</w:t>
      </w:r>
      <w:r w:rsidR="00BF5CD1" w:rsidRPr="00D62F26">
        <w:rPr>
          <w:rFonts w:ascii="Times New Roman" w:hAnsi="Times New Roman" w:cs="Times New Roman"/>
          <w:sz w:val="24"/>
          <w:szCs w:val="24"/>
          <w:lang w:val="en-US"/>
        </w:rPr>
        <w:t xml:space="preserve">, by virtue of </w:t>
      </w:r>
      <w:r w:rsidR="00FF037C" w:rsidRPr="00D62F26">
        <w:rPr>
          <w:rFonts w:ascii="Times New Roman" w:hAnsi="Times New Roman" w:cs="Times New Roman"/>
          <w:sz w:val="24"/>
          <w:szCs w:val="24"/>
          <w:lang w:val="en-US"/>
        </w:rPr>
        <w:t>e</w:t>
      </w:r>
      <w:r w:rsidR="002765C6" w:rsidRPr="00D62F26">
        <w:rPr>
          <w:rFonts w:ascii="Times New Roman" w:hAnsi="Times New Roman" w:cs="Times New Roman"/>
          <w:sz w:val="24"/>
          <w:szCs w:val="24"/>
          <w:lang w:val="en-US"/>
        </w:rPr>
        <w:t xml:space="preserve">ither </w:t>
      </w:r>
      <w:r w:rsidR="00BF5CD1" w:rsidRPr="00D62F26">
        <w:rPr>
          <w:rFonts w:ascii="Times New Roman" w:hAnsi="Times New Roman" w:cs="Times New Roman"/>
          <w:sz w:val="24"/>
          <w:szCs w:val="24"/>
          <w:lang w:val="en-US"/>
        </w:rPr>
        <w:t>our identity or the process itself. In doing so</w:t>
      </w:r>
      <w:r w:rsidR="00DA2C01" w:rsidRPr="00D62F26">
        <w:rPr>
          <w:rFonts w:ascii="Times New Roman" w:hAnsi="Times New Roman" w:cs="Times New Roman"/>
          <w:sz w:val="24"/>
          <w:szCs w:val="24"/>
          <w:lang w:val="en-US"/>
        </w:rPr>
        <w:t>,</w:t>
      </w:r>
      <w:r w:rsidR="00BF5CD1" w:rsidRPr="00D62F26">
        <w:rPr>
          <w:rFonts w:ascii="Times New Roman" w:hAnsi="Times New Roman" w:cs="Times New Roman"/>
          <w:sz w:val="24"/>
          <w:szCs w:val="24"/>
          <w:lang w:val="en-US"/>
        </w:rPr>
        <w:t xml:space="preserve"> our </w:t>
      </w:r>
      <w:r w:rsidRPr="00D62F26">
        <w:rPr>
          <w:rFonts w:ascii="Times New Roman" w:hAnsi="Times New Roman" w:cs="Times New Roman"/>
          <w:sz w:val="24"/>
          <w:szCs w:val="24"/>
          <w:lang w:val="en-US"/>
        </w:rPr>
        <w:t xml:space="preserve">process </w:t>
      </w:r>
      <w:r w:rsidR="00BF5CD1" w:rsidRPr="00D62F26">
        <w:rPr>
          <w:rFonts w:ascii="Times New Roman" w:hAnsi="Times New Roman" w:cs="Times New Roman"/>
          <w:sz w:val="24"/>
          <w:szCs w:val="24"/>
          <w:lang w:val="en-US"/>
        </w:rPr>
        <w:t>model goes beyond</w:t>
      </w:r>
      <w:r w:rsidR="00DA2C01" w:rsidRPr="00D62F26">
        <w:rPr>
          <w:rFonts w:ascii="Times New Roman" w:hAnsi="Times New Roman" w:cs="Times New Roman"/>
          <w:sz w:val="24"/>
          <w:szCs w:val="24"/>
          <w:lang w:val="en-US"/>
        </w:rPr>
        <w:t xml:space="preserve"> what</w:t>
      </w:r>
      <w:r w:rsidR="00BF5CD1" w:rsidRPr="00D62F26">
        <w:rPr>
          <w:rFonts w:ascii="Times New Roman" w:hAnsi="Times New Roman" w:cs="Times New Roman"/>
          <w:sz w:val="24"/>
          <w:szCs w:val="24"/>
          <w:lang w:val="en-US"/>
        </w:rPr>
        <w:t xml:space="preserve"> may be </w:t>
      </w:r>
      <w:r w:rsidR="00DA2C01" w:rsidRPr="00D62F26">
        <w:rPr>
          <w:rFonts w:ascii="Times New Roman" w:hAnsi="Times New Roman" w:cs="Times New Roman"/>
          <w:sz w:val="24"/>
          <w:szCs w:val="24"/>
          <w:lang w:val="en-US"/>
        </w:rPr>
        <w:t>interpreted</w:t>
      </w:r>
      <w:r w:rsidR="00BF5CD1" w:rsidRPr="00D62F26">
        <w:rPr>
          <w:rFonts w:ascii="Times New Roman" w:hAnsi="Times New Roman" w:cs="Times New Roman"/>
          <w:sz w:val="24"/>
          <w:szCs w:val="24"/>
          <w:lang w:val="en-US"/>
        </w:rPr>
        <w:t xml:space="preserve"> as </w:t>
      </w:r>
      <w:r w:rsidR="00246553" w:rsidRPr="00D62F26">
        <w:rPr>
          <w:rFonts w:ascii="Times New Roman" w:hAnsi="Times New Roman" w:cs="Times New Roman"/>
          <w:sz w:val="24"/>
          <w:szCs w:val="24"/>
          <w:lang w:val="en-US"/>
        </w:rPr>
        <w:t xml:space="preserve">the </w:t>
      </w:r>
      <w:r w:rsidR="00BF5CD1" w:rsidRPr="00D62F26">
        <w:rPr>
          <w:rFonts w:ascii="Times New Roman" w:hAnsi="Times New Roman" w:cs="Times New Roman"/>
          <w:sz w:val="24"/>
          <w:szCs w:val="24"/>
          <w:lang w:val="en-US"/>
        </w:rPr>
        <w:t xml:space="preserve">‘weaknesses’ </w:t>
      </w:r>
      <w:r w:rsidR="00DA2C01" w:rsidRPr="00D62F26">
        <w:rPr>
          <w:rFonts w:ascii="Times New Roman" w:hAnsi="Times New Roman" w:cs="Times New Roman"/>
          <w:sz w:val="24"/>
          <w:szCs w:val="24"/>
          <w:lang w:val="en-US"/>
        </w:rPr>
        <w:t>of</w:t>
      </w:r>
      <w:r w:rsidR="00BF5CD1" w:rsidRPr="00D62F26">
        <w:rPr>
          <w:rFonts w:ascii="Times New Roman" w:hAnsi="Times New Roman" w:cs="Times New Roman"/>
          <w:sz w:val="24"/>
          <w:szCs w:val="24"/>
          <w:lang w:val="en-US"/>
        </w:rPr>
        <w:t xml:space="preserve"> the researcher</w:t>
      </w:r>
      <w:r w:rsidR="004135D6" w:rsidRPr="00D62F26">
        <w:rPr>
          <w:rFonts w:ascii="Times New Roman" w:hAnsi="Times New Roman" w:cs="Times New Roman"/>
          <w:sz w:val="24"/>
          <w:szCs w:val="24"/>
          <w:lang w:val="en-US"/>
        </w:rPr>
        <w:t xml:space="preserve"> </w:t>
      </w:r>
      <w:r w:rsidR="009E7BF6">
        <w:rPr>
          <w:rFonts w:ascii="Times New Roman" w:hAnsi="Times New Roman" w:cs="Times New Roman"/>
          <w:sz w:val="24"/>
          <w:szCs w:val="24"/>
          <w:lang w:val="en-US"/>
        </w:rPr>
        <w:t>to</w:t>
      </w:r>
      <w:r w:rsidR="00BF5CD1" w:rsidRPr="00D62F26">
        <w:rPr>
          <w:rFonts w:ascii="Times New Roman" w:hAnsi="Times New Roman" w:cs="Times New Roman"/>
          <w:sz w:val="24"/>
          <w:szCs w:val="24"/>
          <w:lang w:val="en-US"/>
        </w:rPr>
        <w:t xml:space="preserve"> consider </w:t>
      </w:r>
      <w:r w:rsidR="00DA2C01" w:rsidRPr="00D62F26">
        <w:rPr>
          <w:rFonts w:ascii="Times New Roman" w:hAnsi="Times New Roman" w:cs="Times New Roman"/>
          <w:sz w:val="24"/>
          <w:szCs w:val="24"/>
          <w:lang w:val="en-US"/>
        </w:rPr>
        <w:t xml:space="preserve">the role </w:t>
      </w:r>
      <w:r w:rsidR="004135D6" w:rsidRPr="00D62F26">
        <w:rPr>
          <w:rFonts w:ascii="Times New Roman" w:hAnsi="Times New Roman" w:cs="Times New Roman"/>
          <w:sz w:val="24"/>
          <w:szCs w:val="24"/>
          <w:lang w:val="en-US"/>
        </w:rPr>
        <w:t xml:space="preserve">and impact </w:t>
      </w:r>
      <w:r w:rsidR="00DA2C01" w:rsidRPr="00D62F26">
        <w:rPr>
          <w:rFonts w:ascii="Times New Roman" w:hAnsi="Times New Roman" w:cs="Times New Roman"/>
          <w:sz w:val="24"/>
          <w:szCs w:val="24"/>
          <w:lang w:val="en-US"/>
        </w:rPr>
        <w:t>of broader</w:t>
      </w:r>
      <w:r w:rsidR="004135D6" w:rsidRPr="00D62F26">
        <w:rPr>
          <w:rFonts w:ascii="Times New Roman" w:hAnsi="Times New Roman" w:cs="Times New Roman"/>
          <w:sz w:val="24"/>
          <w:szCs w:val="24"/>
          <w:lang w:val="en-US"/>
        </w:rPr>
        <w:t xml:space="preserve"> factors</w:t>
      </w:r>
      <w:r w:rsidR="00BF5CD1" w:rsidRPr="00D62F26">
        <w:rPr>
          <w:rFonts w:ascii="Times New Roman" w:hAnsi="Times New Roman" w:cs="Times New Roman"/>
          <w:sz w:val="24"/>
          <w:szCs w:val="24"/>
          <w:lang w:val="en-US"/>
        </w:rPr>
        <w:t xml:space="preserve">. </w:t>
      </w:r>
      <w:r w:rsidR="00DF739F" w:rsidRPr="00D62F26">
        <w:rPr>
          <w:rFonts w:ascii="Times New Roman" w:hAnsi="Times New Roman" w:cs="Times New Roman"/>
          <w:sz w:val="24"/>
          <w:szCs w:val="24"/>
          <w:lang w:val="en-US"/>
        </w:rPr>
        <w:t>W</w:t>
      </w:r>
      <w:r w:rsidR="00BF5CD1" w:rsidRPr="00D62F26">
        <w:rPr>
          <w:rFonts w:ascii="Times New Roman" w:hAnsi="Times New Roman" w:cs="Times New Roman"/>
          <w:sz w:val="24"/>
          <w:szCs w:val="24"/>
          <w:lang w:val="en-US"/>
        </w:rPr>
        <w:t>e acknowledge that our stories are candid, unedited glimpses into o</w:t>
      </w:r>
      <w:r w:rsidR="000C5E0D" w:rsidRPr="00D62F26">
        <w:rPr>
          <w:rFonts w:ascii="Times New Roman" w:hAnsi="Times New Roman" w:cs="Times New Roman"/>
          <w:sz w:val="24"/>
          <w:szCs w:val="24"/>
          <w:lang w:val="en-US"/>
        </w:rPr>
        <w:t xml:space="preserve">ur research process and that </w:t>
      </w:r>
      <w:r w:rsidR="00BF5CD1" w:rsidRPr="00D62F26">
        <w:rPr>
          <w:rFonts w:ascii="Times New Roman" w:hAnsi="Times New Roman" w:cs="Times New Roman"/>
          <w:sz w:val="24"/>
          <w:szCs w:val="24"/>
          <w:lang w:val="en-US"/>
        </w:rPr>
        <w:t xml:space="preserve">“once a story is told, it </w:t>
      </w:r>
      <w:r w:rsidR="00BF5CD1" w:rsidRPr="00D62F26">
        <w:rPr>
          <w:rFonts w:ascii="Times New Roman" w:hAnsi="Times New Roman" w:cs="Times New Roman"/>
          <w:sz w:val="24"/>
          <w:szCs w:val="24"/>
          <w:lang w:val="en-US"/>
        </w:rPr>
        <w:lastRenderedPageBreak/>
        <w:t>cannot be called back. Once told, it is loose in the world” (King</w:t>
      </w:r>
      <w:r w:rsidR="00F53691" w:rsidRPr="00D62F26">
        <w:rPr>
          <w:rFonts w:ascii="Times New Roman" w:hAnsi="Times New Roman" w:cs="Times New Roman"/>
          <w:sz w:val="24"/>
          <w:szCs w:val="24"/>
          <w:lang w:val="en-US"/>
        </w:rPr>
        <w:t>,</w:t>
      </w:r>
      <w:r w:rsidR="007C7D7B" w:rsidRPr="00D62F26">
        <w:rPr>
          <w:rFonts w:ascii="Times New Roman" w:hAnsi="Times New Roman" w:cs="Times New Roman"/>
          <w:sz w:val="24"/>
          <w:szCs w:val="24"/>
          <w:lang w:val="en-US"/>
        </w:rPr>
        <w:t xml:space="preserve"> 2003</w:t>
      </w:r>
      <w:r w:rsidR="009E7BF6">
        <w:rPr>
          <w:rFonts w:ascii="Times New Roman" w:hAnsi="Times New Roman" w:cs="Times New Roman"/>
          <w:sz w:val="24"/>
          <w:szCs w:val="24"/>
          <w:lang w:val="en-US"/>
        </w:rPr>
        <w:t>, p.</w:t>
      </w:r>
      <w:r w:rsidR="00BF5CD1" w:rsidRPr="00D62F26">
        <w:rPr>
          <w:rFonts w:ascii="Times New Roman" w:hAnsi="Times New Roman" w:cs="Times New Roman"/>
          <w:sz w:val="24"/>
          <w:szCs w:val="24"/>
          <w:lang w:val="en-US"/>
        </w:rPr>
        <w:t xml:space="preserve">10). There is a nakedness associated with revealing these </w:t>
      </w:r>
      <w:r w:rsidR="00122907" w:rsidRPr="00D62F26">
        <w:rPr>
          <w:rFonts w:ascii="Times New Roman" w:hAnsi="Times New Roman" w:cs="Times New Roman"/>
          <w:sz w:val="24"/>
          <w:szCs w:val="24"/>
          <w:lang w:val="en-US"/>
        </w:rPr>
        <w:t>uncomfortable</w:t>
      </w:r>
      <w:r w:rsidR="00BF5CD1" w:rsidRPr="00D62F26">
        <w:rPr>
          <w:rFonts w:ascii="Times New Roman" w:hAnsi="Times New Roman" w:cs="Times New Roman"/>
          <w:sz w:val="24"/>
          <w:szCs w:val="24"/>
          <w:lang w:val="en-US"/>
        </w:rPr>
        <w:t xml:space="preserve"> experienc</w:t>
      </w:r>
      <w:r w:rsidR="00122907" w:rsidRPr="00D62F26">
        <w:rPr>
          <w:rFonts w:ascii="Times New Roman" w:hAnsi="Times New Roman" w:cs="Times New Roman"/>
          <w:sz w:val="24"/>
          <w:szCs w:val="24"/>
          <w:lang w:val="en-US"/>
        </w:rPr>
        <w:t>es</w:t>
      </w:r>
      <w:r w:rsidR="00BF5CD1" w:rsidRPr="00D62F26">
        <w:rPr>
          <w:rFonts w:ascii="Times New Roman" w:hAnsi="Times New Roman" w:cs="Times New Roman"/>
          <w:sz w:val="24"/>
          <w:szCs w:val="24"/>
          <w:lang w:val="en-US"/>
        </w:rPr>
        <w:t xml:space="preserve"> of gaining access</w:t>
      </w:r>
      <w:r w:rsidR="000C5E0D" w:rsidRPr="00D62F26">
        <w:rPr>
          <w:rFonts w:ascii="Times New Roman" w:hAnsi="Times New Roman" w:cs="Times New Roman"/>
          <w:sz w:val="24"/>
          <w:szCs w:val="24"/>
          <w:lang w:val="en-US"/>
        </w:rPr>
        <w:t xml:space="preserve">, in admitting </w:t>
      </w:r>
      <w:r w:rsidR="00DA2C01" w:rsidRPr="00D62F26">
        <w:rPr>
          <w:rFonts w:ascii="Times New Roman" w:hAnsi="Times New Roman" w:cs="Times New Roman"/>
          <w:sz w:val="24"/>
          <w:szCs w:val="24"/>
          <w:lang w:val="en-US"/>
        </w:rPr>
        <w:t xml:space="preserve">that </w:t>
      </w:r>
      <w:r w:rsidR="000C5E0D" w:rsidRPr="00D62F26">
        <w:rPr>
          <w:rFonts w:ascii="Times New Roman" w:hAnsi="Times New Roman" w:cs="Times New Roman"/>
          <w:sz w:val="24"/>
          <w:szCs w:val="24"/>
          <w:lang w:val="en-US"/>
        </w:rPr>
        <w:t xml:space="preserve">we </w:t>
      </w:r>
      <w:r w:rsidR="00DF739F" w:rsidRPr="00D62F26">
        <w:rPr>
          <w:rFonts w:ascii="Times New Roman" w:hAnsi="Times New Roman" w:cs="Times New Roman"/>
          <w:sz w:val="24"/>
          <w:szCs w:val="24"/>
          <w:lang w:val="en-US"/>
        </w:rPr>
        <w:t>do not</w:t>
      </w:r>
      <w:r w:rsidR="008E6D62" w:rsidRPr="00D62F26">
        <w:rPr>
          <w:rFonts w:ascii="Times New Roman" w:hAnsi="Times New Roman" w:cs="Times New Roman"/>
          <w:sz w:val="24"/>
          <w:szCs w:val="24"/>
          <w:lang w:val="en-US"/>
        </w:rPr>
        <w:t xml:space="preserve"> always</w:t>
      </w:r>
      <w:r w:rsidR="000C5E0D" w:rsidRPr="00D62F26">
        <w:rPr>
          <w:rFonts w:ascii="Times New Roman" w:hAnsi="Times New Roman" w:cs="Times New Roman"/>
          <w:sz w:val="24"/>
          <w:szCs w:val="24"/>
          <w:lang w:val="en-US"/>
        </w:rPr>
        <w:t xml:space="preserve"> know what to do next, or </w:t>
      </w:r>
      <w:r w:rsidRPr="00D62F26">
        <w:rPr>
          <w:rFonts w:ascii="Times New Roman" w:hAnsi="Times New Roman" w:cs="Times New Roman"/>
          <w:sz w:val="24"/>
          <w:szCs w:val="24"/>
          <w:lang w:val="en-US"/>
        </w:rPr>
        <w:t xml:space="preserve">in </w:t>
      </w:r>
      <w:r w:rsidR="00DF739F" w:rsidRPr="00D62F26">
        <w:rPr>
          <w:rFonts w:ascii="Times New Roman" w:hAnsi="Times New Roman" w:cs="Times New Roman"/>
          <w:sz w:val="24"/>
          <w:szCs w:val="24"/>
          <w:lang w:val="en-US"/>
        </w:rPr>
        <w:t>accepting</w:t>
      </w:r>
      <w:r w:rsidR="000C5E0D" w:rsidRPr="00D62F26">
        <w:rPr>
          <w:rFonts w:ascii="Times New Roman" w:hAnsi="Times New Roman" w:cs="Times New Roman"/>
          <w:sz w:val="24"/>
          <w:szCs w:val="24"/>
          <w:lang w:val="en-US"/>
        </w:rPr>
        <w:t xml:space="preserve"> defeat </w:t>
      </w:r>
      <w:r w:rsidR="00DF739F" w:rsidRPr="00D62F26">
        <w:rPr>
          <w:rFonts w:ascii="Times New Roman" w:hAnsi="Times New Roman" w:cs="Times New Roman"/>
          <w:sz w:val="24"/>
          <w:szCs w:val="24"/>
          <w:lang w:val="en-US"/>
        </w:rPr>
        <w:t xml:space="preserve">and moving </w:t>
      </w:r>
      <w:r w:rsidR="009E7BF6">
        <w:rPr>
          <w:rFonts w:ascii="Times New Roman" w:hAnsi="Times New Roman" w:cs="Times New Roman"/>
          <w:sz w:val="24"/>
          <w:szCs w:val="24"/>
          <w:lang w:val="en-US"/>
        </w:rPr>
        <w:t xml:space="preserve">ahead </w:t>
      </w:r>
      <w:r w:rsidR="00DF739F" w:rsidRPr="00D62F26">
        <w:rPr>
          <w:rFonts w:ascii="Times New Roman" w:hAnsi="Times New Roman" w:cs="Times New Roman"/>
          <w:sz w:val="24"/>
          <w:szCs w:val="24"/>
          <w:lang w:val="en-US"/>
        </w:rPr>
        <w:t>when the most thought</w:t>
      </w:r>
      <w:r w:rsidR="00DA2C01" w:rsidRPr="00D62F26">
        <w:rPr>
          <w:rFonts w:ascii="Times New Roman" w:hAnsi="Times New Roman" w:cs="Times New Roman"/>
          <w:sz w:val="24"/>
          <w:szCs w:val="24"/>
          <w:lang w:val="en-US"/>
        </w:rPr>
        <w:t>-</w:t>
      </w:r>
      <w:r w:rsidR="00DF739F" w:rsidRPr="00D62F26">
        <w:rPr>
          <w:rFonts w:ascii="Times New Roman" w:hAnsi="Times New Roman" w:cs="Times New Roman"/>
          <w:sz w:val="24"/>
          <w:szCs w:val="24"/>
          <w:lang w:val="en-US"/>
        </w:rPr>
        <w:t>out plan does not</w:t>
      </w:r>
      <w:r w:rsidR="000C5E0D" w:rsidRPr="00D62F26">
        <w:rPr>
          <w:rFonts w:ascii="Times New Roman" w:hAnsi="Times New Roman" w:cs="Times New Roman"/>
          <w:sz w:val="24"/>
          <w:szCs w:val="24"/>
          <w:lang w:val="en-US"/>
        </w:rPr>
        <w:t xml:space="preserve"> pan out</w:t>
      </w:r>
      <w:r w:rsidR="00BF5CD1" w:rsidRPr="00D62F26">
        <w:rPr>
          <w:rFonts w:ascii="Times New Roman" w:hAnsi="Times New Roman" w:cs="Times New Roman"/>
          <w:sz w:val="24"/>
          <w:szCs w:val="24"/>
          <w:lang w:val="en-US"/>
        </w:rPr>
        <w:t>.</w:t>
      </w:r>
    </w:p>
    <w:p w:rsidR="00157EFA" w:rsidRPr="00D62F26" w:rsidRDefault="002C534F" w:rsidP="00D44D29">
      <w:pPr>
        <w:spacing w:after="0" w:line="480" w:lineRule="auto"/>
        <w:ind w:firstLine="720"/>
        <w:rPr>
          <w:rFonts w:ascii="Times New Roman" w:hAnsi="Times New Roman" w:cs="Times New Roman"/>
          <w:sz w:val="24"/>
          <w:szCs w:val="24"/>
          <w:lang w:val="en-US"/>
        </w:rPr>
      </w:pPr>
      <w:r w:rsidRPr="00D62F26">
        <w:rPr>
          <w:rFonts w:ascii="Times New Roman" w:hAnsi="Times New Roman" w:cs="Times New Roman"/>
          <w:sz w:val="24"/>
          <w:szCs w:val="24"/>
          <w:lang w:val="en-US"/>
        </w:rPr>
        <w:t>Our</w:t>
      </w:r>
      <w:r w:rsidR="003742F8" w:rsidRPr="00D62F26">
        <w:rPr>
          <w:rFonts w:ascii="Times New Roman" w:hAnsi="Times New Roman" w:cs="Times New Roman"/>
          <w:sz w:val="24"/>
          <w:szCs w:val="24"/>
          <w:lang w:val="en-US"/>
        </w:rPr>
        <w:t xml:space="preserve"> main contribution is</w:t>
      </w:r>
      <w:r w:rsidR="008E6D62" w:rsidRPr="00D62F26">
        <w:rPr>
          <w:rFonts w:ascii="Times New Roman" w:hAnsi="Times New Roman" w:cs="Times New Roman"/>
          <w:sz w:val="24"/>
          <w:szCs w:val="24"/>
          <w:lang w:val="en-US"/>
        </w:rPr>
        <w:t xml:space="preserve"> </w:t>
      </w:r>
      <w:r w:rsidR="004135D6" w:rsidRPr="00D62F26">
        <w:rPr>
          <w:rFonts w:ascii="Times New Roman" w:hAnsi="Times New Roman" w:cs="Times New Roman"/>
          <w:sz w:val="24"/>
          <w:szCs w:val="24"/>
          <w:lang w:val="en-US"/>
        </w:rPr>
        <w:t xml:space="preserve">that we </w:t>
      </w:r>
      <w:r w:rsidR="002765C6" w:rsidRPr="00D62F26">
        <w:rPr>
          <w:rFonts w:ascii="Times New Roman" w:hAnsi="Times New Roman" w:cs="Times New Roman"/>
          <w:sz w:val="24"/>
          <w:szCs w:val="24"/>
          <w:lang w:val="en-US"/>
        </w:rPr>
        <w:t>spotlight the</w:t>
      </w:r>
      <w:r w:rsidR="008E6D62" w:rsidRPr="00D62F26">
        <w:rPr>
          <w:rFonts w:ascii="Times New Roman" w:hAnsi="Times New Roman" w:cs="Times New Roman"/>
          <w:sz w:val="24"/>
          <w:szCs w:val="24"/>
          <w:lang w:val="en-US"/>
        </w:rPr>
        <w:t xml:space="preserve"> constant</w:t>
      </w:r>
      <w:r w:rsidR="003742F8" w:rsidRPr="00D62F26">
        <w:rPr>
          <w:rFonts w:ascii="Times New Roman" w:hAnsi="Times New Roman" w:cs="Times New Roman"/>
          <w:sz w:val="24"/>
          <w:szCs w:val="24"/>
          <w:lang w:val="en-US"/>
        </w:rPr>
        <w:t xml:space="preserve"> potential for reje</w:t>
      </w:r>
      <w:r w:rsidR="00FF037C" w:rsidRPr="00D62F26">
        <w:rPr>
          <w:rFonts w:ascii="Times New Roman" w:hAnsi="Times New Roman" w:cs="Times New Roman"/>
          <w:sz w:val="24"/>
          <w:szCs w:val="24"/>
          <w:lang w:val="en-US"/>
        </w:rPr>
        <w:t xml:space="preserve">ction throughout the </w:t>
      </w:r>
      <w:r w:rsidR="003742F8" w:rsidRPr="00D62F26">
        <w:rPr>
          <w:rFonts w:ascii="Times New Roman" w:hAnsi="Times New Roman" w:cs="Times New Roman"/>
          <w:sz w:val="24"/>
          <w:szCs w:val="24"/>
          <w:lang w:val="en-US"/>
        </w:rPr>
        <w:t xml:space="preserve">gaining access </w:t>
      </w:r>
      <w:r w:rsidR="00FF037C" w:rsidRPr="00D62F26">
        <w:rPr>
          <w:rFonts w:ascii="Times New Roman" w:hAnsi="Times New Roman" w:cs="Times New Roman"/>
          <w:sz w:val="24"/>
          <w:szCs w:val="24"/>
          <w:lang w:val="en-US"/>
        </w:rPr>
        <w:t xml:space="preserve">process </w:t>
      </w:r>
      <w:r w:rsidR="00FF037C" w:rsidRPr="00D62F26">
        <w:rPr>
          <w:rFonts w:ascii="Times New Roman" w:hAnsi="Times New Roman" w:cs="Times New Roman"/>
          <w:sz w:val="24"/>
          <w:szCs w:val="24"/>
          <w:lang w:val="en-US"/>
        </w:rPr>
        <w:lastRenderedPageBreak/>
        <w:t>while elucidating</w:t>
      </w:r>
      <w:r w:rsidR="008E6D62" w:rsidRPr="00D62F26">
        <w:rPr>
          <w:rFonts w:ascii="Times New Roman" w:hAnsi="Times New Roman" w:cs="Times New Roman"/>
          <w:sz w:val="24"/>
          <w:szCs w:val="24"/>
          <w:lang w:val="en-US"/>
        </w:rPr>
        <w:t xml:space="preserve"> that</w:t>
      </w:r>
      <w:r w:rsidR="003742F8" w:rsidRPr="00D62F26">
        <w:rPr>
          <w:rFonts w:ascii="Times New Roman" w:hAnsi="Times New Roman" w:cs="Times New Roman"/>
          <w:sz w:val="24"/>
          <w:szCs w:val="24"/>
          <w:lang w:val="en-US"/>
        </w:rPr>
        <w:t xml:space="preserve"> re-strategizing is a vital and recurrent feature of any research approach involving human subjects. This applies to gaining access not only for grounded, qualitative research projects such as ethnography and phenomenology, but also quantitative approaches such as surveys and experiments. </w:t>
      </w:r>
      <w:r w:rsidR="008E6D62" w:rsidRPr="00D62F26">
        <w:rPr>
          <w:rFonts w:ascii="Times New Roman" w:hAnsi="Times New Roman" w:cs="Times New Roman"/>
          <w:sz w:val="24"/>
          <w:szCs w:val="24"/>
          <w:lang w:val="en-US"/>
        </w:rPr>
        <w:t xml:space="preserve">For </w:t>
      </w:r>
      <w:r w:rsidR="002765C6" w:rsidRPr="00D62F26">
        <w:rPr>
          <w:rFonts w:ascii="Times New Roman" w:hAnsi="Times New Roman" w:cs="Times New Roman"/>
          <w:sz w:val="24"/>
          <w:szCs w:val="24"/>
          <w:lang w:val="en-US"/>
        </w:rPr>
        <w:t>instance</w:t>
      </w:r>
      <w:r w:rsidR="008E6D62" w:rsidRPr="00D62F26">
        <w:rPr>
          <w:rFonts w:ascii="Times New Roman" w:hAnsi="Times New Roman" w:cs="Times New Roman"/>
          <w:sz w:val="24"/>
          <w:szCs w:val="24"/>
          <w:lang w:val="en-US"/>
        </w:rPr>
        <w:t>, before a</w:t>
      </w:r>
      <w:r w:rsidR="003742F8" w:rsidRPr="00D62F26">
        <w:rPr>
          <w:rFonts w:ascii="Times New Roman" w:hAnsi="Times New Roman" w:cs="Times New Roman"/>
          <w:sz w:val="24"/>
          <w:szCs w:val="24"/>
          <w:lang w:val="en-US"/>
        </w:rPr>
        <w:t xml:space="preserve"> surve</w:t>
      </w:r>
      <w:r w:rsidR="008E6D62" w:rsidRPr="00D62F26">
        <w:rPr>
          <w:rFonts w:ascii="Times New Roman" w:hAnsi="Times New Roman" w:cs="Times New Roman"/>
          <w:sz w:val="24"/>
          <w:szCs w:val="24"/>
          <w:lang w:val="en-US"/>
        </w:rPr>
        <w:t xml:space="preserve">y can actually be administered, </w:t>
      </w:r>
      <w:r w:rsidR="003742F8" w:rsidRPr="00D62F26">
        <w:rPr>
          <w:rFonts w:ascii="Times New Roman" w:hAnsi="Times New Roman" w:cs="Times New Roman"/>
          <w:sz w:val="24"/>
          <w:szCs w:val="24"/>
          <w:lang w:val="en-US"/>
        </w:rPr>
        <w:t>researchers need to deal with academic institu</w:t>
      </w:r>
      <w:r w:rsidR="003742F8" w:rsidRPr="00D62F26">
        <w:rPr>
          <w:rFonts w:ascii="Times New Roman" w:hAnsi="Times New Roman" w:cs="Times New Roman"/>
          <w:sz w:val="24"/>
          <w:szCs w:val="24"/>
          <w:lang w:val="en-US"/>
        </w:rPr>
        <w:lastRenderedPageBreak/>
        <w:t>tional issues while planning and organizing their study, including getting approval from ethics boards [</w:t>
      </w:r>
      <w:r w:rsidR="003742F8" w:rsidRPr="00D62F26">
        <w:rPr>
          <w:rFonts w:ascii="Times New Roman" w:hAnsi="Times New Roman" w:cs="Times New Roman"/>
          <w:i/>
          <w:sz w:val="24"/>
          <w:szCs w:val="24"/>
          <w:lang w:val="en-US"/>
        </w:rPr>
        <w:t>study formulation</w:t>
      </w:r>
      <w:r w:rsidR="003742F8" w:rsidRPr="00D62F26">
        <w:rPr>
          <w:rFonts w:ascii="Times New Roman" w:hAnsi="Times New Roman" w:cs="Times New Roman"/>
          <w:sz w:val="24"/>
          <w:szCs w:val="24"/>
          <w:lang w:val="en-US"/>
        </w:rPr>
        <w:t>]; they also need to decide on an appropriate sample and sampling frame [</w:t>
      </w:r>
      <w:r w:rsidR="003742F8" w:rsidRPr="00D62F26">
        <w:rPr>
          <w:rFonts w:ascii="Times New Roman" w:hAnsi="Times New Roman" w:cs="Times New Roman"/>
          <w:i/>
          <w:sz w:val="24"/>
          <w:szCs w:val="24"/>
          <w:lang w:val="en-US"/>
        </w:rPr>
        <w:t>identifying potential informants</w:t>
      </w:r>
      <w:r w:rsidR="003742F8" w:rsidRPr="00D62F26">
        <w:rPr>
          <w:rFonts w:ascii="Times New Roman" w:hAnsi="Times New Roman" w:cs="Times New Roman"/>
          <w:sz w:val="24"/>
          <w:szCs w:val="24"/>
          <w:lang w:val="en-US"/>
        </w:rPr>
        <w:t>] and to find ways of contacting individuals in the sample–be it by finding someone they already know, engaging in a ‘cold-turkey’ strategy, or approaching a go-between [</w:t>
      </w:r>
      <w:r w:rsidR="003742F8" w:rsidRPr="00D62F26">
        <w:rPr>
          <w:rFonts w:ascii="Times New Roman" w:hAnsi="Times New Roman" w:cs="Times New Roman"/>
          <w:i/>
          <w:sz w:val="24"/>
          <w:szCs w:val="24"/>
          <w:lang w:val="en-US"/>
        </w:rPr>
        <w:t>contacting informants</w:t>
      </w:r>
      <w:r w:rsidR="003742F8" w:rsidRPr="00D62F26">
        <w:rPr>
          <w:rFonts w:ascii="Times New Roman" w:hAnsi="Times New Roman" w:cs="Times New Roman"/>
          <w:sz w:val="24"/>
          <w:szCs w:val="24"/>
          <w:lang w:val="en-US"/>
        </w:rPr>
        <w:t xml:space="preserve">]. Although the level of </w:t>
      </w:r>
      <w:r w:rsidR="003742F8" w:rsidRPr="00D62F26">
        <w:rPr>
          <w:rFonts w:ascii="Times New Roman" w:hAnsi="Times New Roman" w:cs="Times New Roman"/>
          <w:i/>
          <w:sz w:val="24"/>
          <w:szCs w:val="24"/>
          <w:lang w:val="en-US"/>
        </w:rPr>
        <w:t xml:space="preserve">interaction with informants </w:t>
      </w:r>
      <w:r w:rsidR="003742F8" w:rsidRPr="00D62F26">
        <w:rPr>
          <w:rFonts w:ascii="Times New Roman" w:hAnsi="Times New Roman" w:cs="Times New Roman"/>
          <w:i/>
          <w:sz w:val="24"/>
          <w:szCs w:val="24"/>
          <w:lang w:val="en-US"/>
        </w:rPr>
        <w:lastRenderedPageBreak/>
        <w:t>during data collection</w:t>
      </w:r>
      <w:r w:rsidR="003742F8" w:rsidRPr="00D62F26">
        <w:rPr>
          <w:rFonts w:ascii="Times New Roman" w:hAnsi="Times New Roman" w:cs="Times New Roman"/>
          <w:sz w:val="24"/>
          <w:szCs w:val="24"/>
          <w:lang w:val="en-US"/>
        </w:rPr>
        <w:t xml:space="preserve"> is not as high for survey research as it is for experimen</w:t>
      </w:r>
      <w:r w:rsidR="002765C6" w:rsidRPr="00D62F26">
        <w:rPr>
          <w:rFonts w:ascii="Times New Roman" w:hAnsi="Times New Roman" w:cs="Times New Roman"/>
          <w:sz w:val="24"/>
          <w:szCs w:val="24"/>
          <w:lang w:val="en-US"/>
        </w:rPr>
        <w:t>ts, any quantitative researcher</w:t>
      </w:r>
      <w:r w:rsidR="003742F8" w:rsidRPr="00D62F26">
        <w:rPr>
          <w:rFonts w:ascii="Times New Roman" w:hAnsi="Times New Roman" w:cs="Times New Roman"/>
          <w:sz w:val="24"/>
          <w:szCs w:val="24"/>
          <w:lang w:val="en-US"/>
        </w:rPr>
        <w:t xml:space="preserve"> conducting studies involving human subjects </w:t>
      </w:r>
      <w:r w:rsidR="00157EFA" w:rsidRPr="00D62F26">
        <w:rPr>
          <w:rFonts w:ascii="Times New Roman" w:hAnsi="Times New Roman" w:cs="Times New Roman"/>
          <w:sz w:val="24"/>
          <w:szCs w:val="24"/>
          <w:lang w:val="en-US"/>
        </w:rPr>
        <w:t>will, most likely,</w:t>
      </w:r>
      <w:r w:rsidR="003742F8" w:rsidRPr="00D62F26">
        <w:rPr>
          <w:rFonts w:ascii="Times New Roman" w:hAnsi="Times New Roman" w:cs="Times New Roman"/>
          <w:sz w:val="24"/>
          <w:szCs w:val="24"/>
          <w:lang w:val="en-US"/>
        </w:rPr>
        <w:t xml:space="preserve"> experience the elements in our proposed process model. And for them, this will also be a process fraught with challenges that will require continual re-strategizing. Thus, it is our hope that</w:t>
      </w:r>
      <w:r w:rsidR="00157EFA" w:rsidRPr="00D62F26">
        <w:rPr>
          <w:rFonts w:ascii="Times New Roman" w:hAnsi="Times New Roman" w:cs="Times New Roman"/>
          <w:sz w:val="24"/>
          <w:szCs w:val="24"/>
          <w:lang w:val="en-US"/>
        </w:rPr>
        <w:t xml:space="preserve"> both </w:t>
      </w:r>
      <w:r w:rsidR="008E6D62" w:rsidRPr="00D62F26">
        <w:rPr>
          <w:rFonts w:ascii="Times New Roman" w:hAnsi="Times New Roman" w:cs="Times New Roman"/>
          <w:sz w:val="24"/>
          <w:szCs w:val="24"/>
          <w:lang w:val="en-US"/>
        </w:rPr>
        <w:t xml:space="preserve">qualitative </w:t>
      </w:r>
      <w:r w:rsidR="00157EFA" w:rsidRPr="00D62F26">
        <w:rPr>
          <w:rFonts w:ascii="Times New Roman" w:hAnsi="Times New Roman" w:cs="Times New Roman"/>
          <w:sz w:val="24"/>
          <w:szCs w:val="24"/>
          <w:lang w:val="en-US"/>
        </w:rPr>
        <w:t xml:space="preserve">and quantitative </w:t>
      </w:r>
      <w:r w:rsidR="008E6D62" w:rsidRPr="00D62F26">
        <w:rPr>
          <w:rFonts w:ascii="Times New Roman" w:hAnsi="Times New Roman" w:cs="Times New Roman"/>
          <w:sz w:val="24"/>
          <w:szCs w:val="24"/>
          <w:lang w:val="en-US"/>
        </w:rPr>
        <w:t xml:space="preserve">researchers </w:t>
      </w:r>
      <w:r w:rsidR="003742F8" w:rsidRPr="00D62F26">
        <w:rPr>
          <w:rFonts w:ascii="Times New Roman" w:hAnsi="Times New Roman" w:cs="Times New Roman"/>
          <w:sz w:val="24"/>
          <w:szCs w:val="24"/>
          <w:lang w:val="en-US"/>
        </w:rPr>
        <w:t xml:space="preserve">can learn from our experiences and </w:t>
      </w:r>
      <w:r w:rsidR="002765C6" w:rsidRPr="00D62F26">
        <w:rPr>
          <w:rFonts w:ascii="Times New Roman" w:hAnsi="Times New Roman" w:cs="Times New Roman"/>
          <w:sz w:val="24"/>
          <w:szCs w:val="24"/>
          <w:lang w:val="en-US"/>
        </w:rPr>
        <w:t xml:space="preserve">that they </w:t>
      </w:r>
      <w:r w:rsidR="003742F8" w:rsidRPr="00D62F26">
        <w:rPr>
          <w:rFonts w:ascii="Times New Roman" w:hAnsi="Times New Roman" w:cs="Times New Roman"/>
          <w:sz w:val="24"/>
          <w:szCs w:val="24"/>
          <w:lang w:val="en-US"/>
        </w:rPr>
        <w:t xml:space="preserve">find </w:t>
      </w:r>
      <w:r w:rsidR="009E7BF6">
        <w:rPr>
          <w:rFonts w:ascii="Times New Roman" w:hAnsi="Times New Roman" w:cs="Times New Roman"/>
          <w:sz w:val="24"/>
          <w:szCs w:val="24"/>
          <w:lang w:val="en-US"/>
        </w:rPr>
        <w:t xml:space="preserve">both </w:t>
      </w:r>
      <w:r w:rsidR="003742F8" w:rsidRPr="00D62F26">
        <w:rPr>
          <w:rFonts w:ascii="Times New Roman" w:hAnsi="Times New Roman" w:cs="Times New Roman"/>
          <w:sz w:val="24"/>
          <w:szCs w:val="24"/>
          <w:lang w:val="en-US"/>
        </w:rPr>
        <w:t xml:space="preserve">our hopscotch </w:t>
      </w:r>
      <w:r w:rsidR="003742F8" w:rsidRPr="00D62F26">
        <w:rPr>
          <w:rFonts w:ascii="Times New Roman" w:hAnsi="Times New Roman" w:cs="Times New Roman"/>
          <w:sz w:val="24"/>
          <w:szCs w:val="24"/>
          <w:lang w:val="en-US"/>
        </w:rPr>
        <w:lastRenderedPageBreak/>
        <w:t xml:space="preserve">process model </w:t>
      </w:r>
      <w:r w:rsidR="009E7BF6">
        <w:rPr>
          <w:rFonts w:ascii="Times New Roman" w:hAnsi="Times New Roman" w:cs="Times New Roman"/>
          <w:sz w:val="24"/>
          <w:szCs w:val="24"/>
          <w:lang w:val="en-US"/>
        </w:rPr>
        <w:t xml:space="preserve">and the summaries in Tables 1 and 2 </w:t>
      </w:r>
      <w:r w:rsidR="00213E5F">
        <w:rPr>
          <w:rFonts w:ascii="Times New Roman" w:hAnsi="Times New Roman" w:cs="Times New Roman"/>
          <w:sz w:val="24"/>
          <w:szCs w:val="24"/>
          <w:lang w:val="en-US"/>
        </w:rPr>
        <w:t>useful</w:t>
      </w:r>
      <w:r w:rsidR="003742F8" w:rsidRPr="00D62F26">
        <w:rPr>
          <w:rFonts w:ascii="Times New Roman" w:hAnsi="Times New Roman" w:cs="Times New Roman"/>
          <w:sz w:val="24"/>
          <w:szCs w:val="24"/>
          <w:lang w:val="en-US"/>
        </w:rPr>
        <w:t>, not only in becoming aware of what to expect when attempting to gain access, but also in devel</w:t>
      </w:r>
      <w:r w:rsidR="002765C6" w:rsidRPr="00D62F26">
        <w:rPr>
          <w:rFonts w:ascii="Times New Roman" w:hAnsi="Times New Roman" w:cs="Times New Roman"/>
          <w:sz w:val="24"/>
          <w:szCs w:val="24"/>
          <w:lang w:val="en-US"/>
        </w:rPr>
        <w:t>oping their own tactics to deal</w:t>
      </w:r>
      <w:r w:rsidR="003742F8" w:rsidRPr="00D62F26">
        <w:rPr>
          <w:rFonts w:ascii="Times New Roman" w:hAnsi="Times New Roman" w:cs="Times New Roman"/>
          <w:sz w:val="24"/>
          <w:szCs w:val="24"/>
          <w:lang w:val="en-US"/>
        </w:rPr>
        <w:t xml:space="preserve"> with </w:t>
      </w:r>
      <w:r w:rsidR="008E6D62" w:rsidRPr="00D62F26">
        <w:rPr>
          <w:rFonts w:ascii="Times New Roman" w:hAnsi="Times New Roman" w:cs="Times New Roman"/>
          <w:sz w:val="24"/>
          <w:szCs w:val="24"/>
          <w:lang w:val="en-US"/>
        </w:rPr>
        <w:t>hardships</w:t>
      </w:r>
      <w:r w:rsidR="003742F8" w:rsidRPr="00D62F26">
        <w:rPr>
          <w:rFonts w:ascii="Times New Roman" w:hAnsi="Times New Roman" w:cs="Times New Roman"/>
          <w:sz w:val="24"/>
          <w:szCs w:val="24"/>
          <w:lang w:val="en-US"/>
        </w:rPr>
        <w:t>.</w:t>
      </w:r>
    </w:p>
    <w:p w:rsidR="004135D6" w:rsidRPr="00D62F26" w:rsidRDefault="004135D6" w:rsidP="004135D6">
      <w:pPr>
        <w:spacing w:after="0" w:line="480" w:lineRule="auto"/>
        <w:ind w:firstLine="720"/>
        <w:rPr>
          <w:rFonts w:ascii="Times New Roman" w:hAnsi="Times New Roman" w:cs="Times New Roman"/>
          <w:sz w:val="24"/>
          <w:szCs w:val="24"/>
          <w:lang w:val="en-US"/>
        </w:rPr>
      </w:pPr>
    </w:p>
    <w:p w:rsidR="00BF5CD1" w:rsidRPr="00D62F26" w:rsidRDefault="00BF5CD1" w:rsidP="001A6310">
      <w:pPr>
        <w:spacing w:after="0" w:line="480" w:lineRule="auto"/>
        <w:jc w:val="center"/>
        <w:rPr>
          <w:rFonts w:ascii="Times New Roman" w:hAnsi="Times New Roman" w:cs="Times New Roman"/>
          <w:b/>
          <w:sz w:val="24"/>
          <w:szCs w:val="24"/>
          <w:lang w:val="en-US"/>
        </w:rPr>
      </w:pPr>
      <w:r w:rsidRPr="00D62F26">
        <w:rPr>
          <w:rFonts w:ascii="Times New Roman" w:hAnsi="Times New Roman" w:cs="Times New Roman"/>
          <w:b/>
          <w:sz w:val="24"/>
          <w:szCs w:val="24"/>
          <w:lang w:val="en-US"/>
        </w:rPr>
        <w:t>Limitations and Future Research</w:t>
      </w:r>
    </w:p>
    <w:p w:rsidR="00BF5CD1" w:rsidRPr="00D62F26" w:rsidRDefault="00AA2925" w:rsidP="00DF63DC">
      <w:pPr>
        <w:spacing w:after="0" w:line="480" w:lineRule="auto"/>
        <w:ind w:firstLine="720"/>
        <w:rPr>
          <w:rFonts w:ascii="Times New Roman" w:hAnsi="Times New Roman" w:cs="Times New Roman"/>
          <w:sz w:val="24"/>
          <w:szCs w:val="24"/>
          <w:lang w:val="en-US"/>
        </w:rPr>
      </w:pPr>
      <w:r w:rsidRPr="00D62F26">
        <w:rPr>
          <w:rFonts w:ascii="Times New Roman" w:hAnsi="Times New Roman" w:cs="Times New Roman"/>
          <w:sz w:val="24"/>
          <w:szCs w:val="24"/>
          <w:lang w:val="en-US"/>
        </w:rPr>
        <w:t>While th</w:t>
      </w:r>
      <w:r w:rsidR="00CE0E02" w:rsidRPr="00D62F26">
        <w:rPr>
          <w:rFonts w:ascii="Times New Roman" w:hAnsi="Times New Roman" w:cs="Times New Roman"/>
          <w:sz w:val="24"/>
          <w:szCs w:val="24"/>
          <w:lang w:val="en-US"/>
        </w:rPr>
        <w:t>e</w:t>
      </w:r>
      <w:r w:rsidRPr="00D62F26">
        <w:rPr>
          <w:rFonts w:ascii="Times New Roman" w:hAnsi="Times New Roman" w:cs="Times New Roman"/>
          <w:sz w:val="24"/>
          <w:szCs w:val="24"/>
          <w:lang w:val="en-US"/>
        </w:rPr>
        <w:t xml:space="preserve"> </w:t>
      </w:r>
      <w:r w:rsidR="00CE0E02" w:rsidRPr="00D62F26">
        <w:rPr>
          <w:rFonts w:ascii="Times New Roman" w:hAnsi="Times New Roman" w:cs="Times New Roman"/>
          <w:sz w:val="24"/>
          <w:szCs w:val="24"/>
          <w:lang w:val="en-US"/>
        </w:rPr>
        <w:t xml:space="preserve">proposed </w:t>
      </w:r>
      <w:r w:rsidRPr="00D62F26">
        <w:rPr>
          <w:rFonts w:ascii="Times New Roman" w:hAnsi="Times New Roman" w:cs="Times New Roman"/>
          <w:sz w:val="24"/>
          <w:szCs w:val="24"/>
          <w:lang w:val="en-US"/>
        </w:rPr>
        <w:t xml:space="preserve">process </w:t>
      </w:r>
      <w:r w:rsidR="00167B8A" w:rsidRPr="00D62F26">
        <w:rPr>
          <w:rFonts w:ascii="Times New Roman" w:hAnsi="Times New Roman" w:cs="Times New Roman"/>
          <w:sz w:val="24"/>
          <w:szCs w:val="24"/>
          <w:lang w:val="en-US"/>
        </w:rPr>
        <w:t xml:space="preserve">model does shed some light on the </w:t>
      </w:r>
      <w:r w:rsidR="00CE0E02" w:rsidRPr="00D62F26">
        <w:rPr>
          <w:rFonts w:ascii="Times New Roman" w:hAnsi="Times New Roman" w:cs="Times New Roman"/>
          <w:sz w:val="24"/>
          <w:szCs w:val="24"/>
          <w:lang w:val="en-US"/>
        </w:rPr>
        <w:t xml:space="preserve">dynamic and </w:t>
      </w:r>
      <w:r w:rsidR="00167B8A" w:rsidRPr="00D62F26">
        <w:rPr>
          <w:rFonts w:ascii="Times New Roman" w:hAnsi="Times New Roman" w:cs="Times New Roman"/>
          <w:sz w:val="24"/>
          <w:szCs w:val="24"/>
          <w:lang w:val="en-US"/>
        </w:rPr>
        <w:t xml:space="preserve">non-linear process of gaining access, </w:t>
      </w:r>
      <w:r w:rsidR="00167B8A" w:rsidRPr="00D62F26">
        <w:rPr>
          <w:rFonts w:ascii="Times New Roman" w:hAnsi="Times New Roman" w:cs="Times New Roman"/>
          <w:sz w:val="24"/>
          <w:szCs w:val="24"/>
          <w:lang w:val="en-US"/>
        </w:rPr>
        <w:lastRenderedPageBreak/>
        <w:t xml:space="preserve">this study is not without limitations. </w:t>
      </w:r>
      <w:r w:rsidR="00BF5CD1" w:rsidRPr="00D62F26">
        <w:rPr>
          <w:rFonts w:ascii="Times New Roman" w:hAnsi="Times New Roman" w:cs="Times New Roman"/>
          <w:sz w:val="24"/>
          <w:szCs w:val="24"/>
          <w:lang w:val="en-US"/>
        </w:rPr>
        <w:t>First, while we briefly address gender issues in our paper, we purposefully do not explore this theme in great-depth. Gender issues are often at play in the process of gaining entry, either implicitly or explicitly, as illustrated in our stories</w:t>
      </w:r>
      <w:r w:rsidR="00CE0E02" w:rsidRPr="00D62F26">
        <w:rPr>
          <w:rFonts w:ascii="Times New Roman" w:hAnsi="Times New Roman" w:cs="Times New Roman"/>
          <w:sz w:val="24"/>
          <w:szCs w:val="24"/>
          <w:lang w:val="en-US"/>
        </w:rPr>
        <w:t>,</w:t>
      </w:r>
      <w:r w:rsidR="00D70BCD" w:rsidRPr="00D62F26">
        <w:rPr>
          <w:rFonts w:ascii="Times New Roman" w:hAnsi="Times New Roman" w:cs="Times New Roman"/>
          <w:sz w:val="24"/>
          <w:szCs w:val="24"/>
          <w:lang w:val="en-US"/>
        </w:rPr>
        <w:t xml:space="preserve"> specifically in Nadia</w:t>
      </w:r>
      <w:r w:rsidR="0076152A" w:rsidRPr="00D62F26">
        <w:rPr>
          <w:rFonts w:ascii="Times New Roman" w:hAnsi="Times New Roman" w:cs="Times New Roman"/>
          <w:sz w:val="24"/>
          <w:szCs w:val="24"/>
          <w:lang w:val="en-US"/>
        </w:rPr>
        <w:t>’</w:t>
      </w:r>
      <w:r w:rsidR="00D70BCD" w:rsidRPr="00D62F26">
        <w:rPr>
          <w:rFonts w:ascii="Times New Roman" w:hAnsi="Times New Roman" w:cs="Times New Roman"/>
          <w:sz w:val="24"/>
          <w:szCs w:val="24"/>
          <w:lang w:val="en-US"/>
        </w:rPr>
        <w:t>s</w:t>
      </w:r>
      <w:r w:rsidR="00BF5CD1" w:rsidRPr="00D62F26">
        <w:rPr>
          <w:rFonts w:ascii="Times New Roman" w:hAnsi="Times New Roman" w:cs="Times New Roman"/>
          <w:sz w:val="24"/>
          <w:szCs w:val="24"/>
          <w:lang w:val="en-US"/>
        </w:rPr>
        <w:t xml:space="preserve">. </w:t>
      </w:r>
      <w:r w:rsidR="00BA5477" w:rsidRPr="00D62F26">
        <w:rPr>
          <w:rFonts w:ascii="Times New Roman" w:hAnsi="Times New Roman" w:cs="Times New Roman"/>
          <w:sz w:val="24"/>
          <w:szCs w:val="24"/>
          <w:lang w:val="en-US"/>
        </w:rPr>
        <w:t>B</w:t>
      </w:r>
      <w:r w:rsidR="00BF5CD1" w:rsidRPr="00D62F26">
        <w:rPr>
          <w:rFonts w:ascii="Times New Roman" w:hAnsi="Times New Roman" w:cs="Times New Roman"/>
          <w:sz w:val="24"/>
          <w:szCs w:val="24"/>
          <w:lang w:val="en-US"/>
        </w:rPr>
        <w:t>ecause this is an important and complex topic, we believe that it deserves a more thorough investigation</w:t>
      </w:r>
      <w:r w:rsidR="00BA5477" w:rsidRPr="00D62F26">
        <w:rPr>
          <w:rFonts w:ascii="Times New Roman" w:hAnsi="Times New Roman" w:cs="Times New Roman"/>
          <w:sz w:val="24"/>
          <w:szCs w:val="24"/>
          <w:lang w:val="en-US"/>
        </w:rPr>
        <w:t xml:space="preserve"> that </w:t>
      </w:r>
      <w:r w:rsidR="00BF5CD1" w:rsidRPr="00D62F26">
        <w:rPr>
          <w:rFonts w:ascii="Times New Roman" w:hAnsi="Times New Roman" w:cs="Times New Roman"/>
          <w:sz w:val="24"/>
          <w:szCs w:val="24"/>
          <w:lang w:val="en-US"/>
        </w:rPr>
        <w:t>goes beyond the scope of this paper. Thus, future research</w:t>
      </w:r>
      <w:r w:rsidR="00BA5477" w:rsidRPr="00D62F26">
        <w:rPr>
          <w:rFonts w:ascii="Times New Roman" w:hAnsi="Times New Roman" w:cs="Times New Roman"/>
          <w:sz w:val="24"/>
          <w:szCs w:val="24"/>
          <w:lang w:val="en-US"/>
        </w:rPr>
        <w:t>ers</w:t>
      </w:r>
      <w:r w:rsidRPr="00D62F26">
        <w:rPr>
          <w:rFonts w:ascii="Times New Roman" w:hAnsi="Times New Roman" w:cs="Times New Roman"/>
          <w:sz w:val="24"/>
          <w:szCs w:val="24"/>
          <w:lang w:val="en-US"/>
        </w:rPr>
        <w:t xml:space="preserve"> might </w:t>
      </w:r>
      <w:r w:rsidRPr="00D62F26">
        <w:rPr>
          <w:rFonts w:ascii="Times New Roman" w:hAnsi="Times New Roman" w:cs="Times New Roman"/>
          <w:sz w:val="24"/>
          <w:szCs w:val="24"/>
          <w:lang w:val="en-US"/>
        </w:rPr>
        <w:lastRenderedPageBreak/>
        <w:t xml:space="preserve">consider </w:t>
      </w:r>
      <w:r w:rsidR="00BF5CD1" w:rsidRPr="00D62F26">
        <w:rPr>
          <w:rFonts w:ascii="Times New Roman" w:hAnsi="Times New Roman" w:cs="Times New Roman"/>
          <w:sz w:val="24"/>
          <w:szCs w:val="24"/>
          <w:lang w:val="en-US"/>
        </w:rPr>
        <w:t xml:space="preserve">exploring gender </w:t>
      </w:r>
      <w:r w:rsidR="001162F8" w:rsidRPr="00D62F26">
        <w:rPr>
          <w:rFonts w:ascii="Times New Roman" w:hAnsi="Times New Roman" w:cs="Times New Roman"/>
          <w:sz w:val="24"/>
          <w:szCs w:val="24"/>
          <w:lang w:val="en-US"/>
        </w:rPr>
        <w:t>issues</w:t>
      </w:r>
      <w:r w:rsidR="006E767C" w:rsidRPr="00D62F26">
        <w:rPr>
          <w:rFonts w:ascii="Times New Roman" w:hAnsi="Times New Roman" w:cs="Times New Roman"/>
          <w:sz w:val="24"/>
          <w:szCs w:val="24"/>
          <w:lang w:val="en-US"/>
        </w:rPr>
        <w:t xml:space="preserve">, specifically those </w:t>
      </w:r>
      <w:r w:rsidR="001162F8" w:rsidRPr="00D62F26">
        <w:rPr>
          <w:rFonts w:ascii="Times New Roman" w:hAnsi="Times New Roman" w:cs="Times New Roman"/>
          <w:sz w:val="24"/>
          <w:szCs w:val="24"/>
          <w:lang w:val="en-US"/>
        </w:rPr>
        <w:t xml:space="preserve">connected </w:t>
      </w:r>
      <w:r w:rsidR="00ED6E44" w:rsidRPr="00D62F26">
        <w:rPr>
          <w:rFonts w:ascii="Times New Roman" w:hAnsi="Times New Roman" w:cs="Times New Roman"/>
          <w:sz w:val="24"/>
          <w:szCs w:val="24"/>
          <w:lang w:val="en-US"/>
        </w:rPr>
        <w:t>with gender</w:t>
      </w:r>
      <w:r w:rsidR="001162F8" w:rsidRPr="00D62F26">
        <w:rPr>
          <w:rFonts w:ascii="Times New Roman" w:hAnsi="Times New Roman" w:cs="Times New Roman"/>
          <w:sz w:val="24"/>
          <w:szCs w:val="24"/>
          <w:lang w:val="en-US"/>
        </w:rPr>
        <w:t xml:space="preserve"> dynamics</w:t>
      </w:r>
      <w:r w:rsidR="00BF5CD1" w:rsidRPr="00D62F26">
        <w:rPr>
          <w:rFonts w:ascii="Times New Roman" w:hAnsi="Times New Roman" w:cs="Times New Roman"/>
          <w:sz w:val="24"/>
          <w:szCs w:val="24"/>
          <w:lang w:val="en-US"/>
        </w:rPr>
        <w:t xml:space="preserve"> i</w:t>
      </w:r>
      <w:r w:rsidR="001162F8" w:rsidRPr="00D62F26">
        <w:rPr>
          <w:rFonts w:ascii="Times New Roman" w:hAnsi="Times New Roman" w:cs="Times New Roman"/>
          <w:sz w:val="24"/>
          <w:szCs w:val="24"/>
          <w:lang w:val="en-US"/>
        </w:rPr>
        <w:t>n the process of gaining access</w:t>
      </w:r>
      <w:r w:rsidR="00BA5477" w:rsidRPr="00D62F26">
        <w:rPr>
          <w:rFonts w:ascii="Times New Roman" w:hAnsi="Times New Roman" w:cs="Times New Roman"/>
          <w:sz w:val="24"/>
          <w:szCs w:val="24"/>
          <w:lang w:val="en-US"/>
        </w:rPr>
        <w:t>,</w:t>
      </w:r>
      <w:r w:rsidR="001162F8" w:rsidRPr="00D62F26">
        <w:rPr>
          <w:rFonts w:ascii="Times New Roman" w:hAnsi="Times New Roman" w:cs="Times New Roman"/>
          <w:sz w:val="24"/>
          <w:szCs w:val="24"/>
          <w:lang w:val="en-US"/>
        </w:rPr>
        <w:t xml:space="preserve"> by</w:t>
      </w:r>
      <w:r w:rsidR="00BF5CD1" w:rsidRPr="00D62F26">
        <w:rPr>
          <w:rFonts w:ascii="Times New Roman" w:hAnsi="Times New Roman" w:cs="Times New Roman"/>
          <w:sz w:val="24"/>
          <w:szCs w:val="24"/>
          <w:lang w:val="en-US"/>
        </w:rPr>
        <w:t xml:space="preserve"> conducting a thorough review of the literature </w:t>
      </w:r>
      <w:r w:rsidR="00BA5477" w:rsidRPr="00D62F26">
        <w:rPr>
          <w:rFonts w:ascii="Times New Roman" w:hAnsi="Times New Roman" w:cs="Times New Roman"/>
          <w:sz w:val="24"/>
          <w:szCs w:val="24"/>
          <w:lang w:val="en-US"/>
        </w:rPr>
        <w:t>exploring</w:t>
      </w:r>
      <w:r w:rsidR="00BF5CD1" w:rsidRPr="00D62F26">
        <w:rPr>
          <w:rFonts w:ascii="Times New Roman" w:hAnsi="Times New Roman" w:cs="Times New Roman"/>
          <w:sz w:val="24"/>
          <w:szCs w:val="24"/>
          <w:lang w:val="en-US"/>
        </w:rPr>
        <w:t xml:space="preserve"> f</w:t>
      </w:r>
      <w:r w:rsidR="00D70BCD" w:rsidRPr="00D62F26">
        <w:rPr>
          <w:rFonts w:ascii="Times New Roman" w:hAnsi="Times New Roman" w:cs="Times New Roman"/>
          <w:sz w:val="24"/>
          <w:szCs w:val="24"/>
          <w:lang w:val="en-US"/>
        </w:rPr>
        <w:t>ield research (e.g., ethnographic</w:t>
      </w:r>
      <w:r w:rsidR="00BF5CD1" w:rsidRPr="00D62F26">
        <w:rPr>
          <w:rFonts w:ascii="Times New Roman" w:hAnsi="Times New Roman" w:cs="Times New Roman"/>
          <w:sz w:val="24"/>
          <w:szCs w:val="24"/>
          <w:lang w:val="en-US"/>
        </w:rPr>
        <w:t xml:space="preserve"> literature)</w:t>
      </w:r>
      <w:r w:rsidR="00B841D0" w:rsidRPr="00D62F26">
        <w:rPr>
          <w:rFonts w:ascii="Times New Roman" w:hAnsi="Times New Roman" w:cs="Times New Roman"/>
          <w:sz w:val="24"/>
          <w:szCs w:val="24"/>
          <w:lang w:val="en-US"/>
        </w:rPr>
        <w:t>, developing a survey focusing on the different experiences of female and male field researchers as they attempt to gain access,</w:t>
      </w:r>
      <w:r w:rsidR="00D70BCD" w:rsidRPr="00D62F26">
        <w:rPr>
          <w:rFonts w:ascii="Times New Roman" w:hAnsi="Times New Roman" w:cs="Times New Roman"/>
          <w:sz w:val="24"/>
          <w:szCs w:val="24"/>
          <w:lang w:val="en-US"/>
        </w:rPr>
        <w:t xml:space="preserve"> or </w:t>
      </w:r>
      <w:r w:rsidR="00B841D0" w:rsidRPr="00D62F26">
        <w:rPr>
          <w:rFonts w:ascii="Times New Roman" w:hAnsi="Times New Roman" w:cs="Times New Roman"/>
          <w:sz w:val="24"/>
          <w:szCs w:val="24"/>
          <w:lang w:val="en-US"/>
        </w:rPr>
        <w:t xml:space="preserve">conducting </w:t>
      </w:r>
      <w:r w:rsidR="00ED6E44" w:rsidRPr="00D62F26">
        <w:rPr>
          <w:rFonts w:ascii="Times New Roman" w:hAnsi="Times New Roman" w:cs="Times New Roman"/>
          <w:sz w:val="24"/>
          <w:szCs w:val="24"/>
          <w:lang w:val="en-US"/>
        </w:rPr>
        <w:t xml:space="preserve">a </w:t>
      </w:r>
      <w:r w:rsidR="00D70BCD" w:rsidRPr="00D62F26">
        <w:rPr>
          <w:rFonts w:ascii="Times New Roman" w:hAnsi="Times New Roman" w:cs="Times New Roman"/>
          <w:sz w:val="24"/>
          <w:szCs w:val="24"/>
          <w:lang w:val="en-US"/>
        </w:rPr>
        <w:t xml:space="preserve">qualitative </w:t>
      </w:r>
      <w:r w:rsidR="006E767C" w:rsidRPr="00D62F26">
        <w:rPr>
          <w:rFonts w:ascii="Times New Roman" w:hAnsi="Times New Roman" w:cs="Times New Roman"/>
          <w:sz w:val="24"/>
          <w:szCs w:val="24"/>
          <w:lang w:val="en-US"/>
        </w:rPr>
        <w:t>study of</w:t>
      </w:r>
      <w:r w:rsidR="00ED6E44" w:rsidRPr="00D62F26">
        <w:rPr>
          <w:rFonts w:ascii="Times New Roman" w:hAnsi="Times New Roman" w:cs="Times New Roman"/>
          <w:sz w:val="24"/>
          <w:szCs w:val="24"/>
          <w:lang w:val="en-US"/>
        </w:rPr>
        <w:t xml:space="preserve"> the lived experiences of researchers</w:t>
      </w:r>
      <w:r w:rsidR="00B841D0" w:rsidRPr="00D62F26">
        <w:rPr>
          <w:rFonts w:ascii="Times New Roman" w:hAnsi="Times New Roman" w:cs="Times New Roman"/>
          <w:sz w:val="24"/>
          <w:szCs w:val="24"/>
          <w:lang w:val="en-US"/>
        </w:rPr>
        <w:t xml:space="preserve"> </w:t>
      </w:r>
      <w:r w:rsidR="00ED6E44" w:rsidRPr="00D62F26">
        <w:rPr>
          <w:rFonts w:ascii="Times New Roman" w:hAnsi="Times New Roman" w:cs="Times New Roman"/>
          <w:sz w:val="24"/>
          <w:szCs w:val="24"/>
          <w:lang w:val="en-US"/>
        </w:rPr>
        <w:t>during this step of the research process</w:t>
      </w:r>
      <w:r w:rsidR="00BA5477" w:rsidRPr="00D62F26">
        <w:rPr>
          <w:rFonts w:ascii="Times New Roman" w:hAnsi="Times New Roman" w:cs="Times New Roman"/>
          <w:sz w:val="24"/>
          <w:szCs w:val="24"/>
          <w:lang w:val="en-US"/>
        </w:rPr>
        <w:t>.</w:t>
      </w:r>
    </w:p>
    <w:p w:rsidR="00BF5CD1" w:rsidRPr="00D62F26" w:rsidRDefault="00BF5CD1" w:rsidP="00EC4B0C">
      <w:pPr>
        <w:spacing w:after="0" w:line="480" w:lineRule="auto"/>
        <w:ind w:firstLine="720"/>
        <w:rPr>
          <w:rFonts w:ascii="Times New Roman" w:hAnsi="Times New Roman" w:cs="Times New Roman"/>
          <w:sz w:val="24"/>
          <w:szCs w:val="24"/>
          <w:lang w:val="en-US"/>
        </w:rPr>
      </w:pPr>
      <w:r w:rsidRPr="00D62F26">
        <w:rPr>
          <w:rFonts w:ascii="Times New Roman" w:hAnsi="Times New Roman" w:cs="Times New Roman"/>
          <w:sz w:val="24"/>
          <w:szCs w:val="24"/>
          <w:lang w:val="en-US"/>
        </w:rPr>
        <w:lastRenderedPageBreak/>
        <w:t>Second, we do not address the implications of national context to our experiences with gaining access.</w:t>
      </w:r>
      <w:r w:rsidR="00772BE7" w:rsidRPr="00D62F26">
        <w:rPr>
          <w:rFonts w:ascii="Times New Roman" w:hAnsi="Times New Roman" w:cs="Times New Roman"/>
          <w:sz w:val="24"/>
          <w:szCs w:val="24"/>
          <w:lang w:val="en-US"/>
        </w:rPr>
        <w:t xml:space="preserve"> All three stories unfold in national contexts that arguably</w:t>
      </w:r>
      <w:r w:rsidRPr="00D62F26">
        <w:rPr>
          <w:rFonts w:ascii="Times New Roman" w:hAnsi="Times New Roman" w:cs="Times New Roman"/>
          <w:sz w:val="24"/>
          <w:szCs w:val="24"/>
          <w:lang w:val="en-US"/>
        </w:rPr>
        <w:t xml:space="preserve"> differ from one another, and although our experiences might indeed reflect factors within national context, we feel that further exploration of this issue is needed. For instance, Northern Europe is known for having a long tradition of collaboration between </w:t>
      </w:r>
      <w:r w:rsidRPr="00D62F26">
        <w:rPr>
          <w:rFonts w:ascii="Times New Roman" w:hAnsi="Times New Roman" w:cs="Times New Roman"/>
          <w:sz w:val="24"/>
          <w:szCs w:val="24"/>
          <w:lang w:val="en-US"/>
        </w:rPr>
        <w:lastRenderedPageBreak/>
        <w:t>industries and business schools, making access to organizations relatively unproblematic</w:t>
      </w:r>
      <w:r w:rsidR="006E767C" w:rsidRPr="00D62F26">
        <w:rPr>
          <w:rFonts w:ascii="Times New Roman" w:hAnsi="Times New Roman" w:cs="Times New Roman"/>
          <w:sz w:val="24"/>
          <w:szCs w:val="24"/>
          <w:lang w:val="en-US"/>
        </w:rPr>
        <w:t>.</w:t>
      </w:r>
      <w:r w:rsidRPr="00D62F26">
        <w:rPr>
          <w:rStyle w:val="FootnoteReference"/>
          <w:rFonts w:ascii="Times New Roman" w:hAnsi="Times New Roman" w:cs="Times New Roman"/>
          <w:sz w:val="24"/>
          <w:szCs w:val="24"/>
          <w:lang w:val="en-US"/>
        </w:rPr>
        <w:footnoteReference w:id="6"/>
      </w:r>
      <w:r w:rsidRPr="00D62F26">
        <w:rPr>
          <w:rFonts w:ascii="Times New Roman" w:hAnsi="Times New Roman" w:cs="Times New Roman"/>
          <w:sz w:val="24"/>
          <w:szCs w:val="24"/>
          <w:lang w:val="en-US"/>
        </w:rPr>
        <w:t xml:space="preserve"> However, researchers in other locations, as is </w:t>
      </w:r>
      <w:r w:rsidR="006E767C" w:rsidRPr="00D62F26">
        <w:rPr>
          <w:rFonts w:ascii="Times New Roman" w:hAnsi="Times New Roman" w:cs="Times New Roman"/>
          <w:sz w:val="24"/>
          <w:szCs w:val="24"/>
          <w:lang w:val="en-US"/>
        </w:rPr>
        <w:t xml:space="preserve">our </w:t>
      </w:r>
      <w:r w:rsidRPr="00D62F26">
        <w:rPr>
          <w:rFonts w:ascii="Times New Roman" w:hAnsi="Times New Roman" w:cs="Times New Roman"/>
          <w:sz w:val="24"/>
          <w:szCs w:val="24"/>
          <w:lang w:val="en-US"/>
        </w:rPr>
        <w:t xml:space="preserve">case, might have a different experience. Thus, we encourage field researchers to reflect on their experiences in light of national context and </w:t>
      </w:r>
      <w:r w:rsidR="000312C1" w:rsidRPr="00D62F26">
        <w:rPr>
          <w:rFonts w:ascii="Times New Roman" w:hAnsi="Times New Roman" w:cs="Times New Roman"/>
          <w:sz w:val="24"/>
          <w:szCs w:val="24"/>
          <w:lang w:val="en-US"/>
        </w:rPr>
        <w:t xml:space="preserve">on </w:t>
      </w:r>
      <w:r w:rsidRPr="00D62F26">
        <w:rPr>
          <w:rFonts w:ascii="Times New Roman" w:hAnsi="Times New Roman" w:cs="Times New Roman"/>
          <w:sz w:val="24"/>
          <w:szCs w:val="24"/>
          <w:lang w:val="en-US"/>
        </w:rPr>
        <w:t xml:space="preserve">how </w:t>
      </w:r>
      <w:r w:rsidR="00BA5477" w:rsidRPr="00D62F26">
        <w:rPr>
          <w:rFonts w:ascii="Times New Roman" w:hAnsi="Times New Roman" w:cs="Times New Roman"/>
          <w:sz w:val="24"/>
          <w:szCs w:val="24"/>
          <w:lang w:val="en-US"/>
        </w:rPr>
        <w:t xml:space="preserve">it might influence </w:t>
      </w:r>
      <w:r w:rsidR="00F14875" w:rsidRPr="00D62F26">
        <w:rPr>
          <w:rFonts w:ascii="Times New Roman" w:hAnsi="Times New Roman" w:cs="Times New Roman"/>
          <w:sz w:val="24"/>
          <w:szCs w:val="24"/>
          <w:lang w:val="en-US"/>
        </w:rPr>
        <w:t>the process of gaining access.</w:t>
      </w:r>
    </w:p>
    <w:p w:rsidR="004135D6" w:rsidRPr="00D62F26" w:rsidRDefault="00BF5CD1" w:rsidP="00EC4B0C">
      <w:pPr>
        <w:spacing w:after="0" w:line="480" w:lineRule="auto"/>
        <w:ind w:firstLine="720"/>
        <w:rPr>
          <w:rFonts w:ascii="Times New Roman" w:hAnsi="Times New Roman" w:cs="Times New Roman"/>
          <w:sz w:val="24"/>
          <w:szCs w:val="24"/>
          <w:lang w:val="en-US"/>
        </w:rPr>
      </w:pPr>
      <w:r w:rsidRPr="00D62F26">
        <w:rPr>
          <w:rFonts w:ascii="Times New Roman" w:hAnsi="Times New Roman" w:cs="Times New Roman"/>
          <w:sz w:val="24"/>
          <w:szCs w:val="24"/>
          <w:lang w:val="en-US"/>
        </w:rPr>
        <w:lastRenderedPageBreak/>
        <w:t>Third, we develop a process model of gaining access, which</w:t>
      </w:r>
      <w:r w:rsidR="00C33AFA">
        <w:rPr>
          <w:rFonts w:ascii="Times New Roman" w:hAnsi="Times New Roman" w:cs="Times New Roman"/>
          <w:sz w:val="24"/>
          <w:szCs w:val="24"/>
          <w:lang w:val="en-US"/>
        </w:rPr>
        <w:t xml:space="preserve">, </w:t>
      </w:r>
      <w:r w:rsidRPr="00D62F26">
        <w:rPr>
          <w:rFonts w:ascii="Times New Roman" w:hAnsi="Times New Roman" w:cs="Times New Roman"/>
          <w:sz w:val="24"/>
          <w:szCs w:val="24"/>
          <w:lang w:val="en-US"/>
        </w:rPr>
        <w:t>just like any model</w:t>
      </w:r>
      <w:r w:rsidR="00C33AFA">
        <w:rPr>
          <w:rFonts w:ascii="Times New Roman" w:hAnsi="Times New Roman" w:cs="Times New Roman"/>
          <w:sz w:val="24"/>
          <w:szCs w:val="24"/>
          <w:lang w:val="en-US"/>
        </w:rPr>
        <w:t xml:space="preserve">, </w:t>
      </w:r>
      <w:r w:rsidRPr="00D62F26">
        <w:rPr>
          <w:rFonts w:ascii="Times New Roman" w:hAnsi="Times New Roman" w:cs="Times New Roman"/>
          <w:sz w:val="24"/>
          <w:szCs w:val="24"/>
          <w:lang w:val="en-US"/>
        </w:rPr>
        <w:t xml:space="preserve">is an abstraction intended to provide a generalized understanding of an important phenomenon–one that, some argue (and we agree), does not necessarily progress in a linear fashion (see Cunliffe &amp; Karunanayake, 2013). We have attempted to present our process model in a </w:t>
      </w:r>
      <w:r w:rsidR="009A6FC7" w:rsidRPr="00D62F26">
        <w:rPr>
          <w:rFonts w:ascii="Times New Roman" w:hAnsi="Times New Roman" w:cs="Times New Roman"/>
          <w:sz w:val="24"/>
          <w:szCs w:val="24"/>
          <w:lang w:val="en-US"/>
        </w:rPr>
        <w:t>dynamic</w:t>
      </w:r>
      <w:r w:rsidR="000312C1" w:rsidRPr="00D62F26">
        <w:rPr>
          <w:rFonts w:ascii="Times New Roman" w:hAnsi="Times New Roman" w:cs="Times New Roman"/>
          <w:sz w:val="24"/>
          <w:szCs w:val="24"/>
          <w:lang w:val="en-US"/>
        </w:rPr>
        <w:t>,</w:t>
      </w:r>
      <w:r w:rsidR="009A6FC7" w:rsidRPr="00D62F26">
        <w:rPr>
          <w:rFonts w:ascii="Times New Roman" w:hAnsi="Times New Roman" w:cs="Times New Roman"/>
          <w:sz w:val="24"/>
          <w:szCs w:val="24"/>
          <w:lang w:val="en-US"/>
        </w:rPr>
        <w:t xml:space="preserve"> </w:t>
      </w:r>
      <w:r w:rsidRPr="00D62F26">
        <w:rPr>
          <w:rFonts w:ascii="Times New Roman" w:hAnsi="Times New Roman" w:cs="Times New Roman"/>
          <w:sz w:val="24"/>
          <w:szCs w:val="24"/>
          <w:lang w:val="en-US"/>
        </w:rPr>
        <w:t>non-linear way</w:t>
      </w:r>
      <w:r w:rsidR="00ED6E44" w:rsidRPr="00D62F26">
        <w:rPr>
          <w:rFonts w:ascii="Times New Roman" w:hAnsi="Times New Roman" w:cs="Times New Roman"/>
          <w:sz w:val="24"/>
          <w:szCs w:val="24"/>
          <w:lang w:val="en-US"/>
        </w:rPr>
        <w:t>, depicted via</w:t>
      </w:r>
      <w:r w:rsidRPr="00D62F26">
        <w:rPr>
          <w:rFonts w:ascii="Times New Roman" w:hAnsi="Times New Roman" w:cs="Times New Roman"/>
          <w:sz w:val="24"/>
          <w:szCs w:val="24"/>
          <w:lang w:val="en-US"/>
        </w:rPr>
        <w:t xml:space="preserve"> a </w:t>
      </w:r>
      <w:r w:rsidR="00D70BCD" w:rsidRPr="00D62F26">
        <w:rPr>
          <w:rFonts w:ascii="Times New Roman" w:hAnsi="Times New Roman" w:cs="Times New Roman"/>
          <w:sz w:val="24"/>
          <w:szCs w:val="24"/>
          <w:lang w:val="en-US"/>
        </w:rPr>
        <w:t>game of hopscotch</w:t>
      </w:r>
      <w:r w:rsidR="00ED6E44" w:rsidRPr="00D62F26">
        <w:rPr>
          <w:rFonts w:ascii="Times New Roman" w:hAnsi="Times New Roman" w:cs="Times New Roman"/>
          <w:sz w:val="24"/>
          <w:szCs w:val="24"/>
          <w:lang w:val="en-US"/>
        </w:rPr>
        <w:t>;</w:t>
      </w:r>
      <w:r w:rsidRPr="00D62F26">
        <w:rPr>
          <w:rFonts w:ascii="Times New Roman" w:hAnsi="Times New Roman" w:cs="Times New Roman"/>
          <w:sz w:val="24"/>
          <w:szCs w:val="24"/>
          <w:lang w:val="en-US"/>
        </w:rPr>
        <w:t xml:space="preserve"> but it is important to note that this process model </w:t>
      </w:r>
      <w:r w:rsidRPr="00D62F26">
        <w:rPr>
          <w:rFonts w:ascii="Times New Roman" w:hAnsi="Times New Roman" w:cs="Times New Roman"/>
          <w:sz w:val="24"/>
          <w:szCs w:val="24"/>
          <w:lang w:val="en-US"/>
        </w:rPr>
        <w:lastRenderedPageBreak/>
        <w:t>does not capture all of the intricacies, circumstances, and pitfalls of gaining access. As such, it should not be taken as “‘final for once and for all’”</w:t>
      </w:r>
      <w:r w:rsidR="00BA5477" w:rsidRPr="00D62F26">
        <w:rPr>
          <w:rFonts w:ascii="Times New Roman" w:hAnsi="Times New Roman" w:cs="Times New Roman"/>
          <w:sz w:val="24"/>
          <w:szCs w:val="24"/>
          <w:lang w:val="en-US"/>
        </w:rPr>
        <w:t>;</w:t>
      </w:r>
      <w:r w:rsidRPr="00D62F26">
        <w:rPr>
          <w:rFonts w:ascii="Times New Roman" w:hAnsi="Times New Roman" w:cs="Times New Roman"/>
          <w:sz w:val="24"/>
          <w:szCs w:val="24"/>
          <w:lang w:val="en-US"/>
        </w:rPr>
        <w:t xml:space="preserve"> rather, it should be used reflexively, as researchers pause and make sense of their own experiences with g</w:t>
      </w:r>
      <w:r w:rsidR="007C7D7B" w:rsidRPr="00D62F26">
        <w:rPr>
          <w:rFonts w:ascii="Times New Roman" w:hAnsi="Times New Roman" w:cs="Times New Roman"/>
          <w:sz w:val="24"/>
          <w:szCs w:val="24"/>
          <w:lang w:val="en-US"/>
        </w:rPr>
        <w:t>aining access (Gephart, 1978</w:t>
      </w:r>
      <w:r w:rsidR="00725EDA">
        <w:rPr>
          <w:rFonts w:ascii="Times New Roman" w:hAnsi="Times New Roman" w:cs="Times New Roman"/>
          <w:sz w:val="24"/>
          <w:szCs w:val="24"/>
          <w:lang w:val="en-US"/>
        </w:rPr>
        <w:t>,</w:t>
      </w:r>
      <w:r w:rsidR="007C7D7B" w:rsidRPr="00D62F26">
        <w:rPr>
          <w:rFonts w:ascii="Times New Roman" w:hAnsi="Times New Roman" w:cs="Times New Roman"/>
          <w:sz w:val="24"/>
          <w:szCs w:val="24"/>
          <w:lang w:val="en-US"/>
        </w:rPr>
        <w:t xml:space="preserve"> </w:t>
      </w:r>
      <w:r w:rsidR="00725EDA">
        <w:rPr>
          <w:rFonts w:ascii="Times New Roman" w:hAnsi="Times New Roman" w:cs="Times New Roman"/>
          <w:sz w:val="24"/>
          <w:szCs w:val="24"/>
          <w:lang w:val="en-US"/>
        </w:rPr>
        <w:t>p.</w:t>
      </w:r>
      <w:r w:rsidRPr="00D62F26">
        <w:rPr>
          <w:rFonts w:ascii="Times New Roman" w:hAnsi="Times New Roman" w:cs="Times New Roman"/>
          <w:sz w:val="24"/>
          <w:szCs w:val="24"/>
          <w:lang w:val="en-US"/>
        </w:rPr>
        <w:t>580). In addition, this process model was developed from our personal experiences</w:t>
      </w:r>
      <w:r w:rsidR="00ED6E44" w:rsidRPr="00D62F26">
        <w:rPr>
          <w:rFonts w:ascii="Times New Roman" w:hAnsi="Times New Roman" w:cs="Times New Roman"/>
          <w:sz w:val="24"/>
          <w:szCs w:val="24"/>
          <w:lang w:val="en-US"/>
        </w:rPr>
        <w:t xml:space="preserve"> and examined through autobiographical stories</w:t>
      </w:r>
      <w:r w:rsidR="00D70BCD" w:rsidRPr="00D62F26">
        <w:rPr>
          <w:rFonts w:ascii="Times New Roman" w:hAnsi="Times New Roman" w:cs="Times New Roman"/>
          <w:sz w:val="24"/>
          <w:szCs w:val="24"/>
          <w:lang w:val="en-US"/>
        </w:rPr>
        <w:t xml:space="preserve">. </w:t>
      </w:r>
      <w:r w:rsidRPr="00D62F26">
        <w:rPr>
          <w:rFonts w:ascii="Times New Roman" w:hAnsi="Times New Roman" w:cs="Times New Roman"/>
          <w:sz w:val="24"/>
          <w:szCs w:val="24"/>
          <w:lang w:val="en-US"/>
        </w:rPr>
        <w:t>Th</w:t>
      </w:r>
      <w:r w:rsidR="007722C5" w:rsidRPr="00D62F26">
        <w:rPr>
          <w:rFonts w:ascii="Times New Roman" w:hAnsi="Times New Roman" w:cs="Times New Roman"/>
          <w:sz w:val="24"/>
          <w:szCs w:val="24"/>
          <w:lang w:val="en-US"/>
        </w:rPr>
        <w:t xml:space="preserve">e intention here was not to </w:t>
      </w:r>
      <w:r w:rsidR="0005626B" w:rsidRPr="00D62F26">
        <w:rPr>
          <w:rFonts w:ascii="Times New Roman" w:hAnsi="Times New Roman" w:cs="Times New Roman"/>
          <w:sz w:val="24"/>
          <w:szCs w:val="24"/>
          <w:lang w:val="en-US"/>
        </w:rPr>
        <w:t>‘prove’</w:t>
      </w:r>
      <w:r w:rsidR="007722C5" w:rsidRPr="00D62F26">
        <w:rPr>
          <w:rFonts w:ascii="Times New Roman" w:hAnsi="Times New Roman" w:cs="Times New Roman"/>
          <w:sz w:val="24"/>
          <w:szCs w:val="24"/>
          <w:lang w:val="en-US"/>
        </w:rPr>
        <w:t xml:space="preserve"> each element of the </w:t>
      </w:r>
      <w:r w:rsidR="007722C5" w:rsidRPr="00D62F26">
        <w:rPr>
          <w:rFonts w:ascii="Times New Roman" w:hAnsi="Times New Roman" w:cs="Times New Roman"/>
          <w:sz w:val="24"/>
          <w:szCs w:val="24"/>
          <w:lang w:val="en-US"/>
        </w:rPr>
        <w:lastRenderedPageBreak/>
        <w:t>process model but rather to share our experiences with each element of the process.</w:t>
      </w:r>
      <w:r w:rsidRPr="00D62F26">
        <w:rPr>
          <w:rFonts w:ascii="Times New Roman" w:hAnsi="Times New Roman" w:cs="Times New Roman"/>
          <w:sz w:val="24"/>
          <w:szCs w:val="24"/>
          <w:lang w:val="en-US"/>
        </w:rPr>
        <w:t xml:space="preserve"> </w:t>
      </w:r>
      <w:r w:rsidR="007722C5" w:rsidRPr="00D62F26">
        <w:rPr>
          <w:rFonts w:ascii="Times New Roman" w:hAnsi="Times New Roman" w:cs="Times New Roman"/>
          <w:sz w:val="24"/>
          <w:szCs w:val="24"/>
          <w:lang w:val="en-US"/>
        </w:rPr>
        <w:t>We believe many of t</w:t>
      </w:r>
      <w:r w:rsidR="0069196D" w:rsidRPr="00D62F26">
        <w:rPr>
          <w:rFonts w:ascii="Times New Roman" w:hAnsi="Times New Roman" w:cs="Times New Roman"/>
          <w:sz w:val="24"/>
          <w:szCs w:val="24"/>
          <w:lang w:val="en-US"/>
        </w:rPr>
        <w:t>hese insights and challenges are also associated with other</w:t>
      </w:r>
      <w:r w:rsidR="007722C5" w:rsidRPr="00D62F26">
        <w:rPr>
          <w:rFonts w:ascii="Times New Roman" w:hAnsi="Times New Roman" w:cs="Times New Roman"/>
          <w:sz w:val="24"/>
          <w:szCs w:val="24"/>
          <w:lang w:val="en-US"/>
        </w:rPr>
        <w:t xml:space="preserve"> methodolog</w:t>
      </w:r>
      <w:r w:rsidR="0069196D" w:rsidRPr="00D62F26">
        <w:rPr>
          <w:rFonts w:ascii="Times New Roman" w:hAnsi="Times New Roman" w:cs="Times New Roman"/>
          <w:sz w:val="24"/>
          <w:szCs w:val="24"/>
          <w:lang w:val="en-US"/>
        </w:rPr>
        <w:t>ical approaches and techniques. Thus, we encourage scholars to continue to reflect on, empirically explore</w:t>
      </w:r>
      <w:r w:rsidR="00B42662" w:rsidRPr="00D62F26">
        <w:rPr>
          <w:rFonts w:ascii="Times New Roman" w:hAnsi="Times New Roman" w:cs="Times New Roman"/>
          <w:sz w:val="24"/>
          <w:szCs w:val="24"/>
          <w:lang w:val="en-US"/>
        </w:rPr>
        <w:t>,</w:t>
      </w:r>
      <w:r w:rsidR="0069196D" w:rsidRPr="00D62F26">
        <w:rPr>
          <w:rFonts w:ascii="Times New Roman" w:hAnsi="Times New Roman" w:cs="Times New Roman"/>
          <w:sz w:val="24"/>
          <w:szCs w:val="24"/>
          <w:lang w:val="en-US"/>
        </w:rPr>
        <w:t xml:space="preserve"> and </w:t>
      </w:r>
      <w:r w:rsidR="004E2B5E" w:rsidRPr="00D62F26">
        <w:rPr>
          <w:rFonts w:ascii="Times New Roman" w:hAnsi="Times New Roman" w:cs="Times New Roman"/>
          <w:sz w:val="24"/>
          <w:szCs w:val="24"/>
          <w:lang w:val="en-US"/>
        </w:rPr>
        <w:t>further develop</w:t>
      </w:r>
      <w:r w:rsidR="0069196D" w:rsidRPr="00D62F26">
        <w:rPr>
          <w:rFonts w:ascii="Times New Roman" w:hAnsi="Times New Roman" w:cs="Times New Roman"/>
          <w:sz w:val="24"/>
          <w:szCs w:val="24"/>
          <w:lang w:val="en-US"/>
        </w:rPr>
        <w:t xml:space="preserve"> this process model </w:t>
      </w:r>
      <w:r w:rsidR="004E2B5E" w:rsidRPr="00D62F26">
        <w:rPr>
          <w:rFonts w:ascii="Times New Roman" w:hAnsi="Times New Roman" w:cs="Times New Roman"/>
          <w:sz w:val="24"/>
          <w:szCs w:val="24"/>
          <w:lang w:val="en-US"/>
        </w:rPr>
        <w:t>through the use of</w:t>
      </w:r>
      <w:r w:rsidR="0069196D" w:rsidRPr="00D62F26">
        <w:rPr>
          <w:rFonts w:ascii="Times New Roman" w:hAnsi="Times New Roman" w:cs="Times New Roman"/>
          <w:sz w:val="24"/>
          <w:szCs w:val="24"/>
          <w:lang w:val="en-US"/>
        </w:rPr>
        <w:t xml:space="preserve"> quantitative methods</w:t>
      </w:r>
      <w:r w:rsidR="00725EDA">
        <w:rPr>
          <w:rFonts w:ascii="Times New Roman" w:hAnsi="Times New Roman" w:cs="Times New Roman"/>
          <w:sz w:val="24"/>
          <w:szCs w:val="24"/>
          <w:lang w:val="en-US"/>
        </w:rPr>
        <w:t>,</w:t>
      </w:r>
      <w:r w:rsidR="0069196D" w:rsidRPr="00D62F26">
        <w:rPr>
          <w:rFonts w:ascii="Times New Roman" w:hAnsi="Times New Roman" w:cs="Times New Roman"/>
          <w:sz w:val="24"/>
          <w:szCs w:val="24"/>
          <w:lang w:val="en-US"/>
        </w:rPr>
        <w:t xml:space="preserve"> as well </w:t>
      </w:r>
      <w:r w:rsidR="007C7D7B" w:rsidRPr="00D62F26">
        <w:rPr>
          <w:rFonts w:ascii="Times New Roman" w:hAnsi="Times New Roman" w:cs="Times New Roman"/>
          <w:sz w:val="24"/>
          <w:szCs w:val="24"/>
          <w:lang w:val="en-US"/>
        </w:rPr>
        <w:t>as other qualitative approaches</w:t>
      </w:r>
      <w:r w:rsidR="00725EDA">
        <w:rPr>
          <w:rFonts w:ascii="Times New Roman" w:hAnsi="Times New Roman" w:cs="Times New Roman"/>
          <w:sz w:val="24"/>
          <w:szCs w:val="24"/>
          <w:lang w:val="en-US"/>
        </w:rPr>
        <w:t>.</w:t>
      </w:r>
      <w:r w:rsidR="00551B23" w:rsidRPr="00D62F26">
        <w:rPr>
          <w:rFonts w:ascii="Times New Roman" w:hAnsi="Times New Roman" w:cs="Times New Roman"/>
          <w:sz w:val="24"/>
          <w:szCs w:val="24"/>
          <w:lang w:val="en-US"/>
        </w:rPr>
        <w:t xml:space="preserve"> </w:t>
      </w:r>
    </w:p>
    <w:p w:rsidR="005D1EEA" w:rsidRPr="00D62F26" w:rsidRDefault="005D1EEA" w:rsidP="007C7D7B">
      <w:pPr>
        <w:spacing w:after="0" w:line="480" w:lineRule="auto"/>
        <w:ind w:firstLine="720"/>
        <w:rPr>
          <w:rFonts w:ascii="Times New Roman" w:hAnsi="Times New Roman" w:cs="Times New Roman"/>
          <w:sz w:val="24"/>
          <w:szCs w:val="24"/>
          <w:lang w:val="en-US"/>
        </w:rPr>
      </w:pPr>
    </w:p>
    <w:p w:rsidR="001162F8" w:rsidRPr="00D62F26" w:rsidRDefault="001162F8" w:rsidP="00F14875">
      <w:pPr>
        <w:spacing w:after="0" w:line="480" w:lineRule="auto"/>
        <w:jc w:val="center"/>
        <w:rPr>
          <w:rFonts w:ascii="Times New Roman" w:hAnsi="Times New Roman" w:cs="Times New Roman"/>
          <w:b/>
          <w:sz w:val="24"/>
          <w:szCs w:val="24"/>
          <w:lang w:val="en-US"/>
        </w:rPr>
      </w:pPr>
      <w:r w:rsidRPr="00D62F26">
        <w:rPr>
          <w:rFonts w:ascii="Times New Roman" w:hAnsi="Times New Roman" w:cs="Times New Roman"/>
          <w:b/>
          <w:sz w:val="24"/>
          <w:szCs w:val="24"/>
          <w:lang w:val="en-US"/>
        </w:rPr>
        <w:lastRenderedPageBreak/>
        <w:t>Conclu</w:t>
      </w:r>
      <w:r w:rsidR="00A87CDC" w:rsidRPr="00D62F26">
        <w:rPr>
          <w:rFonts w:ascii="Times New Roman" w:hAnsi="Times New Roman" w:cs="Times New Roman"/>
          <w:b/>
          <w:sz w:val="24"/>
          <w:szCs w:val="24"/>
          <w:lang w:val="en-US"/>
        </w:rPr>
        <w:t>ding Thoughts</w:t>
      </w:r>
    </w:p>
    <w:p w:rsidR="00AA2925" w:rsidRPr="00D62F26" w:rsidRDefault="0068602E" w:rsidP="00EC4B0C">
      <w:pPr>
        <w:spacing w:after="0" w:line="480" w:lineRule="auto"/>
        <w:ind w:firstLine="720"/>
        <w:rPr>
          <w:rFonts w:ascii="Times New Roman" w:hAnsi="Times New Roman" w:cs="Times New Roman"/>
          <w:sz w:val="24"/>
          <w:szCs w:val="24"/>
          <w:lang w:val="en-US"/>
        </w:rPr>
      </w:pPr>
      <w:r w:rsidRPr="00D62F26">
        <w:rPr>
          <w:rFonts w:ascii="Times New Roman" w:hAnsi="Times New Roman" w:cs="Times New Roman"/>
          <w:sz w:val="24"/>
          <w:szCs w:val="24"/>
          <w:lang w:val="en-US"/>
        </w:rPr>
        <w:t xml:space="preserve">Through the use of autobiographical </w:t>
      </w:r>
      <w:r w:rsidR="000312C1" w:rsidRPr="00D62F26">
        <w:rPr>
          <w:rFonts w:ascii="Times New Roman" w:hAnsi="Times New Roman" w:cs="Times New Roman"/>
          <w:sz w:val="24"/>
          <w:szCs w:val="24"/>
          <w:lang w:val="en-US"/>
        </w:rPr>
        <w:t>stories</w:t>
      </w:r>
      <w:r w:rsidRPr="00D62F26">
        <w:rPr>
          <w:rFonts w:ascii="Times New Roman" w:hAnsi="Times New Roman" w:cs="Times New Roman"/>
          <w:sz w:val="24"/>
          <w:szCs w:val="24"/>
          <w:lang w:val="en-US"/>
        </w:rPr>
        <w:t>, t</w:t>
      </w:r>
      <w:r w:rsidR="001162F8" w:rsidRPr="00D62F26">
        <w:rPr>
          <w:rFonts w:ascii="Times New Roman" w:hAnsi="Times New Roman" w:cs="Times New Roman"/>
          <w:sz w:val="24"/>
          <w:szCs w:val="24"/>
          <w:lang w:val="en-US"/>
        </w:rPr>
        <w:t xml:space="preserve">he aim </w:t>
      </w:r>
      <w:r w:rsidR="00D70BCD" w:rsidRPr="00D62F26">
        <w:rPr>
          <w:rFonts w:ascii="Times New Roman" w:hAnsi="Times New Roman" w:cs="Times New Roman"/>
          <w:sz w:val="24"/>
          <w:szCs w:val="24"/>
          <w:lang w:val="en-US"/>
        </w:rPr>
        <w:t xml:space="preserve">of this paper </w:t>
      </w:r>
      <w:r w:rsidR="00DF1F08" w:rsidRPr="00D62F26">
        <w:rPr>
          <w:rFonts w:ascii="Times New Roman" w:hAnsi="Times New Roman" w:cs="Times New Roman"/>
          <w:sz w:val="24"/>
          <w:szCs w:val="24"/>
          <w:lang w:val="en-US"/>
        </w:rPr>
        <w:t>wa</w:t>
      </w:r>
      <w:r w:rsidR="005A532A" w:rsidRPr="00D62F26">
        <w:rPr>
          <w:rFonts w:ascii="Times New Roman" w:hAnsi="Times New Roman" w:cs="Times New Roman"/>
          <w:sz w:val="24"/>
          <w:szCs w:val="24"/>
          <w:lang w:val="en-US"/>
        </w:rPr>
        <w:t>s</w:t>
      </w:r>
      <w:r w:rsidR="00D70BCD" w:rsidRPr="00D62F26">
        <w:rPr>
          <w:rFonts w:ascii="Times New Roman" w:hAnsi="Times New Roman" w:cs="Times New Roman"/>
          <w:sz w:val="24"/>
          <w:szCs w:val="24"/>
          <w:lang w:val="en-US"/>
        </w:rPr>
        <w:t xml:space="preserve"> to </w:t>
      </w:r>
      <w:r w:rsidR="00DF1F08" w:rsidRPr="00D62F26">
        <w:rPr>
          <w:rFonts w:ascii="Times New Roman" w:hAnsi="Times New Roman" w:cs="Times New Roman"/>
          <w:sz w:val="24"/>
          <w:szCs w:val="24"/>
          <w:lang w:val="en-US"/>
        </w:rPr>
        <w:t xml:space="preserve">generate a way to capture the </w:t>
      </w:r>
      <w:r w:rsidR="000312C1" w:rsidRPr="00D62F26">
        <w:rPr>
          <w:rFonts w:ascii="Times New Roman" w:hAnsi="Times New Roman" w:cs="Times New Roman"/>
          <w:sz w:val="24"/>
          <w:szCs w:val="24"/>
          <w:lang w:val="en-US"/>
        </w:rPr>
        <w:t xml:space="preserve">potential </w:t>
      </w:r>
      <w:r w:rsidR="00DF1F08" w:rsidRPr="00D62F26">
        <w:rPr>
          <w:rFonts w:ascii="Times New Roman" w:hAnsi="Times New Roman" w:cs="Times New Roman"/>
          <w:sz w:val="24"/>
          <w:szCs w:val="24"/>
          <w:lang w:val="en-US"/>
        </w:rPr>
        <w:t>challenges, remedies, and emotional reactions</w:t>
      </w:r>
      <w:r w:rsidRPr="00D62F26">
        <w:rPr>
          <w:rFonts w:ascii="Times New Roman" w:hAnsi="Times New Roman" w:cs="Times New Roman"/>
          <w:sz w:val="24"/>
          <w:szCs w:val="24"/>
          <w:lang w:val="en-US"/>
        </w:rPr>
        <w:t xml:space="preserve"> </w:t>
      </w:r>
      <w:r w:rsidR="001162F8" w:rsidRPr="00D62F26">
        <w:rPr>
          <w:rFonts w:ascii="Times New Roman" w:hAnsi="Times New Roman" w:cs="Times New Roman"/>
          <w:sz w:val="24"/>
          <w:szCs w:val="24"/>
          <w:lang w:val="en-US"/>
        </w:rPr>
        <w:t xml:space="preserve">associated with </w:t>
      </w:r>
      <w:r w:rsidR="000312C1" w:rsidRPr="00D62F26">
        <w:rPr>
          <w:rFonts w:ascii="Times New Roman" w:hAnsi="Times New Roman" w:cs="Times New Roman"/>
          <w:sz w:val="24"/>
          <w:szCs w:val="24"/>
          <w:lang w:val="en-US"/>
        </w:rPr>
        <w:t>the various</w:t>
      </w:r>
      <w:r w:rsidR="001162F8" w:rsidRPr="00D62F26">
        <w:rPr>
          <w:rFonts w:ascii="Times New Roman" w:hAnsi="Times New Roman" w:cs="Times New Roman"/>
          <w:sz w:val="24"/>
          <w:szCs w:val="24"/>
          <w:lang w:val="en-US"/>
        </w:rPr>
        <w:t xml:space="preserve"> </w:t>
      </w:r>
      <w:r w:rsidR="004E2049" w:rsidRPr="00D62F26">
        <w:rPr>
          <w:rFonts w:ascii="Times New Roman" w:hAnsi="Times New Roman" w:cs="Times New Roman"/>
          <w:sz w:val="24"/>
          <w:szCs w:val="24"/>
          <w:lang w:val="en-US"/>
        </w:rPr>
        <w:t>elements</w:t>
      </w:r>
      <w:r w:rsidR="001162F8" w:rsidRPr="00D62F26">
        <w:rPr>
          <w:rFonts w:ascii="Times New Roman" w:hAnsi="Times New Roman" w:cs="Times New Roman"/>
          <w:sz w:val="24"/>
          <w:szCs w:val="24"/>
          <w:lang w:val="en-US"/>
        </w:rPr>
        <w:t xml:space="preserve"> of gaining access</w:t>
      </w:r>
      <w:r w:rsidR="00DF1F08" w:rsidRPr="00D62F26">
        <w:rPr>
          <w:rFonts w:ascii="Times New Roman" w:hAnsi="Times New Roman" w:cs="Times New Roman"/>
          <w:sz w:val="24"/>
          <w:szCs w:val="24"/>
          <w:lang w:val="en-US"/>
        </w:rPr>
        <w:t xml:space="preserve"> during our doctoral research</w:t>
      </w:r>
      <w:r w:rsidR="00303D54" w:rsidRPr="00D62F26">
        <w:rPr>
          <w:rFonts w:ascii="Times New Roman" w:hAnsi="Times New Roman" w:cs="Times New Roman"/>
          <w:sz w:val="24"/>
          <w:szCs w:val="24"/>
          <w:lang w:val="en-US"/>
        </w:rPr>
        <w:t>.</w:t>
      </w:r>
      <w:r w:rsidR="001162F8" w:rsidRPr="00D62F26">
        <w:rPr>
          <w:rFonts w:ascii="Times New Roman" w:hAnsi="Times New Roman" w:cs="Times New Roman"/>
          <w:sz w:val="24"/>
          <w:szCs w:val="24"/>
          <w:lang w:val="en-US"/>
        </w:rPr>
        <w:t xml:space="preserve"> The results of our analysis suggest that, as researchers, we may often fall </w:t>
      </w:r>
      <w:r w:rsidR="004135D6" w:rsidRPr="00D62F26">
        <w:rPr>
          <w:rFonts w:ascii="Times New Roman" w:hAnsi="Times New Roman" w:cs="Times New Roman"/>
          <w:sz w:val="24"/>
          <w:szCs w:val="24"/>
          <w:lang w:val="en-US"/>
        </w:rPr>
        <w:t>prey</w:t>
      </w:r>
      <w:r w:rsidR="001162F8" w:rsidRPr="00D62F26">
        <w:rPr>
          <w:rFonts w:ascii="Times New Roman" w:hAnsi="Times New Roman" w:cs="Times New Roman"/>
          <w:sz w:val="24"/>
          <w:szCs w:val="24"/>
          <w:lang w:val="en-US"/>
        </w:rPr>
        <w:t xml:space="preserve"> to the messiness associated with securing </w:t>
      </w:r>
      <w:r w:rsidR="005A532A" w:rsidRPr="00D62F26">
        <w:rPr>
          <w:rFonts w:ascii="Times New Roman" w:hAnsi="Times New Roman" w:cs="Times New Roman"/>
          <w:sz w:val="24"/>
          <w:szCs w:val="24"/>
          <w:lang w:val="en-US"/>
        </w:rPr>
        <w:t>research participants</w:t>
      </w:r>
      <w:r w:rsidR="001162F8" w:rsidRPr="00D62F26">
        <w:rPr>
          <w:rFonts w:ascii="Times New Roman" w:hAnsi="Times New Roman" w:cs="Times New Roman"/>
          <w:sz w:val="24"/>
          <w:szCs w:val="24"/>
          <w:lang w:val="en-US"/>
        </w:rPr>
        <w:t xml:space="preserve">, but that we may also be </w:t>
      </w:r>
      <w:r w:rsidR="001162F8" w:rsidRPr="00D62F26">
        <w:rPr>
          <w:rFonts w:ascii="Times New Roman" w:hAnsi="Times New Roman" w:cs="Times New Roman"/>
          <w:sz w:val="24"/>
          <w:szCs w:val="24"/>
          <w:lang w:val="en-US"/>
        </w:rPr>
        <w:lastRenderedPageBreak/>
        <w:t>complicit in the messiness we seek to interrogate. It is in this in-between space that we appear to experience an epistemological conundrum–the stark realization that we may need to do whatever it takes to move our research project along</w:t>
      </w:r>
      <w:r w:rsidRPr="00D62F26">
        <w:rPr>
          <w:rFonts w:ascii="Times New Roman" w:hAnsi="Times New Roman" w:cs="Times New Roman"/>
          <w:sz w:val="24"/>
          <w:szCs w:val="24"/>
          <w:lang w:val="en-US"/>
        </w:rPr>
        <w:t xml:space="preserve">, yet unable or unsure </w:t>
      </w:r>
      <w:r w:rsidR="005A532A" w:rsidRPr="00D62F26">
        <w:rPr>
          <w:rFonts w:ascii="Times New Roman" w:hAnsi="Times New Roman" w:cs="Times New Roman"/>
          <w:sz w:val="24"/>
          <w:szCs w:val="24"/>
          <w:lang w:val="en-US"/>
        </w:rPr>
        <w:t>of</w:t>
      </w:r>
      <w:r w:rsidRPr="00D62F26">
        <w:rPr>
          <w:rFonts w:ascii="Times New Roman" w:hAnsi="Times New Roman" w:cs="Times New Roman"/>
          <w:sz w:val="24"/>
          <w:szCs w:val="24"/>
          <w:lang w:val="en-US"/>
        </w:rPr>
        <w:t xml:space="preserve"> how to proceed</w:t>
      </w:r>
      <w:r w:rsidR="00AA2925" w:rsidRPr="00D62F26">
        <w:rPr>
          <w:rFonts w:ascii="Times New Roman" w:hAnsi="Times New Roman" w:cs="Times New Roman"/>
          <w:sz w:val="24"/>
          <w:szCs w:val="24"/>
          <w:lang w:val="en-US"/>
        </w:rPr>
        <w:t xml:space="preserve">. </w:t>
      </w:r>
      <w:r w:rsidR="00B47ABC" w:rsidRPr="00D62F26">
        <w:rPr>
          <w:rFonts w:ascii="Times New Roman" w:hAnsi="Times New Roman" w:cs="Times New Roman"/>
          <w:sz w:val="24"/>
          <w:szCs w:val="24"/>
          <w:lang w:val="en-US"/>
        </w:rPr>
        <w:t>Thus, t</w:t>
      </w:r>
      <w:r w:rsidR="00AA2925" w:rsidRPr="00D62F26">
        <w:rPr>
          <w:rFonts w:ascii="Times New Roman" w:hAnsi="Times New Roman" w:cs="Times New Roman"/>
          <w:sz w:val="24"/>
          <w:szCs w:val="24"/>
          <w:lang w:val="en-US"/>
        </w:rPr>
        <w:t xml:space="preserve">he </w:t>
      </w:r>
      <w:r w:rsidR="00B47ABC" w:rsidRPr="00D62F26">
        <w:rPr>
          <w:rFonts w:ascii="Times New Roman" w:hAnsi="Times New Roman" w:cs="Times New Roman"/>
          <w:sz w:val="24"/>
          <w:szCs w:val="24"/>
          <w:lang w:val="en-US"/>
        </w:rPr>
        <w:t>uncomfortable</w:t>
      </w:r>
      <w:r w:rsidR="00AA2925" w:rsidRPr="00D62F26">
        <w:rPr>
          <w:rFonts w:ascii="Times New Roman" w:hAnsi="Times New Roman" w:cs="Times New Roman"/>
          <w:sz w:val="24"/>
          <w:szCs w:val="24"/>
          <w:lang w:val="en-US"/>
        </w:rPr>
        <w:t xml:space="preserve"> </w:t>
      </w:r>
      <w:r w:rsidR="001162F8" w:rsidRPr="00D62F26">
        <w:rPr>
          <w:rFonts w:ascii="Times New Roman" w:hAnsi="Times New Roman" w:cs="Times New Roman"/>
          <w:sz w:val="24"/>
          <w:szCs w:val="24"/>
          <w:lang w:val="en-US"/>
        </w:rPr>
        <w:t xml:space="preserve">encounters </w:t>
      </w:r>
      <w:r w:rsidR="00B47ABC" w:rsidRPr="00D62F26">
        <w:rPr>
          <w:rFonts w:ascii="Times New Roman" w:hAnsi="Times New Roman" w:cs="Times New Roman"/>
          <w:sz w:val="24"/>
          <w:szCs w:val="24"/>
          <w:lang w:val="en-US"/>
        </w:rPr>
        <w:t>a</w:t>
      </w:r>
      <w:r w:rsidR="001162F8" w:rsidRPr="00D62F26">
        <w:rPr>
          <w:rFonts w:ascii="Times New Roman" w:hAnsi="Times New Roman" w:cs="Times New Roman"/>
          <w:sz w:val="24"/>
          <w:szCs w:val="24"/>
          <w:lang w:val="en-US"/>
        </w:rPr>
        <w:t>ssociated with ‘getting in’ need not be imposed onto us, but may in fact be created by us as a result of our</w:t>
      </w:r>
      <w:r w:rsidR="00FF0009" w:rsidRPr="00D62F26">
        <w:rPr>
          <w:rFonts w:ascii="Times New Roman" w:hAnsi="Times New Roman" w:cs="Times New Roman"/>
          <w:sz w:val="24"/>
          <w:szCs w:val="24"/>
          <w:lang w:val="en-US"/>
        </w:rPr>
        <w:t xml:space="preserve"> need</w:t>
      </w:r>
      <w:r w:rsidR="001162F8" w:rsidRPr="00D62F26">
        <w:rPr>
          <w:rFonts w:ascii="Times New Roman" w:hAnsi="Times New Roman" w:cs="Times New Roman"/>
          <w:sz w:val="24"/>
          <w:szCs w:val="24"/>
          <w:lang w:val="en-US"/>
        </w:rPr>
        <w:t xml:space="preserve"> to ‘get on’ with our research.</w:t>
      </w:r>
    </w:p>
    <w:p w:rsidR="008F4DAB" w:rsidRPr="00D62F26" w:rsidRDefault="001162F8" w:rsidP="00EC4B0C">
      <w:pPr>
        <w:spacing w:after="0" w:line="480" w:lineRule="auto"/>
        <w:ind w:firstLine="720"/>
        <w:rPr>
          <w:rFonts w:ascii="Times New Roman" w:hAnsi="Times New Roman" w:cs="Times New Roman"/>
          <w:sz w:val="24"/>
          <w:szCs w:val="24"/>
          <w:lang w:val="en-US"/>
        </w:rPr>
      </w:pPr>
      <w:r w:rsidRPr="00D62F26">
        <w:rPr>
          <w:rFonts w:ascii="Times New Roman" w:hAnsi="Times New Roman" w:cs="Times New Roman"/>
          <w:sz w:val="24"/>
          <w:szCs w:val="24"/>
          <w:lang w:val="en-US"/>
        </w:rPr>
        <w:lastRenderedPageBreak/>
        <w:t>While th</w:t>
      </w:r>
      <w:r w:rsidR="005A532A" w:rsidRPr="00D62F26">
        <w:rPr>
          <w:rFonts w:ascii="Times New Roman" w:hAnsi="Times New Roman" w:cs="Times New Roman"/>
          <w:sz w:val="24"/>
          <w:szCs w:val="24"/>
          <w:lang w:val="en-US"/>
        </w:rPr>
        <w:t>e</w:t>
      </w:r>
      <w:r w:rsidRPr="00D62F26">
        <w:rPr>
          <w:rFonts w:ascii="Times New Roman" w:hAnsi="Times New Roman" w:cs="Times New Roman"/>
          <w:sz w:val="24"/>
          <w:szCs w:val="24"/>
          <w:lang w:val="en-US"/>
        </w:rPr>
        <w:t xml:space="preserve"> process of gaining access may render us vulnerable, we feel it is imperative to turn the analytical and interrogative gaze onto ourselves to gain an in-depth understanding of these experiences and </w:t>
      </w:r>
      <w:r w:rsidR="0068602E" w:rsidRPr="00D62F26">
        <w:rPr>
          <w:rFonts w:ascii="Times New Roman" w:hAnsi="Times New Roman" w:cs="Times New Roman"/>
          <w:sz w:val="24"/>
          <w:szCs w:val="24"/>
          <w:lang w:val="en-US"/>
        </w:rPr>
        <w:t>its</w:t>
      </w:r>
      <w:r w:rsidRPr="00D62F26">
        <w:rPr>
          <w:rFonts w:ascii="Times New Roman" w:hAnsi="Times New Roman" w:cs="Times New Roman"/>
          <w:sz w:val="24"/>
          <w:szCs w:val="24"/>
          <w:lang w:val="en-US"/>
        </w:rPr>
        <w:t xml:space="preserve"> associated epistemological implications. We hope</w:t>
      </w:r>
      <w:r w:rsidR="005A532A" w:rsidRPr="00D62F26">
        <w:rPr>
          <w:rFonts w:ascii="Times New Roman" w:hAnsi="Times New Roman" w:cs="Times New Roman"/>
          <w:sz w:val="24"/>
          <w:szCs w:val="24"/>
          <w:lang w:val="en-US"/>
        </w:rPr>
        <w:t xml:space="preserve"> that,</w:t>
      </w:r>
      <w:r w:rsidRPr="00D62F26">
        <w:rPr>
          <w:rFonts w:ascii="Times New Roman" w:hAnsi="Times New Roman" w:cs="Times New Roman"/>
          <w:sz w:val="24"/>
          <w:szCs w:val="24"/>
          <w:lang w:val="en-US"/>
        </w:rPr>
        <w:t xml:space="preserve"> </w:t>
      </w:r>
      <w:r w:rsidR="006E2C06" w:rsidRPr="00D62F26">
        <w:rPr>
          <w:rFonts w:ascii="Times New Roman" w:hAnsi="Times New Roman" w:cs="Times New Roman"/>
          <w:sz w:val="24"/>
          <w:szCs w:val="24"/>
          <w:lang w:val="en-US"/>
        </w:rPr>
        <w:t>in doing so</w:t>
      </w:r>
      <w:r w:rsidR="005A532A" w:rsidRPr="00D62F26">
        <w:rPr>
          <w:rFonts w:ascii="Times New Roman" w:hAnsi="Times New Roman" w:cs="Times New Roman"/>
          <w:sz w:val="24"/>
          <w:szCs w:val="24"/>
          <w:lang w:val="en-US"/>
        </w:rPr>
        <w:t>,</w:t>
      </w:r>
      <w:r w:rsidR="00AA2925" w:rsidRPr="00D62F26">
        <w:rPr>
          <w:rFonts w:ascii="Times New Roman" w:hAnsi="Times New Roman" w:cs="Times New Roman"/>
          <w:sz w:val="24"/>
          <w:szCs w:val="24"/>
          <w:lang w:val="en-US"/>
        </w:rPr>
        <w:t xml:space="preserve"> we </w:t>
      </w:r>
      <w:r w:rsidR="006E2C06" w:rsidRPr="00D62F26">
        <w:rPr>
          <w:rFonts w:ascii="Times New Roman" w:hAnsi="Times New Roman" w:cs="Times New Roman"/>
          <w:sz w:val="24"/>
          <w:szCs w:val="24"/>
          <w:lang w:val="en-US"/>
        </w:rPr>
        <w:t>offer</w:t>
      </w:r>
      <w:r w:rsidRPr="00D62F26">
        <w:rPr>
          <w:rFonts w:ascii="Times New Roman" w:hAnsi="Times New Roman" w:cs="Times New Roman"/>
          <w:sz w:val="24"/>
          <w:szCs w:val="24"/>
          <w:lang w:val="en-US"/>
        </w:rPr>
        <w:t xml:space="preserve"> more dimension and </w:t>
      </w:r>
      <w:r w:rsidR="00DF1F08" w:rsidRPr="00D62F26">
        <w:rPr>
          <w:rFonts w:ascii="Times New Roman" w:hAnsi="Times New Roman" w:cs="Times New Roman"/>
          <w:sz w:val="24"/>
          <w:szCs w:val="24"/>
          <w:lang w:val="en-US"/>
        </w:rPr>
        <w:t xml:space="preserve">perspicacity </w:t>
      </w:r>
      <w:r w:rsidRPr="00D62F26">
        <w:rPr>
          <w:rFonts w:ascii="Times New Roman" w:hAnsi="Times New Roman" w:cs="Times New Roman"/>
          <w:sz w:val="24"/>
          <w:szCs w:val="24"/>
          <w:lang w:val="en-US"/>
        </w:rPr>
        <w:t xml:space="preserve">to </w:t>
      </w:r>
      <w:r w:rsidR="00B47ABC" w:rsidRPr="00D62F26">
        <w:rPr>
          <w:rFonts w:ascii="Times New Roman" w:hAnsi="Times New Roman" w:cs="Times New Roman"/>
          <w:sz w:val="24"/>
          <w:szCs w:val="24"/>
          <w:lang w:val="en-US"/>
        </w:rPr>
        <w:t xml:space="preserve">the </w:t>
      </w:r>
      <w:r w:rsidRPr="00D62F26">
        <w:rPr>
          <w:rFonts w:ascii="Times New Roman" w:hAnsi="Times New Roman" w:cs="Times New Roman"/>
          <w:sz w:val="24"/>
          <w:szCs w:val="24"/>
          <w:lang w:val="en-US"/>
        </w:rPr>
        <w:t>gaining access</w:t>
      </w:r>
      <w:r w:rsidR="000312C1" w:rsidRPr="00D62F26">
        <w:rPr>
          <w:rFonts w:ascii="Times New Roman" w:hAnsi="Times New Roman" w:cs="Times New Roman"/>
          <w:sz w:val="24"/>
          <w:szCs w:val="24"/>
          <w:lang w:val="en-US"/>
        </w:rPr>
        <w:t xml:space="preserve"> process</w:t>
      </w:r>
      <w:r w:rsidRPr="00D62F26">
        <w:rPr>
          <w:rFonts w:ascii="Times New Roman" w:hAnsi="Times New Roman" w:cs="Times New Roman"/>
          <w:sz w:val="24"/>
          <w:szCs w:val="24"/>
          <w:lang w:val="en-US"/>
        </w:rPr>
        <w:t>.</w:t>
      </w:r>
      <w:r w:rsidR="004253CD" w:rsidRPr="00D62F26">
        <w:rPr>
          <w:rFonts w:ascii="Times New Roman" w:hAnsi="Times New Roman" w:cs="Times New Roman"/>
          <w:sz w:val="24"/>
          <w:szCs w:val="24"/>
          <w:lang w:val="en-US"/>
        </w:rPr>
        <w:t xml:space="preserve"> Gaining access, like trying to win at a child</w:t>
      </w:r>
      <w:r w:rsidR="00186947">
        <w:rPr>
          <w:rFonts w:ascii="Times New Roman" w:hAnsi="Times New Roman" w:cs="Times New Roman"/>
          <w:sz w:val="24"/>
          <w:szCs w:val="24"/>
          <w:lang w:val="en-US"/>
        </w:rPr>
        <w:t>ren</w:t>
      </w:r>
      <w:r w:rsidR="0076152A" w:rsidRPr="00D62F26">
        <w:rPr>
          <w:rFonts w:ascii="Times New Roman" w:hAnsi="Times New Roman" w:cs="Times New Roman"/>
          <w:sz w:val="24"/>
          <w:szCs w:val="24"/>
          <w:lang w:val="en-US"/>
        </w:rPr>
        <w:t>’</w:t>
      </w:r>
      <w:r w:rsidR="004253CD" w:rsidRPr="00D62F26">
        <w:rPr>
          <w:rFonts w:ascii="Times New Roman" w:hAnsi="Times New Roman" w:cs="Times New Roman"/>
          <w:sz w:val="24"/>
          <w:szCs w:val="24"/>
          <w:lang w:val="en-US"/>
        </w:rPr>
        <w:t xml:space="preserve">s game of </w:t>
      </w:r>
      <w:r w:rsidR="004253CD" w:rsidRPr="00D62F26">
        <w:rPr>
          <w:rFonts w:ascii="Times New Roman" w:hAnsi="Times New Roman" w:cs="Times New Roman"/>
          <w:sz w:val="24"/>
          <w:szCs w:val="24"/>
          <w:lang w:val="en-US"/>
        </w:rPr>
        <w:lastRenderedPageBreak/>
        <w:t>hopscotch</w:t>
      </w:r>
      <w:r w:rsidR="00DF1F08" w:rsidRPr="00D62F26">
        <w:rPr>
          <w:rFonts w:ascii="Times New Roman" w:hAnsi="Times New Roman" w:cs="Times New Roman"/>
          <w:sz w:val="24"/>
          <w:szCs w:val="24"/>
          <w:lang w:val="en-US"/>
        </w:rPr>
        <w:t xml:space="preserve">, </w:t>
      </w:r>
      <w:r w:rsidR="000312C1" w:rsidRPr="00D62F26">
        <w:rPr>
          <w:rFonts w:ascii="Times New Roman" w:hAnsi="Times New Roman" w:cs="Times New Roman"/>
          <w:sz w:val="24"/>
          <w:szCs w:val="24"/>
          <w:lang w:val="en-US"/>
        </w:rPr>
        <w:t>entails</w:t>
      </w:r>
      <w:r w:rsidR="004253CD" w:rsidRPr="00D62F26">
        <w:rPr>
          <w:rFonts w:ascii="Times New Roman" w:hAnsi="Times New Roman" w:cs="Times New Roman"/>
          <w:sz w:val="24"/>
          <w:szCs w:val="24"/>
          <w:lang w:val="en-US"/>
        </w:rPr>
        <w:t xml:space="preserve"> moments of frustration and disappointment but this</w:t>
      </w:r>
      <w:r w:rsidR="005A532A" w:rsidRPr="00D62F26">
        <w:rPr>
          <w:rFonts w:ascii="Times New Roman" w:hAnsi="Times New Roman" w:cs="Times New Roman"/>
          <w:sz w:val="24"/>
          <w:szCs w:val="24"/>
          <w:lang w:val="en-US"/>
        </w:rPr>
        <w:t>,</w:t>
      </w:r>
      <w:r w:rsidR="004253CD" w:rsidRPr="00D62F26">
        <w:rPr>
          <w:rFonts w:ascii="Times New Roman" w:hAnsi="Times New Roman" w:cs="Times New Roman"/>
          <w:sz w:val="24"/>
          <w:szCs w:val="24"/>
          <w:lang w:val="en-US"/>
        </w:rPr>
        <w:t xml:space="preserve"> of course</w:t>
      </w:r>
      <w:r w:rsidR="005A532A" w:rsidRPr="00D62F26">
        <w:rPr>
          <w:rFonts w:ascii="Times New Roman" w:hAnsi="Times New Roman" w:cs="Times New Roman"/>
          <w:sz w:val="24"/>
          <w:szCs w:val="24"/>
          <w:lang w:val="en-US"/>
        </w:rPr>
        <w:t>,</w:t>
      </w:r>
      <w:r w:rsidR="004253CD" w:rsidRPr="00D62F26">
        <w:rPr>
          <w:rFonts w:ascii="Times New Roman" w:hAnsi="Times New Roman" w:cs="Times New Roman"/>
          <w:sz w:val="24"/>
          <w:szCs w:val="24"/>
          <w:lang w:val="en-US"/>
        </w:rPr>
        <w:t xml:space="preserve"> is nestled in between</w:t>
      </w:r>
      <w:r w:rsidR="00DF1F08" w:rsidRPr="00D62F26">
        <w:rPr>
          <w:rFonts w:ascii="Times New Roman" w:hAnsi="Times New Roman" w:cs="Times New Roman"/>
          <w:sz w:val="24"/>
          <w:szCs w:val="24"/>
          <w:lang w:val="en-US"/>
        </w:rPr>
        <w:t xml:space="preserve"> other</w:t>
      </w:r>
      <w:r w:rsidR="004253CD" w:rsidRPr="00D62F26">
        <w:rPr>
          <w:rFonts w:ascii="Times New Roman" w:hAnsi="Times New Roman" w:cs="Times New Roman"/>
          <w:sz w:val="24"/>
          <w:szCs w:val="24"/>
          <w:lang w:val="en-US"/>
        </w:rPr>
        <w:t xml:space="preserve"> moments of joy, excitement, and </w:t>
      </w:r>
      <w:r w:rsidR="0064433C" w:rsidRPr="00D62F26">
        <w:rPr>
          <w:rFonts w:ascii="Times New Roman" w:hAnsi="Times New Roman" w:cs="Times New Roman"/>
          <w:sz w:val="24"/>
          <w:szCs w:val="24"/>
          <w:lang w:val="en-US"/>
        </w:rPr>
        <w:t>enthusiasm.</w:t>
      </w:r>
    </w:p>
    <w:p w:rsidR="00137252" w:rsidRDefault="00137252" w:rsidP="00137252">
      <w:pPr>
        <w:spacing w:after="0" w:line="480" w:lineRule="auto"/>
        <w:rPr>
          <w:rFonts w:ascii="Times New Roman" w:hAnsi="Times New Roman" w:cs="Times New Roman"/>
          <w:sz w:val="24"/>
          <w:szCs w:val="24"/>
          <w:lang w:val="en-US"/>
        </w:rPr>
      </w:pPr>
    </w:p>
    <w:p w:rsidR="0062033C" w:rsidRDefault="0062033C" w:rsidP="00137252">
      <w:pPr>
        <w:spacing w:after="0" w:line="480" w:lineRule="auto"/>
        <w:rPr>
          <w:rFonts w:ascii="Times New Roman" w:hAnsi="Times New Roman" w:cs="Times New Roman"/>
          <w:sz w:val="24"/>
          <w:szCs w:val="24"/>
          <w:lang w:val="en-US"/>
        </w:rPr>
      </w:pPr>
    </w:p>
    <w:p w:rsidR="0062033C" w:rsidRDefault="0062033C" w:rsidP="00137252">
      <w:pPr>
        <w:spacing w:after="0" w:line="480" w:lineRule="auto"/>
        <w:rPr>
          <w:rFonts w:ascii="Times New Roman" w:hAnsi="Times New Roman" w:cs="Times New Roman"/>
          <w:sz w:val="24"/>
          <w:szCs w:val="24"/>
          <w:lang w:val="en-US"/>
        </w:rPr>
      </w:pPr>
    </w:p>
    <w:p w:rsidR="001D76A0" w:rsidRPr="00D62F26" w:rsidRDefault="001D76A0" w:rsidP="00137252">
      <w:pPr>
        <w:spacing w:after="0" w:line="480" w:lineRule="auto"/>
        <w:jc w:val="center"/>
        <w:rPr>
          <w:rFonts w:ascii="Times New Roman" w:hAnsi="Times New Roman" w:cs="Times New Roman"/>
          <w:sz w:val="24"/>
          <w:szCs w:val="24"/>
          <w:lang w:val="en-CA"/>
        </w:rPr>
      </w:pPr>
      <w:r w:rsidRPr="00D62F26">
        <w:rPr>
          <w:rFonts w:ascii="Times New Roman" w:hAnsi="Times New Roman" w:cs="Times New Roman"/>
          <w:b/>
          <w:sz w:val="24"/>
          <w:szCs w:val="24"/>
          <w:lang w:val="en-CA"/>
        </w:rPr>
        <w:t>References</w:t>
      </w:r>
    </w:p>
    <w:p w:rsidR="001D76A0" w:rsidRPr="00F84EFD" w:rsidRDefault="001D76A0" w:rsidP="00F84EFD">
      <w:pPr>
        <w:tabs>
          <w:tab w:val="left" w:pos="9072"/>
          <w:tab w:val="left" w:pos="9214"/>
        </w:tabs>
        <w:autoSpaceDE w:val="0"/>
        <w:autoSpaceDN w:val="0"/>
        <w:adjustRightInd w:val="0"/>
        <w:ind w:left="360" w:right="289" w:hanging="360"/>
        <w:rPr>
          <w:rFonts w:ascii="Times New Roman" w:eastAsiaTheme="minorEastAsia" w:hAnsi="Times New Roman" w:cs="Times New Roman"/>
          <w:bCs/>
          <w:sz w:val="24"/>
          <w:szCs w:val="24"/>
          <w:lang w:val="en-US"/>
        </w:rPr>
      </w:pPr>
      <w:r w:rsidRPr="00F84EFD">
        <w:rPr>
          <w:rFonts w:ascii="Times New Roman" w:hAnsi="Times New Roman" w:cs="Times New Roman"/>
          <w:bCs/>
          <w:sz w:val="24"/>
          <w:szCs w:val="24"/>
        </w:rPr>
        <w:lastRenderedPageBreak/>
        <w:t xml:space="preserve">Baumeister, R.F., Stillwell, A., &amp; Wotman, S.R. (1990). Victim and perpetrator accounts of interpersonal conflict: Autobiographical narratives about anger. </w:t>
      </w:r>
      <w:r w:rsidRPr="00F84EFD">
        <w:rPr>
          <w:rFonts w:ascii="Times New Roman" w:hAnsi="Times New Roman" w:cs="Times New Roman"/>
          <w:bCs/>
          <w:i/>
          <w:sz w:val="24"/>
          <w:szCs w:val="24"/>
        </w:rPr>
        <w:t>Journal of Personality and Social Psychology</w:t>
      </w:r>
      <w:r w:rsidRPr="00F84EFD">
        <w:rPr>
          <w:rFonts w:ascii="Times New Roman" w:hAnsi="Times New Roman" w:cs="Times New Roman"/>
          <w:bCs/>
          <w:sz w:val="24"/>
          <w:szCs w:val="24"/>
        </w:rPr>
        <w:t xml:space="preserve">, </w:t>
      </w:r>
      <w:r w:rsidRPr="00F84EFD">
        <w:rPr>
          <w:rFonts w:ascii="Times New Roman" w:hAnsi="Times New Roman" w:cs="Times New Roman"/>
          <w:bCs/>
          <w:i/>
          <w:sz w:val="24"/>
          <w:szCs w:val="24"/>
        </w:rPr>
        <w:t>59</w:t>
      </w:r>
      <w:r w:rsidRPr="00F84EFD">
        <w:rPr>
          <w:rFonts w:ascii="Times New Roman" w:hAnsi="Times New Roman" w:cs="Times New Roman"/>
          <w:bCs/>
          <w:sz w:val="24"/>
          <w:szCs w:val="24"/>
        </w:rPr>
        <w:t>(5), 994-1005.</w:t>
      </w:r>
    </w:p>
    <w:p w:rsidR="001D76A0" w:rsidRPr="00F84EFD" w:rsidRDefault="001D76A0" w:rsidP="00F84EFD">
      <w:pPr>
        <w:tabs>
          <w:tab w:val="left" w:pos="9072"/>
          <w:tab w:val="left" w:pos="9214"/>
        </w:tabs>
        <w:autoSpaceDE w:val="0"/>
        <w:autoSpaceDN w:val="0"/>
        <w:adjustRightInd w:val="0"/>
        <w:ind w:left="360" w:right="289" w:hanging="360"/>
        <w:rPr>
          <w:rFonts w:ascii="Times New Roman" w:eastAsiaTheme="minorEastAsia" w:hAnsi="Times New Roman" w:cs="Times New Roman"/>
          <w:sz w:val="24"/>
          <w:szCs w:val="24"/>
          <w:lang w:val="en-US"/>
        </w:rPr>
      </w:pPr>
      <w:r w:rsidRPr="00F84EFD">
        <w:rPr>
          <w:rFonts w:ascii="Times New Roman" w:hAnsi="Times New Roman" w:cs="Times New Roman"/>
          <w:bCs/>
          <w:sz w:val="24"/>
          <w:szCs w:val="24"/>
        </w:rPr>
        <w:t xml:space="preserve">Baumeister, R.F., &amp; Newman, L.S. (1994). How stories make sense of personal experiences: Motives that shape autobiographical narratives. </w:t>
      </w:r>
      <w:r w:rsidRPr="00F84EFD">
        <w:rPr>
          <w:rFonts w:ascii="Times New Roman" w:hAnsi="Times New Roman" w:cs="Times New Roman"/>
          <w:bCs/>
          <w:i/>
          <w:sz w:val="24"/>
          <w:szCs w:val="24"/>
        </w:rPr>
        <w:t>Personality and Social Psychology Bulletin</w:t>
      </w:r>
      <w:r w:rsidRPr="00F84EFD">
        <w:rPr>
          <w:rFonts w:ascii="Times New Roman" w:hAnsi="Times New Roman" w:cs="Times New Roman"/>
          <w:bCs/>
          <w:sz w:val="24"/>
          <w:szCs w:val="24"/>
        </w:rPr>
        <w:t xml:space="preserve">, </w:t>
      </w:r>
      <w:r w:rsidRPr="00F84EFD">
        <w:rPr>
          <w:rFonts w:ascii="Times New Roman" w:hAnsi="Times New Roman" w:cs="Times New Roman"/>
          <w:bCs/>
          <w:i/>
          <w:sz w:val="24"/>
          <w:szCs w:val="24"/>
        </w:rPr>
        <w:t>20</w:t>
      </w:r>
      <w:r w:rsidRPr="00F84EFD">
        <w:rPr>
          <w:rFonts w:ascii="Times New Roman" w:hAnsi="Times New Roman" w:cs="Times New Roman"/>
          <w:bCs/>
          <w:sz w:val="24"/>
          <w:szCs w:val="24"/>
        </w:rPr>
        <w:t>(6), 676-690.</w:t>
      </w:r>
    </w:p>
    <w:p w:rsidR="001D76A0" w:rsidRPr="00F84EFD" w:rsidRDefault="001D76A0" w:rsidP="00F84EFD">
      <w:pPr>
        <w:autoSpaceDE w:val="0"/>
        <w:autoSpaceDN w:val="0"/>
        <w:adjustRightInd w:val="0"/>
        <w:ind w:left="360" w:hanging="360"/>
        <w:rPr>
          <w:rFonts w:ascii="Times New Roman" w:eastAsiaTheme="minorEastAsia" w:hAnsi="Times New Roman" w:cs="Times New Roman"/>
          <w:sz w:val="24"/>
          <w:szCs w:val="24"/>
          <w:lang w:val="en-US"/>
        </w:rPr>
      </w:pPr>
      <w:r w:rsidRPr="00F84EFD">
        <w:rPr>
          <w:rFonts w:ascii="Times New Roman" w:eastAsiaTheme="minorEastAsia" w:hAnsi="Times New Roman" w:cs="Times New Roman"/>
          <w:sz w:val="24"/>
          <w:szCs w:val="24"/>
          <w:lang w:val="en-US"/>
        </w:rPr>
        <w:t xml:space="preserve">Beech, N., &amp; Sims, D. (2007). Narrative methods for identity research. In A. Pullen, N. Beech, &amp; D. Sims (Eds.), </w:t>
      </w:r>
      <w:r w:rsidRPr="00F84EFD">
        <w:rPr>
          <w:rFonts w:ascii="Times New Roman" w:eastAsiaTheme="minorEastAsia" w:hAnsi="Times New Roman" w:cs="Times New Roman"/>
          <w:i/>
          <w:iCs/>
          <w:sz w:val="24"/>
          <w:szCs w:val="24"/>
          <w:lang w:val="en-US"/>
        </w:rPr>
        <w:t>Researching identity: Concepts and methods</w:t>
      </w:r>
      <w:r w:rsidRPr="00F84EFD">
        <w:rPr>
          <w:rFonts w:ascii="Times New Roman" w:eastAsiaTheme="minorEastAsia" w:hAnsi="Times New Roman" w:cs="Times New Roman"/>
          <w:iCs/>
          <w:sz w:val="24"/>
          <w:szCs w:val="24"/>
          <w:lang w:val="en-US"/>
        </w:rPr>
        <w:t xml:space="preserve"> (pp.288-301).</w:t>
      </w:r>
      <w:r w:rsidRPr="00F84EFD">
        <w:rPr>
          <w:rFonts w:ascii="Times New Roman" w:eastAsiaTheme="minorEastAsia" w:hAnsi="Times New Roman" w:cs="Times New Roman"/>
          <w:sz w:val="24"/>
          <w:szCs w:val="24"/>
          <w:lang w:val="en-US"/>
        </w:rPr>
        <w:t xml:space="preserve"> Basingstoke, UK: Palgrave Macmillan.</w:t>
      </w:r>
    </w:p>
    <w:p w:rsidR="001D76A0" w:rsidRPr="00F84EFD" w:rsidRDefault="001D76A0" w:rsidP="00F84EFD">
      <w:pPr>
        <w:ind w:left="360" w:hanging="360"/>
        <w:rPr>
          <w:rFonts w:ascii="Times New Roman" w:hAnsi="Times New Roman" w:cs="Times New Roman"/>
          <w:sz w:val="24"/>
          <w:szCs w:val="24"/>
          <w:lang w:val="en-CA"/>
        </w:rPr>
      </w:pPr>
      <w:r w:rsidRPr="00F84EFD">
        <w:rPr>
          <w:rFonts w:ascii="Times New Roman" w:hAnsi="Times New Roman" w:cs="Times New Roman"/>
          <w:sz w:val="24"/>
          <w:szCs w:val="24"/>
          <w:lang w:val="en-CA"/>
        </w:rPr>
        <w:lastRenderedPageBreak/>
        <w:t xml:space="preserve">Blee, K. (2002). </w:t>
      </w:r>
      <w:r w:rsidRPr="00F84EFD">
        <w:rPr>
          <w:rFonts w:ascii="Times New Roman" w:hAnsi="Times New Roman" w:cs="Times New Roman"/>
          <w:i/>
          <w:sz w:val="24"/>
          <w:szCs w:val="24"/>
          <w:lang w:val="en-CA"/>
        </w:rPr>
        <w:t xml:space="preserve">Inside organized racism: Women in the hate movement. </w:t>
      </w:r>
      <w:r w:rsidRPr="00F84EFD">
        <w:rPr>
          <w:rFonts w:ascii="Times New Roman" w:hAnsi="Times New Roman" w:cs="Times New Roman"/>
          <w:sz w:val="24"/>
          <w:szCs w:val="24"/>
          <w:lang w:val="en-CA"/>
        </w:rPr>
        <w:t xml:space="preserve">Berkeley, CA: University of California Press. </w:t>
      </w:r>
    </w:p>
    <w:p w:rsidR="006F24E5" w:rsidRPr="00F84EFD" w:rsidRDefault="006F24E5" w:rsidP="00F84EFD">
      <w:pPr>
        <w:ind w:left="360" w:hanging="360"/>
        <w:rPr>
          <w:rFonts w:ascii="Times New Roman" w:hAnsi="Times New Roman" w:cs="Times New Roman"/>
          <w:sz w:val="24"/>
          <w:szCs w:val="24"/>
          <w:lang w:val="en-CA"/>
        </w:rPr>
      </w:pPr>
      <w:r w:rsidRPr="00F84EFD">
        <w:rPr>
          <w:rFonts w:ascii="Times New Roman" w:hAnsi="Times New Roman" w:cs="Times New Roman"/>
          <w:sz w:val="24"/>
          <w:szCs w:val="24"/>
          <w:lang w:val="en-CA"/>
        </w:rPr>
        <w:t>Boje, D. M. (1995). Stories of the storytelling organization: A postmodern analysis of Disney as “Tamara-Land.”</w:t>
      </w:r>
      <w:r w:rsidR="00636A0D">
        <w:rPr>
          <w:rFonts w:ascii="Times New Roman" w:hAnsi="Times New Roman" w:cs="Times New Roman"/>
          <w:sz w:val="24"/>
          <w:szCs w:val="24"/>
          <w:lang w:val="en-CA"/>
        </w:rPr>
        <w:t xml:space="preserve"> </w:t>
      </w:r>
      <w:r w:rsidRPr="00F84EFD">
        <w:rPr>
          <w:rFonts w:ascii="Times New Roman" w:hAnsi="Times New Roman" w:cs="Times New Roman"/>
          <w:i/>
          <w:sz w:val="24"/>
          <w:szCs w:val="24"/>
          <w:lang w:val="en-CA"/>
        </w:rPr>
        <w:t>Academy of Management Journal</w:t>
      </w:r>
      <w:r w:rsidRPr="00F84EFD">
        <w:rPr>
          <w:rFonts w:ascii="Times New Roman" w:hAnsi="Times New Roman" w:cs="Times New Roman"/>
          <w:sz w:val="24"/>
          <w:szCs w:val="24"/>
          <w:lang w:val="en-CA"/>
        </w:rPr>
        <w:t xml:space="preserve">, </w:t>
      </w:r>
      <w:r w:rsidRPr="00F84EFD">
        <w:rPr>
          <w:rFonts w:ascii="Times New Roman" w:hAnsi="Times New Roman" w:cs="Times New Roman"/>
          <w:i/>
          <w:sz w:val="24"/>
          <w:szCs w:val="24"/>
          <w:lang w:val="en-CA"/>
        </w:rPr>
        <w:t>38</w:t>
      </w:r>
      <w:r w:rsidRPr="00F84EFD">
        <w:rPr>
          <w:rFonts w:ascii="Times New Roman" w:hAnsi="Times New Roman" w:cs="Times New Roman"/>
          <w:sz w:val="24"/>
          <w:szCs w:val="24"/>
          <w:lang w:val="en-CA"/>
        </w:rPr>
        <w:t>(4), 997-1035.</w:t>
      </w:r>
    </w:p>
    <w:p w:rsidR="001D76A0" w:rsidRPr="00F84EFD" w:rsidRDefault="001D76A0" w:rsidP="00F84EFD">
      <w:pPr>
        <w:ind w:left="360" w:hanging="360"/>
        <w:rPr>
          <w:rFonts w:ascii="Times New Roman" w:hAnsi="Times New Roman" w:cs="Times New Roman"/>
          <w:sz w:val="24"/>
          <w:szCs w:val="24"/>
          <w:lang w:val="en-CA"/>
        </w:rPr>
      </w:pPr>
      <w:r w:rsidRPr="00F84EFD">
        <w:rPr>
          <w:rFonts w:ascii="Times New Roman" w:hAnsi="Times New Roman" w:cs="Times New Roman"/>
          <w:sz w:val="24"/>
          <w:szCs w:val="24"/>
          <w:lang w:val="en-CA"/>
        </w:rPr>
        <w:t xml:space="preserve">Brown-Saracino, J. (2014). From methodological stumbles to substantive insights: Gaining ethnographic access in queer communities. </w:t>
      </w:r>
      <w:r w:rsidRPr="00F84EFD">
        <w:rPr>
          <w:rFonts w:ascii="Times New Roman" w:hAnsi="Times New Roman" w:cs="Times New Roman"/>
          <w:i/>
          <w:sz w:val="24"/>
          <w:szCs w:val="24"/>
          <w:lang w:val="en-CA"/>
        </w:rPr>
        <w:t>Qualitative Sociology, 37</w:t>
      </w:r>
      <w:r w:rsidRPr="00F84EFD">
        <w:rPr>
          <w:rFonts w:ascii="Times New Roman" w:hAnsi="Times New Roman" w:cs="Times New Roman"/>
          <w:sz w:val="24"/>
          <w:szCs w:val="24"/>
          <w:lang w:val="en-CA"/>
        </w:rPr>
        <w:t>(1),</w:t>
      </w:r>
      <w:r w:rsidRPr="00F84EFD">
        <w:rPr>
          <w:rFonts w:ascii="Times New Roman" w:hAnsi="Times New Roman" w:cs="Times New Roman"/>
          <w:i/>
          <w:sz w:val="24"/>
          <w:szCs w:val="24"/>
          <w:lang w:val="en-CA"/>
        </w:rPr>
        <w:t xml:space="preserve"> </w:t>
      </w:r>
      <w:r w:rsidRPr="00F84EFD">
        <w:rPr>
          <w:rFonts w:ascii="Times New Roman" w:hAnsi="Times New Roman" w:cs="Times New Roman"/>
          <w:sz w:val="24"/>
          <w:szCs w:val="24"/>
          <w:lang w:val="en-CA"/>
        </w:rPr>
        <w:t>43-68.</w:t>
      </w:r>
    </w:p>
    <w:p w:rsidR="001D76A0" w:rsidRPr="00F84EFD" w:rsidRDefault="006F24E5" w:rsidP="00F84EFD">
      <w:pPr>
        <w:ind w:left="360" w:hanging="360"/>
        <w:rPr>
          <w:rFonts w:ascii="Times New Roman" w:hAnsi="Times New Roman" w:cs="Times New Roman"/>
          <w:sz w:val="24"/>
          <w:szCs w:val="24"/>
          <w:lang w:val="en-CA"/>
        </w:rPr>
      </w:pPr>
      <w:r w:rsidRPr="00F84EFD">
        <w:rPr>
          <w:rFonts w:ascii="Times New Roman" w:hAnsi="Times New Roman" w:cs="Times New Roman"/>
          <w:color w:val="222222"/>
          <w:sz w:val="24"/>
          <w:szCs w:val="24"/>
          <w:shd w:val="clear" w:color="auto" w:fill="FFFFFF"/>
        </w:rPr>
        <w:t>Browning, L.D. (1991). Organisational narratives and organisational structure.</w:t>
      </w:r>
      <w:r w:rsidR="00636A0D">
        <w:rPr>
          <w:rStyle w:val="apple-converted-space"/>
          <w:rFonts w:ascii="Times New Roman" w:hAnsi="Times New Roman" w:cs="Times New Roman"/>
          <w:color w:val="222222"/>
          <w:sz w:val="24"/>
          <w:szCs w:val="24"/>
          <w:shd w:val="clear" w:color="auto" w:fill="FFFFFF"/>
        </w:rPr>
        <w:t xml:space="preserve"> </w:t>
      </w:r>
      <w:r w:rsidRPr="00F84EFD">
        <w:rPr>
          <w:rFonts w:ascii="Times New Roman" w:hAnsi="Times New Roman" w:cs="Times New Roman"/>
          <w:i/>
          <w:iCs/>
          <w:color w:val="222222"/>
          <w:sz w:val="24"/>
          <w:szCs w:val="24"/>
          <w:shd w:val="clear" w:color="auto" w:fill="FFFFFF"/>
        </w:rPr>
        <w:t>Journal of Organizational Change Management</w:t>
      </w:r>
      <w:r w:rsidRPr="00F84EFD">
        <w:rPr>
          <w:rFonts w:ascii="Times New Roman" w:hAnsi="Times New Roman" w:cs="Times New Roman"/>
          <w:color w:val="222222"/>
          <w:sz w:val="24"/>
          <w:szCs w:val="24"/>
          <w:shd w:val="clear" w:color="auto" w:fill="FFFFFF"/>
        </w:rPr>
        <w:t>,</w:t>
      </w:r>
      <w:r w:rsidR="00636A0D">
        <w:rPr>
          <w:rStyle w:val="apple-converted-space"/>
          <w:rFonts w:ascii="Times New Roman" w:hAnsi="Times New Roman" w:cs="Times New Roman"/>
          <w:color w:val="222222"/>
          <w:sz w:val="24"/>
          <w:szCs w:val="24"/>
          <w:shd w:val="clear" w:color="auto" w:fill="FFFFFF"/>
        </w:rPr>
        <w:t xml:space="preserve"> </w:t>
      </w:r>
      <w:r w:rsidRPr="00F84EFD">
        <w:rPr>
          <w:rFonts w:ascii="Times New Roman" w:hAnsi="Times New Roman" w:cs="Times New Roman"/>
          <w:i/>
          <w:iCs/>
          <w:color w:val="222222"/>
          <w:sz w:val="24"/>
          <w:szCs w:val="24"/>
          <w:shd w:val="clear" w:color="auto" w:fill="FFFFFF"/>
        </w:rPr>
        <w:t>4</w:t>
      </w:r>
      <w:r w:rsidRPr="00F84EFD">
        <w:rPr>
          <w:rFonts w:ascii="Times New Roman" w:hAnsi="Times New Roman" w:cs="Times New Roman"/>
          <w:color w:val="222222"/>
          <w:sz w:val="24"/>
          <w:szCs w:val="24"/>
          <w:shd w:val="clear" w:color="auto" w:fill="FFFFFF"/>
        </w:rPr>
        <w:t>(3), 59-67.</w:t>
      </w:r>
    </w:p>
    <w:p w:rsidR="001D76A0" w:rsidRPr="00F84EFD" w:rsidRDefault="001D76A0" w:rsidP="00F84EFD">
      <w:pPr>
        <w:ind w:left="360" w:hanging="360"/>
        <w:rPr>
          <w:rStyle w:val="HTMLCite"/>
          <w:rFonts w:ascii="Times New Roman" w:hAnsi="Times New Roman" w:cs="Times New Roman"/>
          <w:i w:val="0"/>
          <w:iCs w:val="0"/>
          <w:sz w:val="24"/>
          <w:szCs w:val="24"/>
          <w:lang w:val="en-CA"/>
        </w:rPr>
      </w:pPr>
      <w:r w:rsidRPr="00F84EFD">
        <w:rPr>
          <w:rFonts w:ascii="Times New Roman" w:hAnsi="Times New Roman" w:cs="Times New Roman"/>
          <w:sz w:val="24"/>
          <w:szCs w:val="24"/>
          <w:lang w:val="en-CA"/>
        </w:rPr>
        <w:lastRenderedPageBreak/>
        <w:t xml:space="preserve">Buchanan, D., Boddy, D., &amp; McCalman, J. (1988). Getting in, getting on, getting out, and getting back. In A. Bryman, (Ed.), </w:t>
      </w:r>
      <w:r w:rsidRPr="00F84EFD">
        <w:rPr>
          <w:rFonts w:ascii="Times New Roman" w:hAnsi="Times New Roman" w:cs="Times New Roman"/>
          <w:i/>
          <w:sz w:val="24"/>
          <w:szCs w:val="24"/>
          <w:lang w:val="en-CA"/>
        </w:rPr>
        <w:t xml:space="preserve">Doing research in organizations </w:t>
      </w:r>
      <w:r w:rsidRPr="00F84EFD">
        <w:rPr>
          <w:rFonts w:ascii="Times New Roman" w:hAnsi="Times New Roman" w:cs="Times New Roman"/>
          <w:sz w:val="24"/>
          <w:szCs w:val="24"/>
          <w:lang w:val="en-CA"/>
        </w:rPr>
        <w:t>(pp.53-67). London: Routledge.</w:t>
      </w:r>
    </w:p>
    <w:p w:rsidR="007C7D7B" w:rsidRPr="00F84EFD" w:rsidRDefault="001D76A0" w:rsidP="00F84EFD">
      <w:pPr>
        <w:ind w:left="360" w:hanging="360"/>
        <w:rPr>
          <w:rFonts w:ascii="Times New Roman" w:hAnsi="Times New Roman" w:cs="Times New Roman"/>
          <w:iCs/>
          <w:sz w:val="24"/>
          <w:szCs w:val="24"/>
        </w:rPr>
      </w:pPr>
      <w:r w:rsidRPr="00F84EFD">
        <w:rPr>
          <w:rStyle w:val="HTMLCite"/>
          <w:rFonts w:ascii="Times New Roman" w:hAnsi="Times New Roman" w:cs="Times New Roman"/>
          <w:i w:val="0"/>
          <w:sz w:val="24"/>
          <w:szCs w:val="24"/>
        </w:rPr>
        <w:t>Burgess, R.G. (</w:t>
      </w:r>
      <w:r w:rsidRPr="00F84EFD">
        <w:rPr>
          <w:rStyle w:val="cit-pub-date"/>
          <w:rFonts w:ascii="Times New Roman" w:hAnsi="Times New Roman" w:cs="Times New Roman"/>
          <w:iCs/>
          <w:sz w:val="24"/>
          <w:szCs w:val="24"/>
        </w:rPr>
        <w:t>1984</w:t>
      </w:r>
      <w:r w:rsidRPr="00F84EFD">
        <w:rPr>
          <w:rStyle w:val="HTMLCite"/>
          <w:rFonts w:ascii="Times New Roman" w:hAnsi="Times New Roman" w:cs="Times New Roman"/>
          <w:i w:val="0"/>
          <w:sz w:val="24"/>
          <w:szCs w:val="24"/>
        </w:rPr>
        <w:t xml:space="preserve">). </w:t>
      </w:r>
      <w:r w:rsidRPr="00F84EFD">
        <w:rPr>
          <w:rStyle w:val="HTMLCite"/>
          <w:rFonts w:ascii="Times New Roman" w:hAnsi="Times New Roman" w:cs="Times New Roman"/>
          <w:sz w:val="24"/>
          <w:szCs w:val="24"/>
        </w:rPr>
        <w:t xml:space="preserve">In the field: An introduction to field research. </w:t>
      </w:r>
      <w:r w:rsidRPr="00F84EFD">
        <w:rPr>
          <w:rStyle w:val="HTMLCite"/>
          <w:rFonts w:ascii="Times New Roman" w:hAnsi="Times New Roman" w:cs="Times New Roman"/>
          <w:i w:val="0"/>
          <w:sz w:val="24"/>
          <w:szCs w:val="24"/>
        </w:rPr>
        <w:t>London: Routledge.</w:t>
      </w:r>
    </w:p>
    <w:p w:rsidR="001D76A0" w:rsidRPr="00F84EFD" w:rsidRDefault="001D76A0" w:rsidP="00F84EFD">
      <w:pPr>
        <w:ind w:left="360" w:hanging="360"/>
        <w:rPr>
          <w:rFonts w:ascii="Times New Roman" w:hAnsi="Times New Roman" w:cs="Times New Roman"/>
          <w:iCs/>
          <w:sz w:val="24"/>
          <w:szCs w:val="24"/>
        </w:rPr>
      </w:pPr>
      <w:r w:rsidRPr="00F84EFD">
        <w:rPr>
          <w:rFonts w:ascii="Times New Roman" w:hAnsi="Times New Roman" w:cs="Times New Roman"/>
          <w:sz w:val="24"/>
          <w:szCs w:val="24"/>
        </w:rPr>
        <w:t xml:space="preserve">Chase, S.E. (2008). Narrative inquiry: Multiple lenses, approaches, voices. In N.K. Denzin &amp; Y.S. Lincoln (Eds.), </w:t>
      </w:r>
      <w:r w:rsidRPr="00F84EFD">
        <w:rPr>
          <w:rFonts w:ascii="Times New Roman" w:hAnsi="Times New Roman" w:cs="Times New Roman"/>
          <w:i/>
          <w:sz w:val="24"/>
          <w:szCs w:val="24"/>
        </w:rPr>
        <w:t>Collecting and interpreting qualitative materials</w:t>
      </w:r>
      <w:r w:rsidRPr="00F84EFD">
        <w:rPr>
          <w:rFonts w:ascii="Times New Roman" w:hAnsi="Times New Roman" w:cs="Times New Roman"/>
          <w:sz w:val="24"/>
          <w:szCs w:val="24"/>
        </w:rPr>
        <w:t xml:space="preserve"> (pp.57-94). Thousand Oaks, CA: Sage.</w:t>
      </w:r>
    </w:p>
    <w:p w:rsidR="001D76A0" w:rsidRPr="00F84EFD" w:rsidRDefault="001D76A0" w:rsidP="00F84EFD">
      <w:pPr>
        <w:ind w:left="360" w:hanging="360"/>
        <w:rPr>
          <w:rFonts w:ascii="Times New Roman" w:hAnsi="Times New Roman" w:cs="Times New Roman"/>
          <w:sz w:val="24"/>
          <w:szCs w:val="24"/>
          <w:lang w:val="en-CA"/>
        </w:rPr>
      </w:pPr>
      <w:r w:rsidRPr="00F84EFD">
        <w:rPr>
          <w:rFonts w:ascii="Times New Roman" w:hAnsi="Times New Roman" w:cs="Times New Roman"/>
          <w:sz w:val="24"/>
          <w:szCs w:val="24"/>
          <w:lang w:val="en-CA"/>
        </w:rPr>
        <w:t xml:space="preserve">Clark, T. (2010). Gaining and maintaining access: Exploring the mechanisms that support and challenge the relationship </w:t>
      </w:r>
      <w:r w:rsidRPr="00F84EFD">
        <w:rPr>
          <w:rFonts w:ascii="Times New Roman" w:hAnsi="Times New Roman" w:cs="Times New Roman"/>
          <w:sz w:val="24"/>
          <w:szCs w:val="24"/>
          <w:lang w:val="en-CA"/>
        </w:rPr>
        <w:lastRenderedPageBreak/>
        <w:t xml:space="preserve">between gatekeepers and researchers. </w:t>
      </w:r>
      <w:r w:rsidRPr="00F84EFD">
        <w:rPr>
          <w:rFonts w:ascii="Times New Roman" w:hAnsi="Times New Roman" w:cs="Times New Roman"/>
          <w:i/>
          <w:sz w:val="24"/>
          <w:szCs w:val="24"/>
          <w:lang w:val="en-CA"/>
        </w:rPr>
        <w:t>Qualitative Social Work, 10</w:t>
      </w:r>
      <w:r w:rsidRPr="00F84EFD">
        <w:rPr>
          <w:rFonts w:ascii="Times New Roman" w:hAnsi="Times New Roman" w:cs="Times New Roman"/>
          <w:sz w:val="24"/>
          <w:szCs w:val="24"/>
          <w:lang w:val="en-CA"/>
        </w:rPr>
        <w:t>(4)</w:t>
      </w:r>
      <w:r w:rsidRPr="00F84EFD">
        <w:rPr>
          <w:rFonts w:ascii="Times New Roman" w:hAnsi="Times New Roman" w:cs="Times New Roman"/>
          <w:i/>
          <w:sz w:val="24"/>
          <w:szCs w:val="24"/>
          <w:lang w:val="en-CA"/>
        </w:rPr>
        <w:t xml:space="preserve">, </w:t>
      </w:r>
      <w:r w:rsidRPr="00F84EFD">
        <w:rPr>
          <w:rFonts w:ascii="Times New Roman" w:hAnsi="Times New Roman" w:cs="Times New Roman"/>
          <w:sz w:val="24"/>
          <w:szCs w:val="24"/>
          <w:lang w:val="en-CA"/>
        </w:rPr>
        <w:t>485-502.</w:t>
      </w:r>
    </w:p>
    <w:p w:rsidR="001D76A0" w:rsidRPr="00F84EFD" w:rsidRDefault="001D76A0" w:rsidP="00F84EFD">
      <w:pPr>
        <w:ind w:left="360" w:hanging="360"/>
        <w:rPr>
          <w:rFonts w:ascii="Times New Roman" w:eastAsiaTheme="minorEastAsia" w:hAnsi="Times New Roman" w:cs="Times New Roman"/>
          <w:sz w:val="24"/>
          <w:szCs w:val="24"/>
          <w:lang w:val="en-US"/>
        </w:rPr>
      </w:pPr>
      <w:r w:rsidRPr="00F84EFD">
        <w:rPr>
          <w:rFonts w:ascii="Times New Roman" w:eastAsia="Times New Roman" w:hAnsi="Times New Roman" w:cs="Times New Roman"/>
          <w:sz w:val="24"/>
          <w:szCs w:val="24"/>
        </w:rPr>
        <w:t xml:space="preserve">Cole, C. (2013). Stories from the lived and living fieldwork process. </w:t>
      </w:r>
      <w:r w:rsidRPr="00F84EFD">
        <w:rPr>
          <w:rFonts w:ascii="Times New Roman" w:eastAsia="Times New Roman" w:hAnsi="Times New Roman" w:cs="Times New Roman"/>
          <w:i/>
          <w:iCs/>
          <w:sz w:val="24"/>
          <w:szCs w:val="24"/>
        </w:rPr>
        <w:t xml:space="preserve">Qualitative Research in Organizations and Management: An International Journal, </w:t>
      </w:r>
      <w:r w:rsidRPr="00F84EFD">
        <w:rPr>
          <w:rFonts w:ascii="Times New Roman" w:eastAsia="Times New Roman" w:hAnsi="Times New Roman" w:cs="Times New Roman"/>
          <w:i/>
          <w:sz w:val="24"/>
          <w:szCs w:val="24"/>
        </w:rPr>
        <w:t>8</w:t>
      </w:r>
      <w:r w:rsidRPr="00F84EFD">
        <w:rPr>
          <w:rFonts w:ascii="Times New Roman" w:eastAsia="Times New Roman" w:hAnsi="Times New Roman" w:cs="Times New Roman"/>
          <w:sz w:val="24"/>
          <w:szCs w:val="24"/>
        </w:rPr>
        <w:t>(1), 50-69.</w:t>
      </w:r>
    </w:p>
    <w:p w:rsidR="001D76A0" w:rsidRPr="00F84EFD" w:rsidRDefault="001D76A0" w:rsidP="00F84EFD">
      <w:pPr>
        <w:ind w:left="360" w:hanging="360"/>
        <w:rPr>
          <w:rFonts w:ascii="Times New Roman" w:eastAsia="Times New Roman" w:hAnsi="Times New Roman" w:cs="Times New Roman"/>
          <w:sz w:val="24"/>
          <w:szCs w:val="24"/>
          <w:lang w:eastAsia="zh-CN"/>
        </w:rPr>
      </w:pPr>
      <w:r w:rsidRPr="00F84EFD">
        <w:rPr>
          <w:rFonts w:ascii="Times New Roman" w:eastAsia="Times New Roman" w:hAnsi="Times New Roman" w:cs="Times New Roman"/>
          <w:sz w:val="24"/>
          <w:szCs w:val="24"/>
          <w:lang w:eastAsia="zh-CN"/>
        </w:rPr>
        <w:t xml:space="preserve">Corey, F.C. (1996). Personal narratives and young men in prison: Labeling the outside inside. </w:t>
      </w:r>
      <w:r w:rsidRPr="00F84EFD">
        <w:rPr>
          <w:rFonts w:ascii="Times New Roman" w:eastAsia="Times New Roman" w:hAnsi="Times New Roman" w:cs="Times New Roman"/>
          <w:i/>
          <w:sz w:val="24"/>
          <w:szCs w:val="24"/>
          <w:lang w:eastAsia="zh-CN"/>
        </w:rPr>
        <w:t>Western Journal of Communication, 60</w:t>
      </w:r>
      <w:r w:rsidRPr="00F84EFD">
        <w:rPr>
          <w:rFonts w:ascii="Times New Roman" w:eastAsia="Times New Roman" w:hAnsi="Times New Roman" w:cs="Times New Roman"/>
          <w:sz w:val="24"/>
          <w:szCs w:val="24"/>
          <w:lang w:eastAsia="zh-CN"/>
        </w:rPr>
        <w:t>(1), 57-75.</w:t>
      </w:r>
    </w:p>
    <w:p w:rsidR="00BD6D95" w:rsidRPr="00F84EFD" w:rsidRDefault="00BD6D95" w:rsidP="00F84EFD">
      <w:pPr>
        <w:pStyle w:val="Normal1"/>
        <w:spacing w:after="200" w:line="276" w:lineRule="auto"/>
        <w:ind w:left="360" w:hanging="360"/>
        <w:contextualSpacing w:val="0"/>
        <w:rPr>
          <w:rFonts w:ascii="Times New Roman" w:eastAsia="Times New Roman" w:hAnsi="Times New Roman" w:cs="Times New Roman"/>
          <w:sz w:val="24"/>
          <w:szCs w:val="24"/>
        </w:rPr>
      </w:pPr>
      <w:r w:rsidRPr="00F84EFD">
        <w:rPr>
          <w:rFonts w:ascii="Times New Roman" w:eastAsia="Times New Roman" w:hAnsi="Times New Roman" w:cs="Times New Roman"/>
          <w:sz w:val="24"/>
          <w:szCs w:val="24"/>
        </w:rPr>
        <w:t>Crowhurst, I. (2013). The fal</w:t>
      </w:r>
      <w:r w:rsidR="00636A0D">
        <w:rPr>
          <w:rFonts w:ascii="Times New Roman" w:eastAsia="Times New Roman" w:hAnsi="Times New Roman" w:cs="Times New Roman"/>
          <w:sz w:val="24"/>
          <w:szCs w:val="24"/>
        </w:rPr>
        <w:t>lacy of the instrumental gate? C</w:t>
      </w:r>
      <w:r w:rsidRPr="00F84EFD">
        <w:rPr>
          <w:rFonts w:ascii="Times New Roman" w:eastAsia="Times New Roman" w:hAnsi="Times New Roman" w:cs="Times New Roman"/>
          <w:sz w:val="24"/>
          <w:szCs w:val="24"/>
        </w:rPr>
        <w:t xml:space="preserve">ontextualising the process of gaining access through gatekeepers. </w:t>
      </w:r>
      <w:r w:rsidRPr="00F84EFD">
        <w:rPr>
          <w:rFonts w:ascii="Times New Roman" w:eastAsia="Times New Roman" w:hAnsi="Times New Roman" w:cs="Times New Roman"/>
          <w:i/>
          <w:sz w:val="24"/>
          <w:szCs w:val="24"/>
        </w:rPr>
        <w:t>International Journal of Social Research Methodology</w:t>
      </w:r>
      <w:r w:rsidRPr="00F84EFD">
        <w:rPr>
          <w:rFonts w:ascii="Times New Roman" w:eastAsia="Times New Roman" w:hAnsi="Times New Roman" w:cs="Times New Roman"/>
          <w:sz w:val="24"/>
          <w:szCs w:val="24"/>
        </w:rPr>
        <w:t xml:space="preserve">, </w:t>
      </w:r>
      <w:r w:rsidRPr="00636A0D">
        <w:rPr>
          <w:rFonts w:ascii="Times New Roman" w:eastAsia="Times New Roman" w:hAnsi="Times New Roman" w:cs="Times New Roman"/>
          <w:i/>
          <w:sz w:val="24"/>
          <w:szCs w:val="24"/>
        </w:rPr>
        <w:t>16</w:t>
      </w:r>
      <w:r w:rsidRPr="00F84EFD">
        <w:rPr>
          <w:rFonts w:ascii="Times New Roman" w:eastAsia="Times New Roman" w:hAnsi="Times New Roman" w:cs="Times New Roman"/>
          <w:sz w:val="24"/>
          <w:szCs w:val="24"/>
        </w:rPr>
        <w:t>(6), 463-475.</w:t>
      </w:r>
    </w:p>
    <w:p w:rsidR="002E5B4F" w:rsidRPr="00F84EFD" w:rsidRDefault="002E5B4F" w:rsidP="00F84EFD">
      <w:pPr>
        <w:pStyle w:val="Normal1"/>
        <w:spacing w:after="200" w:line="276" w:lineRule="auto"/>
        <w:ind w:left="360" w:hanging="360"/>
        <w:contextualSpacing w:val="0"/>
        <w:rPr>
          <w:rFonts w:ascii="Times New Roman" w:eastAsia="Times New Roman" w:hAnsi="Times New Roman" w:cs="Times New Roman"/>
          <w:sz w:val="24"/>
          <w:szCs w:val="24"/>
        </w:rPr>
      </w:pPr>
      <w:r w:rsidRPr="00F84EFD">
        <w:rPr>
          <w:rFonts w:ascii="Times New Roman" w:eastAsia="Times New Roman" w:hAnsi="Times New Roman" w:cs="Times New Roman"/>
          <w:sz w:val="24"/>
          <w:szCs w:val="24"/>
        </w:rPr>
        <w:lastRenderedPageBreak/>
        <w:t xml:space="preserve">Crowhurst, I., &amp; Kennedy-Macfoy, M. </w:t>
      </w:r>
      <w:r w:rsidR="00636A0D">
        <w:rPr>
          <w:rFonts w:ascii="Times New Roman" w:eastAsia="Times New Roman" w:hAnsi="Times New Roman" w:cs="Times New Roman"/>
          <w:sz w:val="24"/>
          <w:szCs w:val="24"/>
        </w:rPr>
        <w:t>(2013). Troubling gatekeepers: M</w:t>
      </w:r>
      <w:r w:rsidRPr="00F84EFD">
        <w:rPr>
          <w:rFonts w:ascii="Times New Roman" w:eastAsia="Times New Roman" w:hAnsi="Times New Roman" w:cs="Times New Roman"/>
          <w:sz w:val="24"/>
          <w:szCs w:val="24"/>
        </w:rPr>
        <w:t xml:space="preserve">ethodological considerations for social research. </w:t>
      </w:r>
      <w:r w:rsidRPr="00F84EFD">
        <w:rPr>
          <w:rFonts w:ascii="Times New Roman" w:eastAsia="Times New Roman" w:hAnsi="Times New Roman" w:cs="Times New Roman"/>
          <w:i/>
          <w:sz w:val="24"/>
          <w:szCs w:val="24"/>
        </w:rPr>
        <w:t>International Journal of Social Research Methodology</w:t>
      </w:r>
      <w:r w:rsidRPr="00F84EFD">
        <w:rPr>
          <w:rFonts w:ascii="Times New Roman" w:eastAsia="Times New Roman" w:hAnsi="Times New Roman" w:cs="Times New Roman"/>
          <w:sz w:val="24"/>
          <w:szCs w:val="24"/>
        </w:rPr>
        <w:t xml:space="preserve">, </w:t>
      </w:r>
      <w:r w:rsidRPr="00636A0D">
        <w:rPr>
          <w:rFonts w:ascii="Times New Roman" w:eastAsia="Times New Roman" w:hAnsi="Times New Roman" w:cs="Times New Roman"/>
          <w:i/>
          <w:sz w:val="24"/>
          <w:szCs w:val="24"/>
        </w:rPr>
        <w:t>16</w:t>
      </w:r>
      <w:r w:rsidRPr="00F84EFD">
        <w:rPr>
          <w:rFonts w:ascii="Times New Roman" w:eastAsia="Times New Roman" w:hAnsi="Times New Roman" w:cs="Times New Roman"/>
          <w:sz w:val="24"/>
          <w:szCs w:val="24"/>
        </w:rPr>
        <w:t>(6), 457-462.</w:t>
      </w:r>
    </w:p>
    <w:p w:rsidR="001D76A0" w:rsidRPr="00F84EFD" w:rsidRDefault="001D76A0" w:rsidP="00F84EFD">
      <w:pPr>
        <w:pStyle w:val="Normal1"/>
        <w:spacing w:after="200" w:line="276" w:lineRule="auto"/>
        <w:ind w:left="360" w:hanging="360"/>
        <w:contextualSpacing w:val="0"/>
        <w:rPr>
          <w:rFonts w:ascii="Times New Roman" w:eastAsia="Times New Roman" w:hAnsi="Times New Roman" w:cs="Times New Roman"/>
          <w:sz w:val="24"/>
          <w:szCs w:val="24"/>
        </w:rPr>
      </w:pPr>
      <w:r w:rsidRPr="00F84EFD">
        <w:rPr>
          <w:rFonts w:ascii="Times New Roman" w:eastAsia="Times New Roman" w:hAnsi="Times New Roman" w:cs="Times New Roman"/>
          <w:sz w:val="24"/>
          <w:szCs w:val="24"/>
        </w:rPr>
        <w:t xml:space="preserve">Cunliffe, A.L. (2011). Crafting qualitative research: Morgan and Smircich 30 years on. </w:t>
      </w:r>
      <w:r w:rsidRPr="00F84EFD">
        <w:rPr>
          <w:rFonts w:ascii="Times New Roman" w:eastAsia="Times New Roman" w:hAnsi="Times New Roman" w:cs="Times New Roman"/>
          <w:i/>
          <w:sz w:val="24"/>
          <w:szCs w:val="24"/>
        </w:rPr>
        <w:t>Organizational Research Methods</w:t>
      </w:r>
      <w:r w:rsidRPr="00F84EFD">
        <w:rPr>
          <w:rFonts w:ascii="Times New Roman" w:eastAsia="Times New Roman" w:hAnsi="Times New Roman" w:cs="Times New Roman"/>
          <w:sz w:val="24"/>
          <w:szCs w:val="24"/>
        </w:rPr>
        <w:t xml:space="preserve">, </w:t>
      </w:r>
      <w:r w:rsidRPr="00F84EFD">
        <w:rPr>
          <w:rFonts w:ascii="Times New Roman" w:eastAsia="Times New Roman" w:hAnsi="Times New Roman" w:cs="Times New Roman"/>
          <w:i/>
          <w:sz w:val="24"/>
          <w:szCs w:val="24"/>
        </w:rPr>
        <w:t>14</w:t>
      </w:r>
      <w:r w:rsidRPr="00F84EFD">
        <w:rPr>
          <w:rFonts w:ascii="Times New Roman" w:eastAsia="Times New Roman" w:hAnsi="Times New Roman" w:cs="Times New Roman"/>
          <w:sz w:val="24"/>
          <w:szCs w:val="24"/>
        </w:rPr>
        <w:t>(4), 647-673.</w:t>
      </w:r>
    </w:p>
    <w:p w:rsidR="001D76A0" w:rsidRPr="00F84EFD" w:rsidRDefault="001D76A0" w:rsidP="00F84EFD">
      <w:pPr>
        <w:ind w:left="360" w:hanging="360"/>
        <w:rPr>
          <w:rFonts w:ascii="Times New Roman" w:eastAsia="Times New Roman" w:hAnsi="Times New Roman" w:cs="Times New Roman"/>
          <w:sz w:val="24"/>
          <w:szCs w:val="24"/>
          <w:lang w:eastAsia="zh-CN"/>
        </w:rPr>
      </w:pPr>
      <w:r w:rsidRPr="00F84EFD">
        <w:rPr>
          <w:rFonts w:ascii="Times New Roman" w:eastAsia="Times New Roman" w:hAnsi="Times New Roman" w:cs="Times New Roman"/>
          <w:sz w:val="24"/>
          <w:szCs w:val="24"/>
          <w:lang w:eastAsia="zh-CN"/>
        </w:rPr>
        <w:t xml:space="preserve">Cunliffe, A.L., &amp; Karunanayake, G. (2013). Working within hyphen-spaces in ethnographic research implications for research identities and practice. </w:t>
      </w:r>
      <w:r w:rsidRPr="00F84EFD">
        <w:rPr>
          <w:rFonts w:ascii="Times New Roman" w:eastAsia="Times New Roman" w:hAnsi="Times New Roman" w:cs="Times New Roman"/>
          <w:i/>
          <w:iCs/>
          <w:sz w:val="24"/>
          <w:szCs w:val="24"/>
          <w:lang w:eastAsia="zh-CN"/>
        </w:rPr>
        <w:t>Organizational Research Methods</w:t>
      </w:r>
      <w:r w:rsidRPr="00F84EFD">
        <w:rPr>
          <w:rFonts w:ascii="Times New Roman" w:eastAsia="Times New Roman" w:hAnsi="Times New Roman" w:cs="Times New Roman"/>
          <w:sz w:val="24"/>
          <w:szCs w:val="24"/>
          <w:lang w:eastAsia="zh-CN"/>
        </w:rPr>
        <w:t xml:space="preserve">, </w:t>
      </w:r>
      <w:r w:rsidRPr="00F84EFD">
        <w:rPr>
          <w:rFonts w:ascii="Times New Roman" w:eastAsia="Times New Roman" w:hAnsi="Times New Roman" w:cs="Times New Roman"/>
          <w:i/>
          <w:iCs/>
          <w:sz w:val="24"/>
          <w:szCs w:val="24"/>
          <w:lang w:eastAsia="zh-CN"/>
        </w:rPr>
        <w:t>16</w:t>
      </w:r>
      <w:r w:rsidRPr="00F84EFD">
        <w:rPr>
          <w:rFonts w:ascii="Times New Roman" w:eastAsia="Times New Roman" w:hAnsi="Times New Roman" w:cs="Times New Roman"/>
          <w:sz w:val="24"/>
          <w:szCs w:val="24"/>
          <w:lang w:eastAsia="zh-CN"/>
        </w:rPr>
        <w:t>(3), 364-392.</w:t>
      </w:r>
    </w:p>
    <w:p w:rsidR="001D76A0" w:rsidRPr="00F84EFD" w:rsidRDefault="002E5B4F" w:rsidP="00F84EFD">
      <w:pPr>
        <w:ind w:left="360" w:hanging="360"/>
        <w:rPr>
          <w:rFonts w:ascii="Times New Roman" w:eastAsia="Times New Roman" w:hAnsi="Times New Roman" w:cs="Times New Roman"/>
          <w:sz w:val="24"/>
          <w:szCs w:val="24"/>
          <w:lang w:eastAsia="zh-CN"/>
        </w:rPr>
      </w:pPr>
      <w:r w:rsidRPr="00F84EFD">
        <w:rPr>
          <w:rFonts w:ascii="Times New Roman" w:eastAsia="Times New Roman" w:hAnsi="Times New Roman" w:cs="Times New Roman"/>
          <w:sz w:val="24"/>
          <w:szCs w:val="24"/>
          <w:lang w:eastAsia="zh-CN"/>
        </w:rPr>
        <w:t xml:space="preserve">Decrop, A. (1999). Triangulation in qualitative tourism research. </w:t>
      </w:r>
      <w:r w:rsidR="006F24E5" w:rsidRPr="00F84EFD">
        <w:rPr>
          <w:rFonts w:ascii="Times New Roman" w:eastAsia="Times New Roman" w:hAnsi="Times New Roman" w:cs="Times New Roman"/>
          <w:i/>
          <w:sz w:val="24"/>
          <w:szCs w:val="24"/>
          <w:lang w:eastAsia="zh-CN"/>
        </w:rPr>
        <w:t>Tourism M</w:t>
      </w:r>
      <w:r w:rsidRPr="00F84EFD">
        <w:rPr>
          <w:rFonts w:ascii="Times New Roman" w:eastAsia="Times New Roman" w:hAnsi="Times New Roman" w:cs="Times New Roman"/>
          <w:i/>
          <w:sz w:val="24"/>
          <w:szCs w:val="24"/>
          <w:lang w:eastAsia="zh-CN"/>
        </w:rPr>
        <w:t>anagement,</w:t>
      </w:r>
      <w:r w:rsidRPr="00F84EFD">
        <w:rPr>
          <w:rFonts w:ascii="Times New Roman" w:eastAsia="Times New Roman" w:hAnsi="Times New Roman" w:cs="Times New Roman"/>
          <w:sz w:val="24"/>
          <w:szCs w:val="24"/>
          <w:lang w:eastAsia="zh-CN"/>
        </w:rPr>
        <w:t xml:space="preserve"> </w:t>
      </w:r>
      <w:r w:rsidRPr="00636A0D">
        <w:rPr>
          <w:rFonts w:ascii="Times New Roman" w:eastAsia="Times New Roman" w:hAnsi="Times New Roman" w:cs="Times New Roman"/>
          <w:i/>
          <w:sz w:val="24"/>
          <w:szCs w:val="24"/>
          <w:lang w:eastAsia="zh-CN"/>
        </w:rPr>
        <w:t>20</w:t>
      </w:r>
      <w:r w:rsidRPr="00F84EFD">
        <w:rPr>
          <w:rFonts w:ascii="Times New Roman" w:eastAsia="Times New Roman" w:hAnsi="Times New Roman" w:cs="Times New Roman"/>
          <w:sz w:val="24"/>
          <w:szCs w:val="24"/>
          <w:lang w:eastAsia="zh-CN"/>
        </w:rPr>
        <w:t>(1), 157-161.</w:t>
      </w:r>
    </w:p>
    <w:p w:rsidR="001D76A0" w:rsidRPr="00F84EFD" w:rsidRDefault="001D76A0" w:rsidP="00F84EFD">
      <w:pPr>
        <w:ind w:left="360" w:hanging="360"/>
        <w:rPr>
          <w:rFonts w:ascii="Times New Roman" w:eastAsia="Times New Roman" w:hAnsi="Times New Roman" w:cs="Times New Roman"/>
          <w:sz w:val="24"/>
          <w:szCs w:val="24"/>
          <w:lang w:val="en-US" w:eastAsia="zh-CN"/>
        </w:rPr>
      </w:pPr>
      <w:r w:rsidRPr="00F84EFD">
        <w:rPr>
          <w:rFonts w:ascii="Times New Roman" w:eastAsia="Times New Roman" w:hAnsi="Times New Roman" w:cs="Times New Roman"/>
          <w:sz w:val="24"/>
          <w:szCs w:val="24"/>
          <w:lang w:eastAsia="zh-CN"/>
        </w:rPr>
        <w:lastRenderedPageBreak/>
        <w:t xml:space="preserve">Dundon, T., &amp; Ryan, P. (2010). Interviewing reluctant respondents: Strikes, henchmen, and Gaelic games. </w:t>
      </w:r>
      <w:r w:rsidRPr="00F84EFD">
        <w:rPr>
          <w:rFonts w:ascii="Times New Roman" w:eastAsia="Times New Roman" w:hAnsi="Times New Roman" w:cs="Times New Roman"/>
          <w:i/>
          <w:iCs/>
          <w:sz w:val="24"/>
          <w:szCs w:val="24"/>
          <w:lang w:eastAsia="zh-CN"/>
        </w:rPr>
        <w:t>Organizational Research Methods, 13</w:t>
      </w:r>
      <w:r w:rsidRPr="00F84EFD">
        <w:rPr>
          <w:rFonts w:ascii="Times New Roman" w:eastAsia="Times New Roman" w:hAnsi="Times New Roman" w:cs="Times New Roman"/>
          <w:iCs/>
          <w:sz w:val="24"/>
          <w:szCs w:val="24"/>
          <w:lang w:eastAsia="zh-CN"/>
        </w:rPr>
        <w:t>(3), 562-581</w:t>
      </w:r>
      <w:r w:rsidRPr="00F84EFD">
        <w:rPr>
          <w:rFonts w:ascii="Times New Roman" w:eastAsia="Times New Roman" w:hAnsi="Times New Roman" w:cs="Times New Roman"/>
          <w:sz w:val="24"/>
          <w:szCs w:val="24"/>
          <w:lang w:eastAsia="zh-CN"/>
        </w:rPr>
        <w:t>.</w:t>
      </w:r>
    </w:p>
    <w:p w:rsidR="001D76A0" w:rsidRPr="00F84EFD" w:rsidRDefault="001D76A0" w:rsidP="00F84EFD">
      <w:pPr>
        <w:ind w:left="360" w:hanging="360"/>
        <w:rPr>
          <w:rFonts w:ascii="Times New Roman" w:hAnsi="Times New Roman" w:cs="Times New Roman"/>
          <w:i/>
          <w:sz w:val="24"/>
          <w:szCs w:val="24"/>
          <w:lang w:val="en-CA"/>
        </w:rPr>
      </w:pPr>
      <w:r w:rsidRPr="00F84EFD">
        <w:rPr>
          <w:rFonts w:ascii="Times New Roman" w:hAnsi="Times New Roman" w:cs="Times New Roman"/>
          <w:sz w:val="24"/>
          <w:szCs w:val="24"/>
          <w:lang w:val="en-CA"/>
        </w:rPr>
        <w:t xml:space="preserve">Feldman, M.S., Bell, J., &amp; Berger, M.T. (2003). </w:t>
      </w:r>
      <w:r w:rsidRPr="00F84EFD">
        <w:rPr>
          <w:rFonts w:ascii="Times New Roman" w:hAnsi="Times New Roman" w:cs="Times New Roman"/>
          <w:i/>
          <w:sz w:val="24"/>
          <w:szCs w:val="24"/>
          <w:lang w:val="en-CA"/>
        </w:rPr>
        <w:t xml:space="preserve">Gaining access: A practical and theoretical guide for qualitative researchers. </w:t>
      </w:r>
      <w:r w:rsidRPr="00F84EFD">
        <w:rPr>
          <w:rFonts w:ascii="Times New Roman" w:hAnsi="Times New Roman" w:cs="Times New Roman"/>
          <w:sz w:val="24"/>
          <w:szCs w:val="24"/>
          <w:lang w:val="en-CA"/>
        </w:rPr>
        <w:t xml:space="preserve">Walnut Creek, CA: Altamira Press. </w:t>
      </w:r>
    </w:p>
    <w:p w:rsidR="001D76A0" w:rsidRPr="00F84EFD" w:rsidRDefault="001D76A0" w:rsidP="00F84EFD">
      <w:pPr>
        <w:ind w:left="360" w:hanging="360"/>
        <w:rPr>
          <w:rFonts w:ascii="Times New Roman" w:hAnsi="Times New Roman" w:cs="Times New Roman"/>
          <w:sz w:val="24"/>
          <w:szCs w:val="24"/>
        </w:rPr>
      </w:pPr>
      <w:r w:rsidRPr="00F84EFD">
        <w:rPr>
          <w:rFonts w:ascii="Times New Roman" w:hAnsi="Times New Roman" w:cs="Times New Roman"/>
          <w:bCs/>
          <w:sz w:val="24"/>
          <w:szCs w:val="24"/>
        </w:rPr>
        <w:t>Gephart</w:t>
      </w:r>
      <w:r w:rsidRPr="00F84EFD">
        <w:rPr>
          <w:rFonts w:ascii="Times New Roman" w:hAnsi="Times New Roman" w:cs="Times New Roman"/>
          <w:sz w:val="24"/>
          <w:szCs w:val="24"/>
        </w:rPr>
        <w:t xml:space="preserve">, R.P. (1978). </w:t>
      </w:r>
      <w:r w:rsidRPr="00F84EFD">
        <w:rPr>
          <w:rFonts w:ascii="Times New Roman" w:hAnsi="Times New Roman" w:cs="Times New Roman"/>
          <w:bCs/>
          <w:sz w:val="24"/>
          <w:szCs w:val="24"/>
        </w:rPr>
        <w:t>Status</w:t>
      </w:r>
      <w:r w:rsidRPr="00F84EFD">
        <w:rPr>
          <w:rFonts w:ascii="Times New Roman" w:hAnsi="Times New Roman" w:cs="Times New Roman"/>
          <w:sz w:val="24"/>
          <w:szCs w:val="24"/>
        </w:rPr>
        <w:t xml:space="preserve"> </w:t>
      </w:r>
      <w:r w:rsidRPr="00F84EFD">
        <w:rPr>
          <w:rFonts w:ascii="Times New Roman" w:hAnsi="Times New Roman" w:cs="Times New Roman"/>
          <w:bCs/>
          <w:sz w:val="24"/>
          <w:szCs w:val="24"/>
        </w:rPr>
        <w:t>degradation</w:t>
      </w:r>
      <w:r w:rsidRPr="00F84EFD">
        <w:rPr>
          <w:rFonts w:ascii="Times New Roman" w:hAnsi="Times New Roman" w:cs="Times New Roman"/>
          <w:sz w:val="24"/>
          <w:szCs w:val="24"/>
        </w:rPr>
        <w:t xml:space="preserve"> and organizational succession: An ethnomethodological approach. </w:t>
      </w:r>
      <w:r w:rsidRPr="00F84EFD">
        <w:rPr>
          <w:rFonts w:ascii="Times New Roman" w:hAnsi="Times New Roman" w:cs="Times New Roman"/>
          <w:i/>
          <w:sz w:val="24"/>
          <w:szCs w:val="24"/>
        </w:rPr>
        <w:t>Administrative Science Quarterly, 23</w:t>
      </w:r>
      <w:r w:rsidRPr="00F84EFD">
        <w:rPr>
          <w:rFonts w:ascii="Times New Roman" w:hAnsi="Times New Roman" w:cs="Times New Roman"/>
          <w:sz w:val="24"/>
          <w:szCs w:val="24"/>
        </w:rPr>
        <w:t>(4), 553-81.</w:t>
      </w:r>
    </w:p>
    <w:p w:rsidR="001D76A0" w:rsidRPr="00F84EFD" w:rsidRDefault="001D76A0" w:rsidP="00F84EFD">
      <w:pPr>
        <w:ind w:left="360" w:hanging="360"/>
        <w:rPr>
          <w:rFonts w:ascii="Times New Roman" w:eastAsia="Times New Roman" w:hAnsi="Times New Roman" w:cs="Times New Roman"/>
          <w:sz w:val="24"/>
          <w:szCs w:val="24"/>
          <w:lang w:eastAsia="zh-CN"/>
        </w:rPr>
      </w:pPr>
      <w:r w:rsidRPr="00F84EFD">
        <w:rPr>
          <w:rFonts w:ascii="Times New Roman" w:eastAsia="Times New Roman" w:hAnsi="Times New Roman" w:cs="Times New Roman"/>
          <w:sz w:val="24"/>
          <w:szCs w:val="24"/>
          <w:lang w:eastAsia="zh-CN"/>
        </w:rPr>
        <w:t xml:space="preserve">Gephart, R.P. (2004). Qualitative research and the Academy of Management Journal. </w:t>
      </w:r>
      <w:r w:rsidRPr="00F84EFD">
        <w:rPr>
          <w:rFonts w:ascii="Times New Roman" w:eastAsia="Times New Roman" w:hAnsi="Times New Roman" w:cs="Times New Roman"/>
          <w:i/>
          <w:iCs/>
          <w:sz w:val="24"/>
          <w:szCs w:val="24"/>
          <w:lang w:eastAsia="zh-CN"/>
        </w:rPr>
        <w:t>Academy of Management Journal</w:t>
      </w:r>
      <w:r w:rsidRPr="00F84EFD">
        <w:rPr>
          <w:rFonts w:ascii="Times New Roman" w:eastAsia="Times New Roman" w:hAnsi="Times New Roman" w:cs="Times New Roman"/>
          <w:sz w:val="24"/>
          <w:szCs w:val="24"/>
          <w:lang w:eastAsia="zh-CN"/>
        </w:rPr>
        <w:t xml:space="preserve">, </w:t>
      </w:r>
      <w:r w:rsidRPr="00F84EFD">
        <w:rPr>
          <w:rFonts w:ascii="Times New Roman" w:eastAsia="Times New Roman" w:hAnsi="Times New Roman" w:cs="Times New Roman"/>
          <w:i/>
          <w:iCs/>
          <w:sz w:val="24"/>
          <w:szCs w:val="24"/>
          <w:lang w:eastAsia="zh-CN"/>
        </w:rPr>
        <w:t>47</w:t>
      </w:r>
      <w:r w:rsidRPr="00F84EFD">
        <w:rPr>
          <w:rFonts w:ascii="Times New Roman" w:eastAsia="Times New Roman" w:hAnsi="Times New Roman" w:cs="Times New Roman"/>
          <w:sz w:val="24"/>
          <w:szCs w:val="24"/>
          <w:lang w:eastAsia="zh-CN"/>
        </w:rPr>
        <w:t>(4), 454-462.</w:t>
      </w:r>
    </w:p>
    <w:p w:rsidR="001D76A0" w:rsidRPr="00F84EFD" w:rsidRDefault="001D76A0" w:rsidP="00F84EFD">
      <w:pPr>
        <w:ind w:left="360" w:hanging="360"/>
        <w:rPr>
          <w:rFonts w:ascii="Times New Roman" w:eastAsia="Times New Roman" w:hAnsi="Times New Roman" w:cs="Times New Roman"/>
          <w:sz w:val="24"/>
          <w:szCs w:val="24"/>
          <w:lang w:val="en-US"/>
        </w:rPr>
      </w:pPr>
      <w:r w:rsidRPr="00F84EFD">
        <w:rPr>
          <w:rFonts w:ascii="Times New Roman" w:eastAsia="Times New Roman" w:hAnsi="Times New Roman" w:cs="Times New Roman"/>
          <w:sz w:val="24"/>
          <w:szCs w:val="24"/>
        </w:rPr>
        <w:lastRenderedPageBreak/>
        <w:t xml:space="preserve">Gergen, K.J., &amp; Gergen, M. (1988). Narrative and the self as relationship. In L. Berkowitz (Ed.), </w:t>
      </w:r>
      <w:r w:rsidRPr="00F84EFD">
        <w:rPr>
          <w:rFonts w:ascii="Times New Roman" w:eastAsia="Times New Roman" w:hAnsi="Times New Roman" w:cs="Times New Roman"/>
          <w:i/>
          <w:sz w:val="24"/>
          <w:szCs w:val="24"/>
        </w:rPr>
        <w:t>Advances in experimental social psychology</w:t>
      </w:r>
      <w:r w:rsidRPr="00F84EFD">
        <w:rPr>
          <w:rFonts w:ascii="Times New Roman" w:eastAsia="Times New Roman" w:hAnsi="Times New Roman" w:cs="Times New Roman"/>
          <w:sz w:val="24"/>
          <w:szCs w:val="24"/>
        </w:rPr>
        <w:t xml:space="preserve"> (pp.17-56). San Diego, CA: Academic Press. </w:t>
      </w:r>
    </w:p>
    <w:p w:rsidR="001D76A0" w:rsidRPr="00F84EFD" w:rsidRDefault="001D76A0" w:rsidP="00F84EFD">
      <w:pPr>
        <w:ind w:left="360" w:hanging="360"/>
        <w:rPr>
          <w:rFonts w:ascii="Times New Roman" w:hAnsi="Times New Roman" w:cs="Times New Roman"/>
          <w:sz w:val="24"/>
          <w:szCs w:val="24"/>
          <w:lang w:val="en-CA"/>
        </w:rPr>
      </w:pPr>
      <w:r w:rsidRPr="00F84EFD">
        <w:rPr>
          <w:rFonts w:ascii="Times New Roman" w:hAnsi="Times New Roman" w:cs="Times New Roman"/>
          <w:sz w:val="24"/>
          <w:szCs w:val="24"/>
          <w:lang w:val="en-CA"/>
        </w:rPr>
        <w:t xml:space="preserve">Gummesson, E. (2000). </w:t>
      </w:r>
      <w:r w:rsidRPr="00F84EFD">
        <w:rPr>
          <w:rFonts w:ascii="Times New Roman" w:hAnsi="Times New Roman" w:cs="Times New Roman"/>
          <w:i/>
          <w:sz w:val="24"/>
          <w:szCs w:val="24"/>
          <w:lang w:val="en-CA"/>
        </w:rPr>
        <w:t xml:space="preserve">Qualitative methods in management research </w:t>
      </w:r>
      <w:r w:rsidRPr="00F84EFD">
        <w:rPr>
          <w:rFonts w:ascii="Times New Roman" w:hAnsi="Times New Roman" w:cs="Times New Roman"/>
          <w:sz w:val="24"/>
          <w:szCs w:val="24"/>
          <w:lang w:val="en-CA"/>
        </w:rPr>
        <w:t>(2</w:t>
      </w:r>
      <w:r w:rsidRPr="00F84EFD">
        <w:rPr>
          <w:rFonts w:ascii="Times New Roman" w:hAnsi="Times New Roman" w:cs="Times New Roman"/>
          <w:sz w:val="24"/>
          <w:szCs w:val="24"/>
          <w:vertAlign w:val="superscript"/>
          <w:lang w:val="en-CA"/>
        </w:rPr>
        <w:t>nd</w:t>
      </w:r>
      <w:r w:rsidRPr="00F84EFD">
        <w:rPr>
          <w:rFonts w:ascii="Times New Roman" w:hAnsi="Times New Roman" w:cs="Times New Roman"/>
          <w:sz w:val="24"/>
          <w:szCs w:val="24"/>
          <w:lang w:val="en-CA"/>
        </w:rPr>
        <w:t xml:space="preserve"> ed.). </w:t>
      </w:r>
      <w:r w:rsidRPr="00F84EFD">
        <w:rPr>
          <w:rFonts w:ascii="Times New Roman" w:hAnsi="Times New Roman" w:cs="Times New Roman"/>
          <w:sz w:val="24"/>
          <w:szCs w:val="24"/>
        </w:rPr>
        <w:t>Thousand Oaks, CA: Sage</w:t>
      </w:r>
      <w:r w:rsidRPr="00F84EFD">
        <w:rPr>
          <w:rFonts w:ascii="Times New Roman" w:hAnsi="Times New Roman" w:cs="Times New Roman"/>
          <w:sz w:val="24"/>
          <w:szCs w:val="24"/>
          <w:lang w:val="en-CA"/>
        </w:rPr>
        <w:t>.</w:t>
      </w:r>
    </w:p>
    <w:p w:rsidR="001D76A0" w:rsidRPr="00F84EFD" w:rsidRDefault="001D76A0" w:rsidP="00F84EFD">
      <w:pPr>
        <w:ind w:left="360" w:hanging="360"/>
        <w:rPr>
          <w:rFonts w:ascii="Times New Roman" w:hAnsi="Times New Roman" w:cs="Times New Roman"/>
          <w:sz w:val="24"/>
          <w:szCs w:val="24"/>
          <w:lang w:val="en-CA"/>
        </w:rPr>
      </w:pPr>
      <w:r w:rsidRPr="00F84EFD">
        <w:rPr>
          <w:rFonts w:ascii="Times New Roman" w:hAnsi="Times New Roman" w:cs="Times New Roman"/>
          <w:sz w:val="24"/>
          <w:szCs w:val="24"/>
          <w:lang w:val="en-CA"/>
        </w:rPr>
        <w:t xml:space="preserve">Johl, S.K., &amp; Renganathan, S. (2010). Strategies for gaining access in doing fieldwork: Reflection of two researchers. </w:t>
      </w:r>
      <w:r w:rsidRPr="00F84EFD">
        <w:rPr>
          <w:rFonts w:ascii="Times New Roman" w:hAnsi="Times New Roman" w:cs="Times New Roman"/>
          <w:i/>
          <w:sz w:val="24"/>
          <w:szCs w:val="24"/>
          <w:lang w:val="en-CA"/>
        </w:rPr>
        <w:t>The Electronic Journal of Business Research Methods, 8</w:t>
      </w:r>
      <w:r w:rsidRPr="00F84EFD">
        <w:rPr>
          <w:rFonts w:ascii="Times New Roman" w:hAnsi="Times New Roman" w:cs="Times New Roman"/>
          <w:sz w:val="24"/>
          <w:szCs w:val="24"/>
          <w:lang w:val="en-CA"/>
        </w:rPr>
        <w:t>(1),</w:t>
      </w:r>
      <w:r w:rsidRPr="00F84EFD">
        <w:rPr>
          <w:rFonts w:ascii="Times New Roman" w:hAnsi="Times New Roman" w:cs="Times New Roman"/>
          <w:i/>
          <w:sz w:val="24"/>
          <w:szCs w:val="24"/>
          <w:lang w:val="en-CA"/>
        </w:rPr>
        <w:t xml:space="preserve"> </w:t>
      </w:r>
      <w:r w:rsidRPr="00F84EFD">
        <w:rPr>
          <w:rFonts w:ascii="Times New Roman" w:hAnsi="Times New Roman" w:cs="Times New Roman"/>
          <w:sz w:val="24"/>
          <w:szCs w:val="24"/>
          <w:lang w:val="en-CA"/>
        </w:rPr>
        <w:t>42-50.</w:t>
      </w:r>
    </w:p>
    <w:p w:rsidR="001D76A0" w:rsidRPr="00F84EFD" w:rsidRDefault="001D76A0" w:rsidP="00F84EFD">
      <w:pPr>
        <w:ind w:left="360" w:hanging="360"/>
        <w:rPr>
          <w:rFonts w:ascii="Times New Roman" w:eastAsia="Times New Roman" w:hAnsi="Times New Roman" w:cs="Times New Roman"/>
          <w:sz w:val="24"/>
          <w:szCs w:val="24"/>
          <w:lang w:val="en-US"/>
        </w:rPr>
      </w:pPr>
      <w:r w:rsidRPr="00F84EFD">
        <w:rPr>
          <w:rFonts w:ascii="Times New Roman" w:eastAsia="Times New Roman" w:hAnsi="Times New Roman" w:cs="Times New Roman"/>
          <w:sz w:val="24"/>
          <w:szCs w:val="24"/>
        </w:rPr>
        <w:t xml:space="preserve">King, T. (2003). </w:t>
      </w:r>
      <w:r w:rsidRPr="00F84EFD">
        <w:rPr>
          <w:rFonts w:ascii="Times New Roman" w:eastAsia="Times New Roman" w:hAnsi="Times New Roman" w:cs="Times New Roman"/>
          <w:i/>
          <w:sz w:val="24"/>
          <w:szCs w:val="24"/>
        </w:rPr>
        <w:t>The truth about stories: A native narrative</w:t>
      </w:r>
      <w:r w:rsidRPr="00F84EFD">
        <w:rPr>
          <w:rFonts w:ascii="Times New Roman" w:eastAsia="Times New Roman" w:hAnsi="Times New Roman" w:cs="Times New Roman"/>
          <w:sz w:val="24"/>
          <w:szCs w:val="24"/>
        </w:rPr>
        <w:t>. Toronto: House of Anansi Press.</w:t>
      </w:r>
    </w:p>
    <w:p w:rsidR="001D76A0" w:rsidRPr="00F84EFD" w:rsidRDefault="001D76A0" w:rsidP="00F84EFD">
      <w:pPr>
        <w:ind w:left="360" w:hanging="360"/>
        <w:rPr>
          <w:rFonts w:ascii="Times New Roman" w:hAnsi="Times New Roman" w:cs="Times New Roman"/>
          <w:sz w:val="24"/>
          <w:szCs w:val="24"/>
        </w:rPr>
      </w:pPr>
      <w:r w:rsidRPr="00F84EFD">
        <w:rPr>
          <w:rFonts w:ascii="Times New Roman" w:hAnsi="Times New Roman" w:cs="Times New Roman"/>
          <w:sz w:val="24"/>
          <w:szCs w:val="24"/>
        </w:rPr>
        <w:lastRenderedPageBreak/>
        <w:t xml:space="preserve">Koning, J., &amp; Ooi, C. (2013). Awkward encounters and ethnography. </w:t>
      </w:r>
      <w:r w:rsidRPr="00F84EFD">
        <w:rPr>
          <w:rFonts w:ascii="Times New Roman" w:hAnsi="Times New Roman" w:cs="Times New Roman"/>
          <w:i/>
          <w:sz w:val="24"/>
          <w:szCs w:val="24"/>
        </w:rPr>
        <w:t>Qualitative Research in Organizations and Management: An International Journal</w:t>
      </w:r>
      <w:r w:rsidRPr="00F84EFD">
        <w:rPr>
          <w:rFonts w:ascii="Times New Roman" w:hAnsi="Times New Roman" w:cs="Times New Roman"/>
          <w:sz w:val="24"/>
          <w:szCs w:val="24"/>
        </w:rPr>
        <w:t xml:space="preserve">, </w:t>
      </w:r>
      <w:r w:rsidRPr="00F84EFD">
        <w:rPr>
          <w:rFonts w:ascii="Times New Roman" w:hAnsi="Times New Roman" w:cs="Times New Roman"/>
          <w:i/>
          <w:sz w:val="24"/>
          <w:szCs w:val="24"/>
        </w:rPr>
        <w:t>8</w:t>
      </w:r>
      <w:r w:rsidRPr="00F84EFD">
        <w:rPr>
          <w:rFonts w:ascii="Times New Roman" w:hAnsi="Times New Roman" w:cs="Times New Roman"/>
          <w:sz w:val="24"/>
          <w:szCs w:val="24"/>
        </w:rPr>
        <w:t>(1), 16-32.</w:t>
      </w:r>
    </w:p>
    <w:p w:rsidR="001D76A0" w:rsidRPr="00F84EFD" w:rsidRDefault="001D76A0" w:rsidP="00F84EFD">
      <w:pPr>
        <w:ind w:left="360" w:hanging="360"/>
        <w:rPr>
          <w:rFonts w:ascii="Times New Roman" w:eastAsiaTheme="minorEastAsia" w:hAnsi="Times New Roman" w:cs="Times New Roman"/>
          <w:sz w:val="24"/>
          <w:szCs w:val="24"/>
          <w:lang w:val="en-CA"/>
        </w:rPr>
      </w:pPr>
      <w:r w:rsidRPr="00F84EFD">
        <w:rPr>
          <w:rFonts w:ascii="Times New Roman" w:hAnsi="Times New Roman" w:cs="Times New Roman"/>
          <w:sz w:val="24"/>
          <w:szCs w:val="24"/>
          <w:lang w:val="en-CA"/>
        </w:rPr>
        <w:t xml:space="preserve">Kusow, A.M. (2003). Beyond indigenous authenticity: Reflections on the insider/outsider debate in immigration research. </w:t>
      </w:r>
      <w:r w:rsidRPr="00F84EFD">
        <w:rPr>
          <w:rFonts w:ascii="Times New Roman" w:hAnsi="Times New Roman" w:cs="Times New Roman"/>
          <w:i/>
          <w:sz w:val="24"/>
          <w:szCs w:val="24"/>
          <w:lang w:val="en-CA"/>
        </w:rPr>
        <w:t>Symbolic Interaction</w:t>
      </w:r>
      <w:r w:rsidRPr="00F84EFD">
        <w:rPr>
          <w:rFonts w:ascii="Times New Roman" w:hAnsi="Times New Roman" w:cs="Times New Roman"/>
          <w:sz w:val="24"/>
          <w:szCs w:val="24"/>
          <w:lang w:val="en-CA"/>
        </w:rPr>
        <w:t xml:space="preserve">, </w:t>
      </w:r>
      <w:r w:rsidRPr="00F84EFD">
        <w:rPr>
          <w:rFonts w:ascii="Times New Roman" w:hAnsi="Times New Roman" w:cs="Times New Roman"/>
          <w:i/>
          <w:sz w:val="24"/>
          <w:szCs w:val="24"/>
          <w:lang w:val="en-CA"/>
        </w:rPr>
        <w:t>26</w:t>
      </w:r>
      <w:r w:rsidRPr="00F84EFD">
        <w:rPr>
          <w:rFonts w:ascii="Times New Roman" w:hAnsi="Times New Roman" w:cs="Times New Roman"/>
          <w:sz w:val="24"/>
          <w:szCs w:val="24"/>
          <w:lang w:val="en-CA"/>
        </w:rPr>
        <w:t>(4), 591-599.</w:t>
      </w:r>
    </w:p>
    <w:p w:rsidR="001D76A0" w:rsidRPr="00F84EFD" w:rsidRDefault="001D76A0" w:rsidP="00F84EFD">
      <w:pPr>
        <w:ind w:left="360" w:hanging="360"/>
        <w:rPr>
          <w:rFonts w:ascii="Times New Roman" w:hAnsi="Times New Roman" w:cs="Times New Roman"/>
          <w:sz w:val="24"/>
          <w:szCs w:val="24"/>
          <w:lang w:val="en-CA"/>
        </w:rPr>
      </w:pPr>
      <w:r w:rsidRPr="00F84EFD">
        <w:rPr>
          <w:rFonts w:ascii="Times New Roman" w:hAnsi="Times New Roman" w:cs="Times New Roman"/>
          <w:sz w:val="24"/>
          <w:szCs w:val="24"/>
          <w:lang w:val="en-CA"/>
        </w:rPr>
        <w:t xml:space="preserve">Laurila, J. (1997). Promoting research access and informant rapport in corporate settings: Notes from research on a crisis company. </w:t>
      </w:r>
      <w:r w:rsidRPr="00F84EFD">
        <w:rPr>
          <w:rFonts w:ascii="Times New Roman" w:hAnsi="Times New Roman" w:cs="Times New Roman"/>
          <w:i/>
          <w:sz w:val="24"/>
          <w:szCs w:val="24"/>
          <w:lang w:val="en-CA"/>
        </w:rPr>
        <w:t>Scandinavian Journal of Management, 13</w:t>
      </w:r>
      <w:r w:rsidRPr="00F84EFD">
        <w:rPr>
          <w:rFonts w:ascii="Times New Roman" w:hAnsi="Times New Roman" w:cs="Times New Roman"/>
          <w:sz w:val="24"/>
          <w:szCs w:val="24"/>
          <w:lang w:val="en-CA"/>
        </w:rPr>
        <w:t>(4),</w:t>
      </w:r>
      <w:r w:rsidRPr="00F84EFD">
        <w:rPr>
          <w:rFonts w:ascii="Times New Roman" w:hAnsi="Times New Roman" w:cs="Times New Roman"/>
          <w:i/>
          <w:sz w:val="24"/>
          <w:szCs w:val="24"/>
          <w:lang w:val="en-CA"/>
        </w:rPr>
        <w:t xml:space="preserve"> </w:t>
      </w:r>
      <w:r w:rsidRPr="00F84EFD">
        <w:rPr>
          <w:rFonts w:ascii="Times New Roman" w:hAnsi="Times New Roman" w:cs="Times New Roman"/>
          <w:sz w:val="24"/>
          <w:szCs w:val="24"/>
          <w:lang w:val="en-CA"/>
        </w:rPr>
        <w:t>407-418.</w:t>
      </w:r>
      <w:r w:rsidRPr="00F84EFD">
        <w:rPr>
          <w:rFonts w:ascii="Times New Roman" w:hAnsi="Times New Roman" w:cs="Times New Roman"/>
          <w:i/>
          <w:sz w:val="24"/>
          <w:szCs w:val="24"/>
          <w:lang w:val="en-CA"/>
        </w:rPr>
        <w:t xml:space="preserve"> </w:t>
      </w:r>
    </w:p>
    <w:p w:rsidR="002E5B4F" w:rsidRPr="00F84EFD" w:rsidRDefault="002E5B4F" w:rsidP="00F84EFD">
      <w:pPr>
        <w:autoSpaceDE w:val="0"/>
        <w:autoSpaceDN w:val="0"/>
        <w:adjustRightInd w:val="0"/>
        <w:ind w:left="360" w:hanging="360"/>
        <w:rPr>
          <w:rFonts w:ascii="Times New Roman" w:hAnsi="Times New Roman" w:cs="Times New Roman"/>
          <w:sz w:val="24"/>
          <w:szCs w:val="24"/>
          <w:lang w:eastAsia="zh-CN"/>
        </w:rPr>
      </w:pPr>
      <w:r w:rsidRPr="00F84EFD">
        <w:rPr>
          <w:rFonts w:ascii="Times New Roman" w:hAnsi="Times New Roman" w:cs="Times New Roman"/>
          <w:sz w:val="24"/>
          <w:szCs w:val="24"/>
          <w:lang w:eastAsia="zh-CN"/>
        </w:rPr>
        <w:t xml:space="preserve">Lee, R. (1993). </w:t>
      </w:r>
      <w:r w:rsidRPr="00F84EFD">
        <w:rPr>
          <w:rFonts w:ascii="Times New Roman" w:hAnsi="Times New Roman" w:cs="Times New Roman"/>
          <w:i/>
          <w:sz w:val="24"/>
          <w:szCs w:val="24"/>
          <w:lang w:eastAsia="zh-CN"/>
        </w:rPr>
        <w:t>Doing Research on Sensitive Topics</w:t>
      </w:r>
      <w:r w:rsidRPr="00F84EFD">
        <w:rPr>
          <w:rFonts w:ascii="Times New Roman" w:hAnsi="Times New Roman" w:cs="Times New Roman"/>
          <w:sz w:val="24"/>
          <w:szCs w:val="24"/>
          <w:lang w:eastAsia="zh-CN"/>
        </w:rPr>
        <w:t>. London: Sage.</w:t>
      </w:r>
    </w:p>
    <w:p w:rsidR="001D76A0" w:rsidRPr="00F84EFD" w:rsidRDefault="001D76A0" w:rsidP="00F84EFD">
      <w:pPr>
        <w:widowControl w:val="0"/>
        <w:autoSpaceDE w:val="0"/>
        <w:autoSpaceDN w:val="0"/>
        <w:adjustRightInd w:val="0"/>
        <w:ind w:left="360" w:hanging="360"/>
        <w:rPr>
          <w:rFonts w:ascii="Times New Roman" w:eastAsiaTheme="minorEastAsia" w:hAnsi="Times New Roman" w:cs="Times New Roman"/>
          <w:sz w:val="24"/>
          <w:szCs w:val="24"/>
          <w:lang w:val="en-US"/>
        </w:rPr>
      </w:pPr>
      <w:r w:rsidRPr="00F84EFD">
        <w:rPr>
          <w:rFonts w:ascii="Times New Roman" w:hAnsi="Times New Roman" w:cs="Times New Roman"/>
          <w:sz w:val="24"/>
          <w:szCs w:val="24"/>
        </w:rPr>
        <w:lastRenderedPageBreak/>
        <w:t xml:space="preserve">Locke, K., Golden-Biddle, K., &amp; Feldman, M. (2008). Making doubt generative: Rethinking the role of doubt in the research process. </w:t>
      </w:r>
      <w:r w:rsidRPr="00F84EFD">
        <w:rPr>
          <w:rFonts w:ascii="Times New Roman" w:hAnsi="Times New Roman" w:cs="Times New Roman"/>
          <w:i/>
          <w:sz w:val="24"/>
          <w:szCs w:val="24"/>
        </w:rPr>
        <w:t>Organization Science,</w:t>
      </w:r>
      <w:r w:rsidRPr="00F84EFD">
        <w:rPr>
          <w:rFonts w:ascii="Times New Roman" w:hAnsi="Times New Roman" w:cs="Times New Roman"/>
          <w:sz w:val="24"/>
          <w:szCs w:val="24"/>
        </w:rPr>
        <w:t xml:space="preserve"> </w:t>
      </w:r>
      <w:r w:rsidRPr="00F84EFD">
        <w:rPr>
          <w:rFonts w:ascii="Times New Roman" w:hAnsi="Times New Roman" w:cs="Times New Roman"/>
          <w:i/>
          <w:sz w:val="24"/>
          <w:szCs w:val="24"/>
        </w:rPr>
        <w:t>19</w:t>
      </w:r>
      <w:r w:rsidRPr="00F84EFD">
        <w:rPr>
          <w:rFonts w:ascii="Times New Roman" w:hAnsi="Times New Roman" w:cs="Times New Roman"/>
          <w:sz w:val="24"/>
          <w:szCs w:val="24"/>
        </w:rPr>
        <w:t>(6), 907-918.</w:t>
      </w:r>
    </w:p>
    <w:p w:rsidR="001D76A0" w:rsidRPr="00F84EFD" w:rsidRDefault="001D76A0" w:rsidP="00F84EFD">
      <w:pPr>
        <w:ind w:left="360" w:hanging="360"/>
        <w:rPr>
          <w:rFonts w:ascii="Times New Roman" w:eastAsia="Times New Roman" w:hAnsi="Times New Roman" w:cs="Times New Roman"/>
          <w:sz w:val="24"/>
          <w:szCs w:val="24"/>
          <w:lang w:val="en-US" w:eastAsia="zh-CN"/>
        </w:rPr>
      </w:pPr>
      <w:r w:rsidRPr="00F84EFD">
        <w:rPr>
          <w:rFonts w:ascii="Times New Roman" w:eastAsia="Times New Roman" w:hAnsi="Times New Roman" w:cs="Times New Roman"/>
          <w:sz w:val="24"/>
          <w:szCs w:val="24"/>
          <w:lang w:val="en-US" w:eastAsia="zh-CN"/>
        </w:rPr>
        <w:t xml:space="preserve">McCurdy, D.W., Spradley, J.P., &amp; Shandy, D.J. (2005). </w:t>
      </w:r>
      <w:r w:rsidRPr="00F84EFD">
        <w:rPr>
          <w:rFonts w:ascii="Times New Roman" w:eastAsia="Times New Roman" w:hAnsi="Times New Roman" w:cs="Times New Roman"/>
          <w:i/>
          <w:iCs/>
          <w:sz w:val="24"/>
          <w:szCs w:val="24"/>
          <w:lang w:val="en-US" w:eastAsia="zh-CN"/>
        </w:rPr>
        <w:t>The cultural experience: Ethnography in complex society</w:t>
      </w:r>
      <w:r w:rsidRPr="00F84EFD">
        <w:rPr>
          <w:rFonts w:ascii="Times New Roman" w:eastAsia="Times New Roman" w:hAnsi="Times New Roman" w:cs="Times New Roman"/>
          <w:sz w:val="24"/>
          <w:szCs w:val="24"/>
          <w:lang w:val="en-US" w:eastAsia="zh-CN"/>
        </w:rPr>
        <w:t>. Long Grove, IL: Waveland Press.</w:t>
      </w:r>
    </w:p>
    <w:p w:rsidR="001D76A0" w:rsidRPr="00F84EFD" w:rsidRDefault="001D76A0" w:rsidP="00F84EFD">
      <w:pPr>
        <w:ind w:left="360" w:hanging="360"/>
        <w:rPr>
          <w:rFonts w:ascii="Times New Roman" w:hAnsi="Times New Roman" w:cs="Times New Roman"/>
          <w:sz w:val="24"/>
          <w:szCs w:val="24"/>
          <w:lang w:val="en-CA"/>
        </w:rPr>
      </w:pPr>
      <w:r w:rsidRPr="00F84EFD">
        <w:rPr>
          <w:rFonts w:ascii="Times New Roman" w:hAnsi="Times New Roman" w:cs="Times New Roman"/>
          <w:sz w:val="24"/>
          <w:szCs w:val="24"/>
          <w:lang w:val="en-CA"/>
        </w:rPr>
        <w:t xml:space="preserve">Okumus, F., Altinay, L., &amp; Roper, A. (2007). Gaining access for research: Reflections from experience. </w:t>
      </w:r>
      <w:r w:rsidRPr="00F84EFD">
        <w:rPr>
          <w:rFonts w:ascii="Times New Roman" w:hAnsi="Times New Roman" w:cs="Times New Roman"/>
          <w:i/>
          <w:sz w:val="24"/>
          <w:szCs w:val="24"/>
          <w:lang w:val="en-CA"/>
        </w:rPr>
        <w:t>Annals of Tourism Research, 34</w:t>
      </w:r>
      <w:r w:rsidRPr="00F84EFD">
        <w:rPr>
          <w:rFonts w:ascii="Times New Roman" w:hAnsi="Times New Roman" w:cs="Times New Roman"/>
          <w:sz w:val="24"/>
          <w:szCs w:val="24"/>
          <w:lang w:val="en-CA"/>
        </w:rPr>
        <w:t>(1),</w:t>
      </w:r>
      <w:r w:rsidRPr="00F84EFD">
        <w:rPr>
          <w:rFonts w:ascii="Times New Roman" w:hAnsi="Times New Roman" w:cs="Times New Roman"/>
          <w:i/>
          <w:sz w:val="24"/>
          <w:szCs w:val="24"/>
          <w:lang w:val="en-CA"/>
        </w:rPr>
        <w:t xml:space="preserve"> </w:t>
      </w:r>
      <w:r w:rsidRPr="00F84EFD">
        <w:rPr>
          <w:rFonts w:ascii="Times New Roman" w:hAnsi="Times New Roman" w:cs="Times New Roman"/>
          <w:sz w:val="24"/>
          <w:szCs w:val="24"/>
          <w:lang w:val="en-CA"/>
        </w:rPr>
        <w:t>7-26.</w:t>
      </w:r>
    </w:p>
    <w:p w:rsidR="00975E87" w:rsidRPr="00F84EFD" w:rsidRDefault="001D76A0" w:rsidP="00F84EFD">
      <w:pPr>
        <w:ind w:left="360" w:hanging="360"/>
        <w:rPr>
          <w:rFonts w:ascii="Times New Roman" w:eastAsia="Calibri" w:hAnsi="Times New Roman" w:cs="Times New Roman"/>
          <w:sz w:val="24"/>
          <w:szCs w:val="24"/>
        </w:rPr>
      </w:pPr>
      <w:r w:rsidRPr="00F84EFD">
        <w:rPr>
          <w:rFonts w:ascii="Times New Roman" w:eastAsia="Calibri" w:hAnsi="Times New Roman" w:cs="Times New Roman"/>
          <w:sz w:val="24"/>
          <w:szCs w:val="24"/>
        </w:rPr>
        <w:t xml:space="preserve">Owen, W.F. (1984). Interpretive themes in relational communication. </w:t>
      </w:r>
      <w:r w:rsidRPr="00F84EFD">
        <w:rPr>
          <w:rFonts w:ascii="Times New Roman" w:eastAsia="Calibri" w:hAnsi="Times New Roman" w:cs="Times New Roman"/>
          <w:i/>
          <w:sz w:val="24"/>
          <w:szCs w:val="24"/>
        </w:rPr>
        <w:t>Quarterly Journal of Speech, 70</w:t>
      </w:r>
      <w:r w:rsidRPr="00F84EFD">
        <w:rPr>
          <w:rFonts w:ascii="Times New Roman" w:eastAsia="Calibri" w:hAnsi="Times New Roman" w:cs="Times New Roman"/>
          <w:sz w:val="24"/>
          <w:szCs w:val="24"/>
        </w:rPr>
        <w:t>(3), 274-287.</w:t>
      </w:r>
    </w:p>
    <w:p w:rsidR="001D76A0" w:rsidRPr="00F84EFD" w:rsidRDefault="001D76A0" w:rsidP="00F84EFD">
      <w:pPr>
        <w:ind w:left="360" w:hanging="360"/>
        <w:rPr>
          <w:rFonts w:ascii="Times New Roman" w:eastAsia="Calibri" w:hAnsi="Times New Roman" w:cs="Times New Roman"/>
          <w:sz w:val="24"/>
          <w:szCs w:val="24"/>
        </w:rPr>
      </w:pPr>
      <w:r w:rsidRPr="00F84EFD">
        <w:rPr>
          <w:rFonts w:ascii="Times New Roman" w:hAnsi="Times New Roman" w:cs="Times New Roman"/>
          <w:sz w:val="24"/>
          <w:szCs w:val="24"/>
        </w:rPr>
        <w:lastRenderedPageBreak/>
        <w:t xml:space="preserve">Reinharz, S. (1979). </w:t>
      </w:r>
      <w:r w:rsidRPr="00F84EFD">
        <w:rPr>
          <w:rFonts w:ascii="Times New Roman" w:hAnsi="Times New Roman" w:cs="Times New Roman"/>
          <w:i/>
          <w:sz w:val="24"/>
          <w:szCs w:val="24"/>
        </w:rPr>
        <w:t>On becoming a social scientist: From survey research and participant observation to experiential analysis.</w:t>
      </w:r>
      <w:r w:rsidRPr="00F84EFD">
        <w:rPr>
          <w:rFonts w:ascii="Times New Roman" w:hAnsi="Times New Roman" w:cs="Times New Roman"/>
          <w:sz w:val="24"/>
          <w:szCs w:val="24"/>
        </w:rPr>
        <w:t xml:space="preserve"> San Francisco, CA: Jossey-Bass.</w:t>
      </w:r>
    </w:p>
    <w:p w:rsidR="001D76A0" w:rsidRPr="00F84EFD" w:rsidRDefault="001D76A0" w:rsidP="00F84EFD">
      <w:pPr>
        <w:ind w:left="360" w:hanging="360"/>
        <w:rPr>
          <w:rFonts w:ascii="Times New Roman" w:eastAsia="Times New Roman" w:hAnsi="Times New Roman" w:cs="Times New Roman"/>
          <w:sz w:val="24"/>
          <w:szCs w:val="24"/>
          <w:shd w:val="clear" w:color="auto" w:fill="FFFFFF"/>
          <w:lang w:val="en-CA" w:eastAsia="en-CA"/>
        </w:rPr>
      </w:pPr>
      <w:r w:rsidRPr="00F84EFD">
        <w:rPr>
          <w:rFonts w:ascii="Times New Roman" w:eastAsia="Times New Roman" w:hAnsi="Times New Roman" w:cs="Times New Roman"/>
          <w:sz w:val="24"/>
          <w:szCs w:val="24"/>
          <w:shd w:val="clear" w:color="auto" w:fill="FFFFFF"/>
          <w:lang w:val="en-CA" w:eastAsia="en-CA"/>
        </w:rPr>
        <w:t>Ross, M. (1988). Memory in a social context. Invited address presented at the meeting of the American Psychological Association, August, Atlanta.</w:t>
      </w:r>
      <w:bookmarkStart w:id="1" w:name="foot3"/>
    </w:p>
    <w:p w:rsidR="001D76A0" w:rsidRPr="00F84EFD" w:rsidRDefault="001D76A0" w:rsidP="00F84EFD">
      <w:pPr>
        <w:ind w:left="360" w:hanging="360"/>
        <w:rPr>
          <w:rFonts w:ascii="Times New Roman" w:hAnsi="Times New Roman" w:cs="Times New Roman"/>
          <w:sz w:val="24"/>
          <w:szCs w:val="24"/>
        </w:rPr>
      </w:pPr>
      <w:r w:rsidRPr="00F84EFD">
        <w:rPr>
          <w:rFonts w:ascii="Times New Roman" w:hAnsi="Times New Roman" w:cs="Times New Roman"/>
          <w:sz w:val="24"/>
          <w:szCs w:val="24"/>
        </w:rPr>
        <w:t xml:space="preserve">Russell, C., Touchard, D., &amp; Porter, M. (2002). What’s rapport got to do with it? The practical accomplishment of fieldwork relations between young female researchers and socially marginalised older men. </w:t>
      </w:r>
      <w:r w:rsidRPr="00F84EFD">
        <w:rPr>
          <w:rStyle w:val="Emphasis"/>
          <w:rFonts w:ascii="Times New Roman" w:hAnsi="Times New Roman" w:cs="Times New Roman"/>
          <w:sz w:val="24"/>
          <w:szCs w:val="24"/>
        </w:rPr>
        <w:t>The Qualitative Report, 7</w:t>
      </w:r>
      <w:r w:rsidRPr="00F84EFD">
        <w:rPr>
          <w:rStyle w:val="Emphasis"/>
          <w:rFonts w:ascii="Times New Roman" w:hAnsi="Times New Roman" w:cs="Times New Roman"/>
          <w:i w:val="0"/>
          <w:sz w:val="24"/>
          <w:szCs w:val="24"/>
        </w:rPr>
        <w:t>(1)</w:t>
      </w:r>
      <w:r w:rsidRPr="00F84EFD">
        <w:rPr>
          <w:rStyle w:val="Emphasis"/>
          <w:rFonts w:ascii="Times New Roman" w:hAnsi="Times New Roman" w:cs="Times New Roman"/>
          <w:sz w:val="24"/>
          <w:szCs w:val="24"/>
        </w:rPr>
        <w:t xml:space="preserve">. </w:t>
      </w:r>
      <w:r w:rsidRPr="00F84EFD">
        <w:rPr>
          <w:rFonts w:ascii="Times New Roman" w:hAnsi="Times New Roman" w:cs="Times New Roman"/>
          <w:sz w:val="24"/>
          <w:szCs w:val="24"/>
        </w:rPr>
        <w:t xml:space="preserve">Retrieved from </w:t>
      </w:r>
      <w:bookmarkEnd w:id="1"/>
      <w:r w:rsidRPr="00F84EFD">
        <w:rPr>
          <w:rFonts w:ascii="Times New Roman" w:hAnsi="Times New Roman" w:cs="Times New Roman"/>
          <w:sz w:val="24"/>
          <w:szCs w:val="24"/>
        </w:rPr>
        <w:fldChar w:fldCharType="begin"/>
      </w:r>
      <w:r w:rsidRPr="00F84EFD">
        <w:rPr>
          <w:rFonts w:ascii="Times New Roman" w:hAnsi="Times New Roman" w:cs="Times New Roman"/>
          <w:sz w:val="24"/>
          <w:szCs w:val="24"/>
        </w:rPr>
        <w:instrText xml:space="preserve"> HYPERLINK "http://www.nova.edu/ssss/QR/QR7-1/russell.html" </w:instrText>
      </w:r>
      <w:r w:rsidRPr="00F84EFD">
        <w:rPr>
          <w:rFonts w:ascii="Times New Roman" w:hAnsi="Times New Roman" w:cs="Times New Roman"/>
          <w:sz w:val="24"/>
          <w:szCs w:val="24"/>
        </w:rPr>
        <w:fldChar w:fldCharType="separate"/>
      </w:r>
      <w:r w:rsidRPr="00F84EFD">
        <w:rPr>
          <w:rStyle w:val="Hyperlink"/>
          <w:rFonts w:ascii="Times New Roman" w:hAnsi="Times New Roman" w:cs="Times New Roman"/>
          <w:sz w:val="24"/>
          <w:szCs w:val="24"/>
        </w:rPr>
        <w:t>http://www.nova.edu/ssss/QR/QR7-1/russell.html</w:t>
      </w:r>
      <w:r w:rsidRPr="00F84EFD">
        <w:rPr>
          <w:rFonts w:ascii="Times New Roman" w:hAnsi="Times New Roman" w:cs="Times New Roman"/>
          <w:sz w:val="24"/>
          <w:szCs w:val="24"/>
        </w:rPr>
        <w:fldChar w:fldCharType="end"/>
      </w:r>
    </w:p>
    <w:p w:rsidR="001D76A0" w:rsidRPr="00F84EFD" w:rsidRDefault="001D76A0" w:rsidP="00F84EFD">
      <w:pPr>
        <w:ind w:left="360" w:hanging="360"/>
        <w:rPr>
          <w:rFonts w:ascii="Times New Roman" w:hAnsi="Times New Roman" w:cs="Times New Roman"/>
          <w:sz w:val="24"/>
          <w:szCs w:val="24"/>
          <w:lang w:val="en-CA"/>
        </w:rPr>
      </w:pPr>
      <w:r w:rsidRPr="00F84EFD">
        <w:rPr>
          <w:rFonts w:ascii="Times New Roman" w:hAnsi="Times New Roman" w:cs="Times New Roman"/>
          <w:sz w:val="24"/>
          <w:szCs w:val="24"/>
          <w:lang w:val="en-CA"/>
        </w:rPr>
        <w:lastRenderedPageBreak/>
        <w:t xml:space="preserve">Sergi, V., &amp; Hallin, A. (2011). Thick performances, not just thick descriptions: The processual nature of doing qualitative research. </w:t>
      </w:r>
      <w:r w:rsidRPr="00F84EFD">
        <w:rPr>
          <w:rFonts w:ascii="Times New Roman" w:hAnsi="Times New Roman" w:cs="Times New Roman"/>
          <w:i/>
          <w:sz w:val="24"/>
          <w:szCs w:val="24"/>
          <w:lang w:val="en-CA"/>
        </w:rPr>
        <w:t>Qualitative Research in Organizations and Management: An International Journal, 6</w:t>
      </w:r>
      <w:r w:rsidRPr="00F84EFD">
        <w:rPr>
          <w:rFonts w:ascii="Times New Roman" w:hAnsi="Times New Roman" w:cs="Times New Roman"/>
          <w:sz w:val="24"/>
          <w:szCs w:val="24"/>
          <w:lang w:val="en-CA"/>
        </w:rPr>
        <w:t>(2), 191-208.</w:t>
      </w:r>
    </w:p>
    <w:p w:rsidR="001D76A0" w:rsidRPr="00F84EFD" w:rsidRDefault="001D76A0" w:rsidP="00F84EFD">
      <w:pPr>
        <w:ind w:left="360" w:hanging="360"/>
        <w:rPr>
          <w:rFonts w:ascii="Times New Roman" w:hAnsi="Times New Roman" w:cs="Times New Roman"/>
          <w:sz w:val="24"/>
          <w:szCs w:val="24"/>
          <w:lang w:val="en-CA"/>
        </w:rPr>
      </w:pPr>
      <w:r w:rsidRPr="00F84EFD">
        <w:rPr>
          <w:rFonts w:ascii="Times New Roman" w:hAnsi="Times New Roman" w:cs="Times New Roman"/>
          <w:sz w:val="24"/>
          <w:szCs w:val="24"/>
          <w:lang w:val="en-CA"/>
        </w:rPr>
        <w:t xml:space="preserve">Sheff, E., &amp; Hammers, C. (2011). The privilege of perversities: Race, class and education among polyamorists and kinksters. </w:t>
      </w:r>
      <w:r w:rsidRPr="00F84EFD">
        <w:rPr>
          <w:rFonts w:ascii="Times New Roman" w:hAnsi="Times New Roman" w:cs="Times New Roman"/>
          <w:i/>
          <w:sz w:val="24"/>
          <w:szCs w:val="24"/>
          <w:lang w:val="en-CA"/>
        </w:rPr>
        <w:t>Psychology &amp; Sexuality, 2</w:t>
      </w:r>
      <w:r w:rsidRPr="00F84EFD">
        <w:rPr>
          <w:rFonts w:ascii="Times New Roman" w:hAnsi="Times New Roman" w:cs="Times New Roman"/>
          <w:sz w:val="24"/>
          <w:szCs w:val="24"/>
          <w:lang w:val="en-CA"/>
        </w:rPr>
        <w:t>(3),</w:t>
      </w:r>
      <w:r w:rsidRPr="00F84EFD">
        <w:rPr>
          <w:rFonts w:ascii="Times New Roman" w:hAnsi="Times New Roman" w:cs="Times New Roman"/>
          <w:i/>
          <w:sz w:val="24"/>
          <w:szCs w:val="24"/>
          <w:lang w:val="en-CA"/>
        </w:rPr>
        <w:t xml:space="preserve"> </w:t>
      </w:r>
      <w:r w:rsidRPr="00F84EFD">
        <w:rPr>
          <w:rFonts w:ascii="Times New Roman" w:hAnsi="Times New Roman" w:cs="Times New Roman"/>
          <w:sz w:val="24"/>
          <w:szCs w:val="24"/>
          <w:lang w:val="en-CA"/>
        </w:rPr>
        <w:t>198-223.</w:t>
      </w:r>
    </w:p>
    <w:p w:rsidR="001D76A0" w:rsidRPr="00F84EFD" w:rsidRDefault="001D76A0" w:rsidP="00F84EFD">
      <w:pPr>
        <w:ind w:left="360" w:hanging="360"/>
        <w:rPr>
          <w:rFonts w:ascii="Times New Roman" w:hAnsi="Times New Roman" w:cs="Times New Roman"/>
          <w:sz w:val="24"/>
          <w:szCs w:val="24"/>
          <w:lang w:val="en-CA"/>
        </w:rPr>
      </w:pPr>
      <w:r w:rsidRPr="00F84EFD">
        <w:rPr>
          <w:rFonts w:ascii="Times New Roman" w:hAnsi="Times New Roman" w:cs="Times New Roman"/>
          <w:sz w:val="24"/>
          <w:szCs w:val="24"/>
          <w:lang w:val="en-CA"/>
        </w:rPr>
        <w:t xml:space="preserve">Sparrman, A. (2014). Access and gatekeeping in researching children’s sexuality: Mess in ethics and methods. </w:t>
      </w:r>
      <w:r w:rsidRPr="00F84EFD">
        <w:rPr>
          <w:rFonts w:ascii="Times New Roman" w:hAnsi="Times New Roman" w:cs="Times New Roman"/>
          <w:i/>
          <w:sz w:val="24"/>
          <w:szCs w:val="24"/>
          <w:lang w:val="en-CA"/>
        </w:rPr>
        <w:t>Sexuality &amp; Culture, 18</w:t>
      </w:r>
      <w:r w:rsidRPr="00F84EFD">
        <w:rPr>
          <w:rFonts w:ascii="Times New Roman" w:hAnsi="Times New Roman" w:cs="Times New Roman"/>
          <w:sz w:val="24"/>
          <w:szCs w:val="24"/>
          <w:lang w:val="en-CA"/>
        </w:rPr>
        <w:t>(2),</w:t>
      </w:r>
      <w:r w:rsidRPr="00F84EFD">
        <w:rPr>
          <w:rFonts w:ascii="Times New Roman" w:hAnsi="Times New Roman" w:cs="Times New Roman"/>
          <w:i/>
          <w:sz w:val="24"/>
          <w:szCs w:val="24"/>
          <w:lang w:val="en-CA"/>
        </w:rPr>
        <w:t xml:space="preserve"> </w:t>
      </w:r>
      <w:r w:rsidRPr="00F84EFD">
        <w:rPr>
          <w:rFonts w:ascii="Times New Roman" w:hAnsi="Times New Roman" w:cs="Times New Roman"/>
          <w:sz w:val="24"/>
          <w:szCs w:val="24"/>
          <w:lang w:val="en-CA"/>
        </w:rPr>
        <w:t>291-309.</w:t>
      </w:r>
    </w:p>
    <w:p w:rsidR="001D76A0" w:rsidRPr="00F84EFD" w:rsidRDefault="001D76A0" w:rsidP="00F84EFD">
      <w:pPr>
        <w:ind w:left="360" w:hanging="360"/>
        <w:rPr>
          <w:rFonts w:ascii="Times New Roman" w:hAnsi="Times New Roman" w:cs="Times New Roman"/>
          <w:sz w:val="24"/>
          <w:szCs w:val="24"/>
          <w:lang w:val="en-CA"/>
        </w:rPr>
      </w:pPr>
      <w:r w:rsidRPr="00F84EFD">
        <w:rPr>
          <w:rFonts w:ascii="Times New Roman" w:hAnsi="Times New Roman" w:cs="Times New Roman"/>
          <w:sz w:val="24"/>
          <w:szCs w:val="24"/>
          <w:lang w:val="en-CA"/>
        </w:rPr>
        <w:lastRenderedPageBreak/>
        <w:t xml:space="preserve">Van Maanen, J., &amp; Kolb, D. (1985). The professional apprentice: Observations on fieldwork roles in two organizational settings. </w:t>
      </w:r>
      <w:r w:rsidRPr="00F84EFD">
        <w:rPr>
          <w:rFonts w:ascii="Times New Roman" w:hAnsi="Times New Roman" w:cs="Times New Roman"/>
          <w:i/>
          <w:sz w:val="24"/>
          <w:szCs w:val="24"/>
          <w:lang w:val="en-CA"/>
        </w:rPr>
        <w:t>Research in the Sociology of Organizations, 4</w:t>
      </w:r>
      <w:r w:rsidRPr="00F84EFD">
        <w:rPr>
          <w:rFonts w:ascii="Times New Roman" w:hAnsi="Times New Roman" w:cs="Times New Roman"/>
          <w:sz w:val="24"/>
          <w:szCs w:val="24"/>
          <w:lang w:val="en-CA"/>
        </w:rPr>
        <w:t>, 1-33.</w:t>
      </w:r>
    </w:p>
    <w:p w:rsidR="001D76A0" w:rsidRPr="00F84EFD" w:rsidRDefault="001D76A0" w:rsidP="00F84EFD">
      <w:pPr>
        <w:autoSpaceDE w:val="0"/>
        <w:autoSpaceDN w:val="0"/>
        <w:adjustRightInd w:val="0"/>
        <w:ind w:left="360" w:hanging="360"/>
        <w:rPr>
          <w:rFonts w:ascii="Times New Roman" w:eastAsia="Times New Roman" w:hAnsi="Times New Roman" w:cs="Times New Roman"/>
          <w:sz w:val="24"/>
          <w:szCs w:val="24"/>
          <w:lang w:val="en-US"/>
        </w:rPr>
      </w:pPr>
      <w:r w:rsidRPr="00F84EFD">
        <w:rPr>
          <w:rFonts w:ascii="Times New Roman" w:hAnsi="Times New Roman" w:cs="Times New Roman"/>
          <w:sz w:val="24"/>
          <w:szCs w:val="24"/>
        </w:rPr>
        <w:t xml:space="preserve">Van Maanen, J. (1988). </w:t>
      </w:r>
      <w:r w:rsidRPr="00F84EFD">
        <w:rPr>
          <w:rFonts w:ascii="Times New Roman" w:hAnsi="Times New Roman" w:cs="Times New Roman"/>
          <w:i/>
          <w:sz w:val="24"/>
          <w:szCs w:val="24"/>
        </w:rPr>
        <w:t>Tales of the field: On writing ethnography</w:t>
      </w:r>
      <w:r w:rsidRPr="00F84EFD">
        <w:rPr>
          <w:rFonts w:ascii="Times New Roman" w:hAnsi="Times New Roman" w:cs="Times New Roman"/>
          <w:sz w:val="24"/>
          <w:szCs w:val="24"/>
        </w:rPr>
        <w:t>. Chicago, IL: University of Chicago Press.</w:t>
      </w:r>
    </w:p>
    <w:p w:rsidR="001D76A0" w:rsidRPr="00F84EFD" w:rsidRDefault="001D76A0" w:rsidP="00F84EFD">
      <w:pPr>
        <w:autoSpaceDE w:val="0"/>
        <w:autoSpaceDN w:val="0"/>
        <w:adjustRightInd w:val="0"/>
        <w:ind w:left="360" w:hanging="360"/>
        <w:rPr>
          <w:rFonts w:ascii="Times New Roman" w:hAnsi="Times New Roman" w:cs="Times New Roman"/>
          <w:sz w:val="24"/>
          <w:szCs w:val="24"/>
          <w:lang w:eastAsia="zh-CN"/>
        </w:rPr>
      </w:pPr>
      <w:r w:rsidRPr="00F84EFD">
        <w:rPr>
          <w:rFonts w:ascii="Times New Roman" w:hAnsi="Times New Roman" w:cs="Times New Roman"/>
          <w:sz w:val="24"/>
          <w:szCs w:val="24"/>
          <w:lang w:eastAsia="zh-CN"/>
        </w:rPr>
        <w:t xml:space="preserve">Van Maanen, J. (1998). Different strokes: Qualitative research in the administrative science quarterly from 1956 to 1996. In J. Van Maanen (Ed.), </w:t>
      </w:r>
      <w:r w:rsidRPr="00F84EFD">
        <w:rPr>
          <w:rFonts w:ascii="Times New Roman" w:hAnsi="Times New Roman" w:cs="Times New Roman"/>
          <w:i/>
          <w:sz w:val="24"/>
          <w:szCs w:val="24"/>
          <w:lang w:eastAsia="zh-CN"/>
        </w:rPr>
        <w:t>Qualitative studies of organizations: The administrative science quarterly series in organization theory and behavior</w:t>
      </w:r>
      <w:r w:rsidRPr="00F84EFD">
        <w:rPr>
          <w:rFonts w:ascii="Times New Roman" w:hAnsi="Times New Roman" w:cs="Times New Roman"/>
          <w:sz w:val="24"/>
          <w:szCs w:val="24"/>
          <w:lang w:eastAsia="zh-CN"/>
        </w:rPr>
        <w:t xml:space="preserve"> (pp.ix-xxxii). London: Sage.</w:t>
      </w:r>
    </w:p>
    <w:p w:rsidR="001D76A0" w:rsidRPr="00F84EFD" w:rsidRDefault="001D76A0" w:rsidP="00F84EFD">
      <w:pPr>
        <w:ind w:left="360" w:hanging="360"/>
        <w:rPr>
          <w:rFonts w:ascii="Times New Roman" w:hAnsi="Times New Roman" w:cs="Times New Roman"/>
          <w:sz w:val="24"/>
          <w:szCs w:val="24"/>
          <w:lang w:val="en-CA"/>
        </w:rPr>
      </w:pPr>
      <w:r w:rsidRPr="00F84EFD">
        <w:rPr>
          <w:rFonts w:ascii="Times New Roman" w:hAnsi="Times New Roman" w:cs="Times New Roman"/>
          <w:sz w:val="24"/>
          <w:szCs w:val="24"/>
          <w:lang w:val="en-CA"/>
        </w:rPr>
        <w:lastRenderedPageBreak/>
        <w:t xml:space="preserve">Venkatesh, S. (2008). </w:t>
      </w:r>
      <w:r w:rsidRPr="00F84EFD">
        <w:rPr>
          <w:rFonts w:ascii="Times New Roman" w:hAnsi="Times New Roman" w:cs="Times New Roman"/>
          <w:i/>
          <w:sz w:val="24"/>
          <w:szCs w:val="24"/>
          <w:lang w:val="en-CA"/>
        </w:rPr>
        <w:t>Gang leader for a day: A rogue sociologist takes to the streets</w:t>
      </w:r>
      <w:r w:rsidRPr="00F84EFD">
        <w:rPr>
          <w:rFonts w:ascii="Times New Roman" w:hAnsi="Times New Roman" w:cs="Times New Roman"/>
          <w:sz w:val="24"/>
          <w:szCs w:val="24"/>
          <w:lang w:val="en-CA"/>
        </w:rPr>
        <w:t>. New York, NY: Penguin.</w:t>
      </w:r>
    </w:p>
    <w:p w:rsidR="001D76A0" w:rsidRPr="00F84EFD" w:rsidRDefault="001D76A0" w:rsidP="00F84EFD">
      <w:pPr>
        <w:ind w:left="360" w:hanging="360"/>
        <w:rPr>
          <w:rFonts w:ascii="Times New Roman" w:hAnsi="Times New Roman" w:cs="Times New Roman"/>
          <w:sz w:val="24"/>
          <w:szCs w:val="24"/>
          <w:lang w:val="en-CA"/>
        </w:rPr>
      </w:pPr>
      <w:r w:rsidRPr="00F84EFD">
        <w:rPr>
          <w:rFonts w:ascii="Times New Roman" w:hAnsi="Times New Roman" w:cs="Times New Roman"/>
          <w:sz w:val="24"/>
          <w:szCs w:val="24"/>
          <w:lang w:val="en-CA"/>
        </w:rPr>
        <w:t xml:space="preserve">Wanat, C.L. (2008). Getting past the gatekeepers: Differences between access and cooperation in public school research. </w:t>
      </w:r>
      <w:r w:rsidRPr="00F84EFD">
        <w:rPr>
          <w:rFonts w:ascii="Times New Roman" w:hAnsi="Times New Roman" w:cs="Times New Roman"/>
          <w:i/>
          <w:sz w:val="24"/>
          <w:szCs w:val="24"/>
          <w:lang w:val="en-CA"/>
        </w:rPr>
        <w:t>Field Methods, 20</w:t>
      </w:r>
      <w:r w:rsidRPr="00F84EFD">
        <w:rPr>
          <w:rFonts w:ascii="Times New Roman" w:hAnsi="Times New Roman" w:cs="Times New Roman"/>
          <w:sz w:val="24"/>
          <w:szCs w:val="24"/>
          <w:lang w:val="en-CA"/>
        </w:rPr>
        <w:t>(2)</w:t>
      </w:r>
      <w:r w:rsidRPr="00F84EFD">
        <w:rPr>
          <w:rFonts w:ascii="Times New Roman" w:hAnsi="Times New Roman" w:cs="Times New Roman"/>
          <w:i/>
          <w:sz w:val="24"/>
          <w:szCs w:val="24"/>
          <w:lang w:val="en-CA"/>
        </w:rPr>
        <w:t xml:space="preserve">, </w:t>
      </w:r>
      <w:r w:rsidRPr="00F84EFD">
        <w:rPr>
          <w:rFonts w:ascii="Times New Roman" w:hAnsi="Times New Roman" w:cs="Times New Roman"/>
          <w:sz w:val="24"/>
          <w:szCs w:val="24"/>
          <w:lang w:val="en-CA"/>
        </w:rPr>
        <w:t>191-208.</w:t>
      </w:r>
    </w:p>
    <w:p w:rsidR="007C7D7B" w:rsidRPr="00F84EFD" w:rsidRDefault="007C7D7B" w:rsidP="00F84EFD">
      <w:pPr>
        <w:ind w:left="360" w:hanging="360"/>
        <w:rPr>
          <w:rFonts w:ascii="Times New Roman" w:hAnsi="Times New Roman" w:cs="Times New Roman"/>
          <w:sz w:val="24"/>
          <w:szCs w:val="24"/>
          <w:lang w:val="en-CA"/>
        </w:rPr>
      </w:pPr>
      <w:r w:rsidRPr="00F84EFD">
        <w:rPr>
          <w:rFonts w:ascii="Times New Roman" w:hAnsi="Times New Roman" w:cs="Times New Roman"/>
          <w:sz w:val="24"/>
          <w:szCs w:val="24"/>
          <w:lang w:val="en-CA"/>
        </w:rPr>
        <w:t xml:space="preserve">Watson, T.J. (2009). Narrative, life story and manager identity: A case study in autobiographical identity work. </w:t>
      </w:r>
      <w:r w:rsidRPr="00F84EFD">
        <w:rPr>
          <w:rFonts w:ascii="Times New Roman" w:hAnsi="Times New Roman" w:cs="Times New Roman"/>
          <w:i/>
          <w:sz w:val="24"/>
          <w:szCs w:val="24"/>
          <w:lang w:val="en-CA"/>
        </w:rPr>
        <w:t>Human Relations, 62</w:t>
      </w:r>
      <w:r w:rsidRPr="00F84EFD">
        <w:rPr>
          <w:rFonts w:ascii="Times New Roman" w:hAnsi="Times New Roman" w:cs="Times New Roman"/>
          <w:sz w:val="24"/>
          <w:szCs w:val="24"/>
          <w:lang w:val="en-CA"/>
        </w:rPr>
        <w:t>(3): 425-452.</w:t>
      </w:r>
    </w:p>
    <w:p w:rsidR="001D76A0" w:rsidRPr="00F84EFD" w:rsidRDefault="001D76A0" w:rsidP="00F84EFD">
      <w:pPr>
        <w:autoSpaceDE w:val="0"/>
        <w:autoSpaceDN w:val="0"/>
        <w:adjustRightInd w:val="0"/>
        <w:ind w:left="360" w:hanging="360"/>
        <w:rPr>
          <w:rFonts w:ascii="Times New Roman" w:hAnsi="Times New Roman" w:cs="Times New Roman"/>
          <w:sz w:val="24"/>
          <w:szCs w:val="24"/>
          <w:lang w:val="en-CA"/>
        </w:rPr>
      </w:pPr>
      <w:r w:rsidRPr="00F84EFD">
        <w:rPr>
          <w:rFonts w:ascii="Times New Roman" w:eastAsiaTheme="minorEastAsia" w:hAnsi="Times New Roman" w:cs="Times New Roman"/>
          <w:sz w:val="24"/>
          <w:szCs w:val="24"/>
          <w:lang w:val="en-US"/>
        </w:rPr>
        <w:t xml:space="preserve">Watson, L.C., &amp; Watson-Franke, M. (1985). </w:t>
      </w:r>
      <w:r w:rsidRPr="00F84EFD">
        <w:rPr>
          <w:rFonts w:ascii="Times New Roman" w:eastAsiaTheme="minorEastAsia" w:hAnsi="Times New Roman" w:cs="Times New Roman"/>
          <w:i/>
          <w:iCs/>
          <w:sz w:val="24"/>
          <w:szCs w:val="24"/>
          <w:lang w:val="en-US"/>
        </w:rPr>
        <w:t>Interpreting life histories: An anthropological inquiry</w:t>
      </w:r>
      <w:r w:rsidRPr="00F84EFD">
        <w:rPr>
          <w:rFonts w:ascii="Times New Roman" w:eastAsiaTheme="minorEastAsia" w:hAnsi="Times New Roman" w:cs="Times New Roman"/>
          <w:sz w:val="24"/>
          <w:szCs w:val="24"/>
          <w:lang w:val="en-US"/>
        </w:rPr>
        <w:t>. New Brunswick, NJ: Rutgers University Press.</w:t>
      </w:r>
    </w:p>
    <w:p w:rsidR="00734ABB" w:rsidRDefault="001D76A0" w:rsidP="00DC4883">
      <w:pPr>
        <w:ind w:left="360" w:hanging="360"/>
        <w:rPr>
          <w:rFonts w:ascii="Times New Roman" w:hAnsi="Times New Roman" w:cs="Times New Roman"/>
          <w:b/>
          <w:sz w:val="24"/>
          <w:szCs w:val="24"/>
          <w:lang w:val="en-CA"/>
        </w:rPr>
      </w:pPr>
      <w:r w:rsidRPr="00F84EFD">
        <w:rPr>
          <w:rFonts w:ascii="Times New Roman" w:hAnsi="Times New Roman" w:cs="Times New Roman"/>
          <w:sz w:val="24"/>
          <w:szCs w:val="24"/>
          <w:lang w:val="en-CA"/>
        </w:rPr>
        <w:t xml:space="preserve">Yin, R.K. (2003). </w:t>
      </w:r>
      <w:r w:rsidRPr="00F84EFD">
        <w:rPr>
          <w:rFonts w:ascii="Times New Roman" w:hAnsi="Times New Roman" w:cs="Times New Roman"/>
          <w:i/>
          <w:sz w:val="24"/>
          <w:szCs w:val="24"/>
          <w:lang w:val="en-CA"/>
        </w:rPr>
        <w:t xml:space="preserve">Case study research: Design and methods </w:t>
      </w:r>
      <w:r w:rsidRPr="00F84EFD">
        <w:rPr>
          <w:rFonts w:ascii="Times New Roman" w:hAnsi="Times New Roman" w:cs="Times New Roman"/>
          <w:sz w:val="24"/>
          <w:szCs w:val="24"/>
          <w:lang w:val="en-CA"/>
        </w:rPr>
        <w:t>(3</w:t>
      </w:r>
      <w:r w:rsidRPr="00F84EFD">
        <w:rPr>
          <w:rFonts w:ascii="Times New Roman" w:hAnsi="Times New Roman" w:cs="Times New Roman"/>
          <w:sz w:val="24"/>
          <w:szCs w:val="24"/>
          <w:vertAlign w:val="superscript"/>
          <w:lang w:val="en-CA"/>
        </w:rPr>
        <w:t>rd</w:t>
      </w:r>
      <w:r w:rsidRPr="00F84EFD">
        <w:rPr>
          <w:rFonts w:ascii="Times New Roman" w:hAnsi="Times New Roman" w:cs="Times New Roman"/>
          <w:sz w:val="24"/>
          <w:szCs w:val="24"/>
          <w:lang w:val="en-CA"/>
        </w:rPr>
        <w:t xml:space="preserve"> ed.). </w:t>
      </w:r>
      <w:r w:rsidRPr="00F84EFD">
        <w:rPr>
          <w:rFonts w:ascii="Times New Roman" w:hAnsi="Times New Roman" w:cs="Times New Roman"/>
          <w:sz w:val="24"/>
          <w:szCs w:val="24"/>
        </w:rPr>
        <w:t>Thousand Oaks, CA: Sage.</w:t>
      </w:r>
    </w:p>
    <w:sectPr w:rsidR="00734ABB" w:rsidSect="002B431C">
      <w:headerReference w:type="default" r:id="rId10"/>
      <w:footerReference w:type="default" r:id="rId11"/>
      <w:pgSz w:w="12240" w:h="15840"/>
      <w:pgMar w:top="1440" w:right="1440" w:bottom="1426"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43BA" w:rsidRDefault="002C43BA" w:rsidP="00C15645">
      <w:pPr>
        <w:spacing w:after="0" w:line="240" w:lineRule="auto"/>
      </w:pPr>
      <w:r>
        <w:separator/>
      </w:r>
    </w:p>
  </w:endnote>
  <w:endnote w:type="continuationSeparator" w:id="0">
    <w:p w:rsidR="002C43BA" w:rsidRDefault="002C43BA" w:rsidP="00C156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2121297"/>
      <w:docPartObj>
        <w:docPartGallery w:val="Page Numbers (Bottom of Page)"/>
        <w:docPartUnique/>
      </w:docPartObj>
    </w:sdtPr>
    <w:sdtEndPr>
      <w:rPr>
        <w:noProof/>
      </w:rPr>
    </w:sdtEndPr>
    <w:sdtContent>
      <w:p w:rsidR="000960B4" w:rsidRDefault="000960B4">
        <w:pPr>
          <w:pStyle w:val="Footer"/>
          <w:jc w:val="right"/>
        </w:pPr>
        <w:r>
          <w:fldChar w:fldCharType="begin"/>
        </w:r>
        <w:r>
          <w:instrText xml:space="preserve"> PAGE   \* MERGEFORMAT </w:instrText>
        </w:r>
        <w:r>
          <w:fldChar w:fldCharType="separate"/>
        </w:r>
        <w:r w:rsidR="00E460E4">
          <w:rPr>
            <w:noProof/>
          </w:rPr>
          <w:t>2</w:t>
        </w:r>
        <w:r>
          <w:rPr>
            <w:noProof/>
          </w:rPr>
          <w:fldChar w:fldCharType="end"/>
        </w:r>
      </w:p>
    </w:sdtContent>
  </w:sdt>
  <w:p w:rsidR="000960B4" w:rsidRDefault="000960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43BA" w:rsidRDefault="002C43BA" w:rsidP="00C15645">
      <w:pPr>
        <w:spacing w:after="0" w:line="240" w:lineRule="auto"/>
      </w:pPr>
      <w:r>
        <w:separator/>
      </w:r>
    </w:p>
  </w:footnote>
  <w:footnote w:type="continuationSeparator" w:id="0">
    <w:p w:rsidR="002C43BA" w:rsidRDefault="002C43BA" w:rsidP="00C15645">
      <w:pPr>
        <w:spacing w:after="0" w:line="240" w:lineRule="auto"/>
      </w:pPr>
      <w:r>
        <w:continuationSeparator/>
      </w:r>
    </w:p>
  </w:footnote>
  <w:footnote w:id="1">
    <w:p w:rsidR="003158F6" w:rsidRPr="00C546FA" w:rsidRDefault="003158F6">
      <w:pPr>
        <w:pStyle w:val="FootnoteText"/>
        <w:rPr>
          <w:lang w:val="en-CA"/>
        </w:rPr>
      </w:pPr>
      <w:r>
        <w:rPr>
          <w:rStyle w:val="FootnoteReference"/>
        </w:rPr>
        <w:footnoteRef/>
      </w:r>
      <w:r>
        <w:t xml:space="preserve"> </w:t>
      </w:r>
      <w:r w:rsidRPr="00C546FA">
        <w:rPr>
          <w:rFonts w:ascii="Times New Roman" w:hAnsi="Times New Roman" w:cs="Times New Roman"/>
          <w:lang w:val="en-CA"/>
        </w:rPr>
        <w:t>A pseudonym</w:t>
      </w:r>
    </w:p>
  </w:footnote>
  <w:footnote w:id="2">
    <w:p w:rsidR="003158F6" w:rsidRDefault="003158F6">
      <w:pPr>
        <w:pStyle w:val="FootnoteText"/>
      </w:pPr>
      <w:r>
        <w:rPr>
          <w:rStyle w:val="FootnoteReference"/>
        </w:rPr>
        <w:footnoteRef/>
      </w:r>
      <w:r>
        <w:t xml:space="preserve"> </w:t>
      </w:r>
      <w:r w:rsidRPr="00C546FA">
        <w:rPr>
          <w:rFonts w:ascii="Times New Roman" w:hAnsi="Times New Roman" w:cs="Times New Roman"/>
          <w:lang w:val="en-CA"/>
        </w:rPr>
        <w:t>A pseudonym</w:t>
      </w:r>
    </w:p>
  </w:footnote>
  <w:footnote w:id="3">
    <w:p w:rsidR="003158F6" w:rsidRDefault="003158F6">
      <w:pPr>
        <w:pStyle w:val="FootnoteText"/>
      </w:pPr>
      <w:r>
        <w:rPr>
          <w:rStyle w:val="FootnoteReference"/>
        </w:rPr>
        <w:footnoteRef/>
      </w:r>
      <w:r>
        <w:t xml:space="preserve"> </w:t>
      </w:r>
      <w:r w:rsidRPr="00C546FA">
        <w:rPr>
          <w:rFonts w:ascii="Times New Roman" w:hAnsi="Times New Roman" w:cs="Times New Roman"/>
          <w:lang w:val="en-CA"/>
        </w:rPr>
        <w:t>A pseudonym</w:t>
      </w:r>
    </w:p>
  </w:footnote>
  <w:footnote w:id="4">
    <w:p w:rsidR="003158F6" w:rsidRPr="0069149C" w:rsidRDefault="003158F6">
      <w:pPr>
        <w:pStyle w:val="FootnoteText"/>
        <w:rPr>
          <w:rFonts w:ascii="Times New Roman" w:hAnsi="Times New Roman" w:cs="Times New Roman"/>
        </w:rPr>
      </w:pPr>
      <w:r w:rsidRPr="0069149C">
        <w:rPr>
          <w:rStyle w:val="FootnoteReference"/>
          <w:rFonts w:ascii="Times New Roman" w:hAnsi="Times New Roman" w:cs="Times New Roman"/>
        </w:rPr>
        <w:footnoteRef/>
      </w:r>
      <w:r w:rsidRPr="0069149C">
        <w:rPr>
          <w:rFonts w:ascii="Times New Roman" w:hAnsi="Times New Roman" w:cs="Times New Roman"/>
        </w:rPr>
        <w:t xml:space="preserve"> </w:t>
      </w:r>
      <w:r>
        <w:rPr>
          <w:rFonts w:ascii="Times New Roman" w:hAnsi="Times New Roman" w:cs="Times New Roman"/>
        </w:rPr>
        <w:t>A pseudonym</w:t>
      </w:r>
    </w:p>
  </w:footnote>
  <w:footnote w:id="5">
    <w:p w:rsidR="003158F6" w:rsidRPr="0069149C" w:rsidRDefault="003158F6" w:rsidP="00844487">
      <w:pPr>
        <w:pStyle w:val="FootnoteText"/>
        <w:rPr>
          <w:rFonts w:ascii="Times New Roman" w:hAnsi="Times New Roman" w:cs="Times New Roman"/>
        </w:rPr>
      </w:pPr>
      <w:r w:rsidRPr="0069149C">
        <w:rPr>
          <w:rStyle w:val="FootnoteReference"/>
          <w:rFonts w:ascii="Times New Roman" w:hAnsi="Times New Roman" w:cs="Times New Roman"/>
        </w:rPr>
        <w:footnoteRef/>
      </w:r>
      <w:r w:rsidRPr="0069149C">
        <w:rPr>
          <w:rFonts w:ascii="Times New Roman" w:hAnsi="Times New Roman" w:cs="Times New Roman"/>
        </w:rPr>
        <w:t xml:space="preserve"> </w:t>
      </w:r>
      <w:r>
        <w:rPr>
          <w:rFonts w:ascii="Times New Roman" w:hAnsi="Times New Roman" w:cs="Times New Roman"/>
        </w:rPr>
        <w:t>A pseudonym</w:t>
      </w:r>
    </w:p>
  </w:footnote>
  <w:footnote w:id="6">
    <w:p w:rsidR="003158F6" w:rsidRPr="00BE6BBF" w:rsidRDefault="003158F6" w:rsidP="00BF5CD1">
      <w:pPr>
        <w:pStyle w:val="FootnoteText"/>
        <w:rPr>
          <w:rFonts w:ascii="Times New Roman" w:hAnsi="Times New Roman" w:cs="Times New Roman"/>
          <w:sz w:val="24"/>
          <w:szCs w:val="24"/>
        </w:rPr>
      </w:pPr>
      <w:r w:rsidRPr="00BE6BBF">
        <w:rPr>
          <w:rStyle w:val="FootnoteReference"/>
          <w:rFonts w:ascii="Times New Roman" w:hAnsi="Times New Roman" w:cs="Times New Roman"/>
          <w:sz w:val="24"/>
          <w:szCs w:val="24"/>
        </w:rPr>
        <w:footnoteRef/>
      </w:r>
      <w:r w:rsidRPr="00BE6BBF">
        <w:rPr>
          <w:rFonts w:ascii="Times New Roman" w:hAnsi="Times New Roman" w:cs="Times New Roman"/>
          <w:sz w:val="24"/>
          <w:szCs w:val="24"/>
        </w:rPr>
        <w:t xml:space="preserve"> </w:t>
      </w:r>
      <w:r w:rsidRPr="00221FB2">
        <w:rPr>
          <w:rFonts w:ascii="Times New Roman" w:hAnsi="Times New Roman" w:cs="Times New Roman"/>
        </w:rPr>
        <w:t>We thank an anonymous reviewer for this helpful insight.</w:t>
      </w:r>
      <w:r w:rsidRPr="00BE6BBF">
        <w:rPr>
          <w:rFonts w:ascii="Times New Roman" w:hAnsi="Times New Roman" w:cs="Times New Roman"/>
          <w:sz w:val="24"/>
          <w:szCs w:val="24"/>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16"/>
        <w:szCs w:val="16"/>
      </w:rPr>
      <w:id w:val="-1124691608"/>
      <w:docPartObj>
        <w:docPartGallery w:val="Page Numbers (Top of Page)"/>
        <w:docPartUnique/>
      </w:docPartObj>
    </w:sdtPr>
    <w:sdtEndPr>
      <w:rPr>
        <w:noProof/>
      </w:rPr>
    </w:sdtEndPr>
    <w:sdtContent>
      <w:p w:rsidR="00E056EC" w:rsidRPr="00F946AD" w:rsidRDefault="00E056EC" w:rsidP="00E056EC">
        <w:pPr>
          <w:pStyle w:val="Header"/>
          <w:jc w:val="right"/>
          <w:rPr>
            <w:rFonts w:ascii="Times New Roman" w:hAnsi="Times New Roman" w:cs="Times New Roman"/>
            <w:sz w:val="16"/>
            <w:szCs w:val="16"/>
          </w:rPr>
        </w:pPr>
        <w:r w:rsidRPr="00F946AD">
          <w:rPr>
            <w:rFonts w:ascii="Times New Roman" w:hAnsi="Times New Roman" w:cs="Times New Roman"/>
            <w:sz w:val="16"/>
            <w:szCs w:val="16"/>
          </w:rPr>
          <w:t>A DYNAMIC PROCESS MODEL FOR FINDING INFORMANTS AND GAINING ACCESS IN QUALITATIVE RESEARCH</w:t>
        </w:r>
      </w:p>
    </w:sdtContent>
  </w:sdt>
  <w:p w:rsidR="00E056EC" w:rsidRDefault="00E056EC" w:rsidP="00E056EC">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7F5322"/>
    <w:multiLevelType w:val="hybridMultilevel"/>
    <w:tmpl w:val="ED80F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1613A8"/>
    <w:multiLevelType w:val="hybridMultilevel"/>
    <w:tmpl w:val="C6B8FB38"/>
    <w:lvl w:ilvl="0" w:tplc="B740B91A">
      <w:numFmt w:val="bullet"/>
      <w:lvlText w:val="-"/>
      <w:lvlJc w:val="left"/>
      <w:pPr>
        <w:ind w:left="420" w:hanging="360"/>
      </w:pPr>
      <w:rPr>
        <w:rFonts w:ascii="Times New Roman" w:eastAsiaTheme="minorHAnsi" w:hAnsi="Times New Roman" w:cs="Times New Roman" w:hint="default"/>
      </w:rPr>
    </w:lvl>
    <w:lvl w:ilvl="1" w:tplc="10090003" w:tentative="1">
      <w:start w:val="1"/>
      <w:numFmt w:val="bullet"/>
      <w:lvlText w:val="o"/>
      <w:lvlJc w:val="left"/>
      <w:pPr>
        <w:ind w:left="1140" w:hanging="360"/>
      </w:pPr>
      <w:rPr>
        <w:rFonts w:ascii="Courier New" w:hAnsi="Courier New" w:cs="Courier New" w:hint="default"/>
      </w:rPr>
    </w:lvl>
    <w:lvl w:ilvl="2" w:tplc="10090005" w:tentative="1">
      <w:start w:val="1"/>
      <w:numFmt w:val="bullet"/>
      <w:lvlText w:val=""/>
      <w:lvlJc w:val="left"/>
      <w:pPr>
        <w:ind w:left="1860" w:hanging="360"/>
      </w:pPr>
      <w:rPr>
        <w:rFonts w:ascii="Wingdings" w:hAnsi="Wingdings" w:hint="default"/>
      </w:rPr>
    </w:lvl>
    <w:lvl w:ilvl="3" w:tplc="10090001" w:tentative="1">
      <w:start w:val="1"/>
      <w:numFmt w:val="bullet"/>
      <w:lvlText w:val=""/>
      <w:lvlJc w:val="left"/>
      <w:pPr>
        <w:ind w:left="2580" w:hanging="360"/>
      </w:pPr>
      <w:rPr>
        <w:rFonts w:ascii="Symbol" w:hAnsi="Symbol" w:hint="default"/>
      </w:rPr>
    </w:lvl>
    <w:lvl w:ilvl="4" w:tplc="10090003" w:tentative="1">
      <w:start w:val="1"/>
      <w:numFmt w:val="bullet"/>
      <w:lvlText w:val="o"/>
      <w:lvlJc w:val="left"/>
      <w:pPr>
        <w:ind w:left="3300" w:hanging="360"/>
      </w:pPr>
      <w:rPr>
        <w:rFonts w:ascii="Courier New" w:hAnsi="Courier New" w:cs="Courier New" w:hint="default"/>
      </w:rPr>
    </w:lvl>
    <w:lvl w:ilvl="5" w:tplc="10090005" w:tentative="1">
      <w:start w:val="1"/>
      <w:numFmt w:val="bullet"/>
      <w:lvlText w:val=""/>
      <w:lvlJc w:val="left"/>
      <w:pPr>
        <w:ind w:left="4020" w:hanging="360"/>
      </w:pPr>
      <w:rPr>
        <w:rFonts w:ascii="Wingdings" w:hAnsi="Wingdings" w:hint="default"/>
      </w:rPr>
    </w:lvl>
    <w:lvl w:ilvl="6" w:tplc="10090001" w:tentative="1">
      <w:start w:val="1"/>
      <w:numFmt w:val="bullet"/>
      <w:lvlText w:val=""/>
      <w:lvlJc w:val="left"/>
      <w:pPr>
        <w:ind w:left="4740" w:hanging="360"/>
      </w:pPr>
      <w:rPr>
        <w:rFonts w:ascii="Symbol" w:hAnsi="Symbol" w:hint="default"/>
      </w:rPr>
    </w:lvl>
    <w:lvl w:ilvl="7" w:tplc="10090003" w:tentative="1">
      <w:start w:val="1"/>
      <w:numFmt w:val="bullet"/>
      <w:lvlText w:val="o"/>
      <w:lvlJc w:val="left"/>
      <w:pPr>
        <w:ind w:left="5460" w:hanging="360"/>
      </w:pPr>
      <w:rPr>
        <w:rFonts w:ascii="Courier New" w:hAnsi="Courier New" w:cs="Courier New" w:hint="default"/>
      </w:rPr>
    </w:lvl>
    <w:lvl w:ilvl="8" w:tplc="10090005" w:tentative="1">
      <w:start w:val="1"/>
      <w:numFmt w:val="bullet"/>
      <w:lvlText w:val=""/>
      <w:lvlJc w:val="left"/>
      <w:pPr>
        <w:ind w:left="6180" w:hanging="360"/>
      </w:pPr>
      <w:rPr>
        <w:rFonts w:ascii="Wingdings" w:hAnsi="Wingdings" w:hint="default"/>
      </w:rPr>
    </w:lvl>
  </w:abstractNum>
  <w:abstractNum w:abstractNumId="2" w15:restartNumberingAfterBreak="0">
    <w:nsid w:val="23146160"/>
    <w:multiLevelType w:val="hybridMultilevel"/>
    <w:tmpl w:val="E3D4CDF2"/>
    <w:lvl w:ilvl="0" w:tplc="10090005">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2314715A"/>
    <w:multiLevelType w:val="hybridMultilevel"/>
    <w:tmpl w:val="99DC2FC0"/>
    <w:lvl w:ilvl="0" w:tplc="10090005">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2C3A6E9A"/>
    <w:multiLevelType w:val="hybridMultilevel"/>
    <w:tmpl w:val="93AE00E4"/>
    <w:lvl w:ilvl="0" w:tplc="10090005">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2DCC2932"/>
    <w:multiLevelType w:val="hybridMultilevel"/>
    <w:tmpl w:val="51A0F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C835E9"/>
    <w:multiLevelType w:val="hybridMultilevel"/>
    <w:tmpl w:val="1BDC1208"/>
    <w:lvl w:ilvl="0" w:tplc="10090005">
      <w:start w:val="1"/>
      <w:numFmt w:val="bullet"/>
      <w:lvlText w:val=""/>
      <w:lvlJc w:val="left"/>
      <w:pPr>
        <w:ind w:left="360" w:hanging="360"/>
      </w:pPr>
      <w:rPr>
        <w:rFonts w:ascii="Wingdings" w:hAnsi="Wingdings"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3F9E55A3"/>
    <w:multiLevelType w:val="hybridMultilevel"/>
    <w:tmpl w:val="2B3CE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995136"/>
    <w:multiLevelType w:val="hybridMultilevel"/>
    <w:tmpl w:val="D88886A0"/>
    <w:lvl w:ilvl="0" w:tplc="10090005">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15:restartNumberingAfterBreak="0">
    <w:nsid w:val="574B32A3"/>
    <w:multiLevelType w:val="hybridMultilevel"/>
    <w:tmpl w:val="839099C6"/>
    <w:lvl w:ilvl="0" w:tplc="10090005">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15:restartNumberingAfterBreak="0">
    <w:nsid w:val="59F66B60"/>
    <w:multiLevelType w:val="hybridMultilevel"/>
    <w:tmpl w:val="CCEC1B92"/>
    <w:lvl w:ilvl="0" w:tplc="10090005">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15:restartNumberingAfterBreak="0">
    <w:nsid w:val="63FA38B0"/>
    <w:multiLevelType w:val="hybridMultilevel"/>
    <w:tmpl w:val="149E2E6C"/>
    <w:lvl w:ilvl="0" w:tplc="10090005">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15:restartNumberingAfterBreak="0">
    <w:nsid w:val="644B58BE"/>
    <w:multiLevelType w:val="hybridMultilevel"/>
    <w:tmpl w:val="7AE887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6E284A8A"/>
    <w:multiLevelType w:val="hybridMultilevel"/>
    <w:tmpl w:val="52388276"/>
    <w:lvl w:ilvl="0" w:tplc="10090005">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15:restartNumberingAfterBreak="0">
    <w:nsid w:val="756277D6"/>
    <w:multiLevelType w:val="hybridMultilevel"/>
    <w:tmpl w:val="B94AC5E4"/>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2"/>
  </w:num>
  <w:num w:numId="2">
    <w:abstractNumId w:val="1"/>
  </w:num>
  <w:num w:numId="3">
    <w:abstractNumId w:val="14"/>
  </w:num>
  <w:num w:numId="4">
    <w:abstractNumId w:val="6"/>
  </w:num>
  <w:num w:numId="5">
    <w:abstractNumId w:val="9"/>
  </w:num>
  <w:num w:numId="6">
    <w:abstractNumId w:val="10"/>
  </w:num>
  <w:num w:numId="7">
    <w:abstractNumId w:val="8"/>
  </w:num>
  <w:num w:numId="8">
    <w:abstractNumId w:val="11"/>
  </w:num>
  <w:num w:numId="9">
    <w:abstractNumId w:val="3"/>
  </w:num>
  <w:num w:numId="10">
    <w:abstractNumId w:val="4"/>
  </w:num>
  <w:num w:numId="11">
    <w:abstractNumId w:val="13"/>
  </w:num>
  <w:num w:numId="12">
    <w:abstractNumId w:val="2"/>
  </w:num>
  <w:num w:numId="13">
    <w:abstractNumId w:val="7"/>
  </w:num>
  <w:num w:numId="14">
    <w:abstractNumId w:val="0"/>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E66"/>
    <w:rsid w:val="00001254"/>
    <w:rsid w:val="00001C06"/>
    <w:rsid w:val="000027D0"/>
    <w:rsid w:val="00005F06"/>
    <w:rsid w:val="000064A5"/>
    <w:rsid w:val="00006BD0"/>
    <w:rsid w:val="00011405"/>
    <w:rsid w:val="00012DBB"/>
    <w:rsid w:val="00013147"/>
    <w:rsid w:val="00015181"/>
    <w:rsid w:val="00015E09"/>
    <w:rsid w:val="00020484"/>
    <w:rsid w:val="0002581E"/>
    <w:rsid w:val="000300E5"/>
    <w:rsid w:val="000312C1"/>
    <w:rsid w:val="00031ECD"/>
    <w:rsid w:val="000332C8"/>
    <w:rsid w:val="000337C1"/>
    <w:rsid w:val="00035C12"/>
    <w:rsid w:val="00040920"/>
    <w:rsid w:val="00041FB9"/>
    <w:rsid w:val="00042611"/>
    <w:rsid w:val="00047C40"/>
    <w:rsid w:val="00047FAE"/>
    <w:rsid w:val="0005449F"/>
    <w:rsid w:val="0005626B"/>
    <w:rsid w:val="000620C9"/>
    <w:rsid w:val="0006225A"/>
    <w:rsid w:val="000624CC"/>
    <w:rsid w:val="000641FE"/>
    <w:rsid w:val="00066331"/>
    <w:rsid w:val="00066D0B"/>
    <w:rsid w:val="0007172E"/>
    <w:rsid w:val="00074E07"/>
    <w:rsid w:val="000802E3"/>
    <w:rsid w:val="0008049A"/>
    <w:rsid w:val="0008236D"/>
    <w:rsid w:val="00082A56"/>
    <w:rsid w:val="00082F2B"/>
    <w:rsid w:val="00083672"/>
    <w:rsid w:val="00084125"/>
    <w:rsid w:val="00085A53"/>
    <w:rsid w:val="0008789A"/>
    <w:rsid w:val="0009033B"/>
    <w:rsid w:val="00092EB0"/>
    <w:rsid w:val="00094B6B"/>
    <w:rsid w:val="000950DF"/>
    <w:rsid w:val="000960B4"/>
    <w:rsid w:val="00096BA1"/>
    <w:rsid w:val="0009720F"/>
    <w:rsid w:val="00097432"/>
    <w:rsid w:val="000A0D6A"/>
    <w:rsid w:val="000A0F45"/>
    <w:rsid w:val="000A45FB"/>
    <w:rsid w:val="000A4FFC"/>
    <w:rsid w:val="000A500E"/>
    <w:rsid w:val="000A55DE"/>
    <w:rsid w:val="000A722D"/>
    <w:rsid w:val="000A77FD"/>
    <w:rsid w:val="000B14BA"/>
    <w:rsid w:val="000B39FA"/>
    <w:rsid w:val="000B7C2B"/>
    <w:rsid w:val="000C0AC3"/>
    <w:rsid w:val="000C2DD7"/>
    <w:rsid w:val="000C30C5"/>
    <w:rsid w:val="000C35FC"/>
    <w:rsid w:val="000C465B"/>
    <w:rsid w:val="000C501F"/>
    <w:rsid w:val="000C5E0D"/>
    <w:rsid w:val="000D09E7"/>
    <w:rsid w:val="000D2E6E"/>
    <w:rsid w:val="000D31A3"/>
    <w:rsid w:val="000D443E"/>
    <w:rsid w:val="000D7C64"/>
    <w:rsid w:val="000E09DD"/>
    <w:rsid w:val="000E23BB"/>
    <w:rsid w:val="000E33F0"/>
    <w:rsid w:val="000E34BC"/>
    <w:rsid w:val="000E44C8"/>
    <w:rsid w:val="000E647E"/>
    <w:rsid w:val="000E6760"/>
    <w:rsid w:val="000E68C3"/>
    <w:rsid w:val="000E6C30"/>
    <w:rsid w:val="000F1286"/>
    <w:rsid w:val="000F33D9"/>
    <w:rsid w:val="000F3F7A"/>
    <w:rsid w:val="000F3F7D"/>
    <w:rsid w:val="000F64F5"/>
    <w:rsid w:val="000F7561"/>
    <w:rsid w:val="000F762A"/>
    <w:rsid w:val="00100D46"/>
    <w:rsid w:val="0010176A"/>
    <w:rsid w:val="00101BB5"/>
    <w:rsid w:val="001047EE"/>
    <w:rsid w:val="00105517"/>
    <w:rsid w:val="00105FD6"/>
    <w:rsid w:val="00107385"/>
    <w:rsid w:val="00107D62"/>
    <w:rsid w:val="0011272B"/>
    <w:rsid w:val="001127F2"/>
    <w:rsid w:val="001141FB"/>
    <w:rsid w:val="001144A1"/>
    <w:rsid w:val="001162F8"/>
    <w:rsid w:val="00117692"/>
    <w:rsid w:val="00120762"/>
    <w:rsid w:val="0012236B"/>
    <w:rsid w:val="001223E4"/>
    <w:rsid w:val="00122907"/>
    <w:rsid w:val="0012741C"/>
    <w:rsid w:val="00131B9C"/>
    <w:rsid w:val="001330DC"/>
    <w:rsid w:val="00133228"/>
    <w:rsid w:val="0013332A"/>
    <w:rsid w:val="00134550"/>
    <w:rsid w:val="00135D09"/>
    <w:rsid w:val="001365B2"/>
    <w:rsid w:val="001365B7"/>
    <w:rsid w:val="00136B4D"/>
    <w:rsid w:val="001370A3"/>
    <w:rsid w:val="00137252"/>
    <w:rsid w:val="00140F00"/>
    <w:rsid w:val="00146FF7"/>
    <w:rsid w:val="001512DB"/>
    <w:rsid w:val="00151F86"/>
    <w:rsid w:val="00154E08"/>
    <w:rsid w:val="00157EFA"/>
    <w:rsid w:val="00160F76"/>
    <w:rsid w:val="00161D9C"/>
    <w:rsid w:val="00163C02"/>
    <w:rsid w:val="00163E19"/>
    <w:rsid w:val="001668E1"/>
    <w:rsid w:val="00167B8A"/>
    <w:rsid w:val="0017251E"/>
    <w:rsid w:val="001728EE"/>
    <w:rsid w:val="00174E60"/>
    <w:rsid w:val="00176DFB"/>
    <w:rsid w:val="00177CF1"/>
    <w:rsid w:val="00180AD1"/>
    <w:rsid w:val="001810F7"/>
    <w:rsid w:val="00181327"/>
    <w:rsid w:val="00181750"/>
    <w:rsid w:val="00181E79"/>
    <w:rsid w:val="00182C93"/>
    <w:rsid w:val="00184677"/>
    <w:rsid w:val="0018665F"/>
    <w:rsid w:val="001866AB"/>
    <w:rsid w:val="00186947"/>
    <w:rsid w:val="0018747D"/>
    <w:rsid w:val="00187EED"/>
    <w:rsid w:val="00191B7E"/>
    <w:rsid w:val="0019220C"/>
    <w:rsid w:val="0019283F"/>
    <w:rsid w:val="001934F4"/>
    <w:rsid w:val="00193E68"/>
    <w:rsid w:val="001949CF"/>
    <w:rsid w:val="00195D60"/>
    <w:rsid w:val="001A04F0"/>
    <w:rsid w:val="001A3600"/>
    <w:rsid w:val="001A4BD0"/>
    <w:rsid w:val="001A6310"/>
    <w:rsid w:val="001A6D1F"/>
    <w:rsid w:val="001A6E8A"/>
    <w:rsid w:val="001B0E6C"/>
    <w:rsid w:val="001B2388"/>
    <w:rsid w:val="001B38A4"/>
    <w:rsid w:val="001B76E2"/>
    <w:rsid w:val="001B7CB2"/>
    <w:rsid w:val="001C3D56"/>
    <w:rsid w:val="001C5545"/>
    <w:rsid w:val="001C7B9A"/>
    <w:rsid w:val="001C7FF0"/>
    <w:rsid w:val="001D0F98"/>
    <w:rsid w:val="001D1897"/>
    <w:rsid w:val="001D1FC6"/>
    <w:rsid w:val="001D20F8"/>
    <w:rsid w:val="001D38D5"/>
    <w:rsid w:val="001D482F"/>
    <w:rsid w:val="001D6389"/>
    <w:rsid w:val="001D70E9"/>
    <w:rsid w:val="001D74A3"/>
    <w:rsid w:val="001D76A0"/>
    <w:rsid w:val="001D7F05"/>
    <w:rsid w:val="001E152E"/>
    <w:rsid w:val="001E20A3"/>
    <w:rsid w:val="001E4B53"/>
    <w:rsid w:val="001E6111"/>
    <w:rsid w:val="001E76D2"/>
    <w:rsid w:val="001E7BBE"/>
    <w:rsid w:val="001F1478"/>
    <w:rsid w:val="001F1717"/>
    <w:rsid w:val="001F51E6"/>
    <w:rsid w:val="001F5C6E"/>
    <w:rsid w:val="002038E9"/>
    <w:rsid w:val="00203AF0"/>
    <w:rsid w:val="00203B31"/>
    <w:rsid w:val="00211DD4"/>
    <w:rsid w:val="002128CC"/>
    <w:rsid w:val="00212A10"/>
    <w:rsid w:val="00213E5F"/>
    <w:rsid w:val="00216641"/>
    <w:rsid w:val="00216ABD"/>
    <w:rsid w:val="00220242"/>
    <w:rsid w:val="00220E77"/>
    <w:rsid w:val="00221FB2"/>
    <w:rsid w:val="002223A9"/>
    <w:rsid w:val="00223670"/>
    <w:rsid w:val="002236E2"/>
    <w:rsid w:val="00223EE3"/>
    <w:rsid w:val="0022425E"/>
    <w:rsid w:val="0022447A"/>
    <w:rsid w:val="00226351"/>
    <w:rsid w:val="0022776D"/>
    <w:rsid w:val="00231369"/>
    <w:rsid w:val="00231C00"/>
    <w:rsid w:val="002321D6"/>
    <w:rsid w:val="00233BD3"/>
    <w:rsid w:val="0023480D"/>
    <w:rsid w:val="00234A91"/>
    <w:rsid w:val="002354F0"/>
    <w:rsid w:val="002364F2"/>
    <w:rsid w:val="002366A9"/>
    <w:rsid w:val="002443B8"/>
    <w:rsid w:val="00246553"/>
    <w:rsid w:val="00251854"/>
    <w:rsid w:val="00252B27"/>
    <w:rsid w:val="00252BCE"/>
    <w:rsid w:val="00252D82"/>
    <w:rsid w:val="00252E16"/>
    <w:rsid w:val="002553A7"/>
    <w:rsid w:val="00256B30"/>
    <w:rsid w:val="00256BE6"/>
    <w:rsid w:val="00260D63"/>
    <w:rsid w:val="00262EF8"/>
    <w:rsid w:val="0026420D"/>
    <w:rsid w:val="002702EA"/>
    <w:rsid w:val="0027152D"/>
    <w:rsid w:val="00271CF9"/>
    <w:rsid w:val="0027232B"/>
    <w:rsid w:val="00272500"/>
    <w:rsid w:val="002751A3"/>
    <w:rsid w:val="002765C6"/>
    <w:rsid w:val="002807EA"/>
    <w:rsid w:val="0028174D"/>
    <w:rsid w:val="00282AC5"/>
    <w:rsid w:val="00282D4B"/>
    <w:rsid w:val="00284F9E"/>
    <w:rsid w:val="00285415"/>
    <w:rsid w:val="00285D2D"/>
    <w:rsid w:val="00286C53"/>
    <w:rsid w:val="00286FEB"/>
    <w:rsid w:val="0028724A"/>
    <w:rsid w:val="00296ECB"/>
    <w:rsid w:val="00297CBE"/>
    <w:rsid w:val="002A243C"/>
    <w:rsid w:val="002A32DB"/>
    <w:rsid w:val="002A3A62"/>
    <w:rsid w:val="002A5FD8"/>
    <w:rsid w:val="002A75DB"/>
    <w:rsid w:val="002B16C6"/>
    <w:rsid w:val="002B29BB"/>
    <w:rsid w:val="002B2F13"/>
    <w:rsid w:val="002B431C"/>
    <w:rsid w:val="002B4A75"/>
    <w:rsid w:val="002B4F0E"/>
    <w:rsid w:val="002B689D"/>
    <w:rsid w:val="002B6B1F"/>
    <w:rsid w:val="002C22C2"/>
    <w:rsid w:val="002C33EB"/>
    <w:rsid w:val="002C43BA"/>
    <w:rsid w:val="002C4F37"/>
    <w:rsid w:val="002C534F"/>
    <w:rsid w:val="002D06B5"/>
    <w:rsid w:val="002D10EC"/>
    <w:rsid w:val="002D18BC"/>
    <w:rsid w:val="002D1C23"/>
    <w:rsid w:val="002E1304"/>
    <w:rsid w:val="002E2253"/>
    <w:rsid w:val="002E2B02"/>
    <w:rsid w:val="002E402E"/>
    <w:rsid w:val="002E5B4F"/>
    <w:rsid w:val="002F23A0"/>
    <w:rsid w:val="002F2A28"/>
    <w:rsid w:val="002F3DCD"/>
    <w:rsid w:val="002F6715"/>
    <w:rsid w:val="002F7683"/>
    <w:rsid w:val="003017BD"/>
    <w:rsid w:val="00301DC2"/>
    <w:rsid w:val="00302A46"/>
    <w:rsid w:val="0030364E"/>
    <w:rsid w:val="00303D54"/>
    <w:rsid w:val="00304BE7"/>
    <w:rsid w:val="00304E57"/>
    <w:rsid w:val="00306B1B"/>
    <w:rsid w:val="0030767B"/>
    <w:rsid w:val="00311364"/>
    <w:rsid w:val="0031437D"/>
    <w:rsid w:val="003146AF"/>
    <w:rsid w:val="00314F51"/>
    <w:rsid w:val="003158F6"/>
    <w:rsid w:val="003160F8"/>
    <w:rsid w:val="00316FE2"/>
    <w:rsid w:val="00317B6B"/>
    <w:rsid w:val="00320BA0"/>
    <w:rsid w:val="003229BF"/>
    <w:rsid w:val="00323C77"/>
    <w:rsid w:val="0032676B"/>
    <w:rsid w:val="00327EDA"/>
    <w:rsid w:val="00340ACF"/>
    <w:rsid w:val="00340B79"/>
    <w:rsid w:val="00340CAD"/>
    <w:rsid w:val="003422EC"/>
    <w:rsid w:val="00344F3E"/>
    <w:rsid w:val="00350DEB"/>
    <w:rsid w:val="00356450"/>
    <w:rsid w:val="003621DC"/>
    <w:rsid w:val="0036258D"/>
    <w:rsid w:val="00363CE5"/>
    <w:rsid w:val="0036525C"/>
    <w:rsid w:val="00366826"/>
    <w:rsid w:val="003733B5"/>
    <w:rsid w:val="003739D5"/>
    <w:rsid w:val="003742F8"/>
    <w:rsid w:val="003763C2"/>
    <w:rsid w:val="00380FD3"/>
    <w:rsid w:val="00383958"/>
    <w:rsid w:val="00385881"/>
    <w:rsid w:val="003872BB"/>
    <w:rsid w:val="00387E00"/>
    <w:rsid w:val="00390015"/>
    <w:rsid w:val="0039163C"/>
    <w:rsid w:val="003919EF"/>
    <w:rsid w:val="00391FA1"/>
    <w:rsid w:val="003931C7"/>
    <w:rsid w:val="0039598E"/>
    <w:rsid w:val="00396415"/>
    <w:rsid w:val="00396486"/>
    <w:rsid w:val="003A0BAD"/>
    <w:rsid w:val="003A14EF"/>
    <w:rsid w:val="003A3654"/>
    <w:rsid w:val="003A44B9"/>
    <w:rsid w:val="003A4DBD"/>
    <w:rsid w:val="003A6C8F"/>
    <w:rsid w:val="003B02F5"/>
    <w:rsid w:val="003B0609"/>
    <w:rsid w:val="003B08A4"/>
    <w:rsid w:val="003B0900"/>
    <w:rsid w:val="003B15B1"/>
    <w:rsid w:val="003B400F"/>
    <w:rsid w:val="003B4D8C"/>
    <w:rsid w:val="003C0CC8"/>
    <w:rsid w:val="003C1607"/>
    <w:rsid w:val="003C3F97"/>
    <w:rsid w:val="003C52B8"/>
    <w:rsid w:val="003C6D6E"/>
    <w:rsid w:val="003D3890"/>
    <w:rsid w:val="003D4919"/>
    <w:rsid w:val="003D6A32"/>
    <w:rsid w:val="003D76CF"/>
    <w:rsid w:val="003D79F6"/>
    <w:rsid w:val="003E04D0"/>
    <w:rsid w:val="003E1301"/>
    <w:rsid w:val="003E26B0"/>
    <w:rsid w:val="003E3AFB"/>
    <w:rsid w:val="003E46E3"/>
    <w:rsid w:val="003E4C71"/>
    <w:rsid w:val="003E52F4"/>
    <w:rsid w:val="003E55A2"/>
    <w:rsid w:val="003E7519"/>
    <w:rsid w:val="003F0A79"/>
    <w:rsid w:val="003F1828"/>
    <w:rsid w:val="003F2577"/>
    <w:rsid w:val="003F59EE"/>
    <w:rsid w:val="003F6AD1"/>
    <w:rsid w:val="003F6CD5"/>
    <w:rsid w:val="003F792B"/>
    <w:rsid w:val="00402DA3"/>
    <w:rsid w:val="0040488D"/>
    <w:rsid w:val="00404D3A"/>
    <w:rsid w:val="00405ECE"/>
    <w:rsid w:val="004068A7"/>
    <w:rsid w:val="00411CDF"/>
    <w:rsid w:val="00412B1C"/>
    <w:rsid w:val="004135D6"/>
    <w:rsid w:val="004221F5"/>
    <w:rsid w:val="00422442"/>
    <w:rsid w:val="00423043"/>
    <w:rsid w:val="004230EC"/>
    <w:rsid w:val="00424601"/>
    <w:rsid w:val="00424620"/>
    <w:rsid w:val="004253CD"/>
    <w:rsid w:val="004266C3"/>
    <w:rsid w:val="00431014"/>
    <w:rsid w:val="00431C2D"/>
    <w:rsid w:val="0043481A"/>
    <w:rsid w:val="00435196"/>
    <w:rsid w:val="00436561"/>
    <w:rsid w:val="004371B7"/>
    <w:rsid w:val="00437946"/>
    <w:rsid w:val="0044128E"/>
    <w:rsid w:val="00441DAA"/>
    <w:rsid w:val="00443C47"/>
    <w:rsid w:val="00443E2A"/>
    <w:rsid w:val="00447680"/>
    <w:rsid w:val="0045250E"/>
    <w:rsid w:val="00452CC3"/>
    <w:rsid w:val="00455040"/>
    <w:rsid w:val="004555D3"/>
    <w:rsid w:val="00455E5E"/>
    <w:rsid w:val="00456EA8"/>
    <w:rsid w:val="0045799D"/>
    <w:rsid w:val="00461047"/>
    <w:rsid w:val="004610FD"/>
    <w:rsid w:val="00461639"/>
    <w:rsid w:val="00461CB5"/>
    <w:rsid w:val="00461EAA"/>
    <w:rsid w:val="0046269A"/>
    <w:rsid w:val="004646A0"/>
    <w:rsid w:val="00464844"/>
    <w:rsid w:val="00464CFA"/>
    <w:rsid w:val="00464E3E"/>
    <w:rsid w:val="004650F4"/>
    <w:rsid w:val="004677D3"/>
    <w:rsid w:val="00467A88"/>
    <w:rsid w:val="00471CF4"/>
    <w:rsid w:val="0047276B"/>
    <w:rsid w:val="00476D15"/>
    <w:rsid w:val="0048291B"/>
    <w:rsid w:val="004905A5"/>
    <w:rsid w:val="00490CA8"/>
    <w:rsid w:val="004916C9"/>
    <w:rsid w:val="004A0A58"/>
    <w:rsid w:val="004A2E46"/>
    <w:rsid w:val="004A332A"/>
    <w:rsid w:val="004A4632"/>
    <w:rsid w:val="004A49B0"/>
    <w:rsid w:val="004A5F57"/>
    <w:rsid w:val="004A7671"/>
    <w:rsid w:val="004B0F95"/>
    <w:rsid w:val="004B2F2A"/>
    <w:rsid w:val="004B507F"/>
    <w:rsid w:val="004B6543"/>
    <w:rsid w:val="004B6D6C"/>
    <w:rsid w:val="004B7025"/>
    <w:rsid w:val="004B7F88"/>
    <w:rsid w:val="004C0E11"/>
    <w:rsid w:val="004C0EFA"/>
    <w:rsid w:val="004C1131"/>
    <w:rsid w:val="004C1258"/>
    <w:rsid w:val="004C1400"/>
    <w:rsid w:val="004C34DA"/>
    <w:rsid w:val="004C6076"/>
    <w:rsid w:val="004C6EF9"/>
    <w:rsid w:val="004C7A19"/>
    <w:rsid w:val="004C7A1F"/>
    <w:rsid w:val="004C7C2C"/>
    <w:rsid w:val="004C7D75"/>
    <w:rsid w:val="004D0199"/>
    <w:rsid w:val="004D0295"/>
    <w:rsid w:val="004D0D14"/>
    <w:rsid w:val="004D0EA4"/>
    <w:rsid w:val="004D2F03"/>
    <w:rsid w:val="004D4861"/>
    <w:rsid w:val="004D4C16"/>
    <w:rsid w:val="004D6134"/>
    <w:rsid w:val="004D7CC2"/>
    <w:rsid w:val="004D7E2D"/>
    <w:rsid w:val="004E119B"/>
    <w:rsid w:val="004E15FD"/>
    <w:rsid w:val="004E1613"/>
    <w:rsid w:val="004E2049"/>
    <w:rsid w:val="004E2B5E"/>
    <w:rsid w:val="004E37D7"/>
    <w:rsid w:val="004E5681"/>
    <w:rsid w:val="004E6833"/>
    <w:rsid w:val="004E6A61"/>
    <w:rsid w:val="004E7A30"/>
    <w:rsid w:val="004F0624"/>
    <w:rsid w:val="004F0851"/>
    <w:rsid w:val="004F1488"/>
    <w:rsid w:val="004F413F"/>
    <w:rsid w:val="004F5F7E"/>
    <w:rsid w:val="004F6101"/>
    <w:rsid w:val="004F6E26"/>
    <w:rsid w:val="004F70F7"/>
    <w:rsid w:val="004F79D3"/>
    <w:rsid w:val="004F7FA2"/>
    <w:rsid w:val="005000BB"/>
    <w:rsid w:val="00500D21"/>
    <w:rsid w:val="00501083"/>
    <w:rsid w:val="00501112"/>
    <w:rsid w:val="005025C4"/>
    <w:rsid w:val="0050382D"/>
    <w:rsid w:val="0050385B"/>
    <w:rsid w:val="005053A0"/>
    <w:rsid w:val="00507BCF"/>
    <w:rsid w:val="00512597"/>
    <w:rsid w:val="00513C34"/>
    <w:rsid w:val="005148E7"/>
    <w:rsid w:val="00516C13"/>
    <w:rsid w:val="00516E3D"/>
    <w:rsid w:val="00517ACF"/>
    <w:rsid w:val="00517C26"/>
    <w:rsid w:val="00520092"/>
    <w:rsid w:val="00520493"/>
    <w:rsid w:val="005204FA"/>
    <w:rsid w:val="005233CE"/>
    <w:rsid w:val="00523E1D"/>
    <w:rsid w:val="00524C1B"/>
    <w:rsid w:val="005256AB"/>
    <w:rsid w:val="005313E7"/>
    <w:rsid w:val="005337DD"/>
    <w:rsid w:val="00534420"/>
    <w:rsid w:val="00540D1F"/>
    <w:rsid w:val="00541767"/>
    <w:rsid w:val="00542C73"/>
    <w:rsid w:val="005449C0"/>
    <w:rsid w:val="00545011"/>
    <w:rsid w:val="0054572C"/>
    <w:rsid w:val="00545DAE"/>
    <w:rsid w:val="00546E98"/>
    <w:rsid w:val="00547385"/>
    <w:rsid w:val="0054779F"/>
    <w:rsid w:val="00550F12"/>
    <w:rsid w:val="00551B23"/>
    <w:rsid w:val="005570E6"/>
    <w:rsid w:val="005573CD"/>
    <w:rsid w:val="00560DB7"/>
    <w:rsid w:val="0056157E"/>
    <w:rsid w:val="00561A46"/>
    <w:rsid w:val="00564BAD"/>
    <w:rsid w:val="005660F9"/>
    <w:rsid w:val="005675A7"/>
    <w:rsid w:val="005676C5"/>
    <w:rsid w:val="00567C83"/>
    <w:rsid w:val="00576CBF"/>
    <w:rsid w:val="0057757C"/>
    <w:rsid w:val="00581E11"/>
    <w:rsid w:val="00582D79"/>
    <w:rsid w:val="00584203"/>
    <w:rsid w:val="005842CA"/>
    <w:rsid w:val="0058549D"/>
    <w:rsid w:val="00585652"/>
    <w:rsid w:val="0058591B"/>
    <w:rsid w:val="0058771A"/>
    <w:rsid w:val="005921FA"/>
    <w:rsid w:val="0059438F"/>
    <w:rsid w:val="00596D88"/>
    <w:rsid w:val="005A18DA"/>
    <w:rsid w:val="005A1A66"/>
    <w:rsid w:val="005A532A"/>
    <w:rsid w:val="005A7B73"/>
    <w:rsid w:val="005B23ED"/>
    <w:rsid w:val="005B3732"/>
    <w:rsid w:val="005B749B"/>
    <w:rsid w:val="005B7991"/>
    <w:rsid w:val="005C20C1"/>
    <w:rsid w:val="005C2610"/>
    <w:rsid w:val="005C29D5"/>
    <w:rsid w:val="005C3F14"/>
    <w:rsid w:val="005C4634"/>
    <w:rsid w:val="005C49CE"/>
    <w:rsid w:val="005C5D4C"/>
    <w:rsid w:val="005C7EB2"/>
    <w:rsid w:val="005D0096"/>
    <w:rsid w:val="005D0518"/>
    <w:rsid w:val="005D1342"/>
    <w:rsid w:val="005D16B1"/>
    <w:rsid w:val="005D1EEA"/>
    <w:rsid w:val="005D52F0"/>
    <w:rsid w:val="005D5B1E"/>
    <w:rsid w:val="005D614B"/>
    <w:rsid w:val="005E1EC2"/>
    <w:rsid w:val="005E22E8"/>
    <w:rsid w:val="005E275C"/>
    <w:rsid w:val="005E3220"/>
    <w:rsid w:val="005E5342"/>
    <w:rsid w:val="005F0B56"/>
    <w:rsid w:val="005F0FEB"/>
    <w:rsid w:val="005F188B"/>
    <w:rsid w:val="005F2994"/>
    <w:rsid w:val="005F2FC9"/>
    <w:rsid w:val="005F700E"/>
    <w:rsid w:val="00601617"/>
    <w:rsid w:val="00602A3C"/>
    <w:rsid w:val="00603B6F"/>
    <w:rsid w:val="0060469F"/>
    <w:rsid w:val="00606503"/>
    <w:rsid w:val="0061118D"/>
    <w:rsid w:val="006161C7"/>
    <w:rsid w:val="00617E37"/>
    <w:rsid w:val="0062033C"/>
    <w:rsid w:val="006205C4"/>
    <w:rsid w:val="00620D01"/>
    <w:rsid w:val="00621759"/>
    <w:rsid w:val="0062358D"/>
    <w:rsid w:val="006235CB"/>
    <w:rsid w:val="006302D6"/>
    <w:rsid w:val="006309CB"/>
    <w:rsid w:val="00631BF3"/>
    <w:rsid w:val="00636A0D"/>
    <w:rsid w:val="006373F2"/>
    <w:rsid w:val="00640E55"/>
    <w:rsid w:val="006427E3"/>
    <w:rsid w:val="00642C25"/>
    <w:rsid w:val="00643048"/>
    <w:rsid w:val="00643A40"/>
    <w:rsid w:val="0064433C"/>
    <w:rsid w:val="0064469B"/>
    <w:rsid w:val="00644B34"/>
    <w:rsid w:val="00645CA7"/>
    <w:rsid w:val="00646497"/>
    <w:rsid w:val="0065093E"/>
    <w:rsid w:val="0065543B"/>
    <w:rsid w:val="00655B45"/>
    <w:rsid w:val="0066008C"/>
    <w:rsid w:val="00661C71"/>
    <w:rsid w:val="00663639"/>
    <w:rsid w:val="00671717"/>
    <w:rsid w:val="006722B8"/>
    <w:rsid w:val="00673754"/>
    <w:rsid w:val="0067443E"/>
    <w:rsid w:val="006768A2"/>
    <w:rsid w:val="00676D58"/>
    <w:rsid w:val="006776EC"/>
    <w:rsid w:val="00682636"/>
    <w:rsid w:val="00683689"/>
    <w:rsid w:val="006846E9"/>
    <w:rsid w:val="0068602E"/>
    <w:rsid w:val="0069149C"/>
    <w:rsid w:val="00691662"/>
    <w:rsid w:val="0069196D"/>
    <w:rsid w:val="006919F3"/>
    <w:rsid w:val="00691C8C"/>
    <w:rsid w:val="00692B43"/>
    <w:rsid w:val="00693A03"/>
    <w:rsid w:val="006953A3"/>
    <w:rsid w:val="006961A1"/>
    <w:rsid w:val="00696A8A"/>
    <w:rsid w:val="0069748D"/>
    <w:rsid w:val="006A2126"/>
    <w:rsid w:val="006A2CD6"/>
    <w:rsid w:val="006A3E63"/>
    <w:rsid w:val="006A6737"/>
    <w:rsid w:val="006B0C5E"/>
    <w:rsid w:val="006B13CF"/>
    <w:rsid w:val="006B4150"/>
    <w:rsid w:val="006B518F"/>
    <w:rsid w:val="006B607B"/>
    <w:rsid w:val="006B62C3"/>
    <w:rsid w:val="006B6749"/>
    <w:rsid w:val="006C0984"/>
    <w:rsid w:val="006C219B"/>
    <w:rsid w:val="006C2D2D"/>
    <w:rsid w:val="006C364F"/>
    <w:rsid w:val="006C3D9F"/>
    <w:rsid w:val="006C5EEA"/>
    <w:rsid w:val="006C6720"/>
    <w:rsid w:val="006C6D2C"/>
    <w:rsid w:val="006C7D20"/>
    <w:rsid w:val="006D0AEC"/>
    <w:rsid w:val="006D173B"/>
    <w:rsid w:val="006D66FF"/>
    <w:rsid w:val="006D7DC8"/>
    <w:rsid w:val="006E110E"/>
    <w:rsid w:val="006E2C06"/>
    <w:rsid w:val="006E3140"/>
    <w:rsid w:val="006E45F1"/>
    <w:rsid w:val="006E5DAC"/>
    <w:rsid w:val="006E767C"/>
    <w:rsid w:val="006E77C4"/>
    <w:rsid w:val="006F166E"/>
    <w:rsid w:val="006F24E5"/>
    <w:rsid w:val="006F27B9"/>
    <w:rsid w:val="006F28DB"/>
    <w:rsid w:val="006F481C"/>
    <w:rsid w:val="006F6567"/>
    <w:rsid w:val="006F69C6"/>
    <w:rsid w:val="007026A1"/>
    <w:rsid w:val="007055D6"/>
    <w:rsid w:val="00705B7E"/>
    <w:rsid w:val="00706C3E"/>
    <w:rsid w:val="00707892"/>
    <w:rsid w:val="00707A2C"/>
    <w:rsid w:val="00707DB9"/>
    <w:rsid w:val="00710093"/>
    <w:rsid w:val="00711A0F"/>
    <w:rsid w:val="00711C25"/>
    <w:rsid w:val="00712C11"/>
    <w:rsid w:val="00712D01"/>
    <w:rsid w:val="00714345"/>
    <w:rsid w:val="00716242"/>
    <w:rsid w:val="007177AE"/>
    <w:rsid w:val="00720F2B"/>
    <w:rsid w:val="00722C5A"/>
    <w:rsid w:val="00722DAC"/>
    <w:rsid w:val="00723303"/>
    <w:rsid w:val="00723A7A"/>
    <w:rsid w:val="00723F47"/>
    <w:rsid w:val="00725369"/>
    <w:rsid w:val="00725DB5"/>
    <w:rsid w:val="00725EDA"/>
    <w:rsid w:val="007264D3"/>
    <w:rsid w:val="00726DCF"/>
    <w:rsid w:val="00727A4A"/>
    <w:rsid w:val="0073033A"/>
    <w:rsid w:val="0073057D"/>
    <w:rsid w:val="00731BFA"/>
    <w:rsid w:val="00734ABB"/>
    <w:rsid w:val="00737166"/>
    <w:rsid w:val="00744E35"/>
    <w:rsid w:val="00746ACD"/>
    <w:rsid w:val="00751097"/>
    <w:rsid w:val="00751495"/>
    <w:rsid w:val="0075156D"/>
    <w:rsid w:val="00751DA5"/>
    <w:rsid w:val="007525A3"/>
    <w:rsid w:val="00752D08"/>
    <w:rsid w:val="00753500"/>
    <w:rsid w:val="00754820"/>
    <w:rsid w:val="00755B08"/>
    <w:rsid w:val="00760D44"/>
    <w:rsid w:val="0076152A"/>
    <w:rsid w:val="007630E3"/>
    <w:rsid w:val="007659E4"/>
    <w:rsid w:val="007712C8"/>
    <w:rsid w:val="007722C5"/>
    <w:rsid w:val="00772BE7"/>
    <w:rsid w:val="00773FC8"/>
    <w:rsid w:val="00775B60"/>
    <w:rsid w:val="00776BC3"/>
    <w:rsid w:val="007771E4"/>
    <w:rsid w:val="007775A6"/>
    <w:rsid w:val="00777ADF"/>
    <w:rsid w:val="007800C3"/>
    <w:rsid w:val="007811A5"/>
    <w:rsid w:val="00781A57"/>
    <w:rsid w:val="007824AA"/>
    <w:rsid w:val="00783C7C"/>
    <w:rsid w:val="00784954"/>
    <w:rsid w:val="00784ACD"/>
    <w:rsid w:val="00784B0D"/>
    <w:rsid w:val="00784B54"/>
    <w:rsid w:val="00785576"/>
    <w:rsid w:val="00785F8A"/>
    <w:rsid w:val="00787E13"/>
    <w:rsid w:val="007904C1"/>
    <w:rsid w:val="00792994"/>
    <w:rsid w:val="00795409"/>
    <w:rsid w:val="00795C74"/>
    <w:rsid w:val="0079654F"/>
    <w:rsid w:val="00797350"/>
    <w:rsid w:val="007A0581"/>
    <w:rsid w:val="007A2C5D"/>
    <w:rsid w:val="007A5698"/>
    <w:rsid w:val="007A6B4E"/>
    <w:rsid w:val="007A6C3E"/>
    <w:rsid w:val="007B1EEE"/>
    <w:rsid w:val="007B2028"/>
    <w:rsid w:val="007B234C"/>
    <w:rsid w:val="007B2C6D"/>
    <w:rsid w:val="007B3401"/>
    <w:rsid w:val="007B47BC"/>
    <w:rsid w:val="007B5AE4"/>
    <w:rsid w:val="007B6CD0"/>
    <w:rsid w:val="007C1CB8"/>
    <w:rsid w:val="007C4257"/>
    <w:rsid w:val="007C4B83"/>
    <w:rsid w:val="007C4D3D"/>
    <w:rsid w:val="007C575D"/>
    <w:rsid w:val="007C57B3"/>
    <w:rsid w:val="007C59F9"/>
    <w:rsid w:val="007C76D2"/>
    <w:rsid w:val="007C7D7B"/>
    <w:rsid w:val="007D09B8"/>
    <w:rsid w:val="007D1524"/>
    <w:rsid w:val="007D1A06"/>
    <w:rsid w:val="007D2D3C"/>
    <w:rsid w:val="007D4D33"/>
    <w:rsid w:val="007D4F1C"/>
    <w:rsid w:val="007D6042"/>
    <w:rsid w:val="007D6062"/>
    <w:rsid w:val="007D65F5"/>
    <w:rsid w:val="007E0196"/>
    <w:rsid w:val="007E206C"/>
    <w:rsid w:val="007E27D5"/>
    <w:rsid w:val="007E29FF"/>
    <w:rsid w:val="007E3335"/>
    <w:rsid w:val="007F1301"/>
    <w:rsid w:val="007F32C4"/>
    <w:rsid w:val="007F37B7"/>
    <w:rsid w:val="007F3A08"/>
    <w:rsid w:val="007F47F9"/>
    <w:rsid w:val="007F6CFC"/>
    <w:rsid w:val="007F7687"/>
    <w:rsid w:val="007F7AF1"/>
    <w:rsid w:val="00801679"/>
    <w:rsid w:val="008047F3"/>
    <w:rsid w:val="008062B6"/>
    <w:rsid w:val="00806717"/>
    <w:rsid w:val="00807038"/>
    <w:rsid w:val="00810317"/>
    <w:rsid w:val="00810486"/>
    <w:rsid w:val="00813128"/>
    <w:rsid w:val="00820472"/>
    <w:rsid w:val="00821338"/>
    <w:rsid w:val="00824C04"/>
    <w:rsid w:val="0082507D"/>
    <w:rsid w:val="008257EA"/>
    <w:rsid w:val="008273B5"/>
    <w:rsid w:val="008274DF"/>
    <w:rsid w:val="0082772B"/>
    <w:rsid w:val="0082791F"/>
    <w:rsid w:val="008303EA"/>
    <w:rsid w:val="008310A5"/>
    <w:rsid w:val="0083239F"/>
    <w:rsid w:val="00832B4C"/>
    <w:rsid w:val="00832C55"/>
    <w:rsid w:val="008338EF"/>
    <w:rsid w:val="008356AA"/>
    <w:rsid w:val="0083741F"/>
    <w:rsid w:val="008407AD"/>
    <w:rsid w:val="00841320"/>
    <w:rsid w:val="00841B8E"/>
    <w:rsid w:val="00841FA4"/>
    <w:rsid w:val="0084233B"/>
    <w:rsid w:val="008440C8"/>
    <w:rsid w:val="00844487"/>
    <w:rsid w:val="008454DC"/>
    <w:rsid w:val="00846062"/>
    <w:rsid w:val="00853BAE"/>
    <w:rsid w:val="00854CDF"/>
    <w:rsid w:val="008573BE"/>
    <w:rsid w:val="00863A22"/>
    <w:rsid w:val="00864A15"/>
    <w:rsid w:val="0086671C"/>
    <w:rsid w:val="00867888"/>
    <w:rsid w:val="00867F66"/>
    <w:rsid w:val="008726A7"/>
    <w:rsid w:val="00873592"/>
    <w:rsid w:val="00875575"/>
    <w:rsid w:val="00876014"/>
    <w:rsid w:val="008763AC"/>
    <w:rsid w:val="00876CCF"/>
    <w:rsid w:val="00880CB4"/>
    <w:rsid w:val="00882F8B"/>
    <w:rsid w:val="00884CD2"/>
    <w:rsid w:val="0088624B"/>
    <w:rsid w:val="008867F9"/>
    <w:rsid w:val="008919DF"/>
    <w:rsid w:val="00891ED7"/>
    <w:rsid w:val="008951C5"/>
    <w:rsid w:val="00895336"/>
    <w:rsid w:val="00896063"/>
    <w:rsid w:val="00896885"/>
    <w:rsid w:val="008A22D1"/>
    <w:rsid w:val="008A22EE"/>
    <w:rsid w:val="008A25D5"/>
    <w:rsid w:val="008A3511"/>
    <w:rsid w:val="008A3D37"/>
    <w:rsid w:val="008A3F31"/>
    <w:rsid w:val="008A57A0"/>
    <w:rsid w:val="008A786E"/>
    <w:rsid w:val="008A7C14"/>
    <w:rsid w:val="008B14DA"/>
    <w:rsid w:val="008B4565"/>
    <w:rsid w:val="008B5237"/>
    <w:rsid w:val="008B5353"/>
    <w:rsid w:val="008B5444"/>
    <w:rsid w:val="008B64DA"/>
    <w:rsid w:val="008C3DCA"/>
    <w:rsid w:val="008C3E51"/>
    <w:rsid w:val="008C658F"/>
    <w:rsid w:val="008C65E9"/>
    <w:rsid w:val="008C7150"/>
    <w:rsid w:val="008D1022"/>
    <w:rsid w:val="008D1BFB"/>
    <w:rsid w:val="008D2BE5"/>
    <w:rsid w:val="008D2E84"/>
    <w:rsid w:val="008D5EEC"/>
    <w:rsid w:val="008D6608"/>
    <w:rsid w:val="008D6982"/>
    <w:rsid w:val="008D722E"/>
    <w:rsid w:val="008D72C9"/>
    <w:rsid w:val="008E04AA"/>
    <w:rsid w:val="008E1703"/>
    <w:rsid w:val="008E39F6"/>
    <w:rsid w:val="008E3EF6"/>
    <w:rsid w:val="008E4EC0"/>
    <w:rsid w:val="008E62D5"/>
    <w:rsid w:val="008E633D"/>
    <w:rsid w:val="008E6D62"/>
    <w:rsid w:val="008E7342"/>
    <w:rsid w:val="008F0950"/>
    <w:rsid w:val="008F1D92"/>
    <w:rsid w:val="008F325A"/>
    <w:rsid w:val="008F4DAB"/>
    <w:rsid w:val="00900E54"/>
    <w:rsid w:val="0090118A"/>
    <w:rsid w:val="00903EF5"/>
    <w:rsid w:val="009044AF"/>
    <w:rsid w:val="00905F86"/>
    <w:rsid w:val="0090650E"/>
    <w:rsid w:val="00910A5E"/>
    <w:rsid w:val="00911233"/>
    <w:rsid w:val="00911D2A"/>
    <w:rsid w:val="00912005"/>
    <w:rsid w:val="009129BB"/>
    <w:rsid w:val="00913BFD"/>
    <w:rsid w:val="0091717D"/>
    <w:rsid w:val="00920249"/>
    <w:rsid w:val="0092255E"/>
    <w:rsid w:val="0092450A"/>
    <w:rsid w:val="0092484E"/>
    <w:rsid w:val="009251A3"/>
    <w:rsid w:val="0092538C"/>
    <w:rsid w:val="00925431"/>
    <w:rsid w:val="00926292"/>
    <w:rsid w:val="00926536"/>
    <w:rsid w:val="00926D40"/>
    <w:rsid w:val="00927D81"/>
    <w:rsid w:val="00927E07"/>
    <w:rsid w:val="00931431"/>
    <w:rsid w:val="00932232"/>
    <w:rsid w:val="009327AA"/>
    <w:rsid w:val="00936855"/>
    <w:rsid w:val="009370B6"/>
    <w:rsid w:val="009371D1"/>
    <w:rsid w:val="009371DC"/>
    <w:rsid w:val="00940044"/>
    <w:rsid w:val="0094390C"/>
    <w:rsid w:val="00944E22"/>
    <w:rsid w:val="00946F82"/>
    <w:rsid w:val="009524EE"/>
    <w:rsid w:val="0095360A"/>
    <w:rsid w:val="009541EB"/>
    <w:rsid w:val="00957B50"/>
    <w:rsid w:val="00962452"/>
    <w:rsid w:val="00963F88"/>
    <w:rsid w:val="00964018"/>
    <w:rsid w:val="009649B4"/>
    <w:rsid w:val="0096548D"/>
    <w:rsid w:val="00966DD4"/>
    <w:rsid w:val="00970B14"/>
    <w:rsid w:val="00970D9A"/>
    <w:rsid w:val="009722BB"/>
    <w:rsid w:val="00972912"/>
    <w:rsid w:val="00974A0E"/>
    <w:rsid w:val="00974BE4"/>
    <w:rsid w:val="00974F5F"/>
    <w:rsid w:val="00975219"/>
    <w:rsid w:val="009753B4"/>
    <w:rsid w:val="009753E1"/>
    <w:rsid w:val="00975E87"/>
    <w:rsid w:val="0097629D"/>
    <w:rsid w:val="00976B57"/>
    <w:rsid w:val="009773C4"/>
    <w:rsid w:val="00977A9F"/>
    <w:rsid w:val="00980C1E"/>
    <w:rsid w:val="00981F03"/>
    <w:rsid w:val="00983572"/>
    <w:rsid w:val="00983FB4"/>
    <w:rsid w:val="00984AD1"/>
    <w:rsid w:val="0098629D"/>
    <w:rsid w:val="009866D2"/>
    <w:rsid w:val="00991317"/>
    <w:rsid w:val="00991CAC"/>
    <w:rsid w:val="009927BF"/>
    <w:rsid w:val="009942A7"/>
    <w:rsid w:val="00996C30"/>
    <w:rsid w:val="00996F85"/>
    <w:rsid w:val="00997883"/>
    <w:rsid w:val="009A010A"/>
    <w:rsid w:val="009A1005"/>
    <w:rsid w:val="009A1BD2"/>
    <w:rsid w:val="009A20ED"/>
    <w:rsid w:val="009A3683"/>
    <w:rsid w:val="009A4B19"/>
    <w:rsid w:val="009A5F36"/>
    <w:rsid w:val="009A6E5D"/>
    <w:rsid w:val="009A6FC7"/>
    <w:rsid w:val="009B06CD"/>
    <w:rsid w:val="009B17E9"/>
    <w:rsid w:val="009B2013"/>
    <w:rsid w:val="009B2DC2"/>
    <w:rsid w:val="009B59BF"/>
    <w:rsid w:val="009B7894"/>
    <w:rsid w:val="009C07C2"/>
    <w:rsid w:val="009C232F"/>
    <w:rsid w:val="009C4CAA"/>
    <w:rsid w:val="009C4FC2"/>
    <w:rsid w:val="009C6286"/>
    <w:rsid w:val="009C64B3"/>
    <w:rsid w:val="009C7917"/>
    <w:rsid w:val="009D09B2"/>
    <w:rsid w:val="009D0C6A"/>
    <w:rsid w:val="009D20F4"/>
    <w:rsid w:val="009D491E"/>
    <w:rsid w:val="009D6445"/>
    <w:rsid w:val="009D6F1D"/>
    <w:rsid w:val="009D7949"/>
    <w:rsid w:val="009D7F30"/>
    <w:rsid w:val="009E071D"/>
    <w:rsid w:val="009E1F31"/>
    <w:rsid w:val="009E259C"/>
    <w:rsid w:val="009E28BF"/>
    <w:rsid w:val="009E338D"/>
    <w:rsid w:val="009E3FAF"/>
    <w:rsid w:val="009E623D"/>
    <w:rsid w:val="009E68BF"/>
    <w:rsid w:val="009E68E1"/>
    <w:rsid w:val="009E6D88"/>
    <w:rsid w:val="009E7BF6"/>
    <w:rsid w:val="009E7EDC"/>
    <w:rsid w:val="009F1848"/>
    <w:rsid w:val="009F2520"/>
    <w:rsid w:val="009F2FEE"/>
    <w:rsid w:val="009F3D82"/>
    <w:rsid w:val="009F45B8"/>
    <w:rsid w:val="009F488D"/>
    <w:rsid w:val="009F4B67"/>
    <w:rsid w:val="009F56B4"/>
    <w:rsid w:val="009F74F3"/>
    <w:rsid w:val="009F7590"/>
    <w:rsid w:val="009F7A3A"/>
    <w:rsid w:val="00A0380A"/>
    <w:rsid w:val="00A04606"/>
    <w:rsid w:val="00A04960"/>
    <w:rsid w:val="00A04D0C"/>
    <w:rsid w:val="00A05488"/>
    <w:rsid w:val="00A05650"/>
    <w:rsid w:val="00A063A0"/>
    <w:rsid w:val="00A06BC1"/>
    <w:rsid w:val="00A06F25"/>
    <w:rsid w:val="00A0798E"/>
    <w:rsid w:val="00A10693"/>
    <w:rsid w:val="00A1236F"/>
    <w:rsid w:val="00A12938"/>
    <w:rsid w:val="00A13195"/>
    <w:rsid w:val="00A14960"/>
    <w:rsid w:val="00A15EB3"/>
    <w:rsid w:val="00A17221"/>
    <w:rsid w:val="00A20BA7"/>
    <w:rsid w:val="00A211BB"/>
    <w:rsid w:val="00A218EF"/>
    <w:rsid w:val="00A220EC"/>
    <w:rsid w:val="00A23354"/>
    <w:rsid w:val="00A23E5E"/>
    <w:rsid w:val="00A259C5"/>
    <w:rsid w:val="00A263EC"/>
    <w:rsid w:val="00A2660B"/>
    <w:rsid w:val="00A27636"/>
    <w:rsid w:val="00A27675"/>
    <w:rsid w:val="00A27B0B"/>
    <w:rsid w:val="00A307F9"/>
    <w:rsid w:val="00A31728"/>
    <w:rsid w:val="00A31DFE"/>
    <w:rsid w:val="00A325A0"/>
    <w:rsid w:val="00A32964"/>
    <w:rsid w:val="00A33015"/>
    <w:rsid w:val="00A333F7"/>
    <w:rsid w:val="00A40C22"/>
    <w:rsid w:val="00A41353"/>
    <w:rsid w:val="00A41725"/>
    <w:rsid w:val="00A43195"/>
    <w:rsid w:val="00A46070"/>
    <w:rsid w:val="00A5003D"/>
    <w:rsid w:val="00A50D2D"/>
    <w:rsid w:val="00A522F9"/>
    <w:rsid w:val="00A53ADF"/>
    <w:rsid w:val="00A559EC"/>
    <w:rsid w:val="00A57A14"/>
    <w:rsid w:val="00A61F78"/>
    <w:rsid w:val="00A62F38"/>
    <w:rsid w:val="00A63077"/>
    <w:rsid w:val="00A63128"/>
    <w:rsid w:val="00A63E38"/>
    <w:rsid w:val="00A65B28"/>
    <w:rsid w:val="00A6665C"/>
    <w:rsid w:val="00A71631"/>
    <w:rsid w:val="00A718ED"/>
    <w:rsid w:val="00A72196"/>
    <w:rsid w:val="00A72C52"/>
    <w:rsid w:val="00A73007"/>
    <w:rsid w:val="00A73C5A"/>
    <w:rsid w:val="00A73F9A"/>
    <w:rsid w:val="00A75C9D"/>
    <w:rsid w:val="00A767FE"/>
    <w:rsid w:val="00A7731A"/>
    <w:rsid w:val="00A77919"/>
    <w:rsid w:val="00A80655"/>
    <w:rsid w:val="00A81FCB"/>
    <w:rsid w:val="00A8206F"/>
    <w:rsid w:val="00A84295"/>
    <w:rsid w:val="00A842AA"/>
    <w:rsid w:val="00A84993"/>
    <w:rsid w:val="00A84C33"/>
    <w:rsid w:val="00A84F34"/>
    <w:rsid w:val="00A8649B"/>
    <w:rsid w:val="00A87A4A"/>
    <w:rsid w:val="00A87CDC"/>
    <w:rsid w:val="00A90F97"/>
    <w:rsid w:val="00A9284D"/>
    <w:rsid w:val="00A938E7"/>
    <w:rsid w:val="00A93CC9"/>
    <w:rsid w:val="00A96412"/>
    <w:rsid w:val="00A96BEB"/>
    <w:rsid w:val="00A97912"/>
    <w:rsid w:val="00AA00B3"/>
    <w:rsid w:val="00AA1F2E"/>
    <w:rsid w:val="00AA2925"/>
    <w:rsid w:val="00AA5AF3"/>
    <w:rsid w:val="00AA75F2"/>
    <w:rsid w:val="00AB1373"/>
    <w:rsid w:val="00AB33D8"/>
    <w:rsid w:val="00AB33D9"/>
    <w:rsid w:val="00AB3C7E"/>
    <w:rsid w:val="00AB3DA6"/>
    <w:rsid w:val="00AB4D6C"/>
    <w:rsid w:val="00AB5A29"/>
    <w:rsid w:val="00AB78E4"/>
    <w:rsid w:val="00AC0638"/>
    <w:rsid w:val="00AC07E9"/>
    <w:rsid w:val="00AC1825"/>
    <w:rsid w:val="00AC2493"/>
    <w:rsid w:val="00AC3D19"/>
    <w:rsid w:val="00AC435E"/>
    <w:rsid w:val="00AC6411"/>
    <w:rsid w:val="00AD2211"/>
    <w:rsid w:val="00AD4AE1"/>
    <w:rsid w:val="00AD4CB8"/>
    <w:rsid w:val="00AD53BB"/>
    <w:rsid w:val="00AD53F3"/>
    <w:rsid w:val="00AD6014"/>
    <w:rsid w:val="00AD63B0"/>
    <w:rsid w:val="00AE0197"/>
    <w:rsid w:val="00AE1334"/>
    <w:rsid w:val="00AE1B12"/>
    <w:rsid w:val="00AE1C22"/>
    <w:rsid w:val="00AE5CAA"/>
    <w:rsid w:val="00AE5DF5"/>
    <w:rsid w:val="00AE65A9"/>
    <w:rsid w:val="00AE7133"/>
    <w:rsid w:val="00AE7DD8"/>
    <w:rsid w:val="00AF0216"/>
    <w:rsid w:val="00AF3276"/>
    <w:rsid w:val="00AF3547"/>
    <w:rsid w:val="00AF4C80"/>
    <w:rsid w:val="00AF6FD5"/>
    <w:rsid w:val="00B00E18"/>
    <w:rsid w:val="00B02B94"/>
    <w:rsid w:val="00B02FF6"/>
    <w:rsid w:val="00B03FEC"/>
    <w:rsid w:val="00B0623A"/>
    <w:rsid w:val="00B0713B"/>
    <w:rsid w:val="00B079A3"/>
    <w:rsid w:val="00B07CC1"/>
    <w:rsid w:val="00B1391A"/>
    <w:rsid w:val="00B13CFD"/>
    <w:rsid w:val="00B17E35"/>
    <w:rsid w:val="00B21BC2"/>
    <w:rsid w:val="00B227DE"/>
    <w:rsid w:val="00B22B02"/>
    <w:rsid w:val="00B235E5"/>
    <w:rsid w:val="00B23663"/>
    <w:rsid w:val="00B248B4"/>
    <w:rsid w:val="00B24AEF"/>
    <w:rsid w:val="00B260B1"/>
    <w:rsid w:val="00B26D22"/>
    <w:rsid w:val="00B26F68"/>
    <w:rsid w:val="00B27092"/>
    <w:rsid w:val="00B30E42"/>
    <w:rsid w:val="00B33228"/>
    <w:rsid w:val="00B36D7A"/>
    <w:rsid w:val="00B36F49"/>
    <w:rsid w:val="00B377CF"/>
    <w:rsid w:val="00B37F6F"/>
    <w:rsid w:val="00B403B8"/>
    <w:rsid w:val="00B42662"/>
    <w:rsid w:val="00B4272E"/>
    <w:rsid w:val="00B42916"/>
    <w:rsid w:val="00B46C78"/>
    <w:rsid w:val="00B47ABC"/>
    <w:rsid w:val="00B47E0C"/>
    <w:rsid w:val="00B50423"/>
    <w:rsid w:val="00B5187A"/>
    <w:rsid w:val="00B52604"/>
    <w:rsid w:val="00B5326F"/>
    <w:rsid w:val="00B5512B"/>
    <w:rsid w:val="00B608E8"/>
    <w:rsid w:val="00B61979"/>
    <w:rsid w:val="00B61F11"/>
    <w:rsid w:val="00B640EC"/>
    <w:rsid w:val="00B6438D"/>
    <w:rsid w:val="00B64FA9"/>
    <w:rsid w:val="00B70224"/>
    <w:rsid w:val="00B71984"/>
    <w:rsid w:val="00B71CBD"/>
    <w:rsid w:val="00B71D70"/>
    <w:rsid w:val="00B73380"/>
    <w:rsid w:val="00B749C1"/>
    <w:rsid w:val="00B76102"/>
    <w:rsid w:val="00B768E3"/>
    <w:rsid w:val="00B80893"/>
    <w:rsid w:val="00B816A6"/>
    <w:rsid w:val="00B81CC1"/>
    <w:rsid w:val="00B81E70"/>
    <w:rsid w:val="00B8237F"/>
    <w:rsid w:val="00B841D0"/>
    <w:rsid w:val="00B8464B"/>
    <w:rsid w:val="00B85043"/>
    <w:rsid w:val="00B85443"/>
    <w:rsid w:val="00B856CA"/>
    <w:rsid w:val="00B85EE9"/>
    <w:rsid w:val="00B861FA"/>
    <w:rsid w:val="00B877D8"/>
    <w:rsid w:val="00B87C0F"/>
    <w:rsid w:val="00B90A37"/>
    <w:rsid w:val="00B919F2"/>
    <w:rsid w:val="00B93313"/>
    <w:rsid w:val="00B948C8"/>
    <w:rsid w:val="00B951DF"/>
    <w:rsid w:val="00B95688"/>
    <w:rsid w:val="00B962D8"/>
    <w:rsid w:val="00B97E5B"/>
    <w:rsid w:val="00BA0C5D"/>
    <w:rsid w:val="00BA2DD5"/>
    <w:rsid w:val="00BA3733"/>
    <w:rsid w:val="00BA5477"/>
    <w:rsid w:val="00BA6FC4"/>
    <w:rsid w:val="00BB0156"/>
    <w:rsid w:val="00BB0916"/>
    <w:rsid w:val="00BB0E7B"/>
    <w:rsid w:val="00BB2168"/>
    <w:rsid w:val="00BB39FD"/>
    <w:rsid w:val="00BB491C"/>
    <w:rsid w:val="00BB5053"/>
    <w:rsid w:val="00BB622E"/>
    <w:rsid w:val="00BB6A33"/>
    <w:rsid w:val="00BB6DED"/>
    <w:rsid w:val="00BB72A5"/>
    <w:rsid w:val="00BB72E6"/>
    <w:rsid w:val="00BC24E0"/>
    <w:rsid w:val="00BC31CC"/>
    <w:rsid w:val="00BC3947"/>
    <w:rsid w:val="00BC3B29"/>
    <w:rsid w:val="00BC6913"/>
    <w:rsid w:val="00BD0998"/>
    <w:rsid w:val="00BD2EB8"/>
    <w:rsid w:val="00BD35C9"/>
    <w:rsid w:val="00BD3874"/>
    <w:rsid w:val="00BD3D4B"/>
    <w:rsid w:val="00BD4463"/>
    <w:rsid w:val="00BD464B"/>
    <w:rsid w:val="00BD59F9"/>
    <w:rsid w:val="00BD66B7"/>
    <w:rsid w:val="00BD6D95"/>
    <w:rsid w:val="00BD7866"/>
    <w:rsid w:val="00BE277C"/>
    <w:rsid w:val="00BE4D4F"/>
    <w:rsid w:val="00BE4EEA"/>
    <w:rsid w:val="00BE71EE"/>
    <w:rsid w:val="00BE7896"/>
    <w:rsid w:val="00BF170D"/>
    <w:rsid w:val="00BF199F"/>
    <w:rsid w:val="00BF3662"/>
    <w:rsid w:val="00BF3C52"/>
    <w:rsid w:val="00BF51B8"/>
    <w:rsid w:val="00BF5C30"/>
    <w:rsid w:val="00BF5CD1"/>
    <w:rsid w:val="00BF7424"/>
    <w:rsid w:val="00C00CCD"/>
    <w:rsid w:val="00C0105C"/>
    <w:rsid w:val="00C01A40"/>
    <w:rsid w:val="00C02E66"/>
    <w:rsid w:val="00C03714"/>
    <w:rsid w:val="00C03BCB"/>
    <w:rsid w:val="00C0608B"/>
    <w:rsid w:val="00C106EE"/>
    <w:rsid w:val="00C107A4"/>
    <w:rsid w:val="00C1198D"/>
    <w:rsid w:val="00C13A9F"/>
    <w:rsid w:val="00C15645"/>
    <w:rsid w:val="00C15899"/>
    <w:rsid w:val="00C17172"/>
    <w:rsid w:val="00C20004"/>
    <w:rsid w:val="00C20315"/>
    <w:rsid w:val="00C22A0D"/>
    <w:rsid w:val="00C27783"/>
    <w:rsid w:val="00C33556"/>
    <w:rsid w:val="00C33AFA"/>
    <w:rsid w:val="00C363BB"/>
    <w:rsid w:val="00C37EC0"/>
    <w:rsid w:val="00C50DD5"/>
    <w:rsid w:val="00C50EE8"/>
    <w:rsid w:val="00C51105"/>
    <w:rsid w:val="00C51659"/>
    <w:rsid w:val="00C51EBE"/>
    <w:rsid w:val="00C527FF"/>
    <w:rsid w:val="00C52C0A"/>
    <w:rsid w:val="00C52E3F"/>
    <w:rsid w:val="00C546FA"/>
    <w:rsid w:val="00C54D12"/>
    <w:rsid w:val="00C6005D"/>
    <w:rsid w:val="00C6015A"/>
    <w:rsid w:val="00C61DD3"/>
    <w:rsid w:val="00C6265A"/>
    <w:rsid w:val="00C64BE3"/>
    <w:rsid w:val="00C7023E"/>
    <w:rsid w:val="00C703DD"/>
    <w:rsid w:val="00C70591"/>
    <w:rsid w:val="00C76C61"/>
    <w:rsid w:val="00C80306"/>
    <w:rsid w:val="00C823D2"/>
    <w:rsid w:val="00C83041"/>
    <w:rsid w:val="00C84EDF"/>
    <w:rsid w:val="00C85057"/>
    <w:rsid w:val="00C8527B"/>
    <w:rsid w:val="00C87417"/>
    <w:rsid w:val="00C87C0F"/>
    <w:rsid w:val="00C906AE"/>
    <w:rsid w:val="00C9130C"/>
    <w:rsid w:val="00C91CF8"/>
    <w:rsid w:val="00C92164"/>
    <w:rsid w:val="00C9705C"/>
    <w:rsid w:val="00C9720D"/>
    <w:rsid w:val="00CA17DB"/>
    <w:rsid w:val="00CA31C8"/>
    <w:rsid w:val="00CA3461"/>
    <w:rsid w:val="00CA74F0"/>
    <w:rsid w:val="00CB105C"/>
    <w:rsid w:val="00CB1778"/>
    <w:rsid w:val="00CB1AFA"/>
    <w:rsid w:val="00CB2055"/>
    <w:rsid w:val="00CB282F"/>
    <w:rsid w:val="00CB2E78"/>
    <w:rsid w:val="00CB6005"/>
    <w:rsid w:val="00CB6486"/>
    <w:rsid w:val="00CC0774"/>
    <w:rsid w:val="00CC1359"/>
    <w:rsid w:val="00CC2D24"/>
    <w:rsid w:val="00CC3B6F"/>
    <w:rsid w:val="00CC60CF"/>
    <w:rsid w:val="00CC6490"/>
    <w:rsid w:val="00CC6BA2"/>
    <w:rsid w:val="00CD0BB4"/>
    <w:rsid w:val="00CD135E"/>
    <w:rsid w:val="00CD1E24"/>
    <w:rsid w:val="00CD2952"/>
    <w:rsid w:val="00CD4DF2"/>
    <w:rsid w:val="00CD5863"/>
    <w:rsid w:val="00CD6F95"/>
    <w:rsid w:val="00CD7BCF"/>
    <w:rsid w:val="00CE072E"/>
    <w:rsid w:val="00CE0A02"/>
    <w:rsid w:val="00CE0E02"/>
    <w:rsid w:val="00CE37A2"/>
    <w:rsid w:val="00CE4941"/>
    <w:rsid w:val="00CE5811"/>
    <w:rsid w:val="00CE581A"/>
    <w:rsid w:val="00CF1F01"/>
    <w:rsid w:val="00CF20CB"/>
    <w:rsid w:val="00CF33C7"/>
    <w:rsid w:val="00CF4BCD"/>
    <w:rsid w:val="00CF5761"/>
    <w:rsid w:val="00CF5FC9"/>
    <w:rsid w:val="00D000E5"/>
    <w:rsid w:val="00D04FAC"/>
    <w:rsid w:val="00D0506B"/>
    <w:rsid w:val="00D05BBA"/>
    <w:rsid w:val="00D06AC9"/>
    <w:rsid w:val="00D10821"/>
    <w:rsid w:val="00D10863"/>
    <w:rsid w:val="00D108A8"/>
    <w:rsid w:val="00D10DA3"/>
    <w:rsid w:val="00D1259C"/>
    <w:rsid w:val="00D1644D"/>
    <w:rsid w:val="00D17C1C"/>
    <w:rsid w:val="00D20BDA"/>
    <w:rsid w:val="00D214B6"/>
    <w:rsid w:val="00D2195C"/>
    <w:rsid w:val="00D23033"/>
    <w:rsid w:val="00D24314"/>
    <w:rsid w:val="00D245D5"/>
    <w:rsid w:val="00D26488"/>
    <w:rsid w:val="00D26D4C"/>
    <w:rsid w:val="00D346C4"/>
    <w:rsid w:val="00D3581D"/>
    <w:rsid w:val="00D369AC"/>
    <w:rsid w:val="00D37A24"/>
    <w:rsid w:val="00D4134E"/>
    <w:rsid w:val="00D41634"/>
    <w:rsid w:val="00D41CAD"/>
    <w:rsid w:val="00D42ED6"/>
    <w:rsid w:val="00D43803"/>
    <w:rsid w:val="00D440EA"/>
    <w:rsid w:val="00D44D29"/>
    <w:rsid w:val="00D51676"/>
    <w:rsid w:val="00D53FD2"/>
    <w:rsid w:val="00D55387"/>
    <w:rsid w:val="00D57DC6"/>
    <w:rsid w:val="00D605AE"/>
    <w:rsid w:val="00D61272"/>
    <w:rsid w:val="00D6285F"/>
    <w:rsid w:val="00D62ED3"/>
    <w:rsid w:val="00D62F26"/>
    <w:rsid w:val="00D63831"/>
    <w:rsid w:val="00D6440E"/>
    <w:rsid w:val="00D646C0"/>
    <w:rsid w:val="00D70BCD"/>
    <w:rsid w:val="00D71E99"/>
    <w:rsid w:val="00D71F4D"/>
    <w:rsid w:val="00D73774"/>
    <w:rsid w:val="00D74799"/>
    <w:rsid w:val="00D762EB"/>
    <w:rsid w:val="00D772B5"/>
    <w:rsid w:val="00D83726"/>
    <w:rsid w:val="00D83C6E"/>
    <w:rsid w:val="00D83EAB"/>
    <w:rsid w:val="00D851A3"/>
    <w:rsid w:val="00D92892"/>
    <w:rsid w:val="00D93337"/>
    <w:rsid w:val="00D9432D"/>
    <w:rsid w:val="00D94CBB"/>
    <w:rsid w:val="00D9589C"/>
    <w:rsid w:val="00D95E3F"/>
    <w:rsid w:val="00D96D5B"/>
    <w:rsid w:val="00D96EA2"/>
    <w:rsid w:val="00DA1225"/>
    <w:rsid w:val="00DA2C01"/>
    <w:rsid w:val="00DA3214"/>
    <w:rsid w:val="00DA52B0"/>
    <w:rsid w:val="00DA69BC"/>
    <w:rsid w:val="00DA6D2F"/>
    <w:rsid w:val="00DA78CD"/>
    <w:rsid w:val="00DA7ECB"/>
    <w:rsid w:val="00DB02AD"/>
    <w:rsid w:val="00DB312B"/>
    <w:rsid w:val="00DB35A3"/>
    <w:rsid w:val="00DB3DE4"/>
    <w:rsid w:val="00DB4232"/>
    <w:rsid w:val="00DC07B3"/>
    <w:rsid w:val="00DC25BB"/>
    <w:rsid w:val="00DC281F"/>
    <w:rsid w:val="00DC4727"/>
    <w:rsid w:val="00DC4883"/>
    <w:rsid w:val="00DC5153"/>
    <w:rsid w:val="00DC68F1"/>
    <w:rsid w:val="00DC6C08"/>
    <w:rsid w:val="00DC7536"/>
    <w:rsid w:val="00DD0968"/>
    <w:rsid w:val="00DD162F"/>
    <w:rsid w:val="00DD243D"/>
    <w:rsid w:val="00DD3EEB"/>
    <w:rsid w:val="00DD5A50"/>
    <w:rsid w:val="00DE0238"/>
    <w:rsid w:val="00DE09A3"/>
    <w:rsid w:val="00DE0DA3"/>
    <w:rsid w:val="00DE0EC1"/>
    <w:rsid w:val="00DE14AA"/>
    <w:rsid w:val="00DE2C57"/>
    <w:rsid w:val="00DE4518"/>
    <w:rsid w:val="00DE5126"/>
    <w:rsid w:val="00DE5A34"/>
    <w:rsid w:val="00DE7CFF"/>
    <w:rsid w:val="00DF1F08"/>
    <w:rsid w:val="00DF2D6F"/>
    <w:rsid w:val="00DF4571"/>
    <w:rsid w:val="00DF63DC"/>
    <w:rsid w:val="00DF6860"/>
    <w:rsid w:val="00DF69B7"/>
    <w:rsid w:val="00DF739F"/>
    <w:rsid w:val="00E02661"/>
    <w:rsid w:val="00E02FAF"/>
    <w:rsid w:val="00E040F2"/>
    <w:rsid w:val="00E04158"/>
    <w:rsid w:val="00E04683"/>
    <w:rsid w:val="00E056EC"/>
    <w:rsid w:val="00E05BA0"/>
    <w:rsid w:val="00E07861"/>
    <w:rsid w:val="00E078F0"/>
    <w:rsid w:val="00E117DD"/>
    <w:rsid w:val="00E12F44"/>
    <w:rsid w:val="00E15FB8"/>
    <w:rsid w:val="00E17FE0"/>
    <w:rsid w:val="00E200A3"/>
    <w:rsid w:val="00E20C2E"/>
    <w:rsid w:val="00E22AE3"/>
    <w:rsid w:val="00E2391E"/>
    <w:rsid w:val="00E2741C"/>
    <w:rsid w:val="00E279DA"/>
    <w:rsid w:val="00E27CF7"/>
    <w:rsid w:val="00E27DEE"/>
    <w:rsid w:val="00E3171D"/>
    <w:rsid w:val="00E31C96"/>
    <w:rsid w:val="00E325DC"/>
    <w:rsid w:val="00E3301D"/>
    <w:rsid w:val="00E34506"/>
    <w:rsid w:val="00E346BF"/>
    <w:rsid w:val="00E34D42"/>
    <w:rsid w:val="00E37685"/>
    <w:rsid w:val="00E37BE9"/>
    <w:rsid w:val="00E37FB6"/>
    <w:rsid w:val="00E429F8"/>
    <w:rsid w:val="00E43349"/>
    <w:rsid w:val="00E43FF4"/>
    <w:rsid w:val="00E44C61"/>
    <w:rsid w:val="00E45132"/>
    <w:rsid w:val="00E460E4"/>
    <w:rsid w:val="00E515D1"/>
    <w:rsid w:val="00E52BB6"/>
    <w:rsid w:val="00E52D34"/>
    <w:rsid w:val="00E548DF"/>
    <w:rsid w:val="00E564C5"/>
    <w:rsid w:val="00E6119A"/>
    <w:rsid w:val="00E61D57"/>
    <w:rsid w:val="00E638E1"/>
    <w:rsid w:val="00E6721A"/>
    <w:rsid w:val="00E70103"/>
    <w:rsid w:val="00E703E0"/>
    <w:rsid w:val="00E73AC5"/>
    <w:rsid w:val="00E73F6B"/>
    <w:rsid w:val="00E752EC"/>
    <w:rsid w:val="00E76641"/>
    <w:rsid w:val="00E77AC3"/>
    <w:rsid w:val="00E77C8E"/>
    <w:rsid w:val="00E77E4F"/>
    <w:rsid w:val="00E809E7"/>
    <w:rsid w:val="00E853C6"/>
    <w:rsid w:val="00E85960"/>
    <w:rsid w:val="00E906EA"/>
    <w:rsid w:val="00E915A4"/>
    <w:rsid w:val="00E91796"/>
    <w:rsid w:val="00E92832"/>
    <w:rsid w:val="00E930D6"/>
    <w:rsid w:val="00E935EF"/>
    <w:rsid w:val="00E947FF"/>
    <w:rsid w:val="00E94DCA"/>
    <w:rsid w:val="00E955CE"/>
    <w:rsid w:val="00E9640E"/>
    <w:rsid w:val="00E9721C"/>
    <w:rsid w:val="00EA036E"/>
    <w:rsid w:val="00EA1063"/>
    <w:rsid w:val="00EA248A"/>
    <w:rsid w:val="00EA6DF5"/>
    <w:rsid w:val="00EA7287"/>
    <w:rsid w:val="00EB36F1"/>
    <w:rsid w:val="00EB4930"/>
    <w:rsid w:val="00EB4E97"/>
    <w:rsid w:val="00EB548C"/>
    <w:rsid w:val="00EB55DD"/>
    <w:rsid w:val="00EB7817"/>
    <w:rsid w:val="00EC027F"/>
    <w:rsid w:val="00EC0543"/>
    <w:rsid w:val="00EC0DAF"/>
    <w:rsid w:val="00EC1809"/>
    <w:rsid w:val="00EC4B0C"/>
    <w:rsid w:val="00EC5558"/>
    <w:rsid w:val="00EC7712"/>
    <w:rsid w:val="00EC7CD7"/>
    <w:rsid w:val="00ED215F"/>
    <w:rsid w:val="00ED31B6"/>
    <w:rsid w:val="00ED3F13"/>
    <w:rsid w:val="00ED45E6"/>
    <w:rsid w:val="00ED4A63"/>
    <w:rsid w:val="00ED51AA"/>
    <w:rsid w:val="00ED6E44"/>
    <w:rsid w:val="00EE18A2"/>
    <w:rsid w:val="00EE3B42"/>
    <w:rsid w:val="00EE4EB6"/>
    <w:rsid w:val="00EE529A"/>
    <w:rsid w:val="00EE5359"/>
    <w:rsid w:val="00EE6089"/>
    <w:rsid w:val="00EE66FA"/>
    <w:rsid w:val="00EF2CF5"/>
    <w:rsid w:val="00EF38C0"/>
    <w:rsid w:val="00EF38F6"/>
    <w:rsid w:val="00EF4B5A"/>
    <w:rsid w:val="00EF5432"/>
    <w:rsid w:val="00EF58A1"/>
    <w:rsid w:val="00EF6813"/>
    <w:rsid w:val="00F0104E"/>
    <w:rsid w:val="00F01616"/>
    <w:rsid w:val="00F034D2"/>
    <w:rsid w:val="00F04A71"/>
    <w:rsid w:val="00F06C1C"/>
    <w:rsid w:val="00F07107"/>
    <w:rsid w:val="00F07596"/>
    <w:rsid w:val="00F13AA3"/>
    <w:rsid w:val="00F13E5D"/>
    <w:rsid w:val="00F14875"/>
    <w:rsid w:val="00F15F09"/>
    <w:rsid w:val="00F16F50"/>
    <w:rsid w:val="00F2039E"/>
    <w:rsid w:val="00F23027"/>
    <w:rsid w:val="00F2679A"/>
    <w:rsid w:val="00F2698C"/>
    <w:rsid w:val="00F274DE"/>
    <w:rsid w:val="00F2765D"/>
    <w:rsid w:val="00F27B8F"/>
    <w:rsid w:val="00F27E3B"/>
    <w:rsid w:val="00F27E55"/>
    <w:rsid w:val="00F27EBB"/>
    <w:rsid w:val="00F27F31"/>
    <w:rsid w:val="00F27FB7"/>
    <w:rsid w:val="00F30658"/>
    <w:rsid w:val="00F30E9C"/>
    <w:rsid w:val="00F31711"/>
    <w:rsid w:val="00F318E9"/>
    <w:rsid w:val="00F33FA1"/>
    <w:rsid w:val="00F36E79"/>
    <w:rsid w:val="00F41757"/>
    <w:rsid w:val="00F43594"/>
    <w:rsid w:val="00F448CD"/>
    <w:rsid w:val="00F44D6B"/>
    <w:rsid w:val="00F478ED"/>
    <w:rsid w:val="00F517AD"/>
    <w:rsid w:val="00F51ADC"/>
    <w:rsid w:val="00F51F8F"/>
    <w:rsid w:val="00F53691"/>
    <w:rsid w:val="00F55EC1"/>
    <w:rsid w:val="00F57EB4"/>
    <w:rsid w:val="00F60345"/>
    <w:rsid w:val="00F60B82"/>
    <w:rsid w:val="00F61784"/>
    <w:rsid w:val="00F63E28"/>
    <w:rsid w:val="00F63F3C"/>
    <w:rsid w:val="00F6606B"/>
    <w:rsid w:val="00F679B5"/>
    <w:rsid w:val="00F70510"/>
    <w:rsid w:val="00F707AE"/>
    <w:rsid w:val="00F72557"/>
    <w:rsid w:val="00F726D3"/>
    <w:rsid w:val="00F8077B"/>
    <w:rsid w:val="00F8168B"/>
    <w:rsid w:val="00F82759"/>
    <w:rsid w:val="00F8298B"/>
    <w:rsid w:val="00F83082"/>
    <w:rsid w:val="00F84EFD"/>
    <w:rsid w:val="00F86B0B"/>
    <w:rsid w:val="00F87168"/>
    <w:rsid w:val="00F91623"/>
    <w:rsid w:val="00F9179A"/>
    <w:rsid w:val="00F93756"/>
    <w:rsid w:val="00F939E6"/>
    <w:rsid w:val="00F946AD"/>
    <w:rsid w:val="00F95217"/>
    <w:rsid w:val="00F96640"/>
    <w:rsid w:val="00F96A8E"/>
    <w:rsid w:val="00FA1C7D"/>
    <w:rsid w:val="00FA1F55"/>
    <w:rsid w:val="00FA3027"/>
    <w:rsid w:val="00FA40A6"/>
    <w:rsid w:val="00FA45B2"/>
    <w:rsid w:val="00FA476A"/>
    <w:rsid w:val="00FA4945"/>
    <w:rsid w:val="00FA67C5"/>
    <w:rsid w:val="00FA6F5C"/>
    <w:rsid w:val="00FA70D0"/>
    <w:rsid w:val="00FB0984"/>
    <w:rsid w:val="00FB2679"/>
    <w:rsid w:val="00FB4377"/>
    <w:rsid w:val="00FB5966"/>
    <w:rsid w:val="00FB690F"/>
    <w:rsid w:val="00FC003F"/>
    <w:rsid w:val="00FC070A"/>
    <w:rsid w:val="00FC4252"/>
    <w:rsid w:val="00FC551F"/>
    <w:rsid w:val="00FC6197"/>
    <w:rsid w:val="00FC78D0"/>
    <w:rsid w:val="00FD1156"/>
    <w:rsid w:val="00FD26EF"/>
    <w:rsid w:val="00FD4EF6"/>
    <w:rsid w:val="00FD5ACE"/>
    <w:rsid w:val="00FD61B0"/>
    <w:rsid w:val="00FD6A38"/>
    <w:rsid w:val="00FE15FC"/>
    <w:rsid w:val="00FE1E6F"/>
    <w:rsid w:val="00FE2ADC"/>
    <w:rsid w:val="00FE37D4"/>
    <w:rsid w:val="00FE3A9B"/>
    <w:rsid w:val="00FE50C3"/>
    <w:rsid w:val="00FE5FD0"/>
    <w:rsid w:val="00FE6E53"/>
    <w:rsid w:val="00FF0009"/>
    <w:rsid w:val="00FF037C"/>
    <w:rsid w:val="00FF2090"/>
    <w:rsid w:val="00FF2257"/>
    <w:rsid w:val="00FF28A7"/>
    <w:rsid w:val="00FF2FC1"/>
    <w:rsid w:val="00FF31DC"/>
    <w:rsid w:val="00FF3770"/>
    <w:rsid w:val="00FF503E"/>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docId w15:val="{C0FF886E-D697-4EC9-A376-86AD3721F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51C5"/>
    <w:pPr>
      <w:ind w:left="720"/>
      <w:contextualSpacing/>
    </w:pPr>
  </w:style>
  <w:style w:type="paragraph" w:styleId="BalloonText">
    <w:name w:val="Balloon Text"/>
    <w:basedOn w:val="Normal"/>
    <w:link w:val="BalloonTextChar"/>
    <w:uiPriority w:val="99"/>
    <w:semiHidden/>
    <w:unhideWhenUsed/>
    <w:rsid w:val="00E451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5132"/>
    <w:rPr>
      <w:rFonts w:ascii="Tahoma" w:hAnsi="Tahoma" w:cs="Tahoma"/>
      <w:sz w:val="16"/>
      <w:szCs w:val="16"/>
      <w:lang w:val="en-GB"/>
    </w:rPr>
  </w:style>
  <w:style w:type="paragraph" w:styleId="Header">
    <w:name w:val="header"/>
    <w:basedOn w:val="Normal"/>
    <w:link w:val="HeaderChar"/>
    <w:uiPriority w:val="99"/>
    <w:unhideWhenUsed/>
    <w:rsid w:val="00C156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5645"/>
    <w:rPr>
      <w:lang w:val="en-GB"/>
    </w:rPr>
  </w:style>
  <w:style w:type="paragraph" w:styleId="Footer">
    <w:name w:val="footer"/>
    <w:basedOn w:val="Normal"/>
    <w:link w:val="FooterChar"/>
    <w:uiPriority w:val="99"/>
    <w:unhideWhenUsed/>
    <w:rsid w:val="00C156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5645"/>
    <w:rPr>
      <w:lang w:val="en-GB"/>
    </w:rPr>
  </w:style>
  <w:style w:type="character" w:styleId="CommentReference">
    <w:name w:val="annotation reference"/>
    <w:basedOn w:val="DefaultParagraphFont"/>
    <w:uiPriority w:val="99"/>
    <w:semiHidden/>
    <w:unhideWhenUsed/>
    <w:rsid w:val="00797350"/>
    <w:rPr>
      <w:sz w:val="16"/>
      <w:szCs w:val="16"/>
    </w:rPr>
  </w:style>
  <w:style w:type="paragraph" w:styleId="CommentText">
    <w:name w:val="annotation text"/>
    <w:basedOn w:val="Normal"/>
    <w:link w:val="CommentTextChar"/>
    <w:uiPriority w:val="99"/>
    <w:unhideWhenUsed/>
    <w:rsid w:val="00797350"/>
    <w:pPr>
      <w:spacing w:line="240" w:lineRule="auto"/>
    </w:pPr>
    <w:rPr>
      <w:sz w:val="20"/>
      <w:szCs w:val="20"/>
    </w:rPr>
  </w:style>
  <w:style w:type="character" w:customStyle="1" w:styleId="CommentTextChar">
    <w:name w:val="Comment Text Char"/>
    <w:basedOn w:val="DefaultParagraphFont"/>
    <w:link w:val="CommentText"/>
    <w:uiPriority w:val="99"/>
    <w:rsid w:val="00797350"/>
    <w:rPr>
      <w:sz w:val="20"/>
      <w:szCs w:val="20"/>
      <w:lang w:val="en-GB"/>
    </w:rPr>
  </w:style>
  <w:style w:type="paragraph" w:styleId="CommentSubject">
    <w:name w:val="annotation subject"/>
    <w:basedOn w:val="CommentText"/>
    <w:next w:val="CommentText"/>
    <w:link w:val="CommentSubjectChar"/>
    <w:uiPriority w:val="99"/>
    <w:semiHidden/>
    <w:unhideWhenUsed/>
    <w:rsid w:val="00797350"/>
    <w:rPr>
      <w:b/>
      <w:bCs/>
    </w:rPr>
  </w:style>
  <w:style w:type="character" w:customStyle="1" w:styleId="CommentSubjectChar">
    <w:name w:val="Comment Subject Char"/>
    <w:basedOn w:val="CommentTextChar"/>
    <w:link w:val="CommentSubject"/>
    <w:uiPriority w:val="99"/>
    <w:semiHidden/>
    <w:rsid w:val="00797350"/>
    <w:rPr>
      <w:b/>
      <w:bCs/>
      <w:sz w:val="20"/>
      <w:szCs w:val="20"/>
      <w:lang w:val="en-GB"/>
    </w:rPr>
  </w:style>
  <w:style w:type="paragraph" w:styleId="FootnoteText">
    <w:name w:val="footnote text"/>
    <w:basedOn w:val="Normal"/>
    <w:link w:val="FootnoteTextChar"/>
    <w:uiPriority w:val="99"/>
    <w:unhideWhenUsed/>
    <w:rsid w:val="00BF5CD1"/>
    <w:pPr>
      <w:spacing w:after="0" w:line="240" w:lineRule="auto"/>
    </w:pPr>
    <w:rPr>
      <w:rFonts w:eastAsiaTheme="minorEastAsia"/>
      <w:sz w:val="20"/>
      <w:szCs w:val="20"/>
      <w:lang w:val="en-US" w:eastAsia="zh-CN"/>
    </w:rPr>
  </w:style>
  <w:style w:type="character" w:customStyle="1" w:styleId="FootnoteTextChar">
    <w:name w:val="Footnote Text Char"/>
    <w:basedOn w:val="DefaultParagraphFont"/>
    <w:link w:val="FootnoteText"/>
    <w:uiPriority w:val="99"/>
    <w:rsid w:val="00BF5CD1"/>
    <w:rPr>
      <w:rFonts w:eastAsiaTheme="minorEastAsia"/>
      <w:sz w:val="20"/>
      <w:szCs w:val="20"/>
      <w:lang w:val="en-US" w:eastAsia="zh-CN"/>
    </w:rPr>
  </w:style>
  <w:style w:type="character" w:styleId="FootnoteReference">
    <w:name w:val="footnote reference"/>
    <w:basedOn w:val="DefaultParagraphFont"/>
    <w:uiPriority w:val="99"/>
    <w:unhideWhenUsed/>
    <w:rsid w:val="00BF5CD1"/>
    <w:rPr>
      <w:vertAlign w:val="superscript"/>
    </w:rPr>
  </w:style>
  <w:style w:type="paragraph" w:styleId="Revision">
    <w:name w:val="Revision"/>
    <w:hidden/>
    <w:uiPriority w:val="99"/>
    <w:semiHidden/>
    <w:rsid w:val="0073057D"/>
    <w:pPr>
      <w:spacing w:after="0" w:line="240" w:lineRule="auto"/>
    </w:pPr>
    <w:rPr>
      <w:lang w:val="en-GB"/>
    </w:rPr>
  </w:style>
  <w:style w:type="character" w:styleId="HTMLCite">
    <w:name w:val="HTML Cite"/>
    <w:basedOn w:val="DefaultParagraphFont"/>
    <w:uiPriority w:val="99"/>
    <w:semiHidden/>
    <w:unhideWhenUsed/>
    <w:rsid w:val="00D94CBB"/>
    <w:rPr>
      <w:i/>
      <w:iCs/>
    </w:rPr>
  </w:style>
  <w:style w:type="character" w:customStyle="1" w:styleId="cit-pub-date">
    <w:name w:val="cit-pub-date"/>
    <w:basedOn w:val="DefaultParagraphFont"/>
    <w:rsid w:val="00D94CBB"/>
  </w:style>
  <w:style w:type="paragraph" w:customStyle="1" w:styleId="Normal1">
    <w:name w:val="Normal1"/>
    <w:rsid w:val="00D94CBB"/>
    <w:pPr>
      <w:spacing w:after="0" w:line="240" w:lineRule="auto"/>
      <w:contextualSpacing/>
    </w:pPr>
    <w:rPr>
      <w:rFonts w:ascii="Calibri" w:eastAsia="Calibri" w:hAnsi="Calibri" w:cs="Calibri"/>
      <w:color w:val="000000"/>
      <w:lang w:val="en-US"/>
    </w:rPr>
  </w:style>
  <w:style w:type="character" w:styleId="Emphasis">
    <w:name w:val="Emphasis"/>
    <w:basedOn w:val="DefaultParagraphFont"/>
    <w:uiPriority w:val="20"/>
    <w:qFormat/>
    <w:rsid w:val="00D94CBB"/>
    <w:rPr>
      <w:i/>
      <w:iCs/>
    </w:rPr>
  </w:style>
  <w:style w:type="character" w:styleId="Hyperlink">
    <w:name w:val="Hyperlink"/>
    <w:basedOn w:val="DefaultParagraphFont"/>
    <w:uiPriority w:val="99"/>
    <w:unhideWhenUsed/>
    <w:rsid w:val="00D94CBB"/>
    <w:rPr>
      <w:color w:val="0000FF" w:themeColor="hyperlink"/>
      <w:u w:val="single"/>
    </w:rPr>
  </w:style>
  <w:style w:type="character" w:styleId="PageNumber">
    <w:name w:val="page number"/>
    <w:basedOn w:val="DefaultParagraphFont"/>
    <w:uiPriority w:val="99"/>
    <w:semiHidden/>
    <w:unhideWhenUsed/>
    <w:rsid w:val="00303D54"/>
  </w:style>
  <w:style w:type="paragraph" w:styleId="EndnoteText">
    <w:name w:val="endnote text"/>
    <w:basedOn w:val="Normal"/>
    <w:link w:val="EndnoteTextChar"/>
    <w:uiPriority w:val="99"/>
    <w:semiHidden/>
    <w:unhideWhenUsed/>
    <w:rsid w:val="0069149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9149C"/>
    <w:rPr>
      <w:sz w:val="20"/>
      <w:szCs w:val="20"/>
      <w:lang w:val="en-GB"/>
    </w:rPr>
  </w:style>
  <w:style w:type="character" w:styleId="EndnoteReference">
    <w:name w:val="endnote reference"/>
    <w:basedOn w:val="DefaultParagraphFont"/>
    <w:uiPriority w:val="99"/>
    <w:semiHidden/>
    <w:unhideWhenUsed/>
    <w:rsid w:val="0069149C"/>
    <w:rPr>
      <w:vertAlign w:val="superscript"/>
    </w:rPr>
  </w:style>
  <w:style w:type="table" w:styleId="TableGrid">
    <w:name w:val="Table Grid"/>
    <w:basedOn w:val="TableNormal"/>
    <w:uiPriority w:val="59"/>
    <w:rsid w:val="00E17F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efaultParagraphFont"/>
    <w:rsid w:val="00EB4E97"/>
  </w:style>
  <w:style w:type="character" w:customStyle="1" w:styleId="aqj">
    <w:name w:val="aqj"/>
    <w:basedOn w:val="DefaultParagraphFont"/>
    <w:rsid w:val="00BD3D4B"/>
  </w:style>
  <w:style w:type="character" w:customStyle="1" w:styleId="apple-converted-space">
    <w:name w:val="apple-converted-space"/>
    <w:basedOn w:val="DefaultParagraphFont"/>
    <w:rsid w:val="006F24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764955">
      <w:bodyDiv w:val="1"/>
      <w:marLeft w:val="0"/>
      <w:marRight w:val="0"/>
      <w:marTop w:val="0"/>
      <w:marBottom w:val="0"/>
      <w:divBdr>
        <w:top w:val="none" w:sz="0" w:space="0" w:color="auto"/>
        <w:left w:val="none" w:sz="0" w:space="0" w:color="auto"/>
        <w:bottom w:val="none" w:sz="0" w:space="0" w:color="auto"/>
        <w:right w:val="none" w:sz="0" w:space="0" w:color="auto"/>
      </w:divBdr>
    </w:div>
    <w:div w:id="595098146">
      <w:bodyDiv w:val="1"/>
      <w:marLeft w:val="0"/>
      <w:marRight w:val="0"/>
      <w:marTop w:val="0"/>
      <w:marBottom w:val="0"/>
      <w:divBdr>
        <w:top w:val="none" w:sz="0" w:space="0" w:color="auto"/>
        <w:left w:val="none" w:sz="0" w:space="0" w:color="auto"/>
        <w:bottom w:val="none" w:sz="0" w:space="0" w:color="auto"/>
        <w:right w:val="none" w:sz="0" w:space="0" w:color="auto"/>
      </w:divBdr>
    </w:div>
    <w:div w:id="909266096">
      <w:bodyDiv w:val="1"/>
      <w:marLeft w:val="0"/>
      <w:marRight w:val="0"/>
      <w:marTop w:val="0"/>
      <w:marBottom w:val="0"/>
      <w:divBdr>
        <w:top w:val="none" w:sz="0" w:space="0" w:color="auto"/>
        <w:left w:val="none" w:sz="0" w:space="0" w:color="auto"/>
        <w:bottom w:val="none" w:sz="0" w:space="0" w:color="auto"/>
        <w:right w:val="none" w:sz="0" w:space="0" w:color="auto"/>
      </w:divBdr>
      <w:divsChild>
        <w:div w:id="162362741">
          <w:marLeft w:val="0"/>
          <w:marRight w:val="0"/>
          <w:marTop w:val="0"/>
          <w:marBottom w:val="0"/>
          <w:divBdr>
            <w:top w:val="none" w:sz="0" w:space="0" w:color="auto"/>
            <w:left w:val="none" w:sz="0" w:space="0" w:color="auto"/>
            <w:bottom w:val="none" w:sz="0" w:space="0" w:color="auto"/>
            <w:right w:val="none" w:sz="0" w:space="0" w:color="auto"/>
          </w:divBdr>
          <w:divsChild>
            <w:div w:id="1423603600">
              <w:marLeft w:val="0"/>
              <w:marRight w:val="0"/>
              <w:marTop w:val="0"/>
              <w:marBottom w:val="0"/>
              <w:divBdr>
                <w:top w:val="none" w:sz="0" w:space="0" w:color="auto"/>
                <w:left w:val="none" w:sz="0" w:space="0" w:color="auto"/>
                <w:bottom w:val="none" w:sz="0" w:space="0" w:color="auto"/>
                <w:right w:val="none" w:sz="0" w:space="0" w:color="auto"/>
              </w:divBdr>
              <w:divsChild>
                <w:div w:id="1820222580">
                  <w:marLeft w:val="0"/>
                  <w:marRight w:val="0"/>
                  <w:marTop w:val="0"/>
                  <w:marBottom w:val="0"/>
                  <w:divBdr>
                    <w:top w:val="none" w:sz="0" w:space="0" w:color="auto"/>
                    <w:left w:val="none" w:sz="0" w:space="0" w:color="auto"/>
                    <w:bottom w:val="none" w:sz="0" w:space="0" w:color="auto"/>
                    <w:right w:val="none" w:sz="0" w:space="0" w:color="auto"/>
                  </w:divBdr>
                  <w:divsChild>
                    <w:div w:id="1201359543">
                      <w:marLeft w:val="0"/>
                      <w:marRight w:val="0"/>
                      <w:marTop w:val="0"/>
                      <w:marBottom w:val="0"/>
                      <w:divBdr>
                        <w:top w:val="none" w:sz="0" w:space="0" w:color="auto"/>
                        <w:left w:val="none" w:sz="0" w:space="0" w:color="auto"/>
                        <w:bottom w:val="none" w:sz="0" w:space="0" w:color="auto"/>
                        <w:right w:val="none" w:sz="0" w:space="0" w:color="auto"/>
                      </w:divBdr>
                      <w:divsChild>
                        <w:div w:id="1543714712">
                          <w:marLeft w:val="0"/>
                          <w:marRight w:val="0"/>
                          <w:marTop w:val="0"/>
                          <w:marBottom w:val="0"/>
                          <w:divBdr>
                            <w:top w:val="none" w:sz="0" w:space="0" w:color="auto"/>
                            <w:left w:val="none" w:sz="0" w:space="0" w:color="auto"/>
                            <w:bottom w:val="none" w:sz="0" w:space="0" w:color="auto"/>
                            <w:right w:val="none" w:sz="0" w:space="0" w:color="auto"/>
                          </w:divBdr>
                          <w:divsChild>
                            <w:div w:id="1020741162">
                              <w:marLeft w:val="0"/>
                              <w:marRight w:val="0"/>
                              <w:marTop w:val="0"/>
                              <w:marBottom w:val="0"/>
                              <w:divBdr>
                                <w:top w:val="none" w:sz="0" w:space="0" w:color="auto"/>
                                <w:left w:val="none" w:sz="0" w:space="0" w:color="auto"/>
                                <w:bottom w:val="none" w:sz="0" w:space="0" w:color="auto"/>
                                <w:right w:val="none" w:sz="0" w:space="0" w:color="auto"/>
                              </w:divBdr>
                              <w:divsChild>
                                <w:div w:id="112018695">
                                  <w:marLeft w:val="0"/>
                                  <w:marRight w:val="0"/>
                                  <w:marTop w:val="0"/>
                                  <w:marBottom w:val="0"/>
                                  <w:divBdr>
                                    <w:top w:val="none" w:sz="0" w:space="0" w:color="auto"/>
                                    <w:left w:val="none" w:sz="0" w:space="0" w:color="auto"/>
                                    <w:bottom w:val="none" w:sz="0" w:space="0" w:color="auto"/>
                                    <w:right w:val="none" w:sz="0" w:space="0" w:color="auto"/>
                                  </w:divBdr>
                                  <w:divsChild>
                                    <w:div w:id="524441950">
                                      <w:marLeft w:val="0"/>
                                      <w:marRight w:val="0"/>
                                      <w:marTop w:val="0"/>
                                      <w:marBottom w:val="0"/>
                                      <w:divBdr>
                                        <w:top w:val="none" w:sz="0" w:space="0" w:color="auto"/>
                                        <w:left w:val="none" w:sz="0" w:space="0" w:color="auto"/>
                                        <w:bottom w:val="none" w:sz="0" w:space="0" w:color="auto"/>
                                        <w:right w:val="none" w:sz="0" w:space="0" w:color="auto"/>
                                      </w:divBdr>
                                      <w:divsChild>
                                        <w:div w:id="1152526219">
                                          <w:marLeft w:val="0"/>
                                          <w:marRight w:val="0"/>
                                          <w:marTop w:val="0"/>
                                          <w:marBottom w:val="0"/>
                                          <w:divBdr>
                                            <w:top w:val="none" w:sz="0" w:space="0" w:color="auto"/>
                                            <w:left w:val="none" w:sz="0" w:space="0" w:color="auto"/>
                                            <w:bottom w:val="none" w:sz="0" w:space="0" w:color="auto"/>
                                            <w:right w:val="none" w:sz="0" w:space="0" w:color="auto"/>
                                          </w:divBdr>
                                          <w:divsChild>
                                            <w:div w:id="487405327">
                                              <w:marLeft w:val="0"/>
                                              <w:marRight w:val="0"/>
                                              <w:marTop w:val="0"/>
                                              <w:marBottom w:val="0"/>
                                              <w:divBdr>
                                                <w:top w:val="none" w:sz="0" w:space="0" w:color="auto"/>
                                                <w:left w:val="none" w:sz="0" w:space="0" w:color="auto"/>
                                                <w:bottom w:val="none" w:sz="0" w:space="0" w:color="auto"/>
                                                <w:right w:val="none" w:sz="0" w:space="0" w:color="auto"/>
                                              </w:divBdr>
                                              <w:divsChild>
                                                <w:div w:id="1989088879">
                                                  <w:marLeft w:val="0"/>
                                                  <w:marRight w:val="0"/>
                                                  <w:marTop w:val="0"/>
                                                  <w:marBottom w:val="0"/>
                                                  <w:divBdr>
                                                    <w:top w:val="none" w:sz="0" w:space="0" w:color="auto"/>
                                                    <w:left w:val="none" w:sz="0" w:space="0" w:color="auto"/>
                                                    <w:bottom w:val="none" w:sz="0" w:space="0" w:color="auto"/>
                                                    <w:right w:val="none" w:sz="0" w:space="0" w:color="auto"/>
                                                  </w:divBdr>
                                                  <w:divsChild>
                                                    <w:div w:id="1945528607">
                                                      <w:marLeft w:val="0"/>
                                                      <w:marRight w:val="0"/>
                                                      <w:marTop w:val="0"/>
                                                      <w:marBottom w:val="0"/>
                                                      <w:divBdr>
                                                        <w:top w:val="none" w:sz="0" w:space="0" w:color="auto"/>
                                                        <w:left w:val="none" w:sz="0" w:space="0" w:color="auto"/>
                                                        <w:bottom w:val="none" w:sz="0" w:space="0" w:color="auto"/>
                                                        <w:right w:val="none" w:sz="0" w:space="0" w:color="auto"/>
                                                      </w:divBdr>
                                                      <w:divsChild>
                                                        <w:div w:id="187721671">
                                                          <w:marLeft w:val="0"/>
                                                          <w:marRight w:val="0"/>
                                                          <w:marTop w:val="0"/>
                                                          <w:marBottom w:val="0"/>
                                                          <w:divBdr>
                                                            <w:top w:val="none" w:sz="0" w:space="0" w:color="auto"/>
                                                            <w:left w:val="none" w:sz="0" w:space="0" w:color="auto"/>
                                                            <w:bottom w:val="none" w:sz="0" w:space="0" w:color="auto"/>
                                                            <w:right w:val="none" w:sz="0" w:space="0" w:color="auto"/>
                                                          </w:divBdr>
                                                          <w:divsChild>
                                                            <w:div w:id="1156603464">
                                                              <w:marLeft w:val="0"/>
                                                              <w:marRight w:val="0"/>
                                                              <w:marTop w:val="0"/>
                                                              <w:marBottom w:val="0"/>
                                                              <w:divBdr>
                                                                <w:top w:val="none" w:sz="0" w:space="0" w:color="auto"/>
                                                                <w:left w:val="none" w:sz="0" w:space="0" w:color="auto"/>
                                                                <w:bottom w:val="none" w:sz="0" w:space="0" w:color="auto"/>
                                                                <w:right w:val="none" w:sz="0" w:space="0" w:color="auto"/>
                                                              </w:divBdr>
                                                              <w:divsChild>
                                                                <w:div w:id="2055690481">
                                                                  <w:marLeft w:val="0"/>
                                                                  <w:marRight w:val="0"/>
                                                                  <w:marTop w:val="0"/>
                                                                  <w:marBottom w:val="0"/>
                                                                  <w:divBdr>
                                                                    <w:top w:val="none" w:sz="0" w:space="0" w:color="auto"/>
                                                                    <w:left w:val="none" w:sz="0" w:space="0" w:color="auto"/>
                                                                    <w:bottom w:val="none" w:sz="0" w:space="0" w:color="auto"/>
                                                                    <w:right w:val="none" w:sz="0" w:space="0" w:color="auto"/>
                                                                  </w:divBdr>
                                                                  <w:divsChild>
                                                                    <w:div w:id="1386296334">
                                                                      <w:marLeft w:val="0"/>
                                                                      <w:marRight w:val="0"/>
                                                                      <w:marTop w:val="0"/>
                                                                      <w:marBottom w:val="0"/>
                                                                      <w:divBdr>
                                                                        <w:top w:val="none" w:sz="0" w:space="0" w:color="auto"/>
                                                                        <w:left w:val="none" w:sz="0" w:space="0" w:color="auto"/>
                                                                        <w:bottom w:val="none" w:sz="0" w:space="0" w:color="auto"/>
                                                                        <w:right w:val="none" w:sz="0" w:space="0" w:color="auto"/>
                                                                      </w:divBdr>
                                                                      <w:divsChild>
                                                                        <w:div w:id="2073500132">
                                                                          <w:marLeft w:val="0"/>
                                                                          <w:marRight w:val="0"/>
                                                                          <w:marTop w:val="0"/>
                                                                          <w:marBottom w:val="0"/>
                                                                          <w:divBdr>
                                                                            <w:top w:val="none" w:sz="0" w:space="0" w:color="auto"/>
                                                                            <w:left w:val="none" w:sz="0" w:space="0" w:color="auto"/>
                                                                            <w:bottom w:val="none" w:sz="0" w:space="0" w:color="auto"/>
                                                                            <w:right w:val="none" w:sz="0" w:space="0" w:color="auto"/>
                                                                          </w:divBdr>
                                                                          <w:divsChild>
                                                                            <w:div w:id="909652882">
                                                                              <w:marLeft w:val="0"/>
                                                                              <w:marRight w:val="0"/>
                                                                              <w:marTop w:val="0"/>
                                                                              <w:marBottom w:val="0"/>
                                                                              <w:divBdr>
                                                                                <w:top w:val="none" w:sz="0" w:space="0" w:color="auto"/>
                                                                                <w:left w:val="none" w:sz="0" w:space="0" w:color="auto"/>
                                                                                <w:bottom w:val="none" w:sz="0" w:space="0" w:color="auto"/>
                                                                                <w:right w:val="none" w:sz="0" w:space="0" w:color="auto"/>
                                                                              </w:divBdr>
                                                                              <w:divsChild>
                                                                                <w:div w:id="1553930747">
                                                                                  <w:marLeft w:val="0"/>
                                                                                  <w:marRight w:val="0"/>
                                                                                  <w:marTop w:val="0"/>
                                                                                  <w:marBottom w:val="0"/>
                                                                                  <w:divBdr>
                                                                                    <w:top w:val="none" w:sz="0" w:space="0" w:color="auto"/>
                                                                                    <w:left w:val="none" w:sz="0" w:space="0" w:color="auto"/>
                                                                                    <w:bottom w:val="none" w:sz="0" w:space="0" w:color="auto"/>
                                                                                    <w:right w:val="none" w:sz="0" w:space="0" w:color="auto"/>
                                                                                  </w:divBdr>
                                                                                  <w:divsChild>
                                                                                    <w:div w:id="2086107143">
                                                                                      <w:marLeft w:val="0"/>
                                                                                      <w:marRight w:val="0"/>
                                                                                      <w:marTop w:val="0"/>
                                                                                      <w:marBottom w:val="0"/>
                                                                                      <w:divBdr>
                                                                                        <w:top w:val="none" w:sz="0" w:space="0" w:color="auto"/>
                                                                                        <w:left w:val="none" w:sz="0" w:space="0" w:color="auto"/>
                                                                                        <w:bottom w:val="none" w:sz="0" w:space="0" w:color="auto"/>
                                                                                        <w:right w:val="none" w:sz="0" w:space="0" w:color="auto"/>
                                                                                      </w:divBdr>
                                                                                      <w:divsChild>
                                                                                        <w:div w:id="483013072">
                                                                                          <w:marLeft w:val="0"/>
                                                                                          <w:marRight w:val="0"/>
                                                                                          <w:marTop w:val="0"/>
                                                                                          <w:marBottom w:val="0"/>
                                                                                          <w:divBdr>
                                                                                            <w:top w:val="none" w:sz="0" w:space="0" w:color="auto"/>
                                                                                            <w:left w:val="none" w:sz="0" w:space="0" w:color="auto"/>
                                                                                            <w:bottom w:val="none" w:sz="0" w:space="0" w:color="auto"/>
                                                                                            <w:right w:val="none" w:sz="0" w:space="0" w:color="auto"/>
                                                                                          </w:divBdr>
                                                                                          <w:divsChild>
                                                                                            <w:div w:id="563570856">
                                                                                              <w:marLeft w:val="0"/>
                                                                                              <w:marRight w:val="0"/>
                                                                                              <w:marTop w:val="0"/>
                                                                                              <w:marBottom w:val="0"/>
                                                                                              <w:divBdr>
                                                                                                <w:top w:val="none" w:sz="0" w:space="0" w:color="auto"/>
                                                                                                <w:left w:val="none" w:sz="0" w:space="0" w:color="auto"/>
                                                                                                <w:bottom w:val="none" w:sz="0" w:space="0" w:color="auto"/>
                                                                                                <w:right w:val="none" w:sz="0" w:space="0" w:color="auto"/>
                                                                                              </w:divBdr>
                                                                                              <w:divsChild>
                                                                                                <w:div w:id="240217116">
                                                                                                  <w:marLeft w:val="0"/>
                                                                                                  <w:marRight w:val="0"/>
                                                                                                  <w:marTop w:val="0"/>
                                                                                                  <w:marBottom w:val="0"/>
                                                                                                  <w:divBdr>
                                                                                                    <w:top w:val="none" w:sz="0" w:space="0" w:color="auto"/>
                                                                                                    <w:left w:val="none" w:sz="0" w:space="0" w:color="auto"/>
                                                                                                    <w:bottom w:val="none" w:sz="0" w:space="0" w:color="auto"/>
                                                                                                    <w:right w:val="none" w:sz="0" w:space="0" w:color="auto"/>
                                                                                                  </w:divBdr>
                                                                                                  <w:divsChild>
                                                                                                    <w:div w:id="170798290">
                                                                                                      <w:marLeft w:val="0"/>
                                                                                                      <w:marRight w:val="0"/>
                                                                                                      <w:marTop w:val="0"/>
                                                                                                      <w:marBottom w:val="0"/>
                                                                                                      <w:divBdr>
                                                                                                        <w:top w:val="none" w:sz="0" w:space="0" w:color="auto"/>
                                                                                                        <w:left w:val="none" w:sz="0" w:space="0" w:color="auto"/>
                                                                                                        <w:bottom w:val="none" w:sz="0" w:space="0" w:color="auto"/>
                                                                                                        <w:right w:val="none" w:sz="0" w:space="0" w:color="auto"/>
                                                                                                      </w:divBdr>
                                                                                                      <w:divsChild>
                                                                                                        <w:div w:id="1536697053">
                                                                                                          <w:marLeft w:val="0"/>
                                                                                                          <w:marRight w:val="0"/>
                                                                                                          <w:marTop w:val="0"/>
                                                                                                          <w:marBottom w:val="0"/>
                                                                                                          <w:divBdr>
                                                                                                            <w:top w:val="none" w:sz="0" w:space="0" w:color="auto"/>
                                                                                                            <w:left w:val="none" w:sz="0" w:space="0" w:color="auto"/>
                                                                                                            <w:bottom w:val="none" w:sz="0" w:space="0" w:color="auto"/>
                                                                                                            <w:right w:val="none" w:sz="0" w:space="0" w:color="auto"/>
                                                                                                          </w:divBdr>
                                                                                                          <w:divsChild>
                                                                                                            <w:div w:id="1300962715">
                                                                                                              <w:marLeft w:val="0"/>
                                                                                                              <w:marRight w:val="0"/>
                                                                                                              <w:marTop w:val="0"/>
                                                                                                              <w:marBottom w:val="0"/>
                                                                                                              <w:divBdr>
                                                                                                                <w:top w:val="none" w:sz="0" w:space="0" w:color="auto"/>
                                                                                                                <w:left w:val="none" w:sz="0" w:space="0" w:color="auto"/>
                                                                                                                <w:bottom w:val="none" w:sz="0" w:space="0" w:color="auto"/>
                                                                                                                <w:right w:val="none" w:sz="0" w:space="0" w:color="auto"/>
                                                                                                              </w:divBdr>
                                                                                                              <w:divsChild>
                                                                                                                <w:div w:id="553854000">
                                                                                                                  <w:marLeft w:val="0"/>
                                                                                                                  <w:marRight w:val="0"/>
                                                                                                                  <w:marTop w:val="0"/>
                                                                                                                  <w:marBottom w:val="0"/>
                                                                                                                  <w:divBdr>
                                                                                                                    <w:top w:val="none" w:sz="0" w:space="0" w:color="auto"/>
                                                                                                                    <w:left w:val="none" w:sz="0" w:space="0" w:color="auto"/>
                                                                                                                    <w:bottom w:val="none" w:sz="0" w:space="0" w:color="auto"/>
                                                                                                                    <w:right w:val="none" w:sz="0" w:space="0" w:color="auto"/>
                                                                                                                  </w:divBdr>
                                                                                                                  <w:divsChild>
                                                                                                                    <w:div w:id="592933096">
                                                                                                                      <w:marLeft w:val="0"/>
                                                                                                                      <w:marRight w:val="0"/>
                                                                                                                      <w:marTop w:val="0"/>
                                                                                                                      <w:marBottom w:val="0"/>
                                                                                                                      <w:divBdr>
                                                                                                                        <w:top w:val="none" w:sz="0" w:space="0" w:color="auto"/>
                                                                                                                        <w:left w:val="none" w:sz="0" w:space="0" w:color="auto"/>
                                                                                                                        <w:bottom w:val="none" w:sz="0" w:space="0" w:color="auto"/>
                                                                                                                        <w:right w:val="none" w:sz="0" w:space="0" w:color="auto"/>
                                                                                                                      </w:divBdr>
                                                                                                                      <w:divsChild>
                                                                                                                        <w:div w:id="83573281">
                                                                                                                          <w:marLeft w:val="0"/>
                                                                                                                          <w:marRight w:val="0"/>
                                                                                                                          <w:marTop w:val="0"/>
                                                                                                                          <w:marBottom w:val="0"/>
                                                                                                                          <w:divBdr>
                                                                                                                            <w:top w:val="none" w:sz="0" w:space="0" w:color="auto"/>
                                                                                                                            <w:left w:val="none" w:sz="0" w:space="0" w:color="auto"/>
                                                                                                                            <w:bottom w:val="none" w:sz="0" w:space="0" w:color="auto"/>
                                                                                                                            <w:right w:val="none" w:sz="0" w:space="0" w:color="auto"/>
                                                                                                                          </w:divBdr>
                                                                                                                          <w:divsChild>
                                                                                                                            <w:div w:id="151437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4215943">
      <w:bodyDiv w:val="1"/>
      <w:marLeft w:val="0"/>
      <w:marRight w:val="0"/>
      <w:marTop w:val="0"/>
      <w:marBottom w:val="0"/>
      <w:divBdr>
        <w:top w:val="none" w:sz="0" w:space="0" w:color="auto"/>
        <w:left w:val="none" w:sz="0" w:space="0" w:color="auto"/>
        <w:bottom w:val="none" w:sz="0" w:space="0" w:color="auto"/>
        <w:right w:val="none" w:sz="0" w:space="0" w:color="auto"/>
      </w:divBdr>
      <w:divsChild>
        <w:div w:id="172838986">
          <w:marLeft w:val="0"/>
          <w:marRight w:val="0"/>
          <w:marTop w:val="0"/>
          <w:marBottom w:val="0"/>
          <w:divBdr>
            <w:top w:val="none" w:sz="0" w:space="0" w:color="auto"/>
            <w:left w:val="none" w:sz="0" w:space="0" w:color="auto"/>
            <w:bottom w:val="none" w:sz="0" w:space="0" w:color="auto"/>
            <w:right w:val="none" w:sz="0" w:space="0" w:color="auto"/>
          </w:divBdr>
        </w:div>
      </w:divsChild>
    </w:div>
    <w:div w:id="1778408764">
      <w:bodyDiv w:val="1"/>
      <w:marLeft w:val="0"/>
      <w:marRight w:val="0"/>
      <w:marTop w:val="0"/>
      <w:marBottom w:val="0"/>
      <w:divBdr>
        <w:top w:val="none" w:sz="0" w:space="0" w:color="auto"/>
        <w:left w:val="none" w:sz="0" w:space="0" w:color="auto"/>
        <w:bottom w:val="none" w:sz="0" w:space="0" w:color="auto"/>
        <w:right w:val="none" w:sz="0" w:space="0" w:color="auto"/>
      </w:divBdr>
    </w:div>
    <w:div w:id="1802141449">
      <w:bodyDiv w:val="1"/>
      <w:marLeft w:val="0"/>
      <w:marRight w:val="0"/>
      <w:marTop w:val="0"/>
      <w:marBottom w:val="0"/>
      <w:divBdr>
        <w:top w:val="none" w:sz="0" w:space="0" w:color="auto"/>
        <w:left w:val="none" w:sz="0" w:space="0" w:color="auto"/>
        <w:bottom w:val="none" w:sz="0" w:space="0" w:color="auto"/>
        <w:right w:val="none" w:sz="0" w:space="0" w:color="auto"/>
      </w:divBdr>
    </w:div>
    <w:div w:id="2011251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anda.peticcaharris@grenoble-em.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mandah@yorku.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7D3380B-9161-4B95-92BC-073A20B81F1B}">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76D8C4-B6EF-4C05-9D02-83EAD0D68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1A2C9C3</Template>
  <TotalTime>0</TotalTime>
  <Pages>41</Pages>
  <Words>13130</Words>
  <Characters>74843</Characters>
  <Application>Microsoft Office Word</Application>
  <DocSecurity>4</DocSecurity>
  <Lines>623</Lines>
  <Paragraphs>175</Paragraphs>
  <ScaleCrop>false</ScaleCrop>
  <HeadingPairs>
    <vt:vector size="2" baseType="variant">
      <vt:variant>
        <vt:lpstr>Title</vt:lpstr>
      </vt:variant>
      <vt:variant>
        <vt:i4>1</vt:i4>
      </vt:variant>
    </vt:vector>
  </HeadingPairs>
  <TitlesOfParts>
    <vt:vector size="1" baseType="lpstr">
      <vt:lpstr/>
    </vt:vector>
  </TitlesOfParts>
  <Company>GEM</Company>
  <LinksUpToDate>false</LinksUpToDate>
  <CharactersWithSpaces>87798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Nadia</dc:creator>
  <cp:lastModifiedBy>Walker, Ian</cp:lastModifiedBy>
  <cp:revision>2</cp:revision>
  <cp:lastPrinted>2015-10-27T13:47:00Z</cp:lastPrinted>
  <dcterms:created xsi:type="dcterms:W3CDTF">2016-12-09T14:09:00Z</dcterms:created>
  <dcterms:modified xsi:type="dcterms:W3CDTF">2016-12-09T14:09:00Z</dcterms:modified>
</cp:coreProperties>
</file>