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DDA" w:rsidRPr="005B0FCD" w:rsidRDefault="002A3C88" w:rsidP="005B0FCD">
      <w:pPr>
        <w:pStyle w:val="Heading1"/>
        <w:spacing w:line="480" w:lineRule="auto"/>
        <w:jc w:val="center"/>
        <w:rPr>
          <w:rFonts w:ascii="Times New Roman" w:hAnsi="Times New Roman" w:cs="Times New Roman"/>
          <w:bCs w:val="0"/>
        </w:rPr>
      </w:pPr>
      <w:r>
        <w:rPr>
          <w:rFonts w:ascii="Times New Roman" w:hAnsi="Times New Roman" w:cs="Times New Roman"/>
          <w:bCs w:val="0"/>
        </w:rPr>
        <w:t xml:space="preserve">Title: </w:t>
      </w:r>
      <w:r w:rsidRPr="00020199">
        <w:rPr>
          <w:rFonts w:ascii="Times New Roman" w:hAnsi="Times New Roman" w:cs="Times New Roman"/>
          <w:b w:val="0"/>
          <w:bCs w:val="0"/>
        </w:rPr>
        <w:t xml:space="preserve">Peel </w:t>
      </w:r>
      <w:r w:rsidR="004819C4">
        <w:rPr>
          <w:rFonts w:ascii="Times New Roman" w:hAnsi="Times New Roman" w:cs="Times New Roman"/>
          <w:b w:val="0"/>
          <w:bCs w:val="0"/>
        </w:rPr>
        <w:t xml:space="preserve">and tensile </w:t>
      </w:r>
      <w:r w:rsidRPr="00020199">
        <w:rPr>
          <w:rFonts w:ascii="Times New Roman" w:hAnsi="Times New Roman" w:cs="Times New Roman"/>
          <w:b w:val="0"/>
          <w:bCs w:val="0"/>
        </w:rPr>
        <w:t xml:space="preserve">test investigation of </w:t>
      </w:r>
      <w:r w:rsidR="004819C4">
        <w:rPr>
          <w:rFonts w:ascii="Times New Roman" w:hAnsi="Times New Roman" w:cs="Times New Roman"/>
          <w:b w:val="0"/>
          <w:bCs w:val="0"/>
        </w:rPr>
        <w:t>aluminium 1050</w:t>
      </w:r>
      <w:r w:rsidRPr="00020199">
        <w:rPr>
          <w:rFonts w:ascii="Times New Roman" w:hAnsi="Times New Roman" w:cs="Times New Roman"/>
          <w:b w:val="0"/>
          <w:bCs w:val="0"/>
        </w:rPr>
        <w:t xml:space="preserve"> foil parts made with a new additive manufacturing process</w:t>
      </w:r>
    </w:p>
    <w:p w:rsidR="002A3C88" w:rsidRPr="00E831DE" w:rsidRDefault="002A3C88" w:rsidP="002A3C88">
      <w:pPr>
        <w:spacing w:line="480" w:lineRule="auto"/>
        <w:jc w:val="both"/>
        <w:rPr>
          <w:rFonts w:ascii="Times New Roman" w:hAnsi="Times New Roman" w:cs="Times New Roman"/>
          <w:sz w:val="24"/>
          <w:szCs w:val="24"/>
        </w:rPr>
      </w:pPr>
      <w:r>
        <w:rPr>
          <w:rFonts w:ascii="Times New Roman" w:hAnsi="Times New Roman" w:cs="Times New Roman"/>
          <w:b/>
          <w:sz w:val="24"/>
          <w:szCs w:val="24"/>
        </w:rPr>
        <w:t>Abstract</w:t>
      </w:r>
    </w:p>
    <w:p w:rsidR="002A3C88" w:rsidRDefault="002A3C88" w:rsidP="002A3C88">
      <w:pPr>
        <w:tabs>
          <w:tab w:val="right" w:pos="9498"/>
        </w:tabs>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 xml:space="preserve">In this paper, peel </w:t>
      </w:r>
      <w:r w:rsidR="004819C4">
        <w:rPr>
          <w:rFonts w:ascii="Times New Roman" w:hAnsi="Times New Roman" w:cs="Times New Roman"/>
          <w:sz w:val="24"/>
          <w:szCs w:val="24"/>
        </w:rPr>
        <w:t xml:space="preserve">and tensile </w:t>
      </w:r>
      <w:r>
        <w:rPr>
          <w:rFonts w:ascii="Times New Roman" w:hAnsi="Times New Roman" w:cs="Times New Roman"/>
          <w:sz w:val="24"/>
          <w:szCs w:val="24"/>
        </w:rPr>
        <w:t xml:space="preserve">tests were carried out on specimens that were made using a new additive manufacturing process referred to as Composite Metal Foil Manufacturing. A detailed explanation of the process along with a conceptual model </w:t>
      </w:r>
      <w:r w:rsidR="004819C4">
        <w:rPr>
          <w:rFonts w:ascii="Times New Roman" w:hAnsi="Times New Roman" w:cs="Times New Roman"/>
          <w:sz w:val="24"/>
          <w:szCs w:val="24"/>
        </w:rPr>
        <w:t xml:space="preserve">and flow chart of operation </w:t>
      </w:r>
      <w:r>
        <w:rPr>
          <w:rFonts w:ascii="Times New Roman" w:hAnsi="Times New Roman" w:cs="Times New Roman"/>
          <w:sz w:val="24"/>
          <w:szCs w:val="24"/>
        </w:rPr>
        <w:t xml:space="preserve">has been presented. Three peel tests under different conditions were performed to assess the effectiveness and flexibility of this new process. The first test uses 100 micron thick Al 99.5 foils at three different peeling rates. The second is performed on the foils at one peeling rate following corrosion testing to assess the effect of corrosion on the peel strength. The third test was carried out on composite specimens of Al 99.5 and 99.99% pure copper foils of 100 micron thickness. The resulting peel strength in each test gives an indication of the integrity of the bond formed by the new process. The results show that the peel strength is not affected by the rate of peeling. The specimens did not face the problem of galvanic corrosion of the foil and bond interface as any corrosion in this area would seriously undermine the peel strength. The composites also exhibited results consistent to previous tests proving that under all conditions the performance of the new process remains equally effective. </w:t>
      </w:r>
      <w:r w:rsidR="004819C4">
        <w:rPr>
          <w:rFonts w:ascii="Times New Roman" w:hAnsi="Times New Roman" w:cs="Times New Roman"/>
          <w:sz w:val="24"/>
          <w:szCs w:val="24"/>
        </w:rPr>
        <w:t xml:space="preserve">The tensile test demonstrate that the part produced by the proposed process is 8% stronger than a part machined out of an aluminium block. The results prove that not only the process is capable of producing consistent results but also stronger parts when compared to traditional machining methods. </w:t>
      </w:r>
    </w:p>
    <w:p w:rsidR="004819C4" w:rsidRPr="00046170" w:rsidRDefault="002A3C88" w:rsidP="002A3C88">
      <w:pPr>
        <w:tabs>
          <w:tab w:val="right" w:pos="9498"/>
        </w:tabs>
        <w:spacing w:line="480" w:lineRule="auto"/>
        <w:ind w:right="-46"/>
        <w:jc w:val="both"/>
        <w:rPr>
          <w:rFonts w:ascii="Times New Roman" w:hAnsi="Times New Roman" w:cs="Times New Roman"/>
          <w:sz w:val="24"/>
          <w:szCs w:val="24"/>
        </w:rPr>
      </w:pPr>
      <w:r w:rsidRPr="001E4A03">
        <w:rPr>
          <w:rFonts w:ascii="Times New Roman" w:hAnsi="Times New Roman" w:cs="Times New Roman"/>
          <w:b/>
          <w:sz w:val="24"/>
          <w:szCs w:val="24"/>
        </w:rPr>
        <w:t>Keywords:</w:t>
      </w:r>
      <w:r>
        <w:rPr>
          <w:rFonts w:ascii="Times New Roman" w:hAnsi="Times New Roman" w:cs="Times New Roman"/>
          <w:sz w:val="24"/>
          <w:szCs w:val="24"/>
        </w:rPr>
        <w:t xml:space="preserve"> additive manufacturing; brazing; corrosion; laminated object manufacturing; metal foils; peel test</w:t>
      </w:r>
    </w:p>
    <w:p w:rsidR="002A3C88" w:rsidRDefault="002A3C88" w:rsidP="002A3C88">
      <w:pPr>
        <w:pStyle w:val="Heading1"/>
        <w:keepLines/>
        <w:numPr>
          <w:ilvl w:val="0"/>
          <w:numId w:val="26"/>
        </w:numPr>
        <w:spacing w:before="480" w:after="0" w:line="480" w:lineRule="auto"/>
        <w:jc w:val="both"/>
      </w:pPr>
      <w:r w:rsidRPr="00DE2584">
        <w:lastRenderedPageBreak/>
        <w:t>Introduction</w:t>
      </w:r>
    </w:p>
    <w:p w:rsidR="002A3C88" w:rsidRPr="00ED691D" w:rsidRDefault="002A3C88" w:rsidP="002A3C88">
      <w:pPr>
        <w:spacing w:line="480" w:lineRule="auto"/>
        <w:jc w:val="both"/>
        <w:rPr>
          <w:rFonts w:ascii="Times New Roman" w:hAnsi="Times New Roman" w:cs="Times New Roman"/>
          <w:sz w:val="24"/>
          <w:szCs w:val="24"/>
        </w:rPr>
      </w:pPr>
      <w:r w:rsidRPr="007C2157">
        <w:rPr>
          <w:rFonts w:ascii="Times New Roman" w:hAnsi="Times New Roman" w:cs="Times New Roman"/>
          <w:sz w:val="24"/>
          <w:szCs w:val="24"/>
        </w:rPr>
        <w:t xml:space="preserve">Additive manufacturing </w:t>
      </w:r>
      <w:r>
        <w:rPr>
          <w:rFonts w:ascii="Times New Roman" w:hAnsi="Times New Roman" w:cs="Times New Roman"/>
          <w:sz w:val="24"/>
          <w:szCs w:val="24"/>
        </w:rPr>
        <w:t xml:space="preserve">(AM) </w:t>
      </w:r>
      <w:r w:rsidRPr="007C2157">
        <w:rPr>
          <w:rFonts w:ascii="Times New Roman" w:hAnsi="Times New Roman" w:cs="Times New Roman"/>
          <w:sz w:val="24"/>
          <w:szCs w:val="24"/>
        </w:rPr>
        <w:t xml:space="preserve">is an umbrella term </w:t>
      </w:r>
      <w:r>
        <w:rPr>
          <w:rFonts w:ascii="Times New Roman" w:hAnsi="Times New Roman" w:cs="Times New Roman"/>
          <w:sz w:val="24"/>
          <w:szCs w:val="24"/>
        </w:rPr>
        <w:t>referred to a group of technologies that produce three dimensional objects from computer aided design (CAD) data by laying down successive layers of material. A</w:t>
      </w:r>
      <w:r w:rsidRPr="007C2157">
        <w:rPr>
          <w:rFonts w:ascii="Times New Roman" w:hAnsi="Times New Roman" w:cs="Times New Roman"/>
          <w:sz w:val="24"/>
          <w:szCs w:val="24"/>
        </w:rPr>
        <w:t xml:space="preserve"> large number of additive </w:t>
      </w:r>
      <w:r>
        <w:rPr>
          <w:rFonts w:ascii="Times New Roman" w:hAnsi="Times New Roman" w:cs="Times New Roman"/>
          <w:sz w:val="24"/>
          <w:szCs w:val="24"/>
        </w:rPr>
        <w:t xml:space="preserve">manufacturing </w:t>
      </w:r>
      <w:r w:rsidRPr="007C2157">
        <w:rPr>
          <w:rFonts w:ascii="Times New Roman" w:hAnsi="Times New Roman" w:cs="Times New Roman"/>
          <w:sz w:val="24"/>
          <w:szCs w:val="24"/>
        </w:rPr>
        <w:t xml:space="preserve">processes </w:t>
      </w:r>
      <w:r>
        <w:rPr>
          <w:rFonts w:ascii="Times New Roman" w:hAnsi="Times New Roman" w:cs="Times New Roman"/>
          <w:sz w:val="24"/>
          <w:szCs w:val="24"/>
        </w:rPr>
        <w:t xml:space="preserve">are </w:t>
      </w:r>
      <w:r w:rsidRPr="007C2157">
        <w:rPr>
          <w:rFonts w:ascii="Times New Roman" w:hAnsi="Times New Roman" w:cs="Times New Roman"/>
          <w:sz w:val="24"/>
          <w:szCs w:val="24"/>
        </w:rPr>
        <w:t xml:space="preserve">commercially available. The main differences </w:t>
      </w:r>
      <w:r>
        <w:rPr>
          <w:rFonts w:ascii="Times New Roman" w:hAnsi="Times New Roman" w:cs="Times New Roman"/>
          <w:sz w:val="24"/>
          <w:szCs w:val="24"/>
        </w:rPr>
        <w:t>among</w:t>
      </w:r>
      <w:r w:rsidRPr="007C2157">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7C2157">
        <w:rPr>
          <w:rFonts w:ascii="Times New Roman" w:hAnsi="Times New Roman" w:cs="Times New Roman"/>
          <w:sz w:val="24"/>
          <w:szCs w:val="24"/>
        </w:rPr>
        <w:t>processes are the way layers are deposited to create parts and the materials that are used.</w:t>
      </w:r>
      <w:r>
        <w:rPr>
          <w:rFonts w:ascii="Times New Roman" w:hAnsi="Times New Roman" w:cs="Times New Roman"/>
          <w:sz w:val="24"/>
          <w:szCs w:val="24"/>
        </w:rPr>
        <w:t xml:space="preserve"> These technologies are considered to be the future of manufacturing and it is largely due to the production of parts from a range of materials including plastics, ceramics, metals etc.   Metal prototyping is highly valued in the technological market because metal parts made this way would provide more realistic indication of how the part would behave in a particular situation. There are a few additive manufacturing processes capable of producing metal parts, namely Direct Metal Laser Sintering (DMLS), Electron Beam Melting (EBM), Selective Laser Melting (SLM) and Selective Laser Sintering (SLS). All these processes are well known and are widely documented in literature [1-10]. Their advantages and disadvantages go hand in hand as they more or less works as allies rather than competitors.  There are, however, a couple of processes that have made an impact owing to their innovative design, namely Metal Foil Laminated Object Manufacturing and Ultrasonic Consolidation (UC). The former method builds metal parts using metal foils and it combines Laminated Object Manufacturing (LOM) with diffusion welding </w:t>
      </w:r>
      <w:r w:rsidRPr="002E2915">
        <w:rPr>
          <w:rFonts w:ascii="Times New Roman" w:hAnsi="Times New Roman" w:cs="Times New Roman"/>
          <w:sz w:val="24"/>
          <w:szCs w:val="24"/>
        </w:rPr>
        <w:t>but the setup is expensive and poses operating issues</w:t>
      </w:r>
      <w:r>
        <w:rPr>
          <w:rFonts w:ascii="Times New Roman" w:hAnsi="Times New Roman" w:cs="Times New Roman"/>
          <w:sz w:val="24"/>
          <w:szCs w:val="24"/>
        </w:rPr>
        <w:t xml:space="preserve"> [11]</w:t>
      </w:r>
      <w:r w:rsidRPr="002E2915">
        <w:rPr>
          <w:rFonts w:ascii="Times New Roman" w:hAnsi="Times New Roman" w:cs="Times New Roman"/>
          <w:sz w:val="24"/>
          <w:szCs w:val="24"/>
        </w:rPr>
        <w:t>. It cannot work with thicknesses less than 0.5mm as anything less than that results in staircase effect. The process also requires the generation of contours that require a sufficient self-stiffness of the sheets and anything less than 0.5mm result</w:t>
      </w:r>
      <w:r>
        <w:rPr>
          <w:rFonts w:ascii="Times New Roman" w:hAnsi="Times New Roman" w:cs="Times New Roman"/>
          <w:sz w:val="24"/>
          <w:szCs w:val="24"/>
        </w:rPr>
        <w:t>s</w:t>
      </w:r>
      <w:r w:rsidRPr="002E2915">
        <w:rPr>
          <w:rFonts w:ascii="Times New Roman" w:hAnsi="Times New Roman" w:cs="Times New Roman"/>
          <w:sz w:val="24"/>
          <w:szCs w:val="24"/>
        </w:rPr>
        <w:t xml:space="preserve"> in failure of the contour generation. The surface quality is</w:t>
      </w:r>
      <w:r>
        <w:rPr>
          <w:rFonts w:ascii="Times New Roman" w:hAnsi="Times New Roman" w:cs="Times New Roman"/>
          <w:sz w:val="24"/>
          <w:szCs w:val="24"/>
        </w:rPr>
        <w:t xml:space="preserve"> not</w:t>
      </w:r>
      <w:r w:rsidRPr="002E2915">
        <w:rPr>
          <w:rFonts w:ascii="Times New Roman" w:hAnsi="Times New Roman" w:cs="Times New Roman"/>
          <w:sz w:val="24"/>
          <w:szCs w:val="24"/>
        </w:rPr>
        <w:t xml:space="preserve"> good and the products require post processing such as milling, build-up welding or shot peening </w:t>
      </w:r>
      <w:r>
        <w:rPr>
          <w:rFonts w:ascii="Times New Roman" w:hAnsi="Times New Roman" w:cs="Times New Roman"/>
          <w:sz w:val="24"/>
          <w:szCs w:val="24"/>
        </w:rPr>
        <w:t>where</w:t>
      </w:r>
      <w:r w:rsidRPr="002E2915">
        <w:rPr>
          <w:rFonts w:ascii="Times New Roman" w:hAnsi="Times New Roman" w:cs="Times New Roman"/>
          <w:sz w:val="24"/>
          <w:szCs w:val="24"/>
        </w:rPr>
        <w:t xml:space="preserve"> necessary </w:t>
      </w:r>
      <w:r>
        <w:rPr>
          <w:rFonts w:ascii="Times New Roman" w:hAnsi="Times New Roman" w:cs="Times New Roman"/>
          <w:sz w:val="24"/>
          <w:szCs w:val="24"/>
        </w:rPr>
        <w:t>[12]</w:t>
      </w:r>
      <w:r w:rsidRPr="002E2915">
        <w:rPr>
          <w:rFonts w:ascii="Times New Roman" w:hAnsi="Times New Roman" w:cs="Times New Roman"/>
          <w:sz w:val="24"/>
          <w:szCs w:val="24"/>
        </w:rPr>
        <w:t xml:space="preserve">. </w:t>
      </w:r>
      <w:r>
        <w:rPr>
          <w:rFonts w:ascii="Times New Roman" w:hAnsi="Times New Roman" w:cs="Times New Roman"/>
          <w:sz w:val="24"/>
          <w:szCs w:val="24"/>
        </w:rPr>
        <w:t xml:space="preserve">The latter process is rather an interesting prospect as it has shown great promise in working with difficult metals like aluminium and </w:t>
      </w:r>
      <w:r>
        <w:rPr>
          <w:rFonts w:ascii="Times New Roman" w:hAnsi="Times New Roman" w:cs="Times New Roman"/>
          <w:sz w:val="24"/>
          <w:szCs w:val="24"/>
        </w:rPr>
        <w:lastRenderedPageBreak/>
        <w:t>stainless steel. It</w:t>
      </w:r>
      <w:r w:rsidRPr="00ED691D">
        <w:rPr>
          <w:rFonts w:ascii="Times New Roman" w:hAnsi="Times New Roman" w:cs="Times New Roman"/>
          <w:sz w:val="24"/>
          <w:szCs w:val="24"/>
        </w:rPr>
        <w:t xml:space="preserve"> combines</w:t>
      </w:r>
      <w:r>
        <w:rPr>
          <w:rFonts w:ascii="Times New Roman" w:hAnsi="Times New Roman" w:cs="Times New Roman"/>
          <w:sz w:val="24"/>
          <w:szCs w:val="24"/>
        </w:rPr>
        <w:t xml:space="preserve"> </w:t>
      </w:r>
      <w:r w:rsidRPr="00ED691D">
        <w:rPr>
          <w:rFonts w:ascii="Times New Roman" w:hAnsi="Times New Roman" w:cs="Times New Roman"/>
          <w:sz w:val="24"/>
          <w:szCs w:val="24"/>
        </w:rPr>
        <w:t>ultrasonic seam welding of metal</w:t>
      </w:r>
      <w:r>
        <w:rPr>
          <w:rFonts w:ascii="Times New Roman" w:hAnsi="Times New Roman" w:cs="Times New Roman"/>
          <w:sz w:val="24"/>
          <w:szCs w:val="24"/>
        </w:rPr>
        <w:t>s</w:t>
      </w:r>
      <w:r w:rsidRPr="00ED691D">
        <w:rPr>
          <w:rFonts w:ascii="Times New Roman" w:hAnsi="Times New Roman" w:cs="Times New Roman"/>
          <w:sz w:val="24"/>
          <w:szCs w:val="24"/>
        </w:rPr>
        <w:t xml:space="preserve"> and layered manufacturing techniques to build up a solid</w:t>
      </w:r>
      <w:r>
        <w:rPr>
          <w:rFonts w:ascii="Times New Roman" w:hAnsi="Times New Roman" w:cs="Times New Roman"/>
          <w:sz w:val="24"/>
          <w:szCs w:val="24"/>
        </w:rPr>
        <w:t xml:space="preserve"> freeform object [13].  The process starts with attaching a base plate to the machine anvil and then metal foil is placed on the base plate. A sonotrode connected to a transducer is used to apply pressure and ultrasonic oscillations to the foil to bond it to the base plate. The process is repeated until the required height is achieved and then a </w:t>
      </w:r>
      <w:r w:rsidRPr="002A1680">
        <w:rPr>
          <w:rFonts w:ascii="Times New Roman" w:hAnsi="Times New Roman" w:cs="Times New Roman"/>
          <w:sz w:val="24"/>
          <w:szCs w:val="24"/>
        </w:rPr>
        <w:t xml:space="preserve">CNC </w:t>
      </w:r>
      <w:r>
        <w:rPr>
          <w:rFonts w:ascii="Times New Roman" w:hAnsi="Times New Roman" w:cs="Times New Roman"/>
          <w:sz w:val="24"/>
          <w:szCs w:val="24"/>
        </w:rPr>
        <w:t xml:space="preserve">(Computer Numerical Control) </w:t>
      </w:r>
      <w:r w:rsidRPr="002A1680">
        <w:rPr>
          <w:rFonts w:ascii="Times New Roman" w:hAnsi="Times New Roman" w:cs="Times New Roman"/>
          <w:sz w:val="24"/>
          <w:szCs w:val="24"/>
        </w:rPr>
        <w:t xml:space="preserve">mill </w:t>
      </w:r>
      <w:r>
        <w:rPr>
          <w:rFonts w:ascii="Times New Roman" w:hAnsi="Times New Roman" w:cs="Times New Roman"/>
          <w:sz w:val="24"/>
          <w:szCs w:val="24"/>
        </w:rPr>
        <w:t xml:space="preserve">is </w:t>
      </w:r>
      <w:r w:rsidRPr="002A1680">
        <w:rPr>
          <w:rFonts w:ascii="Times New Roman" w:hAnsi="Times New Roman" w:cs="Times New Roman"/>
          <w:sz w:val="24"/>
          <w:szCs w:val="24"/>
        </w:rPr>
        <w:t>used to trim the excess foil from the component and achieve the required geometry</w:t>
      </w:r>
      <w:r>
        <w:rPr>
          <w:rFonts w:ascii="Times New Roman" w:hAnsi="Times New Roman" w:cs="Times New Roman"/>
          <w:sz w:val="24"/>
          <w:szCs w:val="24"/>
        </w:rPr>
        <w:t xml:space="preserve">. Another finishing mill is brought into action to create the required tolerance and surface finish. After the trimming and finishing, the finished part is removed from the anvil [14-16].  The biggest challenge of this process is optimization of the process for bond density and plastic flow to have a better contact between the foils [17]. </w:t>
      </w:r>
      <w:r w:rsidRPr="00786F51">
        <w:rPr>
          <w:rFonts w:ascii="Times New Roman" w:hAnsi="Times New Roman" w:cs="Times New Roman"/>
          <w:sz w:val="24"/>
          <w:szCs w:val="24"/>
        </w:rPr>
        <w:t>The sonotrode contact with the metal surface (performed</w:t>
      </w:r>
      <w:r>
        <w:rPr>
          <w:rFonts w:ascii="Times New Roman" w:hAnsi="Times New Roman" w:cs="Times New Roman"/>
          <w:sz w:val="24"/>
          <w:szCs w:val="24"/>
        </w:rPr>
        <w:t xml:space="preserve"> </w:t>
      </w:r>
      <w:r w:rsidRPr="00786F51">
        <w:rPr>
          <w:rFonts w:ascii="Times New Roman" w:hAnsi="Times New Roman" w:cs="Times New Roman"/>
          <w:sz w:val="24"/>
          <w:szCs w:val="24"/>
        </w:rPr>
        <w:t xml:space="preserve">under pressure and with an oscillatory motion at ultrasonic frequency), creates a </w:t>
      </w:r>
      <w:r>
        <w:rPr>
          <w:rFonts w:ascii="Times New Roman" w:hAnsi="Times New Roman" w:cs="Times New Roman"/>
          <w:sz w:val="24"/>
          <w:szCs w:val="24"/>
        </w:rPr>
        <w:t xml:space="preserve">highly deformed surface that could </w:t>
      </w:r>
      <w:r w:rsidRPr="00786F51">
        <w:rPr>
          <w:rFonts w:ascii="Times New Roman" w:hAnsi="Times New Roman" w:cs="Times New Roman"/>
          <w:sz w:val="24"/>
          <w:szCs w:val="24"/>
        </w:rPr>
        <w:t>lead to levels of porosity between the foil layers of an Ultrasonically Consolidated component.</w:t>
      </w:r>
      <w:r>
        <w:rPr>
          <w:rFonts w:ascii="Times New Roman" w:hAnsi="Times New Roman" w:cs="Times New Roman"/>
          <w:sz w:val="24"/>
          <w:szCs w:val="24"/>
        </w:rPr>
        <w:t xml:space="preserve"> </w:t>
      </w:r>
      <w:r w:rsidRPr="00786F51">
        <w:rPr>
          <w:rFonts w:ascii="Times New Roman" w:hAnsi="Times New Roman" w:cs="Times New Roman"/>
          <w:sz w:val="24"/>
          <w:szCs w:val="24"/>
        </w:rPr>
        <w:t>Inter</w:t>
      </w:r>
      <w:r>
        <w:rPr>
          <w:rFonts w:ascii="Times New Roman" w:hAnsi="Times New Roman" w:cs="Times New Roman"/>
          <w:sz w:val="24"/>
          <w:szCs w:val="24"/>
        </w:rPr>
        <w:t>-</w:t>
      </w:r>
      <w:r w:rsidRPr="00786F51">
        <w:rPr>
          <w:rFonts w:ascii="Times New Roman" w:hAnsi="Times New Roman" w:cs="Times New Roman"/>
          <w:sz w:val="24"/>
          <w:szCs w:val="24"/>
        </w:rPr>
        <w:t xml:space="preserve">laminar porosity in UC </w:t>
      </w:r>
      <w:r>
        <w:rPr>
          <w:rFonts w:ascii="Times New Roman" w:hAnsi="Times New Roman" w:cs="Times New Roman"/>
          <w:sz w:val="24"/>
          <w:szCs w:val="24"/>
        </w:rPr>
        <w:t>could also</w:t>
      </w:r>
      <w:r w:rsidRPr="00786F51">
        <w:rPr>
          <w:rFonts w:ascii="Times New Roman" w:hAnsi="Times New Roman" w:cs="Times New Roman"/>
          <w:sz w:val="24"/>
          <w:szCs w:val="24"/>
        </w:rPr>
        <w:t xml:space="preserve"> result in reduced mechanical performance when compared to monolithic structures</w:t>
      </w:r>
      <w:r>
        <w:rPr>
          <w:rFonts w:ascii="Times New Roman" w:hAnsi="Times New Roman" w:cs="Times New Roman"/>
          <w:sz w:val="24"/>
          <w:szCs w:val="24"/>
        </w:rPr>
        <w:t xml:space="preserve"> of the same material [18, 19]. </w:t>
      </w:r>
    </w:p>
    <w:p w:rsidR="002A3C88" w:rsidRDefault="002A3C88" w:rsidP="002A3C8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paper presents a novel additive manufacturing process that solves the majority of the mentioned problems and also offers simplicity to its end users. The proposed process is named as Composite Metal Foil Manufacturing (CMFM) and is a combination of LOM and brazing technologies. These two processes have been around for decades but never integrated together for the production of metal parts. CMFM combines the simplicity of LOM with the flexibility of brazing that makes it a very efficient process. Specimens for peel tests were produced using this process from </w:t>
      </w:r>
      <w:r>
        <w:rPr>
          <w:rFonts w:ascii="Times New Roman" w:hAnsi="Times New Roman" w:cs="Times New Roman"/>
          <w:bCs/>
          <w:sz w:val="24"/>
          <w:szCs w:val="24"/>
        </w:rPr>
        <w:t>Aluminium 99.5 foil (1050 grade with a H14</w:t>
      </w:r>
      <w:r w:rsidRPr="003A5200">
        <w:rPr>
          <w:rFonts w:ascii="Times New Roman" w:hAnsi="Times New Roman" w:cs="Times New Roman"/>
          <w:bCs/>
          <w:sz w:val="24"/>
          <w:szCs w:val="24"/>
        </w:rPr>
        <w:t xml:space="preserve"> </w:t>
      </w:r>
      <w:r>
        <w:rPr>
          <w:rFonts w:ascii="Times New Roman" w:hAnsi="Times New Roman" w:cs="Times New Roman"/>
          <w:bCs/>
          <w:sz w:val="24"/>
          <w:szCs w:val="24"/>
        </w:rPr>
        <w:t xml:space="preserve">½ hard temper) and </w:t>
      </w:r>
      <w:r>
        <w:rPr>
          <w:rFonts w:ascii="Times New Roman" w:hAnsi="Times New Roman" w:cs="Times New Roman"/>
          <w:sz w:val="24"/>
          <w:szCs w:val="24"/>
        </w:rPr>
        <w:t xml:space="preserve">copper foils (99.99% pure) of 100 micron thickness and tested according to the British and International Standards. </w:t>
      </w:r>
    </w:p>
    <w:p w:rsidR="002A3C88" w:rsidRDefault="002A3C88" w:rsidP="002A3C88">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The product development has two stages - the principles of LOM for cutting and stacking of sheet metal and brazing to join the foils and make a part. The term brazing is preferred to soldering as the joining temperatures were predominantly above 450</w:t>
      </w:r>
      <w:r>
        <w:rPr>
          <w:rFonts w:ascii="Times New Roman" w:hAnsi="Times New Roman" w:cs="Times New Roman"/>
          <w:bCs/>
          <w:sz w:val="24"/>
          <w:szCs w:val="24"/>
          <w:vertAlign w:val="superscript"/>
        </w:rPr>
        <w:t>o</w:t>
      </w:r>
      <w:r>
        <w:rPr>
          <w:rFonts w:ascii="Times New Roman" w:hAnsi="Times New Roman" w:cs="Times New Roman"/>
          <w:bCs/>
          <w:sz w:val="24"/>
          <w:szCs w:val="24"/>
        </w:rPr>
        <w:t xml:space="preserve">C.  </w:t>
      </w:r>
      <w:r w:rsidRPr="00067522">
        <w:rPr>
          <w:rFonts w:ascii="Times New Roman" w:hAnsi="Times New Roman" w:cs="Times New Roman"/>
          <w:bCs/>
          <w:sz w:val="24"/>
          <w:szCs w:val="24"/>
        </w:rPr>
        <w:t xml:space="preserve">Copper, silver, and gold </w:t>
      </w:r>
      <w:r>
        <w:rPr>
          <w:rFonts w:ascii="Times New Roman" w:hAnsi="Times New Roman" w:cs="Times New Roman"/>
          <w:bCs/>
          <w:sz w:val="24"/>
          <w:szCs w:val="24"/>
        </w:rPr>
        <w:t xml:space="preserve">have good </w:t>
      </w:r>
      <w:proofErr w:type="spellStart"/>
      <w:r>
        <w:rPr>
          <w:rFonts w:ascii="Times New Roman" w:hAnsi="Times New Roman" w:cs="Times New Roman"/>
          <w:bCs/>
          <w:sz w:val="24"/>
          <w:szCs w:val="24"/>
        </w:rPr>
        <w:t>brazeability</w:t>
      </w:r>
      <w:proofErr w:type="spellEnd"/>
      <w:r>
        <w:rPr>
          <w:rFonts w:ascii="Times New Roman" w:hAnsi="Times New Roman" w:cs="Times New Roman"/>
          <w:bCs/>
          <w:sz w:val="24"/>
          <w:szCs w:val="24"/>
        </w:rPr>
        <w:t>;</w:t>
      </w:r>
      <w:r w:rsidRPr="00067522">
        <w:rPr>
          <w:rFonts w:ascii="Times New Roman" w:hAnsi="Times New Roman" w:cs="Times New Roman"/>
          <w:bCs/>
          <w:sz w:val="24"/>
          <w:szCs w:val="24"/>
        </w:rPr>
        <w:t xml:space="preserve"> </w:t>
      </w:r>
      <w:r>
        <w:rPr>
          <w:rFonts w:ascii="Times New Roman" w:hAnsi="Times New Roman" w:cs="Times New Roman"/>
          <w:bCs/>
          <w:sz w:val="24"/>
          <w:szCs w:val="24"/>
        </w:rPr>
        <w:t>iron, mild steel and nickel</w:t>
      </w:r>
      <w:r w:rsidRPr="00067522">
        <w:rPr>
          <w:rFonts w:ascii="Times New Roman" w:hAnsi="Times New Roman" w:cs="Times New Roman"/>
          <w:bCs/>
          <w:sz w:val="24"/>
          <w:szCs w:val="24"/>
        </w:rPr>
        <w:t> </w:t>
      </w:r>
      <w:r>
        <w:rPr>
          <w:rFonts w:ascii="Times New Roman" w:hAnsi="Times New Roman" w:cs="Times New Roman"/>
          <w:bCs/>
          <w:sz w:val="24"/>
          <w:szCs w:val="24"/>
        </w:rPr>
        <w:t xml:space="preserve">have reasonable </w:t>
      </w:r>
      <w:proofErr w:type="spellStart"/>
      <w:r>
        <w:rPr>
          <w:rFonts w:ascii="Times New Roman" w:hAnsi="Times New Roman" w:cs="Times New Roman"/>
          <w:bCs/>
          <w:sz w:val="24"/>
          <w:szCs w:val="24"/>
        </w:rPr>
        <w:t>brazeability</w:t>
      </w:r>
      <w:proofErr w:type="spellEnd"/>
      <w:r w:rsidRPr="00067522">
        <w:rPr>
          <w:rFonts w:ascii="Times New Roman" w:hAnsi="Times New Roman" w:cs="Times New Roman"/>
          <w:bCs/>
          <w:sz w:val="24"/>
          <w:szCs w:val="24"/>
        </w:rPr>
        <w:t>. Because of their thin, strong oxide films, </w:t>
      </w:r>
      <w:hyperlink r:id="rId6" w:tooltip="Stainless steel" w:history="1">
        <w:r w:rsidRPr="00067522">
          <w:rPr>
            <w:rFonts w:ascii="Times New Roman" w:hAnsi="Times New Roman" w:cs="Times New Roman"/>
            <w:bCs/>
            <w:sz w:val="24"/>
            <w:szCs w:val="24"/>
          </w:rPr>
          <w:t>stainless steel</w:t>
        </w:r>
      </w:hyperlink>
      <w:r w:rsidRPr="00067522">
        <w:rPr>
          <w:rFonts w:ascii="Times New Roman" w:hAnsi="Times New Roman" w:cs="Times New Roman"/>
          <w:bCs/>
          <w:sz w:val="24"/>
          <w:szCs w:val="24"/>
        </w:rPr>
        <w:t> and aluminium are</w:t>
      </w:r>
      <w:r>
        <w:rPr>
          <w:rFonts w:ascii="Times New Roman" w:hAnsi="Times New Roman" w:cs="Times New Roman"/>
          <w:bCs/>
          <w:sz w:val="24"/>
          <w:szCs w:val="24"/>
        </w:rPr>
        <w:t xml:space="preserve"> among the difficult ones to braze. It is worth mentioning that previously, copper testing was carried out to establish the effectiveness of the process [20]. </w:t>
      </w:r>
    </w:p>
    <w:p w:rsidR="002A3C88" w:rsidRDefault="002A3C88" w:rsidP="002A3C88">
      <w:pPr>
        <w:spacing w:line="480" w:lineRule="auto"/>
        <w:jc w:val="both"/>
        <w:rPr>
          <w:rFonts w:ascii="Times New Roman" w:hAnsi="Times New Roman" w:cs="Times New Roman"/>
          <w:sz w:val="24"/>
          <w:szCs w:val="24"/>
        </w:rPr>
      </w:pPr>
      <w:r>
        <w:rPr>
          <w:rFonts w:ascii="Times New Roman" w:hAnsi="Times New Roman" w:cs="Times New Roman"/>
          <w:bCs/>
          <w:sz w:val="24"/>
          <w:szCs w:val="24"/>
        </w:rPr>
        <w:t>Aluminium is one of the hardest metals to braze and v</w:t>
      </w:r>
      <w:r w:rsidRPr="001D1C29">
        <w:rPr>
          <w:rFonts w:ascii="Times New Roman" w:hAnsi="Times New Roman" w:cs="Times New Roman"/>
          <w:bCs/>
          <w:sz w:val="24"/>
          <w:szCs w:val="24"/>
        </w:rPr>
        <w:t xml:space="preserve">arious aluminium alloys have different </w:t>
      </w:r>
      <w:proofErr w:type="spellStart"/>
      <w:r>
        <w:rPr>
          <w:rFonts w:ascii="Times New Roman" w:hAnsi="Times New Roman" w:cs="Times New Roman"/>
          <w:bCs/>
          <w:sz w:val="24"/>
          <w:szCs w:val="24"/>
        </w:rPr>
        <w:t>brazeability</w:t>
      </w:r>
      <w:proofErr w:type="spellEnd"/>
      <w:r w:rsidRPr="001D1C29">
        <w:rPr>
          <w:rFonts w:ascii="Times New Roman" w:hAnsi="Times New Roman" w:cs="Times New Roman"/>
          <w:bCs/>
          <w:sz w:val="24"/>
          <w:szCs w:val="24"/>
        </w:rPr>
        <w:t xml:space="preserve">: </w:t>
      </w:r>
      <w:r>
        <w:rPr>
          <w:rFonts w:ascii="Times New Roman" w:hAnsi="Times New Roman" w:cs="Times New Roman"/>
          <w:bCs/>
          <w:sz w:val="24"/>
          <w:szCs w:val="24"/>
        </w:rPr>
        <w:t xml:space="preserve">the </w:t>
      </w:r>
      <w:r w:rsidRPr="001D1C29">
        <w:rPr>
          <w:rFonts w:ascii="Times New Roman" w:hAnsi="Times New Roman" w:cs="Times New Roman"/>
          <w:bCs/>
          <w:sz w:val="24"/>
          <w:szCs w:val="24"/>
        </w:rPr>
        <w:t xml:space="preserve">1xxx, 2xxx, 3xxx, 4xxx, and 7xxx </w:t>
      </w:r>
      <w:r>
        <w:rPr>
          <w:rFonts w:ascii="Times New Roman" w:hAnsi="Times New Roman" w:cs="Times New Roman"/>
          <w:bCs/>
          <w:sz w:val="24"/>
          <w:szCs w:val="24"/>
        </w:rPr>
        <w:t xml:space="preserve">series </w:t>
      </w:r>
      <w:r w:rsidRPr="001D1C29">
        <w:rPr>
          <w:rFonts w:ascii="Times New Roman" w:hAnsi="Times New Roman" w:cs="Times New Roman"/>
          <w:bCs/>
          <w:sz w:val="24"/>
          <w:szCs w:val="24"/>
        </w:rPr>
        <w:t xml:space="preserve">are easier to </w:t>
      </w:r>
      <w:r>
        <w:rPr>
          <w:rFonts w:ascii="Times New Roman" w:hAnsi="Times New Roman" w:cs="Times New Roman"/>
          <w:bCs/>
          <w:sz w:val="24"/>
          <w:szCs w:val="24"/>
        </w:rPr>
        <w:t>braze</w:t>
      </w:r>
      <w:r w:rsidRPr="001D1C29">
        <w:rPr>
          <w:rFonts w:ascii="Times New Roman" w:hAnsi="Times New Roman" w:cs="Times New Roman"/>
          <w:bCs/>
          <w:sz w:val="24"/>
          <w:szCs w:val="24"/>
        </w:rPr>
        <w:t xml:space="preserve"> than the 6xxx series </w:t>
      </w:r>
      <w:r>
        <w:rPr>
          <w:rFonts w:ascii="Times New Roman" w:hAnsi="Times New Roman" w:cs="Times New Roman"/>
          <w:bCs/>
          <w:sz w:val="24"/>
          <w:szCs w:val="24"/>
        </w:rPr>
        <w:t>alloys. Magnesium content in the</w:t>
      </w:r>
      <w:r w:rsidRPr="001D1C29">
        <w:rPr>
          <w:rFonts w:ascii="Times New Roman" w:hAnsi="Times New Roman" w:cs="Times New Roman"/>
          <w:bCs/>
          <w:sz w:val="24"/>
          <w:szCs w:val="24"/>
        </w:rPr>
        <w:t xml:space="preserve"> 5xxx series alloys </w:t>
      </w:r>
      <w:r>
        <w:rPr>
          <w:rFonts w:ascii="Times New Roman" w:hAnsi="Times New Roman" w:cs="Times New Roman"/>
          <w:bCs/>
          <w:sz w:val="24"/>
          <w:szCs w:val="24"/>
        </w:rPr>
        <w:t>makes them</w:t>
      </w:r>
      <w:r w:rsidRPr="001D1C29">
        <w:rPr>
          <w:rFonts w:ascii="Times New Roman" w:hAnsi="Times New Roman" w:cs="Times New Roman"/>
          <w:bCs/>
          <w:sz w:val="24"/>
          <w:szCs w:val="24"/>
        </w:rPr>
        <w:t xml:space="preserve"> the most difficult to </w:t>
      </w:r>
      <w:r>
        <w:rPr>
          <w:rFonts w:ascii="Times New Roman" w:hAnsi="Times New Roman" w:cs="Times New Roman"/>
          <w:bCs/>
          <w:sz w:val="24"/>
          <w:szCs w:val="24"/>
        </w:rPr>
        <w:t>braze</w:t>
      </w:r>
      <w:r w:rsidRPr="001D1C29">
        <w:rPr>
          <w:rFonts w:ascii="Times New Roman" w:hAnsi="Times New Roman" w:cs="Times New Roman"/>
          <w:bCs/>
          <w:sz w:val="24"/>
          <w:szCs w:val="24"/>
        </w:rPr>
        <w:t>.</w:t>
      </w:r>
      <w:r>
        <w:rPr>
          <w:rFonts w:ascii="Times New Roman" w:hAnsi="Times New Roman" w:cs="Times New Roman"/>
          <w:bCs/>
          <w:sz w:val="24"/>
          <w:szCs w:val="24"/>
        </w:rPr>
        <w:t xml:space="preserve"> This is because, in addition to the oxide layer of aluminium, the oxide layer of magnesium needs to be removed to perform the brazing process. Additionally, on contact with air, a magnesium oxide layer is formed, thus there are two layers to remove when joining aluminium alloys containing magnesium [21]. As the removal of the oxide layer is the key to the brazing process, a special flux is used when brazing aluminium alloys. </w:t>
      </w:r>
      <w:r w:rsidRPr="008A1844">
        <w:rPr>
          <w:rFonts w:ascii="Times New Roman" w:hAnsi="Times New Roman" w:cs="Times New Roman"/>
          <w:bCs/>
          <w:sz w:val="24"/>
          <w:szCs w:val="24"/>
        </w:rPr>
        <w:t>Although traditional tin/lead solders can</w:t>
      </w:r>
      <w:r>
        <w:rPr>
          <w:rFonts w:ascii="Times New Roman" w:hAnsi="Times New Roman" w:cs="Times New Roman"/>
          <w:bCs/>
          <w:sz w:val="24"/>
          <w:szCs w:val="24"/>
        </w:rPr>
        <w:t xml:space="preserve"> </w:t>
      </w:r>
      <w:r w:rsidRPr="008A1844">
        <w:rPr>
          <w:rFonts w:ascii="Times New Roman" w:hAnsi="Times New Roman" w:cs="Times New Roman"/>
          <w:bCs/>
          <w:sz w:val="24"/>
          <w:szCs w:val="24"/>
        </w:rPr>
        <w:t xml:space="preserve">be used to </w:t>
      </w:r>
      <w:r>
        <w:rPr>
          <w:rFonts w:ascii="Times New Roman" w:hAnsi="Times New Roman" w:cs="Times New Roman"/>
          <w:bCs/>
          <w:sz w:val="24"/>
          <w:szCs w:val="24"/>
        </w:rPr>
        <w:t>braze</w:t>
      </w:r>
      <w:r w:rsidRPr="008A1844">
        <w:rPr>
          <w:rFonts w:ascii="Times New Roman" w:hAnsi="Times New Roman" w:cs="Times New Roman"/>
          <w:bCs/>
          <w:sz w:val="24"/>
          <w:szCs w:val="24"/>
        </w:rPr>
        <w:t xml:space="preserve"> aluminium</w:t>
      </w:r>
      <w:r>
        <w:rPr>
          <w:rFonts w:ascii="Times New Roman" w:hAnsi="Times New Roman" w:cs="Times New Roman"/>
          <w:bCs/>
          <w:sz w:val="24"/>
          <w:szCs w:val="24"/>
        </w:rPr>
        <w:t xml:space="preserve">, the large </w:t>
      </w:r>
      <w:r w:rsidRPr="008A1844">
        <w:rPr>
          <w:rFonts w:ascii="Times New Roman" w:hAnsi="Times New Roman" w:cs="Times New Roman"/>
          <w:bCs/>
          <w:sz w:val="24"/>
          <w:szCs w:val="24"/>
        </w:rPr>
        <w:t>difference in the electro</w:t>
      </w:r>
      <w:r>
        <w:rPr>
          <w:rFonts w:ascii="Times New Roman" w:hAnsi="Times New Roman" w:cs="Times New Roman"/>
          <w:bCs/>
          <w:sz w:val="24"/>
          <w:szCs w:val="24"/>
        </w:rPr>
        <w:t xml:space="preserve"> potentials of the </w:t>
      </w:r>
      <w:r w:rsidRPr="008A1844">
        <w:rPr>
          <w:rFonts w:ascii="Times New Roman" w:hAnsi="Times New Roman" w:cs="Times New Roman"/>
          <w:bCs/>
          <w:sz w:val="24"/>
          <w:szCs w:val="24"/>
        </w:rPr>
        <w:t>aluminium</w:t>
      </w:r>
      <w:r>
        <w:rPr>
          <w:rFonts w:ascii="Times New Roman" w:hAnsi="Times New Roman" w:cs="Times New Roman"/>
          <w:bCs/>
          <w:sz w:val="24"/>
          <w:szCs w:val="24"/>
        </w:rPr>
        <w:t xml:space="preserve"> substrate and the tin/lead </w:t>
      </w:r>
      <w:r w:rsidRPr="008A1844">
        <w:rPr>
          <w:rFonts w:ascii="Times New Roman" w:hAnsi="Times New Roman" w:cs="Times New Roman"/>
          <w:bCs/>
          <w:sz w:val="24"/>
          <w:szCs w:val="24"/>
        </w:rPr>
        <w:t>solder</w:t>
      </w:r>
      <w:r>
        <w:rPr>
          <w:rFonts w:ascii="Times New Roman" w:hAnsi="Times New Roman" w:cs="Times New Roman"/>
          <w:bCs/>
          <w:sz w:val="24"/>
          <w:szCs w:val="24"/>
        </w:rPr>
        <w:t xml:space="preserve"> present a galvanic couple that </w:t>
      </w:r>
      <w:r w:rsidRPr="008A1844">
        <w:rPr>
          <w:rFonts w:ascii="Times New Roman" w:hAnsi="Times New Roman" w:cs="Times New Roman"/>
          <w:bCs/>
          <w:sz w:val="24"/>
          <w:szCs w:val="24"/>
        </w:rPr>
        <w:t xml:space="preserve">can lead to accelerated </w:t>
      </w:r>
      <w:r>
        <w:rPr>
          <w:rFonts w:ascii="Times New Roman" w:hAnsi="Times New Roman" w:cs="Times New Roman"/>
          <w:bCs/>
          <w:sz w:val="24"/>
          <w:szCs w:val="24"/>
        </w:rPr>
        <w:t xml:space="preserve">corrosion. This problem can be avoided with the use of either tin/zinc eutectic solder or </w:t>
      </w:r>
      <w:r w:rsidRPr="008A1844">
        <w:rPr>
          <w:rFonts w:ascii="Times New Roman" w:hAnsi="Times New Roman" w:cs="Times New Roman"/>
          <w:bCs/>
          <w:sz w:val="24"/>
          <w:szCs w:val="24"/>
        </w:rPr>
        <w:t>higher temperature zinc/aluminium</w:t>
      </w:r>
      <w:r>
        <w:rPr>
          <w:rFonts w:ascii="Times New Roman" w:hAnsi="Times New Roman" w:cs="Times New Roman"/>
          <w:bCs/>
          <w:sz w:val="24"/>
          <w:szCs w:val="24"/>
        </w:rPr>
        <w:t xml:space="preserve"> solder as</w:t>
      </w:r>
      <w:r w:rsidRPr="008A1844">
        <w:rPr>
          <w:rFonts w:ascii="Times New Roman" w:hAnsi="Times New Roman" w:cs="Times New Roman"/>
          <w:bCs/>
          <w:sz w:val="24"/>
          <w:szCs w:val="24"/>
        </w:rPr>
        <w:t xml:space="preserve"> the bondi</w:t>
      </w:r>
      <w:r>
        <w:rPr>
          <w:rFonts w:ascii="Times New Roman" w:hAnsi="Times New Roman" w:cs="Times New Roman"/>
          <w:bCs/>
          <w:sz w:val="24"/>
          <w:szCs w:val="24"/>
        </w:rPr>
        <w:t xml:space="preserve">ng alloys for brazing </w:t>
      </w:r>
      <w:r w:rsidRPr="008A1844">
        <w:rPr>
          <w:rFonts w:ascii="Times New Roman" w:hAnsi="Times New Roman" w:cs="Times New Roman"/>
          <w:bCs/>
          <w:sz w:val="24"/>
          <w:szCs w:val="24"/>
        </w:rPr>
        <w:t>aluminium.</w:t>
      </w:r>
      <w:r w:rsidRPr="001D1C29">
        <w:rPr>
          <w:rFonts w:ascii="Times New Roman" w:hAnsi="Times New Roman" w:cs="Times New Roman"/>
          <w:bCs/>
          <w:sz w:val="24"/>
          <w:szCs w:val="24"/>
        </w:rPr>
        <w:t xml:space="preserve"> </w:t>
      </w:r>
      <w:r>
        <w:rPr>
          <w:rFonts w:ascii="Times New Roman" w:hAnsi="Times New Roman" w:cs="Times New Roman"/>
          <w:bCs/>
          <w:sz w:val="24"/>
          <w:szCs w:val="24"/>
        </w:rPr>
        <w:t>The removal of copper oxide is relatively easy and can be done with ‘normal’ soldering methods using mild fluxes whereas</w:t>
      </w:r>
      <w:r w:rsidRPr="001D1C29">
        <w:rPr>
          <w:rFonts w:ascii="Times New Roman" w:hAnsi="Times New Roman" w:cs="Times New Roman"/>
          <w:bCs/>
          <w:sz w:val="24"/>
          <w:szCs w:val="24"/>
        </w:rPr>
        <w:t xml:space="preserve"> </w:t>
      </w:r>
      <w:r>
        <w:rPr>
          <w:rFonts w:ascii="Times New Roman" w:hAnsi="Times New Roman" w:cs="Times New Roman"/>
          <w:bCs/>
          <w:sz w:val="24"/>
          <w:szCs w:val="24"/>
        </w:rPr>
        <w:t>a</w:t>
      </w:r>
      <w:r w:rsidRPr="001D1C29">
        <w:rPr>
          <w:rFonts w:ascii="Times New Roman" w:hAnsi="Times New Roman" w:cs="Times New Roman"/>
          <w:bCs/>
          <w:sz w:val="24"/>
          <w:szCs w:val="24"/>
        </w:rPr>
        <w:t xml:space="preserve">luminium oxide </w:t>
      </w:r>
      <w:r>
        <w:rPr>
          <w:rFonts w:ascii="Times New Roman" w:hAnsi="Times New Roman" w:cs="Times New Roman"/>
          <w:bCs/>
          <w:sz w:val="24"/>
          <w:szCs w:val="24"/>
        </w:rPr>
        <w:t xml:space="preserve">requires stronger fluxes that can go up to temperatures of 550 </w:t>
      </w:r>
      <w:r w:rsidRPr="003C4DA0">
        <w:rPr>
          <w:rFonts w:ascii="Times New Roman" w:hAnsi="Times New Roman" w:cs="Times New Roman"/>
          <w:bCs/>
          <w:sz w:val="24"/>
          <w:szCs w:val="24"/>
        </w:rPr>
        <w:t>°C</w:t>
      </w:r>
      <w:r>
        <w:rPr>
          <w:rFonts w:ascii="Times New Roman" w:hAnsi="Times New Roman" w:cs="Times New Roman"/>
          <w:bCs/>
          <w:sz w:val="24"/>
          <w:szCs w:val="24"/>
        </w:rPr>
        <w:t xml:space="preserve"> [22, 23]</w:t>
      </w:r>
      <w:r w:rsidRPr="001D1C29">
        <w:rPr>
          <w:rFonts w:ascii="Times New Roman" w:hAnsi="Times New Roman" w:cs="Times New Roman"/>
          <w:bCs/>
          <w:sz w:val="24"/>
          <w:szCs w:val="24"/>
        </w:rPr>
        <w:t xml:space="preserve">. </w:t>
      </w:r>
      <w:r>
        <w:rPr>
          <w:rFonts w:ascii="Times New Roman" w:hAnsi="Times New Roman" w:cs="Times New Roman"/>
          <w:bCs/>
          <w:sz w:val="24"/>
          <w:szCs w:val="24"/>
        </w:rPr>
        <w:t xml:space="preserve">Other methods such as </w:t>
      </w:r>
      <w:r w:rsidRPr="001D1C29">
        <w:rPr>
          <w:rFonts w:ascii="Times New Roman" w:hAnsi="Times New Roman" w:cs="Times New Roman"/>
          <w:bCs/>
          <w:sz w:val="24"/>
          <w:szCs w:val="24"/>
        </w:rPr>
        <w:t>mec</w:t>
      </w:r>
      <w:r>
        <w:rPr>
          <w:rFonts w:ascii="Times New Roman" w:hAnsi="Times New Roman" w:cs="Times New Roman"/>
          <w:bCs/>
          <w:sz w:val="24"/>
          <w:szCs w:val="24"/>
        </w:rPr>
        <w:t xml:space="preserve">hanical rubbing, ultrasonic, </w:t>
      </w:r>
      <w:r w:rsidRPr="001D1C29">
        <w:rPr>
          <w:rFonts w:ascii="Times New Roman" w:hAnsi="Times New Roman" w:cs="Times New Roman"/>
          <w:bCs/>
          <w:sz w:val="24"/>
          <w:szCs w:val="24"/>
        </w:rPr>
        <w:t>thermal spray</w:t>
      </w:r>
      <w:r>
        <w:rPr>
          <w:rFonts w:ascii="Times New Roman" w:hAnsi="Times New Roman" w:cs="Times New Roman"/>
          <w:bCs/>
          <w:sz w:val="24"/>
          <w:szCs w:val="24"/>
        </w:rPr>
        <w:t xml:space="preserve">, pre-coating etc., can also be employed to remove the oxide layer if no flux is used. </w:t>
      </w:r>
      <w:r w:rsidRPr="001D1C29">
        <w:rPr>
          <w:rFonts w:ascii="Times New Roman" w:hAnsi="Times New Roman" w:cs="Times New Roman"/>
          <w:bCs/>
          <w:sz w:val="24"/>
          <w:szCs w:val="24"/>
        </w:rPr>
        <w:t xml:space="preserve">Tin/zinc soft solders are </w:t>
      </w:r>
      <w:r>
        <w:rPr>
          <w:rFonts w:ascii="Times New Roman" w:hAnsi="Times New Roman" w:cs="Times New Roman"/>
          <w:bCs/>
          <w:sz w:val="24"/>
          <w:szCs w:val="24"/>
        </w:rPr>
        <w:t xml:space="preserve">more commonly used </w:t>
      </w:r>
      <w:r w:rsidRPr="001D1C29">
        <w:rPr>
          <w:rFonts w:ascii="Times New Roman" w:hAnsi="Times New Roman" w:cs="Times New Roman"/>
          <w:bCs/>
          <w:sz w:val="24"/>
          <w:szCs w:val="24"/>
        </w:rPr>
        <w:t xml:space="preserve">with </w:t>
      </w:r>
      <w:r>
        <w:rPr>
          <w:rFonts w:ascii="Times New Roman" w:hAnsi="Times New Roman" w:cs="Times New Roman"/>
          <w:bCs/>
          <w:sz w:val="24"/>
          <w:szCs w:val="24"/>
        </w:rPr>
        <w:t>normal</w:t>
      </w:r>
      <w:r w:rsidRPr="001D1C29">
        <w:rPr>
          <w:rFonts w:ascii="Times New Roman" w:hAnsi="Times New Roman" w:cs="Times New Roman"/>
          <w:bCs/>
          <w:sz w:val="24"/>
          <w:szCs w:val="24"/>
        </w:rPr>
        <w:t xml:space="preserve"> fluxes since their melting point is under 330°C and the zinc portion helps in preventing galvanic corrosion. </w:t>
      </w:r>
      <w:r>
        <w:rPr>
          <w:rFonts w:ascii="Times New Roman" w:hAnsi="Times New Roman" w:cs="Times New Roman"/>
          <w:bCs/>
          <w:sz w:val="24"/>
          <w:szCs w:val="24"/>
        </w:rPr>
        <w:t xml:space="preserve">The </w:t>
      </w:r>
      <w:r>
        <w:rPr>
          <w:rFonts w:ascii="Times New Roman" w:hAnsi="Times New Roman" w:cs="Times New Roman"/>
          <w:bCs/>
          <w:sz w:val="24"/>
          <w:szCs w:val="24"/>
        </w:rPr>
        <w:lastRenderedPageBreak/>
        <w:t xml:space="preserve">solders based on zinc are termed as </w:t>
      </w:r>
      <w:r w:rsidRPr="001D1C29">
        <w:rPr>
          <w:rFonts w:ascii="Times New Roman" w:hAnsi="Times New Roman" w:cs="Times New Roman"/>
          <w:bCs/>
          <w:sz w:val="24"/>
          <w:szCs w:val="24"/>
        </w:rPr>
        <w:t xml:space="preserve">hard solders </w:t>
      </w:r>
      <w:r>
        <w:rPr>
          <w:rFonts w:ascii="Times New Roman" w:hAnsi="Times New Roman" w:cs="Times New Roman"/>
          <w:bCs/>
          <w:sz w:val="24"/>
          <w:szCs w:val="24"/>
        </w:rPr>
        <w:t xml:space="preserve">because they </w:t>
      </w:r>
      <w:r w:rsidRPr="001D1C29">
        <w:rPr>
          <w:rFonts w:ascii="Times New Roman" w:hAnsi="Times New Roman" w:cs="Times New Roman"/>
          <w:bCs/>
          <w:sz w:val="24"/>
          <w:szCs w:val="24"/>
        </w:rPr>
        <w:t xml:space="preserve">use fluxes that offer higher melting temperatures to activate. </w:t>
      </w:r>
      <w:r w:rsidRPr="00223768">
        <w:rPr>
          <w:rFonts w:ascii="Times New Roman" w:hAnsi="Times New Roman" w:cs="Times New Roman"/>
          <w:bCs/>
          <w:sz w:val="24"/>
          <w:szCs w:val="24"/>
        </w:rPr>
        <w:t>Zinc is an element made up of hard, sharp-edged crystals that aid in abrading (scrubbing) through the tough aluminium oxide layer, thus permitting the metallurgical reaction between the filler and base metals to occur.</w:t>
      </w:r>
      <w:r>
        <w:rPr>
          <w:rFonts w:ascii="Times New Roman" w:hAnsi="Times New Roman" w:cs="Times New Roman"/>
          <w:bCs/>
          <w:sz w:val="24"/>
          <w:szCs w:val="24"/>
        </w:rPr>
        <w:t xml:space="preserve"> This research deals with very thin aluminium foils so special attention was given while brazing as there is a danger of pitting that will leave the specimens useless for testing. For these reasons, </w:t>
      </w:r>
      <w:r>
        <w:rPr>
          <w:rFonts w:ascii="Times New Roman" w:hAnsi="Times New Roman" w:cs="Times New Roman"/>
          <w:sz w:val="24"/>
          <w:szCs w:val="24"/>
        </w:rPr>
        <w:t>aluminium zinc brazing p</w:t>
      </w:r>
      <w:r w:rsidRPr="00BF1AE9">
        <w:rPr>
          <w:rFonts w:ascii="Times New Roman" w:hAnsi="Times New Roman" w:cs="Times New Roman"/>
          <w:sz w:val="24"/>
          <w:szCs w:val="24"/>
        </w:rPr>
        <w:t>aste with non-corrosive flux</w:t>
      </w:r>
      <w:r>
        <w:rPr>
          <w:rFonts w:ascii="Times New Roman" w:hAnsi="Times New Roman" w:cs="Times New Roman"/>
          <w:sz w:val="24"/>
          <w:szCs w:val="24"/>
        </w:rPr>
        <w:t xml:space="preserve"> was chosen to make the peel test specimens of Al 99.5. </w:t>
      </w:r>
    </w:p>
    <w:p w:rsidR="002A3C88" w:rsidRPr="002A3C88" w:rsidRDefault="002A3C88" w:rsidP="002A3C88">
      <w:pPr>
        <w:pStyle w:val="NormalWeb"/>
        <w:shd w:val="clear" w:color="auto" w:fill="FFFFFF"/>
        <w:spacing w:after="225" w:line="480" w:lineRule="auto"/>
        <w:jc w:val="both"/>
        <w:textAlignment w:val="baseline"/>
        <w:rPr>
          <w:rFonts w:ascii="Times New Roman" w:hAnsi="Times New Roman" w:cs="Times New Roman"/>
          <w:bCs/>
          <w:sz w:val="24"/>
          <w:szCs w:val="24"/>
        </w:rPr>
      </w:pPr>
      <w:r w:rsidRPr="002A3C88">
        <w:rPr>
          <w:rFonts w:ascii="Times New Roman" w:hAnsi="Times New Roman" w:cs="Times New Roman"/>
          <w:bCs/>
          <w:sz w:val="24"/>
          <w:szCs w:val="24"/>
        </w:rPr>
        <w:t xml:space="preserve">In general, aluminium has good corrosion resistance because of its oxide layer. However, in a peel specimen, there is a bond present between the aluminium foils and any corrosion at the bond/foil interface could cause serious issues. The most common types of aluminium corrosion are galvanic corrosion and pitting. Galvanic corrosion of aluminium occurs when there is contact with a more noble metal (or other electron conductor with a higher chemical potential than aluminium, e.g. graphite) and at the same time, there is an electrolyte (with good conductivity) between the metals. Therefore, 80% zinc and 20% aluminium brazing paste has been carefully chosen for this research, as this alloy has a similar electrode potential to aluminium and will therefore minimise, if not eliminate, galvanic corrosion. For aluminium, pitting is by far the most common type of corrosion. It occurs only in the presence of an electrolyte (either water or moisture) containing dissolved salts, usually chlorides. The corrosion generally shows itself as extremely small collection of pits that, in the open air, reach a penetration of a minor fraction of the metal’s thickness. Penetration may be greater in water and soil. As the products of corrosion often cover the points of attack, visible pits are rarely evident on aluminium surfaces. Microscopic inspection is the best way to observe pitting of aluminium. </w:t>
      </w:r>
    </w:p>
    <w:p w:rsidR="002A3C88" w:rsidRPr="002A3C88" w:rsidRDefault="002A3C88" w:rsidP="002A3C88">
      <w:pPr>
        <w:autoSpaceDE w:val="0"/>
        <w:autoSpaceDN w:val="0"/>
        <w:adjustRightInd w:val="0"/>
        <w:spacing w:after="0" w:line="480" w:lineRule="auto"/>
        <w:jc w:val="both"/>
        <w:rPr>
          <w:rFonts w:ascii="Times New Roman" w:hAnsi="Times New Roman" w:cs="Times New Roman"/>
          <w:bCs/>
          <w:sz w:val="24"/>
          <w:szCs w:val="24"/>
        </w:rPr>
      </w:pPr>
      <w:r w:rsidRPr="002A3C88">
        <w:rPr>
          <w:rFonts w:ascii="Times New Roman" w:hAnsi="Times New Roman" w:cs="Times New Roman"/>
          <w:bCs/>
          <w:sz w:val="24"/>
          <w:szCs w:val="24"/>
        </w:rPr>
        <w:t xml:space="preserve">Peel testing is one way to characterize peel strength between two bonded surfaces. This peel strength may be referred to as the “stickiness” of a material as it is a measure of the </w:t>
      </w:r>
      <w:r w:rsidRPr="002A3C88">
        <w:rPr>
          <w:rFonts w:ascii="Times New Roman" w:hAnsi="Times New Roman" w:cs="Times New Roman"/>
          <w:bCs/>
          <w:sz w:val="24"/>
          <w:szCs w:val="24"/>
        </w:rPr>
        <w:lastRenderedPageBreak/>
        <w:t xml:space="preserve">specimen’s resistance to separation from one another after a bond has been made. This measured value may then be used to determine if the bond is strong enough for the application and whether a different bonding process is needed. Peel strength can change as the peel angle changes so careful consideration should be given while testing the specimens [24]. These peel tests are usually conducted at a constant rate but at various angles. The most common types of peel tests for the measuring of peel strength are the T-peel, 90 degree peel, and the 180 degree peel. The T-peel test is a type of tensile test performed upon two flexible substrates that have been bonded together and placed into peel test grips such that one substrate sticks up and the other sticks down while the bonded area sticks out horizontally so that the entire setup forms a “T” shape [25]. </w:t>
      </w:r>
    </w:p>
    <w:p w:rsidR="002A3C88" w:rsidRDefault="002A3C88" w:rsidP="002A3C8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Each metal has its own unique set of properties. When a metal product is made, different metals are used in such a way that every material can contribute to the structural integrity of the product. This is not an easy task when dissimilar metals are joined because now there are two unique sets of properties joined together to form something that is different from both parent metals. A number of industries rely on multiple material metal products to provide cheaper, lighter, and stronger alternatives. It is because of this ever increasing demand of innovation that a composite of aluminium and copper make a good substitute to traditional products. Copper has a number of prominent qualities that make it a very good candidate for industrial use including corrosion resistance, high thermal and electrical conductivity, strength, excellent solderability etc. Aluminium, as previously mentioned, is one of the most difficult metals for brazing but has a number of important properties including </w:t>
      </w:r>
      <w:r w:rsidRPr="0046192F">
        <w:rPr>
          <w:rFonts w:ascii="Times New Roman" w:hAnsi="Times New Roman" w:cs="Times New Roman"/>
          <w:sz w:val="24"/>
          <w:szCs w:val="24"/>
        </w:rPr>
        <w:t>low weight, high strength, superior malleability, easy machining, excellent corrosion resistance and good thermal and electrical conductivity</w:t>
      </w:r>
      <w:r>
        <w:rPr>
          <w:rFonts w:ascii="Times New Roman" w:hAnsi="Times New Roman" w:cs="Times New Roman"/>
          <w:sz w:val="24"/>
          <w:szCs w:val="24"/>
        </w:rPr>
        <w:t>. Peel testing of a copper and aluminium specimen is an exciting prospect as it will shed more light into the bond characteristics produced by the proposed process.</w:t>
      </w:r>
    </w:p>
    <w:p w:rsidR="002A3C88" w:rsidRPr="00827F69" w:rsidRDefault="002A3C88" w:rsidP="002A3C8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This paper reports on peel tests performed under three different conditions. The first deals with peel testing of Al 99.5 specimens at various cross-head speeds. The second test is done with similar aluminium specimens at 10mm/min after they went through galvanic corrosion testing to assess the effect of corrosion on the peel strength. The third test is conducted at 10mm/min on composites produced by Al 99.5 and copper foils. The peel strength of each set of experiments was calculated and the results compared to establish the consistency and effectiveness of CMFM. In addition to this, the test results were compared to a similar work done by Kong, Soar and Dickens [26].  </w:t>
      </w:r>
    </w:p>
    <w:p w:rsidR="002A3C88" w:rsidRPr="002A3C88" w:rsidRDefault="002A3C88" w:rsidP="002A3C88">
      <w:pPr>
        <w:pStyle w:val="Heading1"/>
        <w:keepLines/>
        <w:numPr>
          <w:ilvl w:val="0"/>
          <w:numId w:val="26"/>
        </w:numPr>
        <w:spacing w:before="480" w:after="0" w:line="480" w:lineRule="auto"/>
        <w:jc w:val="both"/>
      </w:pPr>
      <w:r w:rsidRPr="00DE2584">
        <w:t>C</w:t>
      </w:r>
      <w:r>
        <w:t xml:space="preserve">omposite </w:t>
      </w:r>
      <w:r w:rsidRPr="00DE2584">
        <w:t>M</w:t>
      </w:r>
      <w:r>
        <w:t xml:space="preserve">etal </w:t>
      </w:r>
      <w:r w:rsidRPr="00DE2584">
        <w:t>F</w:t>
      </w:r>
      <w:r>
        <w:t xml:space="preserve">oil </w:t>
      </w:r>
      <w:r w:rsidRPr="00DE2584">
        <w:t>M</w:t>
      </w:r>
      <w:r>
        <w:t>anufacturing</w:t>
      </w:r>
      <w:r w:rsidRPr="00DE2584">
        <w:t xml:space="preserve"> Process Design</w:t>
      </w:r>
    </w:p>
    <w:p w:rsidR="002A3C88" w:rsidRPr="00DE2584" w:rsidRDefault="002A3C88" w:rsidP="002A3C88">
      <w:pPr>
        <w:pStyle w:val="Heading2"/>
        <w:keepLines/>
        <w:numPr>
          <w:ilvl w:val="1"/>
          <w:numId w:val="0"/>
        </w:numPr>
        <w:spacing w:before="200" w:after="0" w:line="480" w:lineRule="auto"/>
        <w:ind w:left="576" w:hanging="576"/>
        <w:jc w:val="both"/>
      </w:pPr>
      <w:r>
        <w:t xml:space="preserve">2.1. </w:t>
      </w:r>
      <w:r w:rsidRPr="00DE2584">
        <w:t>Process Details</w:t>
      </w:r>
    </w:p>
    <w:p w:rsidR="002A3C88" w:rsidRDefault="002A3C88" w:rsidP="002A3C88">
      <w:pPr>
        <w:spacing w:line="480" w:lineRule="auto"/>
        <w:jc w:val="both"/>
        <w:rPr>
          <w:rFonts w:ascii="Times New Roman" w:hAnsi="Times New Roman" w:cs="Times New Roman"/>
          <w:bCs/>
          <w:sz w:val="24"/>
          <w:szCs w:val="24"/>
        </w:rPr>
      </w:pPr>
      <w:r w:rsidRPr="00F20E12">
        <w:rPr>
          <w:rFonts w:ascii="Times New Roman" w:hAnsi="Times New Roman" w:cs="Times New Roman"/>
          <w:bCs/>
          <w:sz w:val="24"/>
          <w:szCs w:val="24"/>
        </w:rPr>
        <w:t xml:space="preserve">The main components of the process are a feed mechanism that advances a metal sheet over a build platform, a laser to cut the outline of the part in each sheet layer, a dispenser that dispenses </w:t>
      </w:r>
      <w:r>
        <w:rPr>
          <w:rFonts w:ascii="Times New Roman" w:hAnsi="Times New Roman" w:cs="Times New Roman"/>
          <w:bCs/>
          <w:sz w:val="24"/>
          <w:szCs w:val="24"/>
        </w:rPr>
        <w:t>brazing</w:t>
      </w:r>
      <w:r w:rsidRPr="00F20E12">
        <w:rPr>
          <w:rFonts w:ascii="Times New Roman" w:hAnsi="Times New Roman" w:cs="Times New Roman"/>
          <w:bCs/>
          <w:sz w:val="24"/>
          <w:szCs w:val="24"/>
        </w:rPr>
        <w:t xml:space="preserve"> paste on the metal sheets, a roller that smooth the paste into a uniform layer, two laser sensors for measuring the thick</w:t>
      </w:r>
      <w:r>
        <w:rPr>
          <w:rFonts w:ascii="Times New Roman" w:hAnsi="Times New Roman" w:cs="Times New Roman"/>
          <w:bCs/>
          <w:sz w:val="24"/>
          <w:szCs w:val="24"/>
        </w:rPr>
        <w:t>ness of the part at all times,</w:t>
      </w:r>
      <w:r w:rsidRPr="00F20E12">
        <w:rPr>
          <w:rFonts w:ascii="Times New Roman" w:hAnsi="Times New Roman" w:cs="Times New Roman"/>
          <w:bCs/>
          <w:sz w:val="24"/>
          <w:szCs w:val="24"/>
        </w:rPr>
        <w:t xml:space="preserve"> heated plate</w:t>
      </w:r>
      <w:r>
        <w:rPr>
          <w:rFonts w:ascii="Times New Roman" w:hAnsi="Times New Roman" w:cs="Times New Roman"/>
          <w:bCs/>
          <w:sz w:val="24"/>
          <w:szCs w:val="24"/>
        </w:rPr>
        <w:t>s</w:t>
      </w:r>
      <w:r w:rsidRPr="00F20E12">
        <w:rPr>
          <w:rFonts w:ascii="Times New Roman" w:hAnsi="Times New Roman" w:cs="Times New Roman"/>
          <w:bCs/>
          <w:sz w:val="24"/>
          <w:szCs w:val="24"/>
        </w:rPr>
        <w:t xml:space="preserve"> to apply pressure and heat to bond the sheets together to produce the final product. </w:t>
      </w:r>
      <w:r w:rsidR="00343DDA">
        <w:rPr>
          <w:rFonts w:ascii="Times New Roman" w:hAnsi="Times New Roman" w:cs="Times New Roman"/>
          <w:bCs/>
          <w:sz w:val="24"/>
          <w:szCs w:val="24"/>
        </w:rPr>
        <w:t>Fig. 1</w:t>
      </w:r>
      <w:r w:rsidR="00343DDA" w:rsidRPr="00A40774">
        <w:rPr>
          <w:rFonts w:ascii="Times New Roman" w:hAnsi="Times New Roman" w:cs="Times New Roman"/>
          <w:bCs/>
          <w:sz w:val="24"/>
          <w:szCs w:val="24"/>
        </w:rPr>
        <w:t xml:space="preserve"> shows the </w:t>
      </w:r>
      <w:r w:rsidR="00343DDA">
        <w:rPr>
          <w:rFonts w:ascii="Times New Roman" w:hAnsi="Times New Roman" w:cs="Times New Roman"/>
          <w:bCs/>
          <w:sz w:val="24"/>
          <w:szCs w:val="24"/>
        </w:rPr>
        <w:t xml:space="preserve">conceptual model of the machine based on the principle of composite metal foil manufacturing. </w:t>
      </w:r>
    </w:p>
    <w:p w:rsidR="002A3C88" w:rsidRDefault="002A3C88" w:rsidP="002A3C88">
      <w:pPr>
        <w:spacing w:line="480" w:lineRule="auto"/>
        <w:jc w:val="both"/>
        <w:rPr>
          <w:rFonts w:ascii="Times New Roman" w:hAnsi="Times New Roman" w:cs="Times New Roman"/>
          <w:bCs/>
          <w:sz w:val="24"/>
          <w:szCs w:val="24"/>
        </w:rPr>
      </w:pPr>
      <w:r w:rsidRPr="004B03F7">
        <w:rPr>
          <w:rFonts w:ascii="Times New Roman" w:hAnsi="Times New Roman" w:cs="Times New Roman"/>
          <w:bCs/>
          <w:noProof/>
          <w:sz w:val="24"/>
          <w:szCs w:val="24"/>
          <w:lang w:eastAsia="en-GB"/>
        </w:rPr>
        <w:lastRenderedPageBreak/>
        <w:drawing>
          <wp:inline distT="0" distB="0" distL="0" distR="0" wp14:anchorId="34070C4F" wp14:editId="0D6FFD7B">
            <wp:extent cx="5731510" cy="3260850"/>
            <wp:effectExtent l="0" t="0" r="2540" b="0"/>
            <wp:docPr id="10" name="Picture 10" descr="C:\Users\Javaid\Desktop\Machine Stuff\3d sketch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aid\Desktop\Machine Stuff\3d sketch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60850"/>
                    </a:xfrm>
                    <a:prstGeom prst="rect">
                      <a:avLst/>
                    </a:prstGeom>
                    <a:noFill/>
                    <a:ln>
                      <a:noFill/>
                    </a:ln>
                  </pic:spPr>
                </pic:pic>
              </a:graphicData>
            </a:graphic>
          </wp:inline>
        </w:drawing>
      </w:r>
    </w:p>
    <w:p w:rsidR="002A3C88" w:rsidRPr="007379BC" w:rsidRDefault="002A3C88" w:rsidP="002A3C88">
      <w:pPr>
        <w:pStyle w:val="Caption"/>
        <w:spacing w:line="480" w:lineRule="auto"/>
        <w:jc w:val="center"/>
        <w:rPr>
          <w:rFonts w:ascii="Times New Roman" w:hAnsi="Times New Roman" w:cs="Times New Roman"/>
          <w:bCs w:val="0"/>
          <w:color w:val="auto"/>
          <w:sz w:val="22"/>
          <w:szCs w:val="22"/>
        </w:rPr>
      </w:pPr>
      <w:r w:rsidRPr="007379BC">
        <w:rPr>
          <w:sz w:val="22"/>
          <w:szCs w:val="22"/>
        </w:rPr>
        <w:t xml:space="preserve">Figure </w:t>
      </w:r>
      <w:r w:rsidRPr="007379BC">
        <w:rPr>
          <w:sz w:val="22"/>
          <w:szCs w:val="22"/>
        </w:rPr>
        <w:fldChar w:fldCharType="begin"/>
      </w:r>
      <w:r w:rsidRPr="007379BC">
        <w:rPr>
          <w:sz w:val="22"/>
          <w:szCs w:val="22"/>
        </w:rPr>
        <w:instrText xml:space="preserve"> SEQ Figure \* ARABIC </w:instrText>
      </w:r>
      <w:r w:rsidRPr="007379BC">
        <w:rPr>
          <w:sz w:val="22"/>
          <w:szCs w:val="22"/>
        </w:rPr>
        <w:fldChar w:fldCharType="separate"/>
      </w:r>
      <w:r w:rsidR="00472A3E">
        <w:rPr>
          <w:noProof/>
          <w:sz w:val="22"/>
          <w:szCs w:val="22"/>
        </w:rPr>
        <w:t>1</w:t>
      </w:r>
      <w:r w:rsidRPr="007379BC">
        <w:rPr>
          <w:sz w:val="22"/>
          <w:szCs w:val="22"/>
        </w:rPr>
        <w:fldChar w:fldCharType="end"/>
      </w:r>
      <w:r w:rsidRPr="007379BC">
        <w:rPr>
          <w:sz w:val="22"/>
          <w:szCs w:val="22"/>
        </w:rPr>
        <w:t>: Composite metal foil manufacturing process</w:t>
      </w:r>
    </w:p>
    <w:p w:rsidR="00DB0AC5" w:rsidRPr="00A40774" w:rsidRDefault="00343DDA" w:rsidP="00DB0AC5">
      <w:pPr>
        <w:spacing w:line="480" w:lineRule="auto"/>
        <w:jc w:val="both"/>
        <w:rPr>
          <w:rFonts w:ascii="Times New Roman" w:hAnsi="Times New Roman" w:cs="Times New Roman"/>
          <w:bCs/>
          <w:sz w:val="24"/>
          <w:szCs w:val="24"/>
        </w:rPr>
      </w:pPr>
      <w:r w:rsidRPr="00A40774">
        <w:rPr>
          <w:rFonts w:ascii="Times New Roman" w:hAnsi="Times New Roman" w:cs="Times New Roman"/>
          <w:bCs/>
          <w:sz w:val="24"/>
          <w:szCs w:val="24"/>
        </w:rPr>
        <w:t xml:space="preserve">The proposed process starts with the 3D CAD model of the part being transferred, by the use of </w:t>
      </w:r>
      <w:r>
        <w:rPr>
          <w:rFonts w:ascii="Times New Roman" w:hAnsi="Times New Roman" w:cs="Times New Roman"/>
          <w:bCs/>
          <w:sz w:val="24"/>
          <w:szCs w:val="24"/>
        </w:rPr>
        <w:t>3D Slicer</w:t>
      </w:r>
      <w:r w:rsidRPr="00A40774">
        <w:rPr>
          <w:rFonts w:ascii="Times New Roman" w:hAnsi="Times New Roman" w:cs="Times New Roman"/>
          <w:bCs/>
          <w:sz w:val="24"/>
          <w:szCs w:val="24"/>
        </w:rPr>
        <w:t xml:space="preserve"> software, to a set of layer data according to the geometry of the part</w:t>
      </w:r>
      <w:r w:rsidRPr="00330393">
        <w:rPr>
          <w:rFonts w:ascii="Times New Roman" w:hAnsi="Times New Roman" w:cs="Times New Roman"/>
          <w:bCs/>
          <w:sz w:val="24"/>
          <w:szCs w:val="24"/>
        </w:rPr>
        <w:t xml:space="preserve">. </w:t>
      </w:r>
      <w:r>
        <w:rPr>
          <w:rFonts w:ascii="Times New Roman" w:hAnsi="Times New Roman" w:cs="Times New Roman"/>
          <w:bCs/>
          <w:sz w:val="24"/>
          <w:szCs w:val="24"/>
        </w:rPr>
        <w:t>This software</w:t>
      </w:r>
      <w:r w:rsidRPr="00330393">
        <w:rPr>
          <w:rFonts w:ascii="Times New Roman" w:hAnsi="Times New Roman" w:cs="Times New Roman"/>
          <w:bCs/>
          <w:sz w:val="24"/>
          <w:szCs w:val="24"/>
        </w:rPr>
        <w:t xml:space="preserve"> creates layer data that is fed into the main program which then controls the flow of sheets from the material supply roll. The sheet metal comes in through the feed mechanism and the laser cuts the outline of the part in the first layer. A 200W fibre laser from MIYACHI is selected for this process as it has the capability of cutting metal sheets as thin as 50 microns with high dimensional accuracy. Another advantage of using fibre laser is that it offers minimal thermal input, with fine control over how hot the work area gets. This is important because small parts heat up quickly and might otherwise overheat or deform. Fibre lasers are highly focusable to about 15 microns, which is about 1/6th of the width of a strand of human hair. This makes it feasible to remove the minimum amount of material to make the cut, resulting in extremely high precision and accuracy. The laser operates automatically on receiving the layer data from the CAD model. </w:t>
      </w:r>
      <w:r w:rsidR="00DB0AC5">
        <w:rPr>
          <w:rFonts w:ascii="Times New Roman" w:eastAsiaTheme="majorEastAsia" w:hAnsi="Times New Roman" w:cs="Times New Roman"/>
          <w:bCs/>
          <w:sz w:val="24"/>
          <w:szCs w:val="24"/>
        </w:rPr>
        <w:t>Fig. 2</w:t>
      </w:r>
      <w:r w:rsidR="00DB0AC5" w:rsidRPr="00A40774">
        <w:rPr>
          <w:rFonts w:ascii="Times New Roman" w:eastAsiaTheme="majorEastAsia" w:hAnsi="Times New Roman" w:cs="Times New Roman"/>
          <w:bCs/>
          <w:sz w:val="24"/>
          <w:szCs w:val="24"/>
        </w:rPr>
        <w:t xml:space="preserve"> shows </w:t>
      </w:r>
      <w:r w:rsidR="00DB0AC5">
        <w:rPr>
          <w:rFonts w:ascii="Times New Roman" w:eastAsiaTheme="majorEastAsia" w:hAnsi="Times New Roman" w:cs="Times New Roman"/>
          <w:bCs/>
          <w:sz w:val="24"/>
          <w:szCs w:val="24"/>
        </w:rPr>
        <w:t>a flow chart</w:t>
      </w:r>
      <w:r w:rsidR="00DB0AC5" w:rsidRPr="00A40774">
        <w:rPr>
          <w:rFonts w:ascii="Times New Roman" w:eastAsiaTheme="majorEastAsia" w:hAnsi="Times New Roman" w:cs="Times New Roman"/>
          <w:bCs/>
          <w:sz w:val="24"/>
          <w:szCs w:val="24"/>
        </w:rPr>
        <w:t xml:space="preserve"> of the composite metal foil manufacturing process. </w:t>
      </w:r>
    </w:p>
    <w:p w:rsidR="00DB0AC5" w:rsidRDefault="00DB0AC5" w:rsidP="00DB0AC5">
      <w:pPr>
        <w:pStyle w:val="Default"/>
        <w:spacing w:line="480" w:lineRule="auto"/>
        <w:ind w:left="360"/>
        <w:jc w:val="center"/>
        <w:rPr>
          <w:rFonts w:ascii="Times New Roman" w:eastAsiaTheme="majorEastAsia" w:hAnsi="Times New Roman" w:cs="Times New Roman"/>
          <w:bCs/>
          <w:color w:val="auto"/>
          <w:lang w:eastAsia="en-US"/>
        </w:rPr>
      </w:pPr>
      <w:r w:rsidRPr="001E168E">
        <w:rPr>
          <w:rFonts w:ascii="Times New Roman" w:eastAsiaTheme="majorEastAsia" w:hAnsi="Times New Roman" w:cs="Times New Roman"/>
          <w:bCs/>
          <w:noProof/>
          <w:color w:val="auto"/>
        </w:rPr>
        <w:lastRenderedPageBreak/>
        <w:drawing>
          <wp:inline distT="0" distB="0" distL="0" distR="0" wp14:anchorId="1B68216F" wp14:editId="04D76829">
            <wp:extent cx="4048125" cy="5953125"/>
            <wp:effectExtent l="0" t="0" r="0" b="0"/>
            <wp:docPr id="20" name="Picture 20" descr="C:\Users\Javaid\Desktop\1process 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aid\Desktop\1process flo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5953125"/>
                    </a:xfrm>
                    <a:prstGeom prst="rect">
                      <a:avLst/>
                    </a:prstGeom>
                    <a:noFill/>
                    <a:ln>
                      <a:noFill/>
                    </a:ln>
                  </pic:spPr>
                </pic:pic>
              </a:graphicData>
            </a:graphic>
          </wp:inline>
        </w:drawing>
      </w:r>
    </w:p>
    <w:p w:rsidR="00343DDA" w:rsidRPr="00DB0AC5" w:rsidRDefault="00DB0AC5" w:rsidP="00DB0AC5">
      <w:pPr>
        <w:pStyle w:val="Caption"/>
        <w:spacing w:line="480" w:lineRule="auto"/>
        <w:ind w:left="360"/>
        <w:jc w:val="center"/>
        <w:rPr>
          <w:rFonts w:ascii="Times New Roman" w:eastAsiaTheme="majorEastAsia" w:hAnsi="Times New Roman" w:cs="Times New Roman"/>
          <w:bCs w:val="0"/>
          <w:color w:val="auto"/>
        </w:rPr>
      </w:pPr>
      <w:r>
        <w:t xml:space="preserve">Figure </w:t>
      </w:r>
      <w:fldSimple w:instr=" SEQ Figure \* ARABIC ">
        <w:r w:rsidR="00472A3E">
          <w:rPr>
            <w:noProof/>
          </w:rPr>
          <w:t>2</w:t>
        </w:r>
      </w:fldSimple>
      <w:r>
        <w:t>: Flow chart of CMFM</w:t>
      </w:r>
    </w:p>
    <w:p w:rsidR="00343DDA" w:rsidRPr="00330393" w:rsidRDefault="00343DDA" w:rsidP="00343DDA">
      <w:pPr>
        <w:autoSpaceDE w:val="0"/>
        <w:autoSpaceDN w:val="0"/>
        <w:adjustRightInd w:val="0"/>
        <w:spacing w:after="0" w:line="480" w:lineRule="auto"/>
        <w:jc w:val="both"/>
        <w:rPr>
          <w:rFonts w:ascii="Times New Roman" w:hAnsi="Times New Roman" w:cs="Times New Roman"/>
          <w:bCs/>
          <w:sz w:val="24"/>
          <w:szCs w:val="24"/>
        </w:rPr>
      </w:pPr>
      <w:r w:rsidRPr="00330393">
        <w:rPr>
          <w:rFonts w:ascii="Times New Roman" w:hAnsi="Times New Roman" w:cs="Times New Roman"/>
          <w:bCs/>
          <w:sz w:val="24"/>
          <w:szCs w:val="24"/>
        </w:rPr>
        <w:t xml:space="preserve">The process is slightly different when it comes to fixing the first layer. After the outline cutting of the first layer, the dispenser dispenses solder paste on it according to the defined geometry and the platform stays at its original position. The feed mechanism moves upward and moves the remaining of the sheet to the waste take-up roll. Another sheet is then advanced on top of the previously deposited layer. It is placed on top of the first layer by the feed mechanism that is capable of moving up and down just like the build platform. Before the laser cutting, a roller rolls on the surface of the sheet to make a uniform layer of the paste </w:t>
      </w:r>
      <w:r w:rsidRPr="00330393">
        <w:rPr>
          <w:rFonts w:ascii="Times New Roman" w:hAnsi="Times New Roman" w:cs="Times New Roman"/>
          <w:bCs/>
          <w:sz w:val="24"/>
          <w:szCs w:val="24"/>
        </w:rPr>
        <w:lastRenderedPageBreak/>
        <w:t xml:space="preserve">between the first and second layer. Model 710 Automatic Applicator from Fusion Automation Inc. was chosen based on its ability to dispense precise and minute quantities of paste without any waste. This compact unit features adjustable time and pressure controls to provide paste deposit sizes ranging from small dots to continuous stripes of any length. Each paste deposit is precisely measured, ensuring controlled filler metal costs without waste. The amount and time of dispensing is based on the geometric features of the layers. </w:t>
      </w:r>
    </w:p>
    <w:p w:rsidR="00343DDA" w:rsidRPr="00330393" w:rsidRDefault="00343DDA" w:rsidP="00343DDA">
      <w:pPr>
        <w:pStyle w:val="Default"/>
        <w:spacing w:line="480" w:lineRule="auto"/>
        <w:jc w:val="both"/>
        <w:rPr>
          <w:rFonts w:ascii="Times New Roman" w:hAnsi="Times New Roman" w:cs="Times New Roman"/>
          <w:bCs/>
          <w:color w:val="auto"/>
        </w:rPr>
      </w:pPr>
      <w:r w:rsidRPr="00330393">
        <w:rPr>
          <w:rFonts w:ascii="Times New Roman" w:eastAsiaTheme="minorHAnsi" w:hAnsi="Times New Roman" w:cs="Times New Roman"/>
          <w:bCs/>
          <w:color w:val="auto"/>
          <w:lang w:eastAsia="en-US"/>
        </w:rPr>
        <w:t xml:space="preserve">The heat produced during the cutting process melts the solder paste at the edges that keeps the two foils in perfect alignment. The platform is then moved down according to the thickness of the foils and the solder layer between them. The thickness is measured by two laser sensors that send the information to the system so that no error occurs in lowering the platform. The next sheet then comes in and the platform moves upward. The laser cuts the outline which again melts the paste at the edges. The process goes on until all the sheets have been cut and deposited with solder paste. If the extra material is allowed to stay in place then it would be an extremely difficult post processing operation to remove the unwanted metal from the desired part. The measurement of thickness during the process is an important aspect as it ensures dimensional accuracy of the part being produced. The </w:t>
      </w:r>
      <w:proofErr w:type="spellStart"/>
      <w:r w:rsidRPr="00330393">
        <w:rPr>
          <w:rFonts w:ascii="Times New Roman" w:eastAsiaTheme="minorHAnsi" w:hAnsi="Times New Roman" w:cs="Times New Roman"/>
          <w:bCs/>
          <w:color w:val="auto"/>
          <w:lang w:eastAsia="en-US"/>
        </w:rPr>
        <w:t>Microtrak</w:t>
      </w:r>
      <w:proofErr w:type="spellEnd"/>
      <w:r w:rsidRPr="00330393">
        <w:rPr>
          <w:rFonts w:ascii="Times New Roman" w:eastAsiaTheme="minorHAnsi" w:hAnsi="Times New Roman" w:cs="Times New Roman"/>
          <w:bCs/>
          <w:color w:val="auto"/>
          <w:lang w:eastAsia="en-US"/>
        </w:rPr>
        <w:t>™ 3 TGS system is designed specifically for thickness applications. The product can easily interface with PLCs and PCs, or can be used in a standalone configuration. Each module contains an integral LCD display and keypad for setting up and visual display of measurements. Basic input output is provided by discrete lines or a serial interface configured as Modbus® RTU over RS-485 or RS-232. The two sensors are mounted on either sides of the platform to ensure accuracy in thickness measurement. The sensors have a measuring accuracy of ±</w:t>
      </w:r>
      <w:r w:rsidRPr="00330393">
        <w:rPr>
          <w:rFonts w:ascii="Times New Roman" w:hAnsi="Times New Roman" w:cs="Times New Roman"/>
          <w:bCs/>
          <w:color w:val="auto"/>
        </w:rPr>
        <w:t xml:space="preserve">1-1270mm and a measuring speed of 9400Hz. </w:t>
      </w:r>
    </w:p>
    <w:p w:rsidR="00343DDA" w:rsidRDefault="00343DDA" w:rsidP="00343DDA">
      <w:pPr>
        <w:spacing w:line="480" w:lineRule="auto"/>
        <w:jc w:val="both"/>
        <w:rPr>
          <w:rFonts w:ascii="Times New Roman" w:hAnsi="Times New Roman" w:cs="Times New Roman"/>
          <w:bCs/>
          <w:sz w:val="24"/>
          <w:szCs w:val="24"/>
        </w:rPr>
      </w:pPr>
      <w:r w:rsidRPr="00330393">
        <w:rPr>
          <w:rFonts w:ascii="Times New Roman" w:hAnsi="Times New Roman" w:cs="Times New Roman"/>
          <w:bCs/>
          <w:sz w:val="24"/>
          <w:szCs w:val="24"/>
        </w:rPr>
        <w:t xml:space="preserve">After the cutting, dispensing and stacking has been done, a stacked structure of solder-paste coated layers is left behind. The structure is stable enough to be moved and so an arm moves </w:t>
      </w:r>
      <w:r w:rsidRPr="00330393">
        <w:rPr>
          <w:rFonts w:ascii="Times New Roman" w:hAnsi="Times New Roman" w:cs="Times New Roman"/>
          <w:bCs/>
          <w:sz w:val="24"/>
          <w:szCs w:val="24"/>
        </w:rPr>
        <w:lastRenderedPageBreak/>
        <w:t xml:space="preserve">the structure onto the heated plate. It is then heated from top and bottom by a heated plate that applies pressure and heat to produce the product. It is important to describe the </w:t>
      </w:r>
      <w:r>
        <w:rPr>
          <w:rFonts w:ascii="Times New Roman" w:hAnsi="Times New Roman" w:cs="Times New Roman"/>
          <w:bCs/>
          <w:sz w:val="24"/>
          <w:szCs w:val="24"/>
        </w:rPr>
        <w:t>brazing</w:t>
      </w:r>
      <w:r w:rsidRPr="00330393">
        <w:rPr>
          <w:rFonts w:ascii="Times New Roman" w:hAnsi="Times New Roman" w:cs="Times New Roman"/>
          <w:bCs/>
          <w:sz w:val="24"/>
          <w:szCs w:val="24"/>
        </w:rPr>
        <w:t xml:space="preserve"> paste being utilized as it is majorly responsible for the joining operation. </w:t>
      </w:r>
      <w:r>
        <w:rPr>
          <w:rFonts w:ascii="Times New Roman" w:hAnsi="Times New Roman" w:cs="Times New Roman"/>
          <w:bCs/>
          <w:sz w:val="24"/>
          <w:szCs w:val="24"/>
        </w:rPr>
        <w:t xml:space="preserve">The paste has a very high metal content consisting of 80% zinc, 20% aluminium by weight and a strong flux suspended in a binder. Just like any other brazing paste, its resistance to flow is not constant and it exhibits shear thinning. Most pastes are also thixotropic and their viscosity depends not just on the shear rate but also on the shear history of the paste. After stirring, the paste becomes less viscous but it is not the case with this paste. It was applied on the aluminium foils both after stirring and without stirring but the results were consistent showing that the paste is not thixotropic in nature. In addition to the dependence of viscosity on history, it also depends on temperature. Viscosity of a paste decreases at high temperatures owing to the change of state of one of the materials in the composition. The melting point of the solder paste in use ranges between 410 - 470 </w:t>
      </w:r>
      <w:r w:rsidRPr="00131260">
        <w:rPr>
          <w:rFonts w:ascii="Times New Roman" w:eastAsiaTheme="minorEastAsia" w:hAnsi="Times New Roman" w:cs="Times New Roman"/>
          <w:bCs/>
          <w:sz w:val="24"/>
          <w:szCs w:val="24"/>
        </w:rPr>
        <w:t>°C</w:t>
      </w:r>
      <w:r>
        <w:rPr>
          <w:rFonts w:ascii="Times New Roman" w:eastAsiaTheme="minorEastAsia" w:hAnsi="Times New Roman" w:cs="Times New Roman"/>
          <w:bCs/>
          <w:sz w:val="24"/>
          <w:szCs w:val="24"/>
        </w:rPr>
        <w:t xml:space="preserve"> and it becomes liquid in this range. However, it should not be kept at these temperatures for longer periods of time as the flux would burn off and the paste would not be able to penetrate the tenacious oxide layer on the surface of the aluminium foil. </w:t>
      </w:r>
    </w:p>
    <w:p w:rsidR="00343DDA" w:rsidRDefault="00343DDA" w:rsidP="00DB0AC5">
      <w:pPr>
        <w:spacing w:line="480" w:lineRule="auto"/>
        <w:jc w:val="both"/>
        <w:rPr>
          <w:rFonts w:ascii="Times New Roman" w:eastAsiaTheme="majorEastAsia" w:hAnsi="Times New Roman" w:cs="Times New Roman"/>
          <w:bCs/>
        </w:rPr>
      </w:pPr>
      <w:r w:rsidRPr="00330393">
        <w:rPr>
          <w:rFonts w:ascii="Times New Roman" w:hAnsi="Times New Roman" w:cs="Times New Roman"/>
          <w:bCs/>
          <w:sz w:val="24"/>
          <w:szCs w:val="24"/>
        </w:rPr>
        <w:t>The heating plat</w:t>
      </w:r>
      <w:r>
        <w:rPr>
          <w:rFonts w:ascii="Times New Roman" w:hAnsi="Times New Roman" w:cs="Times New Roman"/>
          <w:bCs/>
          <w:sz w:val="24"/>
          <w:szCs w:val="24"/>
        </w:rPr>
        <w:t xml:space="preserve">es are set to a temperature of </w:t>
      </w:r>
      <w:r w:rsidR="006F201F">
        <w:rPr>
          <w:rFonts w:ascii="Times New Roman" w:hAnsi="Times New Roman" w:cs="Times New Roman"/>
          <w:bCs/>
          <w:sz w:val="24"/>
          <w:szCs w:val="24"/>
        </w:rPr>
        <w:t>4</w:t>
      </w:r>
      <w:r w:rsidRPr="00330393">
        <w:rPr>
          <w:rFonts w:ascii="Times New Roman" w:hAnsi="Times New Roman" w:cs="Times New Roman"/>
          <w:bCs/>
          <w:sz w:val="24"/>
          <w:szCs w:val="24"/>
        </w:rPr>
        <w:t xml:space="preserve">50 °C so as to allow for quick heating of the product. They apply heat and pressure-both are essential to ensure proper bonding and dimensional accuracy. The plates are of stainless steel and are fitted with FIREROD cartridge heaters from </w:t>
      </w:r>
      <w:proofErr w:type="spellStart"/>
      <w:r w:rsidRPr="00330393">
        <w:rPr>
          <w:rFonts w:ascii="Times New Roman" w:hAnsi="Times New Roman" w:cs="Times New Roman"/>
          <w:bCs/>
          <w:sz w:val="24"/>
          <w:szCs w:val="24"/>
        </w:rPr>
        <w:t>Watlow</w:t>
      </w:r>
      <w:proofErr w:type="spellEnd"/>
      <w:r>
        <w:rPr>
          <w:rFonts w:ascii="Times New Roman" w:hAnsi="Times New Roman" w:cs="Times New Roman"/>
          <w:bCs/>
          <w:sz w:val="24"/>
          <w:szCs w:val="24"/>
        </w:rPr>
        <w:t xml:space="preserve"> and can go up to a maximum of 7</w:t>
      </w:r>
      <w:r w:rsidRPr="00330393">
        <w:rPr>
          <w:rFonts w:ascii="Times New Roman" w:hAnsi="Times New Roman" w:cs="Times New Roman"/>
          <w:bCs/>
          <w:sz w:val="24"/>
          <w:szCs w:val="24"/>
        </w:rPr>
        <w:t xml:space="preserve">50 °C. </w:t>
      </w:r>
      <w:r>
        <w:rPr>
          <w:rFonts w:ascii="Times New Roman" w:hAnsi="Times New Roman" w:cs="Times New Roman"/>
          <w:bCs/>
          <w:sz w:val="24"/>
          <w:szCs w:val="24"/>
        </w:rPr>
        <w:t xml:space="preserve">After heating the solder-coated layers for a certain amount of time depending upon its thickness, it is taken off and is now ready to be used. </w:t>
      </w:r>
    </w:p>
    <w:p w:rsidR="002A3C88" w:rsidRPr="003F6775" w:rsidRDefault="002A3C88" w:rsidP="00343DDA">
      <w:pPr>
        <w:pStyle w:val="Default"/>
        <w:spacing w:line="480" w:lineRule="auto"/>
        <w:jc w:val="both"/>
        <w:rPr>
          <w:rFonts w:ascii="Times New Roman" w:eastAsiaTheme="majorEastAsia" w:hAnsi="Times New Roman" w:cs="Times New Roman"/>
          <w:bCs/>
          <w:color w:val="auto"/>
          <w:lang w:eastAsia="en-US"/>
        </w:rPr>
      </w:pPr>
      <w:r w:rsidRPr="00343DDA">
        <w:rPr>
          <w:rFonts w:ascii="Times New Roman" w:eastAsiaTheme="majorEastAsia" w:hAnsi="Times New Roman" w:cs="Times New Roman"/>
          <w:bCs/>
          <w:color w:val="auto"/>
          <w:lang w:eastAsia="en-US"/>
        </w:rPr>
        <w:t>The above explanation describes the process as a whole but the research was</w:t>
      </w:r>
      <w:r>
        <w:rPr>
          <w:rFonts w:ascii="Times New Roman" w:eastAsiaTheme="majorEastAsia" w:hAnsi="Times New Roman" w:cs="Times New Roman"/>
          <w:bCs/>
          <w:color w:val="auto"/>
          <w:lang w:eastAsia="en-US"/>
        </w:rPr>
        <w:t xml:space="preserve"> carried out by breaking down the process into independent steps that were performed to produce the testing </w:t>
      </w:r>
      <w:r>
        <w:rPr>
          <w:rFonts w:ascii="Times New Roman" w:eastAsiaTheme="majorEastAsia" w:hAnsi="Times New Roman" w:cs="Times New Roman"/>
          <w:bCs/>
          <w:color w:val="auto"/>
          <w:lang w:eastAsia="en-US"/>
        </w:rPr>
        <w:lastRenderedPageBreak/>
        <w:t>specimens. The next section explains that breakdown and the practices utilized to prove the process.</w:t>
      </w:r>
    </w:p>
    <w:p w:rsidR="002A3C88" w:rsidRDefault="002A3C88" w:rsidP="002A3C88">
      <w:pPr>
        <w:pStyle w:val="Heading1"/>
        <w:keepLines/>
        <w:numPr>
          <w:ilvl w:val="0"/>
          <w:numId w:val="26"/>
        </w:numPr>
        <w:spacing w:before="480" w:after="0" w:line="480" w:lineRule="auto"/>
        <w:jc w:val="both"/>
      </w:pPr>
      <w:r>
        <w:t>EXPERIMENTAL SETUP</w:t>
      </w:r>
    </w:p>
    <w:p w:rsidR="006F201F" w:rsidRPr="006F201F" w:rsidRDefault="006F201F" w:rsidP="006F201F">
      <w:pPr>
        <w:spacing w:line="480" w:lineRule="auto"/>
        <w:jc w:val="both"/>
        <w:rPr>
          <w:rFonts w:ascii="Times New Roman" w:hAnsi="Times New Roman" w:cs="Times New Roman"/>
          <w:bCs/>
          <w:sz w:val="24"/>
          <w:szCs w:val="24"/>
        </w:rPr>
      </w:pPr>
      <w:r w:rsidRPr="006F201F">
        <w:rPr>
          <w:rFonts w:ascii="Times New Roman" w:hAnsi="Times New Roman" w:cs="Times New Roman"/>
          <w:bCs/>
          <w:sz w:val="24"/>
          <w:szCs w:val="24"/>
        </w:rPr>
        <w:t>The process is complex and needed to be broken down into simple steps for practicality, thus an experimental setup was created to demonstrate the capability of the process. It was important to make sure that the process utilizes the minimum resources as one of the objectives is to make this process as cost effective as possible. As t</w:t>
      </w:r>
      <w:r>
        <w:rPr>
          <w:rFonts w:ascii="Times New Roman" w:hAnsi="Times New Roman" w:cs="Times New Roman"/>
          <w:bCs/>
          <w:sz w:val="24"/>
          <w:szCs w:val="24"/>
        </w:rPr>
        <w:t>he process of braz</w:t>
      </w:r>
      <w:r w:rsidRPr="006F201F">
        <w:rPr>
          <w:rFonts w:ascii="Times New Roman" w:hAnsi="Times New Roman" w:cs="Times New Roman"/>
          <w:bCs/>
          <w:sz w:val="24"/>
          <w:szCs w:val="24"/>
        </w:rPr>
        <w:t xml:space="preserve">ing can be tricky for certain metals, it was necessary to make the process as adaptable as possible so that it can handle difficult metals. </w:t>
      </w:r>
    </w:p>
    <w:p w:rsidR="002A3C88" w:rsidRPr="00E737B4" w:rsidRDefault="002A3C88" w:rsidP="002A3C88">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Aluminium 99.5 foil (1050 grade with a H14</w:t>
      </w:r>
      <w:r w:rsidRPr="003A5200">
        <w:rPr>
          <w:rFonts w:ascii="Times New Roman" w:hAnsi="Times New Roman" w:cs="Times New Roman"/>
          <w:bCs/>
          <w:sz w:val="24"/>
          <w:szCs w:val="24"/>
        </w:rPr>
        <w:t xml:space="preserve"> </w:t>
      </w:r>
      <w:r>
        <w:rPr>
          <w:rFonts w:ascii="Times New Roman" w:hAnsi="Times New Roman" w:cs="Times New Roman"/>
          <w:bCs/>
          <w:sz w:val="24"/>
          <w:szCs w:val="24"/>
        </w:rPr>
        <w:t xml:space="preserve">½ hard temper) and </w:t>
      </w:r>
      <w:r>
        <w:rPr>
          <w:rFonts w:ascii="Times New Roman" w:hAnsi="Times New Roman" w:cs="Times New Roman"/>
          <w:sz w:val="24"/>
          <w:szCs w:val="24"/>
        </w:rPr>
        <w:t xml:space="preserve">copper foils (99.99% pure) of 100 micron thickness </w:t>
      </w:r>
      <w:r w:rsidRPr="00E737B4">
        <w:rPr>
          <w:rFonts w:ascii="Times New Roman" w:hAnsi="Times New Roman" w:cs="Times New Roman"/>
          <w:bCs/>
          <w:sz w:val="24"/>
          <w:szCs w:val="24"/>
        </w:rPr>
        <w:t xml:space="preserve">were </w:t>
      </w:r>
      <w:r>
        <w:rPr>
          <w:rFonts w:ascii="Times New Roman" w:hAnsi="Times New Roman" w:cs="Times New Roman"/>
          <w:bCs/>
          <w:sz w:val="24"/>
          <w:szCs w:val="24"/>
        </w:rPr>
        <w:t xml:space="preserve">used for the process and were cut according to the dimensions of the desired specimen. </w:t>
      </w:r>
      <w:r w:rsidR="001E6AC1">
        <w:rPr>
          <w:rFonts w:ascii="Times New Roman" w:hAnsi="Times New Roman" w:cs="Times New Roman"/>
          <w:bCs/>
          <w:sz w:val="24"/>
          <w:szCs w:val="24"/>
        </w:rPr>
        <w:t xml:space="preserve">The foils were used as supplied with no surface treatment. </w:t>
      </w:r>
      <w:r>
        <w:rPr>
          <w:rFonts w:ascii="Times New Roman" w:hAnsi="Times New Roman" w:cs="Times New Roman"/>
          <w:bCs/>
          <w:sz w:val="24"/>
          <w:szCs w:val="24"/>
        </w:rPr>
        <w:t xml:space="preserve">Brazing paste was deposited and then the specimen was placed between two stainless steel plates fitted with nuts and bolts. </w:t>
      </w:r>
      <w:r w:rsidR="006F201F">
        <w:rPr>
          <w:rFonts w:ascii="Times New Roman" w:hAnsi="Times New Roman" w:cs="Times New Roman"/>
          <w:bCs/>
          <w:sz w:val="24"/>
          <w:szCs w:val="24"/>
        </w:rPr>
        <w:t>At a time only one specimen was placed inside the plates and a uniform layer of paste was achieved by tightening the nuts with a torque wr</w:t>
      </w:r>
      <w:r w:rsidR="00D2536D">
        <w:rPr>
          <w:rFonts w:ascii="Times New Roman" w:hAnsi="Times New Roman" w:cs="Times New Roman"/>
          <w:bCs/>
          <w:sz w:val="24"/>
          <w:szCs w:val="24"/>
        </w:rPr>
        <w:t>ench</w:t>
      </w:r>
      <w:r w:rsidR="006F201F">
        <w:rPr>
          <w:rFonts w:ascii="Times New Roman" w:hAnsi="Times New Roman" w:cs="Times New Roman"/>
          <w:bCs/>
          <w:sz w:val="24"/>
          <w:szCs w:val="24"/>
        </w:rPr>
        <w:t xml:space="preserve">. </w:t>
      </w:r>
      <w:r>
        <w:rPr>
          <w:rFonts w:ascii="Times New Roman" w:hAnsi="Times New Roman" w:cs="Times New Roman"/>
          <w:bCs/>
          <w:sz w:val="24"/>
          <w:szCs w:val="24"/>
        </w:rPr>
        <w:t>The entire structure (paste-coated foils and plates) was placed inside a furnace. It was allowed to be heated for a set time and then taken out.  After cooling the specimen was ready for testing as there is no post-processing involved</w:t>
      </w:r>
      <w:r w:rsidRPr="00E737B4">
        <w:rPr>
          <w:rFonts w:ascii="Times New Roman" w:hAnsi="Times New Roman" w:cs="Times New Roman"/>
          <w:bCs/>
          <w:sz w:val="24"/>
          <w:szCs w:val="24"/>
        </w:rPr>
        <w:t xml:space="preserve">. </w:t>
      </w:r>
    </w:p>
    <w:p w:rsidR="002A3C88" w:rsidRPr="002A3C88" w:rsidRDefault="002A3C88" w:rsidP="002A3C88">
      <w:pPr>
        <w:pStyle w:val="Heading1"/>
        <w:keepLines/>
        <w:numPr>
          <w:ilvl w:val="0"/>
          <w:numId w:val="26"/>
        </w:numPr>
        <w:spacing w:before="480" w:after="0" w:line="480" w:lineRule="auto"/>
        <w:jc w:val="both"/>
      </w:pPr>
      <w:r>
        <w:t>Experimental Methodology</w:t>
      </w:r>
    </w:p>
    <w:p w:rsidR="002A3C88" w:rsidRPr="006B6CFF" w:rsidRDefault="002A3C88" w:rsidP="002A3C88">
      <w:pPr>
        <w:pStyle w:val="Heading2"/>
        <w:keepLines/>
        <w:numPr>
          <w:ilvl w:val="1"/>
          <w:numId w:val="26"/>
        </w:numPr>
        <w:spacing w:before="200" w:after="0" w:line="480" w:lineRule="auto"/>
        <w:jc w:val="both"/>
      </w:pPr>
      <w:r>
        <w:t>T-peel Test of Aluminium Specimens</w:t>
      </w:r>
    </w:p>
    <w:p w:rsidR="002A3C88" w:rsidRPr="002C4F47" w:rsidRDefault="002A3C88" w:rsidP="002A3C88">
      <w:pPr>
        <w:pStyle w:val="Default"/>
        <w:spacing w:line="480" w:lineRule="auto"/>
        <w:jc w:val="both"/>
        <w:rPr>
          <w:rFonts w:ascii="Times New Roman" w:eastAsiaTheme="minorHAnsi" w:hAnsi="Times New Roman" w:cs="Times New Roman"/>
          <w:sz w:val="23"/>
          <w:szCs w:val="23"/>
          <w:lang w:eastAsia="en-US"/>
        </w:rPr>
      </w:pPr>
      <w:r w:rsidRPr="003C2D74">
        <w:rPr>
          <w:rFonts w:ascii="Times New Roman" w:eastAsiaTheme="minorHAnsi" w:hAnsi="Times New Roman" w:cs="Times New Roman"/>
          <w:bCs/>
          <w:color w:val="auto"/>
          <w:lang w:eastAsia="en-US"/>
        </w:rPr>
        <w:t>The peel test was performed in accordance with BS EN ISO 11339:2010</w:t>
      </w:r>
      <w:r>
        <w:rPr>
          <w:rFonts w:ascii="Times New Roman" w:eastAsiaTheme="minorHAnsi" w:hAnsi="Times New Roman" w:cs="Times New Roman"/>
          <w:bCs/>
          <w:color w:val="auto"/>
          <w:lang w:eastAsia="en-US"/>
        </w:rPr>
        <w:t xml:space="preserve"> [27]</w:t>
      </w:r>
      <w:r w:rsidRPr="003C2D74">
        <w:rPr>
          <w:rFonts w:ascii="Times New Roman" w:eastAsiaTheme="minorHAnsi" w:hAnsi="Times New Roman" w:cs="Times New Roman"/>
          <w:bCs/>
          <w:color w:val="auto"/>
          <w:lang w:eastAsia="en-US"/>
        </w:rPr>
        <w:t xml:space="preserve">, which was designed for the determination of the strength of adhesives on flexible-to-flexible bonded </w:t>
      </w:r>
      <w:r w:rsidRPr="003C2D74">
        <w:rPr>
          <w:rFonts w:ascii="Times New Roman" w:eastAsiaTheme="minorHAnsi" w:hAnsi="Times New Roman" w:cs="Times New Roman"/>
          <w:bCs/>
          <w:color w:val="auto"/>
          <w:lang w:eastAsia="en-US"/>
        </w:rPr>
        <w:lastRenderedPageBreak/>
        <w:t xml:space="preserve">assemblies based on the maximum load specimens can withstand under peeling action. The Hounsfield </w:t>
      </w:r>
      <w:proofErr w:type="spellStart"/>
      <w:r w:rsidRPr="003C2D74">
        <w:rPr>
          <w:rFonts w:ascii="Times New Roman" w:eastAsiaTheme="minorHAnsi" w:hAnsi="Times New Roman" w:cs="Times New Roman"/>
          <w:bCs/>
          <w:color w:val="auto"/>
          <w:lang w:eastAsia="en-US"/>
        </w:rPr>
        <w:t>Tinius</w:t>
      </w:r>
      <w:proofErr w:type="spellEnd"/>
      <w:r w:rsidRPr="003C2D74">
        <w:rPr>
          <w:rFonts w:ascii="Times New Roman" w:eastAsiaTheme="minorHAnsi" w:hAnsi="Times New Roman" w:cs="Times New Roman"/>
          <w:bCs/>
          <w:color w:val="auto"/>
          <w:lang w:eastAsia="en-US"/>
        </w:rPr>
        <w:t xml:space="preserve"> Olsen Tensile Testing machine was used for carrying out the peel test</w:t>
      </w:r>
      <w:r>
        <w:rPr>
          <w:rFonts w:ascii="Times New Roman" w:eastAsiaTheme="minorHAnsi" w:hAnsi="Times New Roman" w:cs="Times New Roman"/>
          <w:bCs/>
          <w:color w:val="auto"/>
          <w:lang w:eastAsia="en-US"/>
        </w:rPr>
        <w:t>s</w:t>
      </w:r>
      <w:r w:rsidRPr="003C2D74">
        <w:rPr>
          <w:rFonts w:ascii="Times New Roman" w:eastAsiaTheme="minorHAnsi" w:hAnsi="Times New Roman" w:cs="Times New Roman"/>
          <w:bCs/>
          <w:color w:val="auto"/>
          <w:lang w:eastAsia="en-US"/>
        </w:rPr>
        <w:t>. The machine was operated at various speeds so that more insight could be sought regarding the strength of the bond. The specimens were 200mm long</w:t>
      </w:r>
      <w:r>
        <w:rPr>
          <w:rFonts w:ascii="Times New Roman" w:eastAsiaTheme="minorHAnsi" w:hAnsi="Times New Roman" w:cs="Times New Roman"/>
          <w:bCs/>
          <w:color w:val="auto"/>
          <w:lang w:eastAsia="en-US"/>
        </w:rPr>
        <w:t xml:space="preserve">, </w:t>
      </w:r>
      <w:r w:rsidRPr="003C2D74">
        <w:rPr>
          <w:rFonts w:ascii="Times New Roman" w:eastAsiaTheme="minorHAnsi" w:hAnsi="Times New Roman" w:cs="Times New Roman"/>
          <w:bCs/>
          <w:color w:val="auto"/>
          <w:lang w:eastAsia="en-US"/>
        </w:rPr>
        <w:t>25mm wide</w:t>
      </w:r>
      <w:r>
        <w:rPr>
          <w:rFonts w:ascii="Times New Roman" w:eastAsiaTheme="minorHAnsi" w:hAnsi="Times New Roman" w:cs="Times New Roman"/>
          <w:bCs/>
          <w:color w:val="auto"/>
          <w:lang w:eastAsia="en-US"/>
        </w:rPr>
        <w:t xml:space="preserve"> and</w:t>
      </w:r>
      <w:r w:rsidRPr="003C2D74">
        <w:rPr>
          <w:rFonts w:ascii="Times New Roman" w:eastAsiaTheme="minorHAnsi" w:hAnsi="Times New Roman" w:cs="Times New Roman"/>
          <w:bCs/>
          <w:color w:val="auto"/>
          <w:lang w:eastAsia="en-US"/>
        </w:rPr>
        <w:t xml:space="preserve"> out of the 2</w:t>
      </w:r>
      <w:r>
        <w:rPr>
          <w:rFonts w:ascii="Times New Roman" w:eastAsiaTheme="minorHAnsi" w:hAnsi="Times New Roman" w:cs="Times New Roman"/>
          <w:bCs/>
          <w:color w:val="auto"/>
          <w:lang w:eastAsia="en-US"/>
        </w:rPr>
        <w:t>00mm length, 150mm was bonded with the brazing paste (Fig. 3</w:t>
      </w:r>
      <w:r w:rsidRPr="003C2D74">
        <w:rPr>
          <w:rFonts w:ascii="Times New Roman" w:eastAsiaTheme="minorHAnsi" w:hAnsi="Times New Roman" w:cs="Times New Roman"/>
          <w:bCs/>
          <w:color w:val="auto"/>
          <w:lang w:eastAsia="en-US"/>
        </w:rPr>
        <w:t xml:space="preserve">). They </w:t>
      </w:r>
      <w:r>
        <w:rPr>
          <w:rFonts w:ascii="Times New Roman" w:eastAsiaTheme="minorHAnsi" w:hAnsi="Times New Roman" w:cs="Times New Roman"/>
          <w:bCs/>
          <w:color w:val="auto"/>
          <w:lang w:eastAsia="en-US"/>
        </w:rPr>
        <w:t xml:space="preserve">were </w:t>
      </w:r>
      <w:r w:rsidRPr="003C2D74">
        <w:rPr>
          <w:rFonts w:ascii="Times New Roman" w:eastAsiaTheme="minorHAnsi" w:hAnsi="Times New Roman" w:cs="Times New Roman"/>
          <w:bCs/>
          <w:color w:val="auto"/>
          <w:lang w:eastAsia="en-US"/>
        </w:rPr>
        <w:t xml:space="preserve">subjected to </w:t>
      </w:r>
      <w:r>
        <w:rPr>
          <w:rFonts w:ascii="Times New Roman" w:eastAsiaTheme="minorHAnsi" w:hAnsi="Times New Roman" w:cs="Times New Roman"/>
          <w:bCs/>
          <w:color w:val="auto"/>
          <w:lang w:eastAsia="en-US"/>
        </w:rPr>
        <w:t xml:space="preserve">peeling </w:t>
      </w:r>
      <w:r w:rsidRPr="003C2D74">
        <w:rPr>
          <w:rFonts w:ascii="Times New Roman" w:eastAsiaTheme="minorHAnsi" w:hAnsi="Times New Roman" w:cs="Times New Roman"/>
          <w:bCs/>
          <w:color w:val="auto"/>
          <w:lang w:eastAsia="en-US"/>
        </w:rPr>
        <w:t>speeds of 10mm/min, 50mm/min</w:t>
      </w:r>
      <w:r>
        <w:rPr>
          <w:rFonts w:ascii="Times New Roman" w:hAnsi="Times New Roman" w:cs="Times New Roman"/>
        </w:rPr>
        <w:t xml:space="preserve"> and 100mm/min. Al 99.5 </w:t>
      </w:r>
      <w:r>
        <w:rPr>
          <w:rFonts w:ascii="Times New Roman" w:hAnsi="Times New Roman" w:cs="Times New Roman"/>
          <w:bCs/>
        </w:rPr>
        <w:t>foils were</w:t>
      </w:r>
      <w:r w:rsidRPr="003A5200">
        <w:rPr>
          <w:rFonts w:ascii="Times New Roman" w:hAnsi="Times New Roman" w:cs="Times New Roman"/>
          <w:bCs/>
        </w:rPr>
        <w:t xml:space="preserve"> </w:t>
      </w:r>
      <w:r>
        <w:rPr>
          <w:rFonts w:ascii="Times New Roman" w:hAnsi="Times New Roman" w:cs="Times New Roman"/>
          <w:bCs/>
        </w:rPr>
        <w:t>used for the production of peel specimens.</w:t>
      </w:r>
    </w:p>
    <w:p w:rsidR="002A3C88" w:rsidRDefault="002A3C88" w:rsidP="002A3C88">
      <w:pPr>
        <w:autoSpaceDE w:val="0"/>
        <w:autoSpaceDN w:val="0"/>
        <w:adjustRightInd w:val="0"/>
        <w:spacing w:after="0" w:line="480" w:lineRule="auto"/>
        <w:jc w:val="center"/>
        <w:rPr>
          <w:rFonts w:ascii="Times New Roman" w:hAnsi="Times New Roman" w:cs="Times New Roman"/>
          <w:sz w:val="24"/>
          <w:szCs w:val="24"/>
        </w:rPr>
      </w:pPr>
      <w:r w:rsidRPr="004B03F7">
        <w:rPr>
          <w:rFonts w:ascii="Times New Roman" w:hAnsi="Times New Roman" w:cs="Times New Roman"/>
          <w:noProof/>
          <w:sz w:val="24"/>
          <w:szCs w:val="24"/>
          <w:lang w:eastAsia="en-GB"/>
        </w:rPr>
        <w:drawing>
          <wp:inline distT="0" distB="0" distL="0" distR="0" wp14:anchorId="7C5BE15C" wp14:editId="6BE18DD1">
            <wp:extent cx="3124200" cy="3552171"/>
            <wp:effectExtent l="0" t="0" r="0" b="0"/>
            <wp:docPr id="19" name="Picture 19" descr="C:\Users\Javaid\Desktop\picss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vaid\Desktop\picsss\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3552171"/>
                    </a:xfrm>
                    <a:prstGeom prst="rect">
                      <a:avLst/>
                    </a:prstGeom>
                    <a:noFill/>
                    <a:ln>
                      <a:noFill/>
                    </a:ln>
                  </pic:spPr>
                </pic:pic>
              </a:graphicData>
            </a:graphic>
          </wp:inline>
        </w:drawing>
      </w:r>
    </w:p>
    <w:p w:rsidR="002A3C88" w:rsidRPr="007379BC" w:rsidRDefault="002A3C88" w:rsidP="002A3C88">
      <w:pPr>
        <w:pStyle w:val="Caption"/>
        <w:spacing w:line="480" w:lineRule="auto"/>
        <w:jc w:val="center"/>
        <w:rPr>
          <w:sz w:val="22"/>
          <w:szCs w:val="22"/>
        </w:rPr>
      </w:pPr>
      <w:r w:rsidRPr="007379BC">
        <w:rPr>
          <w:sz w:val="22"/>
          <w:szCs w:val="22"/>
        </w:rPr>
        <w:t xml:space="preserve">Figure </w:t>
      </w:r>
      <w:r w:rsidRPr="007379BC">
        <w:rPr>
          <w:sz w:val="22"/>
          <w:szCs w:val="22"/>
        </w:rPr>
        <w:fldChar w:fldCharType="begin"/>
      </w:r>
      <w:r w:rsidRPr="007379BC">
        <w:rPr>
          <w:sz w:val="22"/>
          <w:szCs w:val="22"/>
        </w:rPr>
        <w:instrText xml:space="preserve"> SEQ Figure \* ARABIC </w:instrText>
      </w:r>
      <w:r w:rsidRPr="007379BC">
        <w:rPr>
          <w:sz w:val="22"/>
          <w:szCs w:val="22"/>
        </w:rPr>
        <w:fldChar w:fldCharType="separate"/>
      </w:r>
      <w:r w:rsidR="00472A3E">
        <w:rPr>
          <w:noProof/>
          <w:sz w:val="22"/>
          <w:szCs w:val="22"/>
        </w:rPr>
        <w:t>3</w:t>
      </w:r>
      <w:r w:rsidRPr="007379BC">
        <w:rPr>
          <w:noProof/>
          <w:sz w:val="22"/>
          <w:szCs w:val="22"/>
        </w:rPr>
        <w:fldChar w:fldCharType="end"/>
      </w:r>
      <w:r w:rsidRPr="007379BC">
        <w:rPr>
          <w:sz w:val="22"/>
          <w:szCs w:val="22"/>
        </w:rPr>
        <w:t>: Dimensions of T-peel specimen</w:t>
      </w:r>
    </w:p>
    <w:p w:rsidR="002A3C88" w:rsidRPr="006B6CFF" w:rsidRDefault="002A3C88" w:rsidP="002A3C88">
      <w:pPr>
        <w:pStyle w:val="Heading2"/>
        <w:keepLines/>
        <w:numPr>
          <w:ilvl w:val="1"/>
          <w:numId w:val="26"/>
        </w:numPr>
        <w:spacing w:before="200" w:after="0" w:line="480" w:lineRule="auto"/>
        <w:jc w:val="both"/>
      </w:pPr>
      <w:r>
        <w:t>Corrosion Test of Aluminium Specimens</w:t>
      </w:r>
    </w:p>
    <w:p w:rsidR="002A3C88" w:rsidRDefault="002A3C88" w:rsidP="002A3C88">
      <w:pPr>
        <w:spacing w:line="480" w:lineRule="auto"/>
        <w:jc w:val="both"/>
        <w:rPr>
          <w:rFonts w:ascii="Times New Roman" w:hAnsi="Times New Roman" w:cs="Times New Roman"/>
          <w:sz w:val="24"/>
          <w:szCs w:val="24"/>
        </w:rPr>
      </w:pPr>
      <w:r w:rsidRPr="0066462D">
        <w:rPr>
          <w:rFonts w:ascii="Times New Roman" w:hAnsi="Times New Roman" w:cs="Times New Roman"/>
          <w:bCs/>
          <w:sz w:val="24"/>
          <w:szCs w:val="24"/>
        </w:rPr>
        <w:t xml:space="preserve">The </w:t>
      </w:r>
      <w:r>
        <w:rPr>
          <w:rFonts w:ascii="Times New Roman" w:hAnsi="Times New Roman" w:cs="Times New Roman"/>
          <w:bCs/>
          <w:sz w:val="24"/>
          <w:szCs w:val="24"/>
        </w:rPr>
        <w:t>corrosion</w:t>
      </w:r>
      <w:r w:rsidRPr="0066462D">
        <w:rPr>
          <w:rFonts w:ascii="Times New Roman" w:hAnsi="Times New Roman" w:cs="Times New Roman"/>
          <w:bCs/>
          <w:sz w:val="24"/>
          <w:szCs w:val="24"/>
        </w:rPr>
        <w:t xml:space="preserve"> test was performed in </w:t>
      </w:r>
      <w:r>
        <w:rPr>
          <w:rFonts w:ascii="Times New Roman" w:hAnsi="Times New Roman" w:cs="Times New Roman"/>
          <w:bCs/>
          <w:sz w:val="24"/>
          <w:szCs w:val="24"/>
        </w:rPr>
        <w:t>accordance with BS EN ISO 11130</w:t>
      </w:r>
      <w:r w:rsidRPr="0066462D">
        <w:rPr>
          <w:rFonts w:ascii="Times New Roman" w:hAnsi="Times New Roman" w:cs="Times New Roman"/>
          <w:bCs/>
          <w:sz w:val="24"/>
          <w:szCs w:val="24"/>
        </w:rPr>
        <w:t>:2010</w:t>
      </w:r>
      <w:r>
        <w:rPr>
          <w:rFonts w:ascii="Times New Roman" w:hAnsi="Times New Roman" w:cs="Times New Roman"/>
          <w:bCs/>
          <w:sz w:val="24"/>
          <w:szCs w:val="24"/>
        </w:rPr>
        <w:t xml:space="preserve"> [28]</w:t>
      </w:r>
      <w:r w:rsidRPr="0066462D">
        <w:rPr>
          <w:rFonts w:ascii="Times New Roman" w:hAnsi="Times New Roman" w:cs="Times New Roman"/>
          <w:bCs/>
          <w:sz w:val="24"/>
          <w:szCs w:val="24"/>
        </w:rPr>
        <w:t>.</w:t>
      </w:r>
      <w:r>
        <w:rPr>
          <w:rFonts w:ascii="Times New Roman" w:hAnsi="Times New Roman" w:cs="Times New Roman"/>
          <w:bCs/>
          <w:sz w:val="24"/>
          <w:szCs w:val="24"/>
        </w:rPr>
        <w:t xml:space="preserve"> The peel specimens of Al 99.5 were immersed in a solution of 35 grams of sodium chloride dissolved in 1 lire of distilled water for 24 hours. Afterwards, they were dried for 24 hours and then tested on t</w:t>
      </w:r>
      <w:r w:rsidRPr="0066462D">
        <w:rPr>
          <w:rFonts w:ascii="Times New Roman" w:hAnsi="Times New Roman" w:cs="Times New Roman"/>
          <w:bCs/>
          <w:sz w:val="24"/>
          <w:szCs w:val="24"/>
        </w:rPr>
        <w:t xml:space="preserve">he Hounsfield </w:t>
      </w:r>
      <w:proofErr w:type="spellStart"/>
      <w:r w:rsidRPr="0066462D">
        <w:rPr>
          <w:rFonts w:ascii="Times New Roman" w:hAnsi="Times New Roman" w:cs="Times New Roman"/>
          <w:bCs/>
          <w:sz w:val="24"/>
          <w:szCs w:val="24"/>
        </w:rPr>
        <w:t>Tinius</w:t>
      </w:r>
      <w:proofErr w:type="spellEnd"/>
      <w:r w:rsidRPr="0066462D">
        <w:rPr>
          <w:rFonts w:ascii="Times New Roman" w:hAnsi="Times New Roman" w:cs="Times New Roman"/>
          <w:bCs/>
          <w:sz w:val="24"/>
          <w:szCs w:val="24"/>
        </w:rPr>
        <w:t xml:space="preserve"> Olsen Tensile Testing machine </w:t>
      </w:r>
      <w:r>
        <w:rPr>
          <w:rFonts w:ascii="Times New Roman" w:hAnsi="Times New Roman" w:cs="Times New Roman"/>
          <w:bCs/>
          <w:sz w:val="24"/>
          <w:szCs w:val="24"/>
        </w:rPr>
        <w:t xml:space="preserve">at a peeling rate of 10mm/min. </w:t>
      </w:r>
    </w:p>
    <w:p w:rsidR="002A3C88" w:rsidRDefault="002A3C88" w:rsidP="002A3C88">
      <w:pPr>
        <w:pStyle w:val="Heading2"/>
        <w:keepLines/>
        <w:numPr>
          <w:ilvl w:val="1"/>
          <w:numId w:val="26"/>
        </w:numPr>
        <w:spacing w:before="200" w:after="0" w:line="480" w:lineRule="auto"/>
        <w:jc w:val="both"/>
      </w:pPr>
      <w:r>
        <w:lastRenderedPageBreak/>
        <w:t>T-peel Test of Aluminium/Copper Specimens</w:t>
      </w:r>
    </w:p>
    <w:p w:rsidR="002A3C88" w:rsidRDefault="002A3C88" w:rsidP="002A3C88">
      <w:pPr>
        <w:spacing w:line="480" w:lineRule="auto"/>
        <w:jc w:val="both"/>
        <w:rPr>
          <w:rFonts w:ascii="Times New Roman" w:hAnsi="Times New Roman" w:cs="Times New Roman"/>
          <w:bCs/>
          <w:sz w:val="24"/>
          <w:szCs w:val="24"/>
        </w:rPr>
      </w:pPr>
      <w:r w:rsidRPr="006D0EAA">
        <w:rPr>
          <w:rFonts w:ascii="Times New Roman" w:hAnsi="Times New Roman" w:cs="Times New Roman"/>
          <w:sz w:val="24"/>
          <w:szCs w:val="24"/>
        </w:rPr>
        <w:t>Composite</w:t>
      </w:r>
      <w:r>
        <w:rPr>
          <w:rFonts w:ascii="Times New Roman" w:hAnsi="Times New Roman" w:cs="Times New Roman"/>
          <w:sz w:val="24"/>
          <w:szCs w:val="24"/>
        </w:rPr>
        <w:t xml:space="preserve"> peel specimens of Al 99.5 and c</w:t>
      </w:r>
      <w:r w:rsidRPr="006D0EAA">
        <w:rPr>
          <w:rFonts w:ascii="Times New Roman" w:hAnsi="Times New Roman" w:cs="Times New Roman"/>
          <w:sz w:val="24"/>
          <w:szCs w:val="24"/>
        </w:rPr>
        <w:t xml:space="preserve">opper were produced according to </w:t>
      </w:r>
      <w:r w:rsidRPr="006D0EAA">
        <w:rPr>
          <w:rFonts w:ascii="Times New Roman" w:hAnsi="Times New Roman" w:cs="Times New Roman"/>
          <w:bCs/>
          <w:sz w:val="24"/>
          <w:szCs w:val="24"/>
        </w:rPr>
        <w:t>BS EN ISO 11339:2010</w:t>
      </w:r>
      <w:r>
        <w:rPr>
          <w:rFonts w:ascii="Times New Roman" w:hAnsi="Times New Roman" w:cs="Times New Roman"/>
          <w:bCs/>
          <w:sz w:val="24"/>
          <w:szCs w:val="24"/>
        </w:rPr>
        <w:t xml:space="preserve"> and then tested on the </w:t>
      </w:r>
      <w:r w:rsidRPr="0066462D">
        <w:rPr>
          <w:rFonts w:ascii="Times New Roman" w:hAnsi="Times New Roman" w:cs="Times New Roman"/>
          <w:bCs/>
          <w:sz w:val="24"/>
          <w:szCs w:val="24"/>
        </w:rPr>
        <w:t xml:space="preserve">Hounsfield </w:t>
      </w:r>
      <w:proofErr w:type="spellStart"/>
      <w:r w:rsidRPr="0066462D">
        <w:rPr>
          <w:rFonts w:ascii="Times New Roman" w:hAnsi="Times New Roman" w:cs="Times New Roman"/>
          <w:bCs/>
          <w:sz w:val="24"/>
          <w:szCs w:val="24"/>
        </w:rPr>
        <w:t>Tinius</w:t>
      </w:r>
      <w:proofErr w:type="spellEnd"/>
      <w:r w:rsidRPr="0066462D">
        <w:rPr>
          <w:rFonts w:ascii="Times New Roman" w:hAnsi="Times New Roman" w:cs="Times New Roman"/>
          <w:bCs/>
          <w:sz w:val="24"/>
          <w:szCs w:val="24"/>
        </w:rPr>
        <w:t xml:space="preserve"> Olsen Tensile Testing machine </w:t>
      </w:r>
      <w:r>
        <w:rPr>
          <w:rFonts w:ascii="Times New Roman" w:hAnsi="Times New Roman" w:cs="Times New Roman"/>
          <w:bCs/>
          <w:sz w:val="24"/>
          <w:szCs w:val="24"/>
        </w:rPr>
        <w:t xml:space="preserve">at a peeling rate of 10mm/min. Production and testing of composites is always very informative as it gives more insight and at the same time poses a number of issues. The ease with which the current process can produce these specimens shows its flexibility and the impact it could have on the technological industries. </w:t>
      </w:r>
    </w:p>
    <w:p w:rsidR="001E168E" w:rsidRPr="001E168E" w:rsidRDefault="00511C8D" w:rsidP="001E168E">
      <w:pPr>
        <w:pStyle w:val="Heading2"/>
        <w:numPr>
          <w:ilvl w:val="1"/>
          <w:numId w:val="26"/>
        </w:numPr>
      </w:pPr>
      <w:r>
        <w:t>Tensile Testing for Dog-bone</w:t>
      </w:r>
      <w:r w:rsidR="001E168E" w:rsidRPr="001E168E">
        <w:t xml:space="preserve"> Specimens</w:t>
      </w:r>
    </w:p>
    <w:p w:rsidR="001E168E" w:rsidRDefault="001E168E" w:rsidP="001E168E">
      <w:pPr>
        <w:spacing w:line="480" w:lineRule="auto"/>
        <w:jc w:val="both"/>
        <w:rPr>
          <w:rFonts w:ascii="Times New Roman" w:hAnsi="Times New Roman" w:cs="Times New Roman"/>
          <w:sz w:val="24"/>
          <w:szCs w:val="24"/>
        </w:rPr>
      </w:pPr>
      <w:r w:rsidRPr="00B22D20">
        <w:rPr>
          <w:rFonts w:ascii="Times New Roman" w:hAnsi="Times New Roman" w:cs="Times New Roman"/>
          <w:sz w:val="24"/>
          <w:szCs w:val="24"/>
        </w:rPr>
        <w:t>A dog-bone specimen was produced by following ISO 6892-1</w:t>
      </w:r>
      <w:r w:rsidR="00876F8A">
        <w:rPr>
          <w:rFonts w:ascii="Times New Roman" w:hAnsi="Times New Roman" w:cs="Times New Roman"/>
          <w:sz w:val="24"/>
          <w:szCs w:val="24"/>
        </w:rPr>
        <w:t xml:space="preserve"> [2</w:t>
      </w:r>
      <w:r>
        <w:rPr>
          <w:rFonts w:ascii="Times New Roman" w:hAnsi="Times New Roman" w:cs="Times New Roman"/>
          <w:sz w:val="24"/>
          <w:szCs w:val="24"/>
        </w:rPr>
        <w:t>9]</w:t>
      </w:r>
      <w:r w:rsidRPr="00B22D20">
        <w:rPr>
          <w:rFonts w:ascii="Times New Roman" w:hAnsi="Times New Roman" w:cs="Times New Roman"/>
          <w:sz w:val="24"/>
          <w:szCs w:val="24"/>
        </w:rPr>
        <w:t xml:space="preserve">. The specimen (Composite </w:t>
      </w:r>
      <w:r>
        <w:rPr>
          <w:rFonts w:ascii="Times New Roman" w:hAnsi="Times New Roman" w:cs="Times New Roman"/>
          <w:sz w:val="24"/>
          <w:szCs w:val="24"/>
        </w:rPr>
        <w:t>Aluminium</w:t>
      </w:r>
      <w:r w:rsidRPr="00B22D20">
        <w:rPr>
          <w:rFonts w:ascii="Times New Roman" w:hAnsi="Times New Roman" w:cs="Times New Roman"/>
          <w:sz w:val="24"/>
          <w:szCs w:val="24"/>
        </w:rPr>
        <w:t>) produced by Composite Metal Foil Manufacturing (CMFM)</w:t>
      </w:r>
      <w:r w:rsidR="00876F8A">
        <w:rPr>
          <w:rFonts w:ascii="Times New Roman" w:hAnsi="Times New Roman" w:cs="Times New Roman"/>
          <w:sz w:val="24"/>
          <w:szCs w:val="24"/>
        </w:rPr>
        <w:t xml:space="preserve"> was</w:t>
      </w:r>
      <w:r w:rsidRPr="00B22D20">
        <w:rPr>
          <w:rFonts w:ascii="Times New Roman" w:hAnsi="Times New Roman" w:cs="Times New Roman"/>
          <w:sz w:val="24"/>
          <w:szCs w:val="24"/>
        </w:rPr>
        <w:t xml:space="preserve"> tested and then comp</w:t>
      </w:r>
      <w:bookmarkStart w:id="0" w:name="_GoBack"/>
      <w:bookmarkEnd w:id="0"/>
      <w:r w:rsidRPr="00B22D20">
        <w:rPr>
          <w:rFonts w:ascii="Times New Roman" w:hAnsi="Times New Roman" w:cs="Times New Roman"/>
          <w:sz w:val="24"/>
          <w:szCs w:val="24"/>
        </w:rPr>
        <w:t>ared to the same shaped specimen machined out of a</w:t>
      </w:r>
      <w:r>
        <w:rPr>
          <w:rFonts w:ascii="Times New Roman" w:hAnsi="Times New Roman" w:cs="Times New Roman"/>
          <w:sz w:val="24"/>
          <w:szCs w:val="24"/>
        </w:rPr>
        <w:t>n</w:t>
      </w:r>
      <w:r w:rsidRPr="00B22D20">
        <w:rPr>
          <w:rFonts w:ascii="Times New Roman" w:hAnsi="Times New Roman" w:cs="Times New Roman"/>
          <w:sz w:val="24"/>
          <w:szCs w:val="24"/>
        </w:rPr>
        <w:t xml:space="preserve"> </w:t>
      </w:r>
      <w:r>
        <w:rPr>
          <w:rFonts w:ascii="Times New Roman" w:hAnsi="Times New Roman" w:cs="Times New Roman"/>
          <w:sz w:val="24"/>
          <w:szCs w:val="24"/>
        </w:rPr>
        <w:t xml:space="preserve">aluminium </w:t>
      </w:r>
      <w:r w:rsidRPr="00B22D20">
        <w:rPr>
          <w:rFonts w:ascii="Times New Roman" w:hAnsi="Times New Roman" w:cs="Times New Roman"/>
          <w:sz w:val="24"/>
          <w:szCs w:val="24"/>
        </w:rPr>
        <w:t xml:space="preserve">block. </w:t>
      </w:r>
      <w:r w:rsidR="00876F8A">
        <w:rPr>
          <w:rFonts w:ascii="Times New Roman" w:hAnsi="Times New Roman" w:cs="Times New Roman"/>
          <w:sz w:val="24"/>
          <w:szCs w:val="24"/>
        </w:rPr>
        <w:t>Both</w:t>
      </w:r>
      <w:r>
        <w:rPr>
          <w:rFonts w:ascii="Times New Roman" w:hAnsi="Times New Roman" w:cs="Times New Roman"/>
          <w:sz w:val="24"/>
          <w:szCs w:val="24"/>
        </w:rPr>
        <w:t xml:space="preserve"> the specimens were 2.7 </w:t>
      </w:r>
      <w:r w:rsidRPr="00B22D20">
        <w:rPr>
          <w:rFonts w:ascii="Times New Roman" w:hAnsi="Times New Roman" w:cs="Times New Roman"/>
          <w:sz w:val="24"/>
          <w:szCs w:val="24"/>
        </w:rPr>
        <w:t>mm thick, 87.5mm long, 12.5mm wide and had a gauge length of 50mm</w:t>
      </w:r>
      <w:r w:rsidR="00951CBA">
        <w:rPr>
          <w:rFonts w:ascii="Times New Roman" w:hAnsi="Times New Roman" w:cs="Times New Roman"/>
          <w:sz w:val="24"/>
          <w:szCs w:val="24"/>
        </w:rPr>
        <w:t xml:space="preserve"> (Fig. 4</w:t>
      </w:r>
      <w:r>
        <w:rPr>
          <w:rFonts w:ascii="Times New Roman" w:hAnsi="Times New Roman" w:cs="Times New Roman"/>
          <w:sz w:val="24"/>
          <w:szCs w:val="24"/>
        </w:rPr>
        <w:t>)</w:t>
      </w:r>
      <w:r w:rsidRPr="00B22D20">
        <w:rPr>
          <w:rFonts w:ascii="Times New Roman" w:hAnsi="Times New Roman" w:cs="Times New Roman"/>
          <w:sz w:val="24"/>
          <w:szCs w:val="24"/>
        </w:rPr>
        <w:t xml:space="preserve">. The composite </w:t>
      </w:r>
      <w:r w:rsidR="00876F8A">
        <w:rPr>
          <w:rFonts w:ascii="Times New Roman" w:hAnsi="Times New Roman" w:cs="Times New Roman"/>
          <w:sz w:val="24"/>
          <w:szCs w:val="24"/>
        </w:rPr>
        <w:t>specimen</w:t>
      </w:r>
      <w:r>
        <w:rPr>
          <w:rFonts w:ascii="Times New Roman" w:hAnsi="Times New Roman" w:cs="Times New Roman"/>
          <w:sz w:val="24"/>
          <w:szCs w:val="24"/>
        </w:rPr>
        <w:t xml:space="preserve"> </w:t>
      </w:r>
      <w:r w:rsidR="00876F8A">
        <w:rPr>
          <w:rFonts w:ascii="Times New Roman" w:hAnsi="Times New Roman" w:cs="Times New Roman"/>
          <w:sz w:val="24"/>
          <w:szCs w:val="24"/>
        </w:rPr>
        <w:t>was</w:t>
      </w:r>
      <w:r w:rsidRPr="00B22D20">
        <w:rPr>
          <w:rFonts w:ascii="Times New Roman" w:hAnsi="Times New Roman" w:cs="Times New Roman"/>
          <w:sz w:val="24"/>
          <w:szCs w:val="24"/>
        </w:rPr>
        <w:t xml:space="preserve"> made up of 14 layers stacked on top of each other. </w:t>
      </w:r>
    </w:p>
    <w:p w:rsidR="001E168E" w:rsidRPr="001E168E" w:rsidRDefault="001E168E" w:rsidP="001E168E">
      <w:pPr>
        <w:pStyle w:val="Caption"/>
        <w:spacing w:line="480" w:lineRule="auto"/>
        <w:jc w:val="center"/>
      </w:pPr>
      <w:r>
        <w:rPr>
          <w:noProof/>
          <w:lang w:eastAsia="en-GB"/>
        </w:rPr>
        <w:drawing>
          <wp:inline distT="0" distB="0" distL="0" distR="0" wp14:anchorId="289D1DD0" wp14:editId="2E8D8EDA">
            <wp:extent cx="5731510" cy="3101924"/>
            <wp:effectExtent l="0" t="0" r="2540" b="3810"/>
            <wp:docPr id="21" name="Picture 21" descr="C:\Users\Javaid\Desktop\Work for PhD\Project Pics\picsss\dogb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aid\Desktop\Work for PhD\Project Pics\picsss\dogbon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101924"/>
                    </a:xfrm>
                    <a:prstGeom prst="rect">
                      <a:avLst/>
                    </a:prstGeom>
                    <a:noFill/>
                    <a:ln>
                      <a:noFill/>
                    </a:ln>
                  </pic:spPr>
                </pic:pic>
              </a:graphicData>
            </a:graphic>
          </wp:inline>
        </w:drawing>
      </w:r>
      <w:r>
        <w:t xml:space="preserve">Figure </w:t>
      </w:r>
      <w:r w:rsidR="00472A3E">
        <w:fldChar w:fldCharType="begin"/>
      </w:r>
      <w:r w:rsidR="00472A3E">
        <w:instrText xml:space="preserve"> SEQ Figure \* ARABIC </w:instrText>
      </w:r>
      <w:r w:rsidR="00472A3E">
        <w:fldChar w:fldCharType="separate"/>
      </w:r>
      <w:r w:rsidR="00472A3E">
        <w:rPr>
          <w:noProof/>
        </w:rPr>
        <w:t>4</w:t>
      </w:r>
      <w:r w:rsidR="00472A3E">
        <w:rPr>
          <w:noProof/>
        </w:rPr>
        <w:fldChar w:fldCharType="end"/>
      </w:r>
      <w:r>
        <w:t>: Dimensions of the dog-bone specimen</w:t>
      </w:r>
    </w:p>
    <w:p w:rsidR="002A3C88" w:rsidRDefault="002A3C88" w:rsidP="001E168E">
      <w:pPr>
        <w:pStyle w:val="Heading1"/>
        <w:keepLines/>
        <w:numPr>
          <w:ilvl w:val="0"/>
          <w:numId w:val="26"/>
        </w:numPr>
        <w:spacing w:before="480" w:after="0" w:line="480" w:lineRule="auto"/>
        <w:jc w:val="both"/>
      </w:pPr>
      <w:r>
        <w:lastRenderedPageBreak/>
        <w:t>Results &amp; Discussion</w:t>
      </w:r>
    </w:p>
    <w:p w:rsidR="002A3C88" w:rsidRPr="00BC3058" w:rsidRDefault="002A3C88" w:rsidP="001E168E">
      <w:pPr>
        <w:pStyle w:val="Heading2"/>
        <w:keepLines/>
        <w:numPr>
          <w:ilvl w:val="1"/>
          <w:numId w:val="26"/>
        </w:numPr>
        <w:spacing w:before="200" w:after="0" w:line="480" w:lineRule="auto"/>
        <w:jc w:val="both"/>
      </w:pPr>
      <w:r>
        <w:t>Results from T-peel Test of Aluminium Specimens</w:t>
      </w:r>
    </w:p>
    <w:p w:rsidR="002A3C88" w:rsidRDefault="002A3C88" w:rsidP="002A3C88">
      <w:pPr>
        <w:autoSpaceDE w:val="0"/>
        <w:autoSpaceDN w:val="0"/>
        <w:adjustRightInd w:val="0"/>
        <w:spacing w:after="0" w:line="480" w:lineRule="auto"/>
        <w:jc w:val="both"/>
        <w:rPr>
          <w:rFonts w:ascii="Times New Roman" w:hAnsi="Times New Roman" w:cs="Times New Roman"/>
          <w:sz w:val="24"/>
          <w:szCs w:val="24"/>
        </w:rPr>
      </w:pPr>
      <w:r w:rsidRPr="004D53D5">
        <w:rPr>
          <w:rFonts w:ascii="Times New Roman" w:hAnsi="Times New Roman" w:cs="Times New Roman"/>
          <w:sz w:val="24"/>
          <w:szCs w:val="24"/>
        </w:rPr>
        <w:t xml:space="preserve">The peel test was found to be effective in determining </w:t>
      </w:r>
      <w:r>
        <w:rPr>
          <w:rFonts w:ascii="Times New Roman" w:hAnsi="Times New Roman" w:cs="Times New Roman"/>
          <w:sz w:val="24"/>
          <w:szCs w:val="24"/>
        </w:rPr>
        <w:t xml:space="preserve">the bond effectiveness. The specimens had a bond thickness of 0.1 mm, therefore, the thickness of each specimen became 0.3 mm after it had been produced and was ready for testing. The results of a peel test are generally influenced by peel angle and peel rate. The peel angle was </w:t>
      </w:r>
      <w:r w:rsidR="00951CBA">
        <w:rPr>
          <w:rFonts w:ascii="Times New Roman" w:hAnsi="Times New Roman" w:cs="Times New Roman"/>
          <w:sz w:val="24"/>
          <w:szCs w:val="24"/>
        </w:rPr>
        <w:t>kept constant as shown in Fig. 5</w:t>
      </w:r>
      <w:r>
        <w:rPr>
          <w:rFonts w:ascii="Times New Roman" w:hAnsi="Times New Roman" w:cs="Times New Roman"/>
          <w:sz w:val="24"/>
          <w:szCs w:val="24"/>
        </w:rPr>
        <w:t xml:space="preserve">b whereby the peel rate was varied. Since the specimen was stiff enough to form a perfect ‘T’ shape after being loaded into the machine, the angle of separation was constant for all the tests. </w:t>
      </w:r>
    </w:p>
    <w:p w:rsidR="002A3C88" w:rsidRDefault="002A3C88" w:rsidP="002A3C88">
      <w:pPr>
        <w:autoSpaceDE w:val="0"/>
        <w:autoSpaceDN w:val="0"/>
        <w:adjustRightInd w:val="0"/>
        <w:spacing w:after="0" w:line="480" w:lineRule="auto"/>
        <w:jc w:val="center"/>
        <w:rPr>
          <w:rFonts w:ascii="Times New Roman" w:hAnsi="Times New Roman" w:cs="Times New Roman"/>
          <w:noProof/>
          <w:sz w:val="24"/>
          <w:szCs w:val="24"/>
          <w:lang w:eastAsia="en-GB"/>
        </w:rPr>
      </w:pPr>
      <w:r w:rsidRPr="004B03F7">
        <w:rPr>
          <w:rFonts w:ascii="Times New Roman" w:hAnsi="Times New Roman" w:cs="Times New Roman"/>
          <w:noProof/>
          <w:sz w:val="24"/>
          <w:szCs w:val="24"/>
          <w:lang w:eastAsia="en-GB"/>
        </w:rPr>
        <w:drawing>
          <wp:inline distT="0" distB="0" distL="0" distR="0" wp14:anchorId="1BE66A12" wp14:editId="717FF9FF">
            <wp:extent cx="2066925" cy="3571576"/>
            <wp:effectExtent l="0" t="0" r="0" b="0"/>
            <wp:docPr id="5" name="Picture 5" descr="C:\Users\Javaid\Desktop\P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aid\Desktop\Pics\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7173" cy="3572005"/>
                    </a:xfrm>
                    <a:prstGeom prst="rect">
                      <a:avLst/>
                    </a:prstGeom>
                    <a:noFill/>
                    <a:ln>
                      <a:noFill/>
                    </a:ln>
                  </pic:spPr>
                </pic:pic>
              </a:graphicData>
            </a:graphic>
          </wp:inline>
        </w:drawing>
      </w:r>
      <w:r>
        <w:rPr>
          <w:rFonts w:ascii="Times New Roman" w:hAnsi="Times New Roman" w:cs="Times New Roman"/>
          <w:noProof/>
          <w:sz w:val="24"/>
          <w:szCs w:val="24"/>
          <w:lang w:eastAsia="en-GB"/>
        </w:rPr>
        <w:t xml:space="preserve">        </w:t>
      </w:r>
      <w:r w:rsidRPr="004B03F7">
        <w:rPr>
          <w:rFonts w:ascii="Times New Roman" w:hAnsi="Times New Roman" w:cs="Times New Roman"/>
          <w:noProof/>
          <w:sz w:val="24"/>
          <w:szCs w:val="24"/>
          <w:lang w:eastAsia="en-GB"/>
        </w:rPr>
        <w:drawing>
          <wp:inline distT="0" distB="0" distL="0" distR="0" wp14:anchorId="7DC71457" wp14:editId="59643E85">
            <wp:extent cx="1924050" cy="3553103"/>
            <wp:effectExtent l="0" t="0" r="0" b="9525"/>
            <wp:docPr id="6" name="Picture 6" descr="C:\Users\Javaid\Desktop\Pi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vaid\Desktop\Pics\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4980" cy="3573287"/>
                    </a:xfrm>
                    <a:prstGeom prst="rect">
                      <a:avLst/>
                    </a:prstGeom>
                    <a:noFill/>
                    <a:ln>
                      <a:noFill/>
                    </a:ln>
                  </pic:spPr>
                </pic:pic>
              </a:graphicData>
            </a:graphic>
          </wp:inline>
        </w:drawing>
      </w:r>
    </w:p>
    <w:p w:rsidR="002A3C88" w:rsidRPr="00DA538C" w:rsidRDefault="002A3C88" w:rsidP="002A3C88">
      <w:pPr>
        <w:pStyle w:val="Caption"/>
        <w:spacing w:line="480" w:lineRule="auto"/>
        <w:jc w:val="center"/>
        <w:rPr>
          <w:sz w:val="22"/>
          <w:szCs w:val="22"/>
        </w:rPr>
      </w:pPr>
      <w:r w:rsidRPr="00DA538C">
        <w:rPr>
          <w:sz w:val="22"/>
          <w:szCs w:val="22"/>
        </w:rPr>
        <w:t xml:space="preserve">Figure </w:t>
      </w:r>
      <w:r w:rsidRPr="00DA538C">
        <w:rPr>
          <w:sz w:val="22"/>
          <w:szCs w:val="22"/>
        </w:rPr>
        <w:fldChar w:fldCharType="begin"/>
      </w:r>
      <w:r w:rsidRPr="00DA538C">
        <w:rPr>
          <w:sz w:val="22"/>
          <w:szCs w:val="22"/>
        </w:rPr>
        <w:instrText xml:space="preserve"> SEQ Figure \* ARABIC </w:instrText>
      </w:r>
      <w:r w:rsidRPr="00DA538C">
        <w:rPr>
          <w:sz w:val="22"/>
          <w:szCs w:val="22"/>
        </w:rPr>
        <w:fldChar w:fldCharType="separate"/>
      </w:r>
      <w:r w:rsidR="00472A3E">
        <w:rPr>
          <w:noProof/>
          <w:sz w:val="22"/>
          <w:szCs w:val="22"/>
        </w:rPr>
        <w:t>5</w:t>
      </w:r>
      <w:r w:rsidRPr="00DA538C">
        <w:rPr>
          <w:noProof/>
          <w:sz w:val="22"/>
          <w:szCs w:val="22"/>
        </w:rPr>
        <w:fldChar w:fldCharType="end"/>
      </w:r>
      <w:r w:rsidRPr="00DA538C">
        <w:rPr>
          <w:sz w:val="22"/>
          <w:szCs w:val="22"/>
        </w:rPr>
        <w:t>: Peel testing a) Testing apparatus and b) Alignment of the specimen</w:t>
      </w:r>
    </w:p>
    <w:p w:rsidR="002A3C88" w:rsidRPr="00A530F4" w:rsidRDefault="002A3C88" w:rsidP="002A3C88">
      <w:pPr>
        <w:autoSpaceDE w:val="0"/>
        <w:autoSpaceDN w:val="0"/>
        <w:adjustRightInd w:val="0"/>
        <w:spacing w:after="0" w:line="480" w:lineRule="auto"/>
        <w:jc w:val="both"/>
        <w:rPr>
          <w:rFonts w:ascii="Times New Roman" w:hAnsi="Times New Roman" w:cs="Times New Roman"/>
          <w:sz w:val="24"/>
          <w:szCs w:val="24"/>
        </w:rPr>
      </w:pPr>
      <w:r w:rsidRPr="00B22D20">
        <w:rPr>
          <w:rFonts w:ascii="Times New Roman" w:hAnsi="Times New Roman" w:cs="Times New Roman"/>
          <w:sz w:val="24"/>
          <w:szCs w:val="24"/>
        </w:rPr>
        <w:t xml:space="preserve">From the specimens tested </w:t>
      </w:r>
      <w:r>
        <w:rPr>
          <w:rFonts w:ascii="Times New Roman" w:hAnsi="Times New Roman" w:cs="Times New Roman"/>
          <w:sz w:val="24"/>
          <w:szCs w:val="24"/>
        </w:rPr>
        <w:t xml:space="preserve">at three different peel rates, </w:t>
      </w:r>
      <w:r w:rsidRPr="00B22D20">
        <w:rPr>
          <w:rFonts w:ascii="Times New Roman" w:hAnsi="Times New Roman" w:cs="Times New Roman"/>
          <w:sz w:val="24"/>
          <w:szCs w:val="24"/>
        </w:rPr>
        <w:t>two categories of fa</w:t>
      </w:r>
      <w:r>
        <w:rPr>
          <w:rFonts w:ascii="Times New Roman" w:hAnsi="Times New Roman" w:cs="Times New Roman"/>
          <w:sz w:val="24"/>
          <w:szCs w:val="24"/>
        </w:rPr>
        <w:t xml:space="preserve">ilure modes were </w:t>
      </w:r>
      <w:r w:rsidR="00951CBA">
        <w:rPr>
          <w:rFonts w:ascii="Times New Roman" w:hAnsi="Times New Roman" w:cs="Times New Roman"/>
          <w:sz w:val="24"/>
          <w:szCs w:val="24"/>
        </w:rPr>
        <w:t>observed and are shown in Fig. 6</w:t>
      </w:r>
      <w:r w:rsidRPr="00B22D20">
        <w:rPr>
          <w:rFonts w:ascii="Times New Roman" w:hAnsi="Times New Roman" w:cs="Times New Roman"/>
          <w:sz w:val="24"/>
          <w:szCs w:val="24"/>
        </w:rPr>
        <w:t>.</w:t>
      </w:r>
    </w:p>
    <w:p w:rsidR="002A3C88" w:rsidRDefault="002A3C88" w:rsidP="002A3C88">
      <w:pPr>
        <w:autoSpaceDE w:val="0"/>
        <w:autoSpaceDN w:val="0"/>
        <w:adjustRightInd w:val="0"/>
        <w:spacing w:after="0" w:line="480" w:lineRule="auto"/>
        <w:jc w:val="center"/>
        <w:rPr>
          <w:rFonts w:ascii="Times New Roman" w:hAnsi="Times New Roman" w:cs="Times New Roman"/>
          <w:sz w:val="24"/>
          <w:szCs w:val="24"/>
        </w:rPr>
      </w:pPr>
      <w:r w:rsidRPr="004B03F7">
        <w:rPr>
          <w:rFonts w:ascii="Times New Roman" w:hAnsi="Times New Roman" w:cs="Times New Roman"/>
          <w:noProof/>
          <w:sz w:val="24"/>
          <w:szCs w:val="24"/>
          <w:lang w:eastAsia="en-GB"/>
        </w:rPr>
        <w:lastRenderedPageBreak/>
        <w:drawing>
          <wp:inline distT="0" distB="0" distL="0" distR="0" wp14:anchorId="27EE970E" wp14:editId="0725B38E">
            <wp:extent cx="2105025" cy="1876425"/>
            <wp:effectExtent l="0" t="0" r="9525" b="0"/>
            <wp:docPr id="7" name="Picture 7" descr="C:\Users\Javaid\Desktop\Pic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vaid\Desktop\Pics\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3142" cy="1883660"/>
                    </a:xfrm>
                    <a:prstGeom prst="rect">
                      <a:avLst/>
                    </a:prstGeom>
                    <a:noFill/>
                    <a:ln>
                      <a:noFill/>
                    </a:ln>
                  </pic:spPr>
                </pic:pic>
              </a:graphicData>
            </a:graphic>
          </wp:inline>
        </w:drawing>
      </w:r>
      <w:r>
        <w:rPr>
          <w:rFonts w:ascii="Times New Roman" w:hAnsi="Times New Roman" w:cs="Times New Roman"/>
          <w:noProof/>
          <w:sz w:val="24"/>
          <w:szCs w:val="24"/>
          <w:lang w:eastAsia="en-GB"/>
        </w:rPr>
        <w:t xml:space="preserve">         </w:t>
      </w:r>
      <w:r w:rsidRPr="004B03F7">
        <w:rPr>
          <w:rFonts w:ascii="Times New Roman" w:hAnsi="Times New Roman" w:cs="Times New Roman"/>
          <w:noProof/>
          <w:sz w:val="24"/>
          <w:szCs w:val="24"/>
          <w:lang w:eastAsia="en-GB"/>
        </w:rPr>
        <w:drawing>
          <wp:inline distT="0" distB="0" distL="0" distR="0" wp14:anchorId="503421DB" wp14:editId="7B03A64C">
            <wp:extent cx="2276475" cy="1885815"/>
            <wp:effectExtent l="0" t="0" r="0" b="635"/>
            <wp:docPr id="8" name="Picture 8" descr="C:\Users\Javaid\Desktop\Pic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vaid\Desktop\Pics\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154" cy="1885549"/>
                    </a:xfrm>
                    <a:prstGeom prst="rect">
                      <a:avLst/>
                    </a:prstGeom>
                    <a:noFill/>
                    <a:ln>
                      <a:noFill/>
                    </a:ln>
                  </pic:spPr>
                </pic:pic>
              </a:graphicData>
            </a:graphic>
          </wp:inline>
        </w:drawing>
      </w:r>
    </w:p>
    <w:p w:rsidR="002A3C88" w:rsidRPr="00DA538C" w:rsidRDefault="002A3C88" w:rsidP="002A3C88">
      <w:pPr>
        <w:pStyle w:val="Caption"/>
        <w:spacing w:line="480" w:lineRule="auto"/>
        <w:jc w:val="center"/>
        <w:rPr>
          <w:sz w:val="22"/>
          <w:szCs w:val="22"/>
        </w:rPr>
      </w:pPr>
      <w:r w:rsidRPr="00DA538C">
        <w:rPr>
          <w:sz w:val="22"/>
          <w:szCs w:val="22"/>
        </w:rPr>
        <w:t xml:space="preserve">Figure </w:t>
      </w:r>
      <w:r w:rsidRPr="00DA538C">
        <w:rPr>
          <w:sz w:val="22"/>
          <w:szCs w:val="22"/>
        </w:rPr>
        <w:fldChar w:fldCharType="begin"/>
      </w:r>
      <w:r w:rsidRPr="00DA538C">
        <w:rPr>
          <w:sz w:val="22"/>
          <w:szCs w:val="22"/>
        </w:rPr>
        <w:instrText xml:space="preserve"> SEQ Figure \* ARABIC </w:instrText>
      </w:r>
      <w:r w:rsidRPr="00DA538C">
        <w:rPr>
          <w:sz w:val="22"/>
          <w:szCs w:val="22"/>
        </w:rPr>
        <w:fldChar w:fldCharType="separate"/>
      </w:r>
      <w:r w:rsidR="00472A3E">
        <w:rPr>
          <w:noProof/>
          <w:sz w:val="22"/>
          <w:szCs w:val="22"/>
        </w:rPr>
        <w:t>6</w:t>
      </w:r>
      <w:r w:rsidRPr="00DA538C">
        <w:rPr>
          <w:noProof/>
          <w:sz w:val="22"/>
          <w:szCs w:val="22"/>
        </w:rPr>
        <w:fldChar w:fldCharType="end"/>
      </w:r>
      <w:r w:rsidRPr="00DA538C">
        <w:rPr>
          <w:sz w:val="22"/>
          <w:szCs w:val="22"/>
        </w:rPr>
        <w:t>: Fracture Modes of Aluminium Peel Test</w:t>
      </w:r>
    </w:p>
    <w:p w:rsidR="002A3C88" w:rsidRPr="00213D63" w:rsidRDefault="002A3C88" w:rsidP="002A3C88">
      <w:pPr>
        <w:autoSpaceDE w:val="0"/>
        <w:autoSpaceDN w:val="0"/>
        <w:adjustRightInd w:val="0"/>
        <w:spacing w:after="0" w:line="480" w:lineRule="auto"/>
        <w:jc w:val="both"/>
        <w:rPr>
          <w:rFonts w:ascii="Times New Roman" w:hAnsi="Times New Roman" w:cs="Times New Roman"/>
          <w:sz w:val="24"/>
          <w:szCs w:val="24"/>
        </w:rPr>
      </w:pPr>
      <w:r w:rsidRPr="00213D63">
        <w:rPr>
          <w:rFonts w:ascii="Times New Roman" w:hAnsi="Times New Roman" w:cs="Times New Roman"/>
          <w:sz w:val="24"/>
          <w:szCs w:val="24"/>
        </w:rPr>
        <w:t>The two failure modes</w:t>
      </w:r>
      <w:r>
        <w:rPr>
          <w:rFonts w:ascii="Times New Roman" w:hAnsi="Times New Roman" w:cs="Times New Roman"/>
          <w:sz w:val="24"/>
          <w:szCs w:val="24"/>
        </w:rPr>
        <w:t xml:space="preserve">: </w:t>
      </w:r>
      <w:r w:rsidRPr="00213D63">
        <w:rPr>
          <w:rFonts w:ascii="Times New Roman" w:hAnsi="Times New Roman" w:cs="Times New Roman"/>
          <w:sz w:val="24"/>
          <w:szCs w:val="24"/>
        </w:rPr>
        <w:t xml:space="preserve"> </w:t>
      </w:r>
    </w:p>
    <w:p w:rsidR="002A3C88" w:rsidRPr="00213D63" w:rsidRDefault="002A3C88" w:rsidP="002A3C88">
      <w:pPr>
        <w:autoSpaceDE w:val="0"/>
        <w:autoSpaceDN w:val="0"/>
        <w:adjustRightInd w:val="0"/>
        <w:spacing w:after="0" w:line="480" w:lineRule="auto"/>
        <w:jc w:val="both"/>
        <w:rPr>
          <w:rFonts w:ascii="Times New Roman" w:hAnsi="Times New Roman" w:cs="Times New Roman"/>
          <w:sz w:val="24"/>
          <w:szCs w:val="24"/>
        </w:rPr>
      </w:pPr>
      <w:r w:rsidRPr="00213D63">
        <w:rPr>
          <w:rFonts w:ascii="Times New Roman" w:hAnsi="Times New Roman" w:cs="Times New Roman"/>
          <w:sz w:val="24"/>
          <w:szCs w:val="24"/>
        </w:rPr>
        <w:t xml:space="preserve">1. </w:t>
      </w:r>
      <w:r>
        <w:rPr>
          <w:rFonts w:ascii="Times New Roman" w:hAnsi="Times New Roman" w:cs="Times New Roman"/>
          <w:sz w:val="24"/>
          <w:szCs w:val="24"/>
        </w:rPr>
        <w:t>When</w:t>
      </w:r>
      <w:r w:rsidRPr="00213D63">
        <w:rPr>
          <w:rFonts w:ascii="Times New Roman" w:hAnsi="Times New Roman" w:cs="Times New Roman"/>
          <w:sz w:val="24"/>
          <w:szCs w:val="24"/>
        </w:rPr>
        <w:t xml:space="preserve"> there was a clear break at the beginning of</w:t>
      </w:r>
      <w:r>
        <w:rPr>
          <w:rFonts w:ascii="Times New Roman" w:hAnsi="Times New Roman" w:cs="Times New Roman"/>
          <w:sz w:val="24"/>
          <w:szCs w:val="24"/>
        </w:rPr>
        <w:t xml:space="preserve"> a soldered region (when a load was </w:t>
      </w:r>
      <w:r w:rsidRPr="00213D63">
        <w:rPr>
          <w:rFonts w:ascii="Times New Roman" w:hAnsi="Times New Roman" w:cs="Times New Roman"/>
          <w:sz w:val="24"/>
          <w:szCs w:val="24"/>
        </w:rPr>
        <w:t xml:space="preserve">applied) indicating an effective </w:t>
      </w:r>
      <w:r>
        <w:rPr>
          <w:rFonts w:ascii="Times New Roman" w:hAnsi="Times New Roman" w:cs="Times New Roman"/>
          <w:sz w:val="24"/>
          <w:szCs w:val="24"/>
        </w:rPr>
        <w:t>bond</w:t>
      </w:r>
      <w:r w:rsidRPr="00213D63">
        <w:rPr>
          <w:rFonts w:ascii="Times New Roman" w:hAnsi="Times New Roman" w:cs="Times New Roman"/>
          <w:sz w:val="24"/>
          <w:szCs w:val="24"/>
        </w:rPr>
        <w:t xml:space="preserve"> gi</w:t>
      </w:r>
      <w:r>
        <w:rPr>
          <w:rFonts w:ascii="Times New Roman" w:hAnsi="Times New Roman" w:cs="Times New Roman"/>
          <w:sz w:val="24"/>
          <w:szCs w:val="24"/>
        </w:rPr>
        <w:t>ving a high load ranging from 61.5-56N</w:t>
      </w:r>
      <w:r w:rsidRPr="00213D63">
        <w:rPr>
          <w:rFonts w:ascii="Times New Roman" w:hAnsi="Times New Roman" w:cs="Times New Roman"/>
          <w:sz w:val="24"/>
          <w:szCs w:val="24"/>
        </w:rPr>
        <w:t>.</w:t>
      </w:r>
    </w:p>
    <w:p w:rsidR="002A3C88" w:rsidRDefault="002A3C88" w:rsidP="002A3C88">
      <w:pPr>
        <w:autoSpaceDE w:val="0"/>
        <w:autoSpaceDN w:val="0"/>
        <w:adjustRightInd w:val="0"/>
        <w:spacing w:after="0" w:line="480" w:lineRule="auto"/>
        <w:jc w:val="both"/>
        <w:rPr>
          <w:rFonts w:ascii="Times New Roman" w:hAnsi="Times New Roman" w:cs="Times New Roman"/>
          <w:sz w:val="24"/>
          <w:szCs w:val="24"/>
        </w:rPr>
      </w:pPr>
      <w:r w:rsidRPr="00213D63">
        <w:rPr>
          <w:rFonts w:ascii="Times New Roman" w:hAnsi="Times New Roman" w:cs="Times New Roman"/>
          <w:sz w:val="24"/>
          <w:szCs w:val="24"/>
        </w:rPr>
        <w:t xml:space="preserve">2. </w:t>
      </w:r>
      <w:r>
        <w:rPr>
          <w:rFonts w:ascii="Times New Roman" w:hAnsi="Times New Roman" w:cs="Times New Roman"/>
          <w:sz w:val="24"/>
          <w:szCs w:val="24"/>
        </w:rPr>
        <w:t>When</w:t>
      </w:r>
      <w:r w:rsidRPr="00213D63">
        <w:rPr>
          <w:rFonts w:ascii="Times New Roman" w:hAnsi="Times New Roman" w:cs="Times New Roman"/>
          <w:sz w:val="24"/>
          <w:szCs w:val="24"/>
        </w:rPr>
        <w:t xml:space="preserve"> a sample did not break at the beginning of </w:t>
      </w:r>
      <w:r>
        <w:rPr>
          <w:rFonts w:ascii="Times New Roman" w:hAnsi="Times New Roman" w:cs="Times New Roman"/>
          <w:sz w:val="24"/>
          <w:szCs w:val="24"/>
        </w:rPr>
        <w:t>soldered</w:t>
      </w:r>
      <w:r w:rsidRPr="00213D63">
        <w:rPr>
          <w:rFonts w:ascii="Times New Roman" w:hAnsi="Times New Roman" w:cs="Times New Roman"/>
          <w:sz w:val="24"/>
          <w:szCs w:val="24"/>
        </w:rPr>
        <w:t xml:space="preserve"> re</w:t>
      </w:r>
      <w:r>
        <w:rPr>
          <w:rFonts w:ascii="Times New Roman" w:hAnsi="Times New Roman" w:cs="Times New Roman"/>
          <w:sz w:val="24"/>
          <w:szCs w:val="24"/>
        </w:rPr>
        <w:t xml:space="preserve">gion but failed as the breaking </w:t>
      </w:r>
      <w:r w:rsidRPr="00213D63">
        <w:rPr>
          <w:rFonts w:ascii="Times New Roman" w:hAnsi="Times New Roman" w:cs="Times New Roman"/>
          <w:sz w:val="24"/>
          <w:szCs w:val="24"/>
        </w:rPr>
        <w:t xml:space="preserve">points grew under loading. Typically such failure resulted in </w:t>
      </w:r>
      <w:r>
        <w:rPr>
          <w:rFonts w:ascii="Times New Roman" w:hAnsi="Times New Roman" w:cs="Times New Roman"/>
          <w:sz w:val="24"/>
          <w:szCs w:val="24"/>
        </w:rPr>
        <w:t>soldered</w:t>
      </w:r>
      <w:r w:rsidRPr="00213D63">
        <w:rPr>
          <w:rFonts w:ascii="Times New Roman" w:hAnsi="Times New Roman" w:cs="Times New Roman"/>
          <w:sz w:val="24"/>
          <w:szCs w:val="24"/>
        </w:rPr>
        <w:t xml:space="preserve"> loads of </w:t>
      </w:r>
      <w:r>
        <w:rPr>
          <w:rFonts w:ascii="Times New Roman" w:hAnsi="Times New Roman" w:cs="Times New Roman"/>
          <w:sz w:val="24"/>
          <w:szCs w:val="24"/>
        </w:rPr>
        <w:t xml:space="preserve">around 45.5N. </w:t>
      </w:r>
    </w:p>
    <w:p w:rsidR="002A3C88" w:rsidRPr="00A530F4" w:rsidRDefault="002A3C88" w:rsidP="002A3C8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peel test used in the</w:t>
      </w:r>
      <w:r w:rsidRPr="00213D63">
        <w:rPr>
          <w:rFonts w:ascii="Times New Roman" w:hAnsi="Times New Roman" w:cs="Times New Roman"/>
          <w:sz w:val="24"/>
          <w:szCs w:val="24"/>
        </w:rPr>
        <w:t xml:space="preserve"> experiments</w:t>
      </w:r>
      <w:r>
        <w:rPr>
          <w:rFonts w:ascii="Times New Roman" w:hAnsi="Times New Roman" w:cs="Times New Roman"/>
          <w:sz w:val="24"/>
          <w:szCs w:val="24"/>
        </w:rPr>
        <w:t xml:space="preserve"> did not behave in the same way </w:t>
      </w:r>
      <w:r w:rsidRPr="00213D63">
        <w:rPr>
          <w:rFonts w:ascii="Times New Roman" w:hAnsi="Times New Roman" w:cs="Times New Roman"/>
          <w:sz w:val="24"/>
          <w:szCs w:val="24"/>
        </w:rPr>
        <w:t>as a peel test applied to adhesive bonds which tend to</w:t>
      </w:r>
      <w:r>
        <w:rPr>
          <w:rFonts w:ascii="Times New Roman" w:hAnsi="Times New Roman" w:cs="Times New Roman"/>
          <w:sz w:val="24"/>
          <w:szCs w:val="24"/>
        </w:rPr>
        <w:t xml:space="preserve"> fail uniformly across the bond </w:t>
      </w:r>
      <w:r w:rsidRPr="00213D63">
        <w:rPr>
          <w:rFonts w:ascii="Times New Roman" w:hAnsi="Times New Roman" w:cs="Times New Roman"/>
          <w:sz w:val="24"/>
          <w:szCs w:val="24"/>
        </w:rPr>
        <w:t xml:space="preserve">interface. When applied to </w:t>
      </w:r>
      <w:r>
        <w:rPr>
          <w:rFonts w:ascii="Times New Roman" w:hAnsi="Times New Roman" w:cs="Times New Roman"/>
          <w:sz w:val="24"/>
          <w:szCs w:val="24"/>
        </w:rPr>
        <w:t>peel</w:t>
      </w:r>
      <w:r w:rsidRPr="00213D63">
        <w:rPr>
          <w:rFonts w:ascii="Times New Roman" w:hAnsi="Times New Roman" w:cs="Times New Roman"/>
          <w:sz w:val="24"/>
          <w:szCs w:val="24"/>
        </w:rPr>
        <w:t xml:space="preserve"> specimens the method of failure </w:t>
      </w:r>
      <w:r>
        <w:rPr>
          <w:rFonts w:ascii="Times New Roman" w:hAnsi="Times New Roman" w:cs="Times New Roman"/>
          <w:sz w:val="24"/>
          <w:szCs w:val="24"/>
        </w:rPr>
        <w:t xml:space="preserve">was different and </w:t>
      </w:r>
      <w:r w:rsidRPr="00213D63">
        <w:rPr>
          <w:rFonts w:ascii="Times New Roman" w:hAnsi="Times New Roman" w:cs="Times New Roman"/>
          <w:sz w:val="24"/>
          <w:szCs w:val="24"/>
        </w:rPr>
        <w:t>tended to propagate from a series of ‘contact points’. A cont</w:t>
      </w:r>
      <w:r>
        <w:rPr>
          <w:rFonts w:ascii="Times New Roman" w:hAnsi="Times New Roman" w:cs="Times New Roman"/>
          <w:sz w:val="24"/>
          <w:szCs w:val="24"/>
        </w:rPr>
        <w:t xml:space="preserve">act point is defined as a small </w:t>
      </w:r>
      <w:r w:rsidRPr="00213D63">
        <w:rPr>
          <w:rFonts w:ascii="Times New Roman" w:hAnsi="Times New Roman" w:cs="Times New Roman"/>
          <w:sz w:val="24"/>
          <w:szCs w:val="24"/>
        </w:rPr>
        <w:t xml:space="preserve">region within the </w:t>
      </w:r>
      <w:r>
        <w:rPr>
          <w:rFonts w:ascii="Times New Roman" w:hAnsi="Times New Roman" w:cs="Times New Roman"/>
          <w:sz w:val="24"/>
          <w:szCs w:val="24"/>
        </w:rPr>
        <w:t>brazed</w:t>
      </w:r>
      <w:r w:rsidRPr="00213D63">
        <w:rPr>
          <w:rFonts w:ascii="Times New Roman" w:hAnsi="Times New Roman" w:cs="Times New Roman"/>
          <w:sz w:val="24"/>
          <w:szCs w:val="24"/>
        </w:rPr>
        <w:t xml:space="preserve"> zone that was fully bonded. Under</w:t>
      </w:r>
      <w:r>
        <w:rPr>
          <w:rFonts w:ascii="Times New Roman" w:hAnsi="Times New Roman" w:cs="Times New Roman"/>
          <w:sz w:val="24"/>
          <w:szCs w:val="24"/>
        </w:rPr>
        <w:t xml:space="preserve"> peeling action a contact point </w:t>
      </w:r>
      <w:r w:rsidRPr="00213D63">
        <w:rPr>
          <w:rFonts w:ascii="Times New Roman" w:hAnsi="Times New Roman" w:cs="Times New Roman"/>
          <w:sz w:val="24"/>
          <w:szCs w:val="24"/>
        </w:rPr>
        <w:t>remains bonded with un-bonded material around it tearing durin</w:t>
      </w:r>
      <w:r>
        <w:rPr>
          <w:rFonts w:ascii="Times New Roman" w:hAnsi="Times New Roman" w:cs="Times New Roman"/>
          <w:sz w:val="24"/>
          <w:szCs w:val="24"/>
        </w:rPr>
        <w:t xml:space="preserve">g failure </w:t>
      </w:r>
      <w:r w:rsidRPr="00213D63">
        <w:rPr>
          <w:rFonts w:ascii="Times New Roman" w:hAnsi="Times New Roman" w:cs="Times New Roman"/>
          <w:sz w:val="24"/>
          <w:szCs w:val="24"/>
        </w:rPr>
        <w:t xml:space="preserve">to give the effect of ‘teeth’. The more contact points present in a </w:t>
      </w:r>
      <w:r>
        <w:rPr>
          <w:rFonts w:ascii="Times New Roman" w:hAnsi="Times New Roman" w:cs="Times New Roman"/>
          <w:sz w:val="24"/>
          <w:szCs w:val="24"/>
        </w:rPr>
        <w:t xml:space="preserve">sample </w:t>
      </w:r>
      <w:r w:rsidRPr="00213D63">
        <w:rPr>
          <w:rFonts w:ascii="Times New Roman" w:hAnsi="Times New Roman" w:cs="Times New Roman"/>
          <w:sz w:val="24"/>
          <w:szCs w:val="24"/>
        </w:rPr>
        <w:t>the higher the resistance to peeling with shorter ‘teeth’ bein</w:t>
      </w:r>
      <w:r>
        <w:rPr>
          <w:rFonts w:ascii="Times New Roman" w:hAnsi="Times New Roman" w:cs="Times New Roman"/>
          <w:sz w:val="24"/>
          <w:szCs w:val="24"/>
        </w:rPr>
        <w:t xml:space="preserve">g observed. </w:t>
      </w:r>
      <w:r w:rsidRPr="00213D63">
        <w:rPr>
          <w:rFonts w:ascii="Times New Roman" w:hAnsi="Times New Roman" w:cs="Times New Roman"/>
          <w:sz w:val="24"/>
          <w:szCs w:val="24"/>
        </w:rPr>
        <w:t>The peel test results</w:t>
      </w:r>
      <w:r>
        <w:rPr>
          <w:rFonts w:ascii="Times New Roman" w:hAnsi="Times New Roman" w:cs="Times New Roman"/>
          <w:sz w:val="24"/>
          <w:szCs w:val="24"/>
        </w:rPr>
        <w:t xml:space="preserve"> were essentially a qualitative </w:t>
      </w:r>
      <w:r w:rsidRPr="00213D63">
        <w:rPr>
          <w:rFonts w:ascii="Times New Roman" w:hAnsi="Times New Roman" w:cs="Times New Roman"/>
          <w:sz w:val="24"/>
          <w:szCs w:val="24"/>
        </w:rPr>
        <w:t xml:space="preserve">measure of failure of the many contact points within a </w:t>
      </w:r>
      <w:r>
        <w:rPr>
          <w:rFonts w:ascii="Times New Roman" w:hAnsi="Times New Roman" w:cs="Times New Roman"/>
          <w:sz w:val="24"/>
          <w:szCs w:val="24"/>
        </w:rPr>
        <w:t xml:space="preserve">brazed interface (with contact points </w:t>
      </w:r>
      <w:r w:rsidRPr="00213D63">
        <w:rPr>
          <w:rFonts w:ascii="Times New Roman" w:hAnsi="Times New Roman" w:cs="Times New Roman"/>
          <w:sz w:val="24"/>
          <w:szCs w:val="24"/>
        </w:rPr>
        <w:t>failing at differing loads). However, the test proved useful a</w:t>
      </w:r>
      <w:r>
        <w:rPr>
          <w:rFonts w:ascii="Times New Roman" w:hAnsi="Times New Roman" w:cs="Times New Roman"/>
          <w:sz w:val="24"/>
          <w:szCs w:val="24"/>
        </w:rPr>
        <w:t xml:space="preserve">s an indication of overall metal joining </w:t>
      </w:r>
      <w:r w:rsidRPr="00213D63">
        <w:rPr>
          <w:rFonts w:ascii="Times New Roman" w:hAnsi="Times New Roman" w:cs="Times New Roman"/>
          <w:sz w:val="24"/>
          <w:szCs w:val="24"/>
        </w:rPr>
        <w:t>effectiveness and did produce a proportional load response.</w:t>
      </w:r>
      <w:r>
        <w:rPr>
          <w:rFonts w:ascii="Times New Roman" w:hAnsi="Times New Roman" w:cs="Times New Roman"/>
          <w:sz w:val="24"/>
          <w:szCs w:val="24"/>
        </w:rPr>
        <w:t xml:space="preserve"> In all the specimens, the failure was recorded accor</w:t>
      </w:r>
      <w:r w:rsidR="00876F8A">
        <w:rPr>
          <w:rFonts w:ascii="Times New Roman" w:hAnsi="Times New Roman" w:cs="Times New Roman"/>
          <w:sz w:val="24"/>
          <w:szCs w:val="24"/>
        </w:rPr>
        <w:t>ding to BS EN ISO 10365:1995 [30</w:t>
      </w:r>
      <w:r>
        <w:rPr>
          <w:rFonts w:ascii="Times New Roman" w:hAnsi="Times New Roman" w:cs="Times New Roman"/>
          <w:sz w:val="24"/>
          <w:szCs w:val="24"/>
        </w:rPr>
        <w:t>]. The failure pattern was always cohesive substrate failure (CSF) meaning that one of the substrates failed.</w:t>
      </w:r>
    </w:p>
    <w:p w:rsidR="002A3C88" w:rsidRDefault="002A3C88" w:rsidP="001E168E">
      <w:pPr>
        <w:pStyle w:val="Heading3"/>
        <w:keepLines/>
        <w:numPr>
          <w:ilvl w:val="2"/>
          <w:numId w:val="26"/>
        </w:numPr>
        <w:spacing w:before="200" w:after="0" w:line="480" w:lineRule="auto"/>
        <w:jc w:val="both"/>
      </w:pPr>
      <w:r>
        <w:lastRenderedPageBreak/>
        <w:t>Crosshead speed of 10mm/min</w:t>
      </w:r>
    </w:p>
    <w:p w:rsidR="002A3C88" w:rsidRDefault="002A3C88" w:rsidP="002A3C8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results of the peel test at a peel rate of 10mm/min yielded a maximum peeling force of 55.5N and a minimum peeling force of 45.5N as shown in Fig.</w:t>
      </w:r>
      <w:r w:rsidR="00951CBA">
        <w:rPr>
          <w:rFonts w:ascii="Times New Roman" w:hAnsi="Times New Roman" w:cs="Times New Roman"/>
          <w:sz w:val="24"/>
          <w:szCs w:val="24"/>
        </w:rPr>
        <w:t xml:space="preserve"> 7</w:t>
      </w:r>
      <w:r>
        <w:rPr>
          <w:rFonts w:ascii="Times New Roman" w:hAnsi="Times New Roman" w:cs="Times New Roman"/>
          <w:sz w:val="24"/>
          <w:szCs w:val="24"/>
        </w:rPr>
        <w:t xml:space="preserve">. </w:t>
      </w:r>
    </w:p>
    <w:p w:rsidR="002A3C88" w:rsidRDefault="002A3C88" w:rsidP="002A3C88">
      <w:pPr>
        <w:autoSpaceDE w:val="0"/>
        <w:autoSpaceDN w:val="0"/>
        <w:adjustRightInd w:val="0"/>
        <w:spacing w:after="0" w:line="480" w:lineRule="auto"/>
        <w:jc w:val="center"/>
        <w:rPr>
          <w:rFonts w:ascii="Times New Roman" w:hAnsi="Times New Roman" w:cs="Times New Roman"/>
          <w:sz w:val="24"/>
          <w:szCs w:val="24"/>
        </w:rPr>
      </w:pPr>
      <w:r>
        <w:rPr>
          <w:noProof/>
          <w:lang w:eastAsia="en-GB"/>
        </w:rPr>
        <w:drawing>
          <wp:inline distT="0" distB="0" distL="0" distR="0" wp14:anchorId="6EFFF024" wp14:editId="6BAC93A1">
            <wp:extent cx="5448300" cy="4648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A3C88" w:rsidRPr="00DA538C" w:rsidRDefault="002A3C88" w:rsidP="002A3C88">
      <w:pPr>
        <w:pStyle w:val="Caption"/>
        <w:spacing w:line="480" w:lineRule="auto"/>
        <w:jc w:val="center"/>
        <w:rPr>
          <w:rFonts w:ascii="Times New Roman" w:hAnsi="Times New Roman" w:cs="Times New Roman"/>
          <w:sz w:val="22"/>
          <w:szCs w:val="22"/>
        </w:rPr>
      </w:pPr>
      <w:r w:rsidRPr="00DA538C">
        <w:rPr>
          <w:sz w:val="22"/>
          <w:szCs w:val="22"/>
        </w:rPr>
        <w:t xml:space="preserve">Figure </w:t>
      </w:r>
      <w:r w:rsidRPr="00DA538C">
        <w:rPr>
          <w:sz w:val="22"/>
          <w:szCs w:val="22"/>
        </w:rPr>
        <w:fldChar w:fldCharType="begin"/>
      </w:r>
      <w:r w:rsidRPr="00DA538C">
        <w:rPr>
          <w:sz w:val="22"/>
          <w:szCs w:val="22"/>
        </w:rPr>
        <w:instrText xml:space="preserve"> SEQ Figure \* ARABIC </w:instrText>
      </w:r>
      <w:r w:rsidRPr="00DA538C">
        <w:rPr>
          <w:sz w:val="22"/>
          <w:szCs w:val="22"/>
        </w:rPr>
        <w:fldChar w:fldCharType="separate"/>
      </w:r>
      <w:r w:rsidR="00472A3E">
        <w:rPr>
          <w:noProof/>
          <w:sz w:val="22"/>
          <w:szCs w:val="22"/>
        </w:rPr>
        <w:t>7</w:t>
      </w:r>
      <w:r w:rsidRPr="00DA538C">
        <w:rPr>
          <w:noProof/>
          <w:sz w:val="22"/>
          <w:szCs w:val="22"/>
        </w:rPr>
        <w:fldChar w:fldCharType="end"/>
      </w:r>
      <w:r w:rsidRPr="00DA538C">
        <w:rPr>
          <w:sz w:val="22"/>
          <w:szCs w:val="22"/>
        </w:rPr>
        <w:t>: Peel test at 10mm/min</w:t>
      </w:r>
    </w:p>
    <w:p w:rsidR="002A3C88" w:rsidRDefault="002A3C88" w:rsidP="002A3C8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1 calculates the average force (from the graph) and peel strength which is obtained by dividing the maximum force with the cross-sectional area (0.1 mm x 25 mm = 2.5 mm</w:t>
      </w:r>
      <w:r w:rsidRPr="00490C78">
        <w:rPr>
          <w:rFonts w:ascii="Times New Roman" w:hAnsi="Times New Roman" w:cs="Times New Roman"/>
          <w:sz w:val="24"/>
          <w:szCs w:val="24"/>
          <w:vertAlign w:val="superscript"/>
        </w:rPr>
        <w:t>2</w:t>
      </w:r>
      <w:r>
        <w:rPr>
          <w:rFonts w:ascii="Times New Roman" w:hAnsi="Times New Roman" w:cs="Times New Roman"/>
          <w:sz w:val="24"/>
          <w:szCs w:val="24"/>
        </w:rPr>
        <w:t xml:space="preserve">) of each specimen. </w:t>
      </w:r>
    </w:p>
    <w:p w:rsidR="006F201F" w:rsidRDefault="006F201F" w:rsidP="002A3C88">
      <w:pPr>
        <w:autoSpaceDE w:val="0"/>
        <w:autoSpaceDN w:val="0"/>
        <w:adjustRightInd w:val="0"/>
        <w:spacing w:after="0" w:line="480" w:lineRule="auto"/>
        <w:jc w:val="both"/>
        <w:rPr>
          <w:rFonts w:ascii="Times New Roman" w:hAnsi="Times New Roman" w:cs="Times New Roman"/>
          <w:sz w:val="24"/>
          <w:szCs w:val="24"/>
        </w:rPr>
      </w:pPr>
    </w:p>
    <w:p w:rsidR="006F201F" w:rsidRDefault="006F201F" w:rsidP="002A3C88">
      <w:pPr>
        <w:autoSpaceDE w:val="0"/>
        <w:autoSpaceDN w:val="0"/>
        <w:adjustRightInd w:val="0"/>
        <w:spacing w:after="0" w:line="480" w:lineRule="auto"/>
        <w:jc w:val="both"/>
        <w:rPr>
          <w:rFonts w:ascii="Times New Roman" w:hAnsi="Times New Roman" w:cs="Times New Roman"/>
          <w:sz w:val="24"/>
          <w:szCs w:val="24"/>
        </w:rPr>
      </w:pPr>
    </w:p>
    <w:p w:rsidR="006F201F" w:rsidRDefault="006F201F" w:rsidP="002A3C88">
      <w:pPr>
        <w:autoSpaceDE w:val="0"/>
        <w:autoSpaceDN w:val="0"/>
        <w:adjustRightInd w:val="0"/>
        <w:spacing w:after="0" w:line="480" w:lineRule="auto"/>
        <w:jc w:val="both"/>
        <w:rPr>
          <w:rFonts w:ascii="Times New Roman" w:hAnsi="Times New Roman" w:cs="Times New Roman"/>
          <w:sz w:val="24"/>
          <w:szCs w:val="24"/>
        </w:rPr>
      </w:pPr>
    </w:p>
    <w:p w:rsidR="006F201F" w:rsidRDefault="006F201F" w:rsidP="002A3C88">
      <w:pPr>
        <w:autoSpaceDE w:val="0"/>
        <w:autoSpaceDN w:val="0"/>
        <w:adjustRightInd w:val="0"/>
        <w:spacing w:after="0" w:line="480" w:lineRule="auto"/>
        <w:jc w:val="both"/>
        <w:rPr>
          <w:rFonts w:ascii="Times New Roman" w:hAnsi="Times New Roman" w:cs="Times New Roman"/>
          <w:sz w:val="24"/>
          <w:szCs w:val="24"/>
        </w:rPr>
      </w:pPr>
    </w:p>
    <w:p w:rsidR="006F201F" w:rsidRDefault="006F201F" w:rsidP="002A3C88">
      <w:pPr>
        <w:autoSpaceDE w:val="0"/>
        <w:autoSpaceDN w:val="0"/>
        <w:adjustRightInd w:val="0"/>
        <w:spacing w:after="0" w:line="480" w:lineRule="auto"/>
        <w:jc w:val="both"/>
        <w:rPr>
          <w:rFonts w:ascii="Times New Roman" w:hAnsi="Times New Roman" w:cs="Times New Roman"/>
          <w:sz w:val="24"/>
          <w:szCs w:val="24"/>
        </w:rPr>
      </w:pPr>
    </w:p>
    <w:p w:rsidR="00AE5D51" w:rsidRDefault="00AE5D51" w:rsidP="002A3C88">
      <w:pPr>
        <w:autoSpaceDE w:val="0"/>
        <w:autoSpaceDN w:val="0"/>
        <w:adjustRightInd w:val="0"/>
        <w:spacing w:after="0" w:line="480" w:lineRule="auto"/>
        <w:jc w:val="both"/>
        <w:rPr>
          <w:rFonts w:ascii="Times New Roman" w:hAnsi="Times New Roman" w:cs="Times New Roman"/>
          <w:sz w:val="24"/>
          <w:szCs w:val="24"/>
        </w:rPr>
      </w:pPr>
    </w:p>
    <w:tbl>
      <w:tblPr>
        <w:tblStyle w:val="LightGrid-Accent3"/>
        <w:tblW w:w="0" w:type="auto"/>
        <w:jc w:val="center"/>
        <w:tblLook w:val="04A0" w:firstRow="1" w:lastRow="0" w:firstColumn="1" w:lastColumn="0" w:noHBand="0" w:noVBand="1"/>
      </w:tblPr>
      <w:tblGrid>
        <w:gridCol w:w="1668"/>
        <w:gridCol w:w="2126"/>
        <w:gridCol w:w="1984"/>
        <w:gridCol w:w="1615"/>
        <w:gridCol w:w="1849"/>
      </w:tblGrid>
      <w:tr w:rsidR="002A3C88" w:rsidTr="005977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Specimens</w:t>
            </w:r>
          </w:p>
        </w:tc>
        <w:tc>
          <w:tcPr>
            <w:tcW w:w="2126"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Maximum Peeling</w:t>
            </w:r>
          </w:p>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Force (N)</w:t>
            </w:r>
          </w:p>
        </w:tc>
        <w:tc>
          <w:tcPr>
            <w:tcW w:w="1984"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Average Peeling</w:t>
            </w:r>
          </w:p>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Force (N)</w:t>
            </w:r>
          </w:p>
        </w:tc>
        <w:tc>
          <w:tcPr>
            <w:tcW w:w="1615"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Peel Strength (N/mm</w:t>
            </w:r>
            <w:r w:rsidRPr="006A3B0C">
              <w:rPr>
                <w:rFonts w:ascii="Times New Roman" w:hAnsi="Times New Roman" w:cs="Times New Roman"/>
                <w:sz w:val="24"/>
                <w:szCs w:val="24"/>
                <w:vertAlign w:val="superscript"/>
              </w:rPr>
              <w:t>2</w:t>
            </w:r>
            <w:r w:rsidRPr="006A3B0C">
              <w:rPr>
                <w:rFonts w:ascii="Times New Roman" w:hAnsi="Times New Roman" w:cs="Times New Roman"/>
                <w:sz w:val="24"/>
                <w:szCs w:val="24"/>
              </w:rPr>
              <w:t>)</w:t>
            </w:r>
          </w:p>
        </w:tc>
        <w:tc>
          <w:tcPr>
            <w:tcW w:w="1849"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Type of Failure</w:t>
            </w:r>
          </w:p>
        </w:tc>
      </w:tr>
      <w:tr w:rsidR="002A3C88" w:rsidTr="005977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S1</w:t>
            </w:r>
          </w:p>
        </w:tc>
        <w:tc>
          <w:tcPr>
            <w:tcW w:w="2126"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c>
          <w:tcPr>
            <w:tcW w:w="1984"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23.80</w:t>
            </w:r>
          </w:p>
        </w:tc>
        <w:tc>
          <w:tcPr>
            <w:tcW w:w="1615"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20.4</w:t>
            </w:r>
          </w:p>
        </w:tc>
        <w:tc>
          <w:tcPr>
            <w:tcW w:w="1849" w:type="dxa"/>
            <w:vMerge w:val="restart"/>
            <w:vAlign w:val="center"/>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Cohesive Substrate Failure</w:t>
            </w:r>
          </w:p>
        </w:tc>
      </w:tr>
      <w:tr w:rsidR="002A3C88" w:rsidTr="005977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S2</w:t>
            </w:r>
          </w:p>
        </w:tc>
        <w:tc>
          <w:tcPr>
            <w:tcW w:w="2126"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50.5</w:t>
            </w:r>
          </w:p>
        </w:tc>
        <w:tc>
          <w:tcPr>
            <w:tcW w:w="1984"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16.85</w:t>
            </w:r>
          </w:p>
        </w:tc>
        <w:tc>
          <w:tcPr>
            <w:tcW w:w="1615"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p>
        </w:tc>
        <w:tc>
          <w:tcPr>
            <w:tcW w:w="1849" w:type="dxa"/>
            <w:vMerge/>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A3C88" w:rsidTr="005977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S3</w:t>
            </w:r>
          </w:p>
        </w:tc>
        <w:tc>
          <w:tcPr>
            <w:tcW w:w="2126"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p>
        </w:tc>
        <w:tc>
          <w:tcPr>
            <w:tcW w:w="1984"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13.04</w:t>
            </w:r>
          </w:p>
        </w:tc>
        <w:tc>
          <w:tcPr>
            <w:tcW w:w="1615"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19.6</w:t>
            </w:r>
          </w:p>
        </w:tc>
        <w:tc>
          <w:tcPr>
            <w:tcW w:w="1849" w:type="dxa"/>
            <w:vMerge/>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A3C88" w:rsidTr="005977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S4</w:t>
            </w:r>
          </w:p>
        </w:tc>
        <w:tc>
          <w:tcPr>
            <w:tcW w:w="2126"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45.5</w:t>
            </w:r>
          </w:p>
        </w:tc>
        <w:tc>
          <w:tcPr>
            <w:tcW w:w="1984"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13.56</w:t>
            </w:r>
          </w:p>
        </w:tc>
        <w:tc>
          <w:tcPr>
            <w:tcW w:w="1615"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18.2</w:t>
            </w:r>
          </w:p>
        </w:tc>
        <w:tc>
          <w:tcPr>
            <w:tcW w:w="1849" w:type="dxa"/>
            <w:vMerge/>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A3C88" w:rsidTr="005977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S5</w:t>
            </w:r>
          </w:p>
        </w:tc>
        <w:tc>
          <w:tcPr>
            <w:tcW w:w="2126"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55.5</w:t>
            </w:r>
          </w:p>
        </w:tc>
        <w:tc>
          <w:tcPr>
            <w:tcW w:w="1984"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23.86</w:t>
            </w:r>
          </w:p>
        </w:tc>
        <w:tc>
          <w:tcPr>
            <w:tcW w:w="1615"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22.2</w:t>
            </w:r>
          </w:p>
        </w:tc>
        <w:tc>
          <w:tcPr>
            <w:tcW w:w="1849" w:type="dxa"/>
            <w:vMerge/>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A3C88" w:rsidTr="005977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2" w:type="dxa"/>
            <w:gridSpan w:val="5"/>
          </w:tcPr>
          <w:p w:rsidR="002A3C88" w:rsidRDefault="002A3C88" w:rsidP="005977C1">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Average Peel Strength = 20.12 N/mm</w:t>
            </w:r>
            <w:r w:rsidRPr="00490C78">
              <w:rPr>
                <w:rFonts w:ascii="Times New Roman" w:hAnsi="Times New Roman" w:cs="Times New Roman"/>
                <w:sz w:val="24"/>
                <w:szCs w:val="24"/>
                <w:vertAlign w:val="superscript"/>
              </w:rPr>
              <w:t>2</w:t>
            </w:r>
          </w:p>
        </w:tc>
      </w:tr>
    </w:tbl>
    <w:p w:rsidR="002A3C88" w:rsidRPr="00DA538C" w:rsidRDefault="002A3C88" w:rsidP="002A3C88">
      <w:pPr>
        <w:pStyle w:val="Caption"/>
        <w:spacing w:line="480" w:lineRule="auto"/>
        <w:jc w:val="center"/>
        <w:rPr>
          <w:sz w:val="22"/>
          <w:szCs w:val="22"/>
        </w:rPr>
      </w:pPr>
      <w:r w:rsidRPr="00DA538C">
        <w:rPr>
          <w:sz w:val="22"/>
          <w:szCs w:val="22"/>
        </w:rPr>
        <w:t xml:space="preserve">Table </w:t>
      </w:r>
      <w:r w:rsidRPr="00DA538C">
        <w:rPr>
          <w:sz w:val="22"/>
          <w:szCs w:val="22"/>
        </w:rPr>
        <w:fldChar w:fldCharType="begin"/>
      </w:r>
      <w:r w:rsidRPr="00DA538C">
        <w:rPr>
          <w:sz w:val="22"/>
          <w:szCs w:val="22"/>
        </w:rPr>
        <w:instrText xml:space="preserve"> SEQ Table \* ARABIC </w:instrText>
      </w:r>
      <w:r w:rsidRPr="00DA538C">
        <w:rPr>
          <w:sz w:val="22"/>
          <w:szCs w:val="22"/>
        </w:rPr>
        <w:fldChar w:fldCharType="separate"/>
      </w:r>
      <w:r w:rsidR="00472A3E">
        <w:rPr>
          <w:noProof/>
          <w:sz w:val="22"/>
          <w:szCs w:val="22"/>
        </w:rPr>
        <w:t>1</w:t>
      </w:r>
      <w:r w:rsidRPr="00DA538C">
        <w:rPr>
          <w:noProof/>
          <w:sz w:val="22"/>
          <w:szCs w:val="22"/>
        </w:rPr>
        <w:fldChar w:fldCharType="end"/>
      </w:r>
      <w:r w:rsidRPr="00DA538C">
        <w:rPr>
          <w:sz w:val="22"/>
          <w:szCs w:val="22"/>
        </w:rPr>
        <w:t>: Peel test calculations at 10mm/min</w:t>
      </w:r>
    </w:p>
    <w:p w:rsidR="002A3C88" w:rsidRDefault="002A3C88" w:rsidP="001E168E">
      <w:pPr>
        <w:pStyle w:val="Heading3"/>
        <w:keepLines/>
        <w:numPr>
          <w:ilvl w:val="2"/>
          <w:numId w:val="26"/>
        </w:numPr>
        <w:spacing w:before="200" w:after="0" w:line="480" w:lineRule="auto"/>
        <w:jc w:val="both"/>
      </w:pPr>
      <w:r>
        <w:t>Crosshead speed of 50mm/min</w:t>
      </w:r>
    </w:p>
    <w:p w:rsidR="002A3C88" w:rsidRDefault="002A3C88" w:rsidP="002A3C8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results of the peel test at a peel rate of 50mm/min yielded a maximum peeling force of 61.5N and a minimum peeling f</w:t>
      </w:r>
      <w:r w:rsidR="00951CBA">
        <w:rPr>
          <w:rFonts w:ascii="Times New Roman" w:hAnsi="Times New Roman" w:cs="Times New Roman"/>
          <w:sz w:val="24"/>
          <w:szCs w:val="24"/>
        </w:rPr>
        <w:t>orce of 45.5N as shown in Fig. 8</w:t>
      </w:r>
      <w:r>
        <w:rPr>
          <w:rFonts w:ascii="Times New Roman" w:hAnsi="Times New Roman" w:cs="Times New Roman"/>
          <w:sz w:val="24"/>
          <w:szCs w:val="24"/>
        </w:rPr>
        <w:t xml:space="preserve">. </w:t>
      </w:r>
    </w:p>
    <w:p w:rsidR="002A3C88" w:rsidRDefault="002A3C88" w:rsidP="002A3C88">
      <w:pPr>
        <w:autoSpaceDE w:val="0"/>
        <w:autoSpaceDN w:val="0"/>
        <w:adjustRightInd w:val="0"/>
        <w:spacing w:after="0" w:line="480" w:lineRule="auto"/>
        <w:jc w:val="center"/>
        <w:rPr>
          <w:rFonts w:ascii="Times New Roman" w:hAnsi="Times New Roman" w:cs="Times New Roman"/>
          <w:sz w:val="24"/>
          <w:szCs w:val="24"/>
        </w:rPr>
      </w:pPr>
      <w:r>
        <w:rPr>
          <w:noProof/>
          <w:lang w:eastAsia="en-GB"/>
        </w:rPr>
        <w:lastRenderedPageBreak/>
        <w:drawing>
          <wp:inline distT="0" distB="0" distL="0" distR="0" wp14:anchorId="3298935F" wp14:editId="225A74A9">
            <wp:extent cx="5057775" cy="33242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A3C88" w:rsidRPr="002A3C88" w:rsidRDefault="002A3C88" w:rsidP="002A3C88">
      <w:pPr>
        <w:pStyle w:val="Caption"/>
        <w:spacing w:line="480" w:lineRule="auto"/>
        <w:jc w:val="center"/>
        <w:rPr>
          <w:sz w:val="22"/>
          <w:szCs w:val="22"/>
        </w:rPr>
      </w:pPr>
      <w:r w:rsidRPr="00DA538C">
        <w:rPr>
          <w:sz w:val="22"/>
          <w:szCs w:val="22"/>
        </w:rPr>
        <w:t xml:space="preserve">Figure </w:t>
      </w:r>
      <w:r w:rsidRPr="00DA538C">
        <w:rPr>
          <w:sz w:val="22"/>
          <w:szCs w:val="22"/>
        </w:rPr>
        <w:fldChar w:fldCharType="begin"/>
      </w:r>
      <w:r w:rsidRPr="00DA538C">
        <w:rPr>
          <w:sz w:val="22"/>
          <w:szCs w:val="22"/>
        </w:rPr>
        <w:instrText xml:space="preserve"> SEQ Figure \* ARABIC </w:instrText>
      </w:r>
      <w:r w:rsidRPr="00DA538C">
        <w:rPr>
          <w:sz w:val="22"/>
          <w:szCs w:val="22"/>
        </w:rPr>
        <w:fldChar w:fldCharType="separate"/>
      </w:r>
      <w:r w:rsidR="00472A3E">
        <w:rPr>
          <w:noProof/>
          <w:sz w:val="22"/>
          <w:szCs w:val="22"/>
        </w:rPr>
        <w:t>8</w:t>
      </w:r>
      <w:r w:rsidRPr="00DA538C">
        <w:rPr>
          <w:noProof/>
          <w:sz w:val="22"/>
          <w:szCs w:val="22"/>
        </w:rPr>
        <w:fldChar w:fldCharType="end"/>
      </w:r>
      <w:r w:rsidRPr="00DA538C">
        <w:rPr>
          <w:sz w:val="22"/>
          <w:szCs w:val="22"/>
        </w:rPr>
        <w:t>: Peel test at 50mm/min</w:t>
      </w:r>
    </w:p>
    <w:p w:rsidR="002A3C88" w:rsidRDefault="002A3C88" w:rsidP="002A3C8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2 calculates the average force and peel strength of each specimen. </w:t>
      </w:r>
    </w:p>
    <w:tbl>
      <w:tblPr>
        <w:tblStyle w:val="LightGrid-Accent3"/>
        <w:tblW w:w="0" w:type="auto"/>
        <w:jc w:val="center"/>
        <w:tblLook w:val="04A0" w:firstRow="1" w:lastRow="0" w:firstColumn="1" w:lastColumn="0" w:noHBand="0" w:noVBand="1"/>
      </w:tblPr>
      <w:tblGrid>
        <w:gridCol w:w="1668"/>
        <w:gridCol w:w="2126"/>
        <w:gridCol w:w="1984"/>
        <w:gridCol w:w="1615"/>
        <w:gridCol w:w="1849"/>
      </w:tblGrid>
      <w:tr w:rsidR="002A3C88" w:rsidTr="005977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Specimens</w:t>
            </w:r>
          </w:p>
        </w:tc>
        <w:tc>
          <w:tcPr>
            <w:tcW w:w="2126"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Maximum Peeling</w:t>
            </w:r>
          </w:p>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Force (N)</w:t>
            </w:r>
          </w:p>
        </w:tc>
        <w:tc>
          <w:tcPr>
            <w:tcW w:w="1984"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Average Peeling</w:t>
            </w:r>
          </w:p>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Force (N)</w:t>
            </w:r>
          </w:p>
        </w:tc>
        <w:tc>
          <w:tcPr>
            <w:tcW w:w="1615"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Peel Strength (N/mm</w:t>
            </w:r>
            <w:r w:rsidRPr="006A3B0C">
              <w:rPr>
                <w:rFonts w:ascii="Times New Roman" w:hAnsi="Times New Roman" w:cs="Times New Roman"/>
                <w:sz w:val="24"/>
                <w:szCs w:val="24"/>
                <w:vertAlign w:val="superscript"/>
              </w:rPr>
              <w:t>2</w:t>
            </w:r>
            <w:r w:rsidRPr="006A3B0C">
              <w:rPr>
                <w:rFonts w:ascii="Times New Roman" w:hAnsi="Times New Roman" w:cs="Times New Roman"/>
                <w:sz w:val="24"/>
                <w:szCs w:val="24"/>
              </w:rPr>
              <w:t>)</w:t>
            </w:r>
          </w:p>
        </w:tc>
        <w:tc>
          <w:tcPr>
            <w:tcW w:w="1849"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Type of Failure</w:t>
            </w:r>
          </w:p>
        </w:tc>
      </w:tr>
      <w:tr w:rsidR="002A3C88" w:rsidTr="005977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S1</w:t>
            </w:r>
          </w:p>
        </w:tc>
        <w:tc>
          <w:tcPr>
            <w:tcW w:w="2126"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61.5</w:t>
            </w:r>
          </w:p>
        </w:tc>
        <w:tc>
          <w:tcPr>
            <w:tcW w:w="1984"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30.33</w:t>
            </w:r>
          </w:p>
        </w:tc>
        <w:tc>
          <w:tcPr>
            <w:tcW w:w="1615"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24.6</w:t>
            </w:r>
          </w:p>
        </w:tc>
        <w:tc>
          <w:tcPr>
            <w:tcW w:w="1849" w:type="dxa"/>
            <w:vMerge w:val="restart"/>
            <w:vAlign w:val="center"/>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Cohesive Substrate Failure</w:t>
            </w:r>
          </w:p>
        </w:tc>
      </w:tr>
      <w:tr w:rsidR="002A3C88" w:rsidTr="005977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S2</w:t>
            </w:r>
          </w:p>
        </w:tc>
        <w:tc>
          <w:tcPr>
            <w:tcW w:w="2126"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53.5</w:t>
            </w:r>
          </w:p>
        </w:tc>
        <w:tc>
          <w:tcPr>
            <w:tcW w:w="1984"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27.70</w:t>
            </w:r>
          </w:p>
        </w:tc>
        <w:tc>
          <w:tcPr>
            <w:tcW w:w="1615"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21.4</w:t>
            </w:r>
          </w:p>
        </w:tc>
        <w:tc>
          <w:tcPr>
            <w:tcW w:w="1849" w:type="dxa"/>
            <w:vMerge/>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A3C88" w:rsidTr="005977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S3</w:t>
            </w:r>
          </w:p>
        </w:tc>
        <w:tc>
          <w:tcPr>
            <w:tcW w:w="2126"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p>
        </w:tc>
        <w:tc>
          <w:tcPr>
            <w:tcW w:w="1984"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18.97</w:t>
            </w:r>
          </w:p>
        </w:tc>
        <w:tc>
          <w:tcPr>
            <w:tcW w:w="1615"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19.6</w:t>
            </w:r>
          </w:p>
        </w:tc>
        <w:tc>
          <w:tcPr>
            <w:tcW w:w="1849" w:type="dxa"/>
            <w:vMerge/>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A3C88" w:rsidTr="005977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S4</w:t>
            </w:r>
          </w:p>
        </w:tc>
        <w:tc>
          <w:tcPr>
            <w:tcW w:w="2126"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c>
          <w:tcPr>
            <w:tcW w:w="1984"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26.99</w:t>
            </w:r>
          </w:p>
        </w:tc>
        <w:tc>
          <w:tcPr>
            <w:tcW w:w="1615"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849" w:type="dxa"/>
            <w:vMerge/>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A3C88" w:rsidTr="005977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S5</w:t>
            </w:r>
          </w:p>
        </w:tc>
        <w:tc>
          <w:tcPr>
            <w:tcW w:w="2126"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45.5</w:t>
            </w:r>
          </w:p>
        </w:tc>
        <w:tc>
          <w:tcPr>
            <w:tcW w:w="1984"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12.74</w:t>
            </w:r>
          </w:p>
        </w:tc>
        <w:tc>
          <w:tcPr>
            <w:tcW w:w="1615"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18.2</w:t>
            </w:r>
          </w:p>
        </w:tc>
        <w:tc>
          <w:tcPr>
            <w:tcW w:w="1849" w:type="dxa"/>
            <w:vMerge/>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A3C88" w:rsidTr="005977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2" w:type="dxa"/>
            <w:gridSpan w:val="5"/>
          </w:tcPr>
          <w:p w:rsidR="002A3C88" w:rsidRDefault="002A3C88" w:rsidP="005977C1">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Average Peel Strength = 20.52 N/mm</w:t>
            </w:r>
            <w:r w:rsidRPr="00490C78">
              <w:rPr>
                <w:rFonts w:ascii="Times New Roman" w:hAnsi="Times New Roman" w:cs="Times New Roman"/>
                <w:sz w:val="24"/>
                <w:szCs w:val="24"/>
                <w:vertAlign w:val="superscript"/>
              </w:rPr>
              <w:t>2</w:t>
            </w:r>
          </w:p>
        </w:tc>
      </w:tr>
    </w:tbl>
    <w:p w:rsidR="002A3C88" w:rsidRPr="00DA538C" w:rsidRDefault="002A3C88" w:rsidP="002A3C88">
      <w:pPr>
        <w:pStyle w:val="Caption"/>
        <w:spacing w:line="480" w:lineRule="auto"/>
        <w:jc w:val="center"/>
        <w:rPr>
          <w:rFonts w:ascii="Times New Roman" w:hAnsi="Times New Roman" w:cs="Times New Roman"/>
          <w:sz w:val="22"/>
          <w:szCs w:val="22"/>
        </w:rPr>
      </w:pPr>
      <w:r w:rsidRPr="00DA538C">
        <w:rPr>
          <w:sz w:val="22"/>
          <w:szCs w:val="22"/>
        </w:rPr>
        <w:t xml:space="preserve">Table </w:t>
      </w:r>
      <w:r w:rsidRPr="00DA538C">
        <w:rPr>
          <w:sz w:val="22"/>
          <w:szCs w:val="22"/>
        </w:rPr>
        <w:fldChar w:fldCharType="begin"/>
      </w:r>
      <w:r w:rsidRPr="00DA538C">
        <w:rPr>
          <w:sz w:val="22"/>
          <w:szCs w:val="22"/>
        </w:rPr>
        <w:instrText xml:space="preserve"> SEQ Table \* ARABIC </w:instrText>
      </w:r>
      <w:r w:rsidRPr="00DA538C">
        <w:rPr>
          <w:sz w:val="22"/>
          <w:szCs w:val="22"/>
        </w:rPr>
        <w:fldChar w:fldCharType="separate"/>
      </w:r>
      <w:r w:rsidR="00472A3E">
        <w:rPr>
          <w:noProof/>
          <w:sz w:val="22"/>
          <w:szCs w:val="22"/>
        </w:rPr>
        <w:t>2</w:t>
      </w:r>
      <w:r w:rsidRPr="00DA538C">
        <w:rPr>
          <w:noProof/>
          <w:sz w:val="22"/>
          <w:szCs w:val="22"/>
        </w:rPr>
        <w:fldChar w:fldCharType="end"/>
      </w:r>
      <w:r w:rsidRPr="00DA538C">
        <w:rPr>
          <w:sz w:val="22"/>
          <w:szCs w:val="22"/>
        </w:rPr>
        <w:t>: Peel test calculations at 50mm/min</w:t>
      </w:r>
    </w:p>
    <w:p w:rsidR="002A3C88" w:rsidRDefault="002A3C88" w:rsidP="001E168E">
      <w:pPr>
        <w:pStyle w:val="Heading3"/>
        <w:keepLines/>
        <w:numPr>
          <w:ilvl w:val="2"/>
          <w:numId w:val="26"/>
        </w:numPr>
        <w:spacing w:before="200" w:after="0" w:line="480" w:lineRule="auto"/>
        <w:jc w:val="both"/>
      </w:pPr>
      <w:r>
        <w:lastRenderedPageBreak/>
        <w:t>Crosshead speed of 100mm/min</w:t>
      </w:r>
    </w:p>
    <w:p w:rsidR="002A3C88" w:rsidRDefault="002A3C88" w:rsidP="002A3C8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results of the peel test at a peel rate of 100mm/min yielded a maximum peeling force of 56N and a minimum peeling</w:t>
      </w:r>
      <w:r w:rsidR="00951CBA">
        <w:rPr>
          <w:rFonts w:ascii="Times New Roman" w:hAnsi="Times New Roman" w:cs="Times New Roman"/>
          <w:sz w:val="24"/>
          <w:szCs w:val="24"/>
        </w:rPr>
        <w:t xml:space="preserve"> force of 46N as shown in Fig. 9</w:t>
      </w:r>
      <w:r>
        <w:rPr>
          <w:rFonts w:ascii="Times New Roman" w:hAnsi="Times New Roman" w:cs="Times New Roman"/>
          <w:sz w:val="24"/>
          <w:szCs w:val="24"/>
        </w:rPr>
        <w:t xml:space="preserve">. </w:t>
      </w:r>
    </w:p>
    <w:p w:rsidR="002A3C88" w:rsidRDefault="002A3C88" w:rsidP="002A3C88">
      <w:pPr>
        <w:autoSpaceDE w:val="0"/>
        <w:autoSpaceDN w:val="0"/>
        <w:adjustRightInd w:val="0"/>
        <w:spacing w:after="0" w:line="480" w:lineRule="auto"/>
        <w:jc w:val="center"/>
        <w:rPr>
          <w:rFonts w:ascii="Times New Roman" w:hAnsi="Times New Roman" w:cs="Times New Roman"/>
          <w:sz w:val="24"/>
          <w:szCs w:val="24"/>
        </w:rPr>
      </w:pPr>
      <w:r>
        <w:rPr>
          <w:noProof/>
          <w:lang w:eastAsia="en-GB"/>
        </w:rPr>
        <w:drawing>
          <wp:inline distT="0" distB="0" distL="0" distR="0" wp14:anchorId="2546DE4C" wp14:editId="2ACAD24B">
            <wp:extent cx="5334000" cy="263842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E5D51" w:rsidRPr="00876F8A" w:rsidRDefault="002A3C88" w:rsidP="00876F8A">
      <w:pPr>
        <w:pStyle w:val="Caption"/>
        <w:spacing w:line="480" w:lineRule="auto"/>
        <w:jc w:val="center"/>
        <w:rPr>
          <w:sz w:val="22"/>
          <w:szCs w:val="22"/>
        </w:rPr>
      </w:pPr>
      <w:r w:rsidRPr="00DA538C">
        <w:rPr>
          <w:sz w:val="22"/>
          <w:szCs w:val="22"/>
        </w:rPr>
        <w:t xml:space="preserve">Figure </w:t>
      </w:r>
      <w:r w:rsidRPr="00DA538C">
        <w:rPr>
          <w:sz w:val="22"/>
          <w:szCs w:val="22"/>
        </w:rPr>
        <w:fldChar w:fldCharType="begin"/>
      </w:r>
      <w:r w:rsidRPr="00DA538C">
        <w:rPr>
          <w:sz w:val="22"/>
          <w:szCs w:val="22"/>
        </w:rPr>
        <w:instrText xml:space="preserve"> SEQ Figure \* ARABIC </w:instrText>
      </w:r>
      <w:r w:rsidRPr="00DA538C">
        <w:rPr>
          <w:sz w:val="22"/>
          <w:szCs w:val="22"/>
        </w:rPr>
        <w:fldChar w:fldCharType="separate"/>
      </w:r>
      <w:r w:rsidR="00472A3E">
        <w:rPr>
          <w:noProof/>
          <w:sz w:val="22"/>
          <w:szCs w:val="22"/>
        </w:rPr>
        <w:t>9</w:t>
      </w:r>
      <w:r w:rsidRPr="00DA538C">
        <w:rPr>
          <w:noProof/>
          <w:sz w:val="22"/>
          <w:szCs w:val="22"/>
        </w:rPr>
        <w:fldChar w:fldCharType="end"/>
      </w:r>
      <w:r w:rsidRPr="00DA538C">
        <w:rPr>
          <w:sz w:val="22"/>
          <w:szCs w:val="22"/>
        </w:rPr>
        <w:t>: Peel test at 100mm/min</w:t>
      </w:r>
    </w:p>
    <w:p w:rsidR="002A3C88" w:rsidRDefault="002A3C88" w:rsidP="002A3C8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3 calculates the average force and peel strength of each specimen. </w:t>
      </w:r>
    </w:p>
    <w:tbl>
      <w:tblPr>
        <w:tblStyle w:val="LightGrid-Accent3"/>
        <w:tblW w:w="0" w:type="auto"/>
        <w:jc w:val="center"/>
        <w:tblLook w:val="04A0" w:firstRow="1" w:lastRow="0" w:firstColumn="1" w:lastColumn="0" w:noHBand="0" w:noVBand="1"/>
      </w:tblPr>
      <w:tblGrid>
        <w:gridCol w:w="1668"/>
        <w:gridCol w:w="2126"/>
        <w:gridCol w:w="1984"/>
        <w:gridCol w:w="1615"/>
        <w:gridCol w:w="1849"/>
      </w:tblGrid>
      <w:tr w:rsidR="002A3C88" w:rsidTr="005977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Specimens</w:t>
            </w:r>
          </w:p>
        </w:tc>
        <w:tc>
          <w:tcPr>
            <w:tcW w:w="2126"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Maximum Peeling</w:t>
            </w:r>
          </w:p>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Force (N)</w:t>
            </w:r>
          </w:p>
        </w:tc>
        <w:tc>
          <w:tcPr>
            <w:tcW w:w="1984"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Average Peeling</w:t>
            </w:r>
          </w:p>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Force (N)</w:t>
            </w:r>
          </w:p>
        </w:tc>
        <w:tc>
          <w:tcPr>
            <w:tcW w:w="1615"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Peel Strength (N/mm</w:t>
            </w:r>
            <w:r w:rsidRPr="006A3B0C">
              <w:rPr>
                <w:rFonts w:ascii="Times New Roman" w:hAnsi="Times New Roman" w:cs="Times New Roman"/>
                <w:sz w:val="24"/>
                <w:szCs w:val="24"/>
                <w:vertAlign w:val="superscript"/>
              </w:rPr>
              <w:t>2</w:t>
            </w:r>
            <w:r w:rsidRPr="006A3B0C">
              <w:rPr>
                <w:rFonts w:ascii="Times New Roman" w:hAnsi="Times New Roman" w:cs="Times New Roman"/>
                <w:sz w:val="24"/>
                <w:szCs w:val="24"/>
              </w:rPr>
              <w:t>)</w:t>
            </w:r>
          </w:p>
        </w:tc>
        <w:tc>
          <w:tcPr>
            <w:tcW w:w="1849"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Type of Failure</w:t>
            </w:r>
          </w:p>
        </w:tc>
      </w:tr>
      <w:tr w:rsidR="002A3C88" w:rsidTr="005977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S1</w:t>
            </w:r>
          </w:p>
        </w:tc>
        <w:tc>
          <w:tcPr>
            <w:tcW w:w="2126"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48.5</w:t>
            </w:r>
          </w:p>
        </w:tc>
        <w:tc>
          <w:tcPr>
            <w:tcW w:w="1984"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19.14</w:t>
            </w:r>
          </w:p>
        </w:tc>
        <w:tc>
          <w:tcPr>
            <w:tcW w:w="1615"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19.4</w:t>
            </w:r>
          </w:p>
        </w:tc>
        <w:tc>
          <w:tcPr>
            <w:tcW w:w="1849" w:type="dxa"/>
            <w:vMerge w:val="restart"/>
            <w:vAlign w:val="center"/>
          </w:tcPr>
          <w:p w:rsidR="002A3C88" w:rsidRDefault="002A3C88" w:rsidP="00E362E8">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Cohesive Substrate Failure</w:t>
            </w:r>
          </w:p>
        </w:tc>
      </w:tr>
      <w:tr w:rsidR="002A3C88" w:rsidTr="005977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S2</w:t>
            </w:r>
          </w:p>
        </w:tc>
        <w:tc>
          <w:tcPr>
            <w:tcW w:w="2126"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c>
          <w:tcPr>
            <w:tcW w:w="1984"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21.41</w:t>
            </w:r>
          </w:p>
        </w:tc>
        <w:tc>
          <w:tcPr>
            <w:tcW w:w="1615"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20.8</w:t>
            </w:r>
          </w:p>
        </w:tc>
        <w:tc>
          <w:tcPr>
            <w:tcW w:w="1849" w:type="dxa"/>
            <w:vMerge/>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A3C88" w:rsidTr="005977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S3</w:t>
            </w:r>
          </w:p>
        </w:tc>
        <w:tc>
          <w:tcPr>
            <w:tcW w:w="2126"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w:t>
            </w:r>
          </w:p>
        </w:tc>
        <w:tc>
          <w:tcPr>
            <w:tcW w:w="1984"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24.62</w:t>
            </w:r>
          </w:p>
        </w:tc>
        <w:tc>
          <w:tcPr>
            <w:tcW w:w="1615"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18.4</w:t>
            </w:r>
          </w:p>
        </w:tc>
        <w:tc>
          <w:tcPr>
            <w:tcW w:w="1849" w:type="dxa"/>
            <w:vMerge/>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A3C88" w:rsidTr="005977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S4</w:t>
            </w:r>
          </w:p>
        </w:tc>
        <w:tc>
          <w:tcPr>
            <w:tcW w:w="2126"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c>
          <w:tcPr>
            <w:tcW w:w="1984"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20.78</w:t>
            </w:r>
          </w:p>
        </w:tc>
        <w:tc>
          <w:tcPr>
            <w:tcW w:w="1615"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22.4</w:t>
            </w:r>
          </w:p>
        </w:tc>
        <w:tc>
          <w:tcPr>
            <w:tcW w:w="1849" w:type="dxa"/>
            <w:vMerge/>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A3C88" w:rsidTr="005977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S5</w:t>
            </w:r>
          </w:p>
        </w:tc>
        <w:tc>
          <w:tcPr>
            <w:tcW w:w="2126"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1984"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27.56</w:t>
            </w:r>
          </w:p>
        </w:tc>
        <w:tc>
          <w:tcPr>
            <w:tcW w:w="1615"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849" w:type="dxa"/>
            <w:vMerge/>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A3C88" w:rsidTr="005977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2" w:type="dxa"/>
            <w:gridSpan w:val="5"/>
          </w:tcPr>
          <w:p w:rsidR="002A3C88" w:rsidRDefault="002A3C88" w:rsidP="005977C1">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Average Peel Strength = 20.2 N/mm</w:t>
            </w:r>
            <w:r w:rsidRPr="00490C78">
              <w:rPr>
                <w:rFonts w:ascii="Times New Roman" w:hAnsi="Times New Roman" w:cs="Times New Roman"/>
                <w:sz w:val="24"/>
                <w:szCs w:val="24"/>
                <w:vertAlign w:val="superscript"/>
              </w:rPr>
              <w:t>2</w:t>
            </w:r>
          </w:p>
        </w:tc>
      </w:tr>
    </w:tbl>
    <w:p w:rsidR="002A3C88" w:rsidRPr="00DA538C" w:rsidRDefault="002A3C88" w:rsidP="002A3C88">
      <w:pPr>
        <w:pStyle w:val="Caption"/>
        <w:spacing w:line="480" w:lineRule="auto"/>
        <w:jc w:val="center"/>
        <w:rPr>
          <w:sz w:val="22"/>
          <w:szCs w:val="22"/>
        </w:rPr>
      </w:pPr>
      <w:r w:rsidRPr="00DA538C">
        <w:rPr>
          <w:sz w:val="22"/>
          <w:szCs w:val="22"/>
        </w:rPr>
        <w:t xml:space="preserve">Table </w:t>
      </w:r>
      <w:r w:rsidRPr="00DA538C">
        <w:rPr>
          <w:sz w:val="22"/>
          <w:szCs w:val="22"/>
        </w:rPr>
        <w:fldChar w:fldCharType="begin"/>
      </w:r>
      <w:r w:rsidRPr="00DA538C">
        <w:rPr>
          <w:sz w:val="22"/>
          <w:szCs w:val="22"/>
        </w:rPr>
        <w:instrText xml:space="preserve"> SEQ Table \* ARABIC </w:instrText>
      </w:r>
      <w:r w:rsidRPr="00DA538C">
        <w:rPr>
          <w:sz w:val="22"/>
          <w:szCs w:val="22"/>
        </w:rPr>
        <w:fldChar w:fldCharType="separate"/>
      </w:r>
      <w:r w:rsidR="00472A3E">
        <w:rPr>
          <w:noProof/>
          <w:sz w:val="22"/>
          <w:szCs w:val="22"/>
        </w:rPr>
        <w:t>3</w:t>
      </w:r>
      <w:r w:rsidRPr="00DA538C">
        <w:rPr>
          <w:noProof/>
          <w:sz w:val="22"/>
          <w:szCs w:val="22"/>
        </w:rPr>
        <w:fldChar w:fldCharType="end"/>
      </w:r>
      <w:r w:rsidRPr="00DA538C">
        <w:rPr>
          <w:sz w:val="22"/>
          <w:szCs w:val="22"/>
        </w:rPr>
        <w:t>: Peel test calculations at 100mm/min</w:t>
      </w:r>
    </w:p>
    <w:p w:rsidR="002A3C88" w:rsidRDefault="002A3C88" w:rsidP="002A3C88">
      <w:pPr>
        <w:autoSpaceDE w:val="0"/>
        <w:autoSpaceDN w:val="0"/>
        <w:adjustRightInd w:val="0"/>
        <w:spacing w:after="0" w:line="480" w:lineRule="auto"/>
        <w:jc w:val="both"/>
        <w:rPr>
          <w:rFonts w:ascii="Times New Roman" w:hAnsi="Times New Roman" w:cs="Times New Roman"/>
          <w:bCs/>
          <w:sz w:val="24"/>
          <w:szCs w:val="24"/>
        </w:rPr>
      </w:pPr>
      <w:r w:rsidRPr="001A0474">
        <w:rPr>
          <w:rFonts w:ascii="Times New Roman" w:hAnsi="Times New Roman" w:cs="Times New Roman"/>
          <w:bCs/>
          <w:sz w:val="24"/>
          <w:szCs w:val="24"/>
        </w:rPr>
        <w:lastRenderedPageBreak/>
        <w:t xml:space="preserve">The test results show similar pattern as compared to the work done by Kong, Soar and Dickens </w:t>
      </w:r>
      <w:r>
        <w:rPr>
          <w:rFonts w:ascii="Times New Roman" w:hAnsi="Times New Roman" w:cs="Times New Roman"/>
          <w:bCs/>
          <w:sz w:val="24"/>
          <w:szCs w:val="24"/>
        </w:rPr>
        <w:t xml:space="preserve">[26] </w:t>
      </w:r>
      <w:r w:rsidRPr="001A0474">
        <w:rPr>
          <w:rFonts w:ascii="Times New Roman" w:hAnsi="Times New Roman" w:cs="Times New Roman"/>
          <w:bCs/>
          <w:sz w:val="24"/>
          <w:szCs w:val="24"/>
        </w:rPr>
        <w:t xml:space="preserve">using UC to produce aluminium </w:t>
      </w:r>
      <w:r>
        <w:rPr>
          <w:rFonts w:ascii="Times New Roman" w:hAnsi="Times New Roman" w:cs="Times New Roman"/>
          <w:bCs/>
          <w:sz w:val="24"/>
          <w:szCs w:val="24"/>
        </w:rPr>
        <w:t>specimens for peel testing</w:t>
      </w:r>
      <w:r w:rsidRPr="001A0474">
        <w:rPr>
          <w:rFonts w:ascii="Times New Roman" w:hAnsi="Times New Roman" w:cs="Times New Roman"/>
          <w:bCs/>
          <w:sz w:val="24"/>
          <w:szCs w:val="24"/>
        </w:rPr>
        <w:t xml:space="preserve">. They used aluminium </w:t>
      </w:r>
      <w:r>
        <w:rPr>
          <w:rFonts w:ascii="Times New Roman" w:hAnsi="Times New Roman" w:cs="Times New Roman"/>
          <w:bCs/>
          <w:sz w:val="24"/>
          <w:szCs w:val="24"/>
        </w:rPr>
        <w:t>6061 foils (tensile strength=310MPa</w:t>
      </w:r>
      <w:r w:rsidRPr="001A0474">
        <w:rPr>
          <w:rFonts w:ascii="Times New Roman" w:hAnsi="Times New Roman" w:cs="Times New Roman"/>
          <w:bCs/>
          <w:sz w:val="24"/>
          <w:szCs w:val="24"/>
        </w:rPr>
        <w:t>) that were 100 micron thick an</w:t>
      </w:r>
      <w:r>
        <w:rPr>
          <w:rFonts w:ascii="Times New Roman" w:hAnsi="Times New Roman" w:cs="Times New Roman"/>
          <w:bCs/>
          <w:sz w:val="24"/>
          <w:szCs w:val="24"/>
        </w:rPr>
        <w:t>d this research was done using Al 99.5 grade</w:t>
      </w:r>
      <w:r w:rsidRPr="001A0474">
        <w:rPr>
          <w:rFonts w:ascii="Times New Roman" w:hAnsi="Times New Roman" w:cs="Times New Roman"/>
          <w:bCs/>
          <w:sz w:val="24"/>
          <w:szCs w:val="24"/>
        </w:rPr>
        <w:t xml:space="preserve"> 1050 H14 </w:t>
      </w:r>
      <w:r>
        <w:rPr>
          <w:rFonts w:ascii="Times New Roman" w:hAnsi="Times New Roman" w:cs="Times New Roman"/>
          <w:bCs/>
          <w:sz w:val="24"/>
          <w:szCs w:val="24"/>
        </w:rPr>
        <w:t>½ hard temper foils (tensile strength=100MPa) of the same thickness. In ca</w:t>
      </w:r>
      <w:r w:rsidRPr="001A0474">
        <w:rPr>
          <w:rFonts w:ascii="Times New Roman" w:hAnsi="Times New Roman" w:cs="Times New Roman"/>
          <w:bCs/>
          <w:sz w:val="24"/>
          <w:szCs w:val="24"/>
        </w:rPr>
        <w:t>s</w:t>
      </w:r>
      <w:r>
        <w:rPr>
          <w:rFonts w:ascii="Times New Roman" w:hAnsi="Times New Roman" w:cs="Times New Roman"/>
          <w:bCs/>
          <w:sz w:val="24"/>
          <w:szCs w:val="24"/>
        </w:rPr>
        <w:t xml:space="preserve">e of UC, </w:t>
      </w:r>
      <w:r w:rsidRPr="00187E82">
        <w:rPr>
          <w:rFonts w:ascii="Times New Roman" w:hAnsi="Times New Roman" w:cs="Times New Roman"/>
          <w:bCs/>
          <w:sz w:val="24"/>
          <w:szCs w:val="24"/>
        </w:rPr>
        <w:t>at high contact pressures</w:t>
      </w:r>
      <w:r>
        <w:rPr>
          <w:rFonts w:ascii="Times New Roman" w:hAnsi="Times New Roman" w:cs="Times New Roman"/>
          <w:bCs/>
          <w:sz w:val="24"/>
          <w:szCs w:val="24"/>
        </w:rPr>
        <w:t xml:space="preserve"> </w:t>
      </w:r>
      <w:r w:rsidRPr="00187E82">
        <w:rPr>
          <w:rFonts w:ascii="Times New Roman" w:hAnsi="Times New Roman" w:cs="Times New Roman"/>
          <w:bCs/>
          <w:sz w:val="24"/>
          <w:szCs w:val="24"/>
        </w:rPr>
        <w:t>(</w:t>
      </w:r>
      <w:r>
        <w:rPr>
          <w:rFonts w:ascii="Times New Roman" w:hAnsi="Times New Roman" w:cs="Times New Roman"/>
          <w:bCs/>
          <w:sz w:val="24"/>
          <w:szCs w:val="24"/>
        </w:rPr>
        <w:t>241</w:t>
      </w:r>
      <w:r w:rsidRPr="00187E82">
        <w:rPr>
          <w:rFonts w:ascii="Times New Roman" w:hAnsi="Times New Roman" w:cs="Times New Roman"/>
          <w:bCs/>
          <w:sz w:val="24"/>
          <w:szCs w:val="24"/>
        </w:rPr>
        <w:t>kPa) and slow weld speeds (</w:t>
      </w:r>
      <w:r>
        <w:rPr>
          <w:rFonts w:ascii="Times New Roman" w:hAnsi="Times New Roman" w:cs="Times New Roman"/>
          <w:bCs/>
          <w:sz w:val="24"/>
          <w:szCs w:val="24"/>
        </w:rPr>
        <w:t xml:space="preserve">34.5 mm/s), </w:t>
      </w:r>
      <w:r w:rsidRPr="00187E82">
        <w:rPr>
          <w:rFonts w:ascii="Times New Roman" w:hAnsi="Times New Roman" w:cs="Times New Roman"/>
          <w:bCs/>
          <w:sz w:val="24"/>
          <w:szCs w:val="24"/>
        </w:rPr>
        <w:t>the specimens fai</w:t>
      </w:r>
      <w:r>
        <w:rPr>
          <w:rFonts w:ascii="Times New Roman" w:hAnsi="Times New Roman" w:cs="Times New Roman"/>
          <w:bCs/>
          <w:sz w:val="24"/>
          <w:szCs w:val="24"/>
        </w:rPr>
        <w:t xml:space="preserve">led through a crack-like </w:t>
      </w:r>
      <w:r w:rsidRPr="00187E82">
        <w:rPr>
          <w:rFonts w:ascii="Times New Roman" w:hAnsi="Times New Roman" w:cs="Times New Roman"/>
          <w:bCs/>
          <w:sz w:val="24"/>
          <w:szCs w:val="24"/>
        </w:rPr>
        <w:t xml:space="preserve">geometry </w:t>
      </w:r>
      <w:r>
        <w:rPr>
          <w:rFonts w:ascii="Times New Roman" w:hAnsi="Times New Roman" w:cs="Times New Roman"/>
          <w:bCs/>
          <w:sz w:val="24"/>
          <w:szCs w:val="24"/>
        </w:rPr>
        <w:t xml:space="preserve">at the beginning of the </w:t>
      </w:r>
      <w:r w:rsidRPr="00187E82">
        <w:rPr>
          <w:rFonts w:ascii="Times New Roman" w:hAnsi="Times New Roman" w:cs="Times New Roman"/>
          <w:bCs/>
          <w:sz w:val="24"/>
          <w:szCs w:val="24"/>
        </w:rPr>
        <w:t>weld region, at</w:t>
      </w:r>
      <w:r>
        <w:rPr>
          <w:rFonts w:ascii="Times New Roman" w:hAnsi="Times New Roman" w:cs="Times New Roman"/>
          <w:bCs/>
          <w:sz w:val="24"/>
          <w:szCs w:val="24"/>
        </w:rPr>
        <w:t xml:space="preserve"> around 71.7 N, and represented </w:t>
      </w:r>
      <w:r w:rsidRPr="00187E82">
        <w:rPr>
          <w:rFonts w:ascii="Times New Roman" w:hAnsi="Times New Roman" w:cs="Times New Roman"/>
          <w:bCs/>
          <w:sz w:val="24"/>
          <w:szCs w:val="24"/>
        </w:rPr>
        <w:t>failure in the single foil and not the welded region</w:t>
      </w:r>
      <w:r>
        <w:rPr>
          <w:rFonts w:ascii="Times New Roman" w:hAnsi="Times New Roman" w:cs="Times New Roman"/>
          <w:bCs/>
          <w:sz w:val="24"/>
          <w:szCs w:val="24"/>
        </w:rPr>
        <w:t>. This value was termed by the researchers as ‘critical peeling load’. Some specimens, however, tear</w:t>
      </w:r>
      <w:r w:rsidRPr="00187E82">
        <w:rPr>
          <w:rFonts w:ascii="Times New Roman" w:hAnsi="Times New Roman" w:cs="Times New Roman"/>
          <w:bCs/>
          <w:sz w:val="24"/>
          <w:szCs w:val="24"/>
        </w:rPr>
        <w:t xml:space="preserve"> within the</w:t>
      </w:r>
      <w:r>
        <w:rPr>
          <w:rFonts w:ascii="Times New Roman" w:hAnsi="Times New Roman" w:cs="Times New Roman"/>
          <w:bCs/>
          <w:sz w:val="24"/>
          <w:szCs w:val="24"/>
        </w:rPr>
        <w:t xml:space="preserve"> </w:t>
      </w:r>
      <w:r w:rsidRPr="00187E82">
        <w:rPr>
          <w:rFonts w:ascii="Times New Roman" w:hAnsi="Times New Roman" w:cs="Times New Roman"/>
          <w:bCs/>
          <w:sz w:val="24"/>
          <w:szCs w:val="24"/>
        </w:rPr>
        <w:t>weld region, propa</w:t>
      </w:r>
      <w:r>
        <w:rPr>
          <w:rFonts w:ascii="Times New Roman" w:hAnsi="Times New Roman" w:cs="Times New Roman"/>
          <w:bCs/>
          <w:sz w:val="24"/>
          <w:szCs w:val="24"/>
        </w:rPr>
        <w:t xml:space="preserve">gating from the various contact </w:t>
      </w:r>
      <w:r w:rsidRPr="00187E82">
        <w:rPr>
          <w:rFonts w:ascii="Times New Roman" w:hAnsi="Times New Roman" w:cs="Times New Roman"/>
          <w:bCs/>
          <w:sz w:val="24"/>
          <w:szCs w:val="24"/>
        </w:rPr>
        <w:t>points.</w:t>
      </w:r>
      <w:r>
        <w:rPr>
          <w:rFonts w:ascii="Times New Roman" w:hAnsi="Times New Roman" w:cs="Times New Roman"/>
          <w:bCs/>
          <w:sz w:val="24"/>
          <w:szCs w:val="24"/>
        </w:rPr>
        <w:t xml:space="preserve"> The specimens were produced at different amplitudes corresponding to the minimum, medium and maximum amplitude of the UC equipment. All the specimens were tested at a cross-head speed of 50mm/min. Since the peel test was unable to indicate the weld strength of the specimens beyond the critical peeling load, peel strength was calculated at this point and it comes out to be 28.68N/mm</w:t>
      </w:r>
      <w:r w:rsidRPr="008F1A4D">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or 28.68MPa (71.7N/2.5mm</w:t>
      </w:r>
      <w:r w:rsidRPr="00721D6B">
        <w:rPr>
          <w:rFonts w:ascii="Times New Roman" w:hAnsi="Times New Roman" w:cs="Times New Roman"/>
          <w:bCs/>
          <w:sz w:val="24"/>
          <w:szCs w:val="24"/>
          <w:vertAlign w:val="superscript"/>
        </w:rPr>
        <w:t>2</w:t>
      </w:r>
      <w:r>
        <w:rPr>
          <w:rFonts w:ascii="Times New Roman" w:hAnsi="Times New Roman" w:cs="Times New Roman"/>
          <w:bCs/>
          <w:sz w:val="24"/>
          <w:szCs w:val="24"/>
        </w:rPr>
        <w:t>=28.68</w:t>
      </w:r>
      <w:r w:rsidRPr="00721D6B">
        <w:rPr>
          <w:rFonts w:ascii="Times New Roman" w:hAnsi="Times New Roman" w:cs="Times New Roman"/>
          <w:bCs/>
          <w:sz w:val="24"/>
          <w:szCs w:val="24"/>
        </w:rPr>
        <w:t xml:space="preserve"> </w:t>
      </w:r>
      <w:r>
        <w:rPr>
          <w:rFonts w:ascii="Times New Roman" w:hAnsi="Times New Roman" w:cs="Times New Roman"/>
          <w:bCs/>
          <w:sz w:val="24"/>
          <w:szCs w:val="24"/>
        </w:rPr>
        <w:t>N/mm</w:t>
      </w:r>
      <w:r w:rsidRPr="008F1A4D">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However, in comparison, the peel strength is roughly 0.0925 times the tensile strength of aluminium 6061. The specimens produced by CMFM were tested at three different cross-head speeds and one of those speeds was 50mm/min. All the results yielded failure modes similar to each other and to the tests performed by </w:t>
      </w:r>
      <w:r w:rsidRPr="001A0474">
        <w:rPr>
          <w:rFonts w:ascii="Times New Roman" w:hAnsi="Times New Roman" w:cs="Times New Roman"/>
          <w:bCs/>
          <w:sz w:val="24"/>
          <w:szCs w:val="24"/>
        </w:rPr>
        <w:t>Kong, Soar and Dickens</w:t>
      </w:r>
      <w:r>
        <w:rPr>
          <w:rFonts w:ascii="Times New Roman" w:hAnsi="Times New Roman" w:cs="Times New Roman"/>
          <w:bCs/>
          <w:sz w:val="24"/>
          <w:szCs w:val="24"/>
        </w:rPr>
        <w:t>. The speed had no effect on the peeling loads and the peeling strength was a constant 20N/mm</w:t>
      </w:r>
      <w:r w:rsidRPr="00721D6B">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for all the three sets of tests. This value of peel strength, in comparison comes out to be 0.2 times the tensile strength of Al 99.5. This goes to show that the specimens produced by CMFM have relatively higher peel strength as compared to the </w:t>
      </w:r>
      <w:r w:rsidR="00951CBA">
        <w:rPr>
          <w:rFonts w:ascii="Times New Roman" w:hAnsi="Times New Roman" w:cs="Times New Roman"/>
          <w:bCs/>
          <w:sz w:val="24"/>
          <w:szCs w:val="24"/>
        </w:rPr>
        <w:t>specimens produced by UC (Fig. 10</w:t>
      </w:r>
      <w:r>
        <w:rPr>
          <w:rFonts w:ascii="Times New Roman" w:hAnsi="Times New Roman" w:cs="Times New Roman"/>
          <w:bCs/>
          <w:sz w:val="24"/>
          <w:szCs w:val="24"/>
        </w:rPr>
        <w:t>).</w:t>
      </w:r>
    </w:p>
    <w:p w:rsidR="002A3C88" w:rsidRDefault="002A3C88" w:rsidP="002A3C88">
      <w:pPr>
        <w:autoSpaceDE w:val="0"/>
        <w:autoSpaceDN w:val="0"/>
        <w:adjustRightInd w:val="0"/>
        <w:spacing w:after="0" w:line="480" w:lineRule="auto"/>
        <w:jc w:val="center"/>
        <w:rPr>
          <w:rFonts w:ascii="Times New Roman" w:hAnsi="Times New Roman" w:cs="Times New Roman"/>
          <w:bCs/>
          <w:noProof/>
          <w:sz w:val="24"/>
          <w:szCs w:val="24"/>
          <w:lang w:eastAsia="en-GB"/>
        </w:rPr>
      </w:pPr>
      <w:r>
        <w:rPr>
          <w:noProof/>
          <w:lang w:eastAsia="en-GB"/>
        </w:rPr>
        <w:lastRenderedPageBreak/>
        <w:drawing>
          <wp:inline distT="0" distB="0" distL="0" distR="0" wp14:anchorId="1D669B56" wp14:editId="0462021F">
            <wp:extent cx="2924175" cy="2171700"/>
            <wp:effectExtent l="0" t="0" r="9525"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cs="Times New Roman"/>
          <w:bCs/>
          <w:noProof/>
          <w:sz w:val="24"/>
          <w:szCs w:val="24"/>
          <w:lang w:eastAsia="en-GB"/>
        </w:rPr>
        <w:t xml:space="preserve">  </w:t>
      </w:r>
      <w:r w:rsidRPr="004B03F7">
        <w:rPr>
          <w:rFonts w:ascii="Times New Roman" w:hAnsi="Times New Roman" w:cs="Times New Roman"/>
          <w:bCs/>
          <w:noProof/>
          <w:sz w:val="24"/>
          <w:szCs w:val="24"/>
          <w:lang w:eastAsia="en-GB"/>
        </w:rPr>
        <w:drawing>
          <wp:inline distT="0" distB="0" distL="0" distR="0" wp14:anchorId="4031350B" wp14:editId="3ACCBAC4">
            <wp:extent cx="2524451" cy="1956032"/>
            <wp:effectExtent l="0" t="0" r="9525" b="6350"/>
            <wp:docPr id="11" name="Picture 11" descr="C:\Users\Javaid\Desktop\Pics\p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aid\Desktop\Pics\pee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4781" cy="1964036"/>
                    </a:xfrm>
                    <a:prstGeom prst="rect">
                      <a:avLst/>
                    </a:prstGeom>
                    <a:noFill/>
                    <a:ln>
                      <a:noFill/>
                    </a:ln>
                  </pic:spPr>
                </pic:pic>
              </a:graphicData>
            </a:graphic>
          </wp:inline>
        </w:drawing>
      </w:r>
    </w:p>
    <w:p w:rsidR="002A3C88" w:rsidRPr="00906007" w:rsidRDefault="002A3C88" w:rsidP="002A3C88">
      <w:pPr>
        <w:pStyle w:val="Caption"/>
        <w:spacing w:line="480" w:lineRule="auto"/>
        <w:jc w:val="center"/>
        <w:rPr>
          <w:sz w:val="22"/>
          <w:szCs w:val="22"/>
        </w:rPr>
      </w:pPr>
      <w:r w:rsidRPr="00906007">
        <w:rPr>
          <w:sz w:val="22"/>
          <w:szCs w:val="22"/>
        </w:rPr>
        <w:t xml:space="preserve">Figure </w:t>
      </w:r>
      <w:r w:rsidRPr="00906007">
        <w:rPr>
          <w:sz w:val="22"/>
          <w:szCs w:val="22"/>
        </w:rPr>
        <w:fldChar w:fldCharType="begin"/>
      </w:r>
      <w:r w:rsidRPr="00906007">
        <w:rPr>
          <w:sz w:val="22"/>
          <w:szCs w:val="22"/>
        </w:rPr>
        <w:instrText xml:space="preserve"> SEQ Figure \* ARABIC </w:instrText>
      </w:r>
      <w:r w:rsidRPr="00906007">
        <w:rPr>
          <w:sz w:val="22"/>
          <w:szCs w:val="22"/>
        </w:rPr>
        <w:fldChar w:fldCharType="separate"/>
      </w:r>
      <w:r w:rsidR="00472A3E">
        <w:rPr>
          <w:noProof/>
          <w:sz w:val="22"/>
          <w:szCs w:val="22"/>
        </w:rPr>
        <w:t>10</w:t>
      </w:r>
      <w:r w:rsidRPr="00906007">
        <w:rPr>
          <w:noProof/>
          <w:sz w:val="22"/>
          <w:szCs w:val="22"/>
        </w:rPr>
        <w:fldChar w:fldCharType="end"/>
      </w:r>
      <w:r w:rsidRPr="00906007">
        <w:rPr>
          <w:sz w:val="22"/>
          <w:szCs w:val="22"/>
        </w:rPr>
        <w:t>: Comparison of peel tests, (a) CMFM test results (b) UC test results</w:t>
      </w:r>
    </w:p>
    <w:p w:rsidR="002A3C88" w:rsidRDefault="002A3C88" w:rsidP="001E168E">
      <w:pPr>
        <w:pStyle w:val="Heading2"/>
        <w:keepLines/>
        <w:numPr>
          <w:ilvl w:val="1"/>
          <w:numId w:val="26"/>
        </w:numPr>
        <w:spacing w:before="200" w:after="0" w:line="480" w:lineRule="auto"/>
        <w:jc w:val="both"/>
      </w:pPr>
      <w:r>
        <w:t>Results from Corrosion Test of Aluminium Specimens</w:t>
      </w:r>
    </w:p>
    <w:p w:rsidR="00951CBA" w:rsidRDefault="002A3C88" w:rsidP="002A3C8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 mentioned before, galvanic corrosion is a major concern and any corrosion in the bond/foil interface would seriously undermine the strength of the specimen. This test was performed to assess the peel strength of the specimens and whether or not it is affected by corrosion. The aluminium peel specimens were put in a cylindrical container for 24 hours. </w:t>
      </w:r>
    </w:p>
    <w:p w:rsidR="00951CBA" w:rsidRDefault="00951CBA" w:rsidP="00951CBA">
      <w:pPr>
        <w:spacing w:line="480" w:lineRule="auto"/>
        <w:jc w:val="center"/>
        <w:rPr>
          <w:rFonts w:ascii="Times New Roman" w:hAnsi="Times New Roman" w:cs="Times New Roman"/>
          <w:sz w:val="24"/>
          <w:szCs w:val="24"/>
        </w:rPr>
      </w:pPr>
      <w:r w:rsidRPr="00951CBA">
        <w:rPr>
          <w:rFonts w:ascii="Times New Roman" w:hAnsi="Times New Roman" w:cs="Times New Roman"/>
          <w:noProof/>
          <w:sz w:val="24"/>
          <w:szCs w:val="24"/>
          <w:lang w:eastAsia="en-GB"/>
        </w:rPr>
        <w:drawing>
          <wp:inline distT="0" distB="0" distL="0" distR="0">
            <wp:extent cx="2628265" cy="3648075"/>
            <wp:effectExtent l="0" t="0" r="0" b="0"/>
            <wp:docPr id="17" name="Picture 17" descr="C:\Users\Javaid\Desktop\DSC_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aid\Desktop\DSC_09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653" cy="3665270"/>
                    </a:xfrm>
                    <a:prstGeom prst="rect">
                      <a:avLst/>
                    </a:prstGeom>
                    <a:noFill/>
                    <a:ln>
                      <a:noFill/>
                    </a:ln>
                  </pic:spPr>
                </pic:pic>
              </a:graphicData>
            </a:graphic>
          </wp:inline>
        </w:drawing>
      </w:r>
    </w:p>
    <w:p w:rsidR="00951CBA" w:rsidRDefault="00951CBA" w:rsidP="00951CBA">
      <w:pPr>
        <w:pStyle w:val="Caption"/>
        <w:jc w:val="center"/>
        <w:rPr>
          <w:rFonts w:ascii="Times New Roman" w:hAnsi="Times New Roman" w:cs="Times New Roman"/>
          <w:sz w:val="24"/>
          <w:szCs w:val="24"/>
        </w:rPr>
      </w:pPr>
      <w:r>
        <w:t xml:space="preserve">Figure </w:t>
      </w:r>
      <w:r w:rsidR="00472A3E">
        <w:fldChar w:fldCharType="begin"/>
      </w:r>
      <w:r w:rsidR="00472A3E">
        <w:instrText xml:space="preserve"> SEQ Figure \* ARABIC </w:instrText>
      </w:r>
      <w:r w:rsidR="00472A3E">
        <w:fldChar w:fldCharType="separate"/>
      </w:r>
      <w:r w:rsidR="00472A3E">
        <w:rPr>
          <w:noProof/>
        </w:rPr>
        <w:t>11</w:t>
      </w:r>
      <w:r w:rsidR="00472A3E">
        <w:rPr>
          <w:noProof/>
        </w:rPr>
        <w:fldChar w:fldCharType="end"/>
      </w:r>
      <w:r>
        <w:t>: Corrosion Testing</w:t>
      </w:r>
    </w:p>
    <w:p w:rsidR="002A3C88" w:rsidRDefault="002A3C88" w:rsidP="002A3C8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pH of the solution was checked, by the use of pH strips, when the specimen was put in the container and when it was taken out. The value was 7.0 in both cases and is in the acceptable range. Afterwards, the specimens were tested on the tensile testing machine at a peel rate of 10mm/min and yielded</w:t>
      </w:r>
      <w:r w:rsidR="00951CBA">
        <w:rPr>
          <w:rFonts w:ascii="Times New Roman" w:hAnsi="Times New Roman" w:cs="Times New Roman"/>
          <w:sz w:val="24"/>
          <w:szCs w:val="24"/>
        </w:rPr>
        <w:t xml:space="preserve"> similar fracture modes (Fig. 12</w:t>
      </w:r>
      <w:r>
        <w:rPr>
          <w:rFonts w:ascii="Times New Roman" w:hAnsi="Times New Roman" w:cs="Times New Roman"/>
          <w:sz w:val="24"/>
          <w:szCs w:val="24"/>
        </w:rPr>
        <w:t>) as previous peel test specimens. The resulting maximum peeling force for the tests was 55N and a minimum</w:t>
      </w:r>
      <w:r w:rsidR="00951CBA">
        <w:rPr>
          <w:rFonts w:ascii="Times New Roman" w:hAnsi="Times New Roman" w:cs="Times New Roman"/>
          <w:sz w:val="24"/>
          <w:szCs w:val="24"/>
        </w:rPr>
        <w:t xml:space="preserve"> peeling force of 45.5N (Fig. 13</w:t>
      </w:r>
      <w:r>
        <w:rPr>
          <w:rFonts w:ascii="Times New Roman" w:hAnsi="Times New Roman" w:cs="Times New Roman"/>
          <w:sz w:val="24"/>
          <w:szCs w:val="24"/>
        </w:rPr>
        <w:t>). The peel strength calculation is shown in Table 4.</w:t>
      </w:r>
    </w:p>
    <w:p w:rsidR="002A3C88" w:rsidRDefault="002A3C88" w:rsidP="002A3C88">
      <w:pPr>
        <w:spacing w:line="480" w:lineRule="auto"/>
        <w:jc w:val="center"/>
        <w:rPr>
          <w:rFonts w:ascii="Times New Roman" w:hAnsi="Times New Roman" w:cs="Times New Roman"/>
          <w:sz w:val="24"/>
          <w:szCs w:val="24"/>
        </w:rPr>
      </w:pPr>
      <w:r w:rsidRPr="004B03F7">
        <w:rPr>
          <w:rFonts w:ascii="Times New Roman" w:hAnsi="Times New Roman" w:cs="Times New Roman"/>
          <w:noProof/>
          <w:sz w:val="24"/>
          <w:szCs w:val="24"/>
          <w:lang w:eastAsia="en-GB"/>
        </w:rPr>
        <w:drawing>
          <wp:inline distT="0" distB="0" distL="0" distR="0" wp14:anchorId="14419C2D" wp14:editId="3411259E">
            <wp:extent cx="2009775" cy="1524388"/>
            <wp:effectExtent l="0" t="0" r="0" b="0"/>
            <wp:docPr id="12" name="Picture 12" descr="C:\Users\Javaid\Desktop\Pic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vaid\Desktop\Pics\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1342" cy="1525576"/>
                    </a:xfrm>
                    <a:prstGeom prst="rect">
                      <a:avLst/>
                    </a:prstGeom>
                    <a:noFill/>
                    <a:ln>
                      <a:noFill/>
                    </a:ln>
                  </pic:spPr>
                </pic:pic>
              </a:graphicData>
            </a:graphic>
          </wp:inline>
        </w:drawing>
      </w:r>
      <w:r>
        <w:rPr>
          <w:rFonts w:ascii="Times New Roman" w:hAnsi="Times New Roman" w:cs="Times New Roman"/>
          <w:noProof/>
          <w:sz w:val="24"/>
          <w:szCs w:val="24"/>
          <w:lang w:eastAsia="en-GB"/>
        </w:rPr>
        <w:t xml:space="preserve">          </w:t>
      </w:r>
      <w:r w:rsidRPr="004B03F7">
        <w:rPr>
          <w:rFonts w:ascii="Times New Roman" w:hAnsi="Times New Roman" w:cs="Times New Roman"/>
          <w:noProof/>
          <w:sz w:val="24"/>
          <w:szCs w:val="24"/>
          <w:lang w:eastAsia="en-GB"/>
        </w:rPr>
        <w:drawing>
          <wp:inline distT="0" distB="0" distL="0" distR="0" wp14:anchorId="09B93DD0" wp14:editId="22850B56">
            <wp:extent cx="2198983" cy="1514475"/>
            <wp:effectExtent l="0" t="0" r="0" b="0"/>
            <wp:docPr id="13" name="Picture 13" descr="C:\Users\Javaid\Desktop\Pic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vaid\Desktop\Pics\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9944" cy="1522024"/>
                    </a:xfrm>
                    <a:prstGeom prst="rect">
                      <a:avLst/>
                    </a:prstGeom>
                    <a:noFill/>
                    <a:ln>
                      <a:noFill/>
                    </a:ln>
                  </pic:spPr>
                </pic:pic>
              </a:graphicData>
            </a:graphic>
          </wp:inline>
        </w:drawing>
      </w:r>
    </w:p>
    <w:p w:rsidR="002A3C88" w:rsidRDefault="002A3C88" w:rsidP="00E77084">
      <w:pPr>
        <w:pStyle w:val="Caption"/>
        <w:spacing w:line="480" w:lineRule="auto"/>
        <w:jc w:val="center"/>
        <w:rPr>
          <w:sz w:val="22"/>
          <w:szCs w:val="22"/>
        </w:rPr>
      </w:pPr>
      <w:r w:rsidRPr="00906007">
        <w:rPr>
          <w:sz w:val="22"/>
          <w:szCs w:val="22"/>
        </w:rPr>
        <w:t xml:space="preserve">Figure </w:t>
      </w:r>
      <w:r w:rsidRPr="00906007">
        <w:rPr>
          <w:sz w:val="22"/>
          <w:szCs w:val="22"/>
        </w:rPr>
        <w:fldChar w:fldCharType="begin"/>
      </w:r>
      <w:r w:rsidRPr="00906007">
        <w:rPr>
          <w:sz w:val="22"/>
          <w:szCs w:val="22"/>
        </w:rPr>
        <w:instrText xml:space="preserve"> SEQ Figure \* ARABIC </w:instrText>
      </w:r>
      <w:r w:rsidRPr="00906007">
        <w:rPr>
          <w:sz w:val="22"/>
          <w:szCs w:val="22"/>
        </w:rPr>
        <w:fldChar w:fldCharType="separate"/>
      </w:r>
      <w:r w:rsidR="00472A3E">
        <w:rPr>
          <w:noProof/>
          <w:sz w:val="22"/>
          <w:szCs w:val="22"/>
        </w:rPr>
        <w:t>12</w:t>
      </w:r>
      <w:r w:rsidRPr="00906007">
        <w:rPr>
          <w:noProof/>
          <w:sz w:val="22"/>
          <w:szCs w:val="22"/>
        </w:rPr>
        <w:fldChar w:fldCharType="end"/>
      </w:r>
      <w:r w:rsidRPr="00906007">
        <w:rPr>
          <w:sz w:val="22"/>
          <w:szCs w:val="22"/>
        </w:rPr>
        <w:t>: Fracture modes of aluminium peel test after corrosion testing</w:t>
      </w:r>
    </w:p>
    <w:p w:rsidR="00E77084" w:rsidRPr="00E77084" w:rsidRDefault="00244140" w:rsidP="00E77084">
      <w:pPr>
        <w:jc w:val="center"/>
      </w:pPr>
      <w:r>
        <w:rPr>
          <w:noProof/>
          <w:lang w:eastAsia="en-GB"/>
        </w:rPr>
        <w:drawing>
          <wp:inline distT="0" distB="0" distL="0" distR="0" wp14:anchorId="69B24F48" wp14:editId="10072950">
            <wp:extent cx="5731510" cy="385191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A3C88" w:rsidRPr="00906007" w:rsidRDefault="002A3C88" w:rsidP="002A3C88">
      <w:pPr>
        <w:pStyle w:val="Caption"/>
        <w:spacing w:line="480" w:lineRule="auto"/>
        <w:jc w:val="center"/>
        <w:rPr>
          <w:rFonts w:ascii="Times New Roman" w:hAnsi="Times New Roman" w:cs="Times New Roman"/>
          <w:sz w:val="22"/>
          <w:szCs w:val="22"/>
        </w:rPr>
      </w:pPr>
      <w:r w:rsidRPr="00906007">
        <w:rPr>
          <w:sz w:val="22"/>
          <w:szCs w:val="22"/>
        </w:rPr>
        <w:t xml:space="preserve">Figure </w:t>
      </w:r>
      <w:r w:rsidRPr="00906007">
        <w:rPr>
          <w:sz w:val="22"/>
          <w:szCs w:val="22"/>
        </w:rPr>
        <w:fldChar w:fldCharType="begin"/>
      </w:r>
      <w:r w:rsidRPr="00906007">
        <w:rPr>
          <w:sz w:val="22"/>
          <w:szCs w:val="22"/>
        </w:rPr>
        <w:instrText xml:space="preserve"> SEQ Figure \* ARABIC </w:instrText>
      </w:r>
      <w:r w:rsidRPr="00906007">
        <w:rPr>
          <w:sz w:val="22"/>
          <w:szCs w:val="22"/>
        </w:rPr>
        <w:fldChar w:fldCharType="separate"/>
      </w:r>
      <w:r w:rsidR="00472A3E">
        <w:rPr>
          <w:noProof/>
          <w:sz w:val="22"/>
          <w:szCs w:val="22"/>
        </w:rPr>
        <w:t>13</w:t>
      </w:r>
      <w:r w:rsidRPr="00906007">
        <w:rPr>
          <w:noProof/>
          <w:sz w:val="22"/>
          <w:szCs w:val="22"/>
        </w:rPr>
        <w:fldChar w:fldCharType="end"/>
      </w:r>
      <w:r w:rsidRPr="00906007">
        <w:rPr>
          <w:sz w:val="22"/>
          <w:szCs w:val="22"/>
        </w:rPr>
        <w:t>: Peel test at 10mm/min after corrosion testing</w:t>
      </w:r>
    </w:p>
    <w:tbl>
      <w:tblPr>
        <w:tblStyle w:val="LightGrid-Accent3"/>
        <w:tblW w:w="0" w:type="auto"/>
        <w:jc w:val="center"/>
        <w:tblLook w:val="04A0" w:firstRow="1" w:lastRow="0" w:firstColumn="1" w:lastColumn="0" w:noHBand="0" w:noVBand="1"/>
      </w:tblPr>
      <w:tblGrid>
        <w:gridCol w:w="1668"/>
        <w:gridCol w:w="2126"/>
        <w:gridCol w:w="1984"/>
        <w:gridCol w:w="1615"/>
        <w:gridCol w:w="1849"/>
      </w:tblGrid>
      <w:tr w:rsidR="002A3C88" w:rsidTr="005977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lastRenderedPageBreak/>
              <w:t>Specimens</w:t>
            </w:r>
          </w:p>
        </w:tc>
        <w:tc>
          <w:tcPr>
            <w:tcW w:w="2126"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Maximum Peeling</w:t>
            </w:r>
          </w:p>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Force (N)</w:t>
            </w:r>
          </w:p>
        </w:tc>
        <w:tc>
          <w:tcPr>
            <w:tcW w:w="1984"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Average Peeling</w:t>
            </w:r>
          </w:p>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Force (N)</w:t>
            </w:r>
          </w:p>
        </w:tc>
        <w:tc>
          <w:tcPr>
            <w:tcW w:w="1615"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Peel Strength (N/mm</w:t>
            </w:r>
            <w:r w:rsidRPr="006A3B0C">
              <w:rPr>
                <w:rFonts w:ascii="Times New Roman" w:hAnsi="Times New Roman" w:cs="Times New Roman"/>
                <w:sz w:val="24"/>
                <w:szCs w:val="24"/>
                <w:vertAlign w:val="superscript"/>
              </w:rPr>
              <w:t>2</w:t>
            </w:r>
            <w:r w:rsidRPr="006A3B0C">
              <w:rPr>
                <w:rFonts w:ascii="Times New Roman" w:hAnsi="Times New Roman" w:cs="Times New Roman"/>
                <w:sz w:val="24"/>
                <w:szCs w:val="24"/>
              </w:rPr>
              <w:t>)</w:t>
            </w:r>
          </w:p>
        </w:tc>
        <w:tc>
          <w:tcPr>
            <w:tcW w:w="1849"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Type of Failure</w:t>
            </w:r>
          </w:p>
        </w:tc>
      </w:tr>
      <w:tr w:rsidR="002A3C88" w:rsidTr="005977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S1</w:t>
            </w:r>
          </w:p>
        </w:tc>
        <w:tc>
          <w:tcPr>
            <w:tcW w:w="2126"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45.5</w:t>
            </w:r>
          </w:p>
        </w:tc>
        <w:tc>
          <w:tcPr>
            <w:tcW w:w="1984"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c>
          <w:tcPr>
            <w:tcW w:w="1615"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18.2</w:t>
            </w:r>
          </w:p>
        </w:tc>
        <w:tc>
          <w:tcPr>
            <w:tcW w:w="1849" w:type="dxa"/>
            <w:vMerge w:val="restart"/>
            <w:vAlign w:val="center"/>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Cohesive Substrate Failure</w:t>
            </w:r>
          </w:p>
        </w:tc>
      </w:tr>
      <w:tr w:rsidR="002A3C88" w:rsidTr="005977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S2</w:t>
            </w:r>
          </w:p>
        </w:tc>
        <w:tc>
          <w:tcPr>
            <w:tcW w:w="2126"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50.5</w:t>
            </w:r>
          </w:p>
        </w:tc>
        <w:tc>
          <w:tcPr>
            <w:tcW w:w="1984"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26.35</w:t>
            </w:r>
          </w:p>
        </w:tc>
        <w:tc>
          <w:tcPr>
            <w:tcW w:w="1615"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p>
        </w:tc>
        <w:tc>
          <w:tcPr>
            <w:tcW w:w="1849" w:type="dxa"/>
            <w:vMerge/>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A3C88" w:rsidTr="005977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S3</w:t>
            </w:r>
          </w:p>
        </w:tc>
        <w:tc>
          <w:tcPr>
            <w:tcW w:w="2126"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c>
          <w:tcPr>
            <w:tcW w:w="1984"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20.15</w:t>
            </w:r>
          </w:p>
        </w:tc>
        <w:tc>
          <w:tcPr>
            <w:tcW w:w="1615"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20.8</w:t>
            </w:r>
          </w:p>
        </w:tc>
        <w:tc>
          <w:tcPr>
            <w:tcW w:w="1849" w:type="dxa"/>
            <w:vMerge/>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A3C88" w:rsidTr="005977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S4</w:t>
            </w:r>
          </w:p>
        </w:tc>
        <w:tc>
          <w:tcPr>
            <w:tcW w:w="2126"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c>
          <w:tcPr>
            <w:tcW w:w="1984"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25.67</w:t>
            </w:r>
          </w:p>
        </w:tc>
        <w:tc>
          <w:tcPr>
            <w:tcW w:w="1615"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1849" w:type="dxa"/>
            <w:vMerge/>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A3C88" w:rsidTr="005977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S5</w:t>
            </w:r>
          </w:p>
        </w:tc>
        <w:tc>
          <w:tcPr>
            <w:tcW w:w="2126"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47.5</w:t>
            </w:r>
          </w:p>
        </w:tc>
        <w:tc>
          <w:tcPr>
            <w:tcW w:w="1984"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18.69</w:t>
            </w:r>
          </w:p>
        </w:tc>
        <w:tc>
          <w:tcPr>
            <w:tcW w:w="1615"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c>
          <w:tcPr>
            <w:tcW w:w="1849" w:type="dxa"/>
            <w:vMerge/>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A3C88" w:rsidTr="005977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2" w:type="dxa"/>
            <w:gridSpan w:val="5"/>
          </w:tcPr>
          <w:p w:rsidR="002A3C88" w:rsidRDefault="002A3C88" w:rsidP="005977C1">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Average Peel Strength = 20.04 N/mm</w:t>
            </w:r>
            <w:r w:rsidRPr="00490C78">
              <w:rPr>
                <w:rFonts w:ascii="Times New Roman" w:hAnsi="Times New Roman" w:cs="Times New Roman"/>
                <w:sz w:val="24"/>
                <w:szCs w:val="24"/>
                <w:vertAlign w:val="superscript"/>
              </w:rPr>
              <w:t>2</w:t>
            </w:r>
          </w:p>
        </w:tc>
      </w:tr>
    </w:tbl>
    <w:p w:rsidR="002A3C88" w:rsidRPr="00906007" w:rsidRDefault="002A3C88" w:rsidP="002A3C88">
      <w:pPr>
        <w:pStyle w:val="Caption"/>
        <w:spacing w:line="480" w:lineRule="auto"/>
        <w:jc w:val="center"/>
        <w:rPr>
          <w:rFonts w:ascii="Times New Roman" w:hAnsi="Times New Roman" w:cs="Times New Roman"/>
          <w:sz w:val="22"/>
          <w:szCs w:val="22"/>
        </w:rPr>
      </w:pPr>
      <w:r w:rsidRPr="00906007">
        <w:rPr>
          <w:sz w:val="22"/>
          <w:szCs w:val="22"/>
        </w:rPr>
        <w:t xml:space="preserve">Table </w:t>
      </w:r>
      <w:r w:rsidRPr="00906007">
        <w:rPr>
          <w:sz w:val="22"/>
          <w:szCs w:val="22"/>
        </w:rPr>
        <w:fldChar w:fldCharType="begin"/>
      </w:r>
      <w:r w:rsidRPr="00906007">
        <w:rPr>
          <w:sz w:val="22"/>
          <w:szCs w:val="22"/>
        </w:rPr>
        <w:instrText xml:space="preserve"> SEQ Table \* ARABIC </w:instrText>
      </w:r>
      <w:r w:rsidRPr="00906007">
        <w:rPr>
          <w:sz w:val="22"/>
          <w:szCs w:val="22"/>
        </w:rPr>
        <w:fldChar w:fldCharType="separate"/>
      </w:r>
      <w:r w:rsidR="00472A3E">
        <w:rPr>
          <w:noProof/>
          <w:sz w:val="22"/>
          <w:szCs w:val="22"/>
        </w:rPr>
        <w:t>4</w:t>
      </w:r>
      <w:r w:rsidRPr="00906007">
        <w:rPr>
          <w:noProof/>
          <w:sz w:val="22"/>
          <w:szCs w:val="22"/>
        </w:rPr>
        <w:fldChar w:fldCharType="end"/>
      </w:r>
      <w:r w:rsidRPr="00906007">
        <w:rPr>
          <w:sz w:val="22"/>
          <w:szCs w:val="22"/>
        </w:rPr>
        <w:t>: Peel test calculations at 10mm/min after corrosion testing</w:t>
      </w:r>
    </w:p>
    <w:p w:rsidR="002A3C88" w:rsidRPr="005D108E" w:rsidRDefault="002A3C88" w:rsidP="002A3C88">
      <w:pPr>
        <w:spacing w:line="480" w:lineRule="auto"/>
        <w:jc w:val="both"/>
        <w:rPr>
          <w:rFonts w:ascii="Times New Roman" w:hAnsi="Times New Roman" w:cs="Times New Roman"/>
          <w:sz w:val="24"/>
          <w:szCs w:val="24"/>
        </w:rPr>
      </w:pPr>
      <w:r>
        <w:rPr>
          <w:rFonts w:ascii="Times New Roman" w:hAnsi="Times New Roman" w:cs="Times New Roman"/>
          <w:sz w:val="24"/>
          <w:szCs w:val="24"/>
        </w:rPr>
        <w:t>An average peel strength of 20.04 N/mm</w:t>
      </w:r>
      <w:r w:rsidRPr="00096CEB">
        <w:rPr>
          <w:rFonts w:ascii="Times New Roman" w:hAnsi="Times New Roman" w:cs="Times New Roman"/>
          <w:sz w:val="24"/>
          <w:szCs w:val="24"/>
          <w:vertAlign w:val="superscript"/>
        </w:rPr>
        <w:t>2</w:t>
      </w:r>
      <w:r>
        <w:rPr>
          <w:rFonts w:ascii="Times New Roman" w:hAnsi="Times New Roman" w:cs="Times New Roman"/>
          <w:sz w:val="24"/>
          <w:szCs w:val="24"/>
        </w:rPr>
        <w:t xml:space="preserve"> shows that the mechanical properties of the specimens were not affected by corrosion. </w:t>
      </w:r>
    </w:p>
    <w:p w:rsidR="002A3C88" w:rsidRPr="006B6CFF" w:rsidRDefault="002A3C88" w:rsidP="001E168E">
      <w:pPr>
        <w:pStyle w:val="Heading2"/>
        <w:keepLines/>
        <w:numPr>
          <w:ilvl w:val="1"/>
          <w:numId w:val="26"/>
        </w:numPr>
        <w:spacing w:before="200" w:after="0" w:line="480" w:lineRule="auto"/>
        <w:jc w:val="both"/>
      </w:pPr>
      <w:r>
        <w:t>Results from T-peel Test of Aluminium/Copper Specimens</w:t>
      </w:r>
    </w:p>
    <w:p w:rsidR="002A3C88" w:rsidRDefault="002A3C88" w:rsidP="002A3C8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a peel test, when the two ends of the specimen</w:t>
      </w:r>
      <w:r w:rsidRPr="006272D8">
        <w:rPr>
          <w:rFonts w:ascii="Times New Roman" w:hAnsi="Times New Roman" w:cs="Times New Roman"/>
          <w:sz w:val="24"/>
          <w:szCs w:val="24"/>
        </w:rPr>
        <w:t xml:space="preserve"> ar</w:t>
      </w:r>
      <w:r>
        <w:rPr>
          <w:rFonts w:ascii="Times New Roman" w:hAnsi="Times New Roman" w:cs="Times New Roman"/>
          <w:sz w:val="24"/>
          <w:szCs w:val="24"/>
        </w:rPr>
        <w:t xml:space="preserve">e pulled apart, all </w:t>
      </w:r>
      <w:r w:rsidRPr="006272D8">
        <w:rPr>
          <w:rFonts w:ascii="Times New Roman" w:hAnsi="Times New Roman" w:cs="Times New Roman"/>
          <w:sz w:val="24"/>
          <w:szCs w:val="24"/>
        </w:rPr>
        <w:t>stress is concentrated in a single line at the end whe</w:t>
      </w:r>
      <w:r>
        <w:rPr>
          <w:rFonts w:ascii="Times New Roman" w:hAnsi="Times New Roman" w:cs="Times New Roman"/>
          <w:sz w:val="24"/>
          <w:szCs w:val="24"/>
        </w:rPr>
        <w:t xml:space="preserve">re the bond is being destroyed. </w:t>
      </w:r>
      <w:r w:rsidRPr="006272D8">
        <w:rPr>
          <w:rFonts w:ascii="Times New Roman" w:hAnsi="Times New Roman" w:cs="Times New Roman"/>
          <w:sz w:val="24"/>
          <w:szCs w:val="24"/>
        </w:rPr>
        <w:t xml:space="preserve">Stiffness of the </w:t>
      </w:r>
      <w:r>
        <w:rPr>
          <w:rFonts w:ascii="Times New Roman" w:hAnsi="Times New Roman" w:cs="Times New Roman"/>
          <w:sz w:val="24"/>
          <w:szCs w:val="24"/>
        </w:rPr>
        <w:t>substrates has</w:t>
      </w:r>
      <w:r w:rsidRPr="006272D8">
        <w:rPr>
          <w:rFonts w:ascii="Times New Roman" w:hAnsi="Times New Roman" w:cs="Times New Roman"/>
          <w:sz w:val="24"/>
          <w:szCs w:val="24"/>
        </w:rPr>
        <w:t xml:space="preserve"> significant effects on the results: the stiffer the </w:t>
      </w:r>
      <w:r>
        <w:rPr>
          <w:rFonts w:ascii="Times New Roman" w:hAnsi="Times New Roman" w:cs="Times New Roman"/>
          <w:sz w:val="24"/>
          <w:szCs w:val="24"/>
        </w:rPr>
        <w:t>substrate</w:t>
      </w:r>
      <w:r w:rsidRPr="006272D8">
        <w:rPr>
          <w:rFonts w:ascii="Times New Roman" w:hAnsi="Times New Roman" w:cs="Times New Roman"/>
          <w:sz w:val="24"/>
          <w:szCs w:val="24"/>
        </w:rPr>
        <w:t>, the more the load tends</w:t>
      </w:r>
      <w:r>
        <w:rPr>
          <w:rFonts w:ascii="Times New Roman" w:hAnsi="Times New Roman" w:cs="Times New Roman"/>
          <w:sz w:val="24"/>
          <w:szCs w:val="24"/>
        </w:rPr>
        <w:t xml:space="preserve"> </w:t>
      </w:r>
      <w:r w:rsidRPr="006272D8">
        <w:rPr>
          <w:rFonts w:ascii="Times New Roman" w:hAnsi="Times New Roman" w:cs="Times New Roman"/>
          <w:sz w:val="24"/>
          <w:szCs w:val="24"/>
        </w:rPr>
        <w:t>to be distributed away from the centre line at the leading edge of the bond, causing the</w:t>
      </w:r>
      <w:r>
        <w:rPr>
          <w:rFonts w:ascii="Times New Roman" w:hAnsi="Times New Roman" w:cs="Times New Roman"/>
          <w:sz w:val="24"/>
          <w:szCs w:val="24"/>
        </w:rPr>
        <w:t xml:space="preserve"> </w:t>
      </w:r>
      <w:r w:rsidRPr="006272D8">
        <w:rPr>
          <w:rFonts w:ascii="Times New Roman" w:hAnsi="Times New Roman" w:cs="Times New Roman"/>
          <w:sz w:val="24"/>
          <w:szCs w:val="24"/>
        </w:rPr>
        <w:t xml:space="preserve">apparatus to measure cleavage rather than peel. </w:t>
      </w:r>
      <w:r>
        <w:rPr>
          <w:rFonts w:ascii="Times New Roman" w:hAnsi="Times New Roman" w:cs="Times New Roman"/>
          <w:sz w:val="24"/>
          <w:szCs w:val="24"/>
        </w:rPr>
        <w:t xml:space="preserve">Since copper is more stiff than aluminium, it was held in the movable gripper as recommended by </w:t>
      </w:r>
      <w:r w:rsidRPr="006D0EAA">
        <w:rPr>
          <w:rFonts w:ascii="Times New Roman" w:hAnsi="Times New Roman" w:cs="Times New Roman"/>
          <w:bCs/>
          <w:sz w:val="24"/>
          <w:szCs w:val="24"/>
        </w:rPr>
        <w:t>BS EN ISO 11339:2010</w:t>
      </w:r>
      <w:r>
        <w:rPr>
          <w:rFonts w:ascii="Times New Roman" w:hAnsi="Times New Roman" w:cs="Times New Roman"/>
          <w:bCs/>
          <w:sz w:val="24"/>
          <w:szCs w:val="24"/>
        </w:rPr>
        <w:t>. The test was carried out at</w:t>
      </w:r>
      <w:r>
        <w:rPr>
          <w:rFonts w:ascii="Times New Roman" w:hAnsi="Times New Roman" w:cs="Times New Roman"/>
          <w:sz w:val="24"/>
          <w:szCs w:val="24"/>
        </w:rPr>
        <w:t xml:space="preserve"> a peel rate of 10mm/min and similar fracture modes were observed as with alumin</w:t>
      </w:r>
      <w:r w:rsidR="00951CBA">
        <w:rPr>
          <w:rFonts w:ascii="Times New Roman" w:hAnsi="Times New Roman" w:cs="Times New Roman"/>
          <w:sz w:val="24"/>
          <w:szCs w:val="24"/>
        </w:rPr>
        <w:t>ium peel test specimens (Fig. 14</w:t>
      </w:r>
      <w:r>
        <w:rPr>
          <w:rFonts w:ascii="Times New Roman" w:hAnsi="Times New Roman" w:cs="Times New Roman"/>
          <w:sz w:val="24"/>
          <w:szCs w:val="24"/>
        </w:rPr>
        <w:t>). It is evident that aluminium caused the fracture of the specimen and not copper because copper is stronger than aluminium having a greater modulus of elasticity.</w:t>
      </w:r>
    </w:p>
    <w:p w:rsidR="002A3C88" w:rsidRDefault="002A3C88" w:rsidP="002A3C88">
      <w:pPr>
        <w:autoSpaceDE w:val="0"/>
        <w:autoSpaceDN w:val="0"/>
        <w:adjustRightInd w:val="0"/>
        <w:spacing w:after="0" w:line="480" w:lineRule="auto"/>
        <w:jc w:val="center"/>
        <w:rPr>
          <w:rFonts w:ascii="Times New Roman" w:hAnsi="Times New Roman" w:cs="Times New Roman"/>
          <w:sz w:val="24"/>
          <w:szCs w:val="24"/>
        </w:rPr>
      </w:pPr>
      <w:r w:rsidRPr="004B03F7">
        <w:rPr>
          <w:rFonts w:ascii="Times New Roman" w:hAnsi="Times New Roman" w:cs="Times New Roman"/>
          <w:noProof/>
          <w:sz w:val="24"/>
          <w:szCs w:val="24"/>
          <w:lang w:eastAsia="en-GB"/>
        </w:rPr>
        <w:lastRenderedPageBreak/>
        <w:drawing>
          <wp:inline distT="0" distB="0" distL="0" distR="0" wp14:anchorId="3C29C8C7" wp14:editId="2A083D81">
            <wp:extent cx="2454538" cy="1962150"/>
            <wp:effectExtent l="0" t="0" r="3175" b="0"/>
            <wp:docPr id="16" name="Picture 16" descr="C:\Users\Javaid\Desktop\Pic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vaid\Desktop\Pics\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8901" cy="1965637"/>
                    </a:xfrm>
                    <a:prstGeom prst="rect">
                      <a:avLst/>
                    </a:prstGeom>
                    <a:noFill/>
                    <a:ln>
                      <a:noFill/>
                    </a:ln>
                  </pic:spPr>
                </pic:pic>
              </a:graphicData>
            </a:graphic>
          </wp:inline>
        </w:drawing>
      </w:r>
      <w:r>
        <w:rPr>
          <w:rFonts w:ascii="Times New Roman" w:hAnsi="Times New Roman" w:cs="Times New Roman"/>
          <w:noProof/>
          <w:sz w:val="24"/>
          <w:szCs w:val="24"/>
          <w:lang w:eastAsia="en-GB"/>
        </w:rPr>
        <w:t xml:space="preserve">        </w:t>
      </w:r>
      <w:r w:rsidRPr="004B03F7">
        <w:rPr>
          <w:rFonts w:ascii="Times New Roman" w:hAnsi="Times New Roman" w:cs="Times New Roman"/>
          <w:noProof/>
          <w:sz w:val="24"/>
          <w:szCs w:val="24"/>
          <w:lang w:eastAsia="en-GB"/>
        </w:rPr>
        <w:drawing>
          <wp:inline distT="0" distB="0" distL="0" distR="0" wp14:anchorId="3610D308" wp14:editId="3E7C9B05">
            <wp:extent cx="2655370" cy="1962150"/>
            <wp:effectExtent l="0" t="0" r="0" b="0"/>
            <wp:docPr id="15" name="Picture 15" descr="C:\Users\Javaid\Desktop\Pic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vaid\Desktop\Pics\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6673" cy="1963113"/>
                    </a:xfrm>
                    <a:prstGeom prst="rect">
                      <a:avLst/>
                    </a:prstGeom>
                    <a:noFill/>
                    <a:ln>
                      <a:noFill/>
                    </a:ln>
                  </pic:spPr>
                </pic:pic>
              </a:graphicData>
            </a:graphic>
          </wp:inline>
        </w:drawing>
      </w:r>
    </w:p>
    <w:p w:rsidR="002A3C88" w:rsidRPr="00906007" w:rsidRDefault="002A3C88" w:rsidP="002A3C88">
      <w:pPr>
        <w:pStyle w:val="Caption"/>
        <w:spacing w:line="480" w:lineRule="auto"/>
        <w:jc w:val="center"/>
        <w:rPr>
          <w:rFonts w:ascii="Times New Roman" w:hAnsi="Times New Roman" w:cs="Times New Roman"/>
          <w:sz w:val="22"/>
          <w:szCs w:val="22"/>
        </w:rPr>
      </w:pPr>
      <w:r w:rsidRPr="00906007">
        <w:rPr>
          <w:sz w:val="22"/>
          <w:szCs w:val="22"/>
        </w:rPr>
        <w:t xml:space="preserve">Figure </w:t>
      </w:r>
      <w:r w:rsidRPr="00906007">
        <w:rPr>
          <w:sz w:val="22"/>
          <w:szCs w:val="22"/>
        </w:rPr>
        <w:fldChar w:fldCharType="begin"/>
      </w:r>
      <w:r w:rsidRPr="00906007">
        <w:rPr>
          <w:sz w:val="22"/>
          <w:szCs w:val="22"/>
        </w:rPr>
        <w:instrText xml:space="preserve"> SEQ Figure \* ARABIC </w:instrText>
      </w:r>
      <w:r w:rsidRPr="00906007">
        <w:rPr>
          <w:sz w:val="22"/>
          <w:szCs w:val="22"/>
        </w:rPr>
        <w:fldChar w:fldCharType="separate"/>
      </w:r>
      <w:r w:rsidR="00472A3E">
        <w:rPr>
          <w:noProof/>
          <w:sz w:val="22"/>
          <w:szCs w:val="22"/>
        </w:rPr>
        <w:t>14</w:t>
      </w:r>
      <w:r w:rsidRPr="00906007">
        <w:rPr>
          <w:noProof/>
          <w:sz w:val="22"/>
          <w:szCs w:val="22"/>
        </w:rPr>
        <w:fldChar w:fldCharType="end"/>
      </w:r>
      <w:r w:rsidRPr="00906007">
        <w:rPr>
          <w:sz w:val="22"/>
          <w:szCs w:val="22"/>
        </w:rPr>
        <w:t>: Fracture modes of aluminium/copper peel test</w:t>
      </w:r>
    </w:p>
    <w:p w:rsidR="002A3C88" w:rsidRDefault="002A3C88" w:rsidP="002A3C88">
      <w:pPr>
        <w:autoSpaceDE w:val="0"/>
        <w:autoSpaceDN w:val="0"/>
        <w:adjustRightInd w:val="0"/>
        <w:spacing w:after="0" w:line="480" w:lineRule="auto"/>
        <w:jc w:val="both"/>
        <w:rPr>
          <w:rFonts w:ascii="Times New Roman" w:hAnsi="Times New Roman" w:cs="Times New Roman"/>
          <w:sz w:val="24"/>
          <w:szCs w:val="24"/>
        </w:rPr>
      </w:pPr>
    </w:p>
    <w:p w:rsidR="002A3C88" w:rsidRDefault="002A3C88" w:rsidP="002A3C8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test for aluminium/copper peel specimens yielded a maximum peeling force of 54N and a minimum peeling fo</w:t>
      </w:r>
      <w:r w:rsidR="00951CBA">
        <w:rPr>
          <w:rFonts w:ascii="Times New Roman" w:hAnsi="Times New Roman" w:cs="Times New Roman"/>
          <w:sz w:val="24"/>
          <w:szCs w:val="24"/>
        </w:rPr>
        <w:t>rce of 47.5N as shown in Fig. 15</w:t>
      </w:r>
      <w:r>
        <w:rPr>
          <w:rFonts w:ascii="Times New Roman" w:hAnsi="Times New Roman" w:cs="Times New Roman"/>
          <w:sz w:val="24"/>
          <w:szCs w:val="24"/>
        </w:rPr>
        <w:t xml:space="preserve">. </w:t>
      </w:r>
    </w:p>
    <w:p w:rsidR="002A3C88" w:rsidRDefault="002A3C88" w:rsidP="002A3C88">
      <w:pPr>
        <w:spacing w:line="480" w:lineRule="auto"/>
        <w:jc w:val="center"/>
      </w:pPr>
      <w:r>
        <w:rPr>
          <w:noProof/>
          <w:lang w:eastAsia="en-GB"/>
        </w:rPr>
        <w:drawing>
          <wp:inline distT="0" distB="0" distL="0" distR="0" wp14:anchorId="169E9527" wp14:editId="5CCCB842">
            <wp:extent cx="5448300" cy="36385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A3C88" w:rsidRPr="00906007" w:rsidRDefault="002A3C88" w:rsidP="002A3C88">
      <w:pPr>
        <w:pStyle w:val="Caption"/>
        <w:spacing w:line="480" w:lineRule="auto"/>
        <w:jc w:val="center"/>
        <w:rPr>
          <w:sz w:val="22"/>
          <w:szCs w:val="22"/>
        </w:rPr>
      </w:pPr>
      <w:r w:rsidRPr="00906007">
        <w:rPr>
          <w:sz w:val="22"/>
          <w:szCs w:val="22"/>
        </w:rPr>
        <w:t xml:space="preserve">Figure </w:t>
      </w:r>
      <w:r w:rsidRPr="00906007">
        <w:rPr>
          <w:sz w:val="22"/>
          <w:szCs w:val="22"/>
        </w:rPr>
        <w:fldChar w:fldCharType="begin"/>
      </w:r>
      <w:r w:rsidRPr="00906007">
        <w:rPr>
          <w:sz w:val="22"/>
          <w:szCs w:val="22"/>
        </w:rPr>
        <w:instrText xml:space="preserve"> SEQ Figure \* ARABIC </w:instrText>
      </w:r>
      <w:r w:rsidRPr="00906007">
        <w:rPr>
          <w:sz w:val="22"/>
          <w:szCs w:val="22"/>
        </w:rPr>
        <w:fldChar w:fldCharType="separate"/>
      </w:r>
      <w:r w:rsidR="00472A3E">
        <w:rPr>
          <w:noProof/>
          <w:sz w:val="22"/>
          <w:szCs w:val="22"/>
        </w:rPr>
        <w:t>15</w:t>
      </w:r>
      <w:r w:rsidRPr="00906007">
        <w:rPr>
          <w:noProof/>
          <w:sz w:val="22"/>
          <w:szCs w:val="22"/>
        </w:rPr>
        <w:fldChar w:fldCharType="end"/>
      </w:r>
      <w:r w:rsidRPr="00906007">
        <w:rPr>
          <w:sz w:val="22"/>
          <w:szCs w:val="22"/>
        </w:rPr>
        <w:t>: Peel test of aluminium/copper specimens</w:t>
      </w:r>
    </w:p>
    <w:p w:rsidR="002A3C88" w:rsidRPr="002B0B0C" w:rsidRDefault="002A3C88" w:rsidP="002A3C88">
      <w:pPr>
        <w:spacing w:line="480" w:lineRule="auto"/>
        <w:jc w:val="both"/>
        <w:rPr>
          <w:rFonts w:ascii="Times New Roman" w:hAnsi="Times New Roman" w:cs="Times New Roman"/>
          <w:sz w:val="24"/>
          <w:szCs w:val="24"/>
        </w:rPr>
      </w:pPr>
      <w:r w:rsidRPr="002B0B0C">
        <w:rPr>
          <w:rFonts w:ascii="Times New Roman" w:hAnsi="Times New Roman" w:cs="Times New Roman"/>
          <w:sz w:val="24"/>
          <w:szCs w:val="24"/>
        </w:rPr>
        <w:t xml:space="preserve">Table 5 shows the calculated average peeling force and peel strength. </w:t>
      </w:r>
    </w:p>
    <w:tbl>
      <w:tblPr>
        <w:tblStyle w:val="LightGrid-Accent3"/>
        <w:tblW w:w="0" w:type="auto"/>
        <w:jc w:val="center"/>
        <w:tblLook w:val="04A0" w:firstRow="1" w:lastRow="0" w:firstColumn="1" w:lastColumn="0" w:noHBand="0" w:noVBand="1"/>
      </w:tblPr>
      <w:tblGrid>
        <w:gridCol w:w="1668"/>
        <w:gridCol w:w="2126"/>
        <w:gridCol w:w="1984"/>
        <w:gridCol w:w="1615"/>
        <w:gridCol w:w="1849"/>
      </w:tblGrid>
      <w:tr w:rsidR="002A3C88" w:rsidTr="005977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lastRenderedPageBreak/>
              <w:t>Specimens</w:t>
            </w:r>
          </w:p>
        </w:tc>
        <w:tc>
          <w:tcPr>
            <w:tcW w:w="2126"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Maximum Peeling</w:t>
            </w:r>
          </w:p>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Force (N)</w:t>
            </w:r>
          </w:p>
        </w:tc>
        <w:tc>
          <w:tcPr>
            <w:tcW w:w="1984"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Average Peeling</w:t>
            </w:r>
          </w:p>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Force (N)</w:t>
            </w:r>
          </w:p>
        </w:tc>
        <w:tc>
          <w:tcPr>
            <w:tcW w:w="1615"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Peel Strength (N/mm</w:t>
            </w:r>
            <w:r w:rsidRPr="006A3B0C">
              <w:rPr>
                <w:rFonts w:ascii="Times New Roman" w:hAnsi="Times New Roman" w:cs="Times New Roman"/>
                <w:sz w:val="24"/>
                <w:szCs w:val="24"/>
                <w:vertAlign w:val="superscript"/>
              </w:rPr>
              <w:t>2</w:t>
            </w:r>
            <w:r w:rsidRPr="006A3B0C">
              <w:rPr>
                <w:rFonts w:ascii="Times New Roman" w:hAnsi="Times New Roman" w:cs="Times New Roman"/>
                <w:sz w:val="24"/>
                <w:szCs w:val="24"/>
              </w:rPr>
              <w:t>)</w:t>
            </w:r>
          </w:p>
        </w:tc>
        <w:tc>
          <w:tcPr>
            <w:tcW w:w="1849" w:type="dxa"/>
            <w:vAlign w:val="center"/>
          </w:tcPr>
          <w:p w:rsidR="002A3C88" w:rsidRPr="006A3B0C" w:rsidRDefault="002A3C88" w:rsidP="005977C1">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B0C">
              <w:rPr>
                <w:rFonts w:ascii="Times New Roman" w:hAnsi="Times New Roman" w:cs="Times New Roman"/>
                <w:sz w:val="24"/>
                <w:szCs w:val="24"/>
              </w:rPr>
              <w:t>Type of Failure</w:t>
            </w:r>
          </w:p>
        </w:tc>
      </w:tr>
      <w:tr w:rsidR="002A3C88" w:rsidTr="005977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S1</w:t>
            </w:r>
          </w:p>
        </w:tc>
        <w:tc>
          <w:tcPr>
            <w:tcW w:w="2126"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c>
          <w:tcPr>
            <w:tcW w:w="1984"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27.9</w:t>
            </w:r>
          </w:p>
        </w:tc>
        <w:tc>
          <w:tcPr>
            <w:tcW w:w="1615"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21.6</w:t>
            </w:r>
          </w:p>
        </w:tc>
        <w:tc>
          <w:tcPr>
            <w:tcW w:w="1849" w:type="dxa"/>
            <w:vMerge w:val="restart"/>
            <w:vAlign w:val="center"/>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Cohesive Substrate Failure</w:t>
            </w:r>
          </w:p>
        </w:tc>
      </w:tr>
      <w:tr w:rsidR="002A3C88" w:rsidTr="005977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S2</w:t>
            </w:r>
          </w:p>
        </w:tc>
        <w:tc>
          <w:tcPr>
            <w:tcW w:w="2126"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49.5</w:t>
            </w:r>
          </w:p>
        </w:tc>
        <w:tc>
          <w:tcPr>
            <w:tcW w:w="1984"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16.9</w:t>
            </w:r>
          </w:p>
        </w:tc>
        <w:tc>
          <w:tcPr>
            <w:tcW w:w="1615"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19.8</w:t>
            </w:r>
          </w:p>
        </w:tc>
        <w:tc>
          <w:tcPr>
            <w:tcW w:w="1849" w:type="dxa"/>
            <w:vMerge/>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A3C88" w:rsidTr="005977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S3</w:t>
            </w:r>
          </w:p>
        </w:tc>
        <w:tc>
          <w:tcPr>
            <w:tcW w:w="2126"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c>
          <w:tcPr>
            <w:tcW w:w="1984"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17.18</w:t>
            </w:r>
          </w:p>
        </w:tc>
        <w:tc>
          <w:tcPr>
            <w:tcW w:w="1615"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20.4</w:t>
            </w:r>
          </w:p>
        </w:tc>
        <w:tc>
          <w:tcPr>
            <w:tcW w:w="1849" w:type="dxa"/>
            <w:vMerge/>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A3C88" w:rsidTr="005977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S4</w:t>
            </w:r>
          </w:p>
        </w:tc>
        <w:tc>
          <w:tcPr>
            <w:tcW w:w="2126"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47.5</w:t>
            </w:r>
          </w:p>
        </w:tc>
        <w:tc>
          <w:tcPr>
            <w:tcW w:w="1984"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1615" w:type="dxa"/>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c>
          <w:tcPr>
            <w:tcW w:w="1849" w:type="dxa"/>
            <w:vMerge/>
          </w:tcPr>
          <w:p w:rsidR="002A3C88" w:rsidRDefault="002A3C88" w:rsidP="005977C1">
            <w:pPr>
              <w:autoSpaceDE w:val="0"/>
              <w:autoSpaceDN w:val="0"/>
              <w:adjustRightInd w:val="0"/>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A3C88" w:rsidTr="005977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2A3C88" w:rsidRPr="006A3B0C" w:rsidRDefault="002A3C88" w:rsidP="005977C1">
            <w:pPr>
              <w:autoSpaceDE w:val="0"/>
              <w:autoSpaceDN w:val="0"/>
              <w:adjustRightInd w:val="0"/>
              <w:spacing w:line="480" w:lineRule="auto"/>
              <w:jc w:val="both"/>
              <w:rPr>
                <w:rFonts w:ascii="Times New Roman" w:hAnsi="Times New Roman" w:cs="Times New Roman"/>
                <w:sz w:val="24"/>
                <w:szCs w:val="24"/>
              </w:rPr>
            </w:pPr>
            <w:r w:rsidRPr="006A3B0C">
              <w:rPr>
                <w:rFonts w:ascii="Times New Roman" w:hAnsi="Times New Roman" w:cs="Times New Roman"/>
                <w:sz w:val="24"/>
                <w:szCs w:val="24"/>
              </w:rPr>
              <w:t>S5</w:t>
            </w:r>
          </w:p>
        </w:tc>
        <w:tc>
          <w:tcPr>
            <w:tcW w:w="2126"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c>
          <w:tcPr>
            <w:tcW w:w="1984"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17.1</w:t>
            </w:r>
          </w:p>
        </w:tc>
        <w:tc>
          <w:tcPr>
            <w:tcW w:w="1615" w:type="dxa"/>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19.2</w:t>
            </w:r>
          </w:p>
        </w:tc>
        <w:tc>
          <w:tcPr>
            <w:tcW w:w="1849" w:type="dxa"/>
            <w:vMerge/>
          </w:tcPr>
          <w:p w:rsidR="002A3C88" w:rsidRDefault="002A3C88" w:rsidP="005977C1">
            <w:pPr>
              <w:autoSpaceDE w:val="0"/>
              <w:autoSpaceDN w:val="0"/>
              <w:adjustRightIn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A3C88" w:rsidTr="005977C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2" w:type="dxa"/>
            <w:gridSpan w:val="5"/>
          </w:tcPr>
          <w:p w:rsidR="002A3C88" w:rsidRDefault="002A3C88" w:rsidP="005977C1">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Average Peel Strength = 20 N/mm</w:t>
            </w:r>
            <w:r w:rsidRPr="00490C78">
              <w:rPr>
                <w:rFonts w:ascii="Times New Roman" w:hAnsi="Times New Roman" w:cs="Times New Roman"/>
                <w:sz w:val="24"/>
                <w:szCs w:val="24"/>
                <w:vertAlign w:val="superscript"/>
              </w:rPr>
              <w:t>2</w:t>
            </w:r>
          </w:p>
        </w:tc>
      </w:tr>
    </w:tbl>
    <w:p w:rsidR="00EB4493" w:rsidRPr="001E168E" w:rsidRDefault="002A3C88" w:rsidP="001E168E">
      <w:pPr>
        <w:pStyle w:val="Caption"/>
        <w:spacing w:line="480" w:lineRule="auto"/>
        <w:jc w:val="center"/>
        <w:rPr>
          <w:sz w:val="22"/>
          <w:szCs w:val="22"/>
        </w:rPr>
      </w:pPr>
      <w:r w:rsidRPr="00906007">
        <w:rPr>
          <w:sz w:val="22"/>
          <w:szCs w:val="22"/>
        </w:rPr>
        <w:t xml:space="preserve">Table </w:t>
      </w:r>
      <w:r w:rsidRPr="00906007">
        <w:rPr>
          <w:sz w:val="22"/>
          <w:szCs w:val="22"/>
        </w:rPr>
        <w:fldChar w:fldCharType="begin"/>
      </w:r>
      <w:r w:rsidRPr="00906007">
        <w:rPr>
          <w:sz w:val="22"/>
          <w:szCs w:val="22"/>
        </w:rPr>
        <w:instrText xml:space="preserve"> SEQ Table \* ARABIC </w:instrText>
      </w:r>
      <w:r w:rsidRPr="00906007">
        <w:rPr>
          <w:sz w:val="22"/>
          <w:szCs w:val="22"/>
        </w:rPr>
        <w:fldChar w:fldCharType="separate"/>
      </w:r>
      <w:r w:rsidR="00472A3E">
        <w:rPr>
          <w:noProof/>
          <w:sz w:val="22"/>
          <w:szCs w:val="22"/>
        </w:rPr>
        <w:t>5</w:t>
      </w:r>
      <w:r w:rsidRPr="00906007">
        <w:rPr>
          <w:noProof/>
          <w:sz w:val="22"/>
          <w:szCs w:val="22"/>
        </w:rPr>
        <w:fldChar w:fldCharType="end"/>
      </w:r>
      <w:r w:rsidRPr="00906007">
        <w:rPr>
          <w:sz w:val="22"/>
          <w:szCs w:val="22"/>
        </w:rPr>
        <w:t>: Peel test calculations of aluminium/copper specimens</w:t>
      </w:r>
    </w:p>
    <w:p w:rsidR="001E168E" w:rsidRPr="00B22D20" w:rsidRDefault="001E168E" w:rsidP="001E168E">
      <w:pPr>
        <w:pStyle w:val="Heading2"/>
        <w:numPr>
          <w:ilvl w:val="1"/>
          <w:numId w:val="26"/>
        </w:numPr>
      </w:pPr>
      <w:r w:rsidRPr="00B22D20">
        <w:t xml:space="preserve">Results from </w:t>
      </w:r>
      <w:r>
        <w:t>Dog-bone Tensile T</w:t>
      </w:r>
      <w:r w:rsidRPr="00B22D20">
        <w:t>est</w:t>
      </w:r>
    </w:p>
    <w:p w:rsidR="001E168E" w:rsidRDefault="001E6AC1" w:rsidP="001E168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test was done to assess the effect of brazing on a multi-layer structure. In a multi-layer structure, braze is on both sides of the foil and </w:t>
      </w:r>
      <w:r w:rsidR="00DB0D19">
        <w:rPr>
          <w:rFonts w:ascii="Times New Roman" w:hAnsi="Times New Roman" w:cs="Times New Roman"/>
          <w:sz w:val="24"/>
          <w:szCs w:val="24"/>
        </w:rPr>
        <w:t xml:space="preserve">it </w:t>
      </w:r>
      <w:r>
        <w:rPr>
          <w:rFonts w:ascii="Times New Roman" w:hAnsi="Times New Roman" w:cs="Times New Roman"/>
          <w:sz w:val="24"/>
          <w:szCs w:val="24"/>
        </w:rPr>
        <w:t xml:space="preserve">will truly test the integrity of the bond among the layers when subjected to tensile loading. </w:t>
      </w:r>
      <w:r w:rsidR="00A44EE4">
        <w:rPr>
          <w:rFonts w:ascii="Times New Roman" w:hAnsi="Times New Roman" w:cs="Times New Roman"/>
          <w:sz w:val="24"/>
          <w:szCs w:val="24"/>
        </w:rPr>
        <w:t xml:space="preserve">The </w:t>
      </w:r>
      <w:r>
        <w:rPr>
          <w:rFonts w:ascii="Times New Roman" w:hAnsi="Times New Roman" w:cs="Times New Roman"/>
          <w:sz w:val="24"/>
          <w:szCs w:val="24"/>
        </w:rPr>
        <w:t xml:space="preserve">test showed that the </w:t>
      </w:r>
      <w:r w:rsidR="00A44EE4">
        <w:rPr>
          <w:rFonts w:ascii="Times New Roman" w:hAnsi="Times New Roman" w:cs="Times New Roman"/>
          <w:sz w:val="24"/>
          <w:szCs w:val="24"/>
        </w:rPr>
        <w:t xml:space="preserve">maximum force value for the solid aluminium 1050 specimen is 4.484 </w:t>
      </w:r>
      <w:proofErr w:type="spellStart"/>
      <w:proofErr w:type="gramStart"/>
      <w:r w:rsidR="00A44EE4">
        <w:rPr>
          <w:rFonts w:ascii="Times New Roman" w:hAnsi="Times New Roman" w:cs="Times New Roman"/>
          <w:sz w:val="24"/>
          <w:szCs w:val="24"/>
        </w:rPr>
        <w:t>kN</w:t>
      </w:r>
      <w:proofErr w:type="spellEnd"/>
      <w:proofErr w:type="gramEnd"/>
      <w:r w:rsidR="00A44EE4">
        <w:rPr>
          <w:rFonts w:ascii="Times New Roman" w:hAnsi="Times New Roman" w:cs="Times New Roman"/>
          <w:sz w:val="24"/>
          <w:szCs w:val="24"/>
        </w:rPr>
        <w:t xml:space="preserve"> and its curve has well defined elastic and plastic regions as is expected from an aluminium alloy. Considerable necking is also observed at the point of failure. On the other hand, the composite aluminium (produced by the proposed process) showed maximum force value of 4.853 </w:t>
      </w:r>
      <w:proofErr w:type="spellStart"/>
      <w:proofErr w:type="gramStart"/>
      <w:r w:rsidR="00A44EE4">
        <w:rPr>
          <w:rFonts w:ascii="Times New Roman" w:hAnsi="Times New Roman" w:cs="Times New Roman"/>
          <w:sz w:val="24"/>
          <w:szCs w:val="24"/>
        </w:rPr>
        <w:t>kN</w:t>
      </w:r>
      <w:proofErr w:type="spellEnd"/>
      <w:proofErr w:type="gramEnd"/>
      <w:r w:rsidR="00A44EE4">
        <w:rPr>
          <w:rFonts w:ascii="Times New Roman" w:hAnsi="Times New Roman" w:cs="Times New Roman"/>
          <w:sz w:val="24"/>
          <w:szCs w:val="24"/>
        </w:rPr>
        <w:t xml:space="preserve"> making it 8% stronger in comparison. </w:t>
      </w:r>
      <w:r w:rsidR="001E168E">
        <w:rPr>
          <w:rFonts w:ascii="Times New Roman" w:hAnsi="Times New Roman" w:cs="Times New Roman"/>
          <w:sz w:val="24"/>
          <w:szCs w:val="24"/>
        </w:rPr>
        <w:t xml:space="preserve">This test clearly demonstrates that </w:t>
      </w:r>
      <w:r w:rsidR="00A44EE4">
        <w:rPr>
          <w:rFonts w:ascii="Times New Roman" w:hAnsi="Times New Roman" w:cs="Times New Roman"/>
          <w:sz w:val="24"/>
          <w:szCs w:val="24"/>
        </w:rPr>
        <w:t xml:space="preserve">the </w:t>
      </w:r>
      <w:r w:rsidR="001E168E">
        <w:rPr>
          <w:rFonts w:ascii="Times New Roman" w:hAnsi="Times New Roman" w:cs="Times New Roman"/>
          <w:sz w:val="24"/>
          <w:szCs w:val="24"/>
        </w:rPr>
        <w:t>bond produced by the proposed process is much stronger than the product manufactured f</w:t>
      </w:r>
      <w:r w:rsidR="00951CBA">
        <w:rPr>
          <w:rFonts w:ascii="Times New Roman" w:hAnsi="Times New Roman" w:cs="Times New Roman"/>
          <w:sz w:val="24"/>
          <w:szCs w:val="24"/>
        </w:rPr>
        <w:t>rom traditional methods. Fig. 16</w:t>
      </w:r>
      <w:r w:rsidR="001E168E">
        <w:rPr>
          <w:rFonts w:ascii="Times New Roman" w:hAnsi="Times New Roman" w:cs="Times New Roman"/>
          <w:sz w:val="24"/>
          <w:szCs w:val="24"/>
        </w:rPr>
        <w:t xml:space="preserve"> shows the fracture modes </w:t>
      </w:r>
      <w:r w:rsidR="00A44EE4">
        <w:rPr>
          <w:rFonts w:ascii="Times New Roman" w:hAnsi="Times New Roman" w:cs="Times New Roman"/>
          <w:sz w:val="24"/>
          <w:szCs w:val="24"/>
        </w:rPr>
        <w:t xml:space="preserve">and </w:t>
      </w:r>
      <w:r w:rsidR="00951CBA">
        <w:rPr>
          <w:rFonts w:ascii="Times New Roman" w:hAnsi="Times New Roman" w:cs="Times New Roman"/>
          <w:sz w:val="24"/>
          <w:szCs w:val="24"/>
        </w:rPr>
        <w:t>Fig. 17</w:t>
      </w:r>
      <w:r w:rsidR="001E168E">
        <w:rPr>
          <w:rFonts w:ascii="Times New Roman" w:hAnsi="Times New Roman" w:cs="Times New Roman"/>
          <w:sz w:val="24"/>
          <w:szCs w:val="24"/>
        </w:rPr>
        <w:t xml:space="preserve"> shows the comparison between the two specimens.</w:t>
      </w:r>
    </w:p>
    <w:p w:rsidR="001E168E" w:rsidRDefault="00DB0AC5" w:rsidP="001E168E">
      <w:pPr>
        <w:spacing w:line="480" w:lineRule="auto"/>
        <w:jc w:val="center"/>
        <w:rPr>
          <w:rFonts w:ascii="Times New Roman" w:hAnsi="Times New Roman" w:cs="Times New Roman"/>
          <w:noProof/>
          <w:sz w:val="24"/>
          <w:szCs w:val="24"/>
          <w:lang w:eastAsia="en-GB"/>
        </w:rPr>
      </w:pPr>
      <w:r w:rsidRPr="00DB0AC5">
        <w:rPr>
          <w:rFonts w:ascii="Times New Roman" w:hAnsi="Times New Roman" w:cs="Times New Roman"/>
          <w:noProof/>
          <w:sz w:val="24"/>
          <w:szCs w:val="24"/>
          <w:lang w:eastAsia="en-GB"/>
        </w:rPr>
        <w:lastRenderedPageBreak/>
        <w:drawing>
          <wp:inline distT="0" distB="0" distL="0" distR="0">
            <wp:extent cx="2123965" cy="2780665"/>
            <wp:effectExtent l="0" t="0" r="0" b="0"/>
            <wp:docPr id="26" name="Picture 26" descr="C:\Users\Javaid\Desktop\1pe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vaid\Desktop\1peel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9336" cy="2787697"/>
                    </a:xfrm>
                    <a:prstGeom prst="rect">
                      <a:avLst/>
                    </a:prstGeom>
                    <a:noFill/>
                    <a:ln>
                      <a:noFill/>
                    </a:ln>
                  </pic:spPr>
                </pic:pic>
              </a:graphicData>
            </a:graphic>
          </wp:inline>
        </w:drawing>
      </w:r>
      <w:r w:rsidR="001E168E">
        <w:rPr>
          <w:rFonts w:ascii="Times New Roman" w:hAnsi="Times New Roman" w:cs="Times New Roman"/>
          <w:noProof/>
          <w:sz w:val="24"/>
          <w:szCs w:val="24"/>
          <w:lang w:eastAsia="en-GB"/>
        </w:rPr>
        <w:t xml:space="preserve">     </w:t>
      </w:r>
      <w:r w:rsidRPr="00DB0AC5">
        <w:rPr>
          <w:rFonts w:ascii="Times New Roman" w:hAnsi="Times New Roman" w:cs="Times New Roman"/>
          <w:noProof/>
          <w:sz w:val="24"/>
          <w:szCs w:val="24"/>
          <w:lang w:eastAsia="en-GB"/>
        </w:rPr>
        <w:drawing>
          <wp:inline distT="0" distB="0" distL="0" distR="0">
            <wp:extent cx="2242507" cy="2752090"/>
            <wp:effectExtent l="0" t="0" r="0" b="0"/>
            <wp:docPr id="24" name="Picture 24" descr="C:\Users\Javaid\Desktop\1p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vaid\Desktop\1pee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9039" cy="2772379"/>
                    </a:xfrm>
                    <a:prstGeom prst="rect">
                      <a:avLst/>
                    </a:prstGeom>
                    <a:noFill/>
                    <a:ln>
                      <a:noFill/>
                    </a:ln>
                  </pic:spPr>
                </pic:pic>
              </a:graphicData>
            </a:graphic>
          </wp:inline>
        </w:drawing>
      </w:r>
    </w:p>
    <w:p w:rsidR="001E168E" w:rsidRDefault="001E168E" w:rsidP="001E168E">
      <w:pPr>
        <w:pStyle w:val="Caption"/>
        <w:jc w:val="center"/>
        <w:rPr>
          <w:rFonts w:ascii="Times New Roman" w:hAnsi="Times New Roman" w:cs="Times New Roman"/>
          <w:sz w:val="24"/>
          <w:szCs w:val="24"/>
        </w:rPr>
      </w:pPr>
      <w:r>
        <w:t xml:space="preserve">Figure </w:t>
      </w:r>
      <w:r w:rsidR="00472A3E">
        <w:fldChar w:fldCharType="begin"/>
      </w:r>
      <w:r w:rsidR="00472A3E">
        <w:instrText xml:space="preserve"> SEQ Figure \* ARABIC </w:instrText>
      </w:r>
      <w:r w:rsidR="00472A3E">
        <w:fldChar w:fldCharType="separate"/>
      </w:r>
      <w:r w:rsidR="00472A3E">
        <w:rPr>
          <w:noProof/>
        </w:rPr>
        <w:t>16</w:t>
      </w:r>
      <w:r w:rsidR="00472A3E">
        <w:rPr>
          <w:noProof/>
        </w:rPr>
        <w:fldChar w:fldCharType="end"/>
      </w:r>
      <w:r>
        <w:t xml:space="preserve">: </w:t>
      </w:r>
      <w:r w:rsidRPr="00EE576C">
        <w:t>Fracture modes of the test specimens</w:t>
      </w:r>
    </w:p>
    <w:p w:rsidR="001E168E" w:rsidRDefault="00BA5AC8" w:rsidP="001E168E">
      <w:pPr>
        <w:spacing w:line="480" w:lineRule="auto"/>
        <w:jc w:val="center"/>
      </w:pPr>
      <w:r>
        <w:rPr>
          <w:noProof/>
          <w:lang w:eastAsia="en-GB"/>
        </w:rPr>
        <w:drawing>
          <wp:inline distT="0" distB="0" distL="0" distR="0" wp14:anchorId="744477C8" wp14:editId="48ED9EE3">
            <wp:extent cx="4286250" cy="277177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E168E" w:rsidRPr="004C47F1" w:rsidRDefault="001E168E" w:rsidP="001E168E">
      <w:pPr>
        <w:pStyle w:val="Caption"/>
        <w:spacing w:line="480" w:lineRule="auto"/>
        <w:jc w:val="center"/>
      </w:pPr>
      <w:r>
        <w:t xml:space="preserve">Figure </w:t>
      </w:r>
      <w:r w:rsidR="00472A3E">
        <w:fldChar w:fldCharType="begin"/>
      </w:r>
      <w:r w:rsidR="00472A3E">
        <w:instrText xml:space="preserve"> SEQ Figure \* ARABIC </w:instrText>
      </w:r>
      <w:r w:rsidR="00472A3E">
        <w:fldChar w:fldCharType="separate"/>
      </w:r>
      <w:r w:rsidR="00472A3E">
        <w:rPr>
          <w:noProof/>
        </w:rPr>
        <w:t>17</w:t>
      </w:r>
      <w:r w:rsidR="00472A3E">
        <w:rPr>
          <w:noProof/>
        </w:rPr>
        <w:fldChar w:fldCharType="end"/>
      </w:r>
      <w:r>
        <w:t>: Comparative Tensile Test</w:t>
      </w:r>
    </w:p>
    <w:p w:rsidR="00EB4493" w:rsidRPr="00A44EE4" w:rsidRDefault="001E168E" w:rsidP="00A44EE4">
      <w:pPr>
        <w:spacing w:line="480" w:lineRule="auto"/>
        <w:jc w:val="both"/>
        <w:rPr>
          <w:rFonts w:ascii="Times New Roman" w:hAnsi="Times New Roman" w:cs="Times New Roman"/>
          <w:sz w:val="24"/>
          <w:szCs w:val="24"/>
        </w:rPr>
      </w:pPr>
      <w:r>
        <w:rPr>
          <w:rFonts w:ascii="Times New Roman" w:hAnsi="Times New Roman" w:cs="Times New Roman"/>
          <w:sz w:val="24"/>
          <w:szCs w:val="24"/>
        </w:rPr>
        <w:t>The reason for the high strength of the specimens is very basic. The yield strength of aluminium is 75 MPa whereas the yield strength of the paste used is 40 MPa and because the paste is forming an intermetallic bond with the metal, these strengths tend to</w:t>
      </w:r>
      <w:r w:rsidR="00951CBA">
        <w:rPr>
          <w:rFonts w:ascii="Times New Roman" w:hAnsi="Times New Roman" w:cs="Times New Roman"/>
          <w:sz w:val="24"/>
          <w:szCs w:val="24"/>
        </w:rPr>
        <w:t xml:space="preserve"> add up theoretically [31</w:t>
      </w:r>
      <w:r>
        <w:rPr>
          <w:rFonts w:ascii="Times New Roman" w:hAnsi="Times New Roman" w:cs="Times New Roman"/>
          <w:sz w:val="24"/>
          <w:szCs w:val="24"/>
        </w:rPr>
        <w:t xml:space="preserve">]. </w:t>
      </w:r>
      <w:r w:rsidR="00A44EE4">
        <w:rPr>
          <w:rFonts w:ascii="Times New Roman" w:hAnsi="Times New Roman" w:cs="Times New Roman"/>
          <w:sz w:val="24"/>
          <w:szCs w:val="24"/>
        </w:rPr>
        <w:t xml:space="preserve">In theory, the strength keep on increasing with the increase in the number of layers. </w:t>
      </w:r>
      <w:r>
        <w:rPr>
          <w:rFonts w:ascii="Times New Roman" w:hAnsi="Times New Roman" w:cs="Times New Roman"/>
          <w:sz w:val="24"/>
          <w:szCs w:val="24"/>
        </w:rPr>
        <w:t>Practical testing does not show the same increase in strength as in theory but there is some addition in strength nonetheless which is evident</w:t>
      </w:r>
      <w:r w:rsidR="00951CBA">
        <w:rPr>
          <w:rFonts w:ascii="Times New Roman" w:hAnsi="Times New Roman" w:cs="Times New Roman"/>
          <w:sz w:val="24"/>
          <w:szCs w:val="24"/>
        </w:rPr>
        <w:t xml:space="preserve"> from the Fig. 17</w:t>
      </w:r>
      <w:r>
        <w:rPr>
          <w:rFonts w:ascii="Times New Roman" w:hAnsi="Times New Roman" w:cs="Times New Roman"/>
          <w:sz w:val="24"/>
          <w:szCs w:val="24"/>
        </w:rPr>
        <w:t xml:space="preserve">. Furthermore, the </w:t>
      </w:r>
      <w:r>
        <w:rPr>
          <w:rFonts w:ascii="Times New Roman" w:hAnsi="Times New Roman" w:cs="Times New Roman"/>
          <w:sz w:val="24"/>
          <w:szCs w:val="24"/>
        </w:rPr>
        <w:lastRenderedPageBreak/>
        <w:t xml:space="preserve">layer of pate stops the metal atoms from slipping when stress is applied and thus prohibiting any dislocations. </w:t>
      </w:r>
      <w:r w:rsidR="00A44EE4">
        <w:rPr>
          <w:rFonts w:ascii="Times New Roman" w:hAnsi="Times New Roman" w:cs="Times New Roman"/>
          <w:sz w:val="24"/>
          <w:szCs w:val="24"/>
        </w:rPr>
        <w:t>Both</w:t>
      </w:r>
      <w:r>
        <w:rPr>
          <w:rFonts w:ascii="Times New Roman" w:hAnsi="Times New Roman" w:cs="Times New Roman"/>
          <w:sz w:val="24"/>
          <w:szCs w:val="24"/>
        </w:rPr>
        <w:t xml:space="preserve"> the specimens follow the same elastic region and show almost identical behaviour. Aluminium being a ductile metal has a large plastic deformation range before fracturing whereas the composite </w:t>
      </w:r>
      <w:r w:rsidR="00A44EE4">
        <w:rPr>
          <w:rFonts w:ascii="Times New Roman" w:hAnsi="Times New Roman" w:cs="Times New Roman"/>
          <w:sz w:val="24"/>
          <w:szCs w:val="24"/>
        </w:rPr>
        <w:t>specimen</w:t>
      </w:r>
      <w:r>
        <w:rPr>
          <w:rFonts w:ascii="Times New Roman" w:hAnsi="Times New Roman" w:cs="Times New Roman"/>
          <w:sz w:val="24"/>
          <w:szCs w:val="24"/>
        </w:rPr>
        <w:t xml:space="preserve"> do</w:t>
      </w:r>
      <w:r w:rsidR="00A44EE4">
        <w:rPr>
          <w:rFonts w:ascii="Times New Roman" w:hAnsi="Times New Roman" w:cs="Times New Roman"/>
          <w:sz w:val="24"/>
          <w:szCs w:val="24"/>
        </w:rPr>
        <w:t>es</w:t>
      </w:r>
      <w:r>
        <w:rPr>
          <w:rFonts w:ascii="Times New Roman" w:hAnsi="Times New Roman" w:cs="Times New Roman"/>
          <w:sz w:val="24"/>
          <w:szCs w:val="24"/>
        </w:rPr>
        <w:t xml:space="preserve"> not behave in the same manner. </w:t>
      </w:r>
      <w:r w:rsidR="00A44EE4">
        <w:rPr>
          <w:rFonts w:ascii="Times New Roman" w:hAnsi="Times New Roman" w:cs="Times New Roman"/>
          <w:sz w:val="24"/>
          <w:szCs w:val="24"/>
        </w:rPr>
        <w:t xml:space="preserve">Due to the presence of intermetallic bonds among the layers, it shows </w:t>
      </w:r>
      <w:r>
        <w:rPr>
          <w:rFonts w:ascii="Times New Roman" w:hAnsi="Times New Roman" w:cs="Times New Roman"/>
          <w:sz w:val="24"/>
          <w:szCs w:val="24"/>
        </w:rPr>
        <w:t>high strength but a smaller plastic deformation range before fracturing. The bonds prevent the aluminium layers from following their ductile nature resulting in a rather smaller plastic deformation range. The presence of bonds is also responsible for a much less percen</w:t>
      </w:r>
      <w:r w:rsidR="00A44EE4">
        <w:rPr>
          <w:rFonts w:ascii="Times New Roman" w:hAnsi="Times New Roman" w:cs="Times New Roman"/>
          <w:sz w:val="24"/>
          <w:szCs w:val="24"/>
        </w:rPr>
        <w:t>tage elongation of the specimen (2.8%)</w:t>
      </w:r>
      <w:r>
        <w:rPr>
          <w:rFonts w:ascii="Times New Roman" w:hAnsi="Times New Roman" w:cs="Times New Roman"/>
          <w:sz w:val="24"/>
          <w:szCs w:val="24"/>
        </w:rPr>
        <w:t xml:space="preserve"> as compared to the parent aluminium</w:t>
      </w:r>
      <w:r w:rsidR="00A44EE4">
        <w:rPr>
          <w:rFonts w:ascii="Times New Roman" w:hAnsi="Times New Roman" w:cs="Times New Roman"/>
          <w:sz w:val="24"/>
          <w:szCs w:val="24"/>
        </w:rPr>
        <w:t xml:space="preserve"> (20.5%)</w:t>
      </w:r>
      <w:r>
        <w:rPr>
          <w:rFonts w:ascii="Times New Roman" w:hAnsi="Times New Roman" w:cs="Times New Roman"/>
          <w:sz w:val="24"/>
          <w:szCs w:val="24"/>
        </w:rPr>
        <w:t>.</w:t>
      </w:r>
    </w:p>
    <w:p w:rsidR="002A3C88" w:rsidRDefault="002A3C88" w:rsidP="001E168E">
      <w:pPr>
        <w:pStyle w:val="Heading1"/>
        <w:keepLines/>
        <w:numPr>
          <w:ilvl w:val="0"/>
          <w:numId w:val="26"/>
        </w:numPr>
        <w:spacing w:before="480" w:after="0" w:line="480" w:lineRule="auto"/>
        <w:jc w:val="both"/>
      </w:pPr>
      <w:r>
        <w:t>Conclusions</w:t>
      </w:r>
    </w:p>
    <w:p w:rsidR="002A3C88" w:rsidRDefault="002A3C88" w:rsidP="002A3C8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peel tests were performed to assess the integrity of the proposed process and whether or not it has the capability to challenge the existing metal prototyping technologies. Peel specimens of 100 micron thick Al 99.5 foils were produced and tested first at different peel rates and then tested for galvanic corrosion. Peel test was also performed on 100 micron thick Al 99.5 and 99.99% pure copper foils. </w:t>
      </w:r>
      <w:r w:rsidR="00A44EE4">
        <w:rPr>
          <w:rFonts w:ascii="Times New Roman" w:hAnsi="Times New Roman" w:cs="Times New Roman"/>
          <w:sz w:val="24"/>
          <w:szCs w:val="24"/>
        </w:rPr>
        <w:t xml:space="preserve">The tensile test showed that </w:t>
      </w:r>
      <w:r w:rsidR="000F4477">
        <w:rPr>
          <w:rFonts w:ascii="Times New Roman" w:hAnsi="Times New Roman" w:cs="Times New Roman"/>
          <w:sz w:val="24"/>
          <w:szCs w:val="24"/>
        </w:rPr>
        <w:t xml:space="preserve">the process has the capability to produce stronger parts compares to traditional methods. </w:t>
      </w:r>
      <w:r>
        <w:rPr>
          <w:rFonts w:ascii="Times New Roman" w:hAnsi="Times New Roman" w:cs="Times New Roman"/>
          <w:sz w:val="24"/>
          <w:szCs w:val="24"/>
        </w:rPr>
        <w:t>The experimental results are consistent and show that the proposed process has the potential to be a strong candidate in the field of metal prototyping. The research work presented in this paper led to the following conclusions:</w:t>
      </w:r>
    </w:p>
    <w:p w:rsidR="002A3C88" w:rsidRDefault="002A3C88" w:rsidP="002A3C88">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Peel specimens produced by CMFM are not affected by the peel rate and exhibit similar failure modes. They all break at the beginning of the bonded region and do not propagate throughout the length of the specimen. This shows that the interface between the foils and the bond is strong enough to allow them to work together as a single layer rather than two layers joined together. </w:t>
      </w:r>
    </w:p>
    <w:p w:rsidR="002A3C88" w:rsidRDefault="002A3C88" w:rsidP="002A3C88">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peel strength at 10mm/min, 50mm/min and 100 mm/min is fairly consistent at 20.12 N/mm</w:t>
      </w:r>
      <w:r w:rsidRPr="003D19CA">
        <w:rPr>
          <w:rFonts w:ascii="Times New Roman" w:hAnsi="Times New Roman" w:cs="Times New Roman"/>
          <w:sz w:val="24"/>
          <w:szCs w:val="24"/>
          <w:vertAlign w:val="superscript"/>
        </w:rPr>
        <w:t>2</w:t>
      </w:r>
      <w:r>
        <w:rPr>
          <w:rFonts w:ascii="Times New Roman" w:hAnsi="Times New Roman" w:cs="Times New Roman"/>
          <w:sz w:val="24"/>
          <w:szCs w:val="24"/>
        </w:rPr>
        <w:t>, 20.52 N/mm</w:t>
      </w:r>
      <w:r w:rsidRPr="003D19CA">
        <w:rPr>
          <w:rFonts w:ascii="Times New Roman" w:hAnsi="Times New Roman" w:cs="Times New Roman"/>
          <w:sz w:val="24"/>
          <w:szCs w:val="24"/>
          <w:vertAlign w:val="superscript"/>
        </w:rPr>
        <w:t>2</w:t>
      </w:r>
      <w:r>
        <w:rPr>
          <w:rFonts w:ascii="Times New Roman" w:hAnsi="Times New Roman" w:cs="Times New Roman"/>
          <w:sz w:val="24"/>
          <w:szCs w:val="24"/>
        </w:rPr>
        <w:t xml:space="preserve"> and 20.2 N/mm</w:t>
      </w:r>
      <w:r w:rsidRPr="003D19CA">
        <w:rPr>
          <w:rFonts w:ascii="Times New Roman" w:hAnsi="Times New Roman" w:cs="Times New Roman"/>
          <w:sz w:val="24"/>
          <w:szCs w:val="24"/>
          <w:vertAlign w:val="superscript"/>
        </w:rPr>
        <w:t>2</w:t>
      </w:r>
      <w:r>
        <w:rPr>
          <w:rFonts w:ascii="Times New Roman" w:hAnsi="Times New Roman" w:cs="Times New Roman"/>
          <w:sz w:val="24"/>
          <w:szCs w:val="24"/>
        </w:rPr>
        <w:t xml:space="preserve"> respectively. </w:t>
      </w:r>
    </w:p>
    <w:p w:rsidR="002A3C88" w:rsidRDefault="002A3C88" w:rsidP="002A3C88">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The relative peel strength of specimens produced by CMFM is twice the</w:t>
      </w:r>
      <w:r w:rsidRPr="00DD269F">
        <w:rPr>
          <w:rFonts w:ascii="Times New Roman" w:hAnsi="Times New Roman" w:cs="Times New Roman"/>
          <w:sz w:val="24"/>
          <w:szCs w:val="24"/>
        </w:rPr>
        <w:t xml:space="preserve"> </w:t>
      </w:r>
      <w:r>
        <w:rPr>
          <w:rFonts w:ascii="Times New Roman" w:hAnsi="Times New Roman" w:cs="Times New Roman"/>
          <w:sz w:val="24"/>
          <w:szCs w:val="24"/>
        </w:rPr>
        <w:t>peel strength of specimens produced by UC.</w:t>
      </w:r>
    </w:p>
    <w:p w:rsidR="002A3C88" w:rsidRDefault="002A3C88" w:rsidP="002A3C88">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The specimens produced by CMFM do not face the problem of galvanic corrosion and when tested yielded a peel strength of 20.04 N/mm</w:t>
      </w:r>
      <w:r w:rsidRPr="003D19CA">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rsidR="002A3C88" w:rsidRDefault="002A3C88" w:rsidP="002A3C88">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From the peel tests of 100 micron thick aluminium specimens, it could be concluded that the peel strength is about 0.2 times the tensile strength of Al 99.5 (100 N/mm</w:t>
      </w:r>
      <w:r w:rsidRPr="00CA0FA8">
        <w:rPr>
          <w:rFonts w:ascii="Times New Roman" w:hAnsi="Times New Roman" w:cs="Times New Roman"/>
          <w:sz w:val="24"/>
          <w:szCs w:val="24"/>
          <w:vertAlign w:val="superscript"/>
        </w:rPr>
        <w:t>2</w:t>
      </w:r>
      <w:r>
        <w:rPr>
          <w:rFonts w:ascii="Times New Roman" w:hAnsi="Times New Roman" w:cs="Times New Roman"/>
          <w:sz w:val="24"/>
          <w:szCs w:val="24"/>
        </w:rPr>
        <w:t>).</w:t>
      </w:r>
    </w:p>
    <w:p w:rsidR="002A3C88" w:rsidRDefault="002A3C88" w:rsidP="002A3C88">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CMFM is fully capable of producing composites with the same effectiveness as single material specimens. The peel strength of aluminium/copper peel specimens comes out to be 20 N/mm</w:t>
      </w:r>
      <w:r w:rsidRPr="00173355">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rsidR="000F4477" w:rsidRPr="003D19CA" w:rsidRDefault="000F4477" w:rsidP="002A3C88">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Tensile testing show that composite aluminium (part produced by CMFM) is 8% stronger than parent aluminium (part produced out of a solid aluminium 1050 block). </w:t>
      </w:r>
    </w:p>
    <w:p w:rsidR="002A3C88" w:rsidRDefault="002A3C88" w:rsidP="002A3C88">
      <w:pPr>
        <w:pStyle w:val="Heading1"/>
        <w:ind w:left="432" w:hanging="432"/>
      </w:pPr>
      <w:r>
        <w:t>Funding Statement</w:t>
      </w:r>
    </w:p>
    <w:p w:rsidR="002A3C88" w:rsidRDefault="002A3C88" w:rsidP="002A3C88">
      <w:pPr>
        <w:pStyle w:val="BodyText"/>
        <w:spacing w:line="480" w:lineRule="auto"/>
        <w:rPr>
          <w:sz w:val="24"/>
          <w:szCs w:val="24"/>
        </w:rPr>
      </w:pPr>
      <w:r w:rsidRPr="00F666E2">
        <w:rPr>
          <w:sz w:val="24"/>
          <w:szCs w:val="24"/>
        </w:rPr>
        <w:t>This research received no specific grant from any funding agency in the public, commercial, or not-for-profit sectors.</w:t>
      </w:r>
    </w:p>
    <w:p w:rsidR="00CD5AE8" w:rsidRPr="00CD5AE8" w:rsidRDefault="00CD5AE8" w:rsidP="002A3C88">
      <w:pPr>
        <w:pStyle w:val="BodyText"/>
        <w:spacing w:line="480" w:lineRule="auto"/>
        <w:rPr>
          <w:rFonts w:ascii="Arial" w:hAnsi="Arial" w:cs="Arial"/>
          <w:b/>
          <w:bCs/>
          <w:kern w:val="32"/>
          <w:sz w:val="32"/>
          <w:szCs w:val="32"/>
        </w:rPr>
      </w:pPr>
      <w:r w:rsidRPr="00CD5AE8">
        <w:rPr>
          <w:rFonts w:ascii="Arial" w:hAnsi="Arial" w:cs="Arial"/>
          <w:b/>
          <w:bCs/>
          <w:kern w:val="32"/>
          <w:sz w:val="32"/>
          <w:szCs w:val="32"/>
        </w:rPr>
        <w:t>Supplementary Materials</w:t>
      </w:r>
    </w:p>
    <w:p w:rsidR="00CD5AE8" w:rsidRDefault="00CD5AE8" w:rsidP="002A3C88">
      <w:pPr>
        <w:pStyle w:val="BodyText"/>
        <w:spacing w:line="480" w:lineRule="auto"/>
        <w:rPr>
          <w:sz w:val="24"/>
          <w:szCs w:val="24"/>
        </w:rPr>
      </w:pPr>
      <w:r>
        <w:rPr>
          <w:sz w:val="24"/>
          <w:szCs w:val="24"/>
        </w:rPr>
        <w:t>Graphs and any data related to the research can be made available on request.</w:t>
      </w:r>
    </w:p>
    <w:p w:rsidR="000D52A7" w:rsidRDefault="000D52A7" w:rsidP="002A3C88">
      <w:pPr>
        <w:pStyle w:val="BodyText"/>
        <w:spacing w:line="480" w:lineRule="auto"/>
        <w:rPr>
          <w:sz w:val="24"/>
          <w:szCs w:val="24"/>
        </w:rPr>
      </w:pPr>
    </w:p>
    <w:p w:rsidR="000D52A7" w:rsidRPr="005F2A27" w:rsidRDefault="000D52A7" w:rsidP="002A3C88">
      <w:pPr>
        <w:pStyle w:val="BodyText"/>
        <w:spacing w:line="480" w:lineRule="auto"/>
        <w:rPr>
          <w:sz w:val="24"/>
          <w:szCs w:val="24"/>
        </w:rPr>
      </w:pPr>
    </w:p>
    <w:p w:rsidR="002A3C88" w:rsidRDefault="002A3C88" w:rsidP="002A3C88">
      <w:pPr>
        <w:pStyle w:val="Heading1"/>
        <w:spacing w:line="480" w:lineRule="auto"/>
        <w:ind w:left="432" w:hanging="432"/>
        <w:jc w:val="both"/>
      </w:pPr>
      <w:r w:rsidRPr="001B309F">
        <w:lastRenderedPageBreak/>
        <w:t>References</w:t>
      </w:r>
    </w:p>
    <w:p w:rsidR="00E77084" w:rsidRPr="00032398" w:rsidRDefault="00E77084" w:rsidP="00E7708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Pr="00032398">
        <w:rPr>
          <w:rFonts w:ascii="Times New Roman" w:hAnsi="Times New Roman" w:cs="Times New Roman"/>
          <w:sz w:val="24"/>
          <w:szCs w:val="24"/>
        </w:rPr>
        <w:t>Gaard</w:t>
      </w:r>
      <w:proofErr w:type="spellEnd"/>
      <w:r w:rsidRPr="00032398">
        <w:rPr>
          <w:rFonts w:ascii="Times New Roman" w:hAnsi="Times New Roman" w:cs="Times New Roman"/>
          <w:sz w:val="24"/>
          <w:szCs w:val="24"/>
        </w:rPr>
        <w:t xml:space="preserve"> A, </w:t>
      </w:r>
      <w:proofErr w:type="spellStart"/>
      <w:r w:rsidRPr="00032398">
        <w:rPr>
          <w:rFonts w:ascii="Times New Roman" w:hAnsi="Times New Roman" w:cs="Times New Roman"/>
          <w:sz w:val="24"/>
          <w:szCs w:val="24"/>
        </w:rPr>
        <w:t>Krakhmalev</w:t>
      </w:r>
      <w:proofErr w:type="spellEnd"/>
      <w:r w:rsidRPr="00032398">
        <w:rPr>
          <w:rFonts w:ascii="Times New Roman" w:hAnsi="Times New Roman" w:cs="Times New Roman"/>
          <w:sz w:val="24"/>
          <w:szCs w:val="24"/>
        </w:rPr>
        <w:t xml:space="preserve"> P, Bergstrom J. Microstructural characterization and</w:t>
      </w:r>
      <w:r>
        <w:rPr>
          <w:rFonts w:ascii="Times New Roman" w:hAnsi="Times New Roman" w:cs="Times New Roman"/>
          <w:sz w:val="24"/>
          <w:szCs w:val="24"/>
        </w:rPr>
        <w:t xml:space="preserve"> </w:t>
      </w:r>
      <w:r w:rsidRPr="00032398">
        <w:rPr>
          <w:rFonts w:ascii="Times New Roman" w:hAnsi="Times New Roman" w:cs="Times New Roman"/>
          <w:sz w:val="24"/>
          <w:szCs w:val="24"/>
        </w:rPr>
        <w:t>wear behaviour of (Fe,</w:t>
      </w:r>
      <w:r>
        <w:rPr>
          <w:rFonts w:ascii="Times New Roman" w:hAnsi="Times New Roman" w:cs="Times New Roman"/>
          <w:sz w:val="24"/>
          <w:szCs w:val="24"/>
        </w:rPr>
        <w:t xml:space="preserve"> </w:t>
      </w:r>
      <w:r w:rsidRPr="00032398">
        <w:rPr>
          <w:rFonts w:ascii="Times New Roman" w:hAnsi="Times New Roman" w:cs="Times New Roman"/>
          <w:sz w:val="24"/>
          <w:szCs w:val="24"/>
        </w:rPr>
        <w:t>Ni)</w:t>
      </w:r>
      <w:r>
        <w:rPr>
          <w:rFonts w:ascii="Times New Roman" w:hAnsi="Times New Roman" w:cs="Times New Roman"/>
          <w:sz w:val="24"/>
          <w:szCs w:val="24"/>
        </w:rPr>
        <w:t xml:space="preserve"> </w:t>
      </w:r>
      <w:r w:rsidRPr="0003239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32398">
        <w:rPr>
          <w:rFonts w:ascii="Times New Roman" w:hAnsi="Times New Roman" w:cs="Times New Roman"/>
          <w:sz w:val="24"/>
          <w:szCs w:val="24"/>
        </w:rPr>
        <w:t>TiC</w:t>
      </w:r>
      <w:proofErr w:type="spellEnd"/>
      <w:r w:rsidRPr="00032398">
        <w:rPr>
          <w:rFonts w:ascii="Times New Roman" w:hAnsi="Times New Roman" w:cs="Times New Roman"/>
          <w:sz w:val="24"/>
          <w:szCs w:val="24"/>
        </w:rPr>
        <w:t xml:space="preserve"> MMC </w:t>
      </w:r>
      <w:r>
        <w:rPr>
          <w:rFonts w:ascii="Times New Roman" w:hAnsi="Times New Roman" w:cs="Times New Roman"/>
          <w:sz w:val="24"/>
          <w:szCs w:val="24"/>
        </w:rPr>
        <w:t xml:space="preserve">prepared by DMLS. </w:t>
      </w:r>
      <w:r w:rsidRPr="00D03C7A">
        <w:rPr>
          <w:rFonts w:ascii="Times New Roman" w:hAnsi="Times New Roman" w:cs="Times New Roman"/>
          <w:sz w:val="24"/>
          <w:szCs w:val="24"/>
        </w:rPr>
        <w:t>J. Alloys Compd.</w:t>
      </w:r>
      <w:r w:rsidRPr="00032398">
        <w:rPr>
          <w:rFonts w:ascii="Times New Roman" w:hAnsi="Times New Roman" w:cs="Times New Roman"/>
          <w:sz w:val="24"/>
          <w:szCs w:val="24"/>
        </w:rPr>
        <w:t xml:space="preserve"> 2006;</w:t>
      </w:r>
      <w:r>
        <w:rPr>
          <w:rFonts w:ascii="Times New Roman" w:hAnsi="Times New Roman" w:cs="Times New Roman"/>
          <w:sz w:val="24"/>
          <w:szCs w:val="24"/>
        </w:rPr>
        <w:t xml:space="preserve"> </w:t>
      </w:r>
      <w:r w:rsidRPr="00032398">
        <w:rPr>
          <w:rFonts w:ascii="Times New Roman" w:hAnsi="Times New Roman" w:cs="Times New Roman"/>
          <w:sz w:val="24"/>
          <w:szCs w:val="24"/>
        </w:rPr>
        <w:t>421</w:t>
      </w:r>
      <w:r>
        <w:rPr>
          <w:rFonts w:ascii="Times New Roman" w:hAnsi="Times New Roman" w:cs="Times New Roman"/>
          <w:sz w:val="24"/>
          <w:szCs w:val="24"/>
        </w:rPr>
        <w:t xml:space="preserve"> </w:t>
      </w:r>
      <w:r w:rsidRPr="00032398">
        <w:rPr>
          <w:rFonts w:ascii="Times New Roman" w:hAnsi="Times New Roman" w:cs="Times New Roman"/>
          <w:sz w:val="24"/>
          <w:szCs w:val="24"/>
        </w:rPr>
        <w:t>(1–2):</w:t>
      </w:r>
      <w:r>
        <w:rPr>
          <w:rFonts w:ascii="Times New Roman" w:hAnsi="Times New Roman" w:cs="Times New Roman"/>
          <w:sz w:val="24"/>
          <w:szCs w:val="24"/>
        </w:rPr>
        <w:t xml:space="preserve"> </w:t>
      </w:r>
      <w:r w:rsidRPr="00032398">
        <w:rPr>
          <w:rFonts w:ascii="Times New Roman" w:hAnsi="Times New Roman" w:cs="Times New Roman"/>
          <w:sz w:val="24"/>
          <w:szCs w:val="24"/>
        </w:rPr>
        <w:t>166–71.</w:t>
      </w:r>
    </w:p>
    <w:p w:rsidR="00E77084" w:rsidRDefault="00E77084" w:rsidP="00E7708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Pr="00EB2EFA">
        <w:rPr>
          <w:rFonts w:ascii="Times New Roman" w:hAnsi="Times New Roman" w:cs="Times New Roman"/>
          <w:sz w:val="24"/>
          <w:szCs w:val="24"/>
        </w:rPr>
        <w:t>Mazzoli</w:t>
      </w:r>
      <w:proofErr w:type="spellEnd"/>
      <w:r w:rsidRPr="00EB2EFA">
        <w:rPr>
          <w:rFonts w:ascii="Times New Roman" w:hAnsi="Times New Roman" w:cs="Times New Roman"/>
          <w:sz w:val="24"/>
          <w:szCs w:val="24"/>
        </w:rPr>
        <w:t xml:space="preserve"> A, </w:t>
      </w:r>
      <w:proofErr w:type="spellStart"/>
      <w:r w:rsidRPr="00EB2EFA">
        <w:rPr>
          <w:rFonts w:ascii="Times New Roman" w:hAnsi="Times New Roman" w:cs="Times New Roman"/>
          <w:sz w:val="24"/>
          <w:szCs w:val="24"/>
        </w:rPr>
        <w:t>Moriconi</w:t>
      </w:r>
      <w:proofErr w:type="spellEnd"/>
      <w:r w:rsidRPr="00EB2EFA">
        <w:rPr>
          <w:rFonts w:ascii="Times New Roman" w:hAnsi="Times New Roman" w:cs="Times New Roman"/>
          <w:sz w:val="24"/>
          <w:szCs w:val="24"/>
        </w:rPr>
        <w:t xml:space="preserve"> G, </w:t>
      </w:r>
      <w:proofErr w:type="spellStart"/>
      <w:r w:rsidRPr="00EB2EFA">
        <w:rPr>
          <w:rFonts w:ascii="Times New Roman" w:hAnsi="Times New Roman" w:cs="Times New Roman"/>
          <w:sz w:val="24"/>
          <w:szCs w:val="24"/>
        </w:rPr>
        <w:t>Pauri</w:t>
      </w:r>
      <w:proofErr w:type="spellEnd"/>
      <w:r w:rsidRPr="00EB2EFA">
        <w:rPr>
          <w:rFonts w:ascii="Times New Roman" w:hAnsi="Times New Roman" w:cs="Times New Roman"/>
          <w:sz w:val="24"/>
          <w:szCs w:val="24"/>
        </w:rPr>
        <w:t xml:space="preserve"> MG. Characterization of an aluminium-filled</w:t>
      </w:r>
      <w:r>
        <w:rPr>
          <w:rFonts w:ascii="Times New Roman" w:hAnsi="Times New Roman" w:cs="Times New Roman"/>
          <w:sz w:val="24"/>
          <w:szCs w:val="24"/>
        </w:rPr>
        <w:t xml:space="preserve"> </w:t>
      </w:r>
      <w:r w:rsidRPr="00EB2EFA">
        <w:rPr>
          <w:rFonts w:ascii="Times New Roman" w:hAnsi="Times New Roman" w:cs="Times New Roman"/>
          <w:sz w:val="24"/>
          <w:szCs w:val="24"/>
        </w:rPr>
        <w:t>polyamide powder for applications in selectiv</w:t>
      </w:r>
      <w:r>
        <w:rPr>
          <w:rFonts w:ascii="Times New Roman" w:hAnsi="Times New Roman" w:cs="Times New Roman"/>
          <w:sz w:val="24"/>
          <w:szCs w:val="24"/>
        </w:rPr>
        <w:t xml:space="preserve">e laser sintering. </w:t>
      </w:r>
      <w:r w:rsidRPr="00D03C7A">
        <w:rPr>
          <w:rFonts w:ascii="Times New Roman" w:hAnsi="Times New Roman" w:cs="Times New Roman"/>
          <w:sz w:val="24"/>
          <w:szCs w:val="24"/>
        </w:rPr>
        <w:t>Mater. Des.</w:t>
      </w:r>
      <w:r w:rsidRPr="00EB2EFA">
        <w:rPr>
          <w:rFonts w:ascii="Times New Roman" w:hAnsi="Times New Roman" w:cs="Times New Roman"/>
          <w:sz w:val="24"/>
          <w:szCs w:val="24"/>
        </w:rPr>
        <w:t xml:space="preserve"> 2007;</w:t>
      </w:r>
      <w:r>
        <w:rPr>
          <w:rFonts w:ascii="Times New Roman" w:hAnsi="Times New Roman" w:cs="Times New Roman"/>
          <w:sz w:val="24"/>
          <w:szCs w:val="24"/>
        </w:rPr>
        <w:t xml:space="preserve"> 28 (3): </w:t>
      </w:r>
      <w:r w:rsidRPr="00EB2EFA">
        <w:rPr>
          <w:rFonts w:ascii="Times New Roman" w:hAnsi="Times New Roman" w:cs="Times New Roman"/>
          <w:sz w:val="24"/>
          <w:szCs w:val="24"/>
        </w:rPr>
        <w:t>993–</w:t>
      </w:r>
      <w:r>
        <w:rPr>
          <w:rFonts w:ascii="Times New Roman" w:hAnsi="Times New Roman" w:cs="Times New Roman"/>
          <w:sz w:val="24"/>
          <w:szCs w:val="24"/>
        </w:rPr>
        <w:t>1000.</w:t>
      </w:r>
    </w:p>
    <w:p w:rsidR="00E77084" w:rsidRPr="00B1325C" w:rsidRDefault="00E77084" w:rsidP="00E7708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[3] Cormier D</w:t>
      </w:r>
      <w:r w:rsidRPr="00B1325C">
        <w:rPr>
          <w:rFonts w:ascii="Times New Roman" w:hAnsi="Times New Roman" w:cs="Times New Roman"/>
          <w:sz w:val="24"/>
          <w:szCs w:val="24"/>
        </w:rPr>
        <w:t xml:space="preserve">, </w:t>
      </w:r>
      <w:proofErr w:type="spellStart"/>
      <w:r w:rsidRPr="00B1325C">
        <w:rPr>
          <w:rFonts w:ascii="Times New Roman" w:hAnsi="Times New Roman" w:cs="Times New Roman"/>
          <w:sz w:val="24"/>
          <w:szCs w:val="24"/>
        </w:rPr>
        <w:t>Har</w:t>
      </w:r>
      <w:r>
        <w:rPr>
          <w:rFonts w:ascii="Times New Roman" w:hAnsi="Times New Roman" w:cs="Times New Roman"/>
          <w:sz w:val="24"/>
          <w:szCs w:val="24"/>
        </w:rPr>
        <w:t>rysson</w:t>
      </w:r>
      <w:proofErr w:type="spellEnd"/>
      <w:r>
        <w:rPr>
          <w:rFonts w:ascii="Times New Roman" w:hAnsi="Times New Roman" w:cs="Times New Roman"/>
          <w:sz w:val="24"/>
          <w:szCs w:val="24"/>
        </w:rPr>
        <w:t xml:space="preserve"> O, West, H. </w:t>
      </w:r>
      <w:r w:rsidRPr="00B1325C">
        <w:rPr>
          <w:rFonts w:ascii="Times New Roman" w:hAnsi="Times New Roman" w:cs="Times New Roman"/>
          <w:sz w:val="24"/>
          <w:szCs w:val="24"/>
        </w:rPr>
        <w:t xml:space="preserve">Characterization of </w:t>
      </w:r>
      <w:r>
        <w:rPr>
          <w:rFonts w:ascii="Times New Roman" w:hAnsi="Times New Roman" w:cs="Times New Roman"/>
          <w:sz w:val="24"/>
          <w:szCs w:val="24"/>
        </w:rPr>
        <w:t xml:space="preserve">H13 steel produced via electron </w:t>
      </w:r>
      <w:r w:rsidRPr="00B1325C">
        <w:rPr>
          <w:rFonts w:ascii="Times New Roman" w:hAnsi="Times New Roman" w:cs="Times New Roman"/>
          <w:sz w:val="24"/>
          <w:szCs w:val="24"/>
        </w:rPr>
        <w:t>beam melting</w:t>
      </w:r>
      <w:r>
        <w:rPr>
          <w:rFonts w:ascii="Times New Roman" w:hAnsi="Times New Roman" w:cs="Times New Roman"/>
          <w:sz w:val="24"/>
          <w:szCs w:val="24"/>
        </w:rPr>
        <w:t>.</w:t>
      </w:r>
      <w:r w:rsidRPr="00B1325C">
        <w:rPr>
          <w:rFonts w:ascii="Times New Roman" w:hAnsi="Times New Roman" w:cs="Times New Roman"/>
          <w:sz w:val="24"/>
          <w:szCs w:val="24"/>
        </w:rPr>
        <w:t xml:space="preserve"> Rapid Prototyping Journal</w:t>
      </w:r>
      <w:r>
        <w:rPr>
          <w:rFonts w:ascii="Times New Roman" w:hAnsi="Times New Roman" w:cs="Times New Roman"/>
          <w:sz w:val="24"/>
          <w:szCs w:val="24"/>
        </w:rPr>
        <w:t xml:space="preserve"> 2002, 10 (1):</w:t>
      </w:r>
      <w:r w:rsidRPr="00B1325C">
        <w:rPr>
          <w:rFonts w:ascii="Times New Roman" w:hAnsi="Times New Roman" w:cs="Times New Roman"/>
          <w:sz w:val="24"/>
          <w:szCs w:val="24"/>
        </w:rPr>
        <w:t xml:space="preserve"> 35-41.</w:t>
      </w:r>
    </w:p>
    <w:p w:rsidR="00E77084" w:rsidRPr="00EB2EFA" w:rsidRDefault="00E77084" w:rsidP="00E77084">
      <w:pPr>
        <w:autoSpaceDE w:val="0"/>
        <w:autoSpaceDN w:val="0"/>
        <w:adjustRightInd w:val="0"/>
        <w:spacing w:after="0" w:line="480" w:lineRule="auto"/>
        <w:jc w:val="both"/>
        <w:rPr>
          <w:rFonts w:ascii="Times New Roman" w:hAnsi="Times New Roman" w:cs="Times New Roman"/>
          <w:sz w:val="24"/>
          <w:szCs w:val="24"/>
        </w:rPr>
      </w:pPr>
      <w:r w:rsidRPr="00B1325C">
        <w:rPr>
          <w:rFonts w:ascii="Times New Roman" w:hAnsi="Times New Roman" w:cs="Times New Roman"/>
          <w:sz w:val="24"/>
          <w:szCs w:val="24"/>
        </w:rPr>
        <w:t xml:space="preserve">[4] </w:t>
      </w:r>
      <w:proofErr w:type="spellStart"/>
      <w:r>
        <w:rPr>
          <w:rFonts w:ascii="Times New Roman" w:hAnsi="Times New Roman" w:cs="Times New Roman"/>
          <w:sz w:val="24"/>
          <w:szCs w:val="24"/>
        </w:rPr>
        <w:t>Cansizoglu</w:t>
      </w:r>
      <w:proofErr w:type="spellEnd"/>
      <w:r>
        <w:rPr>
          <w:rFonts w:ascii="Times New Roman" w:hAnsi="Times New Roman" w:cs="Times New Roman"/>
          <w:sz w:val="24"/>
          <w:szCs w:val="24"/>
        </w:rPr>
        <w:t xml:space="preserve"> O</w:t>
      </w:r>
      <w:r w:rsidRPr="00EB2EFA">
        <w:rPr>
          <w:rFonts w:ascii="Times New Roman" w:hAnsi="Times New Roman" w:cs="Times New Roman"/>
          <w:sz w:val="24"/>
          <w:szCs w:val="24"/>
        </w:rPr>
        <w:t xml:space="preserve">, </w:t>
      </w:r>
      <w:proofErr w:type="spellStart"/>
      <w:r w:rsidRPr="00EB2EFA">
        <w:rPr>
          <w:rFonts w:ascii="Times New Roman" w:hAnsi="Times New Roman" w:cs="Times New Roman"/>
          <w:sz w:val="24"/>
          <w:szCs w:val="24"/>
        </w:rPr>
        <w:t>Harrysson</w:t>
      </w:r>
      <w:proofErr w:type="spellEnd"/>
      <w:r>
        <w:rPr>
          <w:rFonts w:ascii="Times New Roman" w:hAnsi="Times New Roman" w:cs="Times New Roman"/>
          <w:sz w:val="24"/>
          <w:szCs w:val="24"/>
        </w:rPr>
        <w:t xml:space="preserve"> O, Cormier D, West H, </w:t>
      </w:r>
      <w:proofErr w:type="spellStart"/>
      <w:r>
        <w:rPr>
          <w:rFonts w:ascii="Times New Roman" w:hAnsi="Times New Roman" w:cs="Times New Roman"/>
          <w:sz w:val="24"/>
          <w:szCs w:val="24"/>
        </w:rPr>
        <w:t>Mahale</w:t>
      </w:r>
      <w:proofErr w:type="spellEnd"/>
      <w:r w:rsidRPr="00EB2EFA">
        <w:rPr>
          <w:rFonts w:ascii="Times New Roman" w:hAnsi="Times New Roman" w:cs="Times New Roman"/>
          <w:sz w:val="24"/>
          <w:szCs w:val="24"/>
        </w:rPr>
        <w:t xml:space="preserve"> T. Proper</w:t>
      </w:r>
      <w:r>
        <w:rPr>
          <w:rFonts w:ascii="Times New Roman" w:hAnsi="Times New Roman" w:cs="Times New Roman"/>
          <w:sz w:val="24"/>
          <w:szCs w:val="24"/>
        </w:rPr>
        <w:t xml:space="preserve">ties of Ti-6Al-4V non-stochastic </w:t>
      </w:r>
      <w:r w:rsidRPr="00EB2EFA">
        <w:rPr>
          <w:rFonts w:ascii="Times New Roman" w:hAnsi="Times New Roman" w:cs="Times New Roman"/>
          <w:sz w:val="24"/>
          <w:szCs w:val="24"/>
        </w:rPr>
        <w:t>lattice structures fab</w:t>
      </w:r>
      <w:r>
        <w:rPr>
          <w:rFonts w:ascii="Times New Roman" w:hAnsi="Times New Roman" w:cs="Times New Roman"/>
          <w:sz w:val="24"/>
          <w:szCs w:val="24"/>
        </w:rPr>
        <w:t xml:space="preserve">ricated via electron beam </w:t>
      </w:r>
      <w:r w:rsidRPr="00EB2EFA">
        <w:rPr>
          <w:rFonts w:ascii="Times New Roman" w:hAnsi="Times New Roman" w:cs="Times New Roman"/>
          <w:sz w:val="24"/>
          <w:szCs w:val="24"/>
        </w:rPr>
        <w:t>melting</w:t>
      </w:r>
      <w:r>
        <w:rPr>
          <w:rFonts w:ascii="Times New Roman" w:hAnsi="Times New Roman" w:cs="Times New Roman"/>
          <w:sz w:val="24"/>
          <w:szCs w:val="24"/>
        </w:rPr>
        <w:t>.</w:t>
      </w:r>
      <w:r w:rsidRPr="00EB2EFA">
        <w:rPr>
          <w:rFonts w:ascii="Times New Roman" w:hAnsi="Times New Roman" w:cs="Times New Roman"/>
          <w:sz w:val="24"/>
          <w:szCs w:val="24"/>
        </w:rPr>
        <w:t xml:space="preserve"> Material Science and Engineering </w:t>
      </w:r>
      <w:proofErr w:type="gramStart"/>
      <w:r w:rsidRPr="00EB2EFA">
        <w:rPr>
          <w:rFonts w:ascii="Times New Roman" w:hAnsi="Times New Roman" w:cs="Times New Roman"/>
          <w:sz w:val="24"/>
          <w:szCs w:val="24"/>
        </w:rPr>
        <w:t>A</w:t>
      </w:r>
      <w:proofErr w:type="gramEnd"/>
      <w:r>
        <w:rPr>
          <w:rFonts w:ascii="Times New Roman" w:hAnsi="Times New Roman" w:cs="Times New Roman"/>
          <w:sz w:val="24"/>
          <w:szCs w:val="24"/>
        </w:rPr>
        <w:t xml:space="preserve"> 2008; 492: </w:t>
      </w:r>
      <w:r w:rsidRPr="00EB2EFA">
        <w:rPr>
          <w:rFonts w:ascii="Times New Roman" w:hAnsi="Times New Roman" w:cs="Times New Roman"/>
          <w:sz w:val="24"/>
          <w:szCs w:val="24"/>
        </w:rPr>
        <w:t>468-74.</w:t>
      </w:r>
    </w:p>
    <w:p w:rsidR="00E77084" w:rsidRPr="00EB2EFA" w:rsidRDefault="00E77084" w:rsidP="00E77084">
      <w:pPr>
        <w:autoSpaceDE w:val="0"/>
        <w:autoSpaceDN w:val="0"/>
        <w:adjustRightInd w:val="0"/>
        <w:spacing w:after="0" w:line="480" w:lineRule="auto"/>
        <w:jc w:val="both"/>
        <w:rPr>
          <w:rFonts w:ascii="Times New Roman" w:hAnsi="Times New Roman" w:cs="Times New Roman"/>
          <w:sz w:val="24"/>
          <w:szCs w:val="24"/>
        </w:rPr>
      </w:pPr>
      <w:r w:rsidRPr="00EB2EFA">
        <w:rPr>
          <w:rFonts w:ascii="Times New Roman" w:hAnsi="Times New Roman" w:cs="Times New Roman"/>
          <w:sz w:val="24"/>
          <w:szCs w:val="24"/>
        </w:rPr>
        <w:t xml:space="preserve">[5] </w:t>
      </w:r>
      <w:proofErr w:type="spellStart"/>
      <w:r>
        <w:rPr>
          <w:rFonts w:ascii="Times New Roman" w:hAnsi="Times New Roman" w:cs="Times New Roman"/>
          <w:sz w:val="24"/>
          <w:szCs w:val="24"/>
        </w:rPr>
        <w:t>Facchini</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Magalini</w:t>
      </w:r>
      <w:proofErr w:type="spellEnd"/>
      <w:r>
        <w:rPr>
          <w:rFonts w:ascii="Times New Roman" w:hAnsi="Times New Roman" w:cs="Times New Roman"/>
          <w:sz w:val="24"/>
          <w:szCs w:val="24"/>
        </w:rPr>
        <w:t xml:space="preserve"> E</w:t>
      </w:r>
      <w:r w:rsidRPr="00EB2EFA">
        <w:rPr>
          <w:rFonts w:ascii="Times New Roman" w:hAnsi="Times New Roman" w:cs="Times New Roman"/>
          <w:sz w:val="24"/>
          <w:szCs w:val="24"/>
        </w:rPr>
        <w:t xml:space="preserve">, </w:t>
      </w:r>
      <w:proofErr w:type="spellStart"/>
      <w:r w:rsidRPr="00EB2EFA">
        <w:rPr>
          <w:rFonts w:ascii="Times New Roman" w:hAnsi="Times New Roman" w:cs="Times New Roman"/>
          <w:sz w:val="24"/>
          <w:szCs w:val="24"/>
        </w:rPr>
        <w:t>Robot</w:t>
      </w:r>
      <w:r>
        <w:rPr>
          <w:rFonts w:ascii="Times New Roman" w:hAnsi="Times New Roman" w:cs="Times New Roman"/>
          <w:sz w:val="24"/>
          <w:szCs w:val="24"/>
        </w:rPr>
        <w:t>ti</w:t>
      </w:r>
      <w:proofErr w:type="spellEnd"/>
      <w:r>
        <w:rPr>
          <w:rFonts w:ascii="Times New Roman" w:hAnsi="Times New Roman" w:cs="Times New Roman"/>
          <w:sz w:val="24"/>
          <w:szCs w:val="24"/>
        </w:rPr>
        <w:t xml:space="preserve"> P, Molinari A, </w:t>
      </w:r>
      <w:proofErr w:type="spellStart"/>
      <w:r>
        <w:rPr>
          <w:rFonts w:ascii="Times New Roman" w:hAnsi="Times New Roman" w:cs="Times New Roman"/>
          <w:sz w:val="24"/>
          <w:szCs w:val="24"/>
        </w:rPr>
        <w:t>Hoges</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Wissenbach</w:t>
      </w:r>
      <w:proofErr w:type="spellEnd"/>
      <w:r>
        <w:rPr>
          <w:rFonts w:ascii="Times New Roman" w:hAnsi="Times New Roman" w:cs="Times New Roman"/>
          <w:sz w:val="24"/>
          <w:szCs w:val="24"/>
        </w:rPr>
        <w:t xml:space="preserve"> K. Ductility of a Ti-6Al-4V alloy </w:t>
      </w:r>
      <w:r w:rsidRPr="00EB2EFA">
        <w:rPr>
          <w:rFonts w:ascii="Times New Roman" w:hAnsi="Times New Roman" w:cs="Times New Roman"/>
          <w:sz w:val="24"/>
          <w:szCs w:val="24"/>
        </w:rPr>
        <w:t>produced by selective laser melting of pre</w:t>
      </w:r>
      <w:r>
        <w:rPr>
          <w:rFonts w:ascii="Times New Roman" w:hAnsi="Times New Roman" w:cs="Times New Roman"/>
          <w:sz w:val="24"/>
          <w:szCs w:val="24"/>
        </w:rPr>
        <w:t>-</w:t>
      </w:r>
      <w:r w:rsidRPr="00EB2EFA">
        <w:rPr>
          <w:rFonts w:ascii="Times New Roman" w:hAnsi="Times New Roman" w:cs="Times New Roman"/>
          <w:sz w:val="24"/>
          <w:szCs w:val="24"/>
        </w:rPr>
        <w:t>alloyed powders</w:t>
      </w:r>
      <w:r>
        <w:rPr>
          <w:rFonts w:ascii="Times New Roman" w:hAnsi="Times New Roman" w:cs="Times New Roman"/>
          <w:sz w:val="24"/>
          <w:szCs w:val="24"/>
        </w:rPr>
        <w:t xml:space="preserve">. </w:t>
      </w:r>
      <w:r w:rsidRPr="00EB2EFA">
        <w:rPr>
          <w:rFonts w:ascii="Times New Roman" w:hAnsi="Times New Roman" w:cs="Times New Roman"/>
          <w:sz w:val="24"/>
          <w:szCs w:val="24"/>
        </w:rPr>
        <w:t>Rapid Prototyping Journal</w:t>
      </w:r>
      <w:r>
        <w:rPr>
          <w:rFonts w:ascii="Times New Roman" w:hAnsi="Times New Roman" w:cs="Times New Roman"/>
          <w:sz w:val="24"/>
          <w:szCs w:val="24"/>
        </w:rPr>
        <w:t xml:space="preserve"> 2010;</w:t>
      </w:r>
      <w:r w:rsidRPr="00EB2EFA">
        <w:rPr>
          <w:rFonts w:ascii="Times New Roman" w:hAnsi="Times New Roman" w:cs="Times New Roman"/>
          <w:sz w:val="24"/>
          <w:szCs w:val="24"/>
        </w:rPr>
        <w:t xml:space="preserve"> 16 </w:t>
      </w:r>
      <w:r>
        <w:rPr>
          <w:rFonts w:ascii="Times New Roman" w:hAnsi="Times New Roman" w:cs="Times New Roman"/>
          <w:sz w:val="24"/>
          <w:szCs w:val="24"/>
        </w:rPr>
        <w:t>(6):</w:t>
      </w:r>
      <w:r w:rsidRPr="00EB2EFA">
        <w:rPr>
          <w:rFonts w:ascii="Times New Roman" w:hAnsi="Times New Roman" w:cs="Times New Roman"/>
          <w:sz w:val="24"/>
          <w:szCs w:val="24"/>
        </w:rPr>
        <w:t xml:space="preserve"> 450-9.</w:t>
      </w:r>
    </w:p>
    <w:p w:rsidR="00E77084" w:rsidRPr="00EB2EFA" w:rsidRDefault="00E77084" w:rsidP="00E77084">
      <w:pPr>
        <w:autoSpaceDE w:val="0"/>
        <w:autoSpaceDN w:val="0"/>
        <w:adjustRightInd w:val="0"/>
        <w:spacing w:after="0" w:line="480" w:lineRule="auto"/>
        <w:jc w:val="both"/>
        <w:rPr>
          <w:rFonts w:ascii="Times New Roman" w:hAnsi="Times New Roman" w:cs="Times New Roman"/>
          <w:sz w:val="24"/>
          <w:szCs w:val="24"/>
        </w:rPr>
      </w:pPr>
      <w:r w:rsidRPr="00EB2EFA">
        <w:rPr>
          <w:rFonts w:ascii="Times New Roman" w:hAnsi="Times New Roman" w:cs="Times New Roman"/>
          <w:sz w:val="24"/>
          <w:szCs w:val="24"/>
        </w:rPr>
        <w:t xml:space="preserve">[6] </w:t>
      </w:r>
      <w:r>
        <w:rPr>
          <w:rFonts w:ascii="Times New Roman" w:hAnsi="Times New Roman" w:cs="Times New Roman"/>
          <w:sz w:val="24"/>
          <w:szCs w:val="24"/>
        </w:rPr>
        <w:t xml:space="preserve">Pham DT, Gault RS. A comparison of rapid </w:t>
      </w:r>
      <w:r w:rsidRPr="00EB2EFA">
        <w:rPr>
          <w:rFonts w:ascii="Times New Roman" w:hAnsi="Times New Roman" w:cs="Times New Roman"/>
          <w:sz w:val="24"/>
          <w:szCs w:val="24"/>
        </w:rPr>
        <w:t>prototyping technologies</w:t>
      </w:r>
      <w:r>
        <w:rPr>
          <w:rFonts w:ascii="Times New Roman" w:hAnsi="Times New Roman" w:cs="Times New Roman"/>
          <w:sz w:val="24"/>
          <w:szCs w:val="24"/>
        </w:rPr>
        <w:t>.</w:t>
      </w:r>
      <w:r w:rsidRPr="00EB2EFA">
        <w:rPr>
          <w:rFonts w:ascii="Times New Roman" w:hAnsi="Times New Roman" w:cs="Times New Roman"/>
          <w:sz w:val="24"/>
          <w:szCs w:val="24"/>
        </w:rPr>
        <w:t xml:space="preserve"> </w:t>
      </w:r>
      <w:r w:rsidRPr="00D9072B">
        <w:rPr>
          <w:rFonts w:ascii="Times New Roman" w:hAnsi="Times New Roman" w:cs="Times New Roman"/>
          <w:sz w:val="24"/>
          <w:szCs w:val="24"/>
        </w:rPr>
        <w:t xml:space="preserve">Int. J. Mach. Tools </w:t>
      </w:r>
      <w:proofErr w:type="spellStart"/>
      <w:r w:rsidRPr="00D9072B">
        <w:rPr>
          <w:rFonts w:ascii="Times New Roman" w:hAnsi="Times New Roman" w:cs="Times New Roman"/>
          <w:sz w:val="24"/>
          <w:szCs w:val="24"/>
        </w:rPr>
        <w:t>Manuf</w:t>
      </w:r>
      <w:proofErr w:type="spellEnd"/>
      <w:r w:rsidR="006F201F">
        <w:rPr>
          <w:rFonts w:ascii="Times New Roman" w:hAnsi="Times New Roman" w:cs="Times New Roman"/>
          <w:sz w:val="24"/>
          <w:szCs w:val="24"/>
        </w:rPr>
        <w:t xml:space="preserve"> </w:t>
      </w:r>
      <w:r>
        <w:rPr>
          <w:rFonts w:ascii="Times New Roman" w:hAnsi="Times New Roman" w:cs="Times New Roman"/>
          <w:sz w:val="24"/>
          <w:szCs w:val="24"/>
        </w:rPr>
        <w:t>1998;</w:t>
      </w:r>
      <w:r w:rsidRPr="00EB2EFA">
        <w:rPr>
          <w:rFonts w:ascii="Times New Roman" w:hAnsi="Times New Roman" w:cs="Times New Roman"/>
          <w:sz w:val="24"/>
          <w:szCs w:val="24"/>
        </w:rPr>
        <w:t xml:space="preserve"> 38</w:t>
      </w:r>
      <w:r>
        <w:rPr>
          <w:rFonts w:ascii="Times New Roman" w:hAnsi="Times New Roman" w:cs="Times New Roman"/>
          <w:sz w:val="24"/>
          <w:szCs w:val="24"/>
        </w:rPr>
        <w:t>:</w:t>
      </w:r>
      <w:r w:rsidRPr="00EB2EFA">
        <w:rPr>
          <w:rFonts w:ascii="Times New Roman" w:hAnsi="Times New Roman" w:cs="Times New Roman"/>
          <w:sz w:val="24"/>
          <w:szCs w:val="24"/>
        </w:rPr>
        <w:t xml:space="preserve"> 1257-87.</w:t>
      </w:r>
    </w:p>
    <w:p w:rsidR="00E77084" w:rsidRPr="00EB2EFA" w:rsidRDefault="00E77084" w:rsidP="00E77084">
      <w:pPr>
        <w:autoSpaceDE w:val="0"/>
        <w:autoSpaceDN w:val="0"/>
        <w:adjustRightInd w:val="0"/>
        <w:spacing w:after="0" w:line="480" w:lineRule="auto"/>
        <w:jc w:val="both"/>
        <w:rPr>
          <w:rFonts w:ascii="Times New Roman" w:hAnsi="Times New Roman" w:cs="Times New Roman"/>
          <w:sz w:val="24"/>
          <w:szCs w:val="24"/>
        </w:rPr>
      </w:pPr>
      <w:r w:rsidRPr="00EB2EFA">
        <w:rPr>
          <w:rFonts w:ascii="Times New Roman" w:hAnsi="Times New Roman" w:cs="Times New Roman"/>
          <w:sz w:val="24"/>
          <w:szCs w:val="24"/>
        </w:rPr>
        <w:t xml:space="preserve">[7] </w:t>
      </w:r>
      <w:proofErr w:type="spellStart"/>
      <w:r>
        <w:rPr>
          <w:rFonts w:ascii="Times New Roman" w:hAnsi="Times New Roman" w:cs="Times New Roman"/>
          <w:sz w:val="24"/>
          <w:szCs w:val="24"/>
        </w:rPr>
        <w:t>Vandenbroucke</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Kruth</w:t>
      </w:r>
      <w:proofErr w:type="spellEnd"/>
      <w:r>
        <w:rPr>
          <w:rFonts w:ascii="Times New Roman" w:hAnsi="Times New Roman" w:cs="Times New Roman"/>
          <w:sz w:val="24"/>
          <w:szCs w:val="24"/>
        </w:rPr>
        <w:t xml:space="preserve"> JP.</w:t>
      </w:r>
      <w:r w:rsidRPr="00EB2EFA">
        <w:rPr>
          <w:rFonts w:ascii="Times New Roman" w:hAnsi="Times New Roman" w:cs="Times New Roman"/>
          <w:sz w:val="24"/>
          <w:szCs w:val="24"/>
        </w:rPr>
        <w:t xml:space="preserve"> </w:t>
      </w:r>
      <w:r>
        <w:rPr>
          <w:rFonts w:ascii="Times New Roman" w:hAnsi="Times New Roman" w:cs="Times New Roman"/>
          <w:sz w:val="24"/>
          <w:szCs w:val="24"/>
        </w:rPr>
        <w:t xml:space="preserve">Selective laser </w:t>
      </w:r>
      <w:r w:rsidRPr="00EB2EFA">
        <w:rPr>
          <w:rFonts w:ascii="Times New Roman" w:hAnsi="Times New Roman" w:cs="Times New Roman"/>
          <w:sz w:val="24"/>
          <w:szCs w:val="24"/>
        </w:rPr>
        <w:t>melting of biocompatible me</w:t>
      </w:r>
      <w:r>
        <w:rPr>
          <w:rFonts w:ascii="Times New Roman" w:hAnsi="Times New Roman" w:cs="Times New Roman"/>
          <w:sz w:val="24"/>
          <w:szCs w:val="24"/>
        </w:rPr>
        <w:t xml:space="preserve">tals for rapid manufacturing of </w:t>
      </w:r>
      <w:r w:rsidRPr="00EB2EFA">
        <w:rPr>
          <w:rFonts w:ascii="Times New Roman" w:hAnsi="Times New Roman" w:cs="Times New Roman"/>
          <w:sz w:val="24"/>
          <w:szCs w:val="24"/>
        </w:rPr>
        <w:t>medical parts</w:t>
      </w:r>
      <w:r>
        <w:rPr>
          <w:rFonts w:ascii="Times New Roman" w:hAnsi="Times New Roman" w:cs="Times New Roman"/>
          <w:sz w:val="24"/>
          <w:szCs w:val="24"/>
        </w:rPr>
        <w:t xml:space="preserve">. </w:t>
      </w:r>
      <w:r w:rsidRPr="00EB2EFA">
        <w:rPr>
          <w:rFonts w:ascii="Times New Roman" w:hAnsi="Times New Roman" w:cs="Times New Roman"/>
          <w:sz w:val="24"/>
          <w:szCs w:val="24"/>
        </w:rPr>
        <w:t>Rapid Prototyping Journal</w:t>
      </w:r>
      <w:r>
        <w:rPr>
          <w:rFonts w:ascii="Times New Roman" w:hAnsi="Times New Roman" w:cs="Times New Roman"/>
          <w:sz w:val="24"/>
          <w:szCs w:val="24"/>
        </w:rPr>
        <w:t xml:space="preserve"> 2007; 13 (4):</w:t>
      </w:r>
      <w:r w:rsidRPr="00EB2EFA">
        <w:rPr>
          <w:rFonts w:ascii="Times New Roman" w:hAnsi="Times New Roman" w:cs="Times New Roman"/>
          <w:sz w:val="24"/>
          <w:szCs w:val="24"/>
        </w:rPr>
        <w:t xml:space="preserve"> 196-203.</w:t>
      </w:r>
    </w:p>
    <w:p w:rsidR="00E77084" w:rsidRPr="00EB2EFA" w:rsidRDefault="00E77084" w:rsidP="00E77084">
      <w:pPr>
        <w:autoSpaceDE w:val="0"/>
        <w:autoSpaceDN w:val="0"/>
        <w:adjustRightInd w:val="0"/>
        <w:spacing w:after="0" w:line="480" w:lineRule="auto"/>
        <w:jc w:val="both"/>
        <w:rPr>
          <w:rFonts w:ascii="Times New Roman" w:hAnsi="Times New Roman" w:cs="Times New Roman"/>
          <w:sz w:val="24"/>
          <w:szCs w:val="24"/>
        </w:rPr>
      </w:pPr>
      <w:r w:rsidRPr="00EB2EFA">
        <w:rPr>
          <w:rFonts w:ascii="Times New Roman" w:hAnsi="Times New Roman" w:cs="Times New Roman"/>
          <w:sz w:val="24"/>
          <w:szCs w:val="24"/>
        </w:rPr>
        <w:t xml:space="preserve">[8] </w:t>
      </w:r>
      <w:proofErr w:type="spellStart"/>
      <w:r>
        <w:rPr>
          <w:rFonts w:ascii="Times New Roman" w:hAnsi="Times New Roman" w:cs="Times New Roman"/>
          <w:sz w:val="24"/>
          <w:szCs w:val="24"/>
        </w:rPr>
        <w:t>Zaeh</w:t>
      </w:r>
      <w:proofErr w:type="spellEnd"/>
      <w:r>
        <w:rPr>
          <w:rFonts w:ascii="Times New Roman" w:hAnsi="Times New Roman" w:cs="Times New Roman"/>
          <w:sz w:val="24"/>
          <w:szCs w:val="24"/>
        </w:rPr>
        <w:t xml:space="preserve"> MF, </w:t>
      </w:r>
      <w:proofErr w:type="spellStart"/>
      <w:r>
        <w:rPr>
          <w:rFonts w:ascii="Times New Roman" w:hAnsi="Times New Roman" w:cs="Times New Roman"/>
          <w:sz w:val="24"/>
          <w:szCs w:val="24"/>
        </w:rPr>
        <w:t>Branner</w:t>
      </w:r>
      <w:proofErr w:type="spellEnd"/>
      <w:r w:rsidRPr="00EB2EFA">
        <w:rPr>
          <w:rFonts w:ascii="Times New Roman" w:hAnsi="Times New Roman" w:cs="Times New Roman"/>
          <w:sz w:val="24"/>
          <w:szCs w:val="24"/>
        </w:rPr>
        <w:t xml:space="preserve"> G. </w:t>
      </w:r>
      <w:r>
        <w:rPr>
          <w:rFonts w:ascii="Times New Roman" w:hAnsi="Times New Roman" w:cs="Times New Roman"/>
          <w:sz w:val="24"/>
          <w:szCs w:val="24"/>
        </w:rPr>
        <w:t xml:space="preserve">Investigations on </w:t>
      </w:r>
      <w:r w:rsidRPr="00EB2EFA">
        <w:rPr>
          <w:rFonts w:ascii="Times New Roman" w:hAnsi="Times New Roman" w:cs="Times New Roman"/>
          <w:sz w:val="24"/>
          <w:szCs w:val="24"/>
        </w:rPr>
        <w:t xml:space="preserve">residual stresses and deformations </w:t>
      </w:r>
      <w:r>
        <w:rPr>
          <w:rFonts w:ascii="Times New Roman" w:hAnsi="Times New Roman" w:cs="Times New Roman"/>
          <w:sz w:val="24"/>
          <w:szCs w:val="24"/>
        </w:rPr>
        <w:t xml:space="preserve">in selective laser </w:t>
      </w:r>
      <w:r w:rsidRPr="00EB2EFA">
        <w:rPr>
          <w:rFonts w:ascii="Times New Roman" w:hAnsi="Times New Roman" w:cs="Times New Roman"/>
          <w:sz w:val="24"/>
          <w:szCs w:val="24"/>
        </w:rPr>
        <w:t>melting</w:t>
      </w:r>
      <w:r>
        <w:rPr>
          <w:rFonts w:ascii="Times New Roman" w:hAnsi="Times New Roman" w:cs="Times New Roman"/>
          <w:sz w:val="24"/>
          <w:szCs w:val="24"/>
        </w:rPr>
        <w:t>.</w:t>
      </w:r>
      <w:r w:rsidRPr="00EB2EFA">
        <w:rPr>
          <w:rFonts w:ascii="Times New Roman" w:hAnsi="Times New Roman" w:cs="Times New Roman"/>
          <w:sz w:val="24"/>
          <w:szCs w:val="24"/>
        </w:rPr>
        <w:t xml:space="preserve"> </w:t>
      </w:r>
      <w:r w:rsidRPr="00D03C7A">
        <w:rPr>
          <w:rFonts w:ascii="Times New Roman" w:hAnsi="Times New Roman" w:cs="Times New Roman"/>
          <w:sz w:val="24"/>
          <w:szCs w:val="24"/>
        </w:rPr>
        <w:t>Prod. Eng.</w:t>
      </w:r>
      <w:r>
        <w:rPr>
          <w:rFonts w:ascii="Times New Roman" w:hAnsi="Times New Roman" w:cs="Times New Roman"/>
          <w:sz w:val="24"/>
          <w:szCs w:val="24"/>
        </w:rPr>
        <w:t xml:space="preserve"> 2010;</w:t>
      </w:r>
      <w:r w:rsidRPr="00EB2EFA">
        <w:rPr>
          <w:rFonts w:ascii="Times New Roman" w:hAnsi="Times New Roman" w:cs="Times New Roman"/>
          <w:sz w:val="24"/>
          <w:szCs w:val="24"/>
        </w:rPr>
        <w:t xml:space="preserve"> 4</w:t>
      </w:r>
      <w:r>
        <w:rPr>
          <w:rFonts w:ascii="Times New Roman" w:hAnsi="Times New Roman" w:cs="Times New Roman"/>
          <w:sz w:val="24"/>
          <w:szCs w:val="24"/>
        </w:rPr>
        <w:t>:</w:t>
      </w:r>
      <w:r w:rsidRPr="00EB2EFA">
        <w:rPr>
          <w:rFonts w:ascii="Times New Roman" w:hAnsi="Times New Roman" w:cs="Times New Roman"/>
          <w:sz w:val="24"/>
          <w:szCs w:val="24"/>
        </w:rPr>
        <w:t xml:space="preserve"> 35-45.</w:t>
      </w:r>
    </w:p>
    <w:p w:rsidR="00E77084" w:rsidRPr="00EB2EFA" w:rsidRDefault="00E77084" w:rsidP="00E77084">
      <w:pPr>
        <w:autoSpaceDE w:val="0"/>
        <w:autoSpaceDN w:val="0"/>
        <w:adjustRightInd w:val="0"/>
        <w:spacing w:after="0" w:line="480" w:lineRule="auto"/>
        <w:jc w:val="both"/>
        <w:rPr>
          <w:rFonts w:ascii="Times New Roman" w:hAnsi="Times New Roman" w:cs="Times New Roman"/>
          <w:sz w:val="24"/>
          <w:szCs w:val="24"/>
        </w:rPr>
      </w:pPr>
      <w:r w:rsidRPr="00EB2EFA">
        <w:rPr>
          <w:rFonts w:ascii="Times New Roman" w:hAnsi="Times New Roman" w:cs="Times New Roman"/>
          <w:sz w:val="24"/>
          <w:szCs w:val="24"/>
        </w:rPr>
        <w:t xml:space="preserve">[9] </w:t>
      </w:r>
      <w:proofErr w:type="spellStart"/>
      <w:r w:rsidRPr="00EB2EFA">
        <w:rPr>
          <w:rFonts w:ascii="Times New Roman" w:hAnsi="Times New Roman" w:cs="Times New Roman"/>
          <w:sz w:val="24"/>
          <w:szCs w:val="24"/>
        </w:rPr>
        <w:t>Hanninen</w:t>
      </w:r>
      <w:proofErr w:type="spellEnd"/>
      <w:r>
        <w:rPr>
          <w:rFonts w:ascii="Times New Roman" w:hAnsi="Times New Roman" w:cs="Times New Roman"/>
          <w:sz w:val="24"/>
          <w:szCs w:val="24"/>
        </w:rPr>
        <w:t xml:space="preserve"> J. Direct metal laser sintering.</w:t>
      </w:r>
      <w:r w:rsidRPr="00EB2EFA">
        <w:rPr>
          <w:rFonts w:ascii="Times New Roman" w:hAnsi="Times New Roman" w:cs="Times New Roman"/>
          <w:sz w:val="24"/>
          <w:szCs w:val="24"/>
        </w:rPr>
        <w:t xml:space="preserve"> </w:t>
      </w:r>
      <w:r w:rsidRPr="00D03C7A">
        <w:rPr>
          <w:rFonts w:ascii="Times New Roman" w:hAnsi="Times New Roman" w:cs="Times New Roman"/>
          <w:sz w:val="24"/>
          <w:szCs w:val="24"/>
        </w:rPr>
        <w:t>Adv. Mater. Processes</w:t>
      </w:r>
      <w:r>
        <w:rPr>
          <w:rFonts w:ascii="Times New Roman" w:hAnsi="Times New Roman" w:cs="Times New Roman"/>
          <w:sz w:val="24"/>
          <w:szCs w:val="24"/>
        </w:rPr>
        <w:t xml:space="preserve"> 2002; 160: </w:t>
      </w:r>
      <w:r w:rsidRPr="00EB2EFA">
        <w:rPr>
          <w:rFonts w:ascii="Times New Roman" w:hAnsi="Times New Roman" w:cs="Times New Roman"/>
          <w:sz w:val="24"/>
          <w:szCs w:val="24"/>
        </w:rPr>
        <w:t>33–36.</w:t>
      </w:r>
    </w:p>
    <w:p w:rsidR="00E77084" w:rsidRPr="00DD5984" w:rsidRDefault="00E77084" w:rsidP="00E77084">
      <w:pPr>
        <w:autoSpaceDE w:val="0"/>
        <w:autoSpaceDN w:val="0"/>
        <w:adjustRightInd w:val="0"/>
        <w:spacing w:after="0" w:line="480" w:lineRule="auto"/>
        <w:jc w:val="both"/>
        <w:rPr>
          <w:rFonts w:ascii="Times New Roman" w:hAnsi="Times New Roman" w:cs="Times New Roman"/>
          <w:sz w:val="24"/>
          <w:szCs w:val="24"/>
        </w:rPr>
      </w:pPr>
      <w:r w:rsidRPr="00EB2EFA">
        <w:rPr>
          <w:rFonts w:ascii="Times New Roman" w:hAnsi="Times New Roman" w:cs="Times New Roman"/>
          <w:sz w:val="24"/>
          <w:szCs w:val="24"/>
        </w:rPr>
        <w:t xml:space="preserve">[10] </w:t>
      </w:r>
      <w:proofErr w:type="spellStart"/>
      <w:r w:rsidRPr="00DD5984">
        <w:rPr>
          <w:rFonts w:ascii="Times New Roman" w:hAnsi="Times New Roman" w:cs="Times New Roman"/>
          <w:sz w:val="24"/>
          <w:szCs w:val="24"/>
        </w:rPr>
        <w:t>Simchi</w:t>
      </w:r>
      <w:proofErr w:type="spellEnd"/>
      <w:r w:rsidRPr="00DD5984">
        <w:rPr>
          <w:rFonts w:ascii="Times New Roman" w:hAnsi="Times New Roman" w:cs="Times New Roman"/>
          <w:sz w:val="24"/>
          <w:szCs w:val="24"/>
        </w:rPr>
        <w:t xml:space="preserve"> A, Pohl H. Direct laser sintering of iron–graphite powder mixture.</w:t>
      </w:r>
      <w:r>
        <w:rPr>
          <w:rFonts w:ascii="Times New Roman" w:hAnsi="Times New Roman" w:cs="Times New Roman"/>
          <w:sz w:val="24"/>
          <w:szCs w:val="24"/>
        </w:rPr>
        <w:t xml:space="preserve"> </w:t>
      </w:r>
      <w:r w:rsidRPr="00DD5984">
        <w:rPr>
          <w:rFonts w:ascii="Times New Roman" w:hAnsi="Times New Roman" w:cs="Times New Roman"/>
          <w:sz w:val="24"/>
          <w:szCs w:val="24"/>
        </w:rPr>
        <w:t>Mater</w:t>
      </w:r>
      <w:r>
        <w:rPr>
          <w:rFonts w:ascii="Times New Roman" w:hAnsi="Times New Roman" w:cs="Times New Roman"/>
          <w:sz w:val="24"/>
          <w:szCs w:val="24"/>
        </w:rPr>
        <w:t>ial</w:t>
      </w:r>
      <w:r w:rsidRPr="00DD5984">
        <w:rPr>
          <w:rFonts w:ascii="Times New Roman" w:hAnsi="Times New Roman" w:cs="Times New Roman"/>
          <w:sz w:val="24"/>
          <w:szCs w:val="24"/>
        </w:rPr>
        <w:t xml:space="preserve"> Sci</w:t>
      </w:r>
      <w:r>
        <w:rPr>
          <w:rFonts w:ascii="Times New Roman" w:hAnsi="Times New Roman" w:cs="Times New Roman"/>
          <w:sz w:val="24"/>
          <w:szCs w:val="24"/>
        </w:rPr>
        <w:t>ence</w:t>
      </w:r>
      <w:r w:rsidRPr="00DD5984">
        <w:rPr>
          <w:rFonts w:ascii="Times New Roman" w:hAnsi="Times New Roman" w:cs="Times New Roman"/>
          <w:sz w:val="24"/>
          <w:szCs w:val="24"/>
        </w:rPr>
        <w:t xml:space="preserve"> Eng</w:t>
      </w:r>
      <w:r>
        <w:rPr>
          <w:rFonts w:ascii="Times New Roman" w:hAnsi="Times New Roman" w:cs="Times New Roman"/>
          <w:sz w:val="24"/>
          <w:szCs w:val="24"/>
        </w:rPr>
        <w:t>ineering</w:t>
      </w:r>
      <w:r w:rsidRPr="00DD5984">
        <w:rPr>
          <w:rFonts w:ascii="Times New Roman" w:hAnsi="Times New Roman" w:cs="Times New Roman"/>
          <w:sz w:val="24"/>
          <w:szCs w:val="24"/>
        </w:rPr>
        <w:t xml:space="preserve"> A 2004;</w:t>
      </w:r>
      <w:r>
        <w:rPr>
          <w:rFonts w:ascii="Times New Roman" w:hAnsi="Times New Roman" w:cs="Times New Roman"/>
          <w:sz w:val="24"/>
          <w:szCs w:val="24"/>
        </w:rPr>
        <w:t xml:space="preserve"> 383 (2): </w:t>
      </w:r>
      <w:r w:rsidRPr="00DD5984">
        <w:rPr>
          <w:rFonts w:ascii="Times New Roman" w:hAnsi="Times New Roman" w:cs="Times New Roman"/>
          <w:sz w:val="24"/>
          <w:szCs w:val="24"/>
        </w:rPr>
        <w:t>191–200.</w:t>
      </w:r>
    </w:p>
    <w:p w:rsidR="00E77084" w:rsidRDefault="00E77084" w:rsidP="00E77084">
      <w:pPr>
        <w:pStyle w:val="references"/>
        <w:numPr>
          <w:ilvl w:val="0"/>
          <w:numId w:val="0"/>
        </w:numPr>
        <w:spacing w:line="480" w:lineRule="auto"/>
        <w:rPr>
          <w:rFonts w:eastAsiaTheme="minorHAnsi"/>
          <w:noProof w:val="0"/>
          <w:sz w:val="24"/>
          <w:szCs w:val="24"/>
          <w:lang w:val="en-GB"/>
        </w:rPr>
      </w:pPr>
      <w:r>
        <w:rPr>
          <w:rFonts w:eastAsiaTheme="minorHAnsi"/>
          <w:noProof w:val="0"/>
          <w:sz w:val="24"/>
          <w:szCs w:val="24"/>
          <w:lang w:val="en-GB"/>
        </w:rPr>
        <w:lastRenderedPageBreak/>
        <w:t xml:space="preserve">[11] </w:t>
      </w:r>
      <w:proofErr w:type="spellStart"/>
      <w:r>
        <w:rPr>
          <w:rFonts w:eastAsiaTheme="minorHAnsi"/>
          <w:noProof w:val="0"/>
          <w:sz w:val="24"/>
          <w:szCs w:val="24"/>
          <w:lang w:val="en-GB"/>
        </w:rPr>
        <w:t>Prechtl</w:t>
      </w:r>
      <w:proofErr w:type="spellEnd"/>
      <w:r>
        <w:rPr>
          <w:rFonts w:eastAsiaTheme="minorHAnsi"/>
          <w:noProof w:val="0"/>
          <w:sz w:val="24"/>
          <w:szCs w:val="24"/>
          <w:lang w:val="en-GB"/>
        </w:rPr>
        <w:t xml:space="preserve"> M, </w:t>
      </w:r>
      <w:proofErr w:type="spellStart"/>
      <w:r>
        <w:rPr>
          <w:rFonts w:eastAsiaTheme="minorHAnsi"/>
          <w:noProof w:val="0"/>
          <w:sz w:val="24"/>
          <w:szCs w:val="24"/>
          <w:lang w:val="en-GB"/>
        </w:rPr>
        <w:t>Pursche</w:t>
      </w:r>
      <w:proofErr w:type="spellEnd"/>
      <w:r>
        <w:rPr>
          <w:rFonts w:eastAsiaTheme="minorHAnsi"/>
          <w:noProof w:val="0"/>
          <w:sz w:val="24"/>
          <w:szCs w:val="24"/>
          <w:lang w:val="en-GB"/>
        </w:rPr>
        <w:t xml:space="preserve"> L, Otto A. </w:t>
      </w:r>
      <w:r w:rsidRPr="001B309F">
        <w:rPr>
          <w:rFonts w:eastAsiaTheme="minorHAnsi"/>
          <w:noProof w:val="0"/>
          <w:sz w:val="24"/>
          <w:szCs w:val="24"/>
          <w:lang w:val="en-GB"/>
        </w:rPr>
        <w:t>System Technology and data Preparation</w:t>
      </w:r>
      <w:r>
        <w:rPr>
          <w:rFonts w:eastAsiaTheme="minorHAnsi"/>
          <w:noProof w:val="0"/>
          <w:sz w:val="24"/>
          <w:szCs w:val="24"/>
          <w:lang w:val="en-GB"/>
        </w:rPr>
        <w:t xml:space="preserve"> </w:t>
      </w:r>
      <w:r w:rsidRPr="001B309F">
        <w:rPr>
          <w:rFonts w:eastAsiaTheme="minorHAnsi"/>
          <w:noProof w:val="0"/>
          <w:sz w:val="24"/>
          <w:szCs w:val="24"/>
          <w:lang w:val="en-GB"/>
        </w:rPr>
        <w:t xml:space="preserve">for Automated Laser </w:t>
      </w:r>
      <w:r>
        <w:rPr>
          <w:rFonts w:eastAsiaTheme="minorHAnsi"/>
          <w:noProof w:val="0"/>
          <w:sz w:val="24"/>
          <w:szCs w:val="24"/>
          <w:lang w:val="en-GB"/>
        </w:rPr>
        <w:t>Assisted Stacking of Metal Foil.</w:t>
      </w:r>
      <w:r w:rsidRPr="001B309F">
        <w:rPr>
          <w:rFonts w:eastAsiaTheme="minorHAnsi"/>
          <w:noProof w:val="0"/>
          <w:sz w:val="24"/>
          <w:szCs w:val="24"/>
          <w:lang w:val="en-GB"/>
        </w:rPr>
        <w:t xml:space="preserve"> </w:t>
      </w:r>
      <w:r>
        <w:rPr>
          <w:rFonts w:eastAsiaTheme="minorHAnsi"/>
          <w:noProof w:val="0"/>
          <w:sz w:val="24"/>
          <w:szCs w:val="24"/>
          <w:lang w:val="en-GB"/>
        </w:rPr>
        <w:t>In: Proc.</w:t>
      </w:r>
      <w:r w:rsidRPr="001331BE">
        <w:rPr>
          <w:rFonts w:eastAsiaTheme="minorHAnsi"/>
          <w:noProof w:val="0"/>
          <w:sz w:val="24"/>
          <w:szCs w:val="24"/>
          <w:lang w:val="en-GB"/>
        </w:rPr>
        <w:t xml:space="preserve"> of the 4th International Conference on Laser Assisted Net Shape Engineering – LANE</w:t>
      </w:r>
      <w:r>
        <w:rPr>
          <w:rFonts w:eastAsiaTheme="minorHAnsi"/>
          <w:noProof w:val="0"/>
          <w:sz w:val="24"/>
          <w:szCs w:val="24"/>
          <w:lang w:val="en-GB"/>
        </w:rPr>
        <w:t>, Germany;</w:t>
      </w:r>
      <w:r w:rsidRPr="001331BE">
        <w:rPr>
          <w:rFonts w:eastAsiaTheme="minorHAnsi"/>
          <w:noProof w:val="0"/>
          <w:sz w:val="24"/>
          <w:szCs w:val="24"/>
          <w:lang w:val="en-GB"/>
        </w:rPr>
        <w:t xml:space="preserve"> 2004</w:t>
      </w:r>
      <w:r>
        <w:rPr>
          <w:rFonts w:eastAsiaTheme="minorHAnsi"/>
          <w:noProof w:val="0"/>
          <w:sz w:val="24"/>
          <w:szCs w:val="24"/>
          <w:lang w:val="en-GB"/>
        </w:rPr>
        <w:t>. p. 601-610.</w:t>
      </w:r>
    </w:p>
    <w:p w:rsidR="00E77084" w:rsidRDefault="00E77084" w:rsidP="00E77084">
      <w:pPr>
        <w:pStyle w:val="references"/>
        <w:numPr>
          <w:ilvl w:val="0"/>
          <w:numId w:val="0"/>
        </w:numPr>
        <w:spacing w:line="480" w:lineRule="auto"/>
        <w:rPr>
          <w:rFonts w:eastAsiaTheme="minorHAnsi"/>
          <w:noProof w:val="0"/>
          <w:sz w:val="24"/>
          <w:szCs w:val="24"/>
          <w:lang w:val="en-GB"/>
        </w:rPr>
      </w:pPr>
      <w:r>
        <w:rPr>
          <w:rFonts w:eastAsiaTheme="minorHAnsi"/>
          <w:noProof w:val="0"/>
          <w:sz w:val="24"/>
          <w:szCs w:val="24"/>
          <w:lang w:val="en-GB"/>
        </w:rPr>
        <w:t xml:space="preserve">[12] </w:t>
      </w:r>
      <w:proofErr w:type="spellStart"/>
      <w:r>
        <w:rPr>
          <w:rFonts w:eastAsiaTheme="minorHAnsi"/>
          <w:noProof w:val="0"/>
          <w:sz w:val="24"/>
          <w:szCs w:val="24"/>
          <w:lang w:val="en-GB"/>
        </w:rPr>
        <w:t>Prechtl</w:t>
      </w:r>
      <w:proofErr w:type="spellEnd"/>
      <w:r>
        <w:rPr>
          <w:rFonts w:eastAsiaTheme="minorHAnsi"/>
          <w:noProof w:val="0"/>
          <w:sz w:val="24"/>
          <w:szCs w:val="24"/>
          <w:lang w:val="en-GB"/>
        </w:rPr>
        <w:t xml:space="preserve"> M, Otto A, Geiger M. Rapid Tooling by L</w:t>
      </w:r>
      <w:r w:rsidRPr="001B309F">
        <w:rPr>
          <w:rFonts w:eastAsiaTheme="minorHAnsi"/>
          <w:noProof w:val="0"/>
          <w:sz w:val="24"/>
          <w:szCs w:val="24"/>
          <w:lang w:val="en-GB"/>
        </w:rPr>
        <w:t>aminated Object Manufacturing of Met</w:t>
      </w:r>
      <w:r>
        <w:rPr>
          <w:rFonts w:eastAsiaTheme="minorHAnsi"/>
          <w:noProof w:val="0"/>
          <w:sz w:val="24"/>
          <w:szCs w:val="24"/>
          <w:lang w:val="en-GB"/>
        </w:rPr>
        <w:t xml:space="preserve">al Foil. </w:t>
      </w:r>
      <w:r w:rsidRPr="001331BE">
        <w:rPr>
          <w:rFonts w:eastAsiaTheme="minorHAnsi"/>
          <w:noProof w:val="0"/>
          <w:sz w:val="24"/>
          <w:szCs w:val="24"/>
          <w:lang w:val="en-GB"/>
        </w:rPr>
        <w:t>Trans Tech.</w:t>
      </w:r>
      <w:r>
        <w:rPr>
          <w:rFonts w:eastAsiaTheme="minorHAnsi"/>
          <w:noProof w:val="0"/>
          <w:sz w:val="24"/>
          <w:szCs w:val="24"/>
          <w:lang w:val="en-GB"/>
        </w:rPr>
        <w:t xml:space="preserve"> 2005, 6-8: 303-312</w:t>
      </w:r>
      <w:r w:rsidRPr="001B309F">
        <w:rPr>
          <w:rFonts w:eastAsiaTheme="minorHAnsi"/>
          <w:noProof w:val="0"/>
          <w:sz w:val="24"/>
          <w:szCs w:val="24"/>
          <w:lang w:val="en-GB"/>
        </w:rPr>
        <w:t xml:space="preserve">. </w:t>
      </w:r>
    </w:p>
    <w:p w:rsidR="00E77084" w:rsidRPr="007B44E0" w:rsidRDefault="00E77084" w:rsidP="00E77084">
      <w:pPr>
        <w:autoSpaceDE w:val="0"/>
        <w:autoSpaceDN w:val="0"/>
        <w:adjustRightInd w:val="0"/>
        <w:spacing w:after="0" w:line="480" w:lineRule="auto"/>
        <w:jc w:val="both"/>
        <w:rPr>
          <w:rFonts w:ascii="Times New Roman" w:hAnsi="Times New Roman" w:cs="Times New Roman"/>
          <w:sz w:val="24"/>
          <w:szCs w:val="24"/>
        </w:rPr>
      </w:pPr>
      <w:r w:rsidRPr="007B44E0">
        <w:rPr>
          <w:rFonts w:ascii="Times New Roman" w:hAnsi="Times New Roman" w:cs="Times New Roman"/>
          <w:sz w:val="24"/>
          <w:szCs w:val="24"/>
        </w:rPr>
        <w:t>[13] Kong CY, Soar RC, Dickens PM. Characterization of aluminium alloys 6061 for</w:t>
      </w:r>
      <w:r>
        <w:rPr>
          <w:rFonts w:ascii="Times New Roman" w:hAnsi="Times New Roman" w:cs="Times New Roman"/>
          <w:sz w:val="24"/>
          <w:szCs w:val="24"/>
        </w:rPr>
        <w:t xml:space="preserve"> </w:t>
      </w:r>
      <w:r w:rsidRPr="007B44E0">
        <w:rPr>
          <w:rFonts w:ascii="Times New Roman" w:hAnsi="Times New Roman" w:cs="Times New Roman"/>
          <w:sz w:val="24"/>
          <w:szCs w:val="24"/>
        </w:rPr>
        <w:t>the ultrasonic consolidation process. Mater</w:t>
      </w:r>
      <w:r>
        <w:rPr>
          <w:rFonts w:ascii="Times New Roman" w:hAnsi="Times New Roman" w:cs="Times New Roman"/>
          <w:sz w:val="24"/>
          <w:szCs w:val="24"/>
        </w:rPr>
        <w:t>ials</w:t>
      </w:r>
      <w:r w:rsidRPr="007B44E0">
        <w:rPr>
          <w:rFonts w:ascii="Times New Roman" w:hAnsi="Times New Roman" w:cs="Times New Roman"/>
          <w:sz w:val="24"/>
          <w:szCs w:val="24"/>
        </w:rPr>
        <w:t xml:space="preserve"> Sci</w:t>
      </w:r>
      <w:r>
        <w:rPr>
          <w:rFonts w:ascii="Times New Roman" w:hAnsi="Times New Roman" w:cs="Times New Roman"/>
          <w:sz w:val="24"/>
          <w:szCs w:val="24"/>
        </w:rPr>
        <w:t>ence</w:t>
      </w:r>
      <w:r w:rsidRPr="007B44E0">
        <w:rPr>
          <w:rFonts w:ascii="Times New Roman" w:hAnsi="Times New Roman" w:cs="Times New Roman"/>
          <w:sz w:val="24"/>
          <w:szCs w:val="24"/>
        </w:rPr>
        <w:t xml:space="preserve"> Eng</w:t>
      </w:r>
      <w:r>
        <w:rPr>
          <w:rFonts w:ascii="Times New Roman" w:hAnsi="Times New Roman" w:cs="Times New Roman"/>
          <w:sz w:val="24"/>
          <w:szCs w:val="24"/>
        </w:rPr>
        <w:t>ineering</w:t>
      </w:r>
      <w:r w:rsidRPr="007B44E0">
        <w:rPr>
          <w:rFonts w:ascii="Times New Roman" w:hAnsi="Times New Roman" w:cs="Times New Roman"/>
          <w:sz w:val="24"/>
          <w:szCs w:val="24"/>
        </w:rPr>
        <w:t xml:space="preserve"> A 2003;</w:t>
      </w:r>
      <w:r>
        <w:rPr>
          <w:rFonts w:ascii="Times New Roman" w:hAnsi="Times New Roman" w:cs="Times New Roman"/>
          <w:sz w:val="24"/>
          <w:szCs w:val="24"/>
        </w:rPr>
        <w:t xml:space="preserve"> 363 (</w:t>
      </w:r>
      <w:r w:rsidRPr="007B44E0">
        <w:rPr>
          <w:rFonts w:ascii="Times New Roman" w:hAnsi="Times New Roman" w:cs="Times New Roman"/>
          <w:sz w:val="24"/>
          <w:szCs w:val="24"/>
        </w:rPr>
        <w:t>1–</w:t>
      </w:r>
      <w:r>
        <w:rPr>
          <w:rFonts w:ascii="Times New Roman" w:hAnsi="Times New Roman" w:cs="Times New Roman"/>
          <w:sz w:val="24"/>
          <w:szCs w:val="24"/>
        </w:rPr>
        <w:t>2)</w:t>
      </w:r>
      <w:r w:rsidRPr="007B44E0">
        <w:rPr>
          <w:rFonts w:ascii="Times New Roman" w:hAnsi="Times New Roman" w:cs="Times New Roman"/>
          <w:sz w:val="24"/>
          <w:szCs w:val="24"/>
        </w:rPr>
        <w:t>:</w:t>
      </w:r>
      <w:r>
        <w:rPr>
          <w:rFonts w:ascii="Times New Roman" w:hAnsi="Times New Roman" w:cs="Times New Roman"/>
          <w:sz w:val="24"/>
          <w:szCs w:val="24"/>
        </w:rPr>
        <w:t xml:space="preserve"> </w:t>
      </w:r>
      <w:r w:rsidRPr="007B44E0">
        <w:rPr>
          <w:rFonts w:ascii="Times New Roman" w:hAnsi="Times New Roman" w:cs="Times New Roman"/>
          <w:sz w:val="24"/>
          <w:szCs w:val="24"/>
        </w:rPr>
        <w:t>99–106.</w:t>
      </w:r>
    </w:p>
    <w:p w:rsidR="00E77084" w:rsidRPr="007B44E0" w:rsidRDefault="00E77084" w:rsidP="00E77084">
      <w:pPr>
        <w:autoSpaceDE w:val="0"/>
        <w:autoSpaceDN w:val="0"/>
        <w:adjustRightInd w:val="0"/>
        <w:spacing w:after="0" w:line="480" w:lineRule="auto"/>
        <w:jc w:val="both"/>
        <w:rPr>
          <w:rFonts w:ascii="Times New Roman" w:hAnsi="Times New Roman" w:cs="Times New Roman"/>
          <w:sz w:val="24"/>
          <w:szCs w:val="24"/>
        </w:rPr>
      </w:pPr>
      <w:r w:rsidRPr="007B44E0">
        <w:rPr>
          <w:rFonts w:ascii="Times New Roman" w:hAnsi="Times New Roman" w:cs="Times New Roman"/>
          <w:sz w:val="24"/>
          <w:szCs w:val="24"/>
        </w:rPr>
        <w:t>[</w:t>
      </w:r>
      <w:r>
        <w:rPr>
          <w:rFonts w:ascii="Times New Roman" w:hAnsi="Times New Roman" w:cs="Times New Roman"/>
          <w:sz w:val="24"/>
          <w:szCs w:val="24"/>
        </w:rPr>
        <w:t>14</w:t>
      </w:r>
      <w:r w:rsidRPr="007B44E0">
        <w:rPr>
          <w:rFonts w:ascii="Times New Roman" w:hAnsi="Times New Roman" w:cs="Times New Roman"/>
          <w:sz w:val="24"/>
          <w:szCs w:val="24"/>
        </w:rPr>
        <w:t>] Kong CY, Soar RC, Dickens PM. Optimal pr</w:t>
      </w:r>
      <w:r>
        <w:rPr>
          <w:rFonts w:ascii="Times New Roman" w:hAnsi="Times New Roman" w:cs="Times New Roman"/>
          <w:sz w:val="24"/>
          <w:szCs w:val="24"/>
        </w:rPr>
        <w:t xml:space="preserve">ocess parameters for ultrasonic </w:t>
      </w:r>
      <w:r w:rsidRPr="007B44E0">
        <w:rPr>
          <w:rFonts w:ascii="Times New Roman" w:hAnsi="Times New Roman" w:cs="Times New Roman"/>
          <w:sz w:val="24"/>
          <w:szCs w:val="24"/>
        </w:rPr>
        <w:t xml:space="preserve">consolidation of 3003 aluminium. </w:t>
      </w:r>
      <w:r w:rsidRPr="00D03C7A">
        <w:rPr>
          <w:rFonts w:ascii="Times New Roman" w:hAnsi="Times New Roman" w:cs="Times New Roman"/>
          <w:sz w:val="24"/>
          <w:szCs w:val="24"/>
        </w:rPr>
        <w:t>J. Mater. Process. Technol.</w:t>
      </w:r>
      <w:r w:rsidRPr="007B44E0">
        <w:rPr>
          <w:rFonts w:ascii="Times New Roman" w:hAnsi="Times New Roman" w:cs="Times New Roman"/>
          <w:sz w:val="24"/>
          <w:szCs w:val="24"/>
        </w:rPr>
        <w:t xml:space="preserve"> 2004;</w:t>
      </w:r>
      <w:r>
        <w:rPr>
          <w:rFonts w:ascii="Times New Roman" w:hAnsi="Times New Roman" w:cs="Times New Roman"/>
          <w:sz w:val="24"/>
          <w:szCs w:val="24"/>
        </w:rPr>
        <w:t xml:space="preserve"> </w:t>
      </w:r>
      <w:r w:rsidRPr="007B44E0">
        <w:rPr>
          <w:rFonts w:ascii="Times New Roman" w:hAnsi="Times New Roman" w:cs="Times New Roman"/>
          <w:sz w:val="24"/>
          <w:szCs w:val="24"/>
        </w:rPr>
        <w:t>146(2):</w:t>
      </w:r>
      <w:r>
        <w:rPr>
          <w:rFonts w:ascii="Times New Roman" w:hAnsi="Times New Roman" w:cs="Times New Roman"/>
          <w:sz w:val="24"/>
          <w:szCs w:val="24"/>
        </w:rPr>
        <w:t xml:space="preserve"> </w:t>
      </w:r>
      <w:r w:rsidRPr="007B44E0">
        <w:rPr>
          <w:rFonts w:ascii="Times New Roman" w:hAnsi="Times New Roman" w:cs="Times New Roman"/>
          <w:sz w:val="24"/>
          <w:szCs w:val="24"/>
        </w:rPr>
        <w:t>181–7.</w:t>
      </w:r>
    </w:p>
    <w:p w:rsidR="00E77084" w:rsidRPr="007B44E0" w:rsidRDefault="00E77084" w:rsidP="00E77084">
      <w:pPr>
        <w:autoSpaceDE w:val="0"/>
        <w:autoSpaceDN w:val="0"/>
        <w:adjustRightInd w:val="0"/>
        <w:spacing w:after="0" w:line="480" w:lineRule="auto"/>
        <w:jc w:val="both"/>
        <w:rPr>
          <w:rFonts w:ascii="Times New Roman" w:hAnsi="Times New Roman" w:cs="Times New Roman"/>
          <w:sz w:val="24"/>
          <w:szCs w:val="24"/>
        </w:rPr>
      </w:pPr>
      <w:r w:rsidRPr="007B44E0">
        <w:rPr>
          <w:rFonts w:ascii="Times New Roman" w:hAnsi="Times New Roman" w:cs="Times New Roman"/>
          <w:sz w:val="24"/>
          <w:szCs w:val="24"/>
        </w:rPr>
        <w:t>[</w:t>
      </w:r>
      <w:r>
        <w:rPr>
          <w:rFonts w:ascii="Times New Roman" w:hAnsi="Times New Roman" w:cs="Times New Roman"/>
          <w:sz w:val="24"/>
          <w:szCs w:val="24"/>
        </w:rPr>
        <w:t>15</w:t>
      </w:r>
      <w:r w:rsidRPr="007B44E0">
        <w:rPr>
          <w:rFonts w:ascii="Times New Roman" w:hAnsi="Times New Roman" w:cs="Times New Roman"/>
          <w:sz w:val="24"/>
          <w:szCs w:val="24"/>
        </w:rPr>
        <w:t>] Kong CY, Soar RC. Fabrication of metal–</w:t>
      </w:r>
      <w:r>
        <w:rPr>
          <w:rFonts w:ascii="Times New Roman" w:hAnsi="Times New Roman" w:cs="Times New Roman"/>
          <w:sz w:val="24"/>
          <w:szCs w:val="24"/>
        </w:rPr>
        <w:t xml:space="preserve">matrix composites and adaptive </w:t>
      </w:r>
      <w:r w:rsidRPr="007B44E0">
        <w:rPr>
          <w:rFonts w:ascii="Times New Roman" w:hAnsi="Times New Roman" w:cs="Times New Roman"/>
          <w:sz w:val="24"/>
          <w:szCs w:val="24"/>
        </w:rPr>
        <w:t>composites using ultrasonic consolidation process. Mater</w:t>
      </w:r>
      <w:r>
        <w:rPr>
          <w:rFonts w:ascii="Times New Roman" w:hAnsi="Times New Roman" w:cs="Times New Roman"/>
          <w:sz w:val="24"/>
          <w:szCs w:val="24"/>
        </w:rPr>
        <w:t>ials</w:t>
      </w:r>
      <w:r w:rsidRPr="007B44E0">
        <w:rPr>
          <w:rFonts w:ascii="Times New Roman" w:hAnsi="Times New Roman" w:cs="Times New Roman"/>
          <w:sz w:val="24"/>
          <w:szCs w:val="24"/>
        </w:rPr>
        <w:t xml:space="preserve"> Sci</w:t>
      </w:r>
      <w:r>
        <w:rPr>
          <w:rFonts w:ascii="Times New Roman" w:hAnsi="Times New Roman" w:cs="Times New Roman"/>
          <w:sz w:val="24"/>
          <w:szCs w:val="24"/>
        </w:rPr>
        <w:t>ence</w:t>
      </w:r>
      <w:r w:rsidRPr="007B44E0">
        <w:rPr>
          <w:rFonts w:ascii="Times New Roman" w:hAnsi="Times New Roman" w:cs="Times New Roman"/>
          <w:sz w:val="24"/>
          <w:szCs w:val="24"/>
        </w:rPr>
        <w:t xml:space="preserve"> Eng</w:t>
      </w:r>
      <w:r>
        <w:rPr>
          <w:rFonts w:ascii="Times New Roman" w:hAnsi="Times New Roman" w:cs="Times New Roman"/>
          <w:sz w:val="24"/>
          <w:szCs w:val="24"/>
        </w:rPr>
        <w:t>ineering</w:t>
      </w:r>
      <w:r w:rsidRPr="007B44E0">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7B44E0">
        <w:rPr>
          <w:rFonts w:ascii="Times New Roman" w:hAnsi="Times New Roman" w:cs="Times New Roman"/>
          <w:sz w:val="24"/>
          <w:szCs w:val="24"/>
        </w:rPr>
        <w:t>2005;</w:t>
      </w:r>
      <w:r>
        <w:rPr>
          <w:rFonts w:ascii="Times New Roman" w:hAnsi="Times New Roman" w:cs="Times New Roman"/>
          <w:sz w:val="24"/>
          <w:szCs w:val="24"/>
        </w:rPr>
        <w:t xml:space="preserve"> </w:t>
      </w:r>
      <w:r w:rsidRPr="007B44E0">
        <w:rPr>
          <w:rFonts w:ascii="Times New Roman" w:hAnsi="Times New Roman" w:cs="Times New Roman"/>
          <w:sz w:val="24"/>
          <w:szCs w:val="24"/>
        </w:rPr>
        <w:t>412(1–2):</w:t>
      </w:r>
      <w:r>
        <w:rPr>
          <w:rFonts w:ascii="Times New Roman" w:hAnsi="Times New Roman" w:cs="Times New Roman"/>
          <w:sz w:val="24"/>
          <w:szCs w:val="24"/>
        </w:rPr>
        <w:t xml:space="preserve"> </w:t>
      </w:r>
      <w:r w:rsidRPr="007B44E0">
        <w:rPr>
          <w:rFonts w:ascii="Times New Roman" w:hAnsi="Times New Roman" w:cs="Times New Roman"/>
          <w:sz w:val="24"/>
          <w:szCs w:val="24"/>
        </w:rPr>
        <w:t>12–8.</w:t>
      </w:r>
    </w:p>
    <w:p w:rsidR="00E77084" w:rsidRPr="007B44E0" w:rsidRDefault="00E77084" w:rsidP="00E77084">
      <w:pPr>
        <w:autoSpaceDE w:val="0"/>
        <w:autoSpaceDN w:val="0"/>
        <w:adjustRightInd w:val="0"/>
        <w:spacing w:after="0" w:line="480" w:lineRule="auto"/>
        <w:jc w:val="both"/>
        <w:rPr>
          <w:rFonts w:ascii="Times New Roman" w:hAnsi="Times New Roman" w:cs="Times New Roman"/>
          <w:sz w:val="24"/>
          <w:szCs w:val="24"/>
        </w:rPr>
      </w:pPr>
      <w:r w:rsidRPr="007B44E0">
        <w:rPr>
          <w:rFonts w:ascii="Times New Roman" w:hAnsi="Times New Roman" w:cs="Times New Roman"/>
          <w:sz w:val="24"/>
          <w:szCs w:val="24"/>
        </w:rPr>
        <w:t>[</w:t>
      </w:r>
      <w:r>
        <w:rPr>
          <w:rFonts w:ascii="Times New Roman" w:hAnsi="Times New Roman" w:cs="Times New Roman"/>
          <w:sz w:val="24"/>
          <w:szCs w:val="24"/>
        </w:rPr>
        <w:t>16</w:t>
      </w:r>
      <w:r w:rsidRPr="007B44E0">
        <w:rPr>
          <w:rFonts w:ascii="Times New Roman" w:hAnsi="Times New Roman" w:cs="Times New Roman"/>
          <w:sz w:val="24"/>
          <w:szCs w:val="24"/>
        </w:rPr>
        <w:t>] Janaki Ram GD, Yang Y, Stucker BE. Effec</w:t>
      </w:r>
      <w:r>
        <w:rPr>
          <w:rFonts w:ascii="Times New Roman" w:hAnsi="Times New Roman" w:cs="Times New Roman"/>
          <w:sz w:val="24"/>
          <w:szCs w:val="24"/>
        </w:rPr>
        <w:t xml:space="preserve">t of process parameters on bond </w:t>
      </w:r>
      <w:r w:rsidRPr="007B44E0">
        <w:rPr>
          <w:rFonts w:ascii="Times New Roman" w:hAnsi="Times New Roman" w:cs="Times New Roman"/>
          <w:sz w:val="24"/>
          <w:szCs w:val="24"/>
        </w:rPr>
        <w:t>formation during ultrasonic consolida</w:t>
      </w:r>
      <w:r>
        <w:rPr>
          <w:rFonts w:ascii="Times New Roman" w:hAnsi="Times New Roman" w:cs="Times New Roman"/>
          <w:sz w:val="24"/>
          <w:szCs w:val="24"/>
        </w:rPr>
        <w:t xml:space="preserve">tion of aluminium alloy 3003. J. Manuf. Syst. </w:t>
      </w:r>
      <w:r w:rsidRPr="007B44E0">
        <w:rPr>
          <w:rFonts w:ascii="Times New Roman" w:hAnsi="Times New Roman" w:cs="Times New Roman"/>
          <w:sz w:val="24"/>
          <w:szCs w:val="24"/>
        </w:rPr>
        <w:t>2006;</w:t>
      </w:r>
      <w:r>
        <w:rPr>
          <w:rFonts w:ascii="Times New Roman" w:hAnsi="Times New Roman" w:cs="Times New Roman"/>
          <w:sz w:val="24"/>
          <w:szCs w:val="24"/>
        </w:rPr>
        <w:t xml:space="preserve"> </w:t>
      </w:r>
      <w:r w:rsidRPr="007B44E0">
        <w:rPr>
          <w:rFonts w:ascii="Times New Roman" w:hAnsi="Times New Roman" w:cs="Times New Roman"/>
          <w:sz w:val="24"/>
          <w:szCs w:val="24"/>
        </w:rPr>
        <w:t>25(3):</w:t>
      </w:r>
      <w:r>
        <w:rPr>
          <w:rFonts w:ascii="Times New Roman" w:hAnsi="Times New Roman" w:cs="Times New Roman"/>
          <w:sz w:val="24"/>
          <w:szCs w:val="24"/>
        </w:rPr>
        <w:t xml:space="preserve"> </w:t>
      </w:r>
      <w:r w:rsidRPr="007B44E0">
        <w:rPr>
          <w:rFonts w:ascii="Times New Roman" w:hAnsi="Times New Roman" w:cs="Times New Roman"/>
          <w:sz w:val="24"/>
          <w:szCs w:val="24"/>
        </w:rPr>
        <w:t>221–38.</w:t>
      </w:r>
    </w:p>
    <w:p w:rsidR="00E77084" w:rsidRPr="007B44E0" w:rsidRDefault="00E77084" w:rsidP="00E7708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[17</w:t>
      </w:r>
      <w:r w:rsidRPr="007B44E0">
        <w:rPr>
          <w:rFonts w:ascii="Times New Roman" w:hAnsi="Times New Roman" w:cs="Times New Roman"/>
          <w:sz w:val="24"/>
          <w:szCs w:val="24"/>
        </w:rPr>
        <w:t xml:space="preserve">] Kong CY, Soar RC, Dickens PM. Ultrasonic </w:t>
      </w:r>
      <w:r>
        <w:rPr>
          <w:rFonts w:ascii="Times New Roman" w:hAnsi="Times New Roman" w:cs="Times New Roman"/>
          <w:sz w:val="24"/>
          <w:szCs w:val="24"/>
        </w:rPr>
        <w:t xml:space="preserve">consolidation for embedding SMA </w:t>
      </w:r>
      <w:r w:rsidRPr="007B44E0">
        <w:rPr>
          <w:rFonts w:ascii="Times New Roman" w:hAnsi="Times New Roman" w:cs="Times New Roman"/>
          <w:sz w:val="24"/>
          <w:szCs w:val="24"/>
        </w:rPr>
        <w:t>fibres within aluminium matrices. Compos</w:t>
      </w:r>
      <w:r>
        <w:rPr>
          <w:rFonts w:ascii="Times New Roman" w:hAnsi="Times New Roman" w:cs="Times New Roman"/>
          <w:sz w:val="24"/>
          <w:szCs w:val="24"/>
        </w:rPr>
        <w:t>.</w:t>
      </w:r>
      <w:r w:rsidRPr="007B44E0">
        <w:rPr>
          <w:rFonts w:ascii="Times New Roman" w:hAnsi="Times New Roman" w:cs="Times New Roman"/>
          <w:sz w:val="24"/>
          <w:szCs w:val="24"/>
        </w:rPr>
        <w:t xml:space="preserve"> </w:t>
      </w:r>
      <w:proofErr w:type="spellStart"/>
      <w:r w:rsidRPr="007B44E0">
        <w:rPr>
          <w:rFonts w:ascii="Times New Roman" w:hAnsi="Times New Roman" w:cs="Times New Roman"/>
          <w:sz w:val="24"/>
          <w:szCs w:val="24"/>
        </w:rPr>
        <w:t>Struct</w:t>
      </w:r>
      <w:proofErr w:type="spellEnd"/>
      <w:r>
        <w:rPr>
          <w:rFonts w:ascii="Times New Roman" w:hAnsi="Times New Roman" w:cs="Times New Roman"/>
          <w:sz w:val="24"/>
          <w:szCs w:val="24"/>
        </w:rPr>
        <w:t>.</w:t>
      </w:r>
      <w:r w:rsidRPr="007B44E0">
        <w:rPr>
          <w:rFonts w:ascii="Times New Roman" w:hAnsi="Times New Roman" w:cs="Times New Roman"/>
          <w:sz w:val="24"/>
          <w:szCs w:val="24"/>
        </w:rPr>
        <w:t xml:space="preserve"> 2004;</w:t>
      </w:r>
      <w:r>
        <w:rPr>
          <w:rFonts w:ascii="Times New Roman" w:hAnsi="Times New Roman" w:cs="Times New Roman"/>
          <w:sz w:val="24"/>
          <w:szCs w:val="24"/>
        </w:rPr>
        <w:t xml:space="preserve"> </w:t>
      </w:r>
      <w:r w:rsidRPr="007B44E0">
        <w:rPr>
          <w:rFonts w:ascii="Times New Roman" w:hAnsi="Times New Roman" w:cs="Times New Roman"/>
          <w:sz w:val="24"/>
          <w:szCs w:val="24"/>
        </w:rPr>
        <w:t>66</w:t>
      </w:r>
      <w:r>
        <w:rPr>
          <w:rFonts w:ascii="Times New Roman" w:hAnsi="Times New Roman" w:cs="Times New Roman"/>
          <w:sz w:val="24"/>
          <w:szCs w:val="24"/>
        </w:rPr>
        <w:t xml:space="preserve"> </w:t>
      </w:r>
      <w:r w:rsidRPr="007B44E0">
        <w:rPr>
          <w:rFonts w:ascii="Times New Roman" w:hAnsi="Times New Roman" w:cs="Times New Roman"/>
          <w:sz w:val="24"/>
          <w:szCs w:val="24"/>
        </w:rPr>
        <w:t>(1–4):</w:t>
      </w:r>
      <w:r>
        <w:rPr>
          <w:rFonts w:ascii="Times New Roman" w:hAnsi="Times New Roman" w:cs="Times New Roman"/>
          <w:sz w:val="24"/>
          <w:szCs w:val="24"/>
        </w:rPr>
        <w:t xml:space="preserve"> </w:t>
      </w:r>
      <w:r w:rsidRPr="007B44E0">
        <w:rPr>
          <w:rFonts w:ascii="Times New Roman" w:hAnsi="Times New Roman" w:cs="Times New Roman"/>
          <w:sz w:val="24"/>
          <w:szCs w:val="24"/>
        </w:rPr>
        <w:t>421–7.</w:t>
      </w:r>
    </w:p>
    <w:p w:rsidR="00E77084" w:rsidRPr="007B44E0" w:rsidRDefault="00E77084" w:rsidP="00E7708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[18</w:t>
      </w:r>
      <w:r w:rsidRPr="007B44E0">
        <w:rPr>
          <w:rFonts w:ascii="Times New Roman" w:hAnsi="Times New Roman" w:cs="Times New Roman"/>
          <w:sz w:val="24"/>
          <w:szCs w:val="24"/>
        </w:rPr>
        <w:t>] Yang Y, Janaki Ram GD, Stucker BE. Bon</w:t>
      </w:r>
      <w:r>
        <w:rPr>
          <w:rFonts w:ascii="Times New Roman" w:hAnsi="Times New Roman" w:cs="Times New Roman"/>
          <w:sz w:val="24"/>
          <w:szCs w:val="24"/>
        </w:rPr>
        <w:t xml:space="preserve">d formation and fibre embedment during </w:t>
      </w:r>
      <w:r w:rsidRPr="007B44E0">
        <w:rPr>
          <w:rFonts w:ascii="Times New Roman" w:hAnsi="Times New Roman" w:cs="Times New Roman"/>
          <w:sz w:val="24"/>
          <w:szCs w:val="24"/>
        </w:rPr>
        <w:t xml:space="preserve">ultrasonic consolidation. </w:t>
      </w:r>
      <w:r w:rsidRPr="002A7872">
        <w:rPr>
          <w:rFonts w:ascii="Times New Roman" w:hAnsi="Times New Roman" w:cs="Times New Roman"/>
          <w:sz w:val="24"/>
          <w:szCs w:val="24"/>
        </w:rPr>
        <w:t>J. Mater. Process. Technol.</w:t>
      </w:r>
      <w:r w:rsidRPr="007B44E0">
        <w:rPr>
          <w:rFonts w:ascii="Times New Roman" w:hAnsi="Times New Roman" w:cs="Times New Roman"/>
          <w:sz w:val="24"/>
          <w:szCs w:val="24"/>
        </w:rPr>
        <w:t xml:space="preserve"> 2009;</w:t>
      </w:r>
      <w:r>
        <w:rPr>
          <w:rFonts w:ascii="Times New Roman" w:hAnsi="Times New Roman" w:cs="Times New Roman"/>
          <w:sz w:val="24"/>
          <w:szCs w:val="24"/>
        </w:rPr>
        <w:t xml:space="preserve"> </w:t>
      </w:r>
      <w:r w:rsidRPr="007B44E0">
        <w:rPr>
          <w:rFonts w:ascii="Times New Roman" w:hAnsi="Times New Roman" w:cs="Times New Roman"/>
          <w:sz w:val="24"/>
          <w:szCs w:val="24"/>
        </w:rPr>
        <w:t>209</w:t>
      </w:r>
      <w:r>
        <w:rPr>
          <w:rFonts w:ascii="Times New Roman" w:hAnsi="Times New Roman" w:cs="Times New Roman"/>
          <w:sz w:val="24"/>
          <w:szCs w:val="24"/>
        </w:rPr>
        <w:t xml:space="preserve"> </w:t>
      </w:r>
      <w:r w:rsidRPr="007B44E0">
        <w:rPr>
          <w:rFonts w:ascii="Times New Roman" w:hAnsi="Times New Roman" w:cs="Times New Roman"/>
          <w:sz w:val="24"/>
          <w:szCs w:val="24"/>
        </w:rPr>
        <w:t>(10):</w:t>
      </w:r>
      <w:r>
        <w:rPr>
          <w:rFonts w:ascii="Times New Roman" w:hAnsi="Times New Roman" w:cs="Times New Roman"/>
          <w:sz w:val="24"/>
          <w:szCs w:val="24"/>
        </w:rPr>
        <w:t xml:space="preserve"> </w:t>
      </w:r>
      <w:r w:rsidRPr="007B44E0">
        <w:rPr>
          <w:rFonts w:ascii="Times New Roman" w:hAnsi="Times New Roman" w:cs="Times New Roman"/>
          <w:sz w:val="24"/>
          <w:szCs w:val="24"/>
        </w:rPr>
        <w:t>4915–24.</w:t>
      </w:r>
    </w:p>
    <w:p w:rsidR="00E77084" w:rsidRPr="00F435F8" w:rsidRDefault="00E77084" w:rsidP="00E7708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[19</w:t>
      </w:r>
      <w:r w:rsidRPr="007B44E0">
        <w:rPr>
          <w:rFonts w:ascii="Times New Roman" w:hAnsi="Times New Roman" w:cs="Times New Roman"/>
          <w:sz w:val="24"/>
          <w:szCs w:val="24"/>
        </w:rPr>
        <w:t>] Janaki Ram GD, Robinson C, Yang Y</w:t>
      </w:r>
      <w:r>
        <w:rPr>
          <w:rFonts w:ascii="Times New Roman" w:hAnsi="Times New Roman" w:cs="Times New Roman"/>
          <w:sz w:val="24"/>
          <w:szCs w:val="24"/>
        </w:rPr>
        <w:t xml:space="preserve">, Stucker BE. Use of ultrasonic </w:t>
      </w:r>
      <w:r w:rsidRPr="007B44E0">
        <w:rPr>
          <w:rFonts w:ascii="Times New Roman" w:hAnsi="Times New Roman" w:cs="Times New Roman"/>
          <w:sz w:val="24"/>
          <w:szCs w:val="24"/>
        </w:rPr>
        <w:t>consolidation for formation of multi-material structures. Rapid Proto</w:t>
      </w:r>
      <w:r>
        <w:rPr>
          <w:rFonts w:ascii="Times New Roman" w:hAnsi="Times New Roman" w:cs="Times New Roman"/>
          <w:sz w:val="24"/>
          <w:szCs w:val="24"/>
        </w:rPr>
        <w:t>typing</w:t>
      </w:r>
      <w:r w:rsidRPr="007B44E0">
        <w:rPr>
          <w:rFonts w:ascii="Times New Roman" w:hAnsi="Times New Roman" w:cs="Times New Roman"/>
          <w:sz w:val="24"/>
          <w:szCs w:val="24"/>
        </w:rPr>
        <w:t xml:space="preserve"> J</w:t>
      </w:r>
      <w:r>
        <w:rPr>
          <w:rFonts w:ascii="Times New Roman" w:hAnsi="Times New Roman" w:cs="Times New Roman"/>
          <w:sz w:val="24"/>
          <w:szCs w:val="24"/>
        </w:rPr>
        <w:t xml:space="preserve">ournal </w:t>
      </w:r>
      <w:r w:rsidRPr="007B44E0">
        <w:rPr>
          <w:rFonts w:ascii="Times New Roman" w:hAnsi="Times New Roman" w:cs="Times New Roman"/>
          <w:sz w:val="24"/>
          <w:szCs w:val="24"/>
        </w:rPr>
        <w:t>2007;</w:t>
      </w:r>
      <w:r>
        <w:rPr>
          <w:rFonts w:ascii="Times New Roman" w:hAnsi="Times New Roman" w:cs="Times New Roman"/>
          <w:sz w:val="24"/>
          <w:szCs w:val="24"/>
        </w:rPr>
        <w:t xml:space="preserve"> </w:t>
      </w:r>
      <w:r w:rsidRPr="007B44E0">
        <w:rPr>
          <w:rFonts w:ascii="Times New Roman" w:hAnsi="Times New Roman" w:cs="Times New Roman"/>
          <w:sz w:val="24"/>
          <w:szCs w:val="24"/>
        </w:rPr>
        <w:t>13</w:t>
      </w:r>
      <w:r>
        <w:rPr>
          <w:rFonts w:ascii="Times New Roman" w:hAnsi="Times New Roman" w:cs="Times New Roman"/>
          <w:sz w:val="24"/>
          <w:szCs w:val="24"/>
        </w:rPr>
        <w:t xml:space="preserve"> </w:t>
      </w:r>
      <w:r w:rsidRPr="007B44E0">
        <w:rPr>
          <w:rFonts w:ascii="Times New Roman" w:hAnsi="Times New Roman" w:cs="Times New Roman"/>
          <w:sz w:val="24"/>
          <w:szCs w:val="24"/>
        </w:rPr>
        <w:t>(4):</w:t>
      </w:r>
      <w:r>
        <w:rPr>
          <w:rFonts w:ascii="Times New Roman" w:hAnsi="Times New Roman" w:cs="Times New Roman"/>
          <w:sz w:val="24"/>
          <w:szCs w:val="24"/>
        </w:rPr>
        <w:t xml:space="preserve"> </w:t>
      </w:r>
      <w:r w:rsidRPr="007B44E0">
        <w:rPr>
          <w:rFonts w:ascii="Times New Roman" w:hAnsi="Times New Roman" w:cs="Times New Roman"/>
          <w:sz w:val="24"/>
          <w:szCs w:val="24"/>
        </w:rPr>
        <w:t>226–35.</w:t>
      </w:r>
    </w:p>
    <w:p w:rsidR="00E77084" w:rsidRDefault="00E77084" w:rsidP="00E77084">
      <w:pPr>
        <w:pStyle w:val="HTMLPreformatted"/>
        <w:shd w:val="clear" w:color="auto" w:fill="FFFFFF"/>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[20] </w:t>
      </w:r>
      <w:r w:rsidR="003E7AC8">
        <w:rPr>
          <w:rFonts w:ascii="Times New Roman" w:hAnsi="Times New Roman" w:cs="Times New Roman"/>
          <w:sz w:val="24"/>
          <w:szCs w:val="24"/>
        </w:rPr>
        <w:t xml:space="preserve">Butt J, </w:t>
      </w:r>
      <w:proofErr w:type="spellStart"/>
      <w:r w:rsidR="003E7AC8">
        <w:rPr>
          <w:rFonts w:ascii="Times New Roman" w:hAnsi="Times New Roman" w:cs="Times New Roman"/>
          <w:sz w:val="24"/>
          <w:szCs w:val="24"/>
        </w:rPr>
        <w:t>Mebrahtu</w:t>
      </w:r>
      <w:proofErr w:type="spellEnd"/>
      <w:r w:rsidR="003E7AC8">
        <w:rPr>
          <w:rFonts w:ascii="Times New Roman" w:hAnsi="Times New Roman" w:cs="Times New Roman"/>
          <w:sz w:val="24"/>
          <w:szCs w:val="24"/>
        </w:rPr>
        <w:t xml:space="preserve"> H, </w:t>
      </w:r>
      <w:proofErr w:type="spellStart"/>
      <w:r w:rsidR="003E7AC8">
        <w:rPr>
          <w:rFonts w:ascii="Times New Roman" w:hAnsi="Times New Roman" w:cs="Times New Roman"/>
          <w:sz w:val="24"/>
          <w:szCs w:val="24"/>
        </w:rPr>
        <w:t>Shirvani</w:t>
      </w:r>
      <w:proofErr w:type="spellEnd"/>
      <w:r w:rsidR="003E7AC8">
        <w:rPr>
          <w:rFonts w:ascii="Times New Roman" w:hAnsi="Times New Roman" w:cs="Times New Roman"/>
          <w:sz w:val="24"/>
          <w:szCs w:val="24"/>
        </w:rPr>
        <w:t xml:space="preserve"> H (2015)</w:t>
      </w:r>
      <w:r w:rsidR="003E7AC8" w:rsidRPr="00410BA0">
        <w:rPr>
          <w:rFonts w:ascii="Times New Roman" w:hAnsi="Times New Roman" w:cs="Times New Roman"/>
          <w:sz w:val="24"/>
          <w:szCs w:val="24"/>
        </w:rPr>
        <w:t xml:space="preserve"> </w:t>
      </w:r>
      <w:proofErr w:type="gramStart"/>
      <w:r w:rsidR="003E7AC8" w:rsidRPr="00410BA0">
        <w:rPr>
          <w:rFonts w:ascii="Times New Roman" w:hAnsi="Times New Roman" w:cs="Times New Roman"/>
          <w:sz w:val="24"/>
          <w:szCs w:val="24"/>
        </w:rPr>
        <w:t>A</w:t>
      </w:r>
      <w:proofErr w:type="gramEnd"/>
      <w:r w:rsidR="003E7AC8" w:rsidRPr="00410BA0">
        <w:rPr>
          <w:rFonts w:ascii="Times New Roman" w:hAnsi="Times New Roman" w:cs="Times New Roman"/>
          <w:sz w:val="24"/>
          <w:szCs w:val="24"/>
        </w:rPr>
        <w:t xml:space="preserve"> novel rapid prototyping process for the </w:t>
      </w:r>
      <w:r w:rsidR="003E7AC8">
        <w:rPr>
          <w:rFonts w:ascii="Times New Roman" w:hAnsi="Times New Roman" w:cs="Times New Roman"/>
          <w:sz w:val="24"/>
          <w:szCs w:val="24"/>
        </w:rPr>
        <w:t>production of metal parts. I</w:t>
      </w:r>
      <w:r w:rsidR="003E7AC8" w:rsidRPr="00410BA0">
        <w:rPr>
          <w:rFonts w:ascii="Times New Roman" w:hAnsi="Times New Roman" w:cs="Times New Roman"/>
          <w:sz w:val="24"/>
          <w:szCs w:val="24"/>
        </w:rPr>
        <w:t>n</w:t>
      </w:r>
      <w:r w:rsidR="003E7AC8">
        <w:rPr>
          <w:rFonts w:ascii="Times New Roman" w:hAnsi="Times New Roman" w:cs="Times New Roman"/>
          <w:sz w:val="24"/>
          <w:szCs w:val="24"/>
        </w:rPr>
        <w:t>ternational Journal of Advancements in Mechanical &amp; Aeronautical Engineering, Vol. 2, pp. 15-18.</w:t>
      </w:r>
    </w:p>
    <w:p w:rsidR="00E77084" w:rsidRDefault="00E77084" w:rsidP="00E77084">
      <w:pPr>
        <w:pStyle w:val="HTMLPreformatted"/>
        <w:shd w:val="clear" w:color="auto" w:fill="FFFFFF"/>
        <w:spacing w:line="480" w:lineRule="auto"/>
        <w:jc w:val="both"/>
        <w:rPr>
          <w:rFonts w:ascii="Times New Roman" w:hAnsi="Times New Roman" w:cs="Times New Roman"/>
          <w:sz w:val="24"/>
          <w:szCs w:val="24"/>
        </w:rPr>
      </w:pPr>
      <w:r>
        <w:rPr>
          <w:rFonts w:ascii="Times New Roman" w:hAnsi="Times New Roman" w:cs="Times New Roman"/>
          <w:sz w:val="24"/>
          <w:szCs w:val="24"/>
        </w:rPr>
        <w:t>[21] Fenton E</w:t>
      </w:r>
      <w:r w:rsidRPr="00380664">
        <w:rPr>
          <w:rFonts w:ascii="Times New Roman" w:hAnsi="Times New Roman" w:cs="Times New Roman"/>
          <w:sz w:val="24"/>
          <w:szCs w:val="24"/>
        </w:rPr>
        <w:t xml:space="preserve"> A. Brazing Manual. New York, N.Y.: American Welding Society</w:t>
      </w:r>
      <w:r>
        <w:rPr>
          <w:rFonts w:ascii="Times New Roman" w:hAnsi="Times New Roman" w:cs="Times New Roman"/>
          <w:sz w:val="24"/>
          <w:szCs w:val="24"/>
        </w:rPr>
        <w:t xml:space="preserve">; </w:t>
      </w:r>
      <w:r w:rsidRPr="00380664">
        <w:rPr>
          <w:rFonts w:ascii="Times New Roman" w:hAnsi="Times New Roman" w:cs="Times New Roman"/>
          <w:sz w:val="24"/>
          <w:szCs w:val="24"/>
        </w:rPr>
        <w:t>1963.</w:t>
      </w:r>
    </w:p>
    <w:p w:rsidR="00E77084" w:rsidRPr="009F612C" w:rsidRDefault="00E77084" w:rsidP="00E7708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[22] Byrnes Jr ER</w:t>
      </w:r>
      <w:r w:rsidRPr="00380664">
        <w:rPr>
          <w:rFonts w:ascii="Times New Roman" w:hAnsi="Times New Roman" w:cs="Times New Roman"/>
          <w:sz w:val="24"/>
          <w:szCs w:val="24"/>
        </w:rPr>
        <w:t>. Vacuum flux less brazing of alumi</w:t>
      </w:r>
      <w:r>
        <w:rPr>
          <w:rFonts w:ascii="Times New Roman" w:hAnsi="Times New Roman" w:cs="Times New Roman"/>
          <w:sz w:val="24"/>
          <w:szCs w:val="24"/>
        </w:rPr>
        <w:t>nium. Welding J</w:t>
      </w:r>
      <w:r w:rsidRPr="00380664">
        <w:rPr>
          <w:rFonts w:ascii="Times New Roman" w:hAnsi="Times New Roman" w:cs="Times New Roman"/>
          <w:sz w:val="24"/>
          <w:szCs w:val="24"/>
        </w:rPr>
        <w:t xml:space="preserve">ournal </w:t>
      </w:r>
      <w:r>
        <w:rPr>
          <w:rFonts w:ascii="Times New Roman" w:hAnsi="Times New Roman" w:cs="Times New Roman"/>
          <w:sz w:val="24"/>
          <w:szCs w:val="24"/>
        </w:rPr>
        <w:t xml:space="preserve">1971; </w:t>
      </w:r>
      <w:r w:rsidRPr="00380664">
        <w:rPr>
          <w:rFonts w:ascii="Times New Roman" w:hAnsi="Times New Roman" w:cs="Times New Roman"/>
          <w:sz w:val="24"/>
          <w:szCs w:val="24"/>
        </w:rPr>
        <w:t>50</w:t>
      </w:r>
      <w:r>
        <w:rPr>
          <w:rFonts w:ascii="Times New Roman" w:hAnsi="Times New Roman" w:cs="Times New Roman"/>
          <w:sz w:val="24"/>
          <w:szCs w:val="24"/>
        </w:rPr>
        <w:t xml:space="preserve"> (10): 712-716.</w:t>
      </w:r>
      <w:r w:rsidRPr="009F612C">
        <w:rPr>
          <w:rFonts w:ascii="Times New Roman" w:hAnsi="Times New Roman" w:cs="Times New Roman"/>
          <w:sz w:val="24"/>
          <w:szCs w:val="24"/>
        </w:rPr>
        <w:br/>
        <w:t xml:space="preserve">[23] </w:t>
      </w:r>
      <w:proofErr w:type="spellStart"/>
      <w:r w:rsidRPr="009F612C">
        <w:rPr>
          <w:rFonts w:ascii="Times New Roman" w:hAnsi="Times New Roman" w:cs="Times New Roman"/>
          <w:sz w:val="24"/>
          <w:szCs w:val="24"/>
        </w:rPr>
        <w:t>Rivard</w:t>
      </w:r>
      <w:proofErr w:type="spellEnd"/>
      <w:r w:rsidRPr="009F612C">
        <w:rPr>
          <w:rFonts w:ascii="Times New Roman" w:hAnsi="Times New Roman" w:cs="Times New Roman"/>
          <w:sz w:val="24"/>
          <w:szCs w:val="24"/>
        </w:rPr>
        <w:t xml:space="preserve"> John D, </w:t>
      </w:r>
      <w:proofErr w:type="spellStart"/>
      <w:r w:rsidRPr="009F612C">
        <w:rPr>
          <w:rFonts w:ascii="Times New Roman" w:hAnsi="Times New Roman" w:cs="Times New Roman"/>
          <w:sz w:val="24"/>
          <w:szCs w:val="24"/>
        </w:rPr>
        <w:t>Sabau</w:t>
      </w:r>
      <w:proofErr w:type="spellEnd"/>
      <w:r w:rsidRPr="009F612C">
        <w:rPr>
          <w:rFonts w:ascii="Times New Roman" w:hAnsi="Times New Roman" w:cs="Times New Roman"/>
          <w:sz w:val="24"/>
          <w:szCs w:val="24"/>
        </w:rPr>
        <w:t xml:space="preserve"> Adrian S, Schwartz, M </w:t>
      </w:r>
      <w:proofErr w:type="spellStart"/>
      <w:r w:rsidRPr="009F612C">
        <w:rPr>
          <w:rFonts w:ascii="Times New Roman" w:hAnsi="Times New Roman" w:cs="Times New Roman"/>
          <w:sz w:val="24"/>
          <w:szCs w:val="24"/>
        </w:rPr>
        <w:t>M</w:t>
      </w:r>
      <w:proofErr w:type="spellEnd"/>
      <w:r w:rsidRPr="009F612C">
        <w:rPr>
          <w:rFonts w:ascii="Times New Roman" w:hAnsi="Times New Roman" w:cs="Times New Roman"/>
          <w:sz w:val="24"/>
          <w:szCs w:val="24"/>
        </w:rPr>
        <w:t>. Brazing. Metals Park, Ohio: ASM International; 1987.</w:t>
      </w:r>
    </w:p>
    <w:p w:rsidR="00E77084" w:rsidRDefault="00E77084" w:rsidP="00E7708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[24] Choi JW, Oh TS.</w:t>
      </w:r>
      <w:r w:rsidRPr="00032398">
        <w:rPr>
          <w:rFonts w:ascii="Times New Roman" w:hAnsi="Times New Roman" w:cs="Times New Roman"/>
          <w:sz w:val="24"/>
          <w:szCs w:val="24"/>
        </w:rPr>
        <w:t xml:space="preserve"> Peel strength and peel angle measured by the T-peel t</w:t>
      </w:r>
      <w:r>
        <w:rPr>
          <w:rFonts w:ascii="Times New Roman" w:hAnsi="Times New Roman" w:cs="Times New Roman"/>
          <w:sz w:val="24"/>
          <w:szCs w:val="24"/>
        </w:rPr>
        <w:t xml:space="preserve">est on Cr/BPDA-PDA interface. </w:t>
      </w:r>
      <w:r w:rsidRPr="002A7872">
        <w:rPr>
          <w:rFonts w:ascii="Times New Roman" w:hAnsi="Times New Roman" w:cs="Times New Roman"/>
          <w:sz w:val="24"/>
          <w:szCs w:val="24"/>
        </w:rPr>
        <w:t xml:space="preserve">J. </w:t>
      </w:r>
      <w:proofErr w:type="spellStart"/>
      <w:r w:rsidRPr="002A7872">
        <w:rPr>
          <w:rFonts w:ascii="Times New Roman" w:hAnsi="Times New Roman" w:cs="Times New Roman"/>
          <w:sz w:val="24"/>
          <w:szCs w:val="24"/>
        </w:rPr>
        <w:t>Adhes</w:t>
      </w:r>
      <w:proofErr w:type="spellEnd"/>
      <w:r w:rsidRPr="002A7872">
        <w:rPr>
          <w:rFonts w:ascii="Times New Roman" w:hAnsi="Times New Roman" w:cs="Times New Roman"/>
          <w:sz w:val="24"/>
          <w:szCs w:val="24"/>
        </w:rPr>
        <w:t>. Sci. Technol.</w:t>
      </w:r>
      <w:r>
        <w:rPr>
          <w:rFonts w:ascii="Times New Roman" w:hAnsi="Times New Roman" w:cs="Times New Roman"/>
          <w:sz w:val="24"/>
          <w:szCs w:val="24"/>
        </w:rPr>
        <w:t xml:space="preserve"> 2001; 15: </w:t>
      </w:r>
      <w:r w:rsidRPr="00032398">
        <w:rPr>
          <w:rFonts w:ascii="Times New Roman" w:hAnsi="Times New Roman" w:cs="Times New Roman"/>
          <w:sz w:val="24"/>
          <w:szCs w:val="24"/>
        </w:rPr>
        <w:t>139–152.</w:t>
      </w:r>
    </w:p>
    <w:p w:rsidR="00E77084" w:rsidRDefault="00E77084" w:rsidP="00E7708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[25] Kim J, Kim KS, Kim YH.</w:t>
      </w:r>
      <w:r w:rsidRPr="00F31CE2">
        <w:rPr>
          <w:rFonts w:ascii="Times New Roman" w:hAnsi="Times New Roman" w:cs="Times New Roman"/>
          <w:sz w:val="24"/>
          <w:szCs w:val="24"/>
        </w:rPr>
        <w:t xml:space="preserve"> Mechanical effects of peel adhesion test. </w:t>
      </w:r>
      <w:r w:rsidRPr="002A7872">
        <w:rPr>
          <w:rFonts w:ascii="Times New Roman" w:hAnsi="Times New Roman" w:cs="Times New Roman"/>
          <w:sz w:val="24"/>
          <w:szCs w:val="24"/>
        </w:rPr>
        <w:t xml:space="preserve">J. </w:t>
      </w:r>
      <w:proofErr w:type="spellStart"/>
      <w:r w:rsidRPr="002A7872">
        <w:rPr>
          <w:rFonts w:ascii="Times New Roman" w:hAnsi="Times New Roman" w:cs="Times New Roman"/>
          <w:sz w:val="24"/>
          <w:szCs w:val="24"/>
        </w:rPr>
        <w:t>Adhes</w:t>
      </w:r>
      <w:proofErr w:type="spellEnd"/>
      <w:r w:rsidRPr="002A7872">
        <w:rPr>
          <w:rFonts w:ascii="Times New Roman" w:hAnsi="Times New Roman" w:cs="Times New Roman"/>
          <w:sz w:val="24"/>
          <w:szCs w:val="24"/>
        </w:rPr>
        <w:t>. Sci. Technol.</w:t>
      </w:r>
      <w:r>
        <w:rPr>
          <w:rFonts w:ascii="Times New Roman" w:hAnsi="Times New Roman" w:cs="Times New Roman"/>
          <w:sz w:val="24"/>
          <w:szCs w:val="24"/>
        </w:rPr>
        <w:t xml:space="preserve">  1989; 3:</w:t>
      </w:r>
      <w:r w:rsidRPr="00F31CE2">
        <w:rPr>
          <w:rFonts w:ascii="Times New Roman" w:hAnsi="Times New Roman" w:cs="Times New Roman"/>
          <w:sz w:val="24"/>
          <w:szCs w:val="24"/>
        </w:rPr>
        <w:t xml:space="preserve"> 175–187.</w:t>
      </w:r>
    </w:p>
    <w:p w:rsidR="00E77084" w:rsidRPr="00032398" w:rsidRDefault="00E77084" w:rsidP="00E7708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[26] Kong C, Soar RC, Dickens PM.</w:t>
      </w:r>
      <w:r w:rsidRPr="00F31CE2">
        <w:rPr>
          <w:rFonts w:ascii="Times New Roman" w:hAnsi="Times New Roman" w:cs="Times New Roman"/>
          <w:sz w:val="24"/>
          <w:szCs w:val="24"/>
        </w:rPr>
        <w:t xml:space="preserve"> A model for weld strength in ultraso</w:t>
      </w:r>
      <w:r>
        <w:rPr>
          <w:rFonts w:ascii="Times New Roman" w:hAnsi="Times New Roman" w:cs="Times New Roman"/>
          <w:sz w:val="24"/>
          <w:szCs w:val="24"/>
        </w:rPr>
        <w:t>nically consolidated components.</w:t>
      </w:r>
      <w:r w:rsidRPr="00F31CE2">
        <w:rPr>
          <w:rFonts w:ascii="Times New Roman" w:hAnsi="Times New Roman" w:cs="Times New Roman"/>
          <w:sz w:val="24"/>
          <w:szCs w:val="24"/>
        </w:rPr>
        <w:t xml:space="preserve"> Proceedings of the Institution of Mechanical Engineers, Part C: Journal of Mechanical Engineering Science</w:t>
      </w:r>
      <w:r>
        <w:rPr>
          <w:rFonts w:ascii="Times New Roman" w:hAnsi="Times New Roman" w:cs="Times New Roman"/>
          <w:sz w:val="24"/>
          <w:szCs w:val="24"/>
        </w:rPr>
        <w:t xml:space="preserve"> 2005; 219 (1):</w:t>
      </w:r>
      <w:r w:rsidRPr="00F31CE2">
        <w:rPr>
          <w:rFonts w:ascii="Times New Roman" w:hAnsi="Times New Roman" w:cs="Times New Roman"/>
          <w:sz w:val="24"/>
          <w:szCs w:val="24"/>
        </w:rPr>
        <w:t xml:space="preserve"> 83-91</w:t>
      </w:r>
    </w:p>
    <w:p w:rsidR="00E77084" w:rsidRDefault="00E77084" w:rsidP="00E77084">
      <w:pPr>
        <w:pStyle w:val="references"/>
        <w:numPr>
          <w:ilvl w:val="0"/>
          <w:numId w:val="0"/>
        </w:numPr>
        <w:spacing w:line="480" w:lineRule="auto"/>
        <w:rPr>
          <w:sz w:val="24"/>
          <w:szCs w:val="24"/>
        </w:rPr>
      </w:pPr>
      <w:r>
        <w:rPr>
          <w:rFonts w:eastAsiaTheme="minorHAnsi"/>
          <w:noProof w:val="0"/>
          <w:sz w:val="24"/>
          <w:szCs w:val="24"/>
          <w:lang w:val="en-GB"/>
        </w:rPr>
        <w:t xml:space="preserve">[27] </w:t>
      </w:r>
      <w:r>
        <w:rPr>
          <w:sz w:val="24"/>
          <w:szCs w:val="24"/>
        </w:rPr>
        <w:t>BS EN ISO 11339:2010.</w:t>
      </w:r>
      <w:r w:rsidRPr="00410BA0">
        <w:rPr>
          <w:sz w:val="24"/>
          <w:szCs w:val="24"/>
        </w:rPr>
        <w:t xml:space="preserve"> </w:t>
      </w:r>
      <w:r>
        <w:rPr>
          <w:sz w:val="24"/>
          <w:szCs w:val="24"/>
        </w:rPr>
        <w:t>Adhesives—</w:t>
      </w:r>
      <w:r w:rsidRPr="00410BA0">
        <w:rPr>
          <w:sz w:val="24"/>
          <w:szCs w:val="24"/>
        </w:rPr>
        <w:t xml:space="preserve">T-peel test </w:t>
      </w:r>
      <w:r>
        <w:rPr>
          <w:sz w:val="24"/>
          <w:szCs w:val="24"/>
        </w:rPr>
        <w:t xml:space="preserve">for flexible-to-flexible bonded </w:t>
      </w:r>
      <w:r w:rsidRPr="00410BA0">
        <w:rPr>
          <w:sz w:val="24"/>
          <w:szCs w:val="24"/>
        </w:rPr>
        <w:t>assemblies.</w:t>
      </w:r>
    </w:p>
    <w:p w:rsidR="00E77084" w:rsidRDefault="00E77084" w:rsidP="00E77084">
      <w:pPr>
        <w:pStyle w:val="references"/>
        <w:numPr>
          <w:ilvl w:val="0"/>
          <w:numId w:val="0"/>
        </w:numPr>
        <w:spacing w:line="480" w:lineRule="auto"/>
        <w:rPr>
          <w:bCs/>
          <w:sz w:val="24"/>
          <w:szCs w:val="24"/>
        </w:rPr>
      </w:pPr>
      <w:r>
        <w:rPr>
          <w:sz w:val="24"/>
          <w:szCs w:val="24"/>
        </w:rPr>
        <w:t xml:space="preserve">[28] </w:t>
      </w:r>
      <w:r>
        <w:rPr>
          <w:bCs/>
          <w:sz w:val="24"/>
          <w:szCs w:val="24"/>
        </w:rPr>
        <w:t>BS EN ISO 11130</w:t>
      </w:r>
      <w:r w:rsidRPr="0066462D">
        <w:rPr>
          <w:bCs/>
          <w:sz w:val="24"/>
          <w:szCs w:val="24"/>
        </w:rPr>
        <w:t>:2010</w:t>
      </w:r>
      <w:r>
        <w:rPr>
          <w:bCs/>
          <w:sz w:val="24"/>
          <w:szCs w:val="24"/>
        </w:rPr>
        <w:t>. Corrosion of metals and alloys</w:t>
      </w:r>
      <w:r>
        <w:rPr>
          <w:sz w:val="24"/>
          <w:szCs w:val="24"/>
        </w:rPr>
        <w:t>—</w:t>
      </w:r>
      <w:r>
        <w:rPr>
          <w:bCs/>
          <w:sz w:val="24"/>
          <w:szCs w:val="24"/>
        </w:rPr>
        <w:t>Alternate immersion test in salt solution.</w:t>
      </w:r>
    </w:p>
    <w:p w:rsidR="00951CBA" w:rsidRDefault="00E77084" w:rsidP="00E77084">
      <w:pPr>
        <w:pStyle w:val="references"/>
        <w:numPr>
          <w:ilvl w:val="0"/>
          <w:numId w:val="0"/>
        </w:numPr>
        <w:spacing w:line="480" w:lineRule="auto"/>
        <w:rPr>
          <w:bCs/>
          <w:sz w:val="24"/>
          <w:szCs w:val="24"/>
        </w:rPr>
      </w:pPr>
      <w:r>
        <w:rPr>
          <w:bCs/>
          <w:sz w:val="24"/>
          <w:szCs w:val="24"/>
        </w:rPr>
        <w:t xml:space="preserve">[29] </w:t>
      </w:r>
      <w:r w:rsidR="00876F8A" w:rsidRPr="00806D67">
        <w:rPr>
          <w:sz w:val="24"/>
          <w:szCs w:val="24"/>
        </w:rPr>
        <w:t>BS EN ISO 6892-1:2009, Metallic materials — Tensile testing, Part 1: Method of test at ambient temperature.</w:t>
      </w:r>
    </w:p>
    <w:p w:rsidR="002A3C88" w:rsidRPr="00951CBA" w:rsidRDefault="00951CBA" w:rsidP="00E77084">
      <w:pPr>
        <w:pStyle w:val="references"/>
        <w:numPr>
          <w:ilvl w:val="0"/>
          <w:numId w:val="0"/>
        </w:numPr>
        <w:spacing w:line="480" w:lineRule="auto"/>
        <w:rPr>
          <w:bCs/>
          <w:sz w:val="24"/>
          <w:szCs w:val="24"/>
        </w:rPr>
      </w:pPr>
      <w:r>
        <w:rPr>
          <w:bCs/>
          <w:sz w:val="24"/>
          <w:szCs w:val="24"/>
        </w:rPr>
        <w:t xml:space="preserve">[30] </w:t>
      </w:r>
      <w:r w:rsidR="00E77084">
        <w:rPr>
          <w:sz w:val="24"/>
          <w:szCs w:val="24"/>
        </w:rPr>
        <w:t>BS EN ISO 10365:1995.</w:t>
      </w:r>
      <w:r w:rsidR="00E77084" w:rsidRPr="00806D67">
        <w:rPr>
          <w:sz w:val="24"/>
          <w:szCs w:val="24"/>
        </w:rPr>
        <w:t xml:space="preserve"> Adhesives</w:t>
      </w:r>
      <w:r w:rsidR="002A3C88">
        <w:rPr>
          <w:sz w:val="24"/>
          <w:szCs w:val="24"/>
        </w:rPr>
        <w:t>—</w:t>
      </w:r>
      <w:r w:rsidR="002A3C88" w:rsidRPr="00806D67">
        <w:rPr>
          <w:sz w:val="24"/>
          <w:szCs w:val="24"/>
        </w:rPr>
        <w:t>Designation of main failure patterns.</w:t>
      </w:r>
    </w:p>
    <w:p w:rsidR="00951CBA" w:rsidRDefault="00951CBA" w:rsidP="00E77084">
      <w:pPr>
        <w:pStyle w:val="references"/>
        <w:numPr>
          <w:ilvl w:val="0"/>
          <w:numId w:val="0"/>
        </w:numPr>
        <w:spacing w:line="480" w:lineRule="auto"/>
        <w:rPr>
          <w:rFonts w:eastAsiaTheme="minorHAnsi"/>
          <w:noProof w:val="0"/>
          <w:sz w:val="24"/>
          <w:szCs w:val="24"/>
          <w:lang w:val="en-GB"/>
        </w:rPr>
      </w:pPr>
      <w:r>
        <w:rPr>
          <w:sz w:val="24"/>
          <w:szCs w:val="24"/>
        </w:rPr>
        <w:t xml:space="preserve">[31] </w:t>
      </w:r>
      <w:r w:rsidRPr="00A25693">
        <w:rPr>
          <w:sz w:val="24"/>
          <w:szCs w:val="24"/>
        </w:rPr>
        <w:t>Anglia Polytechnic U</w:t>
      </w:r>
      <w:r>
        <w:rPr>
          <w:sz w:val="24"/>
          <w:szCs w:val="24"/>
        </w:rPr>
        <w:t>niversity,</w:t>
      </w:r>
      <w:r w:rsidRPr="00A25693">
        <w:rPr>
          <w:sz w:val="24"/>
          <w:szCs w:val="24"/>
        </w:rPr>
        <w:t xml:space="preserve"> Hassan </w:t>
      </w:r>
      <w:r>
        <w:rPr>
          <w:sz w:val="24"/>
          <w:szCs w:val="24"/>
        </w:rPr>
        <w:t>Shirvani (2000)</w:t>
      </w:r>
      <w:r w:rsidRPr="00A25693">
        <w:rPr>
          <w:sz w:val="24"/>
          <w:szCs w:val="24"/>
        </w:rPr>
        <w:t xml:space="preserve"> Honeycomb structure, method of forming a honeycomb structure and method of joining aluminium or aluminium alloy bodies. GB Patent: WO0033997 (A1).</w:t>
      </w:r>
    </w:p>
    <w:p w:rsidR="00120F4E" w:rsidRPr="00761599" w:rsidRDefault="00120F4E" w:rsidP="00761599"/>
    <w:sectPr w:rsidR="00120F4E" w:rsidRPr="007615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ndurance Pro">
    <w:altName w:val="Segoe Script"/>
    <w:charset w:val="00"/>
    <w:family w:val="swiss"/>
    <w:pitch w:val="variable"/>
    <w:sig w:usb0="00000001" w:usb1="4000205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7AAEC6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CE095B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8FC4E1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0D8CB0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6FA571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245E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A49FB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DA89C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4490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CA12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E96A31"/>
    <w:multiLevelType w:val="hybridMultilevel"/>
    <w:tmpl w:val="5128D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5428FE"/>
    <w:multiLevelType w:val="multilevel"/>
    <w:tmpl w:val="AFDE7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887B34"/>
    <w:multiLevelType w:val="hybridMultilevel"/>
    <w:tmpl w:val="9142F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133F7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E101C0"/>
    <w:multiLevelType w:val="multilevel"/>
    <w:tmpl w:val="B45010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68B53D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B8B1D74"/>
    <w:multiLevelType w:val="multilevel"/>
    <w:tmpl w:val="35382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A72D76"/>
    <w:multiLevelType w:val="hybridMultilevel"/>
    <w:tmpl w:val="728CDB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DA5571"/>
    <w:multiLevelType w:val="hybridMultilevel"/>
    <w:tmpl w:val="18F27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C06149"/>
    <w:multiLevelType w:val="hybridMultilevel"/>
    <w:tmpl w:val="E5BAB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EF1025"/>
    <w:multiLevelType w:val="multilevel"/>
    <w:tmpl w:val="3FC0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1608AF"/>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15:restartNumberingAfterBreak="0">
    <w:nsid w:val="67920F51"/>
    <w:multiLevelType w:val="hybridMultilevel"/>
    <w:tmpl w:val="EE143C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4693D09"/>
    <w:multiLevelType w:val="hybridMultilevel"/>
    <w:tmpl w:val="EE143C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14592B"/>
    <w:multiLevelType w:val="hybridMultilevel"/>
    <w:tmpl w:val="365CC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2C19FA"/>
    <w:multiLevelType w:val="multilevel"/>
    <w:tmpl w:val="B45010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3"/>
  </w:num>
  <w:num w:numId="13">
    <w:abstractNumId w:val="21"/>
  </w:num>
  <w:num w:numId="14">
    <w:abstractNumId w:val="24"/>
  </w:num>
  <w:num w:numId="15">
    <w:abstractNumId w:val="23"/>
  </w:num>
  <w:num w:numId="16">
    <w:abstractNumId w:val="10"/>
  </w:num>
  <w:num w:numId="17">
    <w:abstractNumId w:val="18"/>
  </w:num>
  <w:num w:numId="18">
    <w:abstractNumId w:val="19"/>
  </w:num>
  <w:num w:numId="19">
    <w:abstractNumId w:val="20"/>
  </w:num>
  <w:num w:numId="20">
    <w:abstractNumId w:val="16"/>
  </w:num>
  <w:num w:numId="21">
    <w:abstractNumId w:val="25"/>
  </w:num>
  <w:num w:numId="22">
    <w:abstractNumId w:val="12"/>
  </w:num>
  <w:num w:numId="23">
    <w:abstractNumId w:val="22"/>
  </w:num>
  <w:num w:numId="24">
    <w:abstractNumId w:val="11"/>
  </w:num>
  <w:num w:numId="25">
    <w:abstractNumId w:val="17"/>
  </w:num>
  <w:num w:numId="26">
    <w:abstractNumId w:val="26"/>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compat>
    <w:compatSetting w:name="compatibilityMode" w:uri="http://schemas.microsoft.com/office/word" w:val="12"/>
  </w:compat>
  <w:rsids>
    <w:rsidRoot w:val="002A3C88"/>
    <w:rsid w:val="00000098"/>
    <w:rsid w:val="00000501"/>
    <w:rsid w:val="000005ED"/>
    <w:rsid w:val="00000692"/>
    <w:rsid w:val="000008B0"/>
    <w:rsid w:val="00000A0D"/>
    <w:rsid w:val="00000D84"/>
    <w:rsid w:val="00000F98"/>
    <w:rsid w:val="000013A2"/>
    <w:rsid w:val="00001500"/>
    <w:rsid w:val="00001D7A"/>
    <w:rsid w:val="00001E04"/>
    <w:rsid w:val="00001F33"/>
    <w:rsid w:val="00002112"/>
    <w:rsid w:val="00002201"/>
    <w:rsid w:val="00002281"/>
    <w:rsid w:val="00002361"/>
    <w:rsid w:val="000023A7"/>
    <w:rsid w:val="000026AF"/>
    <w:rsid w:val="00002758"/>
    <w:rsid w:val="00002769"/>
    <w:rsid w:val="00002A13"/>
    <w:rsid w:val="00002A93"/>
    <w:rsid w:val="00002B4C"/>
    <w:rsid w:val="00002B7B"/>
    <w:rsid w:val="00002C81"/>
    <w:rsid w:val="00002D5E"/>
    <w:rsid w:val="0000315F"/>
    <w:rsid w:val="00003207"/>
    <w:rsid w:val="00003447"/>
    <w:rsid w:val="0000350F"/>
    <w:rsid w:val="0000358E"/>
    <w:rsid w:val="0000379A"/>
    <w:rsid w:val="0000386C"/>
    <w:rsid w:val="000038D4"/>
    <w:rsid w:val="00003AF3"/>
    <w:rsid w:val="00003BF9"/>
    <w:rsid w:val="00003D7F"/>
    <w:rsid w:val="00003FD8"/>
    <w:rsid w:val="00004561"/>
    <w:rsid w:val="0000460F"/>
    <w:rsid w:val="00004A64"/>
    <w:rsid w:val="00004D5E"/>
    <w:rsid w:val="00004E94"/>
    <w:rsid w:val="00004EBA"/>
    <w:rsid w:val="00005007"/>
    <w:rsid w:val="00005200"/>
    <w:rsid w:val="00005419"/>
    <w:rsid w:val="00005BEA"/>
    <w:rsid w:val="00005C00"/>
    <w:rsid w:val="000067BB"/>
    <w:rsid w:val="00006A92"/>
    <w:rsid w:val="00006E3E"/>
    <w:rsid w:val="00007132"/>
    <w:rsid w:val="00007145"/>
    <w:rsid w:val="0000730F"/>
    <w:rsid w:val="000076D5"/>
    <w:rsid w:val="00007914"/>
    <w:rsid w:val="000079F7"/>
    <w:rsid w:val="00007CD3"/>
    <w:rsid w:val="00007CD4"/>
    <w:rsid w:val="00007ECC"/>
    <w:rsid w:val="00007F16"/>
    <w:rsid w:val="00010143"/>
    <w:rsid w:val="00010149"/>
    <w:rsid w:val="000101D1"/>
    <w:rsid w:val="00010254"/>
    <w:rsid w:val="0001027E"/>
    <w:rsid w:val="000103A6"/>
    <w:rsid w:val="0001069C"/>
    <w:rsid w:val="000106A3"/>
    <w:rsid w:val="00010753"/>
    <w:rsid w:val="000107DE"/>
    <w:rsid w:val="000108C4"/>
    <w:rsid w:val="000109F2"/>
    <w:rsid w:val="00010B68"/>
    <w:rsid w:val="00010CB3"/>
    <w:rsid w:val="00010DA5"/>
    <w:rsid w:val="00010E9E"/>
    <w:rsid w:val="000112BB"/>
    <w:rsid w:val="0001157D"/>
    <w:rsid w:val="0001167A"/>
    <w:rsid w:val="000116DC"/>
    <w:rsid w:val="00011858"/>
    <w:rsid w:val="00011B7D"/>
    <w:rsid w:val="00011EA1"/>
    <w:rsid w:val="00011F03"/>
    <w:rsid w:val="00011FB9"/>
    <w:rsid w:val="000123C7"/>
    <w:rsid w:val="000124B0"/>
    <w:rsid w:val="000124F6"/>
    <w:rsid w:val="00012528"/>
    <w:rsid w:val="000127F6"/>
    <w:rsid w:val="00012EAE"/>
    <w:rsid w:val="0001311A"/>
    <w:rsid w:val="00013126"/>
    <w:rsid w:val="000134C7"/>
    <w:rsid w:val="0001377D"/>
    <w:rsid w:val="000137FC"/>
    <w:rsid w:val="00013AF7"/>
    <w:rsid w:val="00013B45"/>
    <w:rsid w:val="00013E50"/>
    <w:rsid w:val="00014204"/>
    <w:rsid w:val="0001439D"/>
    <w:rsid w:val="0001475C"/>
    <w:rsid w:val="00014B41"/>
    <w:rsid w:val="00014BAB"/>
    <w:rsid w:val="00014CEC"/>
    <w:rsid w:val="00015142"/>
    <w:rsid w:val="00015245"/>
    <w:rsid w:val="000154DB"/>
    <w:rsid w:val="00015605"/>
    <w:rsid w:val="00015B3F"/>
    <w:rsid w:val="00015BF2"/>
    <w:rsid w:val="00015C25"/>
    <w:rsid w:val="00015D79"/>
    <w:rsid w:val="00016424"/>
    <w:rsid w:val="00016475"/>
    <w:rsid w:val="0001648A"/>
    <w:rsid w:val="000168AD"/>
    <w:rsid w:val="000168CB"/>
    <w:rsid w:val="00016A9D"/>
    <w:rsid w:val="00016C74"/>
    <w:rsid w:val="00016D32"/>
    <w:rsid w:val="0001719F"/>
    <w:rsid w:val="0001737B"/>
    <w:rsid w:val="000174A3"/>
    <w:rsid w:val="000176D0"/>
    <w:rsid w:val="00017803"/>
    <w:rsid w:val="00017998"/>
    <w:rsid w:val="00017AA9"/>
    <w:rsid w:val="00017AB8"/>
    <w:rsid w:val="00017C0A"/>
    <w:rsid w:val="00020025"/>
    <w:rsid w:val="000204B4"/>
    <w:rsid w:val="00020C5D"/>
    <w:rsid w:val="00020D29"/>
    <w:rsid w:val="00020E98"/>
    <w:rsid w:val="00020F6D"/>
    <w:rsid w:val="00021078"/>
    <w:rsid w:val="0002113B"/>
    <w:rsid w:val="0002130D"/>
    <w:rsid w:val="000213D2"/>
    <w:rsid w:val="000218B7"/>
    <w:rsid w:val="000219AC"/>
    <w:rsid w:val="00022844"/>
    <w:rsid w:val="0002286D"/>
    <w:rsid w:val="00022947"/>
    <w:rsid w:val="00022B39"/>
    <w:rsid w:val="00022EFD"/>
    <w:rsid w:val="00023038"/>
    <w:rsid w:val="00023086"/>
    <w:rsid w:val="0002327C"/>
    <w:rsid w:val="00023281"/>
    <w:rsid w:val="00023678"/>
    <w:rsid w:val="00023680"/>
    <w:rsid w:val="00023ED5"/>
    <w:rsid w:val="0002420D"/>
    <w:rsid w:val="0002440B"/>
    <w:rsid w:val="0002464D"/>
    <w:rsid w:val="000246DA"/>
    <w:rsid w:val="00024835"/>
    <w:rsid w:val="00024875"/>
    <w:rsid w:val="00024961"/>
    <w:rsid w:val="00024A6D"/>
    <w:rsid w:val="00024E83"/>
    <w:rsid w:val="00024F3A"/>
    <w:rsid w:val="00024F3B"/>
    <w:rsid w:val="00025100"/>
    <w:rsid w:val="0002531A"/>
    <w:rsid w:val="00025642"/>
    <w:rsid w:val="000257C5"/>
    <w:rsid w:val="00025822"/>
    <w:rsid w:val="000259B8"/>
    <w:rsid w:val="00025B10"/>
    <w:rsid w:val="00025EAB"/>
    <w:rsid w:val="00025EB0"/>
    <w:rsid w:val="00025F62"/>
    <w:rsid w:val="00025FCC"/>
    <w:rsid w:val="000263B3"/>
    <w:rsid w:val="00026481"/>
    <w:rsid w:val="00026570"/>
    <w:rsid w:val="00026792"/>
    <w:rsid w:val="000268A9"/>
    <w:rsid w:val="00026B89"/>
    <w:rsid w:val="00026BD6"/>
    <w:rsid w:val="00026DE1"/>
    <w:rsid w:val="00026E84"/>
    <w:rsid w:val="00026EB4"/>
    <w:rsid w:val="00026FED"/>
    <w:rsid w:val="000270D0"/>
    <w:rsid w:val="00027232"/>
    <w:rsid w:val="000274AF"/>
    <w:rsid w:val="000276DA"/>
    <w:rsid w:val="00027700"/>
    <w:rsid w:val="000277E4"/>
    <w:rsid w:val="00027A79"/>
    <w:rsid w:val="00027B7E"/>
    <w:rsid w:val="00027E02"/>
    <w:rsid w:val="00030130"/>
    <w:rsid w:val="00030356"/>
    <w:rsid w:val="00030573"/>
    <w:rsid w:val="000307AE"/>
    <w:rsid w:val="000307EE"/>
    <w:rsid w:val="00030A68"/>
    <w:rsid w:val="00030B6E"/>
    <w:rsid w:val="00030F5E"/>
    <w:rsid w:val="00031074"/>
    <w:rsid w:val="00031311"/>
    <w:rsid w:val="000314E5"/>
    <w:rsid w:val="00031544"/>
    <w:rsid w:val="00031691"/>
    <w:rsid w:val="00031885"/>
    <w:rsid w:val="00031A98"/>
    <w:rsid w:val="00031C10"/>
    <w:rsid w:val="00031D5A"/>
    <w:rsid w:val="00031D70"/>
    <w:rsid w:val="00032A11"/>
    <w:rsid w:val="00032A20"/>
    <w:rsid w:val="00032BCC"/>
    <w:rsid w:val="00032D0D"/>
    <w:rsid w:val="00032E22"/>
    <w:rsid w:val="00033007"/>
    <w:rsid w:val="0003339B"/>
    <w:rsid w:val="000333F9"/>
    <w:rsid w:val="00033840"/>
    <w:rsid w:val="00033897"/>
    <w:rsid w:val="00033C87"/>
    <w:rsid w:val="0003403D"/>
    <w:rsid w:val="00034720"/>
    <w:rsid w:val="0003485D"/>
    <w:rsid w:val="00034EC8"/>
    <w:rsid w:val="000351DB"/>
    <w:rsid w:val="000353DE"/>
    <w:rsid w:val="0003554B"/>
    <w:rsid w:val="000355B8"/>
    <w:rsid w:val="00035A90"/>
    <w:rsid w:val="00035CEA"/>
    <w:rsid w:val="00035E3B"/>
    <w:rsid w:val="00035F6F"/>
    <w:rsid w:val="0003601F"/>
    <w:rsid w:val="0003607D"/>
    <w:rsid w:val="0003610E"/>
    <w:rsid w:val="00036151"/>
    <w:rsid w:val="0003630A"/>
    <w:rsid w:val="000365F0"/>
    <w:rsid w:val="000366CC"/>
    <w:rsid w:val="000369B1"/>
    <w:rsid w:val="00036A47"/>
    <w:rsid w:val="00036AA0"/>
    <w:rsid w:val="00036C87"/>
    <w:rsid w:val="00036E53"/>
    <w:rsid w:val="00036E70"/>
    <w:rsid w:val="00036F9A"/>
    <w:rsid w:val="00037150"/>
    <w:rsid w:val="0003740A"/>
    <w:rsid w:val="0003778F"/>
    <w:rsid w:val="000377BA"/>
    <w:rsid w:val="0003786F"/>
    <w:rsid w:val="000379C6"/>
    <w:rsid w:val="00037DAD"/>
    <w:rsid w:val="00037EEF"/>
    <w:rsid w:val="00040400"/>
    <w:rsid w:val="00040871"/>
    <w:rsid w:val="00040ADF"/>
    <w:rsid w:val="00040C9F"/>
    <w:rsid w:val="00041214"/>
    <w:rsid w:val="00041222"/>
    <w:rsid w:val="0004127A"/>
    <w:rsid w:val="000414CA"/>
    <w:rsid w:val="000415D6"/>
    <w:rsid w:val="000418D4"/>
    <w:rsid w:val="000419D0"/>
    <w:rsid w:val="00041A25"/>
    <w:rsid w:val="00041CB7"/>
    <w:rsid w:val="00041FDF"/>
    <w:rsid w:val="0004227D"/>
    <w:rsid w:val="0004232D"/>
    <w:rsid w:val="00042436"/>
    <w:rsid w:val="0004252D"/>
    <w:rsid w:val="0004272C"/>
    <w:rsid w:val="000428C5"/>
    <w:rsid w:val="0004295F"/>
    <w:rsid w:val="00042987"/>
    <w:rsid w:val="000429BA"/>
    <w:rsid w:val="00042BED"/>
    <w:rsid w:val="00042D0F"/>
    <w:rsid w:val="00043092"/>
    <w:rsid w:val="0004350C"/>
    <w:rsid w:val="00043616"/>
    <w:rsid w:val="0004396E"/>
    <w:rsid w:val="000439F1"/>
    <w:rsid w:val="00043A7A"/>
    <w:rsid w:val="00043AB2"/>
    <w:rsid w:val="00043B0D"/>
    <w:rsid w:val="00043E67"/>
    <w:rsid w:val="00043E87"/>
    <w:rsid w:val="0004405F"/>
    <w:rsid w:val="000441BB"/>
    <w:rsid w:val="00044423"/>
    <w:rsid w:val="00044568"/>
    <w:rsid w:val="00044748"/>
    <w:rsid w:val="00044773"/>
    <w:rsid w:val="00044C19"/>
    <w:rsid w:val="00044CF5"/>
    <w:rsid w:val="00044D27"/>
    <w:rsid w:val="00044D35"/>
    <w:rsid w:val="00044DE8"/>
    <w:rsid w:val="0004505A"/>
    <w:rsid w:val="000450A0"/>
    <w:rsid w:val="000452FE"/>
    <w:rsid w:val="00045375"/>
    <w:rsid w:val="000453CC"/>
    <w:rsid w:val="00045614"/>
    <w:rsid w:val="0004591B"/>
    <w:rsid w:val="00045DED"/>
    <w:rsid w:val="0004625B"/>
    <w:rsid w:val="00046321"/>
    <w:rsid w:val="000464A8"/>
    <w:rsid w:val="000465CB"/>
    <w:rsid w:val="00046EF7"/>
    <w:rsid w:val="00046EFF"/>
    <w:rsid w:val="00046F57"/>
    <w:rsid w:val="0004715E"/>
    <w:rsid w:val="00047518"/>
    <w:rsid w:val="000476BF"/>
    <w:rsid w:val="000477DC"/>
    <w:rsid w:val="000478A8"/>
    <w:rsid w:val="000478B0"/>
    <w:rsid w:val="00047919"/>
    <w:rsid w:val="00050525"/>
    <w:rsid w:val="0005078F"/>
    <w:rsid w:val="0005079E"/>
    <w:rsid w:val="000507EB"/>
    <w:rsid w:val="00050841"/>
    <w:rsid w:val="00050904"/>
    <w:rsid w:val="00050B6D"/>
    <w:rsid w:val="00050BA2"/>
    <w:rsid w:val="00050C2E"/>
    <w:rsid w:val="00050CFB"/>
    <w:rsid w:val="00050E4C"/>
    <w:rsid w:val="00050E63"/>
    <w:rsid w:val="00050EA7"/>
    <w:rsid w:val="00050ED5"/>
    <w:rsid w:val="00050F07"/>
    <w:rsid w:val="00050FB7"/>
    <w:rsid w:val="00051028"/>
    <w:rsid w:val="00051145"/>
    <w:rsid w:val="00051437"/>
    <w:rsid w:val="00051760"/>
    <w:rsid w:val="00051CC5"/>
    <w:rsid w:val="00051D86"/>
    <w:rsid w:val="00052071"/>
    <w:rsid w:val="00052354"/>
    <w:rsid w:val="0005248F"/>
    <w:rsid w:val="00052527"/>
    <w:rsid w:val="0005256E"/>
    <w:rsid w:val="00052B7D"/>
    <w:rsid w:val="00052BD3"/>
    <w:rsid w:val="0005369C"/>
    <w:rsid w:val="00053756"/>
    <w:rsid w:val="00053E88"/>
    <w:rsid w:val="00053E8F"/>
    <w:rsid w:val="000545BB"/>
    <w:rsid w:val="00054820"/>
    <w:rsid w:val="000548EB"/>
    <w:rsid w:val="00054ACC"/>
    <w:rsid w:val="00054BA5"/>
    <w:rsid w:val="00054DD7"/>
    <w:rsid w:val="00054E02"/>
    <w:rsid w:val="00054FE8"/>
    <w:rsid w:val="000550F1"/>
    <w:rsid w:val="00055111"/>
    <w:rsid w:val="0005529F"/>
    <w:rsid w:val="000553F2"/>
    <w:rsid w:val="00055410"/>
    <w:rsid w:val="00055551"/>
    <w:rsid w:val="00055585"/>
    <w:rsid w:val="00055786"/>
    <w:rsid w:val="00055C1D"/>
    <w:rsid w:val="00055C8F"/>
    <w:rsid w:val="00056419"/>
    <w:rsid w:val="0005685B"/>
    <w:rsid w:val="00056B33"/>
    <w:rsid w:val="00056D33"/>
    <w:rsid w:val="00056ECA"/>
    <w:rsid w:val="00056EFE"/>
    <w:rsid w:val="00057184"/>
    <w:rsid w:val="000571E4"/>
    <w:rsid w:val="00057270"/>
    <w:rsid w:val="00057343"/>
    <w:rsid w:val="0005756F"/>
    <w:rsid w:val="00057A8E"/>
    <w:rsid w:val="00057D38"/>
    <w:rsid w:val="0006016C"/>
    <w:rsid w:val="0006017B"/>
    <w:rsid w:val="000601AC"/>
    <w:rsid w:val="00060644"/>
    <w:rsid w:val="00060909"/>
    <w:rsid w:val="00060A00"/>
    <w:rsid w:val="00060BAD"/>
    <w:rsid w:val="00060BB5"/>
    <w:rsid w:val="00060C12"/>
    <w:rsid w:val="00060CD7"/>
    <w:rsid w:val="00061101"/>
    <w:rsid w:val="000616BF"/>
    <w:rsid w:val="00061794"/>
    <w:rsid w:val="0006183C"/>
    <w:rsid w:val="00061BDD"/>
    <w:rsid w:val="00061DA1"/>
    <w:rsid w:val="00061DE1"/>
    <w:rsid w:val="00061EB9"/>
    <w:rsid w:val="00061F8C"/>
    <w:rsid w:val="000620E5"/>
    <w:rsid w:val="000621E2"/>
    <w:rsid w:val="00062441"/>
    <w:rsid w:val="00062514"/>
    <w:rsid w:val="00062567"/>
    <w:rsid w:val="00062DA3"/>
    <w:rsid w:val="00063253"/>
    <w:rsid w:val="00063383"/>
    <w:rsid w:val="00063421"/>
    <w:rsid w:val="00063AD9"/>
    <w:rsid w:val="00063BE7"/>
    <w:rsid w:val="00063C91"/>
    <w:rsid w:val="00063E4D"/>
    <w:rsid w:val="000640CA"/>
    <w:rsid w:val="0006414C"/>
    <w:rsid w:val="00064A83"/>
    <w:rsid w:val="00064C5E"/>
    <w:rsid w:val="00064E33"/>
    <w:rsid w:val="00064F19"/>
    <w:rsid w:val="00064FBF"/>
    <w:rsid w:val="00065087"/>
    <w:rsid w:val="00065894"/>
    <w:rsid w:val="00065D7E"/>
    <w:rsid w:val="00065E22"/>
    <w:rsid w:val="00065E6A"/>
    <w:rsid w:val="00065FE7"/>
    <w:rsid w:val="0006619A"/>
    <w:rsid w:val="00066237"/>
    <w:rsid w:val="0006643E"/>
    <w:rsid w:val="00066772"/>
    <w:rsid w:val="00066814"/>
    <w:rsid w:val="000669A7"/>
    <w:rsid w:val="00066C65"/>
    <w:rsid w:val="00066CC7"/>
    <w:rsid w:val="00066DFC"/>
    <w:rsid w:val="00066E31"/>
    <w:rsid w:val="000674EB"/>
    <w:rsid w:val="00067542"/>
    <w:rsid w:val="000677B9"/>
    <w:rsid w:val="00067956"/>
    <w:rsid w:val="00067B4C"/>
    <w:rsid w:val="00067C2D"/>
    <w:rsid w:val="00070170"/>
    <w:rsid w:val="0007056F"/>
    <w:rsid w:val="000705E3"/>
    <w:rsid w:val="00070698"/>
    <w:rsid w:val="000709D8"/>
    <w:rsid w:val="00070AD7"/>
    <w:rsid w:val="00070AF9"/>
    <w:rsid w:val="00070D1E"/>
    <w:rsid w:val="00070ECD"/>
    <w:rsid w:val="0007126B"/>
    <w:rsid w:val="000712CD"/>
    <w:rsid w:val="0007136A"/>
    <w:rsid w:val="000713B9"/>
    <w:rsid w:val="000714ED"/>
    <w:rsid w:val="00071559"/>
    <w:rsid w:val="000715B5"/>
    <w:rsid w:val="00071831"/>
    <w:rsid w:val="000719DE"/>
    <w:rsid w:val="00071E8F"/>
    <w:rsid w:val="00073016"/>
    <w:rsid w:val="000732A3"/>
    <w:rsid w:val="00073C72"/>
    <w:rsid w:val="00073D34"/>
    <w:rsid w:val="000740A6"/>
    <w:rsid w:val="00074152"/>
    <w:rsid w:val="000745BF"/>
    <w:rsid w:val="00074B45"/>
    <w:rsid w:val="00074C83"/>
    <w:rsid w:val="00074F1E"/>
    <w:rsid w:val="00075503"/>
    <w:rsid w:val="00075602"/>
    <w:rsid w:val="00075620"/>
    <w:rsid w:val="000756AB"/>
    <w:rsid w:val="00075862"/>
    <w:rsid w:val="0007598B"/>
    <w:rsid w:val="000759A5"/>
    <w:rsid w:val="00075DB3"/>
    <w:rsid w:val="000762E4"/>
    <w:rsid w:val="000763EE"/>
    <w:rsid w:val="0007685B"/>
    <w:rsid w:val="00076CC7"/>
    <w:rsid w:val="000773E8"/>
    <w:rsid w:val="000775B7"/>
    <w:rsid w:val="000778F0"/>
    <w:rsid w:val="00077CAB"/>
    <w:rsid w:val="00077CC2"/>
    <w:rsid w:val="0008057A"/>
    <w:rsid w:val="00081432"/>
    <w:rsid w:val="000814A0"/>
    <w:rsid w:val="000815C1"/>
    <w:rsid w:val="0008161B"/>
    <w:rsid w:val="000816E4"/>
    <w:rsid w:val="00081981"/>
    <w:rsid w:val="000821DA"/>
    <w:rsid w:val="00082297"/>
    <w:rsid w:val="000822AD"/>
    <w:rsid w:val="000823C1"/>
    <w:rsid w:val="00082A6F"/>
    <w:rsid w:val="00082AE3"/>
    <w:rsid w:val="00082C1E"/>
    <w:rsid w:val="00082C53"/>
    <w:rsid w:val="00082D59"/>
    <w:rsid w:val="00082FC0"/>
    <w:rsid w:val="00083010"/>
    <w:rsid w:val="00083664"/>
    <w:rsid w:val="0008391D"/>
    <w:rsid w:val="000839C4"/>
    <w:rsid w:val="00083E2D"/>
    <w:rsid w:val="000843C7"/>
    <w:rsid w:val="000845A2"/>
    <w:rsid w:val="000845B4"/>
    <w:rsid w:val="000847F5"/>
    <w:rsid w:val="000849BC"/>
    <w:rsid w:val="00084AF6"/>
    <w:rsid w:val="00084FF3"/>
    <w:rsid w:val="000850DB"/>
    <w:rsid w:val="000850EC"/>
    <w:rsid w:val="00085376"/>
    <w:rsid w:val="00085398"/>
    <w:rsid w:val="000853C6"/>
    <w:rsid w:val="0008552B"/>
    <w:rsid w:val="00085A92"/>
    <w:rsid w:val="00085B4A"/>
    <w:rsid w:val="0008634D"/>
    <w:rsid w:val="00086450"/>
    <w:rsid w:val="000866C5"/>
    <w:rsid w:val="00086839"/>
    <w:rsid w:val="00086870"/>
    <w:rsid w:val="000869FA"/>
    <w:rsid w:val="00086C83"/>
    <w:rsid w:val="00086CA3"/>
    <w:rsid w:val="00086D9D"/>
    <w:rsid w:val="00087255"/>
    <w:rsid w:val="000874C3"/>
    <w:rsid w:val="0008766F"/>
    <w:rsid w:val="0008768F"/>
    <w:rsid w:val="000876BA"/>
    <w:rsid w:val="00087C53"/>
    <w:rsid w:val="00087DED"/>
    <w:rsid w:val="000901FA"/>
    <w:rsid w:val="000905F4"/>
    <w:rsid w:val="00090634"/>
    <w:rsid w:val="00090F1D"/>
    <w:rsid w:val="00091159"/>
    <w:rsid w:val="0009141A"/>
    <w:rsid w:val="00091435"/>
    <w:rsid w:val="000916C1"/>
    <w:rsid w:val="000918EA"/>
    <w:rsid w:val="00091A87"/>
    <w:rsid w:val="000922B7"/>
    <w:rsid w:val="00092B05"/>
    <w:rsid w:val="00093169"/>
    <w:rsid w:val="0009316C"/>
    <w:rsid w:val="000931CC"/>
    <w:rsid w:val="000931CE"/>
    <w:rsid w:val="00093607"/>
    <w:rsid w:val="0009395C"/>
    <w:rsid w:val="000939AE"/>
    <w:rsid w:val="00093A2E"/>
    <w:rsid w:val="00093A88"/>
    <w:rsid w:val="00093ADC"/>
    <w:rsid w:val="00093AE5"/>
    <w:rsid w:val="00093B6D"/>
    <w:rsid w:val="00093B87"/>
    <w:rsid w:val="00093C21"/>
    <w:rsid w:val="00093EAF"/>
    <w:rsid w:val="000945C2"/>
    <w:rsid w:val="0009522B"/>
    <w:rsid w:val="00095439"/>
    <w:rsid w:val="00095598"/>
    <w:rsid w:val="00095CC6"/>
    <w:rsid w:val="000960B8"/>
    <w:rsid w:val="000961D5"/>
    <w:rsid w:val="000963E8"/>
    <w:rsid w:val="00096508"/>
    <w:rsid w:val="000966C0"/>
    <w:rsid w:val="000966C9"/>
    <w:rsid w:val="00096951"/>
    <w:rsid w:val="00096989"/>
    <w:rsid w:val="00096A4E"/>
    <w:rsid w:val="00096B23"/>
    <w:rsid w:val="00096CCE"/>
    <w:rsid w:val="00096F36"/>
    <w:rsid w:val="000971C7"/>
    <w:rsid w:val="00097254"/>
    <w:rsid w:val="00097732"/>
    <w:rsid w:val="00097809"/>
    <w:rsid w:val="00097A63"/>
    <w:rsid w:val="00097AA7"/>
    <w:rsid w:val="00097C17"/>
    <w:rsid w:val="00097E40"/>
    <w:rsid w:val="00097E92"/>
    <w:rsid w:val="00097F9F"/>
    <w:rsid w:val="000A0447"/>
    <w:rsid w:val="000A053F"/>
    <w:rsid w:val="000A09B7"/>
    <w:rsid w:val="000A0E16"/>
    <w:rsid w:val="000A0E22"/>
    <w:rsid w:val="000A1611"/>
    <w:rsid w:val="000A1B6C"/>
    <w:rsid w:val="000A1F64"/>
    <w:rsid w:val="000A203B"/>
    <w:rsid w:val="000A257E"/>
    <w:rsid w:val="000A28DE"/>
    <w:rsid w:val="000A2ADA"/>
    <w:rsid w:val="000A2C11"/>
    <w:rsid w:val="000A33B2"/>
    <w:rsid w:val="000A3552"/>
    <w:rsid w:val="000A3560"/>
    <w:rsid w:val="000A376C"/>
    <w:rsid w:val="000A386F"/>
    <w:rsid w:val="000A3B0F"/>
    <w:rsid w:val="000A3EFA"/>
    <w:rsid w:val="000A425A"/>
    <w:rsid w:val="000A4271"/>
    <w:rsid w:val="000A4331"/>
    <w:rsid w:val="000A44D3"/>
    <w:rsid w:val="000A4927"/>
    <w:rsid w:val="000A4B41"/>
    <w:rsid w:val="000A4BBE"/>
    <w:rsid w:val="000A4CD7"/>
    <w:rsid w:val="000A506C"/>
    <w:rsid w:val="000A53FE"/>
    <w:rsid w:val="000A54B9"/>
    <w:rsid w:val="000A5513"/>
    <w:rsid w:val="000A5932"/>
    <w:rsid w:val="000A5B12"/>
    <w:rsid w:val="000A5BB1"/>
    <w:rsid w:val="000A5DA9"/>
    <w:rsid w:val="000A63EE"/>
    <w:rsid w:val="000A640C"/>
    <w:rsid w:val="000A641A"/>
    <w:rsid w:val="000A6579"/>
    <w:rsid w:val="000A6873"/>
    <w:rsid w:val="000A69CB"/>
    <w:rsid w:val="000A6A3F"/>
    <w:rsid w:val="000A6BAE"/>
    <w:rsid w:val="000A6CAD"/>
    <w:rsid w:val="000A6D0A"/>
    <w:rsid w:val="000A6E4E"/>
    <w:rsid w:val="000A6ED3"/>
    <w:rsid w:val="000A7427"/>
    <w:rsid w:val="000A7A95"/>
    <w:rsid w:val="000A7B43"/>
    <w:rsid w:val="000A7CA1"/>
    <w:rsid w:val="000A7CC6"/>
    <w:rsid w:val="000A7D74"/>
    <w:rsid w:val="000A7D8E"/>
    <w:rsid w:val="000A7F59"/>
    <w:rsid w:val="000B02BC"/>
    <w:rsid w:val="000B031A"/>
    <w:rsid w:val="000B064C"/>
    <w:rsid w:val="000B0673"/>
    <w:rsid w:val="000B0870"/>
    <w:rsid w:val="000B0C8A"/>
    <w:rsid w:val="000B0FA0"/>
    <w:rsid w:val="000B0FCE"/>
    <w:rsid w:val="000B0FE1"/>
    <w:rsid w:val="000B1459"/>
    <w:rsid w:val="000B148E"/>
    <w:rsid w:val="000B16B1"/>
    <w:rsid w:val="000B18ED"/>
    <w:rsid w:val="000B1A3A"/>
    <w:rsid w:val="000B1C36"/>
    <w:rsid w:val="000B1C8D"/>
    <w:rsid w:val="000B1D85"/>
    <w:rsid w:val="000B1E47"/>
    <w:rsid w:val="000B1F5A"/>
    <w:rsid w:val="000B1FAC"/>
    <w:rsid w:val="000B2410"/>
    <w:rsid w:val="000B24FF"/>
    <w:rsid w:val="000B27B3"/>
    <w:rsid w:val="000B2DBA"/>
    <w:rsid w:val="000B318E"/>
    <w:rsid w:val="000B3280"/>
    <w:rsid w:val="000B338F"/>
    <w:rsid w:val="000B363A"/>
    <w:rsid w:val="000B37F9"/>
    <w:rsid w:val="000B39C5"/>
    <w:rsid w:val="000B4280"/>
    <w:rsid w:val="000B42BB"/>
    <w:rsid w:val="000B4347"/>
    <w:rsid w:val="000B4512"/>
    <w:rsid w:val="000B49FC"/>
    <w:rsid w:val="000B4B38"/>
    <w:rsid w:val="000B4CCF"/>
    <w:rsid w:val="000B4DD3"/>
    <w:rsid w:val="000B4E7F"/>
    <w:rsid w:val="000B51A2"/>
    <w:rsid w:val="000B51AD"/>
    <w:rsid w:val="000B5262"/>
    <w:rsid w:val="000B55DA"/>
    <w:rsid w:val="000B579F"/>
    <w:rsid w:val="000B59CA"/>
    <w:rsid w:val="000B5BBC"/>
    <w:rsid w:val="000B5C6F"/>
    <w:rsid w:val="000B5CE6"/>
    <w:rsid w:val="000B5EE2"/>
    <w:rsid w:val="000B61FC"/>
    <w:rsid w:val="000B633C"/>
    <w:rsid w:val="000B656A"/>
    <w:rsid w:val="000B65E7"/>
    <w:rsid w:val="000B6862"/>
    <w:rsid w:val="000B68FC"/>
    <w:rsid w:val="000B69D3"/>
    <w:rsid w:val="000B6D92"/>
    <w:rsid w:val="000B6E03"/>
    <w:rsid w:val="000B7051"/>
    <w:rsid w:val="000B7249"/>
    <w:rsid w:val="000B7599"/>
    <w:rsid w:val="000B76E5"/>
    <w:rsid w:val="000B781F"/>
    <w:rsid w:val="000B79BD"/>
    <w:rsid w:val="000B7A11"/>
    <w:rsid w:val="000B7D3A"/>
    <w:rsid w:val="000C0076"/>
    <w:rsid w:val="000C00B8"/>
    <w:rsid w:val="000C02EF"/>
    <w:rsid w:val="000C04D5"/>
    <w:rsid w:val="000C08C2"/>
    <w:rsid w:val="000C09D9"/>
    <w:rsid w:val="000C0B9B"/>
    <w:rsid w:val="000C0E92"/>
    <w:rsid w:val="000C127A"/>
    <w:rsid w:val="000C147E"/>
    <w:rsid w:val="000C162C"/>
    <w:rsid w:val="000C1713"/>
    <w:rsid w:val="000C17ED"/>
    <w:rsid w:val="000C198C"/>
    <w:rsid w:val="000C1B12"/>
    <w:rsid w:val="000C241A"/>
    <w:rsid w:val="000C25DA"/>
    <w:rsid w:val="000C25E2"/>
    <w:rsid w:val="000C2618"/>
    <w:rsid w:val="000C2AF4"/>
    <w:rsid w:val="000C2B6E"/>
    <w:rsid w:val="000C2F77"/>
    <w:rsid w:val="000C31DF"/>
    <w:rsid w:val="000C328F"/>
    <w:rsid w:val="000C346E"/>
    <w:rsid w:val="000C34A9"/>
    <w:rsid w:val="000C3651"/>
    <w:rsid w:val="000C36DE"/>
    <w:rsid w:val="000C39A4"/>
    <w:rsid w:val="000C3A03"/>
    <w:rsid w:val="000C3A8C"/>
    <w:rsid w:val="000C3B0A"/>
    <w:rsid w:val="000C3ECC"/>
    <w:rsid w:val="000C4179"/>
    <w:rsid w:val="000C41C0"/>
    <w:rsid w:val="000C41DB"/>
    <w:rsid w:val="000C4222"/>
    <w:rsid w:val="000C4A4E"/>
    <w:rsid w:val="000C4B2B"/>
    <w:rsid w:val="000C4BF6"/>
    <w:rsid w:val="000C4C7D"/>
    <w:rsid w:val="000C520C"/>
    <w:rsid w:val="000C533E"/>
    <w:rsid w:val="000C53DE"/>
    <w:rsid w:val="000C55B9"/>
    <w:rsid w:val="000C5BC6"/>
    <w:rsid w:val="000C5C3F"/>
    <w:rsid w:val="000C5EC9"/>
    <w:rsid w:val="000C6182"/>
    <w:rsid w:val="000C6623"/>
    <w:rsid w:val="000C6791"/>
    <w:rsid w:val="000C6F3C"/>
    <w:rsid w:val="000C6F5A"/>
    <w:rsid w:val="000C6F8D"/>
    <w:rsid w:val="000C71B6"/>
    <w:rsid w:val="000C728D"/>
    <w:rsid w:val="000C74B5"/>
    <w:rsid w:val="000C7736"/>
    <w:rsid w:val="000C783C"/>
    <w:rsid w:val="000C7A6A"/>
    <w:rsid w:val="000C7B19"/>
    <w:rsid w:val="000C7C78"/>
    <w:rsid w:val="000C7E65"/>
    <w:rsid w:val="000D02A3"/>
    <w:rsid w:val="000D02E3"/>
    <w:rsid w:val="000D037B"/>
    <w:rsid w:val="000D054D"/>
    <w:rsid w:val="000D0D5D"/>
    <w:rsid w:val="000D0F38"/>
    <w:rsid w:val="000D1021"/>
    <w:rsid w:val="000D1626"/>
    <w:rsid w:val="000D1700"/>
    <w:rsid w:val="000D18C2"/>
    <w:rsid w:val="000D19C4"/>
    <w:rsid w:val="000D1AFC"/>
    <w:rsid w:val="000D1C7A"/>
    <w:rsid w:val="000D1DAE"/>
    <w:rsid w:val="000D1DC3"/>
    <w:rsid w:val="000D205D"/>
    <w:rsid w:val="000D21B9"/>
    <w:rsid w:val="000D222D"/>
    <w:rsid w:val="000D2842"/>
    <w:rsid w:val="000D2FBC"/>
    <w:rsid w:val="000D3204"/>
    <w:rsid w:val="000D3470"/>
    <w:rsid w:val="000D351E"/>
    <w:rsid w:val="000D36EA"/>
    <w:rsid w:val="000D3BAA"/>
    <w:rsid w:val="000D3BBC"/>
    <w:rsid w:val="000D3E1F"/>
    <w:rsid w:val="000D3FBD"/>
    <w:rsid w:val="000D406B"/>
    <w:rsid w:val="000D4082"/>
    <w:rsid w:val="000D41A7"/>
    <w:rsid w:val="000D4611"/>
    <w:rsid w:val="000D4A80"/>
    <w:rsid w:val="000D4B5B"/>
    <w:rsid w:val="000D4B82"/>
    <w:rsid w:val="000D4D6E"/>
    <w:rsid w:val="000D4DD0"/>
    <w:rsid w:val="000D5151"/>
    <w:rsid w:val="000D5285"/>
    <w:rsid w:val="000D52A7"/>
    <w:rsid w:val="000D52C6"/>
    <w:rsid w:val="000D5EB5"/>
    <w:rsid w:val="000D61E2"/>
    <w:rsid w:val="000D6271"/>
    <w:rsid w:val="000D6912"/>
    <w:rsid w:val="000D694A"/>
    <w:rsid w:val="000D6C8C"/>
    <w:rsid w:val="000D6CAA"/>
    <w:rsid w:val="000D6DCC"/>
    <w:rsid w:val="000D6DF8"/>
    <w:rsid w:val="000D6E13"/>
    <w:rsid w:val="000D6F65"/>
    <w:rsid w:val="000D6FCD"/>
    <w:rsid w:val="000D732C"/>
    <w:rsid w:val="000D73C4"/>
    <w:rsid w:val="000D768C"/>
    <w:rsid w:val="000D7706"/>
    <w:rsid w:val="000D7853"/>
    <w:rsid w:val="000D7AD3"/>
    <w:rsid w:val="000D7BA9"/>
    <w:rsid w:val="000D7BF8"/>
    <w:rsid w:val="000D7DED"/>
    <w:rsid w:val="000D7ECF"/>
    <w:rsid w:val="000E012A"/>
    <w:rsid w:val="000E0153"/>
    <w:rsid w:val="000E01ED"/>
    <w:rsid w:val="000E0247"/>
    <w:rsid w:val="000E0827"/>
    <w:rsid w:val="000E0BA3"/>
    <w:rsid w:val="000E0BD5"/>
    <w:rsid w:val="000E0CFA"/>
    <w:rsid w:val="000E0D88"/>
    <w:rsid w:val="000E0F57"/>
    <w:rsid w:val="000E1060"/>
    <w:rsid w:val="000E1255"/>
    <w:rsid w:val="000E131A"/>
    <w:rsid w:val="000E13C7"/>
    <w:rsid w:val="000E1654"/>
    <w:rsid w:val="000E1977"/>
    <w:rsid w:val="000E1D18"/>
    <w:rsid w:val="000E1DE9"/>
    <w:rsid w:val="000E1FB7"/>
    <w:rsid w:val="000E230B"/>
    <w:rsid w:val="000E243F"/>
    <w:rsid w:val="000E271B"/>
    <w:rsid w:val="000E27A1"/>
    <w:rsid w:val="000E2C71"/>
    <w:rsid w:val="000E2DB6"/>
    <w:rsid w:val="000E2ED7"/>
    <w:rsid w:val="000E2F9C"/>
    <w:rsid w:val="000E345F"/>
    <w:rsid w:val="000E3460"/>
    <w:rsid w:val="000E3508"/>
    <w:rsid w:val="000E3CFA"/>
    <w:rsid w:val="000E3D32"/>
    <w:rsid w:val="000E3EC8"/>
    <w:rsid w:val="000E407D"/>
    <w:rsid w:val="000E42FA"/>
    <w:rsid w:val="000E436F"/>
    <w:rsid w:val="000E437F"/>
    <w:rsid w:val="000E44AE"/>
    <w:rsid w:val="000E44D1"/>
    <w:rsid w:val="000E4580"/>
    <w:rsid w:val="000E46A8"/>
    <w:rsid w:val="000E4764"/>
    <w:rsid w:val="000E4A99"/>
    <w:rsid w:val="000E4F0C"/>
    <w:rsid w:val="000E4FB4"/>
    <w:rsid w:val="000E5091"/>
    <w:rsid w:val="000E54A9"/>
    <w:rsid w:val="000E5967"/>
    <w:rsid w:val="000E5A32"/>
    <w:rsid w:val="000E5AEC"/>
    <w:rsid w:val="000E5E47"/>
    <w:rsid w:val="000E610E"/>
    <w:rsid w:val="000E6192"/>
    <w:rsid w:val="000E6283"/>
    <w:rsid w:val="000E63D9"/>
    <w:rsid w:val="000E6565"/>
    <w:rsid w:val="000E657D"/>
    <w:rsid w:val="000E66C3"/>
    <w:rsid w:val="000E66C6"/>
    <w:rsid w:val="000E6859"/>
    <w:rsid w:val="000E689F"/>
    <w:rsid w:val="000E6BB7"/>
    <w:rsid w:val="000E6D57"/>
    <w:rsid w:val="000E6EAA"/>
    <w:rsid w:val="000E716F"/>
    <w:rsid w:val="000E7195"/>
    <w:rsid w:val="000E7381"/>
    <w:rsid w:val="000E7411"/>
    <w:rsid w:val="000E7594"/>
    <w:rsid w:val="000E7B0B"/>
    <w:rsid w:val="000E7CA9"/>
    <w:rsid w:val="000F0260"/>
    <w:rsid w:val="000F0351"/>
    <w:rsid w:val="000F03CD"/>
    <w:rsid w:val="000F03D6"/>
    <w:rsid w:val="000F0957"/>
    <w:rsid w:val="000F0CF6"/>
    <w:rsid w:val="000F0F48"/>
    <w:rsid w:val="000F11F3"/>
    <w:rsid w:val="000F12B2"/>
    <w:rsid w:val="000F156F"/>
    <w:rsid w:val="000F176B"/>
    <w:rsid w:val="000F17EB"/>
    <w:rsid w:val="000F1874"/>
    <w:rsid w:val="000F18CE"/>
    <w:rsid w:val="000F1A4F"/>
    <w:rsid w:val="000F1C78"/>
    <w:rsid w:val="000F1CD7"/>
    <w:rsid w:val="000F1CEC"/>
    <w:rsid w:val="000F1DC7"/>
    <w:rsid w:val="000F1DEE"/>
    <w:rsid w:val="000F1E96"/>
    <w:rsid w:val="000F2033"/>
    <w:rsid w:val="000F21B9"/>
    <w:rsid w:val="000F222E"/>
    <w:rsid w:val="000F23AB"/>
    <w:rsid w:val="000F240B"/>
    <w:rsid w:val="000F272C"/>
    <w:rsid w:val="000F27DD"/>
    <w:rsid w:val="000F3066"/>
    <w:rsid w:val="000F30A8"/>
    <w:rsid w:val="000F32BD"/>
    <w:rsid w:val="000F32CA"/>
    <w:rsid w:val="000F32F5"/>
    <w:rsid w:val="000F3523"/>
    <w:rsid w:val="000F3760"/>
    <w:rsid w:val="000F39C4"/>
    <w:rsid w:val="000F3D4D"/>
    <w:rsid w:val="000F3E3E"/>
    <w:rsid w:val="000F4250"/>
    <w:rsid w:val="000F4292"/>
    <w:rsid w:val="000F4477"/>
    <w:rsid w:val="000F47CF"/>
    <w:rsid w:val="000F4830"/>
    <w:rsid w:val="000F4F4B"/>
    <w:rsid w:val="000F5959"/>
    <w:rsid w:val="000F5EE0"/>
    <w:rsid w:val="000F6274"/>
    <w:rsid w:val="000F667D"/>
    <w:rsid w:val="000F66FD"/>
    <w:rsid w:val="000F6795"/>
    <w:rsid w:val="000F6C34"/>
    <w:rsid w:val="000F6DC5"/>
    <w:rsid w:val="000F6FE5"/>
    <w:rsid w:val="000F703F"/>
    <w:rsid w:val="000F73A4"/>
    <w:rsid w:val="000F77D7"/>
    <w:rsid w:val="000F793B"/>
    <w:rsid w:val="000F79B1"/>
    <w:rsid w:val="000F7A56"/>
    <w:rsid w:val="000F7B69"/>
    <w:rsid w:val="000F7C05"/>
    <w:rsid w:val="000F7C6B"/>
    <w:rsid w:val="000F7F49"/>
    <w:rsid w:val="000F7FE7"/>
    <w:rsid w:val="000F7FFD"/>
    <w:rsid w:val="0010077C"/>
    <w:rsid w:val="001008CF"/>
    <w:rsid w:val="00100B47"/>
    <w:rsid w:val="00100C8B"/>
    <w:rsid w:val="00100D74"/>
    <w:rsid w:val="00100E58"/>
    <w:rsid w:val="00101335"/>
    <w:rsid w:val="00101345"/>
    <w:rsid w:val="001013EA"/>
    <w:rsid w:val="00101A06"/>
    <w:rsid w:val="00101A0F"/>
    <w:rsid w:val="00101B59"/>
    <w:rsid w:val="00101C6D"/>
    <w:rsid w:val="00101D3E"/>
    <w:rsid w:val="00101DB2"/>
    <w:rsid w:val="001025B0"/>
    <w:rsid w:val="00102670"/>
    <w:rsid w:val="001026AF"/>
    <w:rsid w:val="00102B67"/>
    <w:rsid w:val="00102E74"/>
    <w:rsid w:val="00102F82"/>
    <w:rsid w:val="00102FAB"/>
    <w:rsid w:val="00103126"/>
    <w:rsid w:val="00103248"/>
    <w:rsid w:val="001033CD"/>
    <w:rsid w:val="001037E3"/>
    <w:rsid w:val="00103A1C"/>
    <w:rsid w:val="00103A91"/>
    <w:rsid w:val="00103B30"/>
    <w:rsid w:val="00103B87"/>
    <w:rsid w:val="00103D8C"/>
    <w:rsid w:val="00103F4A"/>
    <w:rsid w:val="00103F5F"/>
    <w:rsid w:val="0010412D"/>
    <w:rsid w:val="001041FA"/>
    <w:rsid w:val="0010425C"/>
    <w:rsid w:val="001042E5"/>
    <w:rsid w:val="00104400"/>
    <w:rsid w:val="00104642"/>
    <w:rsid w:val="00104862"/>
    <w:rsid w:val="001048CE"/>
    <w:rsid w:val="00104A24"/>
    <w:rsid w:val="00104B0B"/>
    <w:rsid w:val="00104C02"/>
    <w:rsid w:val="001051FC"/>
    <w:rsid w:val="001052F8"/>
    <w:rsid w:val="00105467"/>
    <w:rsid w:val="001054C4"/>
    <w:rsid w:val="001056C8"/>
    <w:rsid w:val="00105AC4"/>
    <w:rsid w:val="00105B9F"/>
    <w:rsid w:val="00105E99"/>
    <w:rsid w:val="00106558"/>
    <w:rsid w:val="001065A2"/>
    <w:rsid w:val="001068B7"/>
    <w:rsid w:val="00106D80"/>
    <w:rsid w:val="00106FA8"/>
    <w:rsid w:val="0010702D"/>
    <w:rsid w:val="0010750A"/>
    <w:rsid w:val="00107995"/>
    <w:rsid w:val="00107BA0"/>
    <w:rsid w:val="00107D6C"/>
    <w:rsid w:val="0011046F"/>
    <w:rsid w:val="001104FF"/>
    <w:rsid w:val="001105C0"/>
    <w:rsid w:val="001107EC"/>
    <w:rsid w:val="001109D4"/>
    <w:rsid w:val="00110B30"/>
    <w:rsid w:val="00110C80"/>
    <w:rsid w:val="00110FBC"/>
    <w:rsid w:val="00111275"/>
    <w:rsid w:val="001113D4"/>
    <w:rsid w:val="0011164B"/>
    <w:rsid w:val="00111A76"/>
    <w:rsid w:val="00111D9E"/>
    <w:rsid w:val="001120BE"/>
    <w:rsid w:val="001121FF"/>
    <w:rsid w:val="001122CD"/>
    <w:rsid w:val="00112304"/>
    <w:rsid w:val="0011287F"/>
    <w:rsid w:val="001129BD"/>
    <w:rsid w:val="00112B37"/>
    <w:rsid w:val="00112DC6"/>
    <w:rsid w:val="00112DDC"/>
    <w:rsid w:val="001130C6"/>
    <w:rsid w:val="001132DC"/>
    <w:rsid w:val="00113554"/>
    <w:rsid w:val="00113A59"/>
    <w:rsid w:val="00113DCB"/>
    <w:rsid w:val="00113E04"/>
    <w:rsid w:val="00113F3D"/>
    <w:rsid w:val="0011400A"/>
    <w:rsid w:val="001141E5"/>
    <w:rsid w:val="0011428D"/>
    <w:rsid w:val="001143A2"/>
    <w:rsid w:val="00114803"/>
    <w:rsid w:val="00114AEA"/>
    <w:rsid w:val="00114DC6"/>
    <w:rsid w:val="00115097"/>
    <w:rsid w:val="0011538B"/>
    <w:rsid w:val="001156C0"/>
    <w:rsid w:val="00115791"/>
    <w:rsid w:val="00115CE3"/>
    <w:rsid w:val="00116192"/>
    <w:rsid w:val="001163AD"/>
    <w:rsid w:val="001169CD"/>
    <w:rsid w:val="00116B70"/>
    <w:rsid w:val="00116C63"/>
    <w:rsid w:val="00117065"/>
    <w:rsid w:val="00117187"/>
    <w:rsid w:val="001172F8"/>
    <w:rsid w:val="001173AD"/>
    <w:rsid w:val="00117574"/>
    <w:rsid w:val="0011760D"/>
    <w:rsid w:val="001176F5"/>
    <w:rsid w:val="00117773"/>
    <w:rsid w:val="00117ED2"/>
    <w:rsid w:val="00117ED6"/>
    <w:rsid w:val="00117F5B"/>
    <w:rsid w:val="00120217"/>
    <w:rsid w:val="00120523"/>
    <w:rsid w:val="001205FB"/>
    <w:rsid w:val="001207D3"/>
    <w:rsid w:val="001208A5"/>
    <w:rsid w:val="00120917"/>
    <w:rsid w:val="00120C9B"/>
    <w:rsid w:val="00120E8A"/>
    <w:rsid w:val="00120F4E"/>
    <w:rsid w:val="00121174"/>
    <w:rsid w:val="001211BA"/>
    <w:rsid w:val="0012168E"/>
    <w:rsid w:val="00121811"/>
    <w:rsid w:val="001218BA"/>
    <w:rsid w:val="00121A8A"/>
    <w:rsid w:val="00121F48"/>
    <w:rsid w:val="00122001"/>
    <w:rsid w:val="00122166"/>
    <w:rsid w:val="00122203"/>
    <w:rsid w:val="00122334"/>
    <w:rsid w:val="001228E0"/>
    <w:rsid w:val="00122AE9"/>
    <w:rsid w:val="00123167"/>
    <w:rsid w:val="00123352"/>
    <w:rsid w:val="0012372E"/>
    <w:rsid w:val="001238D3"/>
    <w:rsid w:val="001238EC"/>
    <w:rsid w:val="0012390B"/>
    <w:rsid w:val="00124191"/>
    <w:rsid w:val="00124227"/>
    <w:rsid w:val="00124410"/>
    <w:rsid w:val="00124538"/>
    <w:rsid w:val="00124581"/>
    <w:rsid w:val="001245D0"/>
    <w:rsid w:val="00124714"/>
    <w:rsid w:val="00124C09"/>
    <w:rsid w:val="00124C15"/>
    <w:rsid w:val="00124D3D"/>
    <w:rsid w:val="00124DE1"/>
    <w:rsid w:val="001257AE"/>
    <w:rsid w:val="00125A45"/>
    <w:rsid w:val="00125AF5"/>
    <w:rsid w:val="00125C43"/>
    <w:rsid w:val="00125EA4"/>
    <w:rsid w:val="0012635D"/>
    <w:rsid w:val="001263B0"/>
    <w:rsid w:val="001267A5"/>
    <w:rsid w:val="00126A21"/>
    <w:rsid w:val="00126A9F"/>
    <w:rsid w:val="00126CCC"/>
    <w:rsid w:val="00126EAA"/>
    <w:rsid w:val="00126FFA"/>
    <w:rsid w:val="00127002"/>
    <w:rsid w:val="001270A4"/>
    <w:rsid w:val="00127352"/>
    <w:rsid w:val="0012741A"/>
    <w:rsid w:val="0012741E"/>
    <w:rsid w:val="001276F8"/>
    <w:rsid w:val="00127AED"/>
    <w:rsid w:val="00127C33"/>
    <w:rsid w:val="001302D9"/>
    <w:rsid w:val="0013049F"/>
    <w:rsid w:val="00130644"/>
    <w:rsid w:val="00130768"/>
    <w:rsid w:val="001307BA"/>
    <w:rsid w:val="00130979"/>
    <w:rsid w:val="00130CDC"/>
    <w:rsid w:val="00130CE4"/>
    <w:rsid w:val="00130D75"/>
    <w:rsid w:val="00130E0F"/>
    <w:rsid w:val="00131109"/>
    <w:rsid w:val="0013110A"/>
    <w:rsid w:val="0013163A"/>
    <w:rsid w:val="00131832"/>
    <w:rsid w:val="0013186F"/>
    <w:rsid w:val="00131954"/>
    <w:rsid w:val="00131A3E"/>
    <w:rsid w:val="0013215B"/>
    <w:rsid w:val="00132486"/>
    <w:rsid w:val="00132564"/>
    <w:rsid w:val="001327D4"/>
    <w:rsid w:val="001328E1"/>
    <w:rsid w:val="00132AD4"/>
    <w:rsid w:val="00132D8A"/>
    <w:rsid w:val="00132DC5"/>
    <w:rsid w:val="00132EFA"/>
    <w:rsid w:val="00132F2C"/>
    <w:rsid w:val="00133253"/>
    <w:rsid w:val="00133376"/>
    <w:rsid w:val="00133549"/>
    <w:rsid w:val="00133574"/>
    <w:rsid w:val="001337F2"/>
    <w:rsid w:val="001338E8"/>
    <w:rsid w:val="001339BC"/>
    <w:rsid w:val="001339D1"/>
    <w:rsid w:val="00133DD4"/>
    <w:rsid w:val="00133FE2"/>
    <w:rsid w:val="00134226"/>
    <w:rsid w:val="00134407"/>
    <w:rsid w:val="001344E2"/>
    <w:rsid w:val="00134873"/>
    <w:rsid w:val="001348A8"/>
    <w:rsid w:val="00134AFC"/>
    <w:rsid w:val="00134E79"/>
    <w:rsid w:val="00134E93"/>
    <w:rsid w:val="001350AA"/>
    <w:rsid w:val="0013527D"/>
    <w:rsid w:val="00135770"/>
    <w:rsid w:val="001357B2"/>
    <w:rsid w:val="00135B7B"/>
    <w:rsid w:val="00135CB3"/>
    <w:rsid w:val="00135CCE"/>
    <w:rsid w:val="001361BA"/>
    <w:rsid w:val="001365A0"/>
    <w:rsid w:val="001367ED"/>
    <w:rsid w:val="0013680B"/>
    <w:rsid w:val="001368A5"/>
    <w:rsid w:val="00136DA3"/>
    <w:rsid w:val="00136E01"/>
    <w:rsid w:val="00137067"/>
    <w:rsid w:val="00137401"/>
    <w:rsid w:val="00137623"/>
    <w:rsid w:val="0013777A"/>
    <w:rsid w:val="00137856"/>
    <w:rsid w:val="001378D0"/>
    <w:rsid w:val="0013794C"/>
    <w:rsid w:val="0013797E"/>
    <w:rsid w:val="00137BCB"/>
    <w:rsid w:val="00137F03"/>
    <w:rsid w:val="00140187"/>
    <w:rsid w:val="0014018A"/>
    <w:rsid w:val="001401EF"/>
    <w:rsid w:val="001401F8"/>
    <w:rsid w:val="00140495"/>
    <w:rsid w:val="001404C1"/>
    <w:rsid w:val="0014051F"/>
    <w:rsid w:val="0014067F"/>
    <w:rsid w:val="001409FD"/>
    <w:rsid w:val="00140DE2"/>
    <w:rsid w:val="00140E1F"/>
    <w:rsid w:val="00141479"/>
    <w:rsid w:val="001416DA"/>
    <w:rsid w:val="001418A9"/>
    <w:rsid w:val="00141913"/>
    <w:rsid w:val="00141C78"/>
    <w:rsid w:val="00141FFE"/>
    <w:rsid w:val="0014203A"/>
    <w:rsid w:val="0014208E"/>
    <w:rsid w:val="0014243B"/>
    <w:rsid w:val="00142494"/>
    <w:rsid w:val="0014295D"/>
    <w:rsid w:val="00142B68"/>
    <w:rsid w:val="00142D7C"/>
    <w:rsid w:val="00142F0D"/>
    <w:rsid w:val="00143349"/>
    <w:rsid w:val="00143AEF"/>
    <w:rsid w:val="00143B57"/>
    <w:rsid w:val="00143F18"/>
    <w:rsid w:val="0014485D"/>
    <w:rsid w:val="0014489D"/>
    <w:rsid w:val="00144A12"/>
    <w:rsid w:val="00144BBC"/>
    <w:rsid w:val="00144D0E"/>
    <w:rsid w:val="001452C8"/>
    <w:rsid w:val="00145359"/>
    <w:rsid w:val="0014576A"/>
    <w:rsid w:val="001458FC"/>
    <w:rsid w:val="001459EF"/>
    <w:rsid w:val="00145A58"/>
    <w:rsid w:val="00145F03"/>
    <w:rsid w:val="001460E3"/>
    <w:rsid w:val="001468CB"/>
    <w:rsid w:val="00146BEA"/>
    <w:rsid w:val="00146CCA"/>
    <w:rsid w:val="00146F10"/>
    <w:rsid w:val="00146FF3"/>
    <w:rsid w:val="001471D0"/>
    <w:rsid w:val="00147531"/>
    <w:rsid w:val="00147589"/>
    <w:rsid w:val="00147615"/>
    <w:rsid w:val="00147662"/>
    <w:rsid w:val="0014767F"/>
    <w:rsid w:val="00147756"/>
    <w:rsid w:val="00147760"/>
    <w:rsid w:val="00147784"/>
    <w:rsid w:val="001479EA"/>
    <w:rsid w:val="00147D41"/>
    <w:rsid w:val="00147D76"/>
    <w:rsid w:val="00147F18"/>
    <w:rsid w:val="00147F80"/>
    <w:rsid w:val="00150036"/>
    <w:rsid w:val="0015021F"/>
    <w:rsid w:val="0015030C"/>
    <w:rsid w:val="0015032A"/>
    <w:rsid w:val="00150410"/>
    <w:rsid w:val="001505DF"/>
    <w:rsid w:val="001506AD"/>
    <w:rsid w:val="00150BDA"/>
    <w:rsid w:val="00150CB3"/>
    <w:rsid w:val="00150CB8"/>
    <w:rsid w:val="00150CFF"/>
    <w:rsid w:val="0015105A"/>
    <w:rsid w:val="00151100"/>
    <w:rsid w:val="00151129"/>
    <w:rsid w:val="001514CB"/>
    <w:rsid w:val="00151680"/>
    <w:rsid w:val="001516B3"/>
    <w:rsid w:val="001516B4"/>
    <w:rsid w:val="00151BAF"/>
    <w:rsid w:val="00151D00"/>
    <w:rsid w:val="00151D83"/>
    <w:rsid w:val="00151F17"/>
    <w:rsid w:val="00151FA8"/>
    <w:rsid w:val="00151FC5"/>
    <w:rsid w:val="00152647"/>
    <w:rsid w:val="00152B29"/>
    <w:rsid w:val="00152BF8"/>
    <w:rsid w:val="00152D74"/>
    <w:rsid w:val="00152D92"/>
    <w:rsid w:val="00152DD2"/>
    <w:rsid w:val="0015308F"/>
    <w:rsid w:val="0015362C"/>
    <w:rsid w:val="001537FC"/>
    <w:rsid w:val="00153879"/>
    <w:rsid w:val="0015395B"/>
    <w:rsid w:val="00153986"/>
    <w:rsid w:val="00153B9A"/>
    <w:rsid w:val="00153BA9"/>
    <w:rsid w:val="00153E31"/>
    <w:rsid w:val="00153F38"/>
    <w:rsid w:val="0015414F"/>
    <w:rsid w:val="001541F5"/>
    <w:rsid w:val="0015449E"/>
    <w:rsid w:val="0015453C"/>
    <w:rsid w:val="001547A0"/>
    <w:rsid w:val="00154A43"/>
    <w:rsid w:val="00154A96"/>
    <w:rsid w:val="00154C64"/>
    <w:rsid w:val="00154C84"/>
    <w:rsid w:val="00154D35"/>
    <w:rsid w:val="00154EAD"/>
    <w:rsid w:val="00154F54"/>
    <w:rsid w:val="00155460"/>
    <w:rsid w:val="00155479"/>
    <w:rsid w:val="001556F8"/>
    <w:rsid w:val="0015591A"/>
    <w:rsid w:val="001559BE"/>
    <w:rsid w:val="00155A4D"/>
    <w:rsid w:val="00155AB7"/>
    <w:rsid w:val="00155B8C"/>
    <w:rsid w:val="00155CAA"/>
    <w:rsid w:val="00155FA5"/>
    <w:rsid w:val="001561AF"/>
    <w:rsid w:val="001564ED"/>
    <w:rsid w:val="00156A6A"/>
    <w:rsid w:val="00156DB1"/>
    <w:rsid w:val="0015702F"/>
    <w:rsid w:val="0015710F"/>
    <w:rsid w:val="00157310"/>
    <w:rsid w:val="00157503"/>
    <w:rsid w:val="00157711"/>
    <w:rsid w:val="00157973"/>
    <w:rsid w:val="00157B49"/>
    <w:rsid w:val="00160165"/>
    <w:rsid w:val="00160299"/>
    <w:rsid w:val="0016040C"/>
    <w:rsid w:val="001604B7"/>
    <w:rsid w:val="001607E6"/>
    <w:rsid w:val="00160C2B"/>
    <w:rsid w:val="00160DE7"/>
    <w:rsid w:val="00160E72"/>
    <w:rsid w:val="0016107B"/>
    <w:rsid w:val="00161155"/>
    <w:rsid w:val="001613E4"/>
    <w:rsid w:val="001614BB"/>
    <w:rsid w:val="001618DB"/>
    <w:rsid w:val="00161959"/>
    <w:rsid w:val="00161A71"/>
    <w:rsid w:val="00161B12"/>
    <w:rsid w:val="00161D56"/>
    <w:rsid w:val="00161D81"/>
    <w:rsid w:val="001620D2"/>
    <w:rsid w:val="00162105"/>
    <w:rsid w:val="001622A8"/>
    <w:rsid w:val="0016234D"/>
    <w:rsid w:val="001627B1"/>
    <w:rsid w:val="00162CD8"/>
    <w:rsid w:val="00162F9B"/>
    <w:rsid w:val="00163035"/>
    <w:rsid w:val="001631E2"/>
    <w:rsid w:val="001634C0"/>
    <w:rsid w:val="001635C3"/>
    <w:rsid w:val="00163658"/>
    <w:rsid w:val="001636F5"/>
    <w:rsid w:val="001638D4"/>
    <w:rsid w:val="00163929"/>
    <w:rsid w:val="0016399C"/>
    <w:rsid w:val="00163B10"/>
    <w:rsid w:val="00163C8D"/>
    <w:rsid w:val="00164280"/>
    <w:rsid w:val="0016466F"/>
    <w:rsid w:val="0016486F"/>
    <w:rsid w:val="00164DB3"/>
    <w:rsid w:val="00164F29"/>
    <w:rsid w:val="00164F77"/>
    <w:rsid w:val="00165151"/>
    <w:rsid w:val="0016529F"/>
    <w:rsid w:val="0016530E"/>
    <w:rsid w:val="001654B4"/>
    <w:rsid w:val="0016566F"/>
    <w:rsid w:val="00165863"/>
    <w:rsid w:val="00165A7A"/>
    <w:rsid w:val="00165BD9"/>
    <w:rsid w:val="00165E9F"/>
    <w:rsid w:val="0016618F"/>
    <w:rsid w:val="00166397"/>
    <w:rsid w:val="0016664D"/>
    <w:rsid w:val="00166990"/>
    <w:rsid w:val="00166D1D"/>
    <w:rsid w:val="00166D33"/>
    <w:rsid w:val="00166D67"/>
    <w:rsid w:val="00166FA0"/>
    <w:rsid w:val="00167068"/>
    <w:rsid w:val="001675FE"/>
    <w:rsid w:val="001677AF"/>
    <w:rsid w:val="00167A5F"/>
    <w:rsid w:val="00167BD7"/>
    <w:rsid w:val="00167FD7"/>
    <w:rsid w:val="0017001B"/>
    <w:rsid w:val="00170653"/>
    <w:rsid w:val="00170782"/>
    <w:rsid w:val="00170920"/>
    <w:rsid w:val="001710DC"/>
    <w:rsid w:val="0017113E"/>
    <w:rsid w:val="001711B6"/>
    <w:rsid w:val="0017133A"/>
    <w:rsid w:val="0017134A"/>
    <w:rsid w:val="001714FA"/>
    <w:rsid w:val="00171663"/>
    <w:rsid w:val="0017187D"/>
    <w:rsid w:val="00171A48"/>
    <w:rsid w:val="00171B72"/>
    <w:rsid w:val="00171C08"/>
    <w:rsid w:val="00171F5E"/>
    <w:rsid w:val="0017257C"/>
    <w:rsid w:val="0017281A"/>
    <w:rsid w:val="00172BA1"/>
    <w:rsid w:val="00172C76"/>
    <w:rsid w:val="0017311E"/>
    <w:rsid w:val="00173367"/>
    <w:rsid w:val="001735B6"/>
    <w:rsid w:val="00173601"/>
    <w:rsid w:val="001739B1"/>
    <w:rsid w:val="00173A2F"/>
    <w:rsid w:val="00174466"/>
    <w:rsid w:val="00174844"/>
    <w:rsid w:val="0017499A"/>
    <w:rsid w:val="00174B83"/>
    <w:rsid w:val="00174B96"/>
    <w:rsid w:val="00174C66"/>
    <w:rsid w:val="00174D7B"/>
    <w:rsid w:val="00174DA8"/>
    <w:rsid w:val="00174DB3"/>
    <w:rsid w:val="00174DC5"/>
    <w:rsid w:val="00174E1A"/>
    <w:rsid w:val="00175471"/>
    <w:rsid w:val="0017594B"/>
    <w:rsid w:val="00175A1C"/>
    <w:rsid w:val="00175AC6"/>
    <w:rsid w:val="00175DB6"/>
    <w:rsid w:val="001760DB"/>
    <w:rsid w:val="0017613C"/>
    <w:rsid w:val="0017646D"/>
    <w:rsid w:val="001768BA"/>
    <w:rsid w:val="00176AA9"/>
    <w:rsid w:val="00176D0C"/>
    <w:rsid w:val="00176E99"/>
    <w:rsid w:val="001773F0"/>
    <w:rsid w:val="001774AB"/>
    <w:rsid w:val="00177900"/>
    <w:rsid w:val="00177AA2"/>
    <w:rsid w:val="00177C20"/>
    <w:rsid w:val="00177C39"/>
    <w:rsid w:val="00177CAA"/>
    <w:rsid w:val="00180336"/>
    <w:rsid w:val="001803B1"/>
    <w:rsid w:val="001804C2"/>
    <w:rsid w:val="0018052E"/>
    <w:rsid w:val="0018061A"/>
    <w:rsid w:val="00180734"/>
    <w:rsid w:val="00180819"/>
    <w:rsid w:val="00180BDD"/>
    <w:rsid w:val="00180D8E"/>
    <w:rsid w:val="00181467"/>
    <w:rsid w:val="001815BD"/>
    <w:rsid w:val="001818B3"/>
    <w:rsid w:val="0018196F"/>
    <w:rsid w:val="00181BDD"/>
    <w:rsid w:val="00181D90"/>
    <w:rsid w:val="00181DD0"/>
    <w:rsid w:val="00181E35"/>
    <w:rsid w:val="001821D9"/>
    <w:rsid w:val="00182A93"/>
    <w:rsid w:val="00182CBE"/>
    <w:rsid w:val="00182E11"/>
    <w:rsid w:val="00182E7E"/>
    <w:rsid w:val="00182EE4"/>
    <w:rsid w:val="00182FA1"/>
    <w:rsid w:val="0018322C"/>
    <w:rsid w:val="0018342A"/>
    <w:rsid w:val="001836D9"/>
    <w:rsid w:val="0018386D"/>
    <w:rsid w:val="0018389D"/>
    <w:rsid w:val="001838C8"/>
    <w:rsid w:val="00183B2E"/>
    <w:rsid w:val="001840BF"/>
    <w:rsid w:val="00184620"/>
    <w:rsid w:val="00184833"/>
    <w:rsid w:val="00184B30"/>
    <w:rsid w:val="00184CD1"/>
    <w:rsid w:val="00184CFA"/>
    <w:rsid w:val="00184F40"/>
    <w:rsid w:val="0018537F"/>
    <w:rsid w:val="001855B4"/>
    <w:rsid w:val="001858F5"/>
    <w:rsid w:val="001859C7"/>
    <w:rsid w:val="00185C84"/>
    <w:rsid w:val="00185CCF"/>
    <w:rsid w:val="00186067"/>
    <w:rsid w:val="00186510"/>
    <w:rsid w:val="00186D47"/>
    <w:rsid w:val="001870C1"/>
    <w:rsid w:val="0018718A"/>
    <w:rsid w:val="0018736E"/>
    <w:rsid w:val="00187677"/>
    <w:rsid w:val="00187B2B"/>
    <w:rsid w:val="00187F83"/>
    <w:rsid w:val="00190012"/>
    <w:rsid w:val="001901AF"/>
    <w:rsid w:val="001904CF"/>
    <w:rsid w:val="00190A9F"/>
    <w:rsid w:val="00190E6B"/>
    <w:rsid w:val="00190EB9"/>
    <w:rsid w:val="00190FD7"/>
    <w:rsid w:val="00190FF2"/>
    <w:rsid w:val="00191206"/>
    <w:rsid w:val="001913D8"/>
    <w:rsid w:val="0019148C"/>
    <w:rsid w:val="001914E6"/>
    <w:rsid w:val="001916EF"/>
    <w:rsid w:val="00191998"/>
    <w:rsid w:val="001919C4"/>
    <w:rsid w:val="00191F69"/>
    <w:rsid w:val="00192104"/>
    <w:rsid w:val="001921F2"/>
    <w:rsid w:val="001922A5"/>
    <w:rsid w:val="001922B6"/>
    <w:rsid w:val="00192907"/>
    <w:rsid w:val="00192A20"/>
    <w:rsid w:val="00192BA4"/>
    <w:rsid w:val="00192BB7"/>
    <w:rsid w:val="00192FD1"/>
    <w:rsid w:val="0019319E"/>
    <w:rsid w:val="00193234"/>
    <w:rsid w:val="001935A6"/>
    <w:rsid w:val="001935DA"/>
    <w:rsid w:val="0019374B"/>
    <w:rsid w:val="00193902"/>
    <w:rsid w:val="00193B11"/>
    <w:rsid w:val="00193EB6"/>
    <w:rsid w:val="00193FC5"/>
    <w:rsid w:val="00194006"/>
    <w:rsid w:val="00194104"/>
    <w:rsid w:val="0019410A"/>
    <w:rsid w:val="001943CB"/>
    <w:rsid w:val="001947A7"/>
    <w:rsid w:val="00194A25"/>
    <w:rsid w:val="00194CEA"/>
    <w:rsid w:val="00195009"/>
    <w:rsid w:val="001950E9"/>
    <w:rsid w:val="00195140"/>
    <w:rsid w:val="001952CA"/>
    <w:rsid w:val="001952EC"/>
    <w:rsid w:val="00195478"/>
    <w:rsid w:val="0019561F"/>
    <w:rsid w:val="0019567C"/>
    <w:rsid w:val="00195BE4"/>
    <w:rsid w:val="00195EE0"/>
    <w:rsid w:val="00196090"/>
    <w:rsid w:val="001966E3"/>
    <w:rsid w:val="00196A23"/>
    <w:rsid w:val="00196DC0"/>
    <w:rsid w:val="00196E55"/>
    <w:rsid w:val="00196FF0"/>
    <w:rsid w:val="0019707B"/>
    <w:rsid w:val="00197316"/>
    <w:rsid w:val="00197333"/>
    <w:rsid w:val="00197371"/>
    <w:rsid w:val="001973C0"/>
    <w:rsid w:val="0019759D"/>
    <w:rsid w:val="00197D7F"/>
    <w:rsid w:val="00197E1B"/>
    <w:rsid w:val="00197EAF"/>
    <w:rsid w:val="001A0012"/>
    <w:rsid w:val="001A007E"/>
    <w:rsid w:val="001A0136"/>
    <w:rsid w:val="001A0205"/>
    <w:rsid w:val="001A0618"/>
    <w:rsid w:val="001A0B3A"/>
    <w:rsid w:val="001A0E59"/>
    <w:rsid w:val="001A0EE7"/>
    <w:rsid w:val="001A1410"/>
    <w:rsid w:val="001A14A0"/>
    <w:rsid w:val="001A14CB"/>
    <w:rsid w:val="001A14D3"/>
    <w:rsid w:val="001A1840"/>
    <w:rsid w:val="001A1975"/>
    <w:rsid w:val="001A1EE6"/>
    <w:rsid w:val="001A21B5"/>
    <w:rsid w:val="001A2266"/>
    <w:rsid w:val="001A243C"/>
    <w:rsid w:val="001A25C1"/>
    <w:rsid w:val="001A2C25"/>
    <w:rsid w:val="001A2E00"/>
    <w:rsid w:val="001A2E97"/>
    <w:rsid w:val="001A3046"/>
    <w:rsid w:val="001A3212"/>
    <w:rsid w:val="001A3297"/>
    <w:rsid w:val="001A33C2"/>
    <w:rsid w:val="001A37EA"/>
    <w:rsid w:val="001A3EB8"/>
    <w:rsid w:val="001A3F06"/>
    <w:rsid w:val="001A4052"/>
    <w:rsid w:val="001A43B5"/>
    <w:rsid w:val="001A43BA"/>
    <w:rsid w:val="001A4498"/>
    <w:rsid w:val="001A4557"/>
    <w:rsid w:val="001A489F"/>
    <w:rsid w:val="001A4E1B"/>
    <w:rsid w:val="001A4F4A"/>
    <w:rsid w:val="001A502B"/>
    <w:rsid w:val="001A5244"/>
    <w:rsid w:val="001A5404"/>
    <w:rsid w:val="001A5524"/>
    <w:rsid w:val="001A55B0"/>
    <w:rsid w:val="001A5741"/>
    <w:rsid w:val="001A57FB"/>
    <w:rsid w:val="001A5937"/>
    <w:rsid w:val="001A59B9"/>
    <w:rsid w:val="001A5AA4"/>
    <w:rsid w:val="001A5CB4"/>
    <w:rsid w:val="001A5E62"/>
    <w:rsid w:val="001A62A6"/>
    <w:rsid w:val="001A63AB"/>
    <w:rsid w:val="001A6583"/>
    <w:rsid w:val="001A681C"/>
    <w:rsid w:val="001A6987"/>
    <w:rsid w:val="001A6B03"/>
    <w:rsid w:val="001A6BD0"/>
    <w:rsid w:val="001A6CE4"/>
    <w:rsid w:val="001A6D17"/>
    <w:rsid w:val="001A6DB4"/>
    <w:rsid w:val="001A6F94"/>
    <w:rsid w:val="001A7098"/>
    <w:rsid w:val="001A76AE"/>
    <w:rsid w:val="001A7A33"/>
    <w:rsid w:val="001A7B80"/>
    <w:rsid w:val="001A7BBA"/>
    <w:rsid w:val="001A7BBB"/>
    <w:rsid w:val="001A7D4C"/>
    <w:rsid w:val="001A7F92"/>
    <w:rsid w:val="001B02F9"/>
    <w:rsid w:val="001B03D2"/>
    <w:rsid w:val="001B03DA"/>
    <w:rsid w:val="001B0404"/>
    <w:rsid w:val="001B08AB"/>
    <w:rsid w:val="001B0A66"/>
    <w:rsid w:val="001B0A80"/>
    <w:rsid w:val="001B0B85"/>
    <w:rsid w:val="001B0E28"/>
    <w:rsid w:val="001B153B"/>
    <w:rsid w:val="001B1559"/>
    <w:rsid w:val="001B16A3"/>
    <w:rsid w:val="001B17F5"/>
    <w:rsid w:val="001B18EF"/>
    <w:rsid w:val="001B1AB0"/>
    <w:rsid w:val="001B21C4"/>
    <w:rsid w:val="001B234B"/>
    <w:rsid w:val="001B251A"/>
    <w:rsid w:val="001B27D1"/>
    <w:rsid w:val="001B2A04"/>
    <w:rsid w:val="001B2C91"/>
    <w:rsid w:val="001B2D50"/>
    <w:rsid w:val="001B3097"/>
    <w:rsid w:val="001B3101"/>
    <w:rsid w:val="001B36A8"/>
    <w:rsid w:val="001B37D6"/>
    <w:rsid w:val="001B3814"/>
    <w:rsid w:val="001B3934"/>
    <w:rsid w:val="001B3C1F"/>
    <w:rsid w:val="001B3D1D"/>
    <w:rsid w:val="001B41B4"/>
    <w:rsid w:val="001B4230"/>
    <w:rsid w:val="001B4549"/>
    <w:rsid w:val="001B45AF"/>
    <w:rsid w:val="001B468B"/>
    <w:rsid w:val="001B480E"/>
    <w:rsid w:val="001B4D6F"/>
    <w:rsid w:val="001B4D71"/>
    <w:rsid w:val="001B5298"/>
    <w:rsid w:val="001B52CB"/>
    <w:rsid w:val="001B5676"/>
    <w:rsid w:val="001B58EA"/>
    <w:rsid w:val="001B5C44"/>
    <w:rsid w:val="001B5C5D"/>
    <w:rsid w:val="001B6C32"/>
    <w:rsid w:val="001B6F1E"/>
    <w:rsid w:val="001B720E"/>
    <w:rsid w:val="001B7348"/>
    <w:rsid w:val="001B7A28"/>
    <w:rsid w:val="001B7A91"/>
    <w:rsid w:val="001C0032"/>
    <w:rsid w:val="001C010C"/>
    <w:rsid w:val="001C0119"/>
    <w:rsid w:val="001C0396"/>
    <w:rsid w:val="001C0474"/>
    <w:rsid w:val="001C07E7"/>
    <w:rsid w:val="001C0824"/>
    <w:rsid w:val="001C084E"/>
    <w:rsid w:val="001C09BF"/>
    <w:rsid w:val="001C09E2"/>
    <w:rsid w:val="001C0FF0"/>
    <w:rsid w:val="001C130F"/>
    <w:rsid w:val="001C1534"/>
    <w:rsid w:val="001C179E"/>
    <w:rsid w:val="001C196C"/>
    <w:rsid w:val="001C1D27"/>
    <w:rsid w:val="001C20EA"/>
    <w:rsid w:val="001C2102"/>
    <w:rsid w:val="001C2299"/>
    <w:rsid w:val="001C22E2"/>
    <w:rsid w:val="001C239D"/>
    <w:rsid w:val="001C24F5"/>
    <w:rsid w:val="001C2681"/>
    <w:rsid w:val="001C27B9"/>
    <w:rsid w:val="001C2A19"/>
    <w:rsid w:val="001C2B38"/>
    <w:rsid w:val="001C2BE4"/>
    <w:rsid w:val="001C2C58"/>
    <w:rsid w:val="001C2C6F"/>
    <w:rsid w:val="001C3218"/>
    <w:rsid w:val="001C32FF"/>
    <w:rsid w:val="001C33AD"/>
    <w:rsid w:val="001C38A1"/>
    <w:rsid w:val="001C3B61"/>
    <w:rsid w:val="001C3F00"/>
    <w:rsid w:val="001C3FF3"/>
    <w:rsid w:val="001C44DD"/>
    <w:rsid w:val="001C45BF"/>
    <w:rsid w:val="001C46FD"/>
    <w:rsid w:val="001C4776"/>
    <w:rsid w:val="001C49EB"/>
    <w:rsid w:val="001C4B8C"/>
    <w:rsid w:val="001C4C5F"/>
    <w:rsid w:val="001C4D12"/>
    <w:rsid w:val="001C50EF"/>
    <w:rsid w:val="001C512C"/>
    <w:rsid w:val="001C51E3"/>
    <w:rsid w:val="001C5846"/>
    <w:rsid w:val="001C590A"/>
    <w:rsid w:val="001C598A"/>
    <w:rsid w:val="001C5A58"/>
    <w:rsid w:val="001C5A96"/>
    <w:rsid w:val="001C5B08"/>
    <w:rsid w:val="001C5D00"/>
    <w:rsid w:val="001C5DEF"/>
    <w:rsid w:val="001C5E63"/>
    <w:rsid w:val="001C5F67"/>
    <w:rsid w:val="001C5FDD"/>
    <w:rsid w:val="001C5FE0"/>
    <w:rsid w:val="001C61C1"/>
    <w:rsid w:val="001C63D3"/>
    <w:rsid w:val="001C641D"/>
    <w:rsid w:val="001C652C"/>
    <w:rsid w:val="001C65C6"/>
    <w:rsid w:val="001C67CE"/>
    <w:rsid w:val="001C6A6E"/>
    <w:rsid w:val="001C6B48"/>
    <w:rsid w:val="001C6FEB"/>
    <w:rsid w:val="001C7013"/>
    <w:rsid w:val="001C7059"/>
    <w:rsid w:val="001C72E1"/>
    <w:rsid w:val="001C74FE"/>
    <w:rsid w:val="001C751F"/>
    <w:rsid w:val="001C7803"/>
    <w:rsid w:val="001C786B"/>
    <w:rsid w:val="001C7B2F"/>
    <w:rsid w:val="001C7F06"/>
    <w:rsid w:val="001D0142"/>
    <w:rsid w:val="001D03AC"/>
    <w:rsid w:val="001D0498"/>
    <w:rsid w:val="001D0553"/>
    <w:rsid w:val="001D05DC"/>
    <w:rsid w:val="001D0BD1"/>
    <w:rsid w:val="001D0BF6"/>
    <w:rsid w:val="001D0D09"/>
    <w:rsid w:val="001D0D1F"/>
    <w:rsid w:val="001D0DDF"/>
    <w:rsid w:val="001D1327"/>
    <w:rsid w:val="001D165F"/>
    <w:rsid w:val="001D1913"/>
    <w:rsid w:val="001D1D5B"/>
    <w:rsid w:val="001D1DE5"/>
    <w:rsid w:val="001D1EA4"/>
    <w:rsid w:val="001D1F46"/>
    <w:rsid w:val="001D28A9"/>
    <w:rsid w:val="001D29CE"/>
    <w:rsid w:val="001D2ADC"/>
    <w:rsid w:val="001D2B19"/>
    <w:rsid w:val="001D2B5E"/>
    <w:rsid w:val="001D2F0E"/>
    <w:rsid w:val="001D30B2"/>
    <w:rsid w:val="001D32D4"/>
    <w:rsid w:val="001D3535"/>
    <w:rsid w:val="001D39D2"/>
    <w:rsid w:val="001D3DFD"/>
    <w:rsid w:val="001D4280"/>
    <w:rsid w:val="001D44E6"/>
    <w:rsid w:val="001D4809"/>
    <w:rsid w:val="001D4918"/>
    <w:rsid w:val="001D4CDE"/>
    <w:rsid w:val="001D4CE5"/>
    <w:rsid w:val="001D4FC1"/>
    <w:rsid w:val="001D5623"/>
    <w:rsid w:val="001D5744"/>
    <w:rsid w:val="001D5783"/>
    <w:rsid w:val="001D5981"/>
    <w:rsid w:val="001D59FB"/>
    <w:rsid w:val="001D5AD7"/>
    <w:rsid w:val="001D5D43"/>
    <w:rsid w:val="001D5D51"/>
    <w:rsid w:val="001D5D77"/>
    <w:rsid w:val="001D5D92"/>
    <w:rsid w:val="001D5DB3"/>
    <w:rsid w:val="001D5FD1"/>
    <w:rsid w:val="001D607E"/>
    <w:rsid w:val="001D6230"/>
    <w:rsid w:val="001D6B26"/>
    <w:rsid w:val="001D6C60"/>
    <w:rsid w:val="001D7270"/>
    <w:rsid w:val="001D75A9"/>
    <w:rsid w:val="001D763B"/>
    <w:rsid w:val="001D7A79"/>
    <w:rsid w:val="001D7B97"/>
    <w:rsid w:val="001D7D37"/>
    <w:rsid w:val="001D7EAE"/>
    <w:rsid w:val="001E00AD"/>
    <w:rsid w:val="001E0160"/>
    <w:rsid w:val="001E016F"/>
    <w:rsid w:val="001E0204"/>
    <w:rsid w:val="001E045A"/>
    <w:rsid w:val="001E04BD"/>
    <w:rsid w:val="001E0639"/>
    <w:rsid w:val="001E0736"/>
    <w:rsid w:val="001E077B"/>
    <w:rsid w:val="001E088C"/>
    <w:rsid w:val="001E0A79"/>
    <w:rsid w:val="001E0CBA"/>
    <w:rsid w:val="001E1135"/>
    <w:rsid w:val="001E1177"/>
    <w:rsid w:val="001E119E"/>
    <w:rsid w:val="001E1347"/>
    <w:rsid w:val="001E168E"/>
    <w:rsid w:val="001E192E"/>
    <w:rsid w:val="001E1AB5"/>
    <w:rsid w:val="001E1BBE"/>
    <w:rsid w:val="001E20A2"/>
    <w:rsid w:val="001E23DF"/>
    <w:rsid w:val="001E2450"/>
    <w:rsid w:val="001E3156"/>
    <w:rsid w:val="001E31DB"/>
    <w:rsid w:val="001E32FA"/>
    <w:rsid w:val="001E34B5"/>
    <w:rsid w:val="001E3508"/>
    <w:rsid w:val="001E357E"/>
    <w:rsid w:val="001E3671"/>
    <w:rsid w:val="001E3A37"/>
    <w:rsid w:val="001E3A65"/>
    <w:rsid w:val="001E3CC6"/>
    <w:rsid w:val="001E3D0A"/>
    <w:rsid w:val="001E3D88"/>
    <w:rsid w:val="001E3DE1"/>
    <w:rsid w:val="001E3F05"/>
    <w:rsid w:val="001E4231"/>
    <w:rsid w:val="001E4316"/>
    <w:rsid w:val="001E4429"/>
    <w:rsid w:val="001E4447"/>
    <w:rsid w:val="001E4461"/>
    <w:rsid w:val="001E47E8"/>
    <w:rsid w:val="001E496A"/>
    <w:rsid w:val="001E4BCF"/>
    <w:rsid w:val="001E4E84"/>
    <w:rsid w:val="001E4F14"/>
    <w:rsid w:val="001E514D"/>
    <w:rsid w:val="001E53BE"/>
    <w:rsid w:val="001E54EE"/>
    <w:rsid w:val="001E578A"/>
    <w:rsid w:val="001E5790"/>
    <w:rsid w:val="001E5B0B"/>
    <w:rsid w:val="001E5BF1"/>
    <w:rsid w:val="001E5D1B"/>
    <w:rsid w:val="001E5FC0"/>
    <w:rsid w:val="001E6225"/>
    <w:rsid w:val="001E64D2"/>
    <w:rsid w:val="001E650D"/>
    <w:rsid w:val="001E6712"/>
    <w:rsid w:val="001E6AC1"/>
    <w:rsid w:val="001E6B27"/>
    <w:rsid w:val="001E6DB8"/>
    <w:rsid w:val="001E6FAD"/>
    <w:rsid w:val="001E765A"/>
    <w:rsid w:val="001E7776"/>
    <w:rsid w:val="001E7925"/>
    <w:rsid w:val="001E79E3"/>
    <w:rsid w:val="001E7BA4"/>
    <w:rsid w:val="001E7C48"/>
    <w:rsid w:val="001E7C5F"/>
    <w:rsid w:val="001E7F5F"/>
    <w:rsid w:val="001E7F65"/>
    <w:rsid w:val="001E7FC8"/>
    <w:rsid w:val="001F0209"/>
    <w:rsid w:val="001F02C2"/>
    <w:rsid w:val="001F03D5"/>
    <w:rsid w:val="001F045E"/>
    <w:rsid w:val="001F047A"/>
    <w:rsid w:val="001F0518"/>
    <w:rsid w:val="001F0706"/>
    <w:rsid w:val="001F084B"/>
    <w:rsid w:val="001F088B"/>
    <w:rsid w:val="001F0951"/>
    <w:rsid w:val="001F097D"/>
    <w:rsid w:val="001F09E4"/>
    <w:rsid w:val="001F0A94"/>
    <w:rsid w:val="001F0AFB"/>
    <w:rsid w:val="001F0B1E"/>
    <w:rsid w:val="001F0E57"/>
    <w:rsid w:val="001F0F4E"/>
    <w:rsid w:val="001F10CB"/>
    <w:rsid w:val="001F16B5"/>
    <w:rsid w:val="001F1857"/>
    <w:rsid w:val="001F1885"/>
    <w:rsid w:val="001F1A05"/>
    <w:rsid w:val="001F1B4E"/>
    <w:rsid w:val="001F1B5D"/>
    <w:rsid w:val="001F1C76"/>
    <w:rsid w:val="001F1E04"/>
    <w:rsid w:val="001F20AC"/>
    <w:rsid w:val="001F2379"/>
    <w:rsid w:val="001F251B"/>
    <w:rsid w:val="001F28D0"/>
    <w:rsid w:val="001F290F"/>
    <w:rsid w:val="001F2933"/>
    <w:rsid w:val="001F2C25"/>
    <w:rsid w:val="001F2D2B"/>
    <w:rsid w:val="001F2F7F"/>
    <w:rsid w:val="001F30F6"/>
    <w:rsid w:val="001F319C"/>
    <w:rsid w:val="001F3203"/>
    <w:rsid w:val="001F3216"/>
    <w:rsid w:val="001F33B1"/>
    <w:rsid w:val="001F36D7"/>
    <w:rsid w:val="001F3728"/>
    <w:rsid w:val="001F377A"/>
    <w:rsid w:val="001F3805"/>
    <w:rsid w:val="001F3972"/>
    <w:rsid w:val="001F3AB7"/>
    <w:rsid w:val="001F3CEA"/>
    <w:rsid w:val="001F3E27"/>
    <w:rsid w:val="001F3E9C"/>
    <w:rsid w:val="001F3F65"/>
    <w:rsid w:val="001F4081"/>
    <w:rsid w:val="001F4320"/>
    <w:rsid w:val="001F438E"/>
    <w:rsid w:val="001F4566"/>
    <w:rsid w:val="001F4588"/>
    <w:rsid w:val="001F4AA4"/>
    <w:rsid w:val="001F4BAA"/>
    <w:rsid w:val="001F4EB3"/>
    <w:rsid w:val="001F4F72"/>
    <w:rsid w:val="001F4F84"/>
    <w:rsid w:val="001F4FB0"/>
    <w:rsid w:val="001F5179"/>
    <w:rsid w:val="001F52E8"/>
    <w:rsid w:val="001F5627"/>
    <w:rsid w:val="001F564E"/>
    <w:rsid w:val="001F5A2F"/>
    <w:rsid w:val="001F5BC8"/>
    <w:rsid w:val="001F5CA8"/>
    <w:rsid w:val="001F5CD8"/>
    <w:rsid w:val="001F6110"/>
    <w:rsid w:val="001F6242"/>
    <w:rsid w:val="001F640A"/>
    <w:rsid w:val="001F64C2"/>
    <w:rsid w:val="001F6A51"/>
    <w:rsid w:val="001F6BD9"/>
    <w:rsid w:val="001F725C"/>
    <w:rsid w:val="001F7313"/>
    <w:rsid w:val="001F77E3"/>
    <w:rsid w:val="001F7DB5"/>
    <w:rsid w:val="001F7F01"/>
    <w:rsid w:val="00200418"/>
    <w:rsid w:val="00200477"/>
    <w:rsid w:val="002005E7"/>
    <w:rsid w:val="0020064F"/>
    <w:rsid w:val="002007D5"/>
    <w:rsid w:val="00200AEA"/>
    <w:rsid w:val="00200AEE"/>
    <w:rsid w:val="00200BB0"/>
    <w:rsid w:val="00200EFF"/>
    <w:rsid w:val="002010B7"/>
    <w:rsid w:val="00201212"/>
    <w:rsid w:val="00201260"/>
    <w:rsid w:val="00201569"/>
    <w:rsid w:val="0020157A"/>
    <w:rsid w:val="002015C9"/>
    <w:rsid w:val="002017DF"/>
    <w:rsid w:val="0020184E"/>
    <w:rsid w:val="00201E79"/>
    <w:rsid w:val="00201EB9"/>
    <w:rsid w:val="00202122"/>
    <w:rsid w:val="002021FD"/>
    <w:rsid w:val="002022B8"/>
    <w:rsid w:val="0020244A"/>
    <w:rsid w:val="0020271E"/>
    <w:rsid w:val="00202819"/>
    <w:rsid w:val="00202883"/>
    <w:rsid w:val="002028B7"/>
    <w:rsid w:val="00202AB2"/>
    <w:rsid w:val="00202AF4"/>
    <w:rsid w:val="00202B88"/>
    <w:rsid w:val="00202F43"/>
    <w:rsid w:val="00202FA6"/>
    <w:rsid w:val="00203016"/>
    <w:rsid w:val="002034E7"/>
    <w:rsid w:val="002037FA"/>
    <w:rsid w:val="00203AC1"/>
    <w:rsid w:val="00203AD6"/>
    <w:rsid w:val="00203E88"/>
    <w:rsid w:val="0020459A"/>
    <w:rsid w:val="002048DF"/>
    <w:rsid w:val="002049CF"/>
    <w:rsid w:val="00204B64"/>
    <w:rsid w:val="00204CBB"/>
    <w:rsid w:val="00204E09"/>
    <w:rsid w:val="00204EAF"/>
    <w:rsid w:val="00205217"/>
    <w:rsid w:val="00205746"/>
    <w:rsid w:val="0020578F"/>
    <w:rsid w:val="002059FE"/>
    <w:rsid w:val="00205B4A"/>
    <w:rsid w:val="002060EA"/>
    <w:rsid w:val="002061E1"/>
    <w:rsid w:val="002063F6"/>
    <w:rsid w:val="0020646C"/>
    <w:rsid w:val="002064A2"/>
    <w:rsid w:val="0020656F"/>
    <w:rsid w:val="00206731"/>
    <w:rsid w:val="00206784"/>
    <w:rsid w:val="00206853"/>
    <w:rsid w:val="00206C36"/>
    <w:rsid w:val="00206C82"/>
    <w:rsid w:val="00206CAB"/>
    <w:rsid w:val="00206D4D"/>
    <w:rsid w:val="00207267"/>
    <w:rsid w:val="002072EB"/>
    <w:rsid w:val="002073DB"/>
    <w:rsid w:val="002077D6"/>
    <w:rsid w:val="00207837"/>
    <w:rsid w:val="002078EF"/>
    <w:rsid w:val="00207C55"/>
    <w:rsid w:val="00207DC5"/>
    <w:rsid w:val="002102C3"/>
    <w:rsid w:val="002104F5"/>
    <w:rsid w:val="002104F6"/>
    <w:rsid w:val="00210523"/>
    <w:rsid w:val="0021090C"/>
    <w:rsid w:val="00210A08"/>
    <w:rsid w:val="00210D9E"/>
    <w:rsid w:val="00211018"/>
    <w:rsid w:val="002110C0"/>
    <w:rsid w:val="0021153B"/>
    <w:rsid w:val="002116D2"/>
    <w:rsid w:val="00211722"/>
    <w:rsid w:val="0021172A"/>
    <w:rsid w:val="00211835"/>
    <w:rsid w:val="00212224"/>
    <w:rsid w:val="0021258E"/>
    <w:rsid w:val="002129CD"/>
    <w:rsid w:val="00212DF3"/>
    <w:rsid w:val="002130D1"/>
    <w:rsid w:val="00213357"/>
    <w:rsid w:val="0021335A"/>
    <w:rsid w:val="002137DC"/>
    <w:rsid w:val="00213875"/>
    <w:rsid w:val="00213922"/>
    <w:rsid w:val="00213B40"/>
    <w:rsid w:val="00213BDC"/>
    <w:rsid w:val="00213C08"/>
    <w:rsid w:val="00213E0E"/>
    <w:rsid w:val="00213E80"/>
    <w:rsid w:val="00214006"/>
    <w:rsid w:val="0021441B"/>
    <w:rsid w:val="00214732"/>
    <w:rsid w:val="00214AC2"/>
    <w:rsid w:val="00214B47"/>
    <w:rsid w:val="00214E76"/>
    <w:rsid w:val="0021503D"/>
    <w:rsid w:val="002150B9"/>
    <w:rsid w:val="002151D4"/>
    <w:rsid w:val="0021550E"/>
    <w:rsid w:val="002155F5"/>
    <w:rsid w:val="002156D6"/>
    <w:rsid w:val="0021582E"/>
    <w:rsid w:val="00215B8E"/>
    <w:rsid w:val="00215C0D"/>
    <w:rsid w:val="00215C48"/>
    <w:rsid w:val="00215E8F"/>
    <w:rsid w:val="002161D3"/>
    <w:rsid w:val="00216363"/>
    <w:rsid w:val="00216377"/>
    <w:rsid w:val="00216419"/>
    <w:rsid w:val="00216AD4"/>
    <w:rsid w:val="00216DB1"/>
    <w:rsid w:val="00216FB1"/>
    <w:rsid w:val="0021702E"/>
    <w:rsid w:val="00217087"/>
    <w:rsid w:val="002177D8"/>
    <w:rsid w:val="00217CE8"/>
    <w:rsid w:val="00217D2A"/>
    <w:rsid w:val="00217DA2"/>
    <w:rsid w:val="00220005"/>
    <w:rsid w:val="0022013E"/>
    <w:rsid w:val="002207AB"/>
    <w:rsid w:val="00220911"/>
    <w:rsid w:val="00220A13"/>
    <w:rsid w:val="00220D48"/>
    <w:rsid w:val="00221188"/>
    <w:rsid w:val="0022120C"/>
    <w:rsid w:val="002217FB"/>
    <w:rsid w:val="0022185F"/>
    <w:rsid w:val="0022190C"/>
    <w:rsid w:val="00221B88"/>
    <w:rsid w:val="00221BEC"/>
    <w:rsid w:val="00221C50"/>
    <w:rsid w:val="00222227"/>
    <w:rsid w:val="00222276"/>
    <w:rsid w:val="00222334"/>
    <w:rsid w:val="00222469"/>
    <w:rsid w:val="00222526"/>
    <w:rsid w:val="002228CE"/>
    <w:rsid w:val="00222AB3"/>
    <w:rsid w:val="00222AD9"/>
    <w:rsid w:val="00222B6E"/>
    <w:rsid w:val="00222EB6"/>
    <w:rsid w:val="00223053"/>
    <w:rsid w:val="0022306E"/>
    <w:rsid w:val="002231E8"/>
    <w:rsid w:val="002235A2"/>
    <w:rsid w:val="002235B9"/>
    <w:rsid w:val="00223659"/>
    <w:rsid w:val="00223925"/>
    <w:rsid w:val="002239CA"/>
    <w:rsid w:val="00223A9A"/>
    <w:rsid w:val="00223AD3"/>
    <w:rsid w:val="00223D4E"/>
    <w:rsid w:val="00223DFA"/>
    <w:rsid w:val="00223E0A"/>
    <w:rsid w:val="00224091"/>
    <w:rsid w:val="002244CA"/>
    <w:rsid w:val="0022455A"/>
    <w:rsid w:val="0022456F"/>
    <w:rsid w:val="0022457E"/>
    <w:rsid w:val="00224614"/>
    <w:rsid w:val="002248F0"/>
    <w:rsid w:val="00224BAA"/>
    <w:rsid w:val="00224C4B"/>
    <w:rsid w:val="00224CEB"/>
    <w:rsid w:val="0022548F"/>
    <w:rsid w:val="002255AE"/>
    <w:rsid w:val="0022565D"/>
    <w:rsid w:val="002256BC"/>
    <w:rsid w:val="002257A3"/>
    <w:rsid w:val="00225931"/>
    <w:rsid w:val="00225B10"/>
    <w:rsid w:val="00225B3B"/>
    <w:rsid w:val="00225B9E"/>
    <w:rsid w:val="00225BC3"/>
    <w:rsid w:val="00225D62"/>
    <w:rsid w:val="00225F73"/>
    <w:rsid w:val="00226205"/>
    <w:rsid w:val="00226312"/>
    <w:rsid w:val="00226336"/>
    <w:rsid w:val="00226385"/>
    <w:rsid w:val="002264B8"/>
    <w:rsid w:val="002265AB"/>
    <w:rsid w:val="0022694D"/>
    <w:rsid w:val="00226A48"/>
    <w:rsid w:val="00226B07"/>
    <w:rsid w:val="00226B0B"/>
    <w:rsid w:val="00226CC1"/>
    <w:rsid w:val="00226DB4"/>
    <w:rsid w:val="00226DFA"/>
    <w:rsid w:val="0022700B"/>
    <w:rsid w:val="0022718A"/>
    <w:rsid w:val="002272E3"/>
    <w:rsid w:val="0022737C"/>
    <w:rsid w:val="0022743E"/>
    <w:rsid w:val="00227CA2"/>
    <w:rsid w:val="00227D66"/>
    <w:rsid w:val="00227FB2"/>
    <w:rsid w:val="0023001C"/>
    <w:rsid w:val="00230027"/>
    <w:rsid w:val="0023003C"/>
    <w:rsid w:val="0023032C"/>
    <w:rsid w:val="00230386"/>
    <w:rsid w:val="00230844"/>
    <w:rsid w:val="00230851"/>
    <w:rsid w:val="0023094A"/>
    <w:rsid w:val="00230ABC"/>
    <w:rsid w:val="00230D08"/>
    <w:rsid w:val="00230E8C"/>
    <w:rsid w:val="00230F59"/>
    <w:rsid w:val="0023120E"/>
    <w:rsid w:val="00231220"/>
    <w:rsid w:val="0023142E"/>
    <w:rsid w:val="0023147A"/>
    <w:rsid w:val="0023171E"/>
    <w:rsid w:val="00231795"/>
    <w:rsid w:val="00231942"/>
    <w:rsid w:val="00231E17"/>
    <w:rsid w:val="002321D6"/>
    <w:rsid w:val="0023224D"/>
    <w:rsid w:val="00232291"/>
    <w:rsid w:val="0023230B"/>
    <w:rsid w:val="002323FC"/>
    <w:rsid w:val="002326B1"/>
    <w:rsid w:val="00232B1C"/>
    <w:rsid w:val="00232B7E"/>
    <w:rsid w:val="00232C0D"/>
    <w:rsid w:val="00232E46"/>
    <w:rsid w:val="00232FF9"/>
    <w:rsid w:val="00233337"/>
    <w:rsid w:val="0023366E"/>
    <w:rsid w:val="00233697"/>
    <w:rsid w:val="002336AF"/>
    <w:rsid w:val="00233806"/>
    <w:rsid w:val="0023387E"/>
    <w:rsid w:val="00233923"/>
    <w:rsid w:val="0023394B"/>
    <w:rsid w:val="00233BF4"/>
    <w:rsid w:val="00233C89"/>
    <w:rsid w:val="00233CC7"/>
    <w:rsid w:val="00233CF3"/>
    <w:rsid w:val="00233E4A"/>
    <w:rsid w:val="00233FBF"/>
    <w:rsid w:val="00234126"/>
    <w:rsid w:val="00234284"/>
    <w:rsid w:val="00234509"/>
    <w:rsid w:val="002345B9"/>
    <w:rsid w:val="00234767"/>
    <w:rsid w:val="00234856"/>
    <w:rsid w:val="00234C9F"/>
    <w:rsid w:val="00234DDC"/>
    <w:rsid w:val="00234E0D"/>
    <w:rsid w:val="00234E81"/>
    <w:rsid w:val="00234FC0"/>
    <w:rsid w:val="00234FCA"/>
    <w:rsid w:val="0023502A"/>
    <w:rsid w:val="002350A0"/>
    <w:rsid w:val="00235122"/>
    <w:rsid w:val="00235281"/>
    <w:rsid w:val="002354C9"/>
    <w:rsid w:val="0023569D"/>
    <w:rsid w:val="0023579C"/>
    <w:rsid w:val="00235CC5"/>
    <w:rsid w:val="00235EB1"/>
    <w:rsid w:val="00235EF3"/>
    <w:rsid w:val="00236060"/>
    <w:rsid w:val="002360BB"/>
    <w:rsid w:val="0023614B"/>
    <w:rsid w:val="002363D1"/>
    <w:rsid w:val="0023689B"/>
    <w:rsid w:val="00236993"/>
    <w:rsid w:val="00236A11"/>
    <w:rsid w:val="00236CA8"/>
    <w:rsid w:val="00237409"/>
    <w:rsid w:val="0023744C"/>
    <w:rsid w:val="002374AD"/>
    <w:rsid w:val="0023762A"/>
    <w:rsid w:val="0023774B"/>
    <w:rsid w:val="002378DC"/>
    <w:rsid w:val="00237A0F"/>
    <w:rsid w:val="00237A23"/>
    <w:rsid w:val="00237B55"/>
    <w:rsid w:val="00237BB8"/>
    <w:rsid w:val="00237C25"/>
    <w:rsid w:val="00237FF8"/>
    <w:rsid w:val="00240269"/>
    <w:rsid w:val="0024038B"/>
    <w:rsid w:val="00240621"/>
    <w:rsid w:val="00240919"/>
    <w:rsid w:val="00240C62"/>
    <w:rsid w:val="00240D8B"/>
    <w:rsid w:val="00240E88"/>
    <w:rsid w:val="00240E95"/>
    <w:rsid w:val="002413FF"/>
    <w:rsid w:val="00241429"/>
    <w:rsid w:val="00241511"/>
    <w:rsid w:val="00241534"/>
    <w:rsid w:val="00241935"/>
    <w:rsid w:val="002419F1"/>
    <w:rsid w:val="00241A3F"/>
    <w:rsid w:val="00241A4A"/>
    <w:rsid w:val="00241B08"/>
    <w:rsid w:val="00241D0B"/>
    <w:rsid w:val="00241DB0"/>
    <w:rsid w:val="00241DE4"/>
    <w:rsid w:val="00241E5C"/>
    <w:rsid w:val="00241EBB"/>
    <w:rsid w:val="00242083"/>
    <w:rsid w:val="0024216A"/>
    <w:rsid w:val="0024216F"/>
    <w:rsid w:val="00242217"/>
    <w:rsid w:val="00242433"/>
    <w:rsid w:val="002425D9"/>
    <w:rsid w:val="00242B25"/>
    <w:rsid w:val="00242C5D"/>
    <w:rsid w:val="00242F8D"/>
    <w:rsid w:val="002434C8"/>
    <w:rsid w:val="002435EC"/>
    <w:rsid w:val="00243B05"/>
    <w:rsid w:val="00243BAC"/>
    <w:rsid w:val="00243C23"/>
    <w:rsid w:val="00244053"/>
    <w:rsid w:val="0024407D"/>
    <w:rsid w:val="00244112"/>
    <w:rsid w:val="00244140"/>
    <w:rsid w:val="002444E6"/>
    <w:rsid w:val="00244593"/>
    <w:rsid w:val="0024459C"/>
    <w:rsid w:val="0024459F"/>
    <w:rsid w:val="002445D2"/>
    <w:rsid w:val="0024463E"/>
    <w:rsid w:val="00244644"/>
    <w:rsid w:val="002448A3"/>
    <w:rsid w:val="002448C9"/>
    <w:rsid w:val="00244B50"/>
    <w:rsid w:val="00244B7D"/>
    <w:rsid w:val="00244CBE"/>
    <w:rsid w:val="00244CED"/>
    <w:rsid w:val="00244D3E"/>
    <w:rsid w:val="00244F50"/>
    <w:rsid w:val="00245114"/>
    <w:rsid w:val="00245289"/>
    <w:rsid w:val="0024534A"/>
    <w:rsid w:val="002453B1"/>
    <w:rsid w:val="00245563"/>
    <w:rsid w:val="00245616"/>
    <w:rsid w:val="00245654"/>
    <w:rsid w:val="002457C0"/>
    <w:rsid w:val="00245AE7"/>
    <w:rsid w:val="00245C62"/>
    <w:rsid w:val="002461F6"/>
    <w:rsid w:val="00246415"/>
    <w:rsid w:val="002467C5"/>
    <w:rsid w:val="00246804"/>
    <w:rsid w:val="0024681A"/>
    <w:rsid w:val="00246924"/>
    <w:rsid w:val="00246A28"/>
    <w:rsid w:val="002470C9"/>
    <w:rsid w:val="0024730D"/>
    <w:rsid w:val="0024794F"/>
    <w:rsid w:val="00247A96"/>
    <w:rsid w:val="00247D34"/>
    <w:rsid w:val="00247EA9"/>
    <w:rsid w:val="00247ECD"/>
    <w:rsid w:val="00250197"/>
    <w:rsid w:val="002501CB"/>
    <w:rsid w:val="00250297"/>
    <w:rsid w:val="002502B6"/>
    <w:rsid w:val="00250781"/>
    <w:rsid w:val="00250796"/>
    <w:rsid w:val="00250883"/>
    <w:rsid w:val="00250928"/>
    <w:rsid w:val="00250960"/>
    <w:rsid w:val="00250A2A"/>
    <w:rsid w:val="00250EED"/>
    <w:rsid w:val="00251641"/>
    <w:rsid w:val="00251AC9"/>
    <w:rsid w:val="00251BF9"/>
    <w:rsid w:val="00251D36"/>
    <w:rsid w:val="00251D4B"/>
    <w:rsid w:val="00251E71"/>
    <w:rsid w:val="00251E8B"/>
    <w:rsid w:val="00251FE0"/>
    <w:rsid w:val="0025218D"/>
    <w:rsid w:val="00252195"/>
    <w:rsid w:val="00252330"/>
    <w:rsid w:val="002527E6"/>
    <w:rsid w:val="002528DB"/>
    <w:rsid w:val="00252A62"/>
    <w:rsid w:val="00252CB6"/>
    <w:rsid w:val="00253529"/>
    <w:rsid w:val="002535DA"/>
    <w:rsid w:val="00253CCD"/>
    <w:rsid w:val="00253FF9"/>
    <w:rsid w:val="00254A84"/>
    <w:rsid w:val="00254B70"/>
    <w:rsid w:val="00254CCF"/>
    <w:rsid w:val="00254DD2"/>
    <w:rsid w:val="00254DDD"/>
    <w:rsid w:val="00254EB3"/>
    <w:rsid w:val="00255436"/>
    <w:rsid w:val="00255482"/>
    <w:rsid w:val="00255743"/>
    <w:rsid w:val="00255B36"/>
    <w:rsid w:val="00255E2F"/>
    <w:rsid w:val="00255E41"/>
    <w:rsid w:val="002563AC"/>
    <w:rsid w:val="0025664E"/>
    <w:rsid w:val="00256809"/>
    <w:rsid w:val="002568B7"/>
    <w:rsid w:val="00256B0A"/>
    <w:rsid w:val="00256B76"/>
    <w:rsid w:val="00256CFA"/>
    <w:rsid w:val="00256D64"/>
    <w:rsid w:val="002577DA"/>
    <w:rsid w:val="00257821"/>
    <w:rsid w:val="0025782D"/>
    <w:rsid w:val="00257846"/>
    <w:rsid w:val="00257B39"/>
    <w:rsid w:val="00257D6C"/>
    <w:rsid w:val="00257E6F"/>
    <w:rsid w:val="00260603"/>
    <w:rsid w:val="00260612"/>
    <w:rsid w:val="00260661"/>
    <w:rsid w:val="002606B3"/>
    <w:rsid w:val="002608E9"/>
    <w:rsid w:val="0026094E"/>
    <w:rsid w:val="00260AC8"/>
    <w:rsid w:val="00260BDA"/>
    <w:rsid w:val="002610BD"/>
    <w:rsid w:val="0026152F"/>
    <w:rsid w:val="0026170C"/>
    <w:rsid w:val="002617D2"/>
    <w:rsid w:val="00261E09"/>
    <w:rsid w:val="00261E13"/>
    <w:rsid w:val="00261FC6"/>
    <w:rsid w:val="00262133"/>
    <w:rsid w:val="002621C7"/>
    <w:rsid w:val="00262A7F"/>
    <w:rsid w:val="00262B15"/>
    <w:rsid w:val="00262D44"/>
    <w:rsid w:val="00262E5A"/>
    <w:rsid w:val="00262E74"/>
    <w:rsid w:val="002633E5"/>
    <w:rsid w:val="00263574"/>
    <w:rsid w:val="002635FE"/>
    <w:rsid w:val="0026396C"/>
    <w:rsid w:val="00263AC3"/>
    <w:rsid w:val="00263B79"/>
    <w:rsid w:val="00263BE5"/>
    <w:rsid w:val="00263BFA"/>
    <w:rsid w:val="00263C62"/>
    <w:rsid w:val="00263CF0"/>
    <w:rsid w:val="00263D0B"/>
    <w:rsid w:val="00263E67"/>
    <w:rsid w:val="0026407C"/>
    <w:rsid w:val="0026467D"/>
    <w:rsid w:val="00264812"/>
    <w:rsid w:val="002648C5"/>
    <w:rsid w:val="00264C34"/>
    <w:rsid w:val="00265504"/>
    <w:rsid w:val="00265542"/>
    <w:rsid w:val="00265947"/>
    <w:rsid w:val="00265CE6"/>
    <w:rsid w:val="00265E51"/>
    <w:rsid w:val="0026612A"/>
    <w:rsid w:val="0026615E"/>
    <w:rsid w:val="0026617D"/>
    <w:rsid w:val="002662DD"/>
    <w:rsid w:val="002663F1"/>
    <w:rsid w:val="00266AB1"/>
    <w:rsid w:val="00266C71"/>
    <w:rsid w:val="00266CB4"/>
    <w:rsid w:val="00266D51"/>
    <w:rsid w:val="00267142"/>
    <w:rsid w:val="00267228"/>
    <w:rsid w:val="002675E9"/>
    <w:rsid w:val="00267948"/>
    <w:rsid w:val="0026799E"/>
    <w:rsid w:val="002679F9"/>
    <w:rsid w:val="00267C8F"/>
    <w:rsid w:val="00267F3E"/>
    <w:rsid w:val="002700CC"/>
    <w:rsid w:val="00270833"/>
    <w:rsid w:val="00270849"/>
    <w:rsid w:val="00270931"/>
    <w:rsid w:val="00270C49"/>
    <w:rsid w:val="00270DF3"/>
    <w:rsid w:val="00270EA0"/>
    <w:rsid w:val="002710BB"/>
    <w:rsid w:val="00271608"/>
    <w:rsid w:val="002717A5"/>
    <w:rsid w:val="00271B94"/>
    <w:rsid w:val="00271CFB"/>
    <w:rsid w:val="00271DA6"/>
    <w:rsid w:val="00271E00"/>
    <w:rsid w:val="00272390"/>
    <w:rsid w:val="002724AD"/>
    <w:rsid w:val="0027272C"/>
    <w:rsid w:val="00272942"/>
    <w:rsid w:val="00272A88"/>
    <w:rsid w:val="00272E83"/>
    <w:rsid w:val="00272F5E"/>
    <w:rsid w:val="0027311E"/>
    <w:rsid w:val="00273336"/>
    <w:rsid w:val="00273B0A"/>
    <w:rsid w:val="00273B42"/>
    <w:rsid w:val="00273DF6"/>
    <w:rsid w:val="00274972"/>
    <w:rsid w:val="002749D6"/>
    <w:rsid w:val="00274ADA"/>
    <w:rsid w:val="00274BBB"/>
    <w:rsid w:val="00274ED2"/>
    <w:rsid w:val="00274EF5"/>
    <w:rsid w:val="002752D8"/>
    <w:rsid w:val="0027535F"/>
    <w:rsid w:val="002755A3"/>
    <w:rsid w:val="002755DD"/>
    <w:rsid w:val="00275A3E"/>
    <w:rsid w:val="00275E16"/>
    <w:rsid w:val="002762E0"/>
    <w:rsid w:val="0027638D"/>
    <w:rsid w:val="00276837"/>
    <w:rsid w:val="00276995"/>
    <w:rsid w:val="00276AEB"/>
    <w:rsid w:val="00276B6A"/>
    <w:rsid w:val="00276E10"/>
    <w:rsid w:val="002774BE"/>
    <w:rsid w:val="0027768A"/>
    <w:rsid w:val="00277717"/>
    <w:rsid w:val="00277A5B"/>
    <w:rsid w:val="00277AA9"/>
    <w:rsid w:val="00277B2E"/>
    <w:rsid w:val="00277B85"/>
    <w:rsid w:val="00280117"/>
    <w:rsid w:val="002801BB"/>
    <w:rsid w:val="00280342"/>
    <w:rsid w:val="002809F9"/>
    <w:rsid w:val="00280B99"/>
    <w:rsid w:val="00281447"/>
    <w:rsid w:val="0028159D"/>
    <w:rsid w:val="002816A3"/>
    <w:rsid w:val="002816A6"/>
    <w:rsid w:val="00281AE6"/>
    <w:rsid w:val="00281D1A"/>
    <w:rsid w:val="0028203B"/>
    <w:rsid w:val="0028218A"/>
    <w:rsid w:val="0028246B"/>
    <w:rsid w:val="002824DE"/>
    <w:rsid w:val="00282631"/>
    <w:rsid w:val="002826EF"/>
    <w:rsid w:val="002828C4"/>
    <w:rsid w:val="00282F3C"/>
    <w:rsid w:val="00283195"/>
    <w:rsid w:val="00283455"/>
    <w:rsid w:val="0028356E"/>
    <w:rsid w:val="002836B7"/>
    <w:rsid w:val="002837AF"/>
    <w:rsid w:val="00283ACA"/>
    <w:rsid w:val="00283E9D"/>
    <w:rsid w:val="0028406C"/>
    <w:rsid w:val="00284082"/>
    <w:rsid w:val="00284224"/>
    <w:rsid w:val="0028463C"/>
    <w:rsid w:val="00284AA1"/>
    <w:rsid w:val="00284E17"/>
    <w:rsid w:val="00285230"/>
    <w:rsid w:val="00285495"/>
    <w:rsid w:val="002854EF"/>
    <w:rsid w:val="00285BF8"/>
    <w:rsid w:val="00285C93"/>
    <w:rsid w:val="00285E47"/>
    <w:rsid w:val="00286179"/>
    <w:rsid w:val="002864B2"/>
    <w:rsid w:val="00286546"/>
    <w:rsid w:val="00286938"/>
    <w:rsid w:val="00286F7F"/>
    <w:rsid w:val="00287049"/>
    <w:rsid w:val="00287088"/>
    <w:rsid w:val="002870E9"/>
    <w:rsid w:val="0028715E"/>
    <w:rsid w:val="0028725F"/>
    <w:rsid w:val="002873BD"/>
    <w:rsid w:val="0028743A"/>
    <w:rsid w:val="002874B5"/>
    <w:rsid w:val="0028764C"/>
    <w:rsid w:val="00287755"/>
    <w:rsid w:val="00287883"/>
    <w:rsid w:val="00287904"/>
    <w:rsid w:val="00287AEE"/>
    <w:rsid w:val="00287BE1"/>
    <w:rsid w:val="00287ECE"/>
    <w:rsid w:val="00287ED4"/>
    <w:rsid w:val="00287EF3"/>
    <w:rsid w:val="00287EFA"/>
    <w:rsid w:val="00287F89"/>
    <w:rsid w:val="00290467"/>
    <w:rsid w:val="0029062E"/>
    <w:rsid w:val="00290AB6"/>
    <w:rsid w:val="00290EFE"/>
    <w:rsid w:val="002911A3"/>
    <w:rsid w:val="00291512"/>
    <w:rsid w:val="00291716"/>
    <w:rsid w:val="0029176F"/>
    <w:rsid w:val="00291919"/>
    <w:rsid w:val="002919D0"/>
    <w:rsid w:val="00291A1B"/>
    <w:rsid w:val="00291E11"/>
    <w:rsid w:val="00291EE5"/>
    <w:rsid w:val="002920B7"/>
    <w:rsid w:val="00292235"/>
    <w:rsid w:val="00292293"/>
    <w:rsid w:val="00292511"/>
    <w:rsid w:val="00292666"/>
    <w:rsid w:val="00292833"/>
    <w:rsid w:val="00292A2B"/>
    <w:rsid w:val="00292F09"/>
    <w:rsid w:val="002934A5"/>
    <w:rsid w:val="00293817"/>
    <w:rsid w:val="002939D6"/>
    <w:rsid w:val="00293A30"/>
    <w:rsid w:val="00293DF2"/>
    <w:rsid w:val="00293E93"/>
    <w:rsid w:val="0029402D"/>
    <w:rsid w:val="002941DF"/>
    <w:rsid w:val="002945C2"/>
    <w:rsid w:val="0029475F"/>
    <w:rsid w:val="002949DD"/>
    <w:rsid w:val="00294C56"/>
    <w:rsid w:val="00294CF7"/>
    <w:rsid w:val="00294DB3"/>
    <w:rsid w:val="00294DC5"/>
    <w:rsid w:val="00294E14"/>
    <w:rsid w:val="00294E45"/>
    <w:rsid w:val="00294FAF"/>
    <w:rsid w:val="0029535E"/>
    <w:rsid w:val="00295375"/>
    <w:rsid w:val="00295658"/>
    <w:rsid w:val="00295807"/>
    <w:rsid w:val="00295925"/>
    <w:rsid w:val="002959FF"/>
    <w:rsid w:val="00295A52"/>
    <w:rsid w:val="00295C5C"/>
    <w:rsid w:val="00295E20"/>
    <w:rsid w:val="00295F83"/>
    <w:rsid w:val="00295FA0"/>
    <w:rsid w:val="00296003"/>
    <w:rsid w:val="00296092"/>
    <w:rsid w:val="00296209"/>
    <w:rsid w:val="002963A9"/>
    <w:rsid w:val="00296456"/>
    <w:rsid w:val="00296547"/>
    <w:rsid w:val="00296696"/>
    <w:rsid w:val="00296886"/>
    <w:rsid w:val="0029691C"/>
    <w:rsid w:val="00296AF1"/>
    <w:rsid w:val="00296D27"/>
    <w:rsid w:val="00296DE3"/>
    <w:rsid w:val="00296E38"/>
    <w:rsid w:val="00296E4D"/>
    <w:rsid w:val="00296EC9"/>
    <w:rsid w:val="00296F38"/>
    <w:rsid w:val="0029712C"/>
    <w:rsid w:val="00297488"/>
    <w:rsid w:val="00297931"/>
    <w:rsid w:val="002979EE"/>
    <w:rsid w:val="00297B02"/>
    <w:rsid w:val="00297C56"/>
    <w:rsid w:val="00297CD6"/>
    <w:rsid w:val="002A00C8"/>
    <w:rsid w:val="002A042A"/>
    <w:rsid w:val="002A0CD9"/>
    <w:rsid w:val="002A0F71"/>
    <w:rsid w:val="002A1665"/>
    <w:rsid w:val="002A1797"/>
    <w:rsid w:val="002A182A"/>
    <w:rsid w:val="002A1B4A"/>
    <w:rsid w:val="002A1C17"/>
    <w:rsid w:val="002A1E63"/>
    <w:rsid w:val="002A201F"/>
    <w:rsid w:val="002A2043"/>
    <w:rsid w:val="002A225A"/>
    <w:rsid w:val="002A22D3"/>
    <w:rsid w:val="002A24D3"/>
    <w:rsid w:val="002A2550"/>
    <w:rsid w:val="002A2573"/>
    <w:rsid w:val="002A25AD"/>
    <w:rsid w:val="002A2702"/>
    <w:rsid w:val="002A2707"/>
    <w:rsid w:val="002A296D"/>
    <w:rsid w:val="002A29E2"/>
    <w:rsid w:val="002A2BE9"/>
    <w:rsid w:val="002A2F4F"/>
    <w:rsid w:val="002A2FC3"/>
    <w:rsid w:val="002A319B"/>
    <w:rsid w:val="002A3AED"/>
    <w:rsid w:val="002A3B27"/>
    <w:rsid w:val="002A3C88"/>
    <w:rsid w:val="002A3FC8"/>
    <w:rsid w:val="002A430B"/>
    <w:rsid w:val="002A4316"/>
    <w:rsid w:val="002A4505"/>
    <w:rsid w:val="002A4A8E"/>
    <w:rsid w:val="002A4B68"/>
    <w:rsid w:val="002A4D98"/>
    <w:rsid w:val="002A4F54"/>
    <w:rsid w:val="002A5042"/>
    <w:rsid w:val="002A512F"/>
    <w:rsid w:val="002A5701"/>
    <w:rsid w:val="002A573F"/>
    <w:rsid w:val="002A5B1B"/>
    <w:rsid w:val="002A5B87"/>
    <w:rsid w:val="002A5CFE"/>
    <w:rsid w:val="002A600A"/>
    <w:rsid w:val="002A616D"/>
    <w:rsid w:val="002A61F3"/>
    <w:rsid w:val="002A660D"/>
    <w:rsid w:val="002A6686"/>
    <w:rsid w:val="002A69E0"/>
    <w:rsid w:val="002A6D0F"/>
    <w:rsid w:val="002A6F1D"/>
    <w:rsid w:val="002A7128"/>
    <w:rsid w:val="002A75B9"/>
    <w:rsid w:val="002A77B0"/>
    <w:rsid w:val="002A77CF"/>
    <w:rsid w:val="002A77DD"/>
    <w:rsid w:val="002A783B"/>
    <w:rsid w:val="002A7991"/>
    <w:rsid w:val="002A7E2C"/>
    <w:rsid w:val="002A7EAD"/>
    <w:rsid w:val="002A7F7D"/>
    <w:rsid w:val="002B01B2"/>
    <w:rsid w:val="002B02E8"/>
    <w:rsid w:val="002B0382"/>
    <w:rsid w:val="002B05E0"/>
    <w:rsid w:val="002B0635"/>
    <w:rsid w:val="002B0788"/>
    <w:rsid w:val="002B0FA1"/>
    <w:rsid w:val="002B148F"/>
    <w:rsid w:val="002B16C1"/>
    <w:rsid w:val="002B18E8"/>
    <w:rsid w:val="002B1BC4"/>
    <w:rsid w:val="002B1BE1"/>
    <w:rsid w:val="002B1E5D"/>
    <w:rsid w:val="002B1F4B"/>
    <w:rsid w:val="002B2408"/>
    <w:rsid w:val="002B24A3"/>
    <w:rsid w:val="002B259A"/>
    <w:rsid w:val="002B29E3"/>
    <w:rsid w:val="002B2C62"/>
    <w:rsid w:val="002B2CBA"/>
    <w:rsid w:val="002B30E4"/>
    <w:rsid w:val="002B31D8"/>
    <w:rsid w:val="002B32EC"/>
    <w:rsid w:val="002B35AF"/>
    <w:rsid w:val="002B3C4C"/>
    <w:rsid w:val="002B3EA7"/>
    <w:rsid w:val="002B3F5F"/>
    <w:rsid w:val="002B3F7A"/>
    <w:rsid w:val="002B4207"/>
    <w:rsid w:val="002B44B5"/>
    <w:rsid w:val="002B4913"/>
    <w:rsid w:val="002B4AA7"/>
    <w:rsid w:val="002B4AD3"/>
    <w:rsid w:val="002B4ADE"/>
    <w:rsid w:val="002B4AE8"/>
    <w:rsid w:val="002B4B0E"/>
    <w:rsid w:val="002B4B47"/>
    <w:rsid w:val="002B4B98"/>
    <w:rsid w:val="002B4BCE"/>
    <w:rsid w:val="002B4C0F"/>
    <w:rsid w:val="002B4D00"/>
    <w:rsid w:val="002B5104"/>
    <w:rsid w:val="002B538A"/>
    <w:rsid w:val="002B53C3"/>
    <w:rsid w:val="002B5422"/>
    <w:rsid w:val="002B57F5"/>
    <w:rsid w:val="002B5A34"/>
    <w:rsid w:val="002B5B2A"/>
    <w:rsid w:val="002B5BDA"/>
    <w:rsid w:val="002B5C40"/>
    <w:rsid w:val="002B5E5F"/>
    <w:rsid w:val="002B5F8D"/>
    <w:rsid w:val="002B5FB3"/>
    <w:rsid w:val="002B6377"/>
    <w:rsid w:val="002B63CC"/>
    <w:rsid w:val="002B65BB"/>
    <w:rsid w:val="002B678D"/>
    <w:rsid w:val="002B6840"/>
    <w:rsid w:val="002B685D"/>
    <w:rsid w:val="002B6961"/>
    <w:rsid w:val="002B6C44"/>
    <w:rsid w:val="002B6CB5"/>
    <w:rsid w:val="002B6CCE"/>
    <w:rsid w:val="002B7326"/>
    <w:rsid w:val="002B7415"/>
    <w:rsid w:val="002B74D8"/>
    <w:rsid w:val="002B75A2"/>
    <w:rsid w:val="002B7A0C"/>
    <w:rsid w:val="002B7AE1"/>
    <w:rsid w:val="002B7EB4"/>
    <w:rsid w:val="002B7F85"/>
    <w:rsid w:val="002B7F88"/>
    <w:rsid w:val="002B7FA0"/>
    <w:rsid w:val="002B7FCF"/>
    <w:rsid w:val="002C01F2"/>
    <w:rsid w:val="002C02FF"/>
    <w:rsid w:val="002C03D3"/>
    <w:rsid w:val="002C05A1"/>
    <w:rsid w:val="002C05B9"/>
    <w:rsid w:val="002C0672"/>
    <w:rsid w:val="002C0698"/>
    <w:rsid w:val="002C08C3"/>
    <w:rsid w:val="002C12A3"/>
    <w:rsid w:val="002C13DD"/>
    <w:rsid w:val="002C1523"/>
    <w:rsid w:val="002C15E3"/>
    <w:rsid w:val="002C16E8"/>
    <w:rsid w:val="002C16FC"/>
    <w:rsid w:val="002C181E"/>
    <w:rsid w:val="002C18EF"/>
    <w:rsid w:val="002C1979"/>
    <w:rsid w:val="002C1B7B"/>
    <w:rsid w:val="002C1BA1"/>
    <w:rsid w:val="002C1EAB"/>
    <w:rsid w:val="002C1F6A"/>
    <w:rsid w:val="002C2017"/>
    <w:rsid w:val="002C22B0"/>
    <w:rsid w:val="002C29BF"/>
    <w:rsid w:val="002C29CD"/>
    <w:rsid w:val="002C2A8F"/>
    <w:rsid w:val="002C2D8F"/>
    <w:rsid w:val="002C2DD3"/>
    <w:rsid w:val="002C2DF2"/>
    <w:rsid w:val="002C2ED4"/>
    <w:rsid w:val="002C3100"/>
    <w:rsid w:val="002C32CC"/>
    <w:rsid w:val="002C3939"/>
    <w:rsid w:val="002C3A62"/>
    <w:rsid w:val="002C3C57"/>
    <w:rsid w:val="002C3D1E"/>
    <w:rsid w:val="002C3D96"/>
    <w:rsid w:val="002C3DC5"/>
    <w:rsid w:val="002C3DFA"/>
    <w:rsid w:val="002C3EF5"/>
    <w:rsid w:val="002C3FD9"/>
    <w:rsid w:val="002C41B8"/>
    <w:rsid w:val="002C4346"/>
    <w:rsid w:val="002C43A7"/>
    <w:rsid w:val="002C4458"/>
    <w:rsid w:val="002C44CA"/>
    <w:rsid w:val="002C46E8"/>
    <w:rsid w:val="002C4D3E"/>
    <w:rsid w:val="002C4E30"/>
    <w:rsid w:val="002C4F26"/>
    <w:rsid w:val="002C51D3"/>
    <w:rsid w:val="002C5251"/>
    <w:rsid w:val="002C5381"/>
    <w:rsid w:val="002C53B4"/>
    <w:rsid w:val="002C566C"/>
    <w:rsid w:val="002C56AF"/>
    <w:rsid w:val="002C5945"/>
    <w:rsid w:val="002C5E95"/>
    <w:rsid w:val="002C5F15"/>
    <w:rsid w:val="002C5F97"/>
    <w:rsid w:val="002C60AF"/>
    <w:rsid w:val="002C6394"/>
    <w:rsid w:val="002C6465"/>
    <w:rsid w:val="002C6581"/>
    <w:rsid w:val="002C65A0"/>
    <w:rsid w:val="002C65B3"/>
    <w:rsid w:val="002C6633"/>
    <w:rsid w:val="002C66F7"/>
    <w:rsid w:val="002C68E4"/>
    <w:rsid w:val="002C698F"/>
    <w:rsid w:val="002C6B3A"/>
    <w:rsid w:val="002C6CEB"/>
    <w:rsid w:val="002C7344"/>
    <w:rsid w:val="002C7692"/>
    <w:rsid w:val="002C77F3"/>
    <w:rsid w:val="002C7AB2"/>
    <w:rsid w:val="002C7B01"/>
    <w:rsid w:val="002C7C47"/>
    <w:rsid w:val="002C7FBE"/>
    <w:rsid w:val="002D00E2"/>
    <w:rsid w:val="002D02C0"/>
    <w:rsid w:val="002D0BA2"/>
    <w:rsid w:val="002D1120"/>
    <w:rsid w:val="002D126D"/>
    <w:rsid w:val="002D1439"/>
    <w:rsid w:val="002D1716"/>
    <w:rsid w:val="002D1805"/>
    <w:rsid w:val="002D231F"/>
    <w:rsid w:val="002D232A"/>
    <w:rsid w:val="002D26B0"/>
    <w:rsid w:val="002D27F8"/>
    <w:rsid w:val="002D2ABD"/>
    <w:rsid w:val="002D2BCD"/>
    <w:rsid w:val="002D2D4D"/>
    <w:rsid w:val="002D311E"/>
    <w:rsid w:val="002D32DA"/>
    <w:rsid w:val="002D3397"/>
    <w:rsid w:val="002D3419"/>
    <w:rsid w:val="002D3470"/>
    <w:rsid w:val="002D34CF"/>
    <w:rsid w:val="002D39B4"/>
    <w:rsid w:val="002D3BD5"/>
    <w:rsid w:val="002D3E54"/>
    <w:rsid w:val="002D4631"/>
    <w:rsid w:val="002D4806"/>
    <w:rsid w:val="002D4C24"/>
    <w:rsid w:val="002D4CCC"/>
    <w:rsid w:val="002D4DAA"/>
    <w:rsid w:val="002D50F4"/>
    <w:rsid w:val="002D538B"/>
    <w:rsid w:val="002D552B"/>
    <w:rsid w:val="002D5AF4"/>
    <w:rsid w:val="002D5E0A"/>
    <w:rsid w:val="002D63D1"/>
    <w:rsid w:val="002D6833"/>
    <w:rsid w:val="002D6917"/>
    <w:rsid w:val="002D6B70"/>
    <w:rsid w:val="002D6C18"/>
    <w:rsid w:val="002D6E1D"/>
    <w:rsid w:val="002D719B"/>
    <w:rsid w:val="002D726E"/>
    <w:rsid w:val="002D76D2"/>
    <w:rsid w:val="002D77D5"/>
    <w:rsid w:val="002D785D"/>
    <w:rsid w:val="002D7932"/>
    <w:rsid w:val="002D79E5"/>
    <w:rsid w:val="002D7A1A"/>
    <w:rsid w:val="002D7C11"/>
    <w:rsid w:val="002E004E"/>
    <w:rsid w:val="002E0285"/>
    <w:rsid w:val="002E0590"/>
    <w:rsid w:val="002E080F"/>
    <w:rsid w:val="002E088D"/>
    <w:rsid w:val="002E08E9"/>
    <w:rsid w:val="002E0ACF"/>
    <w:rsid w:val="002E0C67"/>
    <w:rsid w:val="002E0D33"/>
    <w:rsid w:val="002E0E04"/>
    <w:rsid w:val="002E0E2D"/>
    <w:rsid w:val="002E0E49"/>
    <w:rsid w:val="002E105E"/>
    <w:rsid w:val="002E14B7"/>
    <w:rsid w:val="002E1841"/>
    <w:rsid w:val="002E18F5"/>
    <w:rsid w:val="002E1B79"/>
    <w:rsid w:val="002E1D36"/>
    <w:rsid w:val="002E1E74"/>
    <w:rsid w:val="002E20D0"/>
    <w:rsid w:val="002E24C2"/>
    <w:rsid w:val="002E2558"/>
    <w:rsid w:val="002E25B3"/>
    <w:rsid w:val="002E262D"/>
    <w:rsid w:val="002E29F4"/>
    <w:rsid w:val="002E2A2F"/>
    <w:rsid w:val="002E2C4D"/>
    <w:rsid w:val="002E2E1C"/>
    <w:rsid w:val="002E3263"/>
    <w:rsid w:val="002E32F3"/>
    <w:rsid w:val="002E3300"/>
    <w:rsid w:val="002E37AE"/>
    <w:rsid w:val="002E3C15"/>
    <w:rsid w:val="002E42A8"/>
    <w:rsid w:val="002E4324"/>
    <w:rsid w:val="002E4588"/>
    <w:rsid w:val="002E45A3"/>
    <w:rsid w:val="002E465D"/>
    <w:rsid w:val="002E47B2"/>
    <w:rsid w:val="002E4944"/>
    <w:rsid w:val="002E4BA2"/>
    <w:rsid w:val="002E4D09"/>
    <w:rsid w:val="002E4D3B"/>
    <w:rsid w:val="002E4F9C"/>
    <w:rsid w:val="002E52C1"/>
    <w:rsid w:val="002E5300"/>
    <w:rsid w:val="002E5324"/>
    <w:rsid w:val="002E53E0"/>
    <w:rsid w:val="002E5611"/>
    <w:rsid w:val="002E562C"/>
    <w:rsid w:val="002E5B67"/>
    <w:rsid w:val="002E5CFF"/>
    <w:rsid w:val="002E5D41"/>
    <w:rsid w:val="002E5F67"/>
    <w:rsid w:val="002E648E"/>
    <w:rsid w:val="002E69C6"/>
    <w:rsid w:val="002E6D54"/>
    <w:rsid w:val="002E6E76"/>
    <w:rsid w:val="002E6E98"/>
    <w:rsid w:val="002E6F74"/>
    <w:rsid w:val="002E7254"/>
    <w:rsid w:val="002E769C"/>
    <w:rsid w:val="002E76C7"/>
    <w:rsid w:val="002E7741"/>
    <w:rsid w:val="002E7820"/>
    <w:rsid w:val="002E7827"/>
    <w:rsid w:val="002E7913"/>
    <w:rsid w:val="002E7AF3"/>
    <w:rsid w:val="002E7E66"/>
    <w:rsid w:val="002F10D1"/>
    <w:rsid w:val="002F129C"/>
    <w:rsid w:val="002F1877"/>
    <w:rsid w:val="002F18A4"/>
    <w:rsid w:val="002F1E6F"/>
    <w:rsid w:val="002F1FFC"/>
    <w:rsid w:val="002F22C1"/>
    <w:rsid w:val="002F2496"/>
    <w:rsid w:val="002F29F1"/>
    <w:rsid w:val="002F2AD7"/>
    <w:rsid w:val="002F2B17"/>
    <w:rsid w:val="002F2BB5"/>
    <w:rsid w:val="002F2C1D"/>
    <w:rsid w:val="002F2F92"/>
    <w:rsid w:val="002F30DF"/>
    <w:rsid w:val="002F32DC"/>
    <w:rsid w:val="002F33FE"/>
    <w:rsid w:val="002F3433"/>
    <w:rsid w:val="002F39C7"/>
    <w:rsid w:val="002F3CE1"/>
    <w:rsid w:val="002F4172"/>
    <w:rsid w:val="002F4174"/>
    <w:rsid w:val="002F4401"/>
    <w:rsid w:val="002F48B2"/>
    <w:rsid w:val="002F48BB"/>
    <w:rsid w:val="002F4D77"/>
    <w:rsid w:val="002F4F4D"/>
    <w:rsid w:val="002F4FDB"/>
    <w:rsid w:val="002F5782"/>
    <w:rsid w:val="002F57D8"/>
    <w:rsid w:val="002F5B53"/>
    <w:rsid w:val="002F5E28"/>
    <w:rsid w:val="002F5E5F"/>
    <w:rsid w:val="002F5F92"/>
    <w:rsid w:val="002F63B2"/>
    <w:rsid w:val="002F651F"/>
    <w:rsid w:val="002F66F0"/>
    <w:rsid w:val="002F6715"/>
    <w:rsid w:val="002F68EE"/>
    <w:rsid w:val="002F6961"/>
    <w:rsid w:val="002F6AB7"/>
    <w:rsid w:val="002F6B13"/>
    <w:rsid w:val="002F7085"/>
    <w:rsid w:val="002F7345"/>
    <w:rsid w:val="002F768C"/>
    <w:rsid w:val="002F77EA"/>
    <w:rsid w:val="002F79D0"/>
    <w:rsid w:val="002F7AF3"/>
    <w:rsid w:val="002F7BFB"/>
    <w:rsid w:val="002F7D47"/>
    <w:rsid w:val="002F7FF7"/>
    <w:rsid w:val="00300077"/>
    <w:rsid w:val="00300883"/>
    <w:rsid w:val="00300C8A"/>
    <w:rsid w:val="00300E17"/>
    <w:rsid w:val="003014BE"/>
    <w:rsid w:val="00301518"/>
    <w:rsid w:val="003015DF"/>
    <w:rsid w:val="00301832"/>
    <w:rsid w:val="003018CB"/>
    <w:rsid w:val="00301900"/>
    <w:rsid w:val="0030195D"/>
    <w:rsid w:val="00301AD7"/>
    <w:rsid w:val="00301E8A"/>
    <w:rsid w:val="00301F18"/>
    <w:rsid w:val="00302148"/>
    <w:rsid w:val="003021E1"/>
    <w:rsid w:val="00302412"/>
    <w:rsid w:val="0030264A"/>
    <w:rsid w:val="00302F13"/>
    <w:rsid w:val="00302F29"/>
    <w:rsid w:val="003030A6"/>
    <w:rsid w:val="0030317B"/>
    <w:rsid w:val="00303441"/>
    <w:rsid w:val="003037CB"/>
    <w:rsid w:val="0030396F"/>
    <w:rsid w:val="00303991"/>
    <w:rsid w:val="00303CBE"/>
    <w:rsid w:val="00303D35"/>
    <w:rsid w:val="00303DB4"/>
    <w:rsid w:val="00303FD1"/>
    <w:rsid w:val="003041E0"/>
    <w:rsid w:val="0030481A"/>
    <w:rsid w:val="00304C9E"/>
    <w:rsid w:val="00304D10"/>
    <w:rsid w:val="00304E26"/>
    <w:rsid w:val="00304F28"/>
    <w:rsid w:val="003057A8"/>
    <w:rsid w:val="00305A0F"/>
    <w:rsid w:val="00305AA9"/>
    <w:rsid w:val="0030652E"/>
    <w:rsid w:val="00306549"/>
    <w:rsid w:val="0030657F"/>
    <w:rsid w:val="00306898"/>
    <w:rsid w:val="00306A70"/>
    <w:rsid w:val="00306B17"/>
    <w:rsid w:val="00306C14"/>
    <w:rsid w:val="00306F90"/>
    <w:rsid w:val="003070D1"/>
    <w:rsid w:val="003072F3"/>
    <w:rsid w:val="0030744C"/>
    <w:rsid w:val="00307451"/>
    <w:rsid w:val="00307618"/>
    <w:rsid w:val="0030774C"/>
    <w:rsid w:val="003077B2"/>
    <w:rsid w:val="003079C8"/>
    <w:rsid w:val="00307DE0"/>
    <w:rsid w:val="00307F83"/>
    <w:rsid w:val="00310094"/>
    <w:rsid w:val="003100D1"/>
    <w:rsid w:val="003100F7"/>
    <w:rsid w:val="00310430"/>
    <w:rsid w:val="00310863"/>
    <w:rsid w:val="00310885"/>
    <w:rsid w:val="00310AFC"/>
    <w:rsid w:val="0031157B"/>
    <w:rsid w:val="0031159A"/>
    <w:rsid w:val="003115A2"/>
    <w:rsid w:val="003115F9"/>
    <w:rsid w:val="00311614"/>
    <w:rsid w:val="003118A5"/>
    <w:rsid w:val="003119E9"/>
    <w:rsid w:val="00311A13"/>
    <w:rsid w:val="00311B8D"/>
    <w:rsid w:val="00311CFD"/>
    <w:rsid w:val="00311E78"/>
    <w:rsid w:val="003120E5"/>
    <w:rsid w:val="0031229D"/>
    <w:rsid w:val="0031271E"/>
    <w:rsid w:val="00312977"/>
    <w:rsid w:val="003129EA"/>
    <w:rsid w:val="00312AAE"/>
    <w:rsid w:val="00312BA4"/>
    <w:rsid w:val="00312BDA"/>
    <w:rsid w:val="00312E46"/>
    <w:rsid w:val="00312EB0"/>
    <w:rsid w:val="00312F2D"/>
    <w:rsid w:val="00312F5C"/>
    <w:rsid w:val="003130D4"/>
    <w:rsid w:val="003132AD"/>
    <w:rsid w:val="00313380"/>
    <w:rsid w:val="00313453"/>
    <w:rsid w:val="003136B7"/>
    <w:rsid w:val="003136CA"/>
    <w:rsid w:val="00313B72"/>
    <w:rsid w:val="0031423C"/>
    <w:rsid w:val="003142AC"/>
    <w:rsid w:val="0031430A"/>
    <w:rsid w:val="00314534"/>
    <w:rsid w:val="003147FB"/>
    <w:rsid w:val="00314882"/>
    <w:rsid w:val="003148B3"/>
    <w:rsid w:val="0031494B"/>
    <w:rsid w:val="00314C5A"/>
    <w:rsid w:val="00314F2C"/>
    <w:rsid w:val="003150B0"/>
    <w:rsid w:val="00315189"/>
    <w:rsid w:val="003151A2"/>
    <w:rsid w:val="003151AF"/>
    <w:rsid w:val="00315232"/>
    <w:rsid w:val="003152FA"/>
    <w:rsid w:val="0031539B"/>
    <w:rsid w:val="003158C1"/>
    <w:rsid w:val="00315C11"/>
    <w:rsid w:val="00315D9B"/>
    <w:rsid w:val="00316047"/>
    <w:rsid w:val="003160C5"/>
    <w:rsid w:val="00316342"/>
    <w:rsid w:val="0031646E"/>
    <w:rsid w:val="003168CD"/>
    <w:rsid w:val="003169AA"/>
    <w:rsid w:val="00316B3A"/>
    <w:rsid w:val="00316DA0"/>
    <w:rsid w:val="00316F76"/>
    <w:rsid w:val="00317006"/>
    <w:rsid w:val="003171B6"/>
    <w:rsid w:val="003172D0"/>
    <w:rsid w:val="00317389"/>
    <w:rsid w:val="00317649"/>
    <w:rsid w:val="00317982"/>
    <w:rsid w:val="00317B58"/>
    <w:rsid w:val="00317CCF"/>
    <w:rsid w:val="00317D53"/>
    <w:rsid w:val="00317F10"/>
    <w:rsid w:val="00317FF9"/>
    <w:rsid w:val="003201B9"/>
    <w:rsid w:val="0032043B"/>
    <w:rsid w:val="003204F5"/>
    <w:rsid w:val="00320578"/>
    <w:rsid w:val="00320656"/>
    <w:rsid w:val="003206F9"/>
    <w:rsid w:val="00320734"/>
    <w:rsid w:val="00320966"/>
    <w:rsid w:val="00320AB3"/>
    <w:rsid w:val="00320AB9"/>
    <w:rsid w:val="00320B70"/>
    <w:rsid w:val="00320BDA"/>
    <w:rsid w:val="00320D30"/>
    <w:rsid w:val="00321181"/>
    <w:rsid w:val="003214B3"/>
    <w:rsid w:val="00321590"/>
    <w:rsid w:val="00321B7C"/>
    <w:rsid w:val="00321C42"/>
    <w:rsid w:val="00321D0E"/>
    <w:rsid w:val="00322026"/>
    <w:rsid w:val="00322201"/>
    <w:rsid w:val="00322224"/>
    <w:rsid w:val="00322235"/>
    <w:rsid w:val="003229B0"/>
    <w:rsid w:val="00322C62"/>
    <w:rsid w:val="00323143"/>
    <w:rsid w:val="0032324B"/>
    <w:rsid w:val="003233F3"/>
    <w:rsid w:val="00323665"/>
    <w:rsid w:val="003236A9"/>
    <w:rsid w:val="003239D0"/>
    <w:rsid w:val="00323A25"/>
    <w:rsid w:val="00323A9D"/>
    <w:rsid w:val="00323F68"/>
    <w:rsid w:val="00323FF3"/>
    <w:rsid w:val="00324065"/>
    <w:rsid w:val="003240CB"/>
    <w:rsid w:val="0032427E"/>
    <w:rsid w:val="00324320"/>
    <w:rsid w:val="00324390"/>
    <w:rsid w:val="003245C2"/>
    <w:rsid w:val="00324608"/>
    <w:rsid w:val="003246FB"/>
    <w:rsid w:val="0032499D"/>
    <w:rsid w:val="00324F1C"/>
    <w:rsid w:val="00324F22"/>
    <w:rsid w:val="00325193"/>
    <w:rsid w:val="003251DA"/>
    <w:rsid w:val="003253AF"/>
    <w:rsid w:val="00325884"/>
    <w:rsid w:val="00326487"/>
    <w:rsid w:val="003266D4"/>
    <w:rsid w:val="00326855"/>
    <w:rsid w:val="00326B12"/>
    <w:rsid w:val="00326D4B"/>
    <w:rsid w:val="00326D9E"/>
    <w:rsid w:val="00326F39"/>
    <w:rsid w:val="00326FC0"/>
    <w:rsid w:val="00327546"/>
    <w:rsid w:val="0032763C"/>
    <w:rsid w:val="00327D0C"/>
    <w:rsid w:val="00327D63"/>
    <w:rsid w:val="00327DE2"/>
    <w:rsid w:val="00327F23"/>
    <w:rsid w:val="0033029E"/>
    <w:rsid w:val="003303E1"/>
    <w:rsid w:val="003303FA"/>
    <w:rsid w:val="003304E8"/>
    <w:rsid w:val="0033056E"/>
    <w:rsid w:val="003308A2"/>
    <w:rsid w:val="00330C91"/>
    <w:rsid w:val="00330F67"/>
    <w:rsid w:val="00331099"/>
    <w:rsid w:val="00331326"/>
    <w:rsid w:val="003317C4"/>
    <w:rsid w:val="00331968"/>
    <w:rsid w:val="00331BB3"/>
    <w:rsid w:val="00331E17"/>
    <w:rsid w:val="00332229"/>
    <w:rsid w:val="0033251C"/>
    <w:rsid w:val="00332655"/>
    <w:rsid w:val="00332777"/>
    <w:rsid w:val="003329B8"/>
    <w:rsid w:val="00332BA4"/>
    <w:rsid w:val="00332D18"/>
    <w:rsid w:val="00333110"/>
    <w:rsid w:val="003331D2"/>
    <w:rsid w:val="00333390"/>
    <w:rsid w:val="0033349C"/>
    <w:rsid w:val="00333542"/>
    <w:rsid w:val="003338FB"/>
    <w:rsid w:val="00333AF6"/>
    <w:rsid w:val="00333D4F"/>
    <w:rsid w:val="003344AF"/>
    <w:rsid w:val="00334631"/>
    <w:rsid w:val="003347A8"/>
    <w:rsid w:val="003347E5"/>
    <w:rsid w:val="0033480D"/>
    <w:rsid w:val="00334E3F"/>
    <w:rsid w:val="0033512E"/>
    <w:rsid w:val="00335262"/>
    <w:rsid w:val="003352E4"/>
    <w:rsid w:val="0033548C"/>
    <w:rsid w:val="0033549F"/>
    <w:rsid w:val="003354CF"/>
    <w:rsid w:val="003357A3"/>
    <w:rsid w:val="00335926"/>
    <w:rsid w:val="003359DA"/>
    <w:rsid w:val="00335E7F"/>
    <w:rsid w:val="00335ECA"/>
    <w:rsid w:val="003361AD"/>
    <w:rsid w:val="00336555"/>
    <w:rsid w:val="00336722"/>
    <w:rsid w:val="00336786"/>
    <w:rsid w:val="00336C97"/>
    <w:rsid w:val="003373D3"/>
    <w:rsid w:val="0033754E"/>
    <w:rsid w:val="00337975"/>
    <w:rsid w:val="003379CD"/>
    <w:rsid w:val="00337A8E"/>
    <w:rsid w:val="00337D51"/>
    <w:rsid w:val="00337EF1"/>
    <w:rsid w:val="0034017E"/>
    <w:rsid w:val="0034041A"/>
    <w:rsid w:val="0034063E"/>
    <w:rsid w:val="0034084E"/>
    <w:rsid w:val="0034097D"/>
    <w:rsid w:val="003409E4"/>
    <w:rsid w:val="00340A00"/>
    <w:rsid w:val="00340AEE"/>
    <w:rsid w:val="00340AF1"/>
    <w:rsid w:val="00340C09"/>
    <w:rsid w:val="00340CA4"/>
    <w:rsid w:val="003410D5"/>
    <w:rsid w:val="003412AE"/>
    <w:rsid w:val="003414A5"/>
    <w:rsid w:val="00341892"/>
    <w:rsid w:val="00341AD1"/>
    <w:rsid w:val="00341DF5"/>
    <w:rsid w:val="003420D0"/>
    <w:rsid w:val="00342377"/>
    <w:rsid w:val="00342391"/>
    <w:rsid w:val="00342C79"/>
    <w:rsid w:val="00342E98"/>
    <w:rsid w:val="00343098"/>
    <w:rsid w:val="003430EA"/>
    <w:rsid w:val="00343208"/>
    <w:rsid w:val="00343620"/>
    <w:rsid w:val="00343946"/>
    <w:rsid w:val="0034397E"/>
    <w:rsid w:val="00343B01"/>
    <w:rsid w:val="00343B6F"/>
    <w:rsid w:val="00343BB1"/>
    <w:rsid w:val="00343D9D"/>
    <w:rsid w:val="00343DDA"/>
    <w:rsid w:val="00343DED"/>
    <w:rsid w:val="00343EEB"/>
    <w:rsid w:val="00344296"/>
    <w:rsid w:val="003446AC"/>
    <w:rsid w:val="003446CB"/>
    <w:rsid w:val="00344BF3"/>
    <w:rsid w:val="00345161"/>
    <w:rsid w:val="0034547C"/>
    <w:rsid w:val="00345489"/>
    <w:rsid w:val="00345801"/>
    <w:rsid w:val="003459DD"/>
    <w:rsid w:val="00345A0E"/>
    <w:rsid w:val="00345AB6"/>
    <w:rsid w:val="00345E75"/>
    <w:rsid w:val="0034612A"/>
    <w:rsid w:val="0034623E"/>
    <w:rsid w:val="00346450"/>
    <w:rsid w:val="003469D4"/>
    <w:rsid w:val="00346B46"/>
    <w:rsid w:val="00346D15"/>
    <w:rsid w:val="00346EB0"/>
    <w:rsid w:val="00346F5B"/>
    <w:rsid w:val="00347361"/>
    <w:rsid w:val="003473F7"/>
    <w:rsid w:val="00347510"/>
    <w:rsid w:val="00347582"/>
    <w:rsid w:val="003476A2"/>
    <w:rsid w:val="00347A34"/>
    <w:rsid w:val="00347BE1"/>
    <w:rsid w:val="00347CA8"/>
    <w:rsid w:val="00347DD2"/>
    <w:rsid w:val="00347DDA"/>
    <w:rsid w:val="003501D9"/>
    <w:rsid w:val="003503E8"/>
    <w:rsid w:val="00350464"/>
    <w:rsid w:val="003506F2"/>
    <w:rsid w:val="00350A59"/>
    <w:rsid w:val="00350EA2"/>
    <w:rsid w:val="003511A7"/>
    <w:rsid w:val="003511D8"/>
    <w:rsid w:val="00351427"/>
    <w:rsid w:val="00351871"/>
    <w:rsid w:val="003519E2"/>
    <w:rsid w:val="0035208B"/>
    <w:rsid w:val="0035227D"/>
    <w:rsid w:val="003525CE"/>
    <w:rsid w:val="00352994"/>
    <w:rsid w:val="00352DB7"/>
    <w:rsid w:val="00352F83"/>
    <w:rsid w:val="0035314F"/>
    <w:rsid w:val="00353353"/>
    <w:rsid w:val="00353728"/>
    <w:rsid w:val="00353A85"/>
    <w:rsid w:val="003540CF"/>
    <w:rsid w:val="003540D5"/>
    <w:rsid w:val="00354726"/>
    <w:rsid w:val="0035479A"/>
    <w:rsid w:val="00354890"/>
    <w:rsid w:val="003548E8"/>
    <w:rsid w:val="003549B6"/>
    <w:rsid w:val="00354E42"/>
    <w:rsid w:val="0035502E"/>
    <w:rsid w:val="0035523A"/>
    <w:rsid w:val="0035525B"/>
    <w:rsid w:val="00355524"/>
    <w:rsid w:val="00355918"/>
    <w:rsid w:val="00355B4A"/>
    <w:rsid w:val="003561FD"/>
    <w:rsid w:val="0035627A"/>
    <w:rsid w:val="00356453"/>
    <w:rsid w:val="00356726"/>
    <w:rsid w:val="003568C7"/>
    <w:rsid w:val="003568CB"/>
    <w:rsid w:val="00356A20"/>
    <w:rsid w:val="00356BFF"/>
    <w:rsid w:val="00357051"/>
    <w:rsid w:val="0035706C"/>
    <w:rsid w:val="00357110"/>
    <w:rsid w:val="003571FE"/>
    <w:rsid w:val="00357278"/>
    <w:rsid w:val="003575DA"/>
    <w:rsid w:val="0035764F"/>
    <w:rsid w:val="00357665"/>
    <w:rsid w:val="00357868"/>
    <w:rsid w:val="003578F3"/>
    <w:rsid w:val="003579E4"/>
    <w:rsid w:val="00357A26"/>
    <w:rsid w:val="00357ABE"/>
    <w:rsid w:val="00357B2B"/>
    <w:rsid w:val="00357BE2"/>
    <w:rsid w:val="00357CD2"/>
    <w:rsid w:val="00357E52"/>
    <w:rsid w:val="00360085"/>
    <w:rsid w:val="003600F8"/>
    <w:rsid w:val="00360238"/>
    <w:rsid w:val="003609F3"/>
    <w:rsid w:val="00360C60"/>
    <w:rsid w:val="00360C70"/>
    <w:rsid w:val="00360D21"/>
    <w:rsid w:val="00360D39"/>
    <w:rsid w:val="00360F72"/>
    <w:rsid w:val="003610CD"/>
    <w:rsid w:val="00361105"/>
    <w:rsid w:val="0036116C"/>
    <w:rsid w:val="003611E0"/>
    <w:rsid w:val="003612BB"/>
    <w:rsid w:val="00361608"/>
    <w:rsid w:val="00361666"/>
    <w:rsid w:val="0036195D"/>
    <w:rsid w:val="00361A97"/>
    <w:rsid w:val="00361BCB"/>
    <w:rsid w:val="00362250"/>
    <w:rsid w:val="00362251"/>
    <w:rsid w:val="003622DB"/>
    <w:rsid w:val="00362396"/>
    <w:rsid w:val="0036250E"/>
    <w:rsid w:val="00362719"/>
    <w:rsid w:val="00362742"/>
    <w:rsid w:val="00362ADB"/>
    <w:rsid w:val="00362C7B"/>
    <w:rsid w:val="00362ECF"/>
    <w:rsid w:val="00363013"/>
    <w:rsid w:val="00363034"/>
    <w:rsid w:val="00363073"/>
    <w:rsid w:val="003630C5"/>
    <w:rsid w:val="003634AC"/>
    <w:rsid w:val="00363649"/>
    <w:rsid w:val="0036364A"/>
    <w:rsid w:val="0036374F"/>
    <w:rsid w:val="0036379A"/>
    <w:rsid w:val="0036379B"/>
    <w:rsid w:val="00363850"/>
    <w:rsid w:val="00363A1F"/>
    <w:rsid w:val="003643CC"/>
    <w:rsid w:val="0036462C"/>
    <w:rsid w:val="003647A0"/>
    <w:rsid w:val="00364877"/>
    <w:rsid w:val="00364952"/>
    <w:rsid w:val="0036495C"/>
    <w:rsid w:val="00364AAD"/>
    <w:rsid w:val="00364F4F"/>
    <w:rsid w:val="00365228"/>
    <w:rsid w:val="00365353"/>
    <w:rsid w:val="0036584D"/>
    <w:rsid w:val="003659B6"/>
    <w:rsid w:val="003659F6"/>
    <w:rsid w:val="00365A2B"/>
    <w:rsid w:val="00365ADD"/>
    <w:rsid w:val="00365EB7"/>
    <w:rsid w:val="00365EC5"/>
    <w:rsid w:val="00366006"/>
    <w:rsid w:val="0036617E"/>
    <w:rsid w:val="0036627A"/>
    <w:rsid w:val="00366299"/>
    <w:rsid w:val="003663B4"/>
    <w:rsid w:val="003663F5"/>
    <w:rsid w:val="00366754"/>
    <w:rsid w:val="003668A7"/>
    <w:rsid w:val="003669F8"/>
    <w:rsid w:val="00366BFA"/>
    <w:rsid w:val="00366F2F"/>
    <w:rsid w:val="00367091"/>
    <w:rsid w:val="003671C3"/>
    <w:rsid w:val="0036721E"/>
    <w:rsid w:val="00367274"/>
    <w:rsid w:val="003672D5"/>
    <w:rsid w:val="00367761"/>
    <w:rsid w:val="00367DE8"/>
    <w:rsid w:val="00367E39"/>
    <w:rsid w:val="00367E59"/>
    <w:rsid w:val="00367FDB"/>
    <w:rsid w:val="00370687"/>
    <w:rsid w:val="00370F53"/>
    <w:rsid w:val="00370FB5"/>
    <w:rsid w:val="00371084"/>
    <w:rsid w:val="003710A5"/>
    <w:rsid w:val="00371452"/>
    <w:rsid w:val="003716EE"/>
    <w:rsid w:val="00371A8A"/>
    <w:rsid w:val="00371BA5"/>
    <w:rsid w:val="00371D89"/>
    <w:rsid w:val="00371E2F"/>
    <w:rsid w:val="00371E9A"/>
    <w:rsid w:val="003720B3"/>
    <w:rsid w:val="00372102"/>
    <w:rsid w:val="00372123"/>
    <w:rsid w:val="00372201"/>
    <w:rsid w:val="0037240A"/>
    <w:rsid w:val="0037266C"/>
    <w:rsid w:val="00372797"/>
    <w:rsid w:val="00372B72"/>
    <w:rsid w:val="0037301D"/>
    <w:rsid w:val="003735A7"/>
    <w:rsid w:val="003738E1"/>
    <w:rsid w:val="00373BEA"/>
    <w:rsid w:val="00373C00"/>
    <w:rsid w:val="00373D42"/>
    <w:rsid w:val="0037429E"/>
    <w:rsid w:val="003742B7"/>
    <w:rsid w:val="00374451"/>
    <w:rsid w:val="00374524"/>
    <w:rsid w:val="00374530"/>
    <w:rsid w:val="00374854"/>
    <w:rsid w:val="00374A9F"/>
    <w:rsid w:val="00374C66"/>
    <w:rsid w:val="00374D47"/>
    <w:rsid w:val="00374E1E"/>
    <w:rsid w:val="00374EB7"/>
    <w:rsid w:val="0037510A"/>
    <w:rsid w:val="0037513C"/>
    <w:rsid w:val="003752EC"/>
    <w:rsid w:val="0037547F"/>
    <w:rsid w:val="003756D1"/>
    <w:rsid w:val="00375A46"/>
    <w:rsid w:val="00375B46"/>
    <w:rsid w:val="00375F40"/>
    <w:rsid w:val="00376046"/>
    <w:rsid w:val="0037604C"/>
    <w:rsid w:val="003760AC"/>
    <w:rsid w:val="0037610D"/>
    <w:rsid w:val="00376686"/>
    <w:rsid w:val="0037685A"/>
    <w:rsid w:val="00376A66"/>
    <w:rsid w:val="00376F73"/>
    <w:rsid w:val="00376FF7"/>
    <w:rsid w:val="003771BD"/>
    <w:rsid w:val="003776E6"/>
    <w:rsid w:val="003778D0"/>
    <w:rsid w:val="00377C00"/>
    <w:rsid w:val="00377C5E"/>
    <w:rsid w:val="00380876"/>
    <w:rsid w:val="003809DE"/>
    <w:rsid w:val="00380BF6"/>
    <w:rsid w:val="00380C4C"/>
    <w:rsid w:val="00380E6A"/>
    <w:rsid w:val="00381034"/>
    <w:rsid w:val="00381069"/>
    <w:rsid w:val="0038138B"/>
    <w:rsid w:val="003814FF"/>
    <w:rsid w:val="0038161F"/>
    <w:rsid w:val="00381CEA"/>
    <w:rsid w:val="00381EC2"/>
    <w:rsid w:val="0038206F"/>
    <w:rsid w:val="00382229"/>
    <w:rsid w:val="003825E5"/>
    <w:rsid w:val="00382702"/>
    <w:rsid w:val="0038280D"/>
    <w:rsid w:val="00382B9C"/>
    <w:rsid w:val="00382CD3"/>
    <w:rsid w:val="00382D6D"/>
    <w:rsid w:val="00383018"/>
    <w:rsid w:val="003830EB"/>
    <w:rsid w:val="00383114"/>
    <w:rsid w:val="0038329B"/>
    <w:rsid w:val="00383BE5"/>
    <w:rsid w:val="00383BEE"/>
    <w:rsid w:val="00383DBF"/>
    <w:rsid w:val="00384141"/>
    <w:rsid w:val="00384174"/>
    <w:rsid w:val="00384AF5"/>
    <w:rsid w:val="00384C15"/>
    <w:rsid w:val="00384DAA"/>
    <w:rsid w:val="00384FA3"/>
    <w:rsid w:val="00385481"/>
    <w:rsid w:val="00385678"/>
    <w:rsid w:val="003856A0"/>
    <w:rsid w:val="003856A8"/>
    <w:rsid w:val="00385A40"/>
    <w:rsid w:val="00385E28"/>
    <w:rsid w:val="003862DB"/>
    <w:rsid w:val="00386C4D"/>
    <w:rsid w:val="0038702E"/>
    <w:rsid w:val="00387232"/>
    <w:rsid w:val="00387597"/>
    <w:rsid w:val="00387809"/>
    <w:rsid w:val="00387890"/>
    <w:rsid w:val="00387B04"/>
    <w:rsid w:val="00387DB8"/>
    <w:rsid w:val="00387F01"/>
    <w:rsid w:val="00387F06"/>
    <w:rsid w:val="003901D6"/>
    <w:rsid w:val="00390288"/>
    <w:rsid w:val="00390417"/>
    <w:rsid w:val="00390481"/>
    <w:rsid w:val="003908E1"/>
    <w:rsid w:val="00390928"/>
    <w:rsid w:val="00390AEF"/>
    <w:rsid w:val="00390C50"/>
    <w:rsid w:val="00390DA4"/>
    <w:rsid w:val="00391497"/>
    <w:rsid w:val="003915A6"/>
    <w:rsid w:val="00391747"/>
    <w:rsid w:val="003919AC"/>
    <w:rsid w:val="00391B15"/>
    <w:rsid w:val="00391DE2"/>
    <w:rsid w:val="0039203E"/>
    <w:rsid w:val="003923CB"/>
    <w:rsid w:val="003927F0"/>
    <w:rsid w:val="003928BC"/>
    <w:rsid w:val="00392E21"/>
    <w:rsid w:val="00392E86"/>
    <w:rsid w:val="0039318D"/>
    <w:rsid w:val="00393688"/>
    <w:rsid w:val="0039379C"/>
    <w:rsid w:val="003938F3"/>
    <w:rsid w:val="00393BE4"/>
    <w:rsid w:val="00393C82"/>
    <w:rsid w:val="00393CC8"/>
    <w:rsid w:val="00393D59"/>
    <w:rsid w:val="00393DC7"/>
    <w:rsid w:val="00393EC0"/>
    <w:rsid w:val="003943A4"/>
    <w:rsid w:val="00394418"/>
    <w:rsid w:val="0039446E"/>
    <w:rsid w:val="003944AF"/>
    <w:rsid w:val="003944B8"/>
    <w:rsid w:val="003944FD"/>
    <w:rsid w:val="00394835"/>
    <w:rsid w:val="00394D2F"/>
    <w:rsid w:val="00394DEF"/>
    <w:rsid w:val="0039519F"/>
    <w:rsid w:val="003952CD"/>
    <w:rsid w:val="00395356"/>
    <w:rsid w:val="00395428"/>
    <w:rsid w:val="003954F1"/>
    <w:rsid w:val="003959C6"/>
    <w:rsid w:val="00395B1B"/>
    <w:rsid w:val="00395B72"/>
    <w:rsid w:val="00395E8F"/>
    <w:rsid w:val="00395F44"/>
    <w:rsid w:val="00395F63"/>
    <w:rsid w:val="00395F84"/>
    <w:rsid w:val="00396106"/>
    <w:rsid w:val="00396399"/>
    <w:rsid w:val="00396D51"/>
    <w:rsid w:val="00396D89"/>
    <w:rsid w:val="003971AE"/>
    <w:rsid w:val="003971F8"/>
    <w:rsid w:val="0039721A"/>
    <w:rsid w:val="0039721D"/>
    <w:rsid w:val="00397249"/>
    <w:rsid w:val="003974FF"/>
    <w:rsid w:val="00397563"/>
    <w:rsid w:val="00397907"/>
    <w:rsid w:val="00397BC7"/>
    <w:rsid w:val="00397DF4"/>
    <w:rsid w:val="00397E16"/>
    <w:rsid w:val="003A011B"/>
    <w:rsid w:val="003A02F1"/>
    <w:rsid w:val="003A044A"/>
    <w:rsid w:val="003A05AA"/>
    <w:rsid w:val="003A061D"/>
    <w:rsid w:val="003A07BE"/>
    <w:rsid w:val="003A0966"/>
    <w:rsid w:val="003A099B"/>
    <w:rsid w:val="003A09FE"/>
    <w:rsid w:val="003A0E09"/>
    <w:rsid w:val="003A0F97"/>
    <w:rsid w:val="003A107C"/>
    <w:rsid w:val="003A1474"/>
    <w:rsid w:val="003A1890"/>
    <w:rsid w:val="003A1C0C"/>
    <w:rsid w:val="003A1F57"/>
    <w:rsid w:val="003A1F76"/>
    <w:rsid w:val="003A2058"/>
    <w:rsid w:val="003A2109"/>
    <w:rsid w:val="003A2143"/>
    <w:rsid w:val="003A215C"/>
    <w:rsid w:val="003A218D"/>
    <w:rsid w:val="003A24F7"/>
    <w:rsid w:val="003A27F7"/>
    <w:rsid w:val="003A2A75"/>
    <w:rsid w:val="003A2AF2"/>
    <w:rsid w:val="003A2B02"/>
    <w:rsid w:val="003A2E77"/>
    <w:rsid w:val="003A3206"/>
    <w:rsid w:val="003A32AC"/>
    <w:rsid w:val="003A3715"/>
    <w:rsid w:val="003A3913"/>
    <w:rsid w:val="003A3928"/>
    <w:rsid w:val="003A3A5C"/>
    <w:rsid w:val="003A3E70"/>
    <w:rsid w:val="003A3F9C"/>
    <w:rsid w:val="003A4944"/>
    <w:rsid w:val="003A4B24"/>
    <w:rsid w:val="003A4B6A"/>
    <w:rsid w:val="003A4D29"/>
    <w:rsid w:val="003A4DD0"/>
    <w:rsid w:val="003A5226"/>
    <w:rsid w:val="003A5662"/>
    <w:rsid w:val="003A5A8A"/>
    <w:rsid w:val="003A5A9D"/>
    <w:rsid w:val="003A5B26"/>
    <w:rsid w:val="003A5BE1"/>
    <w:rsid w:val="003A5E20"/>
    <w:rsid w:val="003A5EF8"/>
    <w:rsid w:val="003A613B"/>
    <w:rsid w:val="003A6315"/>
    <w:rsid w:val="003A653B"/>
    <w:rsid w:val="003A675E"/>
    <w:rsid w:val="003A6775"/>
    <w:rsid w:val="003A6B46"/>
    <w:rsid w:val="003A6CA8"/>
    <w:rsid w:val="003A6D3D"/>
    <w:rsid w:val="003A6E9E"/>
    <w:rsid w:val="003A6F22"/>
    <w:rsid w:val="003A7077"/>
    <w:rsid w:val="003A72F5"/>
    <w:rsid w:val="003A78C6"/>
    <w:rsid w:val="003A7B0A"/>
    <w:rsid w:val="003A7B2C"/>
    <w:rsid w:val="003A7B6B"/>
    <w:rsid w:val="003A7D1E"/>
    <w:rsid w:val="003A7E2C"/>
    <w:rsid w:val="003A7E3D"/>
    <w:rsid w:val="003A7F0A"/>
    <w:rsid w:val="003A7F36"/>
    <w:rsid w:val="003B0147"/>
    <w:rsid w:val="003B0291"/>
    <w:rsid w:val="003B05A0"/>
    <w:rsid w:val="003B0740"/>
    <w:rsid w:val="003B084C"/>
    <w:rsid w:val="003B0884"/>
    <w:rsid w:val="003B08AA"/>
    <w:rsid w:val="003B0959"/>
    <w:rsid w:val="003B0B13"/>
    <w:rsid w:val="003B0B8B"/>
    <w:rsid w:val="003B0C42"/>
    <w:rsid w:val="003B0C8E"/>
    <w:rsid w:val="003B12B9"/>
    <w:rsid w:val="003B1319"/>
    <w:rsid w:val="003B146F"/>
    <w:rsid w:val="003B164F"/>
    <w:rsid w:val="003B19E3"/>
    <w:rsid w:val="003B19F8"/>
    <w:rsid w:val="003B1D14"/>
    <w:rsid w:val="003B1E54"/>
    <w:rsid w:val="003B2386"/>
    <w:rsid w:val="003B25D0"/>
    <w:rsid w:val="003B27D0"/>
    <w:rsid w:val="003B28FA"/>
    <w:rsid w:val="003B296E"/>
    <w:rsid w:val="003B2D4E"/>
    <w:rsid w:val="003B2DE5"/>
    <w:rsid w:val="003B33FF"/>
    <w:rsid w:val="003B3682"/>
    <w:rsid w:val="003B391E"/>
    <w:rsid w:val="003B3C8D"/>
    <w:rsid w:val="003B4353"/>
    <w:rsid w:val="003B44E7"/>
    <w:rsid w:val="003B44F6"/>
    <w:rsid w:val="003B450B"/>
    <w:rsid w:val="003B4571"/>
    <w:rsid w:val="003B469D"/>
    <w:rsid w:val="003B48AD"/>
    <w:rsid w:val="003B4999"/>
    <w:rsid w:val="003B4A46"/>
    <w:rsid w:val="003B5474"/>
    <w:rsid w:val="003B5602"/>
    <w:rsid w:val="003B57EA"/>
    <w:rsid w:val="003B5CB7"/>
    <w:rsid w:val="003B5D35"/>
    <w:rsid w:val="003B5DCD"/>
    <w:rsid w:val="003B5F5F"/>
    <w:rsid w:val="003B6093"/>
    <w:rsid w:val="003B61E5"/>
    <w:rsid w:val="003B690F"/>
    <w:rsid w:val="003B698F"/>
    <w:rsid w:val="003B6ED7"/>
    <w:rsid w:val="003B760B"/>
    <w:rsid w:val="003B76AA"/>
    <w:rsid w:val="003B7B40"/>
    <w:rsid w:val="003B7D87"/>
    <w:rsid w:val="003B7F9F"/>
    <w:rsid w:val="003C00DD"/>
    <w:rsid w:val="003C01ED"/>
    <w:rsid w:val="003C069E"/>
    <w:rsid w:val="003C070D"/>
    <w:rsid w:val="003C07A3"/>
    <w:rsid w:val="003C08B8"/>
    <w:rsid w:val="003C0D78"/>
    <w:rsid w:val="003C1173"/>
    <w:rsid w:val="003C1323"/>
    <w:rsid w:val="003C1431"/>
    <w:rsid w:val="003C161E"/>
    <w:rsid w:val="003C1682"/>
    <w:rsid w:val="003C16E5"/>
    <w:rsid w:val="003C1858"/>
    <w:rsid w:val="003C1B5F"/>
    <w:rsid w:val="003C23D4"/>
    <w:rsid w:val="003C24BE"/>
    <w:rsid w:val="003C2690"/>
    <w:rsid w:val="003C26C3"/>
    <w:rsid w:val="003C2719"/>
    <w:rsid w:val="003C2747"/>
    <w:rsid w:val="003C2C13"/>
    <w:rsid w:val="003C2F3B"/>
    <w:rsid w:val="003C3934"/>
    <w:rsid w:val="003C3D2B"/>
    <w:rsid w:val="003C4146"/>
    <w:rsid w:val="003C45F7"/>
    <w:rsid w:val="003C487F"/>
    <w:rsid w:val="003C4949"/>
    <w:rsid w:val="003C4A30"/>
    <w:rsid w:val="003C4B6B"/>
    <w:rsid w:val="003C4B8F"/>
    <w:rsid w:val="003C4CC7"/>
    <w:rsid w:val="003C4E70"/>
    <w:rsid w:val="003C54CB"/>
    <w:rsid w:val="003C57D4"/>
    <w:rsid w:val="003C5EF2"/>
    <w:rsid w:val="003C5F76"/>
    <w:rsid w:val="003C5FBC"/>
    <w:rsid w:val="003C61AA"/>
    <w:rsid w:val="003C6305"/>
    <w:rsid w:val="003C63DE"/>
    <w:rsid w:val="003C67FE"/>
    <w:rsid w:val="003C686A"/>
    <w:rsid w:val="003C69A0"/>
    <w:rsid w:val="003C6C01"/>
    <w:rsid w:val="003C6C2A"/>
    <w:rsid w:val="003C6CC0"/>
    <w:rsid w:val="003C6EBD"/>
    <w:rsid w:val="003C70FC"/>
    <w:rsid w:val="003C7261"/>
    <w:rsid w:val="003C7295"/>
    <w:rsid w:val="003C73ED"/>
    <w:rsid w:val="003C7B03"/>
    <w:rsid w:val="003C7B1B"/>
    <w:rsid w:val="003C7B35"/>
    <w:rsid w:val="003C7BDB"/>
    <w:rsid w:val="003D00D8"/>
    <w:rsid w:val="003D02D1"/>
    <w:rsid w:val="003D0458"/>
    <w:rsid w:val="003D04AE"/>
    <w:rsid w:val="003D0589"/>
    <w:rsid w:val="003D06B6"/>
    <w:rsid w:val="003D078D"/>
    <w:rsid w:val="003D0B0C"/>
    <w:rsid w:val="003D0FA8"/>
    <w:rsid w:val="003D10E2"/>
    <w:rsid w:val="003D1145"/>
    <w:rsid w:val="003D1341"/>
    <w:rsid w:val="003D1355"/>
    <w:rsid w:val="003D1532"/>
    <w:rsid w:val="003D1581"/>
    <w:rsid w:val="003D18CC"/>
    <w:rsid w:val="003D1F01"/>
    <w:rsid w:val="003D1F4E"/>
    <w:rsid w:val="003D1F68"/>
    <w:rsid w:val="003D21E8"/>
    <w:rsid w:val="003D2405"/>
    <w:rsid w:val="003D240E"/>
    <w:rsid w:val="003D2455"/>
    <w:rsid w:val="003D257F"/>
    <w:rsid w:val="003D2737"/>
    <w:rsid w:val="003D2831"/>
    <w:rsid w:val="003D31B4"/>
    <w:rsid w:val="003D32F9"/>
    <w:rsid w:val="003D3622"/>
    <w:rsid w:val="003D36B7"/>
    <w:rsid w:val="003D36CE"/>
    <w:rsid w:val="003D3749"/>
    <w:rsid w:val="003D3978"/>
    <w:rsid w:val="003D3AED"/>
    <w:rsid w:val="003D3C2A"/>
    <w:rsid w:val="003D3D20"/>
    <w:rsid w:val="003D3E96"/>
    <w:rsid w:val="003D4043"/>
    <w:rsid w:val="003D40D3"/>
    <w:rsid w:val="003D40FA"/>
    <w:rsid w:val="003D4252"/>
    <w:rsid w:val="003D45C3"/>
    <w:rsid w:val="003D4615"/>
    <w:rsid w:val="003D464A"/>
    <w:rsid w:val="003D48D1"/>
    <w:rsid w:val="003D4CE9"/>
    <w:rsid w:val="003D4D55"/>
    <w:rsid w:val="003D4F9E"/>
    <w:rsid w:val="003D5080"/>
    <w:rsid w:val="003D50CD"/>
    <w:rsid w:val="003D510C"/>
    <w:rsid w:val="003D51C9"/>
    <w:rsid w:val="003D5240"/>
    <w:rsid w:val="003D5278"/>
    <w:rsid w:val="003D539A"/>
    <w:rsid w:val="003D54BD"/>
    <w:rsid w:val="003D62C9"/>
    <w:rsid w:val="003D6777"/>
    <w:rsid w:val="003D68CA"/>
    <w:rsid w:val="003D6AED"/>
    <w:rsid w:val="003D6DC9"/>
    <w:rsid w:val="003D6F66"/>
    <w:rsid w:val="003D71A3"/>
    <w:rsid w:val="003D75D1"/>
    <w:rsid w:val="003D75DF"/>
    <w:rsid w:val="003D7A76"/>
    <w:rsid w:val="003D7AC4"/>
    <w:rsid w:val="003D7BA9"/>
    <w:rsid w:val="003D7DCF"/>
    <w:rsid w:val="003E02C4"/>
    <w:rsid w:val="003E04AD"/>
    <w:rsid w:val="003E0564"/>
    <w:rsid w:val="003E06DE"/>
    <w:rsid w:val="003E0B83"/>
    <w:rsid w:val="003E0DB3"/>
    <w:rsid w:val="003E0EB8"/>
    <w:rsid w:val="003E149A"/>
    <w:rsid w:val="003E1568"/>
    <w:rsid w:val="003E168C"/>
    <w:rsid w:val="003E17B0"/>
    <w:rsid w:val="003E17E8"/>
    <w:rsid w:val="003E1955"/>
    <w:rsid w:val="003E1A63"/>
    <w:rsid w:val="003E21E1"/>
    <w:rsid w:val="003E24EE"/>
    <w:rsid w:val="003E26D1"/>
    <w:rsid w:val="003E2910"/>
    <w:rsid w:val="003E2AC0"/>
    <w:rsid w:val="003E33A8"/>
    <w:rsid w:val="003E33C3"/>
    <w:rsid w:val="003E35F0"/>
    <w:rsid w:val="003E3826"/>
    <w:rsid w:val="003E396B"/>
    <w:rsid w:val="003E3992"/>
    <w:rsid w:val="003E3A62"/>
    <w:rsid w:val="003E3B69"/>
    <w:rsid w:val="003E3C96"/>
    <w:rsid w:val="003E3EA1"/>
    <w:rsid w:val="003E4136"/>
    <w:rsid w:val="003E4631"/>
    <w:rsid w:val="003E46D2"/>
    <w:rsid w:val="003E49EB"/>
    <w:rsid w:val="003E4A5A"/>
    <w:rsid w:val="003E4BB3"/>
    <w:rsid w:val="003E4E02"/>
    <w:rsid w:val="003E519E"/>
    <w:rsid w:val="003E5550"/>
    <w:rsid w:val="003E55AA"/>
    <w:rsid w:val="003E55EA"/>
    <w:rsid w:val="003E5854"/>
    <w:rsid w:val="003E5A03"/>
    <w:rsid w:val="003E5B5D"/>
    <w:rsid w:val="003E5C22"/>
    <w:rsid w:val="003E5C46"/>
    <w:rsid w:val="003E5D25"/>
    <w:rsid w:val="003E5E40"/>
    <w:rsid w:val="003E5F63"/>
    <w:rsid w:val="003E655A"/>
    <w:rsid w:val="003E6918"/>
    <w:rsid w:val="003E6A34"/>
    <w:rsid w:val="003E6A69"/>
    <w:rsid w:val="003E6CD2"/>
    <w:rsid w:val="003E714A"/>
    <w:rsid w:val="003E71A3"/>
    <w:rsid w:val="003E754D"/>
    <w:rsid w:val="003E786C"/>
    <w:rsid w:val="003E7A20"/>
    <w:rsid w:val="003E7AC8"/>
    <w:rsid w:val="003E7C94"/>
    <w:rsid w:val="003E7D7F"/>
    <w:rsid w:val="003F007A"/>
    <w:rsid w:val="003F0182"/>
    <w:rsid w:val="003F0213"/>
    <w:rsid w:val="003F02FC"/>
    <w:rsid w:val="003F0408"/>
    <w:rsid w:val="003F0908"/>
    <w:rsid w:val="003F0BD8"/>
    <w:rsid w:val="003F0C7D"/>
    <w:rsid w:val="003F0D30"/>
    <w:rsid w:val="003F0EDF"/>
    <w:rsid w:val="003F10B0"/>
    <w:rsid w:val="003F10F4"/>
    <w:rsid w:val="003F1209"/>
    <w:rsid w:val="003F1460"/>
    <w:rsid w:val="003F1728"/>
    <w:rsid w:val="003F17B6"/>
    <w:rsid w:val="003F192E"/>
    <w:rsid w:val="003F1A24"/>
    <w:rsid w:val="003F1FD2"/>
    <w:rsid w:val="003F24F0"/>
    <w:rsid w:val="003F27C1"/>
    <w:rsid w:val="003F2827"/>
    <w:rsid w:val="003F2A7F"/>
    <w:rsid w:val="003F2B52"/>
    <w:rsid w:val="003F2C7F"/>
    <w:rsid w:val="003F2CB5"/>
    <w:rsid w:val="003F2EFE"/>
    <w:rsid w:val="003F3205"/>
    <w:rsid w:val="003F3268"/>
    <w:rsid w:val="003F339F"/>
    <w:rsid w:val="003F36E0"/>
    <w:rsid w:val="003F3BAD"/>
    <w:rsid w:val="003F3CA1"/>
    <w:rsid w:val="003F3DCE"/>
    <w:rsid w:val="003F3FF0"/>
    <w:rsid w:val="003F404F"/>
    <w:rsid w:val="003F4422"/>
    <w:rsid w:val="003F45B4"/>
    <w:rsid w:val="003F4634"/>
    <w:rsid w:val="003F46AE"/>
    <w:rsid w:val="003F485B"/>
    <w:rsid w:val="003F493E"/>
    <w:rsid w:val="003F494F"/>
    <w:rsid w:val="003F4AC9"/>
    <w:rsid w:val="003F5038"/>
    <w:rsid w:val="003F517A"/>
    <w:rsid w:val="003F519F"/>
    <w:rsid w:val="003F537B"/>
    <w:rsid w:val="003F5545"/>
    <w:rsid w:val="003F5698"/>
    <w:rsid w:val="003F5DD8"/>
    <w:rsid w:val="003F6572"/>
    <w:rsid w:val="003F66AC"/>
    <w:rsid w:val="003F693F"/>
    <w:rsid w:val="003F694B"/>
    <w:rsid w:val="003F6961"/>
    <w:rsid w:val="003F69B0"/>
    <w:rsid w:val="003F6C49"/>
    <w:rsid w:val="003F6FF9"/>
    <w:rsid w:val="003F72C8"/>
    <w:rsid w:val="003F7406"/>
    <w:rsid w:val="003F75D2"/>
    <w:rsid w:val="003F789F"/>
    <w:rsid w:val="003F7B4C"/>
    <w:rsid w:val="003F7BE0"/>
    <w:rsid w:val="003F7D60"/>
    <w:rsid w:val="0040009B"/>
    <w:rsid w:val="00400130"/>
    <w:rsid w:val="00400436"/>
    <w:rsid w:val="00400590"/>
    <w:rsid w:val="004005C8"/>
    <w:rsid w:val="0040066C"/>
    <w:rsid w:val="00400687"/>
    <w:rsid w:val="0040069B"/>
    <w:rsid w:val="004006CB"/>
    <w:rsid w:val="004007FC"/>
    <w:rsid w:val="00400959"/>
    <w:rsid w:val="00400AC1"/>
    <w:rsid w:val="00400E97"/>
    <w:rsid w:val="0040122F"/>
    <w:rsid w:val="004014A3"/>
    <w:rsid w:val="00401DEB"/>
    <w:rsid w:val="0040220B"/>
    <w:rsid w:val="00402A2B"/>
    <w:rsid w:val="00402AC1"/>
    <w:rsid w:val="00402DE8"/>
    <w:rsid w:val="00402FED"/>
    <w:rsid w:val="0040309C"/>
    <w:rsid w:val="004031F4"/>
    <w:rsid w:val="00403340"/>
    <w:rsid w:val="00403350"/>
    <w:rsid w:val="00403536"/>
    <w:rsid w:val="00403D54"/>
    <w:rsid w:val="00403EA0"/>
    <w:rsid w:val="00403F81"/>
    <w:rsid w:val="00403F95"/>
    <w:rsid w:val="00404227"/>
    <w:rsid w:val="0040430A"/>
    <w:rsid w:val="004047BC"/>
    <w:rsid w:val="00404E50"/>
    <w:rsid w:val="00404E91"/>
    <w:rsid w:val="00404F2D"/>
    <w:rsid w:val="00404FDD"/>
    <w:rsid w:val="00405186"/>
    <w:rsid w:val="00405A4B"/>
    <w:rsid w:val="00405AC9"/>
    <w:rsid w:val="00405C10"/>
    <w:rsid w:val="00405CEB"/>
    <w:rsid w:val="00405DC7"/>
    <w:rsid w:val="00405E64"/>
    <w:rsid w:val="00405F86"/>
    <w:rsid w:val="004062CD"/>
    <w:rsid w:val="0040633B"/>
    <w:rsid w:val="004064A4"/>
    <w:rsid w:val="004064CD"/>
    <w:rsid w:val="00406600"/>
    <w:rsid w:val="00406623"/>
    <w:rsid w:val="00406976"/>
    <w:rsid w:val="00406A6A"/>
    <w:rsid w:val="00406A9F"/>
    <w:rsid w:val="00406EA4"/>
    <w:rsid w:val="00406F72"/>
    <w:rsid w:val="00406F81"/>
    <w:rsid w:val="004070EA"/>
    <w:rsid w:val="0040710D"/>
    <w:rsid w:val="0040728F"/>
    <w:rsid w:val="004077BA"/>
    <w:rsid w:val="0040789F"/>
    <w:rsid w:val="0040792E"/>
    <w:rsid w:val="004102EB"/>
    <w:rsid w:val="00410581"/>
    <w:rsid w:val="00410819"/>
    <w:rsid w:val="004108CB"/>
    <w:rsid w:val="00410A8F"/>
    <w:rsid w:val="00410F92"/>
    <w:rsid w:val="004111F9"/>
    <w:rsid w:val="00411C3B"/>
    <w:rsid w:val="00411F84"/>
    <w:rsid w:val="00412142"/>
    <w:rsid w:val="00412488"/>
    <w:rsid w:val="0041278B"/>
    <w:rsid w:val="00412860"/>
    <w:rsid w:val="004128AD"/>
    <w:rsid w:val="0041294A"/>
    <w:rsid w:val="00412D11"/>
    <w:rsid w:val="00413145"/>
    <w:rsid w:val="00413199"/>
    <w:rsid w:val="004132B7"/>
    <w:rsid w:val="0041337A"/>
    <w:rsid w:val="004134C6"/>
    <w:rsid w:val="00413810"/>
    <w:rsid w:val="0041388D"/>
    <w:rsid w:val="00413AB5"/>
    <w:rsid w:val="00413D03"/>
    <w:rsid w:val="00413E10"/>
    <w:rsid w:val="00413EAD"/>
    <w:rsid w:val="00413F56"/>
    <w:rsid w:val="0041409B"/>
    <w:rsid w:val="0041433A"/>
    <w:rsid w:val="00414418"/>
    <w:rsid w:val="00414821"/>
    <w:rsid w:val="00414C0D"/>
    <w:rsid w:val="00414D07"/>
    <w:rsid w:val="00414E3D"/>
    <w:rsid w:val="00414EC9"/>
    <w:rsid w:val="00414EE4"/>
    <w:rsid w:val="0041513B"/>
    <w:rsid w:val="0041516B"/>
    <w:rsid w:val="004151AD"/>
    <w:rsid w:val="00415250"/>
    <w:rsid w:val="0041536C"/>
    <w:rsid w:val="004153F0"/>
    <w:rsid w:val="0041541C"/>
    <w:rsid w:val="00415441"/>
    <w:rsid w:val="004156D0"/>
    <w:rsid w:val="004159B2"/>
    <w:rsid w:val="004159F4"/>
    <w:rsid w:val="00415AFB"/>
    <w:rsid w:val="0041629D"/>
    <w:rsid w:val="00416746"/>
    <w:rsid w:val="00416A26"/>
    <w:rsid w:val="00416C4C"/>
    <w:rsid w:val="0041701D"/>
    <w:rsid w:val="004171D7"/>
    <w:rsid w:val="004171EF"/>
    <w:rsid w:val="00417349"/>
    <w:rsid w:val="004173A7"/>
    <w:rsid w:val="00417408"/>
    <w:rsid w:val="00417886"/>
    <w:rsid w:val="00417935"/>
    <w:rsid w:val="00417937"/>
    <w:rsid w:val="00417AF9"/>
    <w:rsid w:val="00417B5C"/>
    <w:rsid w:val="00417D20"/>
    <w:rsid w:val="004200D4"/>
    <w:rsid w:val="00420102"/>
    <w:rsid w:val="0042058B"/>
    <w:rsid w:val="00420A3B"/>
    <w:rsid w:val="00420E19"/>
    <w:rsid w:val="00421463"/>
    <w:rsid w:val="0042150C"/>
    <w:rsid w:val="0042155A"/>
    <w:rsid w:val="004216AD"/>
    <w:rsid w:val="00421910"/>
    <w:rsid w:val="00421AC2"/>
    <w:rsid w:val="00421C73"/>
    <w:rsid w:val="00421CB2"/>
    <w:rsid w:val="00421E6F"/>
    <w:rsid w:val="004220CE"/>
    <w:rsid w:val="00422850"/>
    <w:rsid w:val="00422A4B"/>
    <w:rsid w:val="004230DE"/>
    <w:rsid w:val="00423100"/>
    <w:rsid w:val="00423314"/>
    <w:rsid w:val="00423377"/>
    <w:rsid w:val="0042367F"/>
    <w:rsid w:val="004239C4"/>
    <w:rsid w:val="00423A7B"/>
    <w:rsid w:val="00423CF4"/>
    <w:rsid w:val="00423D5C"/>
    <w:rsid w:val="00423DE7"/>
    <w:rsid w:val="00423E61"/>
    <w:rsid w:val="00423EF0"/>
    <w:rsid w:val="00424784"/>
    <w:rsid w:val="00424834"/>
    <w:rsid w:val="004248EB"/>
    <w:rsid w:val="00424B06"/>
    <w:rsid w:val="00424B9A"/>
    <w:rsid w:val="00424F50"/>
    <w:rsid w:val="00424FB9"/>
    <w:rsid w:val="00425063"/>
    <w:rsid w:val="00425202"/>
    <w:rsid w:val="00425453"/>
    <w:rsid w:val="0042581A"/>
    <w:rsid w:val="00425BA2"/>
    <w:rsid w:val="00425E64"/>
    <w:rsid w:val="00425F9E"/>
    <w:rsid w:val="00425FBB"/>
    <w:rsid w:val="00426506"/>
    <w:rsid w:val="004265FB"/>
    <w:rsid w:val="00426676"/>
    <w:rsid w:val="00426838"/>
    <w:rsid w:val="0042691D"/>
    <w:rsid w:val="00426D80"/>
    <w:rsid w:val="00426E31"/>
    <w:rsid w:val="00426E99"/>
    <w:rsid w:val="00427175"/>
    <w:rsid w:val="004273E6"/>
    <w:rsid w:val="004278AD"/>
    <w:rsid w:val="0042794D"/>
    <w:rsid w:val="00427DF6"/>
    <w:rsid w:val="00427E93"/>
    <w:rsid w:val="0043063B"/>
    <w:rsid w:val="00430655"/>
    <w:rsid w:val="0043071E"/>
    <w:rsid w:val="00430A58"/>
    <w:rsid w:val="00430CAD"/>
    <w:rsid w:val="00431061"/>
    <w:rsid w:val="0043154F"/>
    <w:rsid w:val="0043176D"/>
    <w:rsid w:val="004317D8"/>
    <w:rsid w:val="004317EC"/>
    <w:rsid w:val="00431832"/>
    <w:rsid w:val="00431AA3"/>
    <w:rsid w:val="00431DBC"/>
    <w:rsid w:val="00432110"/>
    <w:rsid w:val="00432662"/>
    <w:rsid w:val="004326A0"/>
    <w:rsid w:val="0043278B"/>
    <w:rsid w:val="0043278D"/>
    <w:rsid w:val="00432929"/>
    <w:rsid w:val="00432B69"/>
    <w:rsid w:val="00432C9C"/>
    <w:rsid w:val="00432D87"/>
    <w:rsid w:val="00432FB9"/>
    <w:rsid w:val="0043320D"/>
    <w:rsid w:val="004333D2"/>
    <w:rsid w:val="0043346A"/>
    <w:rsid w:val="004334D6"/>
    <w:rsid w:val="004336EF"/>
    <w:rsid w:val="004337DA"/>
    <w:rsid w:val="004339E4"/>
    <w:rsid w:val="004339E6"/>
    <w:rsid w:val="004339EA"/>
    <w:rsid w:val="00433B94"/>
    <w:rsid w:val="00433E8A"/>
    <w:rsid w:val="004343FA"/>
    <w:rsid w:val="0043452C"/>
    <w:rsid w:val="0043458C"/>
    <w:rsid w:val="0043460C"/>
    <w:rsid w:val="00434838"/>
    <w:rsid w:val="00434A86"/>
    <w:rsid w:val="00434B5F"/>
    <w:rsid w:val="00434D51"/>
    <w:rsid w:val="00434D71"/>
    <w:rsid w:val="00434E73"/>
    <w:rsid w:val="004351F5"/>
    <w:rsid w:val="00435264"/>
    <w:rsid w:val="0043538E"/>
    <w:rsid w:val="0043550D"/>
    <w:rsid w:val="0043554B"/>
    <w:rsid w:val="004355D4"/>
    <w:rsid w:val="00435610"/>
    <w:rsid w:val="00435A35"/>
    <w:rsid w:val="00435BEA"/>
    <w:rsid w:val="0043603D"/>
    <w:rsid w:val="004360DC"/>
    <w:rsid w:val="004360E4"/>
    <w:rsid w:val="0043615E"/>
    <w:rsid w:val="004365D3"/>
    <w:rsid w:val="0043680C"/>
    <w:rsid w:val="004369F1"/>
    <w:rsid w:val="00436B18"/>
    <w:rsid w:val="00436CC8"/>
    <w:rsid w:val="00436F01"/>
    <w:rsid w:val="00437355"/>
    <w:rsid w:val="0043738A"/>
    <w:rsid w:val="0043751E"/>
    <w:rsid w:val="0043756D"/>
    <w:rsid w:val="0043782E"/>
    <w:rsid w:val="004378EF"/>
    <w:rsid w:val="00437978"/>
    <w:rsid w:val="004379B1"/>
    <w:rsid w:val="00437E0C"/>
    <w:rsid w:val="00437E20"/>
    <w:rsid w:val="00440166"/>
    <w:rsid w:val="00440639"/>
    <w:rsid w:val="004407B0"/>
    <w:rsid w:val="00440D6D"/>
    <w:rsid w:val="00440D98"/>
    <w:rsid w:val="00440EA7"/>
    <w:rsid w:val="00440ED3"/>
    <w:rsid w:val="00441086"/>
    <w:rsid w:val="004413E3"/>
    <w:rsid w:val="0044157A"/>
    <w:rsid w:val="004418AD"/>
    <w:rsid w:val="004419F7"/>
    <w:rsid w:val="00441ABA"/>
    <w:rsid w:val="00441DE8"/>
    <w:rsid w:val="004421BC"/>
    <w:rsid w:val="00442299"/>
    <w:rsid w:val="004423A7"/>
    <w:rsid w:val="0044251B"/>
    <w:rsid w:val="004425D4"/>
    <w:rsid w:val="00442857"/>
    <w:rsid w:val="004428C6"/>
    <w:rsid w:val="0044295D"/>
    <w:rsid w:val="00442AF2"/>
    <w:rsid w:val="00442E24"/>
    <w:rsid w:val="004434F3"/>
    <w:rsid w:val="00443641"/>
    <w:rsid w:val="00443752"/>
    <w:rsid w:val="004438F5"/>
    <w:rsid w:val="004438FD"/>
    <w:rsid w:val="00443A87"/>
    <w:rsid w:val="00444167"/>
    <w:rsid w:val="0044422F"/>
    <w:rsid w:val="00444371"/>
    <w:rsid w:val="00444534"/>
    <w:rsid w:val="004445A3"/>
    <w:rsid w:val="004445CB"/>
    <w:rsid w:val="004446B9"/>
    <w:rsid w:val="004447B6"/>
    <w:rsid w:val="00444853"/>
    <w:rsid w:val="00444A47"/>
    <w:rsid w:val="00444B9F"/>
    <w:rsid w:val="00444BD6"/>
    <w:rsid w:val="00444BE3"/>
    <w:rsid w:val="00444C70"/>
    <w:rsid w:val="00444C9D"/>
    <w:rsid w:val="00444E37"/>
    <w:rsid w:val="00445130"/>
    <w:rsid w:val="004451E0"/>
    <w:rsid w:val="00445386"/>
    <w:rsid w:val="004459C5"/>
    <w:rsid w:val="00445B46"/>
    <w:rsid w:val="00445BF1"/>
    <w:rsid w:val="00445C34"/>
    <w:rsid w:val="00445C50"/>
    <w:rsid w:val="00445CCB"/>
    <w:rsid w:val="0044622B"/>
    <w:rsid w:val="00446262"/>
    <w:rsid w:val="004469D5"/>
    <w:rsid w:val="00446A5C"/>
    <w:rsid w:val="00446C58"/>
    <w:rsid w:val="00446F6F"/>
    <w:rsid w:val="004470F8"/>
    <w:rsid w:val="00447179"/>
    <w:rsid w:val="004475A0"/>
    <w:rsid w:val="004478CD"/>
    <w:rsid w:val="004479E6"/>
    <w:rsid w:val="00447A7C"/>
    <w:rsid w:val="00447B68"/>
    <w:rsid w:val="00447E01"/>
    <w:rsid w:val="00447E05"/>
    <w:rsid w:val="00447F17"/>
    <w:rsid w:val="00447FE6"/>
    <w:rsid w:val="00450030"/>
    <w:rsid w:val="0045007D"/>
    <w:rsid w:val="0045036F"/>
    <w:rsid w:val="004503AE"/>
    <w:rsid w:val="004504E0"/>
    <w:rsid w:val="004508F5"/>
    <w:rsid w:val="00450B81"/>
    <w:rsid w:val="00450D59"/>
    <w:rsid w:val="00451050"/>
    <w:rsid w:val="004518D4"/>
    <w:rsid w:val="00451BE7"/>
    <w:rsid w:val="00451E24"/>
    <w:rsid w:val="00452114"/>
    <w:rsid w:val="004522A7"/>
    <w:rsid w:val="00452837"/>
    <w:rsid w:val="00452CB6"/>
    <w:rsid w:val="00452D73"/>
    <w:rsid w:val="00452E4C"/>
    <w:rsid w:val="00452FFD"/>
    <w:rsid w:val="004531BC"/>
    <w:rsid w:val="00453340"/>
    <w:rsid w:val="00453383"/>
    <w:rsid w:val="004533E5"/>
    <w:rsid w:val="004537FC"/>
    <w:rsid w:val="00453883"/>
    <w:rsid w:val="00454020"/>
    <w:rsid w:val="00454092"/>
    <w:rsid w:val="00454249"/>
    <w:rsid w:val="00454331"/>
    <w:rsid w:val="00454841"/>
    <w:rsid w:val="00454865"/>
    <w:rsid w:val="00454933"/>
    <w:rsid w:val="00454A9C"/>
    <w:rsid w:val="00454ABC"/>
    <w:rsid w:val="00454B1F"/>
    <w:rsid w:val="004554CF"/>
    <w:rsid w:val="00455CBF"/>
    <w:rsid w:val="00455ED6"/>
    <w:rsid w:val="00456250"/>
    <w:rsid w:val="00456508"/>
    <w:rsid w:val="00456895"/>
    <w:rsid w:val="0045692D"/>
    <w:rsid w:val="00456B1C"/>
    <w:rsid w:val="00456C08"/>
    <w:rsid w:val="00456C7C"/>
    <w:rsid w:val="00456C96"/>
    <w:rsid w:val="00456DA1"/>
    <w:rsid w:val="00456E65"/>
    <w:rsid w:val="00456F71"/>
    <w:rsid w:val="004572E4"/>
    <w:rsid w:val="00457379"/>
    <w:rsid w:val="00457B07"/>
    <w:rsid w:val="00457B6E"/>
    <w:rsid w:val="00457BDB"/>
    <w:rsid w:val="00457CA9"/>
    <w:rsid w:val="00457D9B"/>
    <w:rsid w:val="00457E7D"/>
    <w:rsid w:val="00460324"/>
    <w:rsid w:val="00460413"/>
    <w:rsid w:val="00460576"/>
    <w:rsid w:val="004606E3"/>
    <w:rsid w:val="00460854"/>
    <w:rsid w:val="004608B9"/>
    <w:rsid w:val="00460BF1"/>
    <w:rsid w:val="00460F5A"/>
    <w:rsid w:val="00460F97"/>
    <w:rsid w:val="00461140"/>
    <w:rsid w:val="0046129B"/>
    <w:rsid w:val="004612C2"/>
    <w:rsid w:val="004613BF"/>
    <w:rsid w:val="0046158A"/>
    <w:rsid w:val="004617D5"/>
    <w:rsid w:val="00461904"/>
    <w:rsid w:val="0046193A"/>
    <w:rsid w:val="00461D64"/>
    <w:rsid w:val="00462004"/>
    <w:rsid w:val="004621C0"/>
    <w:rsid w:val="004625BE"/>
    <w:rsid w:val="00462785"/>
    <w:rsid w:val="00462898"/>
    <w:rsid w:val="004629C9"/>
    <w:rsid w:val="00462A91"/>
    <w:rsid w:val="00462BE4"/>
    <w:rsid w:val="00462DC3"/>
    <w:rsid w:val="00462DE2"/>
    <w:rsid w:val="00462E7B"/>
    <w:rsid w:val="00463031"/>
    <w:rsid w:val="00463079"/>
    <w:rsid w:val="00463238"/>
    <w:rsid w:val="00463367"/>
    <w:rsid w:val="004635C9"/>
    <w:rsid w:val="004635DB"/>
    <w:rsid w:val="004635EA"/>
    <w:rsid w:val="004635F7"/>
    <w:rsid w:val="004635FC"/>
    <w:rsid w:val="00463867"/>
    <w:rsid w:val="004639F3"/>
    <w:rsid w:val="00463A49"/>
    <w:rsid w:val="00464145"/>
    <w:rsid w:val="00464178"/>
    <w:rsid w:val="004645C9"/>
    <w:rsid w:val="004647FF"/>
    <w:rsid w:val="00464834"/>
    <w:rsid w:val="00464857"/>
    <w:rsid w:val="00464B23"/>
    <w:rsid w:val="00464BC4"/>
    <w:rsid w:val="00464FCA"/>
    <w:rsid w:val="00465225"/>
    <w:rsid w:val="00465389"/>
    <w:rsid w:val="00465394"/>
    <w:rsid w:val="004654F2"/>
    <w:rsid w:val="0046557D"/>
    <w:rsid w:val="0046577A"/>
    <w:rsid w:val="004658A9"/>
    <w:rsid w:val="00465AE6"/>
    <w:rsid w:val="00465CD4"/>
    <w:rsid w:val="00465CE1"/>
    <w:rsid w:val="00465D34"/>
    <w:rsid w:val="004661BE"/>
    <w:rsid w:val="0046651E"/>
    <w:rsid w:val="00466626"/>
    <w:rsid w:val="00466ABE"/>
    <w:rsid w:val="00466EE4"/>
    <w:rsid w:val="00466FB9"/>
    <w:rsid w:val="0046713E"/>
    <w:rsid w:val="0046714B"/>
    <w:rsid w:val="004675B6"/>
    <w:rsid w:val="004676A5"/>
    <w:rsid w:val="00467975"/>
    <w:rsid w:val="00467AF1"/>
    <w:rsid w:val="00467C1D"/>
    <w:rsid w:val="00467D77"/>
    <w:rsid w:val="00470013"/>
    <w:rsid w:val="00470095"/>
    <w:rsid w:val="004700E5"/>
    <w:rsid w:val="00470597"/>
    <w:rsid w:val="004708B7"/>
    <w:rsid w:val="0047098F"/>
    <w:rsid w:val="004709AC"/>
    <w:rsid w:val="00470A10"/>
    <w:rsid w:val="00470A4A"/>
    <w:rsid w:val="0047103F"/>
    <w:rsid w:val="00471099"/>
    <w:rsid w:val="0047128C"/>
    <w:rsid w:val="00471353"/>
    <w:rsid w:val="00471368"/>
    <w:rsid w:val="004715A8"/>
    <w:rsid w:val="00471809"/>
    <w:rsid w:val="0047195B"/>
    <w:rsid w:val="00471A35"/>
    <w:rsid w:val="00471B9A"/>
    <w:rsid w:val="004720D5"/>
    <w:rsid w:val="004724A4"/>
    <w:rsid w:val="00472565"/>
    <w:rsid w:val="00472A3E"/>
    <w:rsid w:val="00472ACC"/>
    <w:rsid w:val="00473139"/>
    <w:rsid w:val="0047315D"/>
    <w:rsid w:val="00473B38"/>
    <w:rsid w:val="00473C25"/>
    <w:rsid w:val="00473CE7"/>
    <w:rsid w:val="00473ED0"/>
    <w:rsid w:val="00474794"/>
    <w:rsid w:val="00474804"/>
    <w:rsid w:val="00474A67"/>
    <w:rsid w:val="00475001"/>
    <w:rsid w:val="00475011"/>
    <w:rsid w:val="0047580A"/>
    <w:rsid w:val="004758D9"/>
    <w:rsid w:val="004759A5"/>
    <w:rsid w:val="00475B10"/>
    <w:rsid w:val="00475BA7"/>
    <w:rsid w:val="00475EDB"/>
    <w:rsid w:val="00476159"/>
    <w:rsid w:val="00476162"/>
    <w:rsid w:val="00476403"/>
    <w:rsid w:val="004764E5"/>
    <w:rsid w:val="00476A99"/>
    <w:rsid w:val="00476B4F"/>
    <w:rsid w:val="00476B62"/>
    <w:rsid w:val="00476F90"/>
    <w:rsid w:val="00477120"/>
    <w:rsid w:val="00477251"/>
    <w:rsid w:val="004773D6"/>
    <w:rsid w:val="004774FC"/>
    <w:rsid w:val="00477783"/>
    <w:rsid w:val="004778A0"/>
    <w:rsid w:val="00477995"/>
    <w:rsid w:val="0048009F"/>
    <w:rsid w:val="0048071E"/>
    <w:rsid w:val="004807CD"/>
    <w:rsid w:val="004808BE"/>
    <w:rsid w:val="00480A4F"/>
    <w:rsid w:val="00480C52"/>
    <w:rsid w:val="00480DA6"/>
    <w:rsid w:val="004810BD"/>
    <w:rsid w:val="00481694"/>
    <w:rsid w:val="004816DF"/>
    <w:rsid w:val="0048172A"/>
    <w:rsid w:val="00481769"/>
    <w:rsid w:val="004817E9"/>
    <w:rsid w:val="004819C4"/>
    <w:rsid w:val="00481D5F"/>
    <w:rsid w:val="0048215B"/>
    <w:rsid w:val="0048215C"/>
    <w:rsid w:val="00482860"/>
    <w:rsid w:val="0048295A"/>
    <w:rsid w:val="004829A8"/>
    <w:rsid w:val="00482BE5"/>
    <w:rsid w:val="00482CCF"/>
    <w:rsid w:val="00482D1A"/>
    <w:rsid w:val="00482DF2"/>
    <w:rsid w:val="004830E2"/>
    <w:rsid w:val="00483899"/>
    <w:rsid w:val="00483A3C"/>
    <w:rsid w:val="00483BFF"/>
    <w:rsid w:val="00483C68"/>
    <w:rsid w:val="00483FED"/>
    <w:rsid w:val="00484530"/>
    <w:rsid w:val="00484803"/>
    <w:rsid w:val="00484B66"/>
    <w:rsid w:val="00484D5F"/>
    <w:rsid w:val="00484F96"/>
    <w:rsid w:val="004851E0"/>
    <w:rsid w:val="004852FC"/>
    <w:rsid w:val="00485464"/>
    <w:rsid w:val="00485776"/>
    <w:rsid w:val="004859A3"/>
    <w:rsid w:val="004859BF"/>
    <w:rsid w:val="00485A3F"/>
    <w:rsid w:val="00485AAB"/>
    <w:rsid w:val="00485CE7"/>
    <w:rsid w:val="00485D0F"/>
    <w:rsid w:val="00485ECC"/>
    <w:rsid w:val="004862C3"/>
    <w:rsid w:val="004867EC"/>
    <w:rsid w:val="00486B3F"/>
    <w:rsid w:val="00486F65"/>
    <w:rsid w:val="00487128"/>
    <w:rsid w:val="00487275"/>
    <w:rsid w:val="004872CE"/>
    <w:rsid w:val="0048738A"/>
    <w:rsid w:val="004873A3"/>
    <w:rsid w:val="0048749A"/>
    <w:rsid w:val="004878B6"/>
    <w:rsid w:val="004879D9"/>
    <w:rsid w:val="00487C32"/>
    <w:rsid w:val="0049004F"/>
    <w:rsid w:val="004900F2"/>
    <w:rsid w:val="00490A11"/>
    <w:rsid w:val="00490AA8"/>
    <w:rsid w:val="00490AFE"/>
    <w:rsid w:val="00491059"/>
    <w:rsid w:val="0049110D"/>
    <w:rsid w:val="00491152"/>
    <w:rsid w:val="00491262"/>
    <w:rsid w:val="004912B1"/>
    <w:rsid w:val="0049133D"/>
    <w:rsid w:val="00491468"/>
    <w:rsid w:val="0049149E"/>
    <w:rsid w:val="004919C0"/>
    <w:rsid w:val="00491D95"/>
    <w:rsid w:val="00491DD0"/>
    <w:rsid w:val="00491EEC"/>
    <w:rsid w:val="0049202C"/>
    <w:rsid w:val="00492508"/>
    <w:rsid w:val="00492550"/>
    <w:rsid w:val="00492631"/>
    <w:rsid w:val="0049279B"/>
    <w:rsid w:val="00492F47"/>
    <w:rsid w:val="0049306F"/>
    <w:rsid w:val="0049323D"/>
    <w:rsid w:val="0049332B"/>
    <w:rsid w:val="004935DC"/>
    <w:rsid w:val="004936D7"/>
    <w:rsid w:val="004937CF"/>
    <w:rsid w:val="00493A27"/>
    <w:rsid w:val="00493CC1"/>
    <w:rsid w:val="00493D99"/>
    <w:rsid w:val="00494114"/>
    <w:rsid w:val="00494128"/>
    <w:rsid w:val="00494269"/>
    <w:rsid w:val="00494426"/>
    <w:rsid w:val="00494774"/>
    <w:rsid w:val="00494C8E"/>
    <w:rsid w:val="00494C94"/>
    <w:rsid w:val="00494D63"/>
    <w:rsid w:val="00494D9C"/>
    <w:rsid w:val="00494DAC"/>
    <w:rsid w:val="00494FE6"/>
    <w:rsid w:val="004950D3"/>
    <w:rsid w:val="00495169"/>
    <w:rsid w:val="004951EF"/>
    <w:rsid w:val="00495273"/>
    <w:rsid w:val="00495302"/>
    <w:rsid w:val="0049542C"/>
    <w:rsid w:val="004955ED"/>
    <w:rsid w:val="0049560F"/>
    <w:rsid w:val="0049575C"/>
    <w:rsid w:val="00495938"/>
    <w:rsid w:val="00495ECF"/>
    <w:rsid w:val="0049637C"/>
    <w:rsid w:val="004967AA"/>
    <w:rsid w:val="00496E6E"/>
    <w:rsid w:val="004974FA"/>
    <w:rsid w:val="004975CA"/>
    <w:rsid w:val="0049770F"/>
    <w:rsid w:val="0049787A"/>
    <w:rsid w:val="00497AEC"/>
    <w:rsid w:val="00497B04"/>
    <w:rsid w:val="00497E0C"/>
    <w:rsid w:val="00497F63"/>
    <w:rsid w:val="004A03DF"/>
    <w:rsid w:val="004A068E"/>
    <w:rsid w:val="004A07C0"/>
    <w:rsid w:val="004A0850"/>
    <w:rsid w:val="004A0862"/>
    <w:rsid w:val="004A0A41"/>
    <w:rsid w:val="004A0BE6"/>
    <w:rsid w:val="004A0CB2"/>
    <w:rsid w:val="004A0F55"/>
    <w:rsid w:val="004A0FED"/>
    <w:rsid w:val="004A119C"/>
    <w:rsid w:val="004A1435"/>
    <w:rsid w:val="004A183B"/>
    <w:rsid w:val="004A190D"/>
    <w:rsid w:val="004A1971"/>
    <w:rsid w:val="004A1C8E"/>
    <w:rsid w:val="004A1E43"/>
    <w:rsid w:val="004A1EC4"/>
    <w:rsid w:val="004A1FE9"/>
    <w:rsid w:val="004A21B6"/>
    <w:rsid w:val="004A24BA"/>
    <w:rsid w:val="004A2865"/>
    <w:rsid w:val="004A287E"/>
    <w:rsid w:val="004A2F22"/>
    <w:rsid w:val="004A2F7F"/>
    <w:rsid w:val="004A30F5"/>
    <w:rsid w:val="004A3398"/>
    <w:rsid w:val="004A3783"/>
    <w:rsid w:val="004A3A71"/>
    <w:rsid w:val="004A3C58"/>
    <w:rsid w:val="004A3F05"/>
    <w:rsid w:val="004A40A0"/>
    <w:rsid w:val="004A4129"/>
    <w:rsid w:val="004A45BD"/>
    <w:rsid w:val="004A4618"/>
    <w:rsid w:val="004A49A9"/>
    <w:rsid w:val="004A4AF4"/>
    <w:rsid w:val="004A4D32"/>
    <w:rsid w:val="004A5058"/>
    <w:rsid w:val="004A5105"/>
    <w:rsid w:val="004A5337"/>
    <w:rsid w:val="004A55B1"/>
    <w:rsid w:val="004A5873"/>
    <w:rsid w:val="004A5ADA"/>
    <w:rsid w:val="004A5C7B"/>
    <w:rsid w:val="004A5CA9"/>
    <w:rsid w:val="004A5E1E"/>
    <w:rsid w:val="004A5F2C"/>
    <w:rsid w:val="004A5FDB"/>
    <w:rsid w:val="004A60E4"/>
    <w:rsid w:val="004A616F"/>
    <w:rsid w:val="004A6320"/>
    <w:rsid w:val="004A6506"/>
    <w:rsid w:val="004A652E"/>
    <w:rsid w:val="004A68CA"/>
    <w:rsid w:val="004A6927"/>
    <w:rsid w:val="004A698E"/>
    <w:rsid w:val="004A6B8F"/>
    <w:rsid w:val="004A6E84"/>
    <w:rsid w:val="004A71F2"/>
    <w:rsid w:val="004A7215"/>
    <w:rsid w:val="004A7317"/>
    <w:rsid w:val="004A7475"/>
    <w:rsid w:val="004A7553"/>
    <w:rsid w:val="004A756C"/>
    <w:rsid w:val="004A78B8"/>
    <w:rsid w:val="004A7A24"/>
    <w:rsid w:val="004A7B76"/>
    <w:rsid w:val="004A7BAA"/>
    <w:rsid w:val="004A7C7D"/>
    <w:rsid w:val="004A7D8A"/>
    <w:rsid w:val="004B0132"/>
    <w:rsid w:val="004B03F7"/>
    <w:rsid w:val="004B0550"/>
    <w:rsid w:val="004B058E"/>
    <w:rsid w:val="004B0653"/>
    <w:rsid w:val="004B06CF"/>
    <w:rsid w:val="004B104E"/>
    <w:rsid w:val="004B10B2"/>
    <w:rsid w:val="004B11CD"/>
    <w:rsid w:val="004B15CF"/>
    <w:rsid w:val="004B15E8"/>
    <w:rsid w:val="004B173E"/>
    <w:rsid w:val="004B1790"/>
    <w:rsid w:val="004B190D"/>
    <w:rsid w:val="004B1A55"/>
    <w:rsid w:val="004B1A89"/>
    <w:rsid w:val="004B1E52"/>
    <w:rsid w:val="004B2104"/>
    <w:rsid w:val="004B217D"/>
    <w:rsid w:val="004B239E"/>
    <w:rsid w:val="004B2C2F"/>
    <w:rsid w:val="004B31AF"/>
    <w:rsid w:val="004B3A41"/>
    <w:rsid w:val="004B3A44"/>
    <w:rsid w:val="004B3E31"/>
    <w:rsid w:val="004B3E72"/>
    <w:rsid w:val="004B3F3A"/>
    <w:rsid w:val="004B4080"/>
    <w:rsid w:val="004B40E9"/>
    <w:rsid w:val="004B4475"/>
    <w:rsid w:val="004B466C"/>
    <w:rsid w:val="004B46F5"/>
    <w:rsid w:val="004B4721"/>
    <w:rsid w:val="004B499F"/>
    <w:rsid w:val="004B4A22"/>
    <w:rsid w:val="004B4D1F"/>
    <w:rsid w:val="004B501E"/>
    <w:rsid w:val="004B5150"/>
    <w:rsid w:val="004B527F"/>
    <w:rsid w:val="004B558A"/>
    <w:rsid w:val="004B5670"/>
    <w:rsid w:val="004B5DA3"/>
    <w:rsid w:val="004B5E13"/>
    <w:rsid w:val="004B5EA6"/>
    <w:rsid w:val="004B5EE9"/>
    <w:rsid w:val="004B6359"/>
    <w:rsid w:val="004B64F4"/>
    <w:rsid w:val="004B6559"/>
    <w:rsid w:val="004B66D5"/>
    <w:rsid w:val="004B6706"/>
    <w:rsid w:val="004B67A0"/>
    <w:rsid w:val="004B6895"/>
    <w:rsid w:val="004B6E59"/>
    <w:rsid w:val="004B7084"/>
    <w:rsid w:val="004B766E"/>
    <w:rsid w:val="004B7770"/>
    <w:rsid w:val="004B7959"/>
    <w:rsid w:val="004B7AFB"/>
    <w:rsid w:val="004B7C0B"/>
    <w:rsid w:val="004B7F3A"/>
    <w:rsid w:val="004B7FB5"/>
    <w:rsid w:val="004B7FCB"/>
    <w:rsid w:val="004C009F"/>
    <w:rsid w:val="004C01EE"/>
    <w:rsid w:val="004C054F"/>
    <w:rsid w:val="004C06AD"/>
    <w:rsid w:val="004C07C6"/>
    <w:rsid w:val="004C0883"/>
    <w:rsid w:val="004C0967"/>
    <w:rsid w:val="004C09D9"/>
    <w:rsid w:val="004C0D7B"/>
    <w:rsid w:val="004C10B5"/>
    <w:rsid w:val="004C120A"/>
    <w:rsid w:val="004C14E2"/>
    <w:rsid w:val="004C17AF"/>
    <w:rsid w:val="004C1866"/>
    <w:rsid w:val="004C1EAA"/>
    <w:rsid w:val="004C1EBE"/>
    <w:rsid w:val="004C203F"/>
    <w:rsid w:val="004C23D1"/>
    <w:rsid w:val="004C23FB"/>
    <w:rsid w:val="004C2440"/>
    <w:rsid w:val="004C2ADE"/>
    <w:rsid w:val="004C2B81"/>
    <w:rsid w:val="004C2C8F"/>
    <w:rsid w:val="004C2DE9"/>
    <w:rsid w:val="004C2E03"/>
    <w:rsid w:val="004C3036"/>
    <w:rsid w:val="004C3051"/>
    <w:rsid w:val="004C306B"/>
    <w:rsid w:val="004C3149"/>
    <w:rsid w:val="004C334F"/>
    <w:rsid w:val="004C34AB"/>
    <w:rsid w:val="004C3915"/>
    <w:rsid w:val="004C3C40"/>
    <w:rsid w:val="004C3EAD"/>
    <w:rsid w:val="004C4287"/>
    <w:rsid w:val="004C42A7"/>
    <w:rsid w:val="004C4406"/>
    <w:rsid w:val="004C49B7"/>
    <w:rsid w:val="004C4B50"/>
    <w:rsid w:val="004C4C1F"/>
    <w:rsid w:val="004C4E19"/>
    <w:rsid w:val="004C4F57"/>
    <w:rsid w:val="004C4FFA"/>
    <w:rsid w:val="004C5045"/>
    <w:rsid w:val="004C50D5"/>
    <w:rsid w:val="004C532D"/>
    <w:rsid w:val="004C533E"/>
    <w:rsid w:val="004C53F4"/>
    <w:rsid w:val="004C574B"/>
    <w:rsid w:val="004C5EC4"/>
    <w:rsid w:val="004C603A"/>
    <w:rsid w:val="004C6272"/>
    <w:rsid w:val="004C6358"/>
    <w:rsid w:val="004C65C7"/>
    <w:rsid w:val="004C65D2"/>
    <w:rsid w:val="004C682A"/>
    <w:rsid w:val="004C69E9"/>
    <w:rsid w:val="004C6DA8"/>
    <w:rsid w:val="004C6EE2"/>
    <w:rsid w:val="004C6F15"/>
    <w:rsid w:val="004C70AF"/>
    <w:rsid w:val="004C73CD"/>
    <w:rsid w:val="004C75CB"/>
    <w:rsid w:val="004C7629"/>
    <w:rsid w:val="004C76EE"/>
    <w:rsid w:val="004C7712"/>
    <w:rsid w:val="004C78C3"/>
    <w:rsid w:val="004C7983"/>
    <w:rsid w:val="004D0418"/>
    <w:rsid w:val="004D062A"/>
    <w:rsid w:val="004D094B"/>
    <w:rsid w:val="004D0AEF"/>
    <w:rsid w:val="004D0BFA"/>
    <w:rsid w:val="004D0DB8"/>
    <w:rsid w:val="004D156E"/>
    <w:rsid w:val="004D1578"/>
    <w:rsid w:val="004D175E"/>
    <w:rsid w:val="004D17E9"/>
    <w:rsid w:val="004D1821"/>
    <w:rsid w:val="004D1D3E"/>
    <w:rsid w:val="004D1F2D"/>
    <w:rsid w:val="004D1FAA"/>
    <w:rsid w:val="004D20AF"/>
    <w:rsid w:val="004D2291"/>
    <w:rsid w:val="004D282C"/>
    <w:rsid w:val="004D29C5"/>
    <w:rsid w:val="004D2A0A"/>
    <w:rsid w:val="004D2B0F"/>
    <w:rsid w:val="004D2B43"/>
    <w:rsid w:val="004D2DBF"/>
    <w:rsid w:val="004D2F1D"/>
    <w:rsid w:val="004D3050"/>
    <w:rsid w:val="004D36ED"/>
    <w:rsid w:val="004D3924"/>
    <w:rsid w:val="004D3A83"/>
    <w:rsid w:val="004D3CE2"/>
    <w:rsid w:val="004D3F69"/>
    <w:rsid w:val="004D4114"/>
    <w:rsid w:val="004D4853"/>
    <w:rsid w:val="004D4D31"/>
    <w:rsid w:val="004D4D99"/>
    <w:rsid w:val="004D4E2B"/>
    <w:rsid w:val="004D4EAF"/>
    <w:rsid w:val="004D5311"/>
    <w:rsid w:val="004D531E"/>
    <w:rsid w:val="004D5458"/>
    <w:rsid w:val="004D55E2"/>
    <w:rsid w:val="004D5798"/>
    <w:rsid w:val="004D5E33"/>
    <w:rsid w:val="004D5EFD"/>
    <w:rsid w:val="004D611A"/>
    <w:rsid w:val="004D61CE"/>
    <w:rsid w:val="004D6288"/>
    <w:rsid w:val="004D637E"/>
    <w:rsid w:val="004D656E"/>
    <w:rsid w:val="004D68EE"/>
    <w:rsid w:val="004D6A15"/>
    <w:rsid w:val="004D6A16"/>
    <w:rsid w:val="004D6BFC"/>
    <w:rsid w:val="004D6D64"/>
    <w:rsid w:val="004D6FF3"/>
    <w:rsid w:val="004D7047"/>
    <w:rsid w:val="004D7243"/>
    <w:rsid w:val="004D72EC"/>
    <w:rsid w:val="004D7379"/>
    <w:rsid w:val="004D7411"/>
    <w:rsid w:val="004D782C"/>
    <w:rsid w:val="004D79E2"/>
    <w:rsid w:val="004D7B03"/>
    <w:rsid w:val="004D7C48"/>
    <w:rsid w:val="004D7C82"/>
    <w:rsid w:val="004E0039"/>
    <w:rsid w:val="004E0284"/>
    <w:rsid w:val="004E0414"/>
    <w:rsid w:val="004E0799"/>
    <w:rsid w:val="004E1197"/>
    <w:rsid w:val="004E1271"/>
    <w:rsid w:val="004E151E"/>
    <w:rsid w:val="004E1803"/>
    <w:rsid w:val="004E18F7"/>
    <w:rsid w:val="004E1908"/>
    <w:rsid w:val="004E1969"/>
    <w:rsid w:val="004E1F44"/>
    <w:rsid w:val="004E2012"/>
    <w:rsid w:val="004E2194"/>
    <w:rsid w:val="004E22AC"/>
    <w:rsid w:val="004E22F8"/>
    <w:rsid w:val="004E2744"/>
    <w:rsid w:val="004E27B0"/>
    <w:rsid w:val="004E2A7F"/>
    <w:rsid w:val="004E2C9E"/>
    <w:rsid w:val="004E2D28"/>
    <w:rsid w:val="004E2EF4"/>
    <w:rsid w:val="004E3016"/>
    <w:rsid w:val="004E30FC"/>
    <w:rsid w:val="004E32D7"/>
    <w:rsid w:val="004E34F5"/>
    <w:rsid w:val="004E357C"/>
    <w:rsid w:val="004E36E0"/>
    <w:rsid w:val="004E3B43"/>
    <w:rsid w:val="004E3BDF"/>
    <w:rsid w:val="004E3DFF"/>
    <w:rsid w:val="004E3E43"/>
    <w:rsid w:val="004E41D5"/>
    <w:rsid w:val="004E4378"/>
    <w:rsid w:val="004E4480"/>
    <w:rsid w:val="004E452D"/>
    <w:rsid w:val="004E46DE"/>
    <w:rsid w:val="004E4999"/>
    <w:rsid w:val="004E4AE6"/>
    <w:rsid w:val="004E4CC6"/>
    <w:rsid w:val="004E4DBD"/>
    <w:rsid w:val="004E4F2A"/>
    <w:rsid w:val="004E528E"/>
    <w:rsid w:val="004E588D"/>
    <w:rsid w:val="004E58F4"/>
    <w:rsid w:val="004E5BB5"/>
    <w:rsid w:val="004E5BE0"/>
    <w:rsid w:val="004E618F"/>
    <w:rsid w:val="004E635C"/>
    <w:rsid w:val="004E63D4"/>
    <w:rsid w:val="004E6696"/>
    <w:rsid w:val="004E67F7"/>
    <w:rsid w:val="004E69FF"/>
    <w:rsid w:val="004E6C16"/>
    <w:rsid w:val="004E6F83"/>
    <w:rsid w:val="004E72EC"/>
    <w:rsid w:val="004E76B0"/>
    <w:rsid w:val="004E7798"/>
    <w:rsid w:val="004E795A"/>
    <w:rsid w:val="004E798C"/>
    <w:rsid w:val="004E7A10"/>
    <w:rsid w:val="004E7B42"/>
    <w:rsid w:val="004E7C48"/>
    <w:rsid w:val="004E7EDC"/>
    <w:rsid w:val="004F0BB0"/>
    <w:rsid w:val="004F0FF5"/>
    <w:rsid w:val="004F11A0"/>
    <w:rsid w:val="004F1248"/>
    <w:rsid w:val="004F1361"/>
    <w:rsid w:val="004F174A"/>
    <w:rsid w:val="004F18E9"/>
    <w:rsid w:val="004F1A4B"/>
    <w:rsid w:val="004F1AF0"/>
    <w:rsid w:val="004F1DC7"/>
    <w:rsid w:val="004F1E19"/>
    <w:rsid w:val="004F1FE1"/>
    <w:rsid w:val="004F3027"/>
    <w:rsid w:val="004F342A"/>
    <w:rsid w:val="004F34C5"/>
    <w:rsid w:val="004F34DB"/>
    <w:rsid w:val="004F357D"/>
    <w:rsid w:val="004F359D"/>
    <w:rsid w:val="004F3741"/>
    <w:rsid w:val="004F3D87"/>
    <w:rsid w:val="004F3DC0"/>
    <w:rsid w:val="004F3E22"/>
    <w:rsid w:val="004F40F9"/>
    <w:rsid w:val="004F43D4"/>
    <w:rsid w:val="004F470E"/>
    <w:rsid w:val="004F47B6"/>
    <w:rsid w:val="004F4E3A"/>
    <w:rsid w:val="004F4FBF"/>
    <w:rsid w:val="004F5401"/>
    <w:rsid w:val="004F5890"/>
    <w:rsid w:val="004F59B1"/>
    <w:rsid w:val="004F5CAE"/>
    <w:rsid w:val="004F6152"/>
    <w:rsid w:val="004F61CB"/>
    <w:rsid w:val="004F6351"/>
    <w:rsid w:val="004F65AA"/>
    <w:rsid w:val="004F65D1"/>
    <w:rsid w:val="004F67F4"/>
    <w:rsid w:val="004F68B9"/>
    <w:rsid w:val="004F6925"/>
    <w:rsid w:val="004F6938"/>
    <w:rsid w:val="004F69D1"/>
    <w:rsid w:val="004F6A64"/>
    <w:rsid w:val="004F6B7D"/>
    <w:rsid w:val="004F6CAD"/>
    <w:rsid w:val="004F6E96"/>
    <w:rsid w:val="004F6EBF"/>
    <w:rsid w:val="004F7117"/>
    <w:rsid w:val="004F713B"/>
    <w:rsid w:val="004F719E"/>
    <w:rsid w:val="004F74F5"/>
    <w:rsid w:val="004F76FA"/>
    <w:rsid w:val="004F7BC3"/>
    <w:rsid w:val="004F7BFF"/>
    <w:rsid w:val="004F7FCB"/>
    <w:rsid w:val="00500446"/>
    <w:rsid w:val="005004A4"/>
    <w:rsid w:val="005008E4"/>
    <w:rsid w:val="00500CFA"/>
    <w:rsid w:val="00500D38"/>
    <w:rsid w:val="005012A4"/>
    <w:rsid w:val="005015C0"/>
    <w:rsid w:val="0050186B"/>
    <w:rsid w:val="00501A2E"/>
    <w:rsid w:val="00501A48"/>
    <w:rsid w:val="00501B87"/>
    <w:rsid w:val="00501DCC"/>
    <w:rsid w:val="00501F8B"/>
    <w:rsid w:val="005021D3"/>
    <w:rsid w:val="005023C4"/>
    <w:rsid w:val="005023D3"/>
    <w:rsid w:val="00502466"/>
    <w:rsid w:val="005025F7"/>
    <w:rsid w:val="005027DA"/>
    <w:rsid w:val="00502849"/>
    <w:rsid w:val="00502901"/>
    <w:rsid w:val="00502E0D"/>
    <w:rsid w:val="00502E37"/>
    <w:rsid w:val="00502F57"/>
    <w:rsid w:val="00502FC6"/>
    <w:rsid w:val="0050393F"/>
    <w:rsid w:val="005040AB"/>
    <w:rsid w:val="00504113"/>
    <w:rsid w:val="0050423A"/>
    <w:rsid w:val="00504358"/>
    <w:rsid w:val="0050453A"/>
    <w:rsid w:val="005047EF"/>
    <w:rsid w:val="00504CF8"/>
    <w:rsid w:val="00504F48"/>
    <w:rsid w:val="0050538A"/>
    <w:rsid w:val="00505539"/>
    <w:rsid w:val="00505634"/>
    <w:rsid w:val="00505981"/>
    <w:rsid w:val="00505B5C"/>
    <w:rsid w:val="00505ED6"/>
    <w:rsid w:val="00505F47"/>
    <w:rsid w:val="005060F5"/>
    <w:rsid w:val="00506352"/>
    <w:rsid w:val="00506501"/>
    <w:rsid w:val="005065F5"/>
    <w:rsid w:val="0050660B"/>
    <w:rsid w:val="00506738"/>
    <w:rsid w:val="005069DB"/>
    <w:rsid w:val="005069DF"/>
    <w:rsid w:val="00506B3C"/>
    <w:rsid w:val="00506E01"/>
    <w:rsid w:val="00506F26"/>
    <w:rsid w:val="00506F2A"/>
    <w:rsid w:val="0050700B"/>
    <w:rsid w:val="00507102"/>
    <w:rsid w:val="00507174"/>
    <w:rsid w:val="0050727A"/>
    <w:rsid w:val="0050748E"/>
    <w:rsid w:val="00507824"/>
    <w:rsid w:val="0050786E"/>
    <w:rsid w:val="0050794A"/>
    <w:rsid w:val="00507A04"/>
    <w:rsid w:val="00507A52"/>
    <w:rsid w:val="00507E10"/>
    <w:rsid w:val="005104E1"/>
    <w:rsid w:val="005106F9"/>
    <w:rsid w:val="00510822"/>
    <w:rsid w:val="00510999"/>
    <w:rsid w:val="005109F6"/>
    <w:rsid w:val="00510A03"/>
    <w:rsid w:val="00510B49"/>
    <w:rsid w:val="00510E11"/>
    <w:rsid w:val="00511139"/>
    <w:rsid w:val="005112C0"/>
    <w:rsid w:val="00511822"/>
    <w:rsid w:val="00511B56"/>
    <w:rsid w:val="00511C8D"/>
    <w:rsid w:val="00511E53"/>
    <w:rsid w:val="0051200F"/>
    <w:rsid w:val="00512138"/>
    <w:rsid w:val="005124C3"/>
    <w:rsid w:val="0051263A"/>
    <w:rsid w:val="0051296B"/>
    <w:rsid w:val="00512A0F"/>
    <w:rsid w:val="00512D21"/>
    <w:rsid w:val="0051304F"/>
    <w:rsid w:val="0051325D"/>
    <w:rsid w:val="005132B5"/>
    <w:rsid w:val="005133C6"/>
    <w:rsid w:val="005134F9"/>
    <w:rsid w:val="005136DB"/>
    <w:rsid w:val="0051381B"/>
    <w:rsid w:val="0051398C"/>
    <w:rsid w:val="005139EA"/>
    <w:rsid w:val="00513BAE"/>
    <w:rsid w:val="00513E09"/>
    <w:rsid w:val="0051407E"/>
    <w:rsid w:val="005141E1"/>
    <w:rsid w:val="00514275"/>
    <w:rsid w:val="00514440"/>
    <w:rsid w:val="00514C62"/>
    <w:rsid w:val="00514C7B"/>
    <w:rsid w:val="00514FC1"/>
    <w:rsid w:val="005150A7"/>
    <w:rsid w:val="005152D6"/>
    <w:rsid w:val="00515338"/>
    <w:rsid w:val="005158E0"/>
    <w:rsid w:val="00515967"/>
    <w:rsid w:val="00515CB3"/>
    <w:rsid w:val="00515CF4"/>
    <w:rsid w:val="0051629A"/>
    <w:rsid w:val="005163B6"/>
    <w:rsid w:val="00516C60"/>
    <w:rsid w:val="00516F14"/>
    <w:rsid w:val="0051704A"/>
    <w:rsid w:val="0051706B"/>
    <w:rsid w:val="00517425"/>
    <w:rsid w:val="00517439"/>
    <w:rsid w:val="0051752C"/>
    <w:rsid w:val="005175F9"/>
    <w:rsid w:val="00517884"/>
    <w:rsid w:val="00517E61"/>
    <w:rsid w:val="00520207"/>
    <w:rsid w:val="0052026C"/>
    <w:rsid w:val="0052028F"/>
    <w:rsid w:val="005204C1"/>
    <w:rsid w:val="005206BC"/>
    <w:rsid w:val="005207E6"/>
    <w:rsid w:val="005209CB"/>
    <w:rsid w:val="00520BFC"/>
    <w:rsid w:val="00520C9C"/>
    <w:rsid w:val="00520D22"/>
    <w:rsid w:val="005210E0"/>
    <w:rsid w:val="00521285"/>
    <w:rsid w:val="00521451"/>
    <w:rsid w:val="0052158C"/>
    <w:rsid w:val="00521816"/>
    <w:rsid w:val="00521928"/>
    <w:rsid w:val="005219A3"/>
    <w:rsid w:val="00521B07"/>
    <w:rsid w:val="00521D20"/>
    <w:rsid w:val="005220D4"/>
    <w:rsid w:val="0052216D"/>
    <w:rsid w:val="005221F7"/>
    <w:rsid w:val="005223BA"/>
    <w:rsid w:val="00522677"/>
    <w:rsid w:val="00522787"/>
    <w:rsid w:val="005227D2"/>
    <w:rsid w:val="005229BC"/>
    <w:rsid w:val="00522A29"/>
    <w:rsid w:val="00522ADC"/>
    <w:rsid w:val="00522BD7"/>
    <w:rsid w:val="005235B9"/>
    <w:rsid w:val="00523656"/>
    <w:rsid w:val="00523657"/>
    <w:rsid w:val="005237A6"/>
    <w:rsid w:val="0052381B"/>
    <w:rsid w:val="005238FF"/>
    <w:rsid w:val="00523C61"/>
    <w:rsid w:val="00523EC6"/>
    <w:rsid w:val="00523EF4"/>
    <w:rsid w:val="00524062"/>
    <w:rsid w:val="0052428B"/>
    <w:rsid w:val="00524370"/>
    <w:rsid w:val="0052445C"/>
    <w:rsid w:val="00524819"/>
    <w:rsid w:val="00524F0D"/>
    <w:rsid w:val="0052546F"/>
    <w:rsid w:val="00525697"/>
    <w:rsid w:val="0052600B"/>
    <w:rsid w:val="00526237"/>
    <w:rsid w:val="00526758"/>
    <w:rsid w:val="005268C5"/>
    <w:rsid w:val="00526BE4"/>
    <w:rsid w:val="00526D41"/>
    <w:rsid w:val="0052716D"/>
    <w:rsid w:val="005271E0"/>
    <w:rsid w:val="005277FB"/>
    <w:rsid w:val="005278D4"/>
    <w:rsid w:val="00527B36"/>
    <w:rsid w:val="00527F10"/>
    <w:rsid w:val="00530372"/>
    <w:rsid w:val="005304BE"/>
    <w:rsid w:val="0053079B"/>
    <w:rsid w:val="00530BFC"/>
    <w:rsid w:val="00530E03"/>
    <w:rsid w:val="00530F42"/>
    <w:rsid w:val="00531517"/>
    <w:rsid w:val="00531771"/>
    <w:rsid w:val="005317A5"/>
    <w:rsid w:val="0053182C"/>
    <w:rsid w:val="0053198E"/>
    <w:rsid w:val="00531B7F"/>
    <w:rsid w:val="00531BD2"/>
    <w:rsid w:val="00531D0E"/>
    <w:rsid w:val="00531E65"/>
    <w:rsid w:val="00531EA4"/>
    <w:rsid w:val="00532039"/>
    <w:rsid w:val="00532081"/>
    <w:rsid w:val="00532280"/>
    <w:rsid w:val="0053230B"/>
    <w:rsid w:val="00532380"/>
    <w:rsid w:val="0053257F"/>
    <w:rsid w:val="005328CE"/>
    <w:rsid w:val="005329B6"/>
    <w:rsid w:val="00532C71"/>
    <w:rsid w:val="00532D1B"/>
    <w:rsid w:val="00532F73"/>
    <w:rsid w:val="005330E2"/>
    <w:rsid w:val="0053336E"/>
    <w:rsid w:val="00533822"/>
    <w:rsid w:val="00533BE0"/>
    <w:rsid w:val="00533C8B"/>
    <w:rsid w:val="00533D00"/>
    <w:rsid w:val="00533D8B"/>
    <w:rsid w:val="00533EF5"/>
    <w:rsid w:val="00533F1E"/>
    <w:rsid w:val="0053403F"/>
    <w:rsid w:val="005342C1"/>
    <w:rsid w:val="0053435D"/>
    <w:rsid w:val="005343BC"/>
    <w:rsid w:val="0053484D"/>
    <w:rsid w:val="00534A24"/>
    <w:rsid w:val="00534BE4"/>
    <w:rsid w:val="00534CF6"/>
    <w:rsid w:val="00534DB8"/>
    <w:rsid w:val="00535156"/>
    <w:rsid w:val="0053520C"/>
    <w:rsid w:val="0053544F"/>
    <w:rsid w:val="0053559D"/>
    <w:rsid w:val="00535808"/>
    <w:rsid w:val="00535844"/>
    <w:rsid w:val="005359BC"/>
    <w:rsid w:val="00535F3C"/>
    <w:rsid w:val="005360DE"/>
    <w:rsid w:val="0053644B"/>
    <w:rsid w:val="0053650D"/>
    <w:rsid w:val="005368B1"/>
    <w:rsid w:val="00536AA4"/>
    <w:rsid w:val="00536C85"/>
    <w:rsid w:val="005371C7"/>
    <w:rsid w:val="00537360"/>
    <w:rsid w:val="00537599"/>
    <w:rsid w:val="0053765A"/>
    <w:rsid w:val="0053793C"/>
    <w:rsid w:val="00537984"/>
    <w:rsid w:val="0054023A"/>
    <w:rsid w:val="005404E7"/>
    <w:rsid w:val="005407EB"/>
    <w:rsid w:val="00540A0C"/>
    <w:rsid w:val="00540AF3"/>
    <w:rsid w:val="00540F39"/>
    <w:rsid w:val="005410DC"/>
    <w:rsid w:val="0054130F"/>
    <w:rsid w:val="0054134B"/>
    <w:rsid w:val="00541462"/>
    <w:rsid w:val="0054169E"/>
    <w:rsid w:val="00541ACC"/>
    <w:rsid w:val="00541CBF"/>
    <w:rsid w:val="0054218A"/>
    <w:rsid w:val="005424D3"/>
    <w:rsid w:val="00542664"/>
    <w:rsid w:val="005427EF"/>
    <w:rsid w:val="00542877"/>
    <w:rsid w:val="00542920"/>
    <w:rsid w:val="00542924"/>
    <w:rsid w:val="00542BAF"/>
    <w:rsid w:val="00542E85"/>
    <w:rsid w:val="005431DB"/>
    <w:rsid w:val="00543278"/>
    <w:rsid w:val="005432B0"/>
    <w:rsid w:val="005435E4"/>
    <w:rsid w:val="005437F4"/>
    <w:rsid w:val="005439E7"/>
    <w:rsid w:val="00543DDA"/>
    <w:rsid w:val="00544500"/>
    <w:rsid w:val="005446D4"/>
    <w:rsid w:val="00544905"/>
    <w:rsid w:val="00544DD0"/>
    <w:rsid w:val="00544DF1"/>
    <w:rsid w:val="00544FC4"/>
    <w:rsid w:val="00545265"/>
    <w:rsid w:val="00545BF7"/>
    <w:rsid w:val="00545E9B"/>
    <w:rsid w:val="005468A1"/>
    <w:rsid w:val="00546DBB"/>
    <w:rsid w:val="00546F53"/>
    <w:rsid w:val="0054713C"/>
    <w:rsid w:val="005471EB"/>
    <w:rsid w:val="00547339"/>
    <w:rsid w:val="0054758B"/>
    <w:rsid w:val="0054785A"/>
    <w:rsid w:val="0054788E"/>
    <w:rsid w:val="005478A3"/>
    <w:rsid w:val="00547C36"/>
    <w:rsid w:val="00547C56"/>
    <w:rsid w:val="00547CA7"/>
    <w:rsid w:val="00547E5B"/>
    <w:rsid w:val="00547F71"/>
    <w:rsid w:val="005505A3"/>
    <w:rsid w:val="0055060A"/>
    <w:rsid w:val="00550707"/>
    <w:rsid w:val="00550B10"/>
    <w:rsid w:val="00550B65"/>
    <w:rsid w:val="00550E93"/>
    <w:rsid w:val="00550EE6"/>
    <w:rsid w:val="0055116E"/>
    <w:rsid w:val="005513EA"/>
    <w:rsid w:val="00551986"/>
    <w:rsid w:val="00551C82"/>
    <w:rsid w:val="00551FB4"/>
    <w:rsid w:val="005521BD"/>
    <w:rsid w:val="00552292"/>
    <w:rsid w:val="005522F1"/>
    <w:rsid w:val="0055250C"/>
    <w:rsid w:val="00552580"/>
    <w:rsid w:val="00552816"/>
    <w:rsid w:val="0055281D"/>
    <w:rsid w:val="00552A9E"/>
    <w:rsid w:val="00552C06"/>
    <w:rsid w:val="00552C7B"/>
    <w:rsid w:val="00553451"/>
    <w:rsid w:val="005534CB"/>
    <w:rsid w:val="0055362B"/>
    <w:rsid w:val="005537BB"/>
    <w:rsid w:val="005538E8"/>
    <w:rsid w:val="00553973"/>
    <w:rsid w:val="00554119"/>
    <w:rsid w:val="00554202"/>
    <w:rsid w:val="0055442E"/>
    <w:rsid w:val="005544F1"/>
    <w:rsid w:val="005548C4"/>
    <w:rsid w:val="005548F4"/>
    <w:rsid w:val="005549E8"/>
    <w:rsid w:val="00554C2F"/>
    <w:rsid w:val="00554F88"/>
    <w:rsid w:val="005554D3"/>
    <w:rsid w:val="00555A38"/>
    <w:rsid w:val="00555BAD"/>
    <w:rsid w:val="00555E87"/>
    <w:rsid w:val="00555FB7"/>
    <w:rsid w:val="0055610E"/>
    <w:rsid w:val="00556420"/>
    <w:rsid w:val="00556581"/>
    <w:rsid w:val="00556703"/>
    <w:rsid w:val="00556772"/>
    <w:rsid w:val="005567C4"/>
    <w:rsid w:val="005568F2"/>
    <w:rsid w:val="00556A2F"/>
    <w:rsid w:val="00556A3B"/>
    <w:rsid w:val="00556A54"/>
    <w:rsid w:val="00556EA8"/>
    <w:rsid w:val="0055709F"/>
    <w:rsid w:val="005570FD"/>
    <w:rsid w:val="005575C6"/>
    <w:rsid w:val="00557669"/>
    <w:rsid w:val="005579BB"/>
    <w:rsid w:val="00557A8E"/>
    <w:rsid w:val="00557B98"/>
    <w:rsid w:val="00557CA6"/>
    <w:rsid w:val="00557D46"/>
    <w:rsid w:val="005600F2"/>
    <w:rsid w:val="00560369"/>
    <w:rsid w:val="00560415"/>
    <w:rsid w:val="005605DA"/>
    <w:rsid w:val="00560813"/>
    <w:rsid w:val="0056096C"/>
    <w:rsid w:val="00560C11"/>
    <w:rsid w:val="00560C26"/>
    <w:rsid w:val="00560DD8"/>
    <w:rsid w:val="00560E18"/>
    <w:rsid w:val="00560F65"/>
    <w:rsid w:val="00560F86"/>
    <w:rsid w:val="00561049"/>
    <w:rsid w:val="005611EC"/>
    <w:rsid w:val="0056127E"/>
    <w:rsid w:val="00561328"/>
    <w:rsid w:val="00561381"/>
    <w:rsid w:val="005615A2"/>
    <w:rsid w:val="005615EE"/>
    <w:rsid w:val="00561A2D"/>
    <w:rsid w:val="00561B23"/>
    <w:rsid w:val="00561F7E"/>
    <w:rsid w:val="00562025"/>
    <w:rsid w:val="00562154"/>
    <w:rsid w:val="00563254"/>
    <w:rsid w:val="00563296"/>
    <w:rsid w:val="005632B5"/>
    <w:rsid w:val="00563600"/>
    <w:rsid w:val="00563AB0"/>
    <w:rsid w:val="00563F12"/>
    <w:rsid w:val="00563F98"/>
    <w:rsid w:val="00563FB7"/>
    <w:rsid w:val="00563FD7"/>
    <w:rsid w:val="0056406A"/>
    <w:rsid w:val="00564432"/>
    <w:rsid w:val="00564441"/>
    <w:rsid w:val="00564745"/>
    <w:rsid w:val="005647F6"/>
    <w:rsid w:val="005648EE"/>
    <w:rsid w:val="005650B8"/>
    <w:rsid w:val="0056527C"/>
    <w:rsid w:val="00565437"/>
    <w:rsid w:val="00565496"/>
    <w:rsid w:val="005655C8"/>
    <w:rsid w:val="00565A62"/>
    <w:rsid w:val="00565EBF"/>
    <w:rsid w:val="0056602D"/>
    <w:rsid w:val="005661D0"/>
    <w:rsid w:val="00566209"/>
    <w:rsid w:val="005664C9"/>
    <w:rsid w:val="00566996"/>
    <w:rsid w:val="005669A1"/>
    <w:rsid w:val="005669E2"/>
    <w:rsid w:val="00566AF1"/>
    <w:rsid w:val="00566CB0"/>
    <w:rsid w:val="00566CDF"/>
    <w:rsid w:val="00566D30"/>
    <w:rsid w:val="00566DBF"/>
    <w:rsid w:val="00566FB6"/>
    <w:rsid w:val="00567203"/>
    <w:rsid w:val="0056749E"/>
    <w:rsid w:val="00567A89"/>
    <w:rsid w:val="00567B5E"/>
    <w:rsid w:val="00567BFD"/>
    <w:rsid w:val="00567C16"/>
    <w:rsid w:val="00567C1E"/>
    <w:rsid w:val="00567F75"/>
    <w:rsid w:val="00570290"/>
    <w:rsid w:val="005705CD"/>
    <w:rsid w:val="005708B4"/>
    <w:rsid w:val="00570FA5"/>
    <w:rsid w:val="00571444"/>
    <w:rsid w:val="005717B4"/>
    <w:rsid w:val="00571857"/>
    <w:rsid w:val="00571A38"/>
    <w:rsid w:val="00571EDF"/>
    <w:rsid w:val="0057237C"/>
    <w:rsid w:val="00572A57"/>
    <w:rsid w:val="00572AF3"/>
    <w:rsid w:val="00572BF6"/>
    <w:rsid w:val="00572F0B"/>
    <w:rsid w:val="00573159"/>
    <w:rsid w:val="00573451"/>
    <w:rsid w:val="00573476"/>
    <w:rsid w:val="005734A4"/>
    <w:rsid w:val="00573605"/>
    <w:rsid w:val="0057376E"/>
    <w:rsid w:val="00573BC6"/>
    <w:rsid w:val="00573BDD"/>
    <w:rsid w:val="00573FDB"/>
    <w:rsid w:val="00574043"/>
    <w:rsid w:val="0057414B"/>
    <w:rsid w:val="0057414C"/>
    <w:rsid w:val="0057424D"/>
    <w:rsid w:val="005744CB"/>
    <w:rsid w:val="00574574"/>
    <w:rsid w:val="0057492D"/>
    <w:rsid w:val="0057527F"/>
    <w:rsid w:val="00575356"/>
    <w:rsid w:val="0057539C"/>
    <w:rsid w:val="005754AF"/>
    <w:rsid w:val="00575604"/>
    <w:rsid w:val="00575780"/>
    <w:rsid w:val="00576029"/>
    <w:rsid w:val="00576326"/>
    <w:rsid w:val="005764F4"/>
    <w:rsid w:val="005765C2"/>
    <w:rsid w:val="0057667A"/>
    <w:rsid w:val="00576691"/>
    <w:rsid w:val="00576949"/>
    <w:rsid w:val="00576D91"/>
    <w:rsid w:val="005776B2"/>
    <w:rsid w:val="005779ED"/>
    <w:rsid w:val="00577A13"/>
    <w:rsid w:val="00577B04"/>
    <w:rsid w:val="00577CCE"/>
    <w:rsid w:val="00577D0D"/>
    <w:rsid w:val="00577D85"/>
    <w:rsid w:val="00577D9F"/>
    <w:rsid w:val="00577F92"/>
    <w:rsid w:val="00580317"/>
    <w:rsid w:val="0058046F"/>
    <w:rsid w:val="00580515"/>
    <w:rsid w:val="005807D3"/>
    <w:rsid w:val="00580837"/>
    <w:rsid w:val="00580F0A"/>
    <w:rsid w:val="00581150"/>
    <w:rsid w:val="0058126F"/>
    <w:rsid w:val="005814C7"/>
    <w:rsid w:val="00581753"/>
    <w:rsid w:val="005817B5"/>
    <w:rsid w:val="00581ECC"/>
    <w:rsid w:val="005821D9"/>
    <w:rsid w:val="005822C1"/>
    <w:rsid w:val="00582A5C"/>
    <w:rsid w:val="00582C38"/>
    <w:rsid w:val="00582CBA"/>
    <w:rsid w:val="00582F94"/>
    <w:rsid w:val="0058302B"/>
    <w:rsid w:val="0058310A"/>
    <w:rsid w:val="0058310C"/>
    <w:rsid w:val="00583302"/>
    <w:rsid w:val="0058333D"/>
    <w:rsid w:val="0058339E"/>
    <w:rsid w:val="005833CB"/>
    <w:rsid w:val="0058340F"/>
    <w:rsid w:val="005838B0"/>
    <w:rsid w:val="00583932"/>
    <w:rsid w:val="00583C47"/>
    <w:rsid w:val="0058401D"/>
    <w:rsid w:val="00584142"/>
    <w:rsid w:val="005843AA"/>
    <w:rsid w:val="0058451B"/>
    <w:rsid w:val="005846C1"/>
    <w:rsid w:val="005849C0"/>
    <w:rsid w:val="00584B1A"/>
    <w:rsid w:val="00584C10"/>
    <w:rsid w:val="00584E97"/>
    <w:rsid w:val="005854A8"/>
    <w:rsid w:val="00585763"/>
    <w:rsid w:val="00585992"/>
    <w:rsid w:val="00585B87"/>
    <w:rsid w:val="00585CA5"/>
    <w:rsid w:val="00585E7E"/>
    <w:rsid w:val="00585EFB"/>
    <w:rsid w:val="00586260"/>
    <w:rsid w:val="005865ED"/>
    <w:rsid w:val="00586770"/>
    <w:rsid w:val="005867E8"/>
    <w:rsid w:val="00586A7B"/>
    <w:rsid w:val="00586BE8"/>
    <w:rsid w:val="00586C2C"/>
    <w:rsid w:val="00586CC5"/>
    <w:rsid w:val="00586E15"/>
    <w:rsid w:val="00586E87"/>
    <w:rsid w:val="00586FDE"/>
    <w:rsid w:val="00587382"/>
    <w:rsid w:val="00587411"/>
    <w:rsid w:val="00587703"/>
    <w:rsid w:val="00587AEC"/>
    <w:rsid w:val="00587AF5"/>
    <w:rsid w:val="00587CDD"/>
    <w:rsid w:val="00587DA0"/>
    <w:rsid w:val="00587F37"/>
    <w:rsid w:val="00587FC7"/>
    <w:rsid w:val="00590043"/>
    <w:rsid w:val="005900C3"/>
    <w:rsid w:val="00590460"/>
    <w:rsid w:val="0059062F"/>
    <w:rsid w:val="00591632"/>
    <w:rsid w:val="0059172F"/>
    <w:rsid w:val="00591CCB"/>
    <w:rsid w:val="005920FC"/>
    <w:rsid w:val="00592476"/>
    <w:rsid w:val="0059256A"/>
    <w:rsid w:val="0059276F"/>
    <w:rsid w:val="005928AD"/>
    <w:rsid w:val="00592911"/>
    <w:rsid w:val="0059294E"/>
    <w:rsid w:val="00592DB8"/>
    <w:rsid w:val="00592F16"/>
    <w:rsid w:val="00593179"/>
    <w:rsid w:val="00593198"/>
    <w:rsid w:val="005932E8"/>
    <w:rsid w:val="00593CEC"/>
    <w:rsid w:val="0059401D"/>
    <w:rsid w:val="0059457D"/>
    <w:rsid w:val="005948F0"/>
    <w:rsid w:val="005948FB"/>
    <w:rsid w:val="00594CD4"/>
    <w:rsid w:val="00594D36"/>
    <w:rsid w:val="0059503C"/>
    <w:rsid w:val="00595301"/>
    <w:rsid w:val="005953D6"/>
    <w:rsid w:val="005953F6"/>
    <w:rsid w:val="00595949"/>
    <w:rsid w:val="00595B0D"/>
    <w:rsid w:val="00595DF2"/>
    <w:rsid w:val="00595EBC"/>
    <w:rsid w:val="00596001"/>
    <w:rsid w:val="0059607C"/>
    <w:rsid w:val="0059626F"/>
    <w:rsid w:val="005962D4"/>
    <w:rsid w:val="005964B2"/>
    <w:rsid w:val="00596A50"/>
    <w:rsid w:val="00596BD7"/>
    <w:rsid w:val="00596EBA"/>
    <w:rsid w:val="00597000"/>
    <w:rsid w:val="0059711B"/>
    <w:rsid w:val="00597284"/>
    <w:rsid w:val="00597420"/>
    <w:rsid w:val="0059753C"/>
    <w:rsid w:val="00597585"/>
    <w:rsid w:val="005978F3"/>
    <w:rsid w:val="00597A45"/>
    <w:rsid w:val="00597A51"/>
    <w:rsid w:val="00597BE7"/>
    <w:rsid w:val="00597CEA"/>
    <w:rsid w:val="00597D91"/>
    <w:rsid w:val="00597DB7"/>
    <w:rsid w:val="00597EA4"/>
    <w:rsid w:val="00597FFD"/>
    <w:rsid w:val="005A00DB"/>
    <w:rsid w:val="005A00ED"/>
    <w:rsid w:val="005A01DB"/>
    <w:rsid w:val="005A0412"/>
    <w:rsid w:val="005A0529"/>
    <w:rsid w:val="005A071D"/>
    <w:rsid w:val="005A0966"/>
    <w:rsid w:val="005A0ED2"/>
    <w:rsid w:val="005A1024"/>
    <w:rsid w:val="005A10E7"/>
    <w:rsid w:val="005A1121"/>
    <w:rsid w:val="005A1759"/>
    <w:rsid w:val="005A17AA"/>
    <w:rsid w:val="005A17C2"/>
    <w:rsid w:val="005A1A8B"/>
    <w:rsid w:val="005A1AD7"/>
    <w:rsid w:val="005A1CFA"/>
    <w:rsid w:val="005A1E78"/>
    <w:rsid w:val="005A1FB6"/>
    <w:rsid w:val="005A2218"/>
    <w:rsid w:val="005A26FD"/>
    <w:rsid w:val="005A2916"/>
    <w:rsid w:val="005A2B0F"/>
    <w:rsid w:val="005A2C37"/>
    <w:rsid w:val="005A2F38"/>
    <w:rsid w:val="005A322B"/>
    <w:rsid w:val="005A35D3"/>
    <w:rsid w:val="005A3764"/>
    <w:rsid w:val="005A39CD"/>
    <w:rsid w:val="005A39D3"/>
    <w:rsid w:val="005A3D96"/>
    <w:rsid w:val="005A3EA9"/>
    <w:rsid w:val="005A3F77"/>
    <w:rsid w:val="005A3FE4"/>
    <w:rsid w:val="005A41DA"/>
    <w:rsid w:val="005A41F3"/>
    <w:rsid w:val="005A4233"/>
    <w:rsid w:val="005A42B8"/>
    <w:rsid w:val="005A45C5"/>
    <w:rsid w:val="005A48FD"/>
    <w:rsid w:val="005A4A38"/>
    <w:rsid w:val="005A4B48"/>
    <w:rsid w:val="005A4CC9"/>
    <w:rsid w:val="005A4F76"/>
    <w:rsid w:val="005A55D9"/>
    <w:rsid w:val="005A5889"/>
    <w:rsid w:val="005A6002"/>
    <w:rsid w:val="005A6016"/>
    <w:rsid w:val="005A6240"/>
    <w:rsid w:val="005A6728"/>
    <w:rsid w:val="005A67C1"/>
    <w:rsid w:val="005A6BF5"/>
    <w:rsid w:val="005A6DC8"/>
    <w:rsid w:val="005A6E21"/>
    <w:rsid w:val="005A7058"/>
    <w:rsid w:val="005A70C4"/>
    <w:rsid w:val="005A7246"/>
    <w:rsid w:val="005A74D0"/>
    <w:rsid w:val="005A74EA"/>
    <w:rsid w:val="005A7672"/>
    <w:rsid w:val="005A7718"/>
    <w:rsid w:val="005A791E"/>
    <w:rsid w:val="005A79A8"/>
    <w:rsid w:val="005A79E6"/>
    <w:rsid w:val="005A7EE2"/>
    <w:rsid w:val="005A7F77"/>
    <w:rsid w:val="005B0683"/>
    <w:rsid w:val="005B0773"/>
    <w:rsid w:val="005B07D6"/>
    <w:rsid w:val="005B09DD"/>
    <w:rsid w:val="005B0E99"/>
    <w:rsid w:val="005B0FCD"/>
    <w:rsid w:val="005B10C2"/>
    <w:rsid w:val="005B13D6"/>
    <w:rsid w:val="005B13F9"/>
    <w:rsid w:val="005B1BAD"/>
    <w:rsid w:val="005B1E00"/>
    <w:rsid w:val="005B1FE3"/>
    <w:rsid w:val="005B234A"/>
    <w:rsid w:val="005B243B"/>
    <w:rsid w:val="005B25A6"/>
    <w:rsid w:val="005B2D28"/>
    <w:rsid w:val="005B2D45"/>
    <w:rsid w:val="005B2DA9"/>
    <w:rsid w:val="005B2DCC"/>
    <w:rsid w:val="005B3083"/>
    <w:rsid w:val="005B3148"/>
    <w:rsid w:val="005B31DD"/>
    <w:rsid w:val="005B3336"/>
    <w:rsid w:val="005B3829"/>
    <w:rsid w:val="005B3A80"/>
    <w:rsid w:val="005B3B71"/>
    <w:rsid w:val="005B3B79"/>
    <w:rsid w:val="005B3F8E"/>
    <w:rsid w:val="005B3FD0"/>
    <w:rsid w:val="005B442A"/>
    <w:rsid w:val="005B44DF"/>
    <w:rsid w:val="005B4558"/>
    <w:rsid w:val="005B4A1C"/>
    <w:rsid w:val="005B4B43"/>
    <w:rsid w:val="005B4CA2"/>
    <w:rsid w:val="005B4E1A"/>
    <w:rsid w:val="005B5011"/>
    <w:rsid w:val="005B5195"/>
    <w:rsid w:val="005B54E2"/>
    <w:rsid w:val="005B55B6"/>
    <w:rsid w:val="005B57D4"/>
    <w:rsid w:val="005B59B1"/>
    <w:rsid w:val="005B5A66"/>
    <w:rsid w:val="005B5B94"/>
    <w:rsid w:val="005B5BE9"/>
    <w:rsid w:val="005B610E"/>
    <w:rsid w:val="005B61CF"/>
    <w:rsid w:val="005B6348"/>
    <w:rsid w:val="005B679E"/>
    <w:rsid w:val="005B6C3B"/>
    <w:rsid w:val="005B7210"/>
    <w:rsid w:val="005B7808"/>
    <w:rsid w:val="005B79E5"/>
    <w:rsid w:val="005C0256"/>
    <w:rsid w:val="005C03E6"/>
    <w:rsid w:val="005C05D7"/>
    <w:rsid w:val="005C0A96"/>
    <w:rsid w:val="005C0F01"/>
    <w:rsid w:val="005C1290"/>
    <w:rsid w:val="005C1388"/>
    <w:rsid w:val="005C1598"/>
    <w:rsid w:val="005C172F"/>
    <w:rsid w:val="005C1746"/>
    <w:rsid w:val="005C1968"/>
    <w:rsid w:val="005C199C"/>
    <w:rsid w:val="005C1B24"/>
    <w:rsid w:val="005C1C2C"/>
    <w:rsid w:val="005C1D0E"/>
    <w:rsid w:val="005C1F43"/>
    <w:rsid w:val="005C234A"/>
    <w:rsid w:val="005C23D6"/>
    <w:rsid w:val="005C2697"/>
    <w:rsid w:val="005C274E"/>
    <w:rsid w:val="005C2872"/>
    <w:rsid w:val="005C28EC"/>
    <w:rsid w:val="005C292F"/>
    <w:rsid w:val="005C2A25"/>
    <w:rsid w:val="005C2BCB"/>
    <w:rsid w:val="005C2C0B"/>
    <w:rsid w:val="005C2C84"/>
    <w:rsid w:val="005C328C"/>
    <w:rsid w:val="005C32D8"/>
    <w:rsid w:val="005C37B8"/>
    <w:rsid w:val="005C38C8"/>
    <w:rsid w:val="005C38E3"/>
    <w:rsid w:val="005C3985"/>
    <w:rsid w:val="005C3B7B"/>
    <w:rsid w:val="005C414B"/>
    <w:rsid w:val="005C4282"/>
    <w:rsid w:val="005C45B7"/>
    <w:rsid w:val="005C461E"/>
    <w:rsid w:val="005C47F7"/>
    <w:rsid w:val="005C4912"/>
    <w:rsid w:val="005C4D02"/>
    <w:rsid w:val="005C560B"/>
    <w:rsid w:val="005C5781"/>
    <w:rsid w:val="005C58E6"/>
    <w:rsid w:val="005C5B0E"/>
    <w:rsid w:val="005C5B23"/>
    <w:rsid w:val="005C5EC7"/>
    <w:rsid w:val="005C5F66"/>
    <w:rsid w:val="005C6F00"/>
    <w:rsid w:val="005C6F0E"/>
    <w:rsid w:val="005C7036"/>
    <w:rsid w:val="005C705B"/>
    <w:rsid w:val="005C715C"/>
    <w:rsid w:val="005C733D"/>
    <w:rsid w:val="005C73A9"/>
    <w:rsid w:val="005C74B4"/>
    <w:rsid w:val="005C7693"/>
    <w:rsid w:val="005C7703"/>
    <w:rsid w:val="005C7BC1"/>
    <w:rsid w:val="005D028C"/>
    <w:rsid w:val="005D04D2"/>
    <w:rsid w:val="005D0590"/>
    <w:rsid w:val="005D08B3"/>
    <w:rsid w:val="005D08F3"/>
    <w:rsid w:val="005D0A28"/>
    <w:rsid w:val="005D0B09"/>
    <w:rsid w:val="005D0B6C"/>
    <w:rsid w:val="005D0D00"/>
    <w:rsid w:val="005D0E4D"/>
    <w:rsid w:val="005D142D"/>
    <w:rsid w:val="005D17FA"/>
    <w:rsid w:val="005D1862"/>
    <w:rsid w:val="005D18B9"/>
    <w:rsid w:val="005D1A79"/>
    <w:rsid w:val="005D1AAD"/>
    <w:rsid w:val="005D1AB4"/>
    <w:rsid w:val="005D1B8A"/>
    <w:rsid w:val="005D1D30"/>
    <w:rsid w:val="005D1DD4"/>
    <w:rsid w:val="005D255B"/>
    <w:rsid w:val="005D2660"/>
    <w:rsid w:val="005D2DF9"/>
    <w:rsid w:val="005D3046"/>
    <w:rsid w:val="005D30BB"/>
    <w:rsid w:val="005D3834"/>
    <w:rsid w:val="005D38C3"/>
    <w:rsid w:val="005D3A03"/>
    <w:rsid w:val="005D3D82"/>
    <w:rsid w:val="005D3F5E"/>
    <w:rsid w:val="005D3FF5"/>
    <w:rsid w:val="005D4174"/>
    <w:rsid w:val="005D42B6"/>
    <w:rsid w:val="005D4538"/>
    <w:rsid w:val="005D4543"/>
    <w:rsid w:val="005D47F9"/>
    <w:rsid w:val="005D4A0D"/>
    <w:rsid w:val="005D4D1B"/>
    <w:rsid w:val="005D52E8"/>
    <w:rsid w:val="005D5378"/>
    <w:rsid w:val="005D5450"/>
    <w:rsid w:val="005D5873"/>
    <w:rsid w:val="005D598F"/>
    <w:rsid w:val="005D5A96"/>
    <w:rsid w:val="005D606C"/>
    <w:rsid w:val="005D60B6"/>
    <w:rsid w:val="005D61FC"/>
    <w:rsid w:val="005D6312"/>
    <w:rsid w:val="005D6351"/>
    <w:rsid w:val="005D680B"/>
    <w:rsid w:val="005D6C36"/>
    <w:rsid w:val="005D6D87"/>
    <w:rsid w:val="005D7102"/>
    <w:rsid w:val="005D73FC"/>
    <w:rsid w:val="005D76BF"/>
    <w:rsid w:val="005D7910"/>
    <w:rsid w:val="005D7972"/>
    <w:rsid w:val="005D7A8A"/>
    <w:rsid w:val="005D7BBA"/>
    <w:rsid w:val="005D7D45"/>
    <w:rsid w:val="005D7F14"/>
    <w:rsid w:val="005D7FE9"/>
    <w:rsid w:val="005E01F9"/>
    <w:rsid w:val="005E0453"/>
    <w:rsid w:val="005E0481"/>
    <w:rsid w:val="005E065C"/>
    <w:rsid w:val="005E0A08"/>
    <w:rsid w:val="005E0B11"/>
    <w:rsid w:val="005E107D"/>
    <w:rsid w:val="005E1291"/>
    <w:rsid w:val="005E1401"/>
    <w:rsid w:val="005E1414"/>
    <w:rsid w:val="005E1547"/>
    <w:rsid w:val="005E15EB"/>
    <w:rsid w:val="005E1698"/>
    <w:rsid w:val="005E188B"/>
    <w:rsid w:val="005E1AAB"/>
    <w:rsid w:val="005E1C01"/>
    <w:rsid w:val="005E1C2A"/>
    <w:rsid w:val="005E1C9A"/>
    <w:rsid w:val="005E1CC5"/>
    <w:rsid w:val="005E1CF3"/>
    <w:rsid w:val="005E1DF6"/>
    <w:rsid w:val="005E213D"/>
    <w:rsid w:val="005E230B"/>
    <w:rsid w:val="005E2B24"/>
    <w:rsid w:val="005E2D3E"/>
    <w:rsid w:val="005E3058"/>
    <w:rsid w:val="005E3076"/>
    <w:rsid w:val="005E322D"/>
    <w:rsid w:val="005E3478"/>
    <w:rsid w:val="005E3B4E"/>
    <w:rsid w:val="005E3DE2"/>
    <w:rsid w:val="005E3F49"/>
    <w:rsid w:val="005E3FCC"/>
    <w:rsid w:val="005E410F"/>
    <w:rsid w:val="005E411A"/>
    <w:rsid w:val="005E43B6"/>
    <w:rsid w:val="005E43BF"/>
    <w:rsid w:val="005E4461"/>
    <w:rsid w:val="005E453F"/>
    <w:rsid w:val="005E4618"/>
    <w:rsid w:val="005E4AD6"/>
    <w:rsid w:val="005E4CDA"/>
    <w:rsid w:val="005E4D57"/>
    <w:rsid w:val="005E4D8F"/>
    <w:rsid w:val="005E50A2"/>
    <w:rsid w:val="005E52D2"/>
    <w:rsid w:val="005E5403"/>
    <w:rsid w:val="005E54E7"/>
    <w:rsid w:val="005E560F"/>
    <w:rsid w:val="005E57B4"/>
    <w:rsid w:val="005E58CB"/>
    <w:rsid w:val="005E5984"/>
    <w:rsid w:val="005E5E80"/>
    <w:rsid w:val="005E5F83"/>
    <w:rsid w:val="005E62A5"/>
    <w:rsid w:val="005E63EE"/>
    <w:rsid w:val="005E6438"/>
    <w:rsid w:val="005E6498"/>
    <w:rsid w:val="005E6734"/>
    <w:rsid w:val="005E6805"/>
    <w:rsid w:val="005E6A2B"/>
    <w:rsid w:val="005E6B5B"/>
    <w:rsid w:val="005E6BA3"/>
    <w:rsid w:val="005E6ED7"/>
    <w:rsid w:val="005E76FB"/>
    <w:rsid w:val="005E7899"/>
    <w:rsid w:val="005E7957"/>
    <w:rsid w:val="005E7CE7"/>
    <w:rsid w:val="005E7E6A"/>
    <w:rsid w:val="005E7EA0"/>
    <w:rsid w:val="005E7F42"/>
    <w:rsid w:val="005F01EC"/>
    <w:rsid w:val="005F03E3"/>
    <w:rsid w:val="005F05AB"/>
    <w:rsid w:val="005F0612"/>
    <w:rsid w:val="005F070D"/>
    <w:rsid w:val="005F0808"/>
    <w:rsid w:val="005F080D"/>
    <w:rsid w:val="005F0CA8"/>
    <w:rsid w:val="005F1051"/>
    <w:rsid w:val="005F1088"/>
    <w:rsid w:val="005F114C"/>
    <w:rsid w:val="005F1537"/>
    <w:rsid w:val="005F1579"/>
    <w:rsid w:val="005F176E"/>
    <w:rsid w:val="005F18EB"/>
    <w:rsid w:val="005F19D2"/>
    <w:rsid w:val="005F1A96"/>
    <w:rsid w:val="005F1D0B"/>
    <w:rsid w:val="005F1F75"/>
    <w:rsid w:val="005F20B0"/>
    <w:rsid w:val="005F229C"/>
    <w:rsid w:val="005F2706"/>
    <w:rsid w:val="005F2718"/>
    <w:rsid w:val="005F2774"/>
    <w:rsid w:val="005F31CD"/>
    <w:rsid w:val="005F31FD"/>
    <w:rsid w:val="005F344C"/>
    <w:rsid w:val="005F3476"/>
    <w:rsid w:val="005F3764"/>
    <w:rsid w:val="005F37C4"/>
    <w:rsid w:val="005F3967"/>
    <w:rsid w:val="005F3A75"/>
    <w:rsid w:val="005F3E0C"/>
    <w:rsid w:val="005F3E54"/>
    <w:rsid w:val="005F40A1"/>
    <w:rsid w:val="005F4510"/>
    <w:rsid w:val="005F4AEB"/>
    <w:rsid w:val="005F4C52"/>
    <w:rsid w:val="005F4CE3"/>
    <w:rsid w:val="005F4DBB"/>
    <w:rsid w:val="005F5055"/>
    <w:rsid w:val="005F50B5"/>
    <w:rsid w:val="005F50B8"/>
    <w:rsid w:val="005F50DA"/>
    <w:rsid w:val="005F5105"/>
    <w:rsid w:val="005F5156"/>
    <w:rsid w:val="005F5297"/>
    <w:rsid w:val="005F55E0"/>
    <w:rsid w:val="005F55F8"/>
    <w:rsid w:val="005F5682"/>
    <w:rsid w:val="005F57C3"/>
    <w:rsid w:val="005F58FF"/>
    <w:rsid w:val="005F592C"/>
    <w:rsid w:val="005F59BE"/>
    <w:rsid w:val="005F5F55"/>
    <w:rsid w:val="005F636B"/>
    <w:rsid w:val="005F6412"/>
    <w:rsid w:val="005F6454"/>
    <w:rsid w:val="005F6759"/>
    <w:rsid w:val="005F67F4"/>
    <w:rsid w:val="005F6CFC"/>
    <w:rsid w:val="005F6FA1"/>
    <w:rsid w:val="005F705D"/>
    <w:rsid w:val="005F70B8"/>
    <w:rsid w:val="005F70CD"/>
    <w:rsid w:val="005F7180"/>
    <w:rsid w:val="005F72C2"/>
    <w:rsid w:val="005F7317"/>
    <w:rsid w:val="005F7494"/>
    <w:rsid w:val="005F7822"/>
    <w:rsid w:val="005F7B67"/>
    <w:rsid w:val="006000C0"/>
    <w:rsid w:val="00600632"/>
    <w:rsid w:val="006006FD"/>
    <w:rsid w:val="006007A3"/>
    <w:rsid w:val="00600AE7"/>
    <w:rsid w:val="00600B64"/>
    <w:rsid w:val="00600DD9"/>
    <w:rsid w:val="0060106A"/>
    <w:rsid w:val="006010A5"/>
    <w:rsid w:val="006010FC"/>
    <w:rsid w:val="0060149D"/>
    <w:rsid w:val="0060170A"/>
    <w:rsid w:val="00601722"/>
    <w:rsid w:val="006019BB"/>
    <w:rsid w:val="00601BA1"/>
    <w:rsid w:val="00601C50"/>
    <w:rsid w:val="0060209F"/>
    <w:rsid w:val="006020D1"/>
    <w:rsid w:val="006022C9"/>
    <w:rsid w:val="00602427"/>
    <w:rsid w:val="00602591"/>
    <w:rsid w:val="00602622"/>
    <w:rsid w:val="006028FD"/>
    <w:rsid w:val="00602C1E"/>
    <w:rsid w:val="00602DA8"/>
    <w:rsid w:val="00602E26"/>
    <w:rsid w:val="00602E77"/>
    <w:rsid w:val="006033A3"/>
    <w:rsid w:val="0060343F"/>
    <w:rsid w:val="006034CB"/>
    <w:rsid w:val="00603BC5"/>
    <w:rsid w:val="00603BD9"/>
    <w:rsid w:val="006040A6"/>
    <w:rsid w:val="006043CF"/>
    <w:rsid w:val="0060447D"/>
    <w:rsid w:val="00604510"/>
    <w:rsid w:val="0060453C"/>
    <w:rsid w:val="006045B7"/>
    <w:rsid w:val="006046BF"/>
    <w:rsid w:val="006046D2"/>
    <w:rsid w:val="00604895"/>
    <w:rsid w:val="00604FC0"/>
    <w:rsid w:val="00605747"/>
    <w:rsid w:val="00605A02"/>
    <w:rsid w:val="00605BC6"/>
    <w:rsid w:val="00605F2A"/>
    <w:rsid w:val="00605F7B"/>
    <w:rsid w:val="00605FCE"/>
    <w:rsid w:val="00606343"/>
    <w:rsid w:val="00606375"/>
    <w:rsid w:val="00606555"/>
    <w:rsid w:val="00606AD3"/>
    <w:rsid w:val="00606C23"/>
    <w:rsid w:val="00606D77"/>
    <w:rsid w:val="00607307"/>
    <w:rsid w:val="006073E8"/>
    <w:rsid w:val="006079BA"/>
    <w:rsid w:val="00607AA1"/>
    <w:rsid w:val="00607AD8"/>
    <w:rsid w:val="00607C91"/>
    <w:rsid w:val="00607D77"/>
    <w:rsid w:val="00610467"/>
    <w:rsid w:val="00610612"/>
    <w:rsid w:val="00610881"/>
    <w:rsid w:val="00610974"/>
    <w:rsid w:val="00610D4D"/>
    <w:rsid w:val="0061102D"/>
    <w:rsid w:val="0061103D"/>
    <w:rsid w:val="00611075"/>
    <w:rsid w:val="0061166A"/>
    <w:rsid w:val="00611833"/>
    <w:rsid w:val="00611A34"/>
    <w:rsid w:val="00611B8B"/>
    <w:rsid w:val="00611E02"/>
    <w:rsid w:val="00611EEA"/>
    <w:rsid w:val="00611F85"/>
    <w:rsid w:val="006120AE"/>
    <w:rsid w:val="0061235C"/>
    <w:rsid w:val="0061294D"/>
    <w:rsid w:val="00612A20"/>
    <w:rsid w:val="00612DBE"/>
    <w:rsid w:val="00613341"/>
    <w:rsid w:val="00613593"/>
    <w:rsid w:val="006135F6"/>
    <w:rsid w:val="00613659"/>
    <w:rsid w:val="00613EF1"/>
    <w:rsid w:val="006141DF"/>
    <w:rsid w:val="00614734"/>
    <w:rsid w:val="00614985"/>
    <w:rsid w:val="00614C62"/>
    <w:rsid w:val="00614E85"/>
    <w:rsid w:val="0061524B"/>
    <w:rsid w:val="00615276"/>
    <w:rsid w:val="00615596"/>
    <w:rsid w:val="0061575B"/>
    <w:rsid w:val="0061577B"/>
    <w:rsid w:val="006159EC"/>
    <w:rsid w:val="00615A65"/>
    <w:rsid w:val="00615A7D"/>
    <w:rsid w:val="006162EA"/>
    <w:rsid w:val="0061652E"/>
    <w:rsid w:val="00616537"/>
    <w:rsid w:val="00616538"/>
    <w:rsid w:val="00616540"/>
    <w:rsid w:val="0061693A"/>
    <w:rsid w:val="006169E8"/>
    <w:rsid w:val="00616C2D"/>
    <w:rsid w:val="00616ED4"/>
    <w:rsid w:val="00617014"/>
    <w:rsid w:val="00617046"/>
    <w:rsid w:val="00617546"/>
    <w:rsid w:val="00617887"/>
    <w:rsid w:val="00617A8D"/>
    <w:rsid w:val="00617B5A"/>
    <w:rsid w:val="00617EAA"/>
    <w:rsid w:val="00617EAF"/>
    <w:rsid w:val="0062035B"/>
    <w:rsid w:val="00620554"/>
    <w:rsid w:val="00620EBF"/>
    <w:rsid w:val="00621C30"/>
    <w:rsid w:val="00621F4F"/>
    <w:rsid w:val="00622110"/>
    <w:rsid w:val="00622392"/>
    <w:rsid w:val="00622412"/>
    <w:rsid w:val="0062259D"/>
    <w:rsid w:val="006228B0"/>
    <w:rsid w:val="00622A98"/>
    <w:rsid w:val="00622C81"/>
    <w:rsid w:val="00622D40"/>
    <w:rsid w:val="00622EAC"/>
    <w:rsid w:val="00623007"/>
    <w:rsid w:val="00623107"/>
    <w:rsid w:val="00623171"/>
    <w:rsid w:val="0062325A"/>
    <w:rsid w:val="0062339E"/>
    <w:rsid w:val="00623833"/>
    <w:rsid w:val="00623985"/>
    <w:rsid w:val="006239E3"/>
    <w:rsid w:val="00623CFE"/>
    <w:rsid w:val="0062421B"/>
    <w:rsid w:val="006245B2"/>
    <w:rsid w:val="0062470E"/>
    <w:rsid w:val="0062490B"/>
    <w:rsid w:val="00624AC8"/>
    <w:rsid w:val="006254ED"/>
    <w:rsid w:val="00625693"/>
    <w:rsid w:val="00625926"/>
    <w:rsid w:val="00625AF5"/>
    <w:rsid w:val="00626521"/>
    <w:rsid w:val="0062672E"/>
    <w:rsid w:val="00626889"/>
    <w:rsid w:val="00626AA3"/>
    <w:rsid w:val="00626AE2"/>
    <w:rsid w:val="00626B02"/>
    <w:rsid w:val="00626B6E"/>
    <w:rsid w:val="00626B85"/>
    <w:rsid w:val="006271E6"/>
    <w:rsid w:val="0062739D"/>
    <w:rsid w:val="006274E0"/>
    <w:rsid w:val="00627859"/>
    <w:rsid w:val="006278A7"/>
    <w:rsid w:val="00627A8A"/>
    <w:rsid w:val="00627C5B"/>
    <w:rsid w:val="00630303"/>
    <w:rsid w:val="00630343"/>
    <w:rsid w:val="00630355"/>
    <w:rsid w:val="006305CC"/>
    <w:rsid w:val="006305E9"/>
    <w:rsid w:val="00630AE0"/>
    <w:rsid w:val="00631156"/>
    <w:rsid w:val="00631307"/>
    <w:rsid w:val="00631645"/>
    <w:rsid w:val="006319A5"/>
    <w:rsid w:val="00631A79"/>
    <w:rsid w:val="00631E8B"/>
    <w:rsid w:val="00632073"/>
    <w:rsid w:val="00632200"/>
    <w:rsid w:val="0063250F"/>
    <w:rsid w:val="00632A82"/>
    <w:rsid w:val="00632B13"/>
    <w:rsid w:val="00632C09"/>
    <w:rsid w:val="00632CBC"/>
    <w:rsid w:val="00632E04"/>
    <w:rsid w:val="00632F0D"/>
    <w:rsid w:val="00632F19"/>
    <w:rsid w:val="006331C6"/>
    <w:rsid w:val="00633272"/>
    <w:rsid w:val="00633341"/>
    <w:rsid w:val="00633513"/>
    <w:rsid w:val="00633AD6"/>
    <w:rsid w:val="0063410A"/>
    <w:rsid w:val="00634459"/>
    <w:rsid w:val="00634583"/>
    <w:rsid w:val="00634858"/>
    <w:rsid w:val="00634AF0"/>
    <w:rsid w:val="00634C6E"/>
    <w:rsid w:val="00634F27"/>
    <w:rsid w:val="00634F63"/>
    <w:rsid w:val="00634FD7"/>
    <w:rsid w:val="006351B9"/>
    <w:rsid w:val="00635321"/>
    <w:rsid w:val="006356FE"/>
    <w:rsid w:val="006357B3"/>
    <w:rsid w:val="00635809"/>
    <w:rsid w:val="00635A65"/>
    <w:rsid w:val="00635A69"/>
    <w:rsid w:val="00635CA8"/>
    <w:rsid w:val="0063620D"/>
    <w:rsid w:val="0063625B"/>
    <w:rsid w:val="0063646B"/>
    <w:rsid w:val="006367E1"/>
    <w:rsid w:val="006369C7"/>
    <w:rsid w:val="00636A67"/>
    <w:rsid w:val="00636C19"/>
    <w:rsid w:val="00636D55"/>
    <w:rsid w:val="006371C2"/>
    <w:rsid w:val="0063792C"/>
    <w:rsid w:val="00637B66"/>
    <w:rsid w:val="00637C77"/>
    <w:rsid w:val="00637CD0"/>
    <w:rsid w:val="00637D09"/>
    <w:rsid w:val="00637F5A"/>
    <w:rsid w:val="006402D0"/>
    <w:rsid w:val="006402E2"/>
    <w:rsid w:val="006406FE"/>
    <w:rsid w:val="00640707"/>
    <w:rsid w:val="00640940"/>
    <w:rsid w:val="00640E36"/>
    <w:rsid w:val="00640EFA"/>
    <w:rsid w:val="006411BC"/>
    <w:rsid w:val="0064130B"/>
    <w:rsid w:val="0064143E"/>
    <w:rsid w:val="0064147D"/>
    <w:rsid w:val="00641693"/>
    <w:rsid w:val="006416E6"/>
    <w:rsid w:val="0064172E"/>
    <w:rsid w:val="00641810"/>
    <w:rsid w:val="00641973"/>
    <w:rsid w:val="00641A8B"/>
    <w:rsid w:val="00641E4D"/>
    <w:rsid w:val="00641F56"/>
    <w:rsid w:val="00642355"/>
    <w:rsid w:val="0064239A"/>
    <w:rsid w:val="00642459"/>
    <w:rsid w:val="00642663"/>
    <w:rsid w:val="00642778"/>
    <w:rsid w:val="00642779"/>
    <w:rsid w:val="006429B1"/>
    <w:rsid w:val="00642A19"/>
    <w:rsid w:val="00642C3B"/>
    <w:rsid w:val="00642C3F"/>
    <w:rsid w:val="00642D64"/>
    <w:rsid w:val="00642EF0"/>
    <w:rsid w:val="0064331D"/>
    <w:rsid w:val="006435E7"/>
    <w:rsid w:val="00643D2F"/>
    <w:rsid w:val="00644106"/>
    <w:rsid w:val="006446E7"/>
    <w:rsid w:val="00644C27"/>
    <w:rsid w:val="00644ED5"/>
    <w:rsid w:val="00644FEC"/>
    <w:rsid w:val="00645227"/>
    <w:rsid w:val="0064535B"/>
    <w:rsid w:val="00645866"/>
    <w:rsid w:val="00645989"/>
    <w:rsid w:val="00645D0A"/>
    <w:rsid w:val="00645D2F"/>
    <w:rsid w:val="00646087"/>
    <w:rsid w:val="0064608F"/>
    <w:rsid w:val="00646103"/>
    <w:rsid w:val="0064626E"/>
    <w:rsid w:val="006463AA"/>
    <w:rsid w:val="00646479"/>
    <w:rsid w:val="00646556"/>
    <w:rsid w:val="006467DC"/>
    <w:rsid w:val="006469F8"/>
    <w:rsid w:val="00646B3D"/>
    <w:rsid w:val="00646E68"/>
    <w:rsid w:val="00646E9C"/>
    <w:rsid w:val="00646FB7"/>
    <w:rsid w:val="00646FC2"/>
    <w:rsid w:val="0064783D"/>
    <w:rsid w:val="00647889"/>
    <w:rsid w:val="0064788D"/>
    <w:rsid w:val="00647957"/>
    <w:rsid w:val="00647BA0"/>
    <w:rsid w:val="00647BFA"/>
    <w:rsid w:val="00647ED1"/>
    <w:rsid w:val="00650579"/>
    <w:rsid w:val="0065062F"/>
    <w:rsid w:val="00650D86"/>
    <w:rsid w:val="00650DD9"/>
    <w:rsid w:val="006512B9"/>
    <w:rsid w:val="0065159A"/>
    <w:rsid w:val="00651781"/>
    <w:rsid w:val="006517FB"/>
    <w:rsid w:val="00651B14"/>
    <w:rsid w:val="0065200A"/>
    <w:rsid w:val="00652386"/>
    <w:rsid w:val="00652593"/>
    <w:rsid w:val="0065268C"/>
    <w:rsid w:val="00652828"/>
    <w:rsid w:val="00652B93"/>
    <w:rsid w:val="00652FF1"/>
    <w:rsid w:val="00653061"/>
    <w:rsid w:val="006532AC"/>
    <w:rsid w:val="006533CC"/>
    <w:rsid w:val="00653527"/>
    <w:rsid w:val="00653664"/>
    <w:rsid w:val="0065377B"/>
    <w:rsid w:val="0065388D"/>
    <w:rsid w:val="00653910"/>
    <w:rsid w:val="00653CBA"/>
    <w:rsid w:val="00653D16"/>
    <w:rsid w:val="00653E4C"/>
    <w:rsid w:val="00653E78"/>
    <w:rsid w:val="00653EC5"/>
    <w:rsid w:val="00654436"/>
    <w:rsid w:val="006545AD"/>
    <w:rsid w:val="00654FDA"/>
    <w:rsid w:val="00655071"/>
    <w:rsid w:val="006550EF"/>
    <w:rsid w:val="0065529C"/>
    <w:rsid w:val="00655539"/>
    <w:rsid w:val="00655546"/>
    <w:rsid w:val="00655775"/>
    <w:rsid w:val="00655B45"/>
    <w:rsid w:val="00655C34"/>
    <w:rsid w:val="00655FE6"/>
    <w:rsid w:val="0065629E"/>
    <w:rsid w:val="00656436"/>
    <w:rsid w:val="00656516"/>
    <w:rsid w:val="0065676F"/>
    <w:rsid w:val="0065678D"/>
    <w:rsid w:val="00656814"/>
    <w:rsid w:val="00656859"/>
    <w:rsid w:val="006568CF"/>
    <w:rsid w:val="00656ABB"/>
    <w:rsid w:val="006572BD"/>
    <w:rsid w:val="00657498"/>
    <w:rsid w:val="00657737"/>
    <w:rsid w:val="006579F8"/>
    <w:rsid w:val="00657A14"/>
    <w:rsid w:val="00660092"/>
    <w:rsid w:val="006600B5"/>
    <w:rsid w:val="0066012E"/>
    <w:rsid w:val="00660533"/>
    <w:rsid w:val="00660600"/>
    <w:rsid w:val="00660709"/>
    <w:rsid w:val="00660777"/>
    <w:rsid w:val="006607D8"/>
    <w:rsid w:val="00660C95"/>
    <w:rsid w:val="00661040"/>
    <w:rsid w:val="00661100"/>
    <w:rsid w:val="00661404"/>
    <w:rsid w:val="00661468"/>
    <w:rsid w:val="00661600"/>
    <w:rsid w:val="006616BA"/>
    <w:rsid w:val="00661EBA"/>
    <w:rsid w:val="00661FCC"/>
    <w:rsid w:val="006620F0"/>
    <w:rsid w:val="00662146"/>
    <w:rsid w:val="00662BE4"/>
    <w:rsid w:val="00662C38"/>
    <w:rsid w:val="00662C40"/>
    <w:rsid w:val="00662E01"/>
    <w:rsid w:val="00662E9A"/>
    <w:rsid w:val="00663304"/>
    <w:rsid w:val="00663481"/>
    <w:rsid w:val="006635C3"/>
    <w:rsid w:val="00663BC2"/>
    <w:rsid w:val="00663CC5"/>
    <w:rsid w:val="00663ECE"/>
    <w:rsid w:val="0066491F"/>
    <w:rsid w:val="00664AF2"/>
    <w:rsid w:val="00664B2E"/>
    <w:rsid w:val="00664FD3"/>
    <w:rsid w:val="00665052"/>
    <w:rsid w:val="00665091"/>
    <w:rsid w:val="00665134"/>
    <w:rsid w:val="0066530E"/>
    <w:rsid w:val="0066555F"/>
    <w:rsid w:val="0066559C"/>
    <w:rsid w:val="006655B8"/>
    <w:rsid w:val="00665BE0"/>
    <w:rsid w:val="00665D25"/>
    <w:rsid w:val="0066623F"/>
    <w:rsid w:val="00666267"/>
    <w:rsid w:val="006662C5"/>
    <w:rsid w:val="00666525"/>
    <w:rsid w:val="006665AE"/>
    <w:rsid w:val="00666708"/>
    <w:rsid w:val="00666F18"/>
    <w:rsid w:val="0066710F"/>
    <w:rsid w:val="006674D0"/>
    <w:rsid w:val="0066752B"/>
    <w:rsid w:val="006676D9"/>
    <w:rsid w:val="00667886"/>
    <w:rsid w:val="00667A94"/>
    <w:rsid w:val="00667B9B"/>
    <w:rsid w:val="00667BB9"/>
    <w:rsid w:val="00667C7F"/>
    <w:rsid w:val="00667E93"/>
    <w:rsid w:val="00667ECF"/>
    <w:rsid w:val="006700A3"/>
    <w:rsid w:val="0067022A"/>
    <w:rsid w:val="00670367"/>
    <w:rsid w:val="006708C8"/>
    <w:rsid w:val="00670B03"/>
    <w:rsid w:val="00670BE9"/>
    <w:rsid w:val="00670C93"/>
    <w:rsid w:val="00671267"/>
    <w:rsid w:val="00671359"/>
    <w:rsid w:val="0067137B"/>
    <w:rsid w:val="00671499"/>
    <w:rsid w:val="00671547"/>
    <w:rsid w:val="00671588"/>
    <w:rsid w:val="00671713"/>
    <w:rsid w:val="006717BF"/>
    <w:rsid w:val="00671AC2"/>
    <w:rsid w:val="00671CC1"/>
    <w:rsid w:val="00671CC4"/>
    <w:rsid w:val="0067201F"/>
    <w:rsid w:val="0067223E"/>
    <w:rsid w:val="00672635"/>
    <w:rsid w:val="00672C0B"/>
    <w:rsid w:val="00673042"/>
    <w:rsid w:val="00673313"/>
    <w:rsid w:val="00673415"/>
    <w:rsid w:val="0067343C"/>
    <w:rsid w:val="00673C68"/>
    <w:rsid w:val="00673D30"/>
    <w:rsid w:val="00673D35"/>
    <w:rsid w:val="00673D95"/>
    <w:rsid w:val="00673D9A"/>
    <w:rsid w:val="00673ED8"/>
    <w:rsid w:val="006744D2"/>
    <w:rsid w:val="0067459D"/>
    <w:rsid w:val="00674659"/>
    <w:rsid w:val="006749AE"/>
    <w:rsid w:val="00674B01"/>
    <w:rsid w:val="00674BFB"/>
    <w:rsid w:val="00674EDB"/>
    <w:rsid w:val="006750BE"/>
    <w:rsid w:val="0067523C"/>
    <w:rsid w:val="006754E5"/>
    <w:rsid w:val="00675533"/>
    <w:rsid w:val="00675A82"/>
    <w:rsid w:val="00675A8B"/>
    <w:rsid w:val="00675AF2"/>
    <w:rsid w:val="00675B42"/>
    <w:rsid w:val="00675BFC"/>
    <w:rsid w:val="00675D5C"/>
    <w:rsid w:val="00675F0F"/>
    <w:rsid w:val="00675F5D"/>
    <w:rsid w:val="006761E7"/>
    <w:rsid w:val="006767FC"/>
    <w:rsid w:val="00676AD2"/>
    <w:rsid w:val="00676D66"/>
    <w:rsid w:val="0067724A"/>
    <w:rsid w:val="006774FF"/>
    <w:rsid w:val="00677695"/>
    <w:rsid w:val="006776BE"/>
    <w:rsid w:val="006777C5"/>
    <w:rsid w:val="0067783E"/>
    <w:rsid w:val="0067786C"/>
    <w:rsid w:val="00677B39"/>
    <w:rsid w:val="00677D0D"/>
    <w:rsid w:val="00677D59"/>
    <w:rsid w:val="00677D9C"/>
    <w:rsid w:val="006800E6"/>
    <w:rsid w:val="00680252"/>
    <w:rsid w:val="006807B0"/>
    <w:rsid w:val="0068081B"/>
    <w:rsid w:val="00680976"/>
    <w:rsid w:val="00680B13"/>
    <w:rsid w:val="00680B1C"/>
    <w:rsid w:val="00680BA9"/>
    <w:rsid w:val="00680C35"/>
    <w:rsid w:val="00680D2C"/>
    <w:rsid w:val="00680E6A"/>
    <w:rsid w:val="00680E7D"/>
    <w:rsid w:val="00680ED5"/>
    <w:rsid w:val="006810C6"/>
    <w:rsid w:val="00681184"/>
    <w:rsid w:val="00681222"/>
    <w:rsid w:val="006812B2"/>
    <w:rsid w:val="006814EC"/>
    <w:rsid w:val="00681511"/>
    <w:rsid w:val="00681934"/>
    <w:rsid w:val="006819F1"/>
    <w:rsid w:val="00681A73"/>
    <w:rsid w:val="00681E44"/>
    <w:rsid w:val="00681EAC"/>
    <w:rsid w:val="00681EFA"/>
    <w:rsid w:val="006820E8"/>
    <w:rsid w:val="006821C0"/>
    <w:rsid w:val="006823AE"/>
    <w:rsid w:val="00682643"/>
    <w:rsid w:val="00682702"/>
    <w:rsid w:val="00682848"/>
    <w:rsid w:val="00682C49"/>
    <w:rsid w:val="00682EDA"/>
    <w:rsid w:val="0068318A"/>
    <w:rsid w:val="00683204"/>
    <w:rsid w:val="00683600"/>
    <w:rsid w:val="00683AE8"/>
    <w:rsid w:val="00683B49"/>
    <w:rsid w:val="00683BCE"/>
    <w:rsid w:val="00683E36"/>
    <w:rsid w:val="0068403B"/>
    <w:rsid w:val="00684834"/>
    <w:rsid w:val="00684996"/>
    <w:rsid w:val="00685162"/>
    <w:rsid w:val="00685209"/>
    <w:rsid w:val="00685667"/>
    <w:rsid w:val="0068571E"/>
    <w:rsid w:val="00685C1B"/>
    <w:rsid w:val="006865BB"/>
    <w:rsid w:val="006865FF"/>
    <w:rsid w:val="00686638"/>
    <w:rsid w:val="0068694A"/>
    <w:rsid w:val="00686B2B"/>
    <w:rsid w:val="00687048"/>
    <w:rsid w:val="006870D0"/>
    <w:rsid w:val="006871E9"/>
    <w:rsid w:val="0068726B"/>
    <w:rsid w:val="0068728C"/>
    <w:rsid w:val="0068739E"/>
    <w:rsid w:val="006876E0"/>
    <w:rsid w:val="006878F6"/>
    <w:rsid w:val="006879F1"/>
    <w:rsid w:val="00687C2F"/>
    <w:rsid w:val="00687FF9"/>
    <w:rsid w:val="00690B34"/>
    <w:rsid w:val="00690C5B"/>
    <w:rsid w:val="00690D65"/>
    <w:rsid w:val="00690ECF"/>
    <w:rsid w:val="0069105B"/>
    <w:rsid w:val="006910DB"/>
    <w:rsid w:val="0069170F"/>
    <w:rsid w:val="00691AB3"/>
    <w:rsid w:val="00691AE3"/>
    <w:rsid w:val="00691B0F"/>
    <w:rsid w:val="00691E29"/>
    <w:rsid w:val="00691F82"/>
    <w:rsid w:val="006920A2"/>
    <w:rsid w:val="0069239F"/>
    <w:rsid w:val="00692940"/>
    <w:rsid w:val="006929EE"/>
    <w:rsid w:val="006929F9"/>
    <w:rsid w:val="00692D0A"/>
    <w:rsid w:val="00693209"/>
    <w:rsid w:val="0069359F"/>
    <w:rsid w:val="0069389C"/>
    <w:rsid w:val="006938A4"/>
    <w:rsid w:val="00693AD3"/>
    <w:rsid w:val="00693AEA"/>
    <w:rsid w:val="00693C9F"/>
    <w:rsid w:val="00693FE1"/>
    <w:rsid w:val="00693FE5"/>
    <w:rsid w:val="00694079"/>
    <w:rsid w:val="00694174"/>
    <w:rsid w:val="00694356"/>
    <w:rsid w:val="0069437E"/>
    <w:rsid w:val="006946B3"/>
    <w:rsid w:val="006946F6"/>
    <w:rsid w:val="006947B1"/>
    <w:rsid w:val="0069484B"/>
    <w:rsid w:val="00694940"/>
    <w:rsid w:val="00694BBD"/>
    <w:rsid w:val="00694CF9"/>
    <w:rsid w:val="00694E82"/>
    <w:rsid w:val="00694EE2"/>
    <w:rsid w:val="00694F26"/>
    <w:rsid w:val="0069508B"/>
    <w:rsid w:val="0069560A"/>
    <w:rsid w:val="00695724"/>
    <w:rsid w:val="0069593A"/>
    <w:rsid w:val="00695A4C"/>
    <w:rsid w:val="0069618F"/>
    <w:rsid w:val="006962D2"/>
    <w:rsid w:val="0069630F"/>
    <w:rsid w:val="006963FF"/>
    <w:rsid w:val="0069693A"/>
    <w:rsid w:val="00696943"/>
    <w:rsid w:val="00696A6E"/>
    <w:rsid w:val="00696A98"/>
    <w:rsid w:val="00696CD7"/>
    <w:rsid w:val="00696CF6"/>
    <w:rsid w:val="00696F9B"/>
    <w:rsid w:val="0069726B"/>
    <w:rsid w:val="0069734A"/>
    <w:rsid w:val="006975E8"/>
    <w:rsid w:val="006976B5"/>
    <w:rsid w:val="00697BD6"/>
    <w:rsid w:val="006A00CE"/>
    <w:rsid w:val="006A02A2"/>
    <w:rsid w:val="006A09B5"/>
    <w:rsid w:val="006A09D1"/>
    <w:rsid w:val="006A0ADE"/>
    <w:rsid w:val="006A0BDB"/>
    <w:rsid w:val="006A0C5A"/>
    <w:rsid w:val="006A0D86"/>
    <w:rsid w:val="006A13A5"/>
    <w:rsid w:val="006A140D"/>
    <w:rsid w:val="006A1792"/>
    <w:rsid w:val="006A17A4"/>
    <w:rsid w:val="006A1BF0"/>
    <w:rsid w:val="006A1BF2"/>
    <w:rsid w:val="006A1DE5"/>
    <w:rsid w:val="006A1FA4"/>
    <w:rsid w:val="006A1FE4"/>
    <w:rsid w:val="006A2174"/>
    <w:rsid w:val="006A255E"/>
    <w:rsid w:val="006A258C"/>
    <w:rsid w:val="006A278B"/>
    <w:rsid w:val="006A27EE"/>
    <w:rsid w:val="006A2E07"/>
    <w:rsid w:val="006A2E9B"/>
    <w:rsid w:val="006A2FD1"/>
    <w:rsid w:val="006A341D"/>
    <w:rsid w:val="006A385D"/>
    <w:rsid w:val="006A3BD0"/>
    <w:rsid w:val="006A3EA0"/>
    <w:rsid w:val="006A3EB2"/>
    <w:rsid w:val="006A410C"/>
    <w:rsid w:val="006A4310"/>
    <w:rsid w:val="006A44B5"/>
    <w:rsid w:val="006A452D"/>
    <w:rsid w:val="006A45DF"/>
    <w:rsid w:val="006A46FF"/>
    <w:rsid w:val="006A4A82"/>
    <w:rsid w:val="006A4C5E"/>
    <w:rsid w:val="006A4FA6"/>
    <w:rsid w:val="006A502E"/>
    <w:rsid w:val="006A519D"/>
    <w:rsid w:val="006A533D"/>
    <w:rsid w:val="006A54FF"/>
    <w:rsid w:val="006A5875"/>
    <w:rsid w:val="006A5A89"/>
    <w:rsid w:val="006A5D29"/>
    <w:rsid w:val="006A6048"/>
    <w:rsid w:val="006A60D5"/>
    <w:rsid w:val="006A685E"/>
    <w:rsid w:val="006A6A41"/>
    <w:rsid w:val="006A6E9D"/>
    <w:rsid w:val="006A6EB9"/>
    <w:rsid w:val="006A7022"/>
    <w:rsid w:val="006A70AA"/>
    <w:rsid w:val="006A70F6"/>
    <w:rsid w:val="006A734A"/>
    <w:rsid w:val="006A76E7"/>
    <w:rsid w:val="006A779B"/>
    <w:rsid w:val="006A78FC"/>
    <w:rsid w:val="006A7B4E"/>
    <w:rsid w:val="006A7EA8"/>
    <w:rsid w:val="006B0023"/>
    <w:rsid w:val="006B0248"/>
    <w:rsid w:val="006B0367"/>
    <w:rsid w:val="006B0884"/>
    <w:rsid w:val="006B0A66"/>
    <w:rsid w:val="006B0B98"/>
    <w:rsid w:val="006B0BA5"/>
    <w:rsid w:val="006B0DA9"/>
    <w:rsid w:val="006B0F43"/>
    <w:rsid w:val="006B0F7E"/>
    <w:rsid w:val="006B10D9"/>
    <w:rsid w:val="006B1261"/>
    <w:rsid w:val="006B1603"/>
    <w:rsid w:val="006B17DD"/>
    <w:rsid w:val="006B187A"/>
    <w:rsid w:val="006B1C09"/>
    <w:rsid w:val="006B1D6D"/>
    <w:rsid w:val="006B1DF9"/>
    <w:rsid w:val="006B1FB6"/>
    <w:rsid w:val="006B23A3"/>
    <w:rsid w:val="006B25DB"/>
    <w:rsid w:val="006B2884"/>
    <w:rsid w:val="006B2D66"/>
    <w:rsid w:val="006B2DA3"/>
    <w:rsid w:val="006B2E5E"/>
    <w:rsid w:val="006B31A1"/>
    <w:rsid w:val="006B331F"/>
    <w:rsid w:val="006B36A8"/>
    <w:rsid w:val="006B3790"/>
    <w:rsid w:val="006B389B"/>
    <w:rsid w:val="006B392F"/>
    <w:rsid w:val="006B3B43"/>
    <w:rsid w:val="006B3F04"/>
    <w:rsid w:val="006B4249"/>
    <w:rsid w:val="006B432D"/>
    <w:rsid w:val="006B463A"/>
    <w:rsid w:val="006B4A80"/>
    <w:rsid w:val="006B4DC6"/>
    <w:rsid w:val="006B4FC0"/>
    <w:rsid w:val="006B50D8"/>
    <w:rsid w:val="006B5240"/>
    <w:rsid w:val="006B54A0"/>
    <w:rsid w:val="006B55F9"/>
    <w:rsid w:val="006B56AE"/>
    <w:rsid w:val="006B57A6"/>
    <w:rsid w:val="006B59BF"/>
    <w:rsid w:val="006B5B21"/>
    <w:rsid w:val="006B5CC8"/>
    <w:rsid w:val="006B5D4A"/>
    <w:rsid w:val="006B5E52"/>
    <w:rsid w:val="006B5E64"/>
    <w:rsid w:val="006B5FCC"/>
    <w:rsid w:val="006B5FE3"/>
    <w:rsid w:val="006B63EB"/>
    <w:rsid w:val="006B6683"/>
    <w:rsid w:val="006B6865"/>
    <w:rsid w:val="006B6959"/>
    <w:rsid w:val="006B6F47"/>
    <w:rsid w:val="006B7045"/>
    <w:rsid w:val="006B7290"/>
    <w:rsid w:val="006B737D"/>
    <w:rsid w:val="006B783A"/>
    <w:rsid w:val="006B78B7"/>
    <w:rsid w:val="006B7A36"/>
    <w:rsid w:val="006C00B9"/>
    <w:rsid w:val="006C02A7"/>
    <w:rsid w:val="006C0353"/>
    <w:rsid w:val="006C07D0"/>
    <w:rsid w:val="006C0A3B"/>
    <w:rsid w:val="006C0AB2"/>
    <w:rsid w:val="006C0DCD"/>
    <w:rsid w:val="006C0F2A"/>
    <w:rsid w:val="006C0F36"/>
    <w:rsid w:val="006C11C9"/>
    <w:rsid w:val="006C15EE"/>
    <w:rsid w:val="006C17DF"/>
    <w:rsid w:val="006C18D2"/>
    <w:rsid w:val="006C1991"/>
    <w:rsid w:val="006C1C62"/>
    <w:rsid w:val="006C1D93"/>
    <w:rsid w:val="006C23FE"/>
    <w:rsid w:val="006C24BE"/>
    <w:rsid w:val="006C2583"/>
    <w:rsid w:val="006C26B1"/>
    <w:rsid w:val="006C2878"/>
    <w:rsid w:val="006C3007"/>
    <w:rsid w:val="006C306E"/>
    <w:rsid w:val="006C34EF"/>
    <w:rsid w:val="006C35D6"/>
    <w:rsid w:val="006C373D"/>
    <w:rsid w:val="006C374F"/>
    <w:rsid w:val="006C3CD1"/>
    <w:rsid w:val="006C3FAA"/>
    <w:rsid w:val="006C43BC"/>
    <w:rsid w:val="006C44D3"/>
    <w:rsid w:val="006C47CB"/>
    <w:rsid w:val="006C4A47"/>
    <w:rsid w:val="006C4AD4"/>
    <w:rsid w:val="006C4B11"/>
    <w:rsid w:val="006C4BE6"/>
    <w:rsid w:val="006C4C02"/>
    <w:rsid w:val="006C4C11"/>
    <w:rsid w:val="006C4E55"/>
    <w:rsid w:val="006C5210"/>
    <w:rsid w:val="006C53E7"/>
    <w:rsid w:val="006C5684"/>
    <w:rsid w:val="006C5A46"/>
    <w:rsid w:val="006C5A83"/>
    <w:rsid w:val="006C5AC1"/>
    <w:rsid w:val="006C5B31"/>
    <w:rsid w:val="006C5CCE"/>
    <w:rsid w:val="006C5E7E"/>
    <w:rsid w:val="006C6270"/>
    <w:rsid w:val="006C65DF"/>
    <w:rsid w:val="006C69EA"/>
    <w:rsid w:val="006C6AAC"/>
    <w:rsid w:val="006C6ABF"/>
    <w:rsid w:val="006C6B78"/>
    <w:rsid w:val="006C6C5D"/>
    <w:rsid w:val="006C6F6B"/>
    <w:rsid w:val="006C7112"/>
    <w:rsid w:val="006C71A4"/>
    <w:rsid w:val="006C7216"/>
    <w:rsid w:val="006C759B"/>
    <w:rsid w:val="006C75B2"/>
    <w:rsid w:val="006C770A"/>
    <w:rsid w:val="006C774D"/>
    <w:rsid w:val="006C7A24"/>
    <w:rsid w:val="006C7D84"/>
    <w:rsid w:val="006C7DB0"/>
    <w:rsid w:val="006D00B0"/>
    <w:rsid w:val="006D0230"/>
    <w:rsid w:val="006D02AA"/>
    <w:rsid w:val="006D0392"/>
    <w:rsid w:val="006D041E"/>
    <w:rsid w:val="006D0458"/>
    <w:rsid w:val="006D049F"/>
    <w:rsid w:val="006D065F"/>
    <w:rsid w:val="006D0780"/>
    <w:rsid w:val="006D07B8"/>
    <w:rsid w:val="006D0B44"/>
    <w:rsid w:val="006D0DED"/>
    <w:rsid w:val="006D0ED0"/>
    <w:rsid w:val="006D0F4C"/>
    <w:rsid w:val="006D0FAB"/>
    <w:rsid w:val="006D11ED"/>
    <w:rsid w:val="006D13B4"/>
    <w:rsid w:val="006D1422"/>
    <w:rsid w:val="006D16E5"/>
    <w:rsid w:val="006D1762"/>
    <w:rsid w:val="006D17F4"/>
    <w:rsid w:val="006D19BA"/>
    <w:rsid w:val="006D1BC4"/>
    <w:rsid w:val="006D1C1C"/>
    <w:rsid w:val="006D1CDB"/>
    <w:rsid w:val="006D1D50"/>
    <w:rsid w:val="006D1DEC"/>
    <w:rsid w:val="006D1FCB"/>
    <w:rsid w:val="006D2263"/>
    <w:rsid w:val="006D2947"/>
    <w:rsid w:val="006D29D1"/>
    <w:rsid w:val="006D2C01"/>
    <w:rsid w:val="006D2C25"/>
    <w:rsid w:val="006D2D51"/>
    <w:rsid w:val="006D33F4"/>
    <w:rsid w:val="006D3410"/>
    <w:rsid w:val="006D3443"/>
    <w:rsid w:val="006D3700"/>
    <w:rsid w:val="006D37CE"/>
    <w:rsid w:val="006D39F9"/>
    <w:rsid w:val="006D3FE1"/>
    <w:rsid w:val="006D40B6"/>
    <w:rsid w:val="006D4401"/>
    <w:rsid w:val="006D4538"/>
    <w:rsid w:val="006D4712"/>
    <w:rsid w:val="006D4713"/>
    <w:rsid w:val="006D4C4E"/>
    <w:rsid w:val="006D4EBC"/>
    <w:rsid w:val="006D4FBD"/>
    <w:rsid w:val="006D52B7"/>
    <w:rsid w:val="006D5702"/>
    <w:rsid w:val="006D5901"/>
    <w:rsid w:val="006D595C"/>
    <w:rsid w:val="006D5B17"/>
    <w:rsid w:val="006D5B50"/>
    <w:rsid w:val="006D5D5E"/>
    <w:rsid w:val="006D5D9D"/>
    <w:rsid w:val="006D5FCB"/>
    <w:rsid w:val="006D6059"/>
    <w:rsid w:val="006D6255"/>
    <w:rsid w:val="006D628D"/>
    <w:rsid w:val="006D6635"/>
    <w:rsid w:val="006D6CEA"/>
    <w:rsid w:val="006D71FF"/>
    <w:rsid w:val="006D73E6"/>
    <w:rsid w:val="006D7680"/>
    <w:rsid w:val="006D7799"/>
    <w:rsid w:val="006D7959"/>
    <w:rsid w:val="006D7AB0"/>
    <w:rsid w:val="006D7D8C"/>
    <w:rsid w:val="006D7FA2"/>
    <w:rsid w:val="006E0373"/>
    <w:rsid w:val="006E0890"/>
    <w:rsid w:val="006E0A4B"/>
    <w:rsid w:val="006E0AE8"/>
    <w:rsid w:val="006E0E03"/>
    <w:rsid w:val="006E0E05"/>
    <w:rsid w:val="006E0F36"/>
    <w:rsid w:val="006E113A"/>
    <w:rsid w:val="006E15AE"/>
    <w:rsid w:val="006E1A1E"/>
    <w:rsid w:val="006E1D28"/>
    <w:rsid w:val="006E1F7A"/>
    <w:rsid w:val="006E1F82"/>
    <w:rsid w:val="006E2888"/>
    <w:rsid w:val="006E29DC"/>
    <w:rsid w:val="006E2A11"/>
    <w:rsid w:val="006E2A41"/>
    <w:rsid w:val="006E2B0F"/>
    <w:rsid w:val="006E2BBA"/>
    <w:rsid w:val="006E2E52"/>
    <w:rsid w:val="006E30E2"/>
    <w:rsid w:val="006E31BF"/>
    <w:rsid w:val="006E31FF"/>
    <w:rsid w:val="006E324D"/>
    <w:rsid w:val="006E32E7"/>
    <w:rsid w:val="006E3358"/>
    <w:rsid w:val="006E33C5"/>
    <w:rsid w:val="006E3518"/>
    <w:rsid w:val="006E3580"/>
    <w:rsid w:val="006E3704"/>
    <w:rsid w:val="006E375D"/>
    <w:rsid w:val="006E3962"/>
    <w:rsid w:val="006E39DF"/>
    <w:rsid w:val="006E3AB8"/>
    <w:rsid w:val="006E3AE3"/>
    <w:rsid w:val="006E3CAF"/>
    <w:rsid w:val="006E3D08"/>
    <w:rsid w:val="006E3EC4"/>
    <w:rsid w:val="006E4081"/>
    <w:rsid w:val="006E4425"/>
    <w:rsid w:val="006E4506"/>
    <w:rsid w:val="006E4580"/>
    <w:rsid w:val="006E4782"/>
    <w:rsid w:val="006E4932"/>
    <w:rsid w:val="006E4AE7"/>
    <w:rsid w:val="006E4AF2"/>
    <w:rsid w:val="006E4E89"/>
    <w:rsid w:val="006E4EA5"/>
    <w:rsid w:val="006E514C"/>
    <w:rsid w:val="006E53F9"/>
    <w:rsid w:val="006E5459"/>
    <w:rsid w:val="006E54D6"/>
    <w:rsid w:val="006E555E"/>
    <w:rsid w:val="006E5C2B"/>
    <w:rsid w:val="006E5CD7"/>
    <w:rsid w:val="006E5D21"/>
    <w:rsid w:val="006E5DE9"/>
    <w:rsid w:val="006E5FB5"/>
    <w:rsid w:val="006E5FC6"/>
    <w:rsid w:val="006E5FE7"/>
    <w:rsid w:val="006E6229"/>
    <w:rsid w:val="006E62E1"/>
    <w:rsid w:val="006E6587"/>
    <w:rsid w:val="006E66BE"/>
    <w:rsid w:val="006E67FD"/>
    <w:rsid w:val="006E68C9"/>
    <w:rsid w:val="006E694A"/>
    <w:rsid w:val="006E69D6"/>
    <w:rsid w:val="006E6A2A"/>
    <w:rsid w:val="006E6A48"/>
    <w:rsid w:val="006E6BF9"/>
    <w:rsid w:val="006E6CF2"/>
    <w:rsid w:val="006E6D30"/>
    <w:rsid w:val="006E712E"/>
    <w:rsid w:val="006E73AF"/>
    <w:rsid w:val="006E7D2F"/>
    <w:rsid w:val="006E7E01"/>
    <w:rsid w:val="006E7ED0"/>
    <w:rsid w:val="006E7F87"/>
    <w:rsid w:val="006F0506"/>
    <w:rsid w:val="006F072D"/>
    <w:rsid w:val="006F0C91"/>
    <w:rsid w:val="006F0F22"/>
    <w:rsid w:val="006F1324"/>
    <w:rsid w:val="006F15CE"/>
    <w:rsid w:val="006F177A"/>
    <w:rsid w:val="006F201F"/>
    <w:rsid w:val="006F23E7"/>
    <w:rsid w:val="006F25AC"/>
    <w:rsid w:val="006F26ED"/>
    <w:rsid w:val="006F2CAB"/>
    <w:rsid w:val="006F2E4C"/>
    <w:rsid w:val="006F2EBC"/>
    <w:rsid w:val="006F30B0"/>
    <w:rsid w:val="006F3293"/>
    <w:rsid w:val="006F3606"/>
    <w:rsid w:val="006F3B5F"/>
    <w:rsid w:val="006F3BAD"/>
    <w:rsid w:val="006F3BC5"/>
    <w:rsid w:val="006F3D23"/>
    <w:rsid w:val="006F3F22"/>
    <w:rsid w:val="006F406F"/>
    <w:rsid w:val="006F412A"/>
    <w:rsid w:val="006F4307"/>
    <w:rsid w:val="006F44B3"/>
    <w:rsid w:val="006F44E6"/>
    <w:rsid w:val="006F458D"/>
    <w:rsid w:val="006F4B16"/>
    <w:rsid w:val="006F4B18"/>
    <w:rsid w:val="006F4D89"/>
    <w:rsid w:val="006F4D97"/>
    <w:rsid w:val="006F5127"/>
    <w:rsid w:val="006F513B"/>
    <w:rsid w:val="006F52CF"/>
    <w:rsid w:val="006F5363"/>
    <w:rsid w:val="006F564D"/>
    <w:rsid w:val="006F5835"/>
    <w:rsid w:val="006F5983"/>
    <w:rsid w:val="006F599F"/>
    <w:rsid w:val="006F5AAB"/>
    <w:rsid w:val="006F5D14"/>
    <w:rsid w:val="006F6127"/>
    <w:rsid w:val="006F628D"/>
    <w:rsid w:val="006F648D"/>
    <w:rsid w:val="006F69D1"/>
    <w:rsid w:val="006F69FC"/>
    <w:rsid w:val="006F6AEB"/>
    <w:rsid w:val="006F6F96"/>
    <w:rsid w:val="006F737B"/>
    <w:rsid w:val="006F7415"/>
    <w:rsid w:val="006F7660"/>
    <w:rsid w:val="006F76CD"/>
    <w:rsid w:val="006F776D"/>
    <w:rsid w:val="006F787F"/>
    <w:rsid w:val="006F78C9"/>
    <w:rsid w:val="006F799A"/>
    <w:rsid w:val="006F7D1F"/>
    <w:rsid w:val="006F7F4F"/>
    <w:rsid w:val="006F7FC6"/>
    <w:rsid w:val="00700044"/>
    <w:rsid w:val="00700152"/>
    <w:rsid w:val="007004FF"/>
    <w:rsid w:val="00700533"/>
    <w:rsid w:val="0070065D"/>
    <w:rsid w:val="0070067F"/>
    <w:rsid w:val="00700728"/>
    <w:rsid w:val="0070080C"/>
    <w:rsid w:val="00700973"/>
    <w:rsid w:val="00700AF4"/>
    <w:rsid w:val="00700C77"/>
    <w:rsid w:val="00700F43"/>
    <w:rsid w:val="007016E1"/>
    <w:rsid w:val="007018C1"/>
    <w:rsid w:val="00701BCB"/>
    <w:rsid w:val="00701DE4"/>
    <w:rsid w:val="00701E0F"/>
    <w:rsid w:val="00701F07"/>
    <w:rsid w:val="007022EA"/>
    <w:rsid w:val="00702563"/>
    <w:rsid w:val="007025B8"/>
    <w:rsid w:val="007028F0"/>
    <w:rsid w:val="00702ADB"/>
    <w:rsid w:val="00703156"/>
    <w:rsid w:val="007035A2"/>
    <w:rsid w:val="0070374C"/>
    <w:rsid w:val="007039D0"/>
    <w:rsid w:val="00703D09"/>
    <w:rsid w:val="00703D72"/>
    <w:rsid w:val="00703F48"/>
    <w:rsid w:val="0070433F"/>
    <w:rsid w:val="007044C2"/>
    <w:rsid w:val="00704D15"/>
    <w:rsid w:val="00704EAC"/>
    <w:rsid w:val="00705089"/>
    <w:rsid w:val="0070510E"/>
    <w:rsid w:val="00705282"/>
    <w:rsid w:val="007052B8"/>
    <w:rsid w:val="0070532F"/>
    <w:rsid w:val="007056A9"/>
    <w:rsid w:val="00705730"/>
    <w:rsid w:val="00705732"/>
    <w:rsid w:val="00705BA2"/>
    <w:rsid w:val="007060D4"/>
    <w:rsid w:val="007067C5"/>
    <w:rsid w:val="00706890"/>
    <w:rsid w:val="00706DD5"/>
    <w:rsid w:val="00706E58"/>
    <w:rsid w:val="0070745C"/>
    <w:rsid w:val="00707499"/>
    <w:rsid w:val="00707560"/>
    <w:rsid w:val="007075C1"/>
    <w:rsid w:val="0070771F"/>
    <w:rsid w:val="00707744"/>
    <w:rsid w:val="007077B6"/>
    <w:rsid w:val="0070784C"/>
    <w:rsid w:val="007078FF"/>
    <w:rsid w:val="00707CAC"/>
    <w:rsid w:val="00707CE1"/>
    <w:rsid w:val="00707DB0"/>
    <w:rsid w:val="00707E63"/>
    <w:rsid w:val="007100C8"/>
    <w:rsid w:val="007103C7"/>
    <w:rsid w:val="00710401"/>
    <w:rsid w:val="00710AE4"/>
    <w:rsid w:val="00710BD5"/>
    <w:rsid w:val="00710CE8"/>
    <w:rsid w:val="00710F36"/>
    <w:rsid w:val="007111F7"/>
    <w:rsid w:val="007113A8"/>
    <w:rsid w:val="00711508"/>
    <w:rsid w:val="0071158C"/>
    <w:rsid w:val="00711A05"/>
    <w:rsid w:val="00711E64"/>
    <w:rsid w:val="00711E8B"/>
    <w:rsid w:val="00711F22"/>
    <w:rsid w:val="00712189"/>
    <w:rsid w:val="007124B1"/>
    <w:rsid w:val="007124D0"/>
    <w:rsid w:val="0071259C"/>
    <w:rsid w:val="00712A9C"/>
    <w:rsid w:val="00712AAB"/>
    <w:rsid w:val="00712CFD"/>
    <w:rsid w:val="00712D43"/>
    <w:rsid w:val="00712D50"/>
    <w:rsid w:val="00712D87"/>
    <w:rsid w:val="00712F20"/>
    <w:rsid w:val="00713124"/>
    <w:rsid w:val="0071319E"/>
    <w:rsid w:val="007133C5"/>
    <w:rsid w:val="00713432"/>
    <w:rsid w:val="0071351C"/>
    <w:rsid w:val="00713549"/>
    <w:rsid w:val="007135BE"/>
    <w:rsid w:val="007138F6"/>
    <w:rsid w:val="00713A60"/>
    <w:rsid w:val="00713B8C"/>
    <w:rsid w:val="00713BFB"/>
    <w:rsid w:val="007141CC"/>
    <w:rsid w:val="00714305"/>
    <w:rsid w:val="0071437D"/>
    <w:rsid w:val="0071482B"/>
    <w:rsid w:val="00714929"/>
    <w:rsid w:val="007149CC"/>
    <w:rsid w:val="00714B87"/>
    <w:rsid w:val="00714B8D"/>
    <w:rsid w:val="00715298"/>
    <w:rsid w:val="007153AC"/>
    <w:rsid w:val="007153B3"/>
    <w:rsid w:val="00715827"/>
    <w:rsid w:val="00715A60"/>
    <w:rsid w:val="00715D53"/>
    <w:rsid w:val="00716027"/>
    <w:rsid w:val="00716042"/>
    <w:rsid w:val="007161EF"/>
    <w:rsid w:val="0071686B"/>
    <w:rsid w:val="00716E86"/>
    <w:rsid w:val="00716F05"/>
    <w:rsid w:val="00716F3E"/>
    <w:rsid w:val="007170E4"/>
    <w:rsid w:val="0071745D"/>
    <w:rsid w:val="007175AF"/>
    <w:rsid w:val="007177C7"/>
    <w:rsid w:val="00717DAA"/>
    <w:rsid w:val="00717E96"/>
    <w:rsid w:val="00717EE6"/>
    <w:rsid w:val="0072029D"/>
    <w:rsid w:val="007203E4"/>
    <w:rsid w:val="00720B3D"/>
    <w:rsid w:val="00720DA1"/>
    <w:rsid w:val="00720F86"/>
    <w:rsid w:val="0072109E"/>
    <w:rsid w:val="0072114D"/>
    <w:rsid w:val="0072124C"/>
    <w:rsid w:val="0072144C"/>
    <w:rsid w:val="0072152A"/>
    <w:rsid w:val="0072165F"/>
    <w:rsid w:val="00721F43"/>
    <w:rsid w:val="007228CD"/>
    <w:rsid w:val="00722CB4"/>
    <w:rsid w:val="00723045"/>
    <w:rsid w:val="00723310"/>
    <w:rsid w:val="00723364"/>
    <w:rsid w:val="0072372A"/>
    <w:rsid w:val="00723A11"/>
    <w:rsid w:val="00723ADA"/>
    <w:rsid w:val="00723E1E"/>
    <w:rsid w:val="00723EC6"/>
    <w:rsid w:val="00724117"/>
    <w:rsid w:val="007246DE"/>
    <w:rsid w:val="007247E9"/>
    <w:rsid w:val="00724A44"/>
    <w:rsid w:val="00724C1E"/>
    <w:rsid w:val="00724C85"/>
    <w:rsid w:val="00724D2D"/>
    <w:rsid w:val="007251FC"/>
    <w:rsid w:val="007252C5"/>
    <w:rsid w:val="0072548A"/>
    <w:rsid w:val="00725667"/>
    <w:rsid w:val="0072570B"/>
    <w:rsid w:val="00725E14"/>
    <w:rsid w:val="00726398"/>
    <w:rsid w:val="007264ED"/>
    <w:rsid w:val="007267A6"/>
    <w:rsid w:val="007267AB"/>
    <w:rsid w:val="00726965"/>
    <w:rsid w:val="00726E00"/>
    <w:rsid w:val="00726E06"/>
    <w:rsid w:val="00726FC0"/>
    <w:rsid w:val="00727164"/>
    <w:rsid w:val="00727451"/>
    <w:rsid w:val="007274DA"/>
    <w:rsid w:val="00727511"/>
    <w:rsid w:val="0072777A"/>
    <w:rsid w:val="00727B61"/>
    <w:rsid w:val="00727D21"/>
    <w:rsid w:val="00727D50"/>
    <w:rsid w:val="00727D59"/>
    <w:rsid w:val="0073004E"/>
    <w:rsid w:val="00730142"/>
    <w:rsid w:val="00730155"/>
    <w:rsid w:val="00730182"/>
    <w:rsid w:val="007302DB"/>
    <w:rsid w:val="0073037C"/>
    <w:rsid w:val="00730571"/>
    <w:rsid w:val="007305C8"/>
    <w:rsid w:val="007305F3"/>
    <w:rsid w:val="0073072C"/>
    <w:rsid w:val="007308AB"/>
    <w:rsid w:val="00730A05"/>
    <w:rsid w:val="00730C8E"/>
    <w:rsid w:val="00730E3E"/>
    <w:rsid w:val="00730FD3"/>
    <w:rsid w:val="0073130E"/>
    <w:rsid w:val="00731581"/>
    <w:rsid w:val="00731696"/>
    <w:rsid w:val="0073197D"/>
    <w:rsid w:val="007319C4"/>
    <w:rsid w:val="007319F6"/>
    <w:rsid w:val="00731CA4"/>
    <w:rsid w:val="00731E4E"/>
    <w:rsid w:val="00731FD8"/>
    <w:rsid w:val="00732099"/>
    <w:rsid w:val="00732334"/>
    <w:rsid w:val="00732387"/>
    <w:rsid w:val="007323DE"/>
    <w:rsid w:val="00732453"/>
    <w:rsid w:val="007325D8"/>
    <w:rsid w:val="00732A28"/>
    <w:rsid w:val="00732B83"/>
    <w:rsid w:val="00732CC2"/>
    <w:rsid w:val="0073311F"/>
    <w:rsid w:val="00733527"/>
    <w:rsid w:val="00733702"/>
    <w:rsid w:val="00733C2B"/>
    <w:rsid w:val="00733DD0"/>
    <w:rsid w:val="00733E8C"/>
    <w:rsid w:val="00734465"/>
    <w:rsid w:val="00734527"/>
    <w:rsid w:val="007345A9"/>
    <w:rsid w:val="00734610"/>
    <w:rsid w:val="00734814"/>
    <w:rsid w:val="007349C6"/>
    <w:rsid w:val="00734BBC"/>
    <w:rsid w:val="00734CE3"/>
    <w:rsid w:val="00734E5E"/>
    <w:rsid w:val="00734E8B"/>
    <w:rsid w:val="00734F25"/>
    <w:rsid w:val="007352A5"/>
    <w:rsid w:val="00735649"/>
    <w:rsid w:val="0073581F"/>
    <w:rsid w:val="00735DC9"/>
    <w:rsid w:val="00736101"/>
    <w:rsid w:val="0073651F"/>
    <w:rsid w:val="007365B5"/>
    <w:rsid w:val="0073670D"/>
    <w:rsid w:val="007367C6"/>
    <w:rsid w:val="00736DA4"/>
    <w:rsid w:val="00736DD4"/>
    <w:rsid w:val="0073754D"/>
    <w:rsid w:val="00737943"/>
    <w:rsid w:val="00737D02"/>
    <w:rsid w:val="00737E2D"/>
    <w:rsid w:val="00740370"/>
    <w:rsid w:val="00740441"/>
    <w:rsid w:val="007408E7"/>
    <w:rsid w:val="00740E4C"/>
    <w:rsid w:val="0074114A"/>
    <w:rsid w:val="00741231"/>
    <w:rsid w:val="00741332"/>
    <w:rsid w:val="00741404"/>
    <w:rsid w:val="007415DC"/>
    <w:rsid w:val="007418FC"/>
    <w:rsid w:val="007419B5"/>
    <w:rsid w:val="00741A12"/>
    <w:rsid w:val="00741A6A"/>
    <w:rsid w:val="00741A7D"/>
    <w:rsid w:val="00741E2D"/>
    <w:rsid w:val="0074204C"/>
    <w:rsid w:val="007421F6"/>
    <w:rsid w:val="0074274A"/>
    <w:rsid w:val="0074278D"/>
    <w:rsid w:val="00742C10"/>
    <w:rsid w:val="00742E47"/>
    <w:rsid w:val="00742FAD"/>
    <w:rsid w:val="00743072"/>
    <w:rsid w:val="0074315A"/>
    <w:rsid w:val="00743535"/>
    <w:rsid w:val="00743A95"/>
    <w:rsid w:val="00743B20"/>
    <w:rsid w:val="00744043"/>
    <w:rsid w:val="00744097"/>
    <w:rsid w:val="0074426C"/>
    <w:rsid w:val="007444BF"/>
    <w:rsid w:val="0074453C"/>
    <w:rsid w:val="0074466F"/>
    <w:rsid w:val="00744799"/>
    <w:rsid w:val="00744D6F"/>
    <w:rsid w:val="00744F68"/>
    <w:rsid w:val="007450B6"/>
    <w:rsid w:val="00745424"/>
    <w:rsid w:val="00745434"/>
    <w:rsid w:val="007454DE"/>
    <w:rsid w:val="00745B21"/>
    <w:rsid w:val="007462C7"/>
    <w:rsid w:val="00746399"/>
    <w:rsid w:val="0074680E"/>
    <w:rsid w:val="00746989"/>
    <w:rsid w:val="00746B4C"/>
    <w:rsid w:val="00746B66"/>
    <w:rsid w:val="00746C85"/>
    <w:rsid w:val="00746D3D"/>
    <w:rsid w:val="00746D3E"/>
    <w:rsid w:val="00746D52"/>
    <w:rsid w:val="00746E5F"/>
    <w:rsid w:val="00746F5E"/>
    <w:rsid w:val="00747130"/>
    <w:rsid w:val="00747342"/>
    <w:rsid w:val="00747533"/>
    <w:rsid w:val="00747643"/>
    <w:rsid w:val="00747927"/>
    <w:rsid w:val="00747B40"/>
    <w:rsid w:val="00747DAE"/>
    <w:rsid w:val="00750177"/>
    <w:rsid w:val="00750558"/>
    <w:rsid w:val="007506D9"/>
    <w:rsid w:val="007507F1"/>
    <w:rsid w:val="0075090A"/>
    <w:rsid w:val="00750B53"/>
    <w:rsid w:val="00750C1D"/>
    <w:rsid w:val="00750D0C"/>
    <w:rsid w:val="00750DDC"/>
    <w:rsid w:val="007510C3"/>
    <w:rsid w:val="0075151C"/>
    <w:rsid w:val="007517C9"/>
    <w:rsid w:val="007518ED"/>
    <w:rsid w:val="00751A9F"/>
    <w:rsid w:val="00751D6C"/>
    <w:rsid w:val="00752157"/>
    <w:rsid w:val="0075293A"/>
    <w:rsid w:val="00752BE5"/>
    <w:rsid w:val="00752C67"/>
    <w:rsid w:val="00752DB3"/>
    <w:rsid w:val="00752E0E"/>
    <w:rsid w:val="00752E83"/>
    <w:rsid w:val="00752FDB"/>
    <w:rsid w:val="007530DD"/>
    <w:rsid w:val="0075319C"/>
    <w:rsid w:val="007531A5"/>
    <w:rsid w:val="007531D5"/>
    <w:rsid w:val="007531E7"/>
    <w:rsid w:val="00753276"/>
    <w:rsid w:val="0075330B"/>
    <w:rsid w:val="00753398"/>
    <w:rsid w:val="007533F3"/>
    <w:rsid w:val="00753596"/>
    <w:rsid w:val="007536A5"/>
    <w:rsid w:val="0075374D"/>
    <w:rsid w:val="0075384F"/>
    <w:rsid w:val="00753ABE"/>
    <w:rsid w:val="00753BCB"/>
    <w:rsid w:val="00753F3E"/>
    <w:rsid w:val="00754252"/>
    <w:rsid w:val="00754356"/>
    <w:rsid w:val="007543E2"/>
    <w:rsid w:val="007543E7"/>
    <w:rsid w:val="00754475"/>
    <w:rsid w:val="00754F78"/>
    <w:rsid w:val="0075507A"/>
    <w:rsid w:val="007552B1"/>
    <w:rsid w:val="0075588B"/>
    <w:rsid w:val="00755BE9"/>
    <w:rsid w:val="00755D03"/>
    <w:rsid w:val="00755D63"/>
    <w:rsid w:val="00755E18"/>
    <w:rsid w:val="00755F67"/>
    <w:rsid w:val="0075653B"/>
    <w:rsid w:val="007565CF"/>
    <w:rsid w:val="007565F4"/>
    <w:rsid w:val="00756A5E"/>
    <w:rsid w:val="00756F02"/>
    <w:rsid w:val="007570D4"/>
    <w:rsid w:val="007573B4"/>
    <w:rsid w:val="00757703"/>
    <w:rsid w:val="00757887"/>
    <w:rsid w:val="0075794C"/>
    <w:rsid w:val="00757BF9"/>
    <w:rsid w:val="00757DAB"/>
    <w:rsid w:val="00757E54"/>
    <w:rsid w:val="00760195"/>
    <w:rsid w:val="0076019A"/>
    <w:rsid w:val="0076023F"/>
    <w:rsid w:val="00760384"/>
    <w:rsid w:val="00760459"/>
    <w:rsid w:val="0076079C"/>
    <w:rsid w:val="00760BFF"/>
    <w:rsid w:val="007610D3"/>
    <w:rsid w:val="00761599"/>
    <w:rsid w:val="00761711"/>
    <w:rsid w:val="007617C0"/>
    <w:rsid w:val="00761964"/>
    <w:rsid w:val="007619C2"/>
    <w:rsid w:val="007619D3"/>
    <w:rsid w:val="007619DE"/>
    <w:rsid w:val="00761C28"/>
    <w:rsid w:val="00761CB1"/>
    <w:rsid w:val="00761DF1"/>
    <w:rsid w:val="00761E3B"/>
    <w:rsid w:val="00761E76"/>
    <w:rsid w:val="00761F07"/>
    <w:rsid w:val="007620A4"/>
    <w:rsid w:val="007621CE"/>
    <w:rsid w:val="007621DD"/>
    <w:rsid w:val="00762256"/>
    <w:rsid w:val="007624A5"/>
    <w:rsid w:val="007627A3"/>
    <w:rsid w:val="007627E1"/>
    <w:rsid w:val="00762AB1"/>
    <w:rsid w:val="00762BB9"/>
    <w:rsid w:val="00762D83"/>
    <w:rsid w:val="0076311B"/>
    <w:rsid w:val="00763173"/>
    <w:rsid w:val="0076379F"/>
    <w:rsid w:val="00763EA4"/>
    <w:rsid w:val="0076404F"/>
    <w:rsid w:val="007641A0"/>
    <w:rsid w:val="00764253"/>
    <w:rsid w:val="00764257"/>
    <w:rsid w:val="007642AC"/>
    <w:rsid w:val="007643BA"/>
    <w:rsid w:val="007643CE"/>
    <w:rsid w:val="00764498"/>
    <w:rsid w:val="007648C8"/>
    <w:rsid w:val="00764A4B"/>
    <w:rsid w:val="00764DD7"/>
    <w:rsid w:val="00764E71"/>
    <w:rsid w:val="00764E8E"/>
    <w:rsid w:val="007651F7"/>
    <w:rsid w:val="00765256"/>
    <w:rsid w:val="00765312"/>
    <w:rsid w:val="007654DD"/>
    <w:rsid w:val="007654FE"/>
    <w:rsid w:val="007655F7"/>
    <w:rsid w:val="00765634"/>
    <w:rsid w:val="00765736"/>
    <w:rsid w:val="00765AFE"/>
    <w:rsid w:val="007662BF"/>
    <w:rsid w:val="007664C2"/>
    <w:rsid w:val="0076660C"/>
    <w:rsid w:val="007667F5"/>
    <w:rsid w:val="00766853"/>
    <w:rsid w:val="007669B4"/>
    <w:rsid w:val="00766B45"/>
    <w:rsid w:val="00766E0D"/>
    <w:rsid w:val="00766EDB"/>
    <w:rsid w:val="007670BC"/>
    <w:rsid w:val="007674E1"/>
    <w:rsid w:val="00767594"/>
    <w:rsid w:val="007675B8"/>
    <w:rsid w:val="00767CAE"/>
    <w:rsid w:val="00767D41"/>
    <w:rsid w:val="00767EB8"/>
    <w:rsid w:val="00767F58"/>
    <w:rsid w:val="00767F66"/>
    <w:rsid w:val="007700A0"/>
    <w:rsid w:val="00770115"/>
    <w:rsid w:val="007701F1"/>
    <w:rsid w:val="00770309"/>
    <w:rsid w:val="00770381"/>
    <w:rsid w:val="007703D8"/>
    <w:rsid w:val="00770725"/>
    <w:rsid w:val="00770A54"/>
    <w:rsid w:val="00770BFE"/>
    <w:rsid w:val="00770F0A"/>
    <w:rsid w:val="00770FC4"/>
    <w:rsid w:val="0077126D"/>
    <w:rsid w:val="00771551"/>
    <w:rsid w:val="0077157B"/>
    <w:rsid w:val="0077168E"/>
    <w:rsid w:val="007719B7"/>
    <w:rsid w:val="00771F63"/>
    <w:rsid w:val="00772213"/>
    <w:rsid w:val="00772422"/>
    <w:rsid w:val="00772713"/>
    <w:rsid w:val="00772778"/>
    <w:rsid w:val="0077296C"/>
    <w:rsid w:val="00772A74"/>
    <w:rsid w:val="00772B1F"/>
    <w:rsid w:val="00772D5D"/>
    <w:rsid w:val="00773442"/>
    <w:rsid w:val="00773465"/>
    <w:rsid w:val="0077399E"/>
    <w:rsid w:val="00773A50"/>
    <w:rsid w:val="00773BB0"/>
    <w:rsid w:val="00773C93"/>
    <w:rsid w:val="00773CAE"/>
    <w:rsid w:val="00774735"/>
    <w:rsid w:val="00774806"/>
    <w:rsid w:val="00774A7E"/>
    <w:rsid w:val="00774C54"/>
    <w:rsid w:val="00774DE0"/>
    <w:rsid w:val="0077519E"/>
    <w:rsid w:val="00775203"/>
    <w:rsid w:val="0077541A"/>
    <w:rsid w:val="00775436"/>
    <w:rsid w:val="00775505"/>
    <w:rsid w:val="0077588E"/>
    <w:rsid w:val="0077598F"/>
    <w:rsid w:val="00775996"/>
    <w:rsid w:val="00775CC1"/>
    <w:rsid w:val="00775DE5"/>
    <w:rsid w:val="0077605F"/>
    <w:rsid w:val="007760B2"/>
    <w:rsid w:val="007763EE"/>
    <w:rsid w:val="00776643"/>
    <w:rsid w:val="007767D8"/>
    <w:rsid w:val="00776D9A"/>
    <w:rsid w:val="00776E90"/>
    <w:rsid w:val="00776F3C"/>
    <w:rsid w:val="00777470"/>
    <w:rsid w:val="007776AA"/>
    <w:rsid w:val="007776F1"/>
    <w:rsid w:val="00777721"/>
    <w:rsid w:val="007779C3"/>
    <w:rsid w:val="00777A26"/>
    <w:rsid w:val="00777B66"/>
    <w:rsid w:val="00777C94"/>
    <w:rsid w:val="00777CA6"/>
    <w:rsid w:val="00777D73"/>
    <w:rsid w:val="00777F9B"/>
    <w:rsid w:val="00780077"/>
    <w:rsid w:val="007800A3"/>
    <w:rsid w:val="007800CB"/>
    <w:rsid w:val="0078036F"/>
    <w:rsid w:val="007808EE"/>
    <w:rsid w:val="00780B92"/>
    <w:rsid w:val="00780ED3"/>
    <w:rsid w:val="007811EA"/>
    <w:rsid w:val="00781621"/>
    <w:rsid w:val="0078177A"/>
    <w:rsid w:val="00781A77"/>
    <w:rsid w:val="00781AE8"/>
    <w:rsid w:val="00781C99"/>
    <w:rsid w:val="00781D5D"/>
    <w:rsid w:val="00781D61"/>
    <w:rsid w:val="0078231F"/>
    <w:rsid w:val="00782461"/>
    <w:rsid w:val="00782486"/>
    <w:rsid w:val="007824E1"/>
    <w:rsid w:val="0078254B"/>
    <w:rsid w:val="007825E1"/>
    <w:rsid w:val="007826CF"/>
    <w:rsid w:val="00782733"/>
    <w:rsid w:val="00782D05"/>
    <w:rsid w:val="00782F81"/>
    <w:rsid w:val="00783466"/>
    <w:rsid w:val="00783505"/>
    <w:rsid w:val="007838EF"/>
    <w:rsid w:val="00783D96"/>
    <w:rsid w:val="00783F6E"/>
    <w:rsid w:val="0078446E"/>
    <w:rsid w:val="00784615"/>
    <w:rsid w:val="00784868"/>
    <w:rsid w:val="00784880"/>
    <w:rsid w:val="00784DC2"/>
    <w:rsid w:val="00784F6B"/>
    <w:rsid w:val="0078500D"/>
    <w:rsid w:val="00785017"/>
    <w:rsid w:val="00785055"/>
    <w:rsid w:val="0078521D"/>
    <w:rsid w:val="0078532A"/>
    <w:rsid w:val="007853C3"/>
    <w:rsid w:val="0078569C"/>
    <w:rsid w:val="00785702"/>
    <w:rsid w:val="007858CA"/>
    <w:rsid w:val="007859F8"/>
    <w:rsid w:val="00785C63"/>
    <w:rsid w:val="0078602E"/>
    <w:rsid w:val="00786086"/>
    <w:rsid w:val="007860B4"/>
    <w:rsid w:val="00786324"/>
    <w:rsid w:val="00786495"/>
    <w:rsid w:val="00786915"/>
    <w:rsid w:val="00786D4F"/>
    <w:rsid w:val="00787003"/>
    <w:rsid w:val="00787477"/>
    <w:rsid w:val="0078757B"/>
    <w:rsid w:val="007876A1"/>
    <w:rsid w:val="007879CA"/>
    <w:rsid w:val="00787D5E"/>
    <w:rsid w:val="00787F1E"/>
    <w:rsid w:val="00790030"/>
    <w:rsid w:val="00790285"/>
    <w:rsid w:val="00790369"/>
    <w:rsid w:val="00790778"/>
    <w:rsid w:val="00790A51"/>
    <w:rsid w:val="00790B93"/>
    <w:rsid w:val="00790BE5"/>
    <w:rsid w:val="00790C33"/>
    <w:rsid w:val="00790CFE"/>
    <w:rsid w:val="00790D1D"/>
    <w:rsid w:val="007911A6"/>
    <w:rsid w:val="007911C5"/>
    <w:rsid w:val="00791313"/>
    <w:rsid w:val="007915FB"/>
    <w:rsid w:val="007917D6"/>
    <w:rsid w:val="00791866"/>
    <w:rsid w:val="00791924"/>
    <w:rsid w:val="00791960"/>
    <w:rsid w:val="00791BC5"/>
    <w:rsid w:val="00791C2D"/>
    <w:rsid w:val="00791E3E"/>
    <w:rsid w:val="00792191"/>
    <w:rsid w:val="007923CF"/>
    <w:rsid w:val="007923FB"/>
    <w:rsid w:val="00792402"/>
    <w:rsid w:val="00792426"/>
    <w:rsid w:val="00792597"/>
    <w:rsid w:val="0079285F"/>
    <w:rsid w:val="00792CE2"/>
    <w:rsid w:val="00792E0F"/>
    <w:rsid w:val="00792EF6"/>
    <w:rsid w:val="007932C0"/>
    <w:rsid w:val="007932C3"/>
    <w:rsid w:val="00793636"/>
    <w:rsid w:val="007936B3"/>
    <w:rsid w:val="007936C1"/>
    <w:rsid w:val="007936F8"/>
    <w:rsid w:val="00793AB0"/>
    <w:rsid w:val="00793BF1"/>
    <w:rsid w:val="00793CA9"/>
    <w:rsid w:val="00793E19"/>
    <w:rsid w:val="00793F57"/>
    <w:rsid w:val="0079404C"/>
    <w:rsid w:val="00794110"/>
    <w:rsid w:val="0079449E"/>
    <w:rsid w:val="007945E0"/>
    <w:rsid w:val="00794650"/>
    <w:rsid w:val="007947A2"/>
    <w:rsid w:val="00794C08"/>
    <w:rsid w:val="00794C18"/>
    <w:rsid w:val="00794E6D"/>
    <w:rsid w:val="00795226"/>
    <w:rsid w:val="00795260"/>
    <w:rsid w:val="00795343"/>
    <w:rsid w:val="007953F5"/>
    <w:rsid w:val="00795483"/>
    <w:rsid w:val="00795954"/>
    <w:rsid w:val="00795BC0"/>
    <w:rsid w:val="00795D89"/>
    <w:rsid w:val="00795EBB"/>
    <w:rsid w:val="00795ED2"/>
    <w:rsid w:val="007960AC"/>
    <w:rsid w:val="00796168"/>
    <w:rsid w:val="00796568"/>
    <w:rsid w:val="00796AA1"/>
    <w:rsid w:val="00796AB1"/>
    <w:rsid w:val="00796D86"/>
    <w:rsid w:val="00796DA7"/>
    <w:rsid w:val="00796E37"/>
    <w:rsid w:val="0079711F"/>
    <w:rsid w:val="00797145"/>
    <w:rsid w:val="00797515"/>
    <w:rsid w:val="00797D2C"/>
    <w:rsid w:val="007A0260"/>
    <w:rsid w:val="007A02E3"/>
    <w:rsid w:val="007A099B"/>
    <w:rsid w:val="007A0E2B"/>
    <w:rsid w:val="007A1258"/>
    <w:rsid w:val="007A1555"/>
    <w:rsid w:val="007A15C7"/>
    <w:rsid w:val="007A1907"/>
    <w:rsid w:val="007A1ADA"/>
    <w:rsid w:val="007A22F9"/>
    <w:rsid w:val="007A239A"/>
    <w:rsid w:val="007A24F7"/>
    <w:rsid w:val="007A2719"/>
    <w:rsid w:val="007A2760"/>
    <w:rsid w:val="007A2DD9"/>
    <w:rsid w:val="007A2F5F"/>
    <w:rsid w:val="007A3177"/>
    <w:rsid w:val="007A3491"/>
    <w:rsid w:val="007A35EE"/>
    <w:rsid w:val="007A3600"/>
    <w:rsid w:val="007A38B1"/>
    <w:rsid w:val="007A3D1C"/>
    <w:rsid w:val="007A3D4E"/>
    <w:rsid w:val="007A3D4F"/>
    <w:rsid w:val="007A3E9C"/>
    <w:rsid w:val="007A3F8E"/>
    <w:rsid w:val="007A415A"/>
    <w:rsid w:val="007A42BF"/>
    <w:rsid w:val="007A457B"/>
    <w:rsid w:val="007A47C8"/>
    <w:rsid w:val="007A47E7"/>
    <w:rsid w:val="007A496F"/>
    <w:rsid w:val="007A4C0B"/>
    <w:rsid w:val="007A4C23"/>
    <w:rsid w:val="007A4EE4"/>
    <w:rsid w:val="007A5075"/>
    <w:rsid w:val="007A50E1"/>
    <w:rsid w:val="007A519B"/>
    <w:rsid w:val="007A53E0"/>
    <w:rsid w:val="007A5825"/>
    <w:rsid w:val="007A599C"/>
    <w:rsid w:val="007A5DB8"/>
    <w:rsid w:val="007A5F80"/>
    <w:rsid w:val="007A6107"/>
    <w:rsid w:val="007A6163"/>
    <w:rsid w:val="007A6358"/>
    <w:rsid w:val="007A66CC"/>
    <w:rsid w:val="007A6702"/>
    <w:rsid w:val="007A6876"/>
    <w:rsid w:val="007A692D"/>
    <w:rsid w:val="007A6AE0"/>
    <w:rsid w:val="007A6C71"/>
    <w:rsid w:val="007A6C7D"/>
    <w:rsid w:val="007A6F88"/>
    <w:rsid w:val="007A70D7"/>
    <w:rsid w:val="007A7111"/>
    <w:rsid w:val="007A73E3"/>
    <w:rsid w:val="007A7440"/>
    <w:rsid w:val="007A754E"/>
    <w:rsid w:val="007A757F"/>
    <w:rsid w:val="007A78F4"/>
    <w:rsid w:val="007A7A5A"/>
    <w:rsid w:val="007A7AA9"/>
    <w:rsid w:val="007A7B52"/>
    <w:rsid w:val="007A7C27"/>
    <w:rsid w:val="007A7E03"/>
    <w:rsid w:val="007B0642"/>
    <w:rsid w:val="007B0747"/>
    <w:rsid w:val="007B07C3"/>
    <w:rsid w:val="007B0987"/>
    <w:rsid w:val="007B0FBF"/>
    <w:rsid w:val="007B0FF5"/>
    <w:rsid w:val="007B127C"/>
    <w:rsid w:val="007B12C4"/>
    <w:rsid w:val="007B12FB"/>
    <w:rsid w:val="007B138B"/>
    <w:rsid w:val="007B14D6"/>
    <w:rsid w:val="007B18D0"/>
    <w:rsid w:val="007B1941"/>
    <w:rsid w:val="007B1E3A"/>
    <w:rsid w:val="007B236F"/>
    <w:rsid w:val="007B2585"/>
    <w:rsid w:val="007B264C"/>
    <w:rsid w:val="007B2A46"/>
    <w:rsid w:val="007B2AA7"/>
    <w:rsid w:val="007B2B18"/>
    <w:rsid w:val="007B31AC"/>
    <w:rsid w:val="007B31E5"/>
    <w:rsid w:val="007B3354"/>
    <w:rsid w:val="007B34B0"/>
    <w:rsid w:val="007B34C4"/>
    <w:rsid w:val="007B36AC"/>
    <w:rsid w:val="007B37B8"/>
    <w:rsid w:val="007B386E"/>
    <w:rsid w:val="007B3971"/>
    <w:rsid w:val="007B3BB1"/>
    <w:rsid w:val="007B3FF5"/>
    <w:rsid w:val="007B4434"/>
    <w:rsid w:val="007B451E"/>
    <w:rsid w:val="007B460D"/>
    <w:rsid w:val="007B46C7"/>
    <w:rsid w:val="007B482D"/>
    <w:rsid w:val="007B4894"/>
    <w:rsid w:val="007B4AB9"/>
    <w:rsid w:val="007B503A"/>
    <w:rsid w:val="007B51C5"/>
    <w:rsid w:val="007B542A"/>
    <w:rsid w:val="007B5438"/>
    <w:rsid w:val="007B57DC"/>
    <w:rsid w:val="007B5967"/>
    <w:rsid w:val="007B5A4E"/>
    <w:rsid w:val="007B5B17"/>
    <w:rsid w:val="007B5BEA"/>
    <w:rsid w:val="007B5D43"/>
    <w:rsid w:val="007B5E3B"/>
    <w:rsid w:val="007B5F4B"/>
    <w:rsid w:val="007B603E"/>
    <w:rsid w:val="007B6077"/>
    <w:rsid w:val="007B6123"/>
    <w:rsid w:val="007B6696"/>
    <w:rsid w:val="007B66B6"/>
    <w:rsid w:val="007B6719"/>
    <w:rsid w:val="007B6737"/>
    <w:rsid w:val="007B6C3A"/>
    <w:rsid w:val="007B6EC3"/>
    <w:rsid w:val="007B6F0E"/>
    <w:rsid w:val="007B6F96"/>
    <w:rsid w:val="007B7471"/>
    <w:rsid w:val="007B776F"/>
    <w:rsid w:val="007B790B"/>
    <w:rsid w:val="007B7CFF"/>
    <w:rsid w:val="007B7EC1"/>
    <w:rsid w:val="007C0027"/>
    <w:rsid w:val="007C0130"/>
    <w:rsid w:val="007C03E1"/>
    <w:rsid w:val="007C043C"/>
    <w:rsid w:val="007C04AF"/>
    <w:rsid w:val="007C097D"/>
    <w:rsid w:val="007C0BF1"/>
    <w:rsid w:val="007C0C00"/>
    <w:rsid w:val="007C0C69"/>
    <w:rsid w:val="007C0C84"/>
    <w:rsid w:val="007C16C6"/>
    <w:rsid w:val="007C19EF"/>
    <w:rsid w:val="007C1B89"/>
    <w:rsid w:val="007C1EBB"/>
    <w:rsid w:val="007C21E3"/>
    <w:rsid w:val="007C287C"/>
    <w:rsid w:val="007C2E80"/>
    <w:rsid w:val="007C3129"/>
    <w:rsid w:val="007C32E8"/>
    <w:rsid w:val="007C3637"/>
    <w:rsid w:val="007C3734"/>
    <w:rsid w:val="007C3A6D"/>
    <w:rsid w:val="007C3B48"/>
    <w:rsid w:val="007C40A0"/>
    <w:rsid w:val="007C40AE"/>
    <w:rsid w:val="007C426C"/>
    <w:rsid w:val="007C42CC"/>
    <w:rsid w:val="007C479C"/>
    <w:rsid w:val="007C48D1"/>
    <w:rsid w:val="007C59FF"/>
    <w:rsid w:val="007C5AF7"/>
    <w:rsid w:val="007C5DFA"/>
    <w:rsid w:val="007C6142"/>
    <w:rsid w:val="007C61FE"/>
    <w:rsid w:val="007C665B"/>
    <w:rsid w:val="007C669A"/>
    <w:rsid w:val="007C68B8"/>
    <w:rsid w:val="007C6B0F"/>
    <w:rsid w:val="007C6FE2"/>
    <w:rsid w:val="007C712C"/>
    <w:rsid w:val="007C731F"/>
    <w:rsid w:val="007C7896"/>
    <w:rsid w:val="007C791B"/>
    <w:rsid w:val="007C7D63"/>
    <w:rsid w:val="007D04F5"/>
    <w:rsid w:val="007D0A50"/>
    <w:rsid w:val="007D0C31"/>
    <w:rsid w:val="007D0C98"/>
    <w:rsid w:val="007D0E26"/>
    <w:rsid w:val="007D0FCE"/>
    <w:rsid w:val="007D1199"/>
    <w:rsid w:val="007D11AD"/>
    <w:rsid w:val="007D11B0"/>
    <w:rsid w:val="007D128D"/>
    <w:rsid w:val="007D1306"/>
    <w:rsid w:val="007D13EA"/>
    <w:rsid w:val="007D1A3B"/>
    <w:rsid w:val="007D2147"/>
    <w:rsid w:val="007D2238"/>
    <w:rsid w:val="007D24D3"/>
    <w:rsid w:val="007D2518"/>
    <w:rsid w:val="007D2544"/>
    <w:rsid w:val="007D2796"/>
    <w:rsid w:val="007D2DCF"/>
    <w:rsid w:val="007D2E5B"/>
    <w:rsid w:val="007D2F93"/>
    <w:rsid w:val="007D3032"/>
    <w:rsid w:val="007D3323"/>
    <w:rsid w:val="007D33AD"/>
    <w:rsid w:val="007D362E"/>
    <w:rsid w:val="007D389C"/>
    <w:rsid w:val="007D38DA"/>
    <w:rsid w:val="007D39BC"/>
    <w:rsid w:val="007D3A9D"/>
    <w:rsid w:val="007D3E05"/>
    <w:rsid w:val="007D3EA8"/>
    <w:rsid w:val="007D3F22"/>
    <w:rsid w:val="007D3F41"/>
    <w:rsid w:val="007D3F4B"/>
    <w:rsid w:val="007D42A0"/>
    <w:rsid w:val="007D43A4"/>
    <w:rsid w:val="007D46D7"/>
    <w:rsid w:val="007D482A"/>
    <w:rsid w:val="007D4DCD"/>
    <w:rsid w:val="007D5099"/>
    <w:rsid w:val="007D51A8"/>
    <w:rsid w:val="007D530D"/>
    <w:rsid w:val="007D579C"/>
    <w:rsid w:val="007D5838"/>
    <w:rsid w:val="007D5BFE"/>
    <w:rsid w:val="007D5CF8"/>
    <w:rsid w:val="007D5DF3"/>
    <w:rsid w:val="007D5E48"/>
    <w:rsid w:val="007D607C"/>
    <w:rsid w:val="007D6315"/>
    <w:rsid w:val="007D6500"/>
    <w:rsid w:val="007D6517"/>
    <w:rsid w:val="007D65C6"/>
    <w:rsid w:val="007D68FB"/>
    <w:rsid w:val="007D6A29"/>
    <w:rsid w:val="007D6AAB"/>
    <w:rsid w:val="007D6ADF"/>
    <w:rsid w:val="007D6C32"/>
    <w:rsid w:val="007D6F49"/>
    <w:rsid w:val="007D6F6D"/>
    <w:rsid w:val="007D7091"/>
    <w:rsid w:val="007D72EB"/>
    <w:rsid w:val="007D75CD"/>
    <w:rsid w:val="007D75EA"/>
    <w:rsid w:val="007D79AE"/>
    <w:rsid w:val="007D7B7E"/>
    <w:rsid w:val="007D7EAD"/>
    <w:rsid w:val="007D7F55"/>
    <w:rsid w:val="007E0039"/>
    <w:rsid w:val="007E01B0"/>
    <w:rsid w:val="007E0511"/>
    <w:rsid w:val="007E0C37"/>
    <w:rsid w:val="007E1042"/>
    <w:rsid w:val="007E11B3"/>
    <w:rsid w:val="007E12B4"/>
    <w:rsid w:val="007E16E9"/>
    <w:rsid w:val="007E1925"/>
    <w:rsid w:val="007E1BEB"/>
    <w:rsid w:val="007E1DCF"/>
    <w:rsid w:val="007E212B"/>
    <w:rsid w:val="007E2273"/>
    <w:rsid w:val="007E25DE"/>
    <w:rsid w:val="007E2D7D"/>
    <w:rsid w:val="007E2ECC"/>
    <w:rsid w:val="007E2F3D"/>
    <w:rsid w:val="007E2FFC"/>
    <w:rsid w:val="007E3221"/>
    <w:rsid w:val="007E3782"/>
    <w:rsid w:val="007E3948"/>
    <w:rsid w:val="007E3AEB"/>
    <w:rsid w:val="007E3BE1"/>
    <w:rsid w:val="007E3DBA"/>
    <w:rsid w:val="007E3DE3"/>
    <w:rsid w:val="007E40B9"/>
    <w:rsid w:val="007E41D2"/>
    <w:rsid w:val="007E423D"/>
    <w:rsid w:val="007E4643"/>
    <w:rsid w:val="007E4868"/>
    <w:rsid w:val="007E4956"/>
    <w:rsid w:val="007E4986"/>
    <w:rsid w:val="007E4B96"/>
    <w:rsid w:val="007E4CBA"/>
    <w:rsid w:val="007E4CDC"/>
    <w:rsid w:val="007E4F0F"/>
    <w:rsid w:val="007E4FA0"/>
    <w:rsid w:val="007E4FD1"/>
    <w:rsid w:val="007E509E"/>
    <w:rsid w:val="007E5212"/>
    <w:rsid w:val="007E521A"/>
    <w:rsid w:val="007E5568"/>
    <w:rsid w:val="007E57C6"/>
    <w:rsid w:val="007E583B"/>
    <w:rsid w:val="007E5BC0"/>
    <w:rsid w:val="007E61A5"/>
    <w:rsid w:val="007E61AC"/>
    <w:rsid w:val="007E6256"/>
    <w:rsid w:val="007E62BC"/>
    <w:rsid w:val="007E6309"/>
    <w:rsid w:val="007E6555"/>
    <w:rsid w:val="007E66DF"/>
    <w:rsid w:val="007E67CA"/>
    <w:rsid w:val="007E68C7"/>
    <w:rsid w:val="007E6B93"/>
    <w:rsid w:val="007E6CEF"/>
    <w:rsid w:val="007E6DD7"/>
    <w:rsid w:val="007E6FDA"/>
    <w:rsid w:val="007E7095"/>
    <w:rsid w:val="007E725E"/>
    <w:rsid w:val="007E761A"/>
    <w:rsid w:val="007E77B9"/>
    <w:rsid w:val="007E782B"/>
    <w:rsid w:val="007E79F6"/>
    <w:rsid w:val="007E7B85"/>
    <w:rsid w:val="007E7E0C"/>
    <w:rsid w:val="007F05EE"/>
    <w:rsid w:val="007F0601"/>
    <w:rsid w:val="007F086C"/>
    <w:rsid w:val="007F09E2"/>
    <w:rsid w:val="007F0B2B"/>
    <w:rsid w:val="007F0C16"/>
    <w:rsid w:val="007F0F85"/>
    <w:rsid w:val="007F11F2"/>
    <w:rsid w:val="007F12AB"/>
    <w:rsid w:val="007F13BE"/>
    <w:rsid w:val="007F1438"/>
    <w:rsid w:val="007F14D3"/>
    <w:rsid w:val="007F157C"/>
    <w:rsid w:val="007F15D7"/>
    <w:rsid w:val="007F1758"/>
    <w:rsid w:val="007F17E8"/>
    <w:rsid w:val="007F197C"/>
    <w:rsid w:val="007F1AE6"/>
    <w:rsid w:val="007F20C4"/>
    <w:rsid w:val="007F235A"/>
    <w:rsid w:val="007F281F"/>
    <w:rsid w:val="007F28A4"/>
    <w:rsid w:val="007F28D8"/>
    <w:rsid w:val="007F2ABF"/>
    <w:rsid w:val="007F2B91"/>
    <w:rsid w:val="007F3209"/>
    <w:rsid w:val="007F385D"/>
    <w:rsid w:val="007F39B7"/>
    <w:rsid w:val="007F39D9"/>
    <w:rsid w:val="007F3B6D"/>
    <w:rsid w:val="007F3E35"/>
    <w:rsid w:val="007F437B"/>
    <w:rsid w:val="007F440A"/>
    <w:rsid w:val="007F4687"/>
    <w:rsid w:val="007F488C"/>
    <w:rsid w:val="007F4916"/>
    <w:rsid w:val="007F49AC"/>
    <w:rsid w:val="007F49FA"/>
    <w:rsid w:val="007F4AB3"/>
    <w:rsid w:val="007F4B63"/>
    <w:rsid w:val="007F4C7A"/>
    <w:rsid w:val="007F4D04"/>
    <w:rsid w:val="007F4D5E"/>
    <w:rsid w:val="007F53D6"/>
    <w:rsid w:val="007F5464"/>
    <w:rsid w:val="007F55DC"/>
    <w:rsid w:val="007F56F4"/>
    <w:rsid w:val="007F5AD2"/>
    <w:rsid w:val="007F5BB6"/>
    <w:rsid w:val="007F5FF4"/>
    <w:rsid w:val="007F6540"/>
    <w:rsid w:val="007F6B18"/>
    <w:rsid w:val="007F781A"/>
    <w:rsid w:val="007F7F6A"/>
    <w:rsid w:val="0080003F"/>
    <w:rsid w:val="008005FF"/>
    <w:rsid w:val="00800CFB"/>
    <w:rsid w:val="00801044"/>
    <w:rsid w:val="00801315"/>
    <w:rsid w:val="008016C9"/>
    <w:rsid w:val="0080174A"/>
    <w:rsid w:val="00801D42"/>
    <w:rsid w:val="0080231E"/>
    <w:rsid w:val="00802371"/>
    <w:rsid w:val="0080266F"/>
    <w:rsid w:val="0080267B"/>
    <w:rsid w:val="00802A48"/>
    <w:rsid w:val="00802AEE"/>
    <w:rsid w:val="00802C33"/>
    <w:rsid w:val="0080306F"/>
    <w:rsid w:val="0080319E"/>
    <w:rsid w:val="008033F4"/>
    <w:rsid w:val="00803669"/>
    <w:rsid w:val="008036A6"/>
    <w:rsid w:val="00803C46"/>
    <w:rsid w:val="00803C88"/>
    <w:rsid w:val="00803CD5"/>
    <w:rsid w:val="00803DAC"/>
    <w:rsid w:val="00803EDC"/>
    <w:rsid w:val="008040E8"/>
    <w:rsid w:val="008042D9"/>
    <w:rsid w:val="008044C2"/>
    <w:rsid w:val="00804505"/>
    <w:rsid w:val="0080491C"/>
    <w:rsid w:val="00804975"/>
    <w:rsid w:val="008050A1"/>
    <w:rsid w:val="008058C6"/>
    <w:rsid w:val="00805A7B"/>
    <w:rsid w:val="00805B54"/>
    <w:rsid w:val="00805F8C"/>
    <w:rsid w:val="00806693"/>
    <w:rsid w:val="008069C2"/>
    <w:rsid w:val="00806C7C"/>
    <w:rsid w:val="00806CA0"/>
    <w:rsid w:val="00806E25"/>
    <w:rsid w:val="00806E5F"/>
    <w:rsid w:val="00806EA7"/>
    <w:rsid w:val="0080745E"/>
    <w:rsid w:val="008076AE"/>
    <w:rsid w:val="00807718"/>
    <w:rsid w:val="00807954"/>
    <w:rsid w:val="00807EA8"/>
    <w:rsid w:val="00807FAE"/>
    <w:rsid w:val="0081015C"/>
    <w:rsid w:val="00810379"/>
    <w:rsid w:val="008103FC"/>
    <w:rsid w:val="00810507"/>
    <w:rsid w:val="00810680"/>
    <w:rsid w:val="008108B6"/>
    <w:rsid w:val="00810904"/>
    <w:rsid w:val="00810A55"/>
    <w:rsid w:val="00810C7B"/>
    <w:rsid w:val="00810CC0"/>
    <w:rsid w:val="00810D86"/>
    <w:rsid w:val="00810E4D"/>
    <w:rsid w:val="00810F91"/>
    <w:rsid w:val="0081103B"/>
    <w:rsid w:val="00811058"/>
    <w:rsid w:val="0081105A"/>
    <w:rsid w:val="0081135B"/>
    <w:rsid w:val="0081139E"/>
    <w:rsid w:val="0081162C"/>
    <w:rsid w:val="008116A4"/>
    <w:rsid w:val="00811766"/>
    <w:rsid w:val="00811A26"/>
    <w:rsid w:val="00811A98"/>
    <w:rsid w:val="00812113"/>
    <w:rsid w:val="0081216F"/>
    <w:rsid w:val="00812418"/>
    <w:rsid w:val="0081278D"/>
    <w:rsid w:val="00812A48"/>
    <w:rsid w:val="00812CC8"/>
    <w:rsid w:val="00812D4B"/>
    <w:rsid w:val="00812DAD"/>
    <w:rsid w:val="00812EC0"/>
    <w:rsid w:val="00813366"/>
    <w:rsid w:val="008138DC"/>
    <w:rsid w:val="008139D0"/>
    <w:rsid w:val="00813C1E"/>
    <w:rsid w:val="00813D40"/>
    <w:rsid w:val="008140C4"/>
    <w:rsid w:val="008146F4"/>
    <w:rsid w:val="008147CD"/>
    <w:rsid w:val="008147E2"/>
    <w:rsid w:val="00814929"/>
    <w:rsid w:val="00814ADC"/>
    <w:rsid w:val="00814D10"/>
    <w:rsid w:val="00814F0A"/>
    <w:rsid w:val="00815157"/>
    <w:rsid w:val="008151DD"/>
    <w:rsid w:val="008152E4"/>
    <w:rsid w:val="0081544A"/>
    <w:rsid w:val="00815517"/>
    <w:rsid w:val="008155EA"/>
    <w:rsid w:val="0081569F"/>
    <w:rsid w:val="008158BB"/>
    <w:rsid w:val="00815971"/>
    <w:rsid w:val="008159B5"/>
    <w:rsid w:val="00815B20"/>
    <w:rsid w:val="00815B8B"/>
    <w:rsid w:val="00815D8C"/>
    <w:rsid w:val="00815DC8"/>
    <w:rsid w:val="00815E10"/>
    <w:rsid w:val="00815FE6"/>
    <w:rsid w:val="00816140"/>
    <w:rsid w:val="0081650F"/>
    <w:rsid w:val="008167FE"/>
    <w:rsid w:val="00816969"/>
    <w:rsid w:val="00816C3E"/>
    <w:rsid w:val="00816CA5"/>
    <w:rsid w:val="0081717A"/>
    <w:rsid w:val="00817396"/>
    <w:rsid w:val="008178AD"/>
    <w:rsid w:val="008179AC"/>
    <w:rsid w:val="008179E4"/>
    <w:rsid w:val="00817CC3"/>
    <w:rsid w:val="00817F94"/>
    <w:rsid w:val="00820170"/>
    <w:rsid w:val="008203B2"/>
    <w:rsid w:val="00820413"/>
    <w:rsid w:val="008204E5"/>
    <w:rsid w:val="00820544"/>
    <w:rsid w:val="00820853"/>
    <w:rsid w:val="0082091E"/>
    <w:rsid w:val="00820ADE"/>
    <w:rsid w:val="00821229"/>
    <w:rsid w:val="00821280"/>
    <w:rsid w:val="00821288"/>
    <w:rsid w:val="008213E7"/>
    <w:rsid w:val="0082140B"/>
    <w:rsid w:val="0082167C"/>
    <w:rsid w:val="008216E8"/>
    <w:rsid w:val="008218D8"/>
    <w:rsid w:val="0082191A"/>
    <w:rsid w:val="00821921"/>
    <w:rsid w:val="00821BC9"/>
    <w:rsid w:val="00821C85"/>
    <w:rsid w:val="00821D26"/>
    <w:rsid w:val="00821D58"/>
    <w:rsid w:val="0082253A"/>
    <w:rsid w:val="008226D9"/>
    <w:rsid w:val="00822847"/>
    <w:rsid w:val="00822895"/>
    <w:rsid w:val="008229FB"/>
    <w:rsid w:val="00822C5D"/>
    <w:rsid w:val="00822CD5"/>
    <w:rsid w:val="00822DC2"/>
    <w:rsid w:val="00823169"/>
    <w:rsid w:val="0082376D"/>
    <w:rsid w:val="00823A5B"/>
    <w:rsid w:val="00823ADC"/>
    <w:rsid w:val="00823B2A"/>
    <w:rsid w:val="00823C74"/>
    <w:rsid w:val="00823F30"/>
    <w:rsid w:val="0082436D"/>
    <w:rsid w:val="00824584"/>
    <w:rsid w:val="0082474A"/>
    <w:rsid w:val="00824856"/>
    <w:rsid w:val="00824B03"/>
    <w:rsid w:val="00824FEC"/>
    <w:rsid w:val="0082526F"/>
    <w:rsid w:val="008252A7"/>
    <w:rsid w:val="00825309"/>
    <w:rsid w:val="00825319"/>
    <w:rsid w:val="00825399"/>
    <w:rsid w:val="00825475"/>
    <w:rsid w:val="008254AA"/>
    <w:rsid w:val="0082551D"/>
    <w:rsid w:val="00825568"/>
    <w:rsid w:val="0082557F"/>
    <w:rsid w:val="00825804"/>
    <w:rsid w:val="00825D79"/>
    <w:rsid w:val="00825DAF"/>
    <w:rsid w:val="00825E23"/>
    <w:rsid w:val="00825E3D"/>
    <w:rsid w:val="00825EA6"/>
    <w:rsid w:val="00825FA6"/>
    <w:rsid w:val="00826069"/>
    <w:rsid w:val="008260A8"/>
    <w:rsid w:val="0082614F"/>
    <w:rsid w:val="00826190"/>
    <w:rsid w:val="008262D1"/>
    <w:rsid w:val="00826447"/>
    <w:rsid w:val="0082666B"/>
    <w:rsid w:val="00826759"/>
    <w:rsid w:val="00826858"/>
    <w:rsid w:val="00826A25"/>
    <w:rsid w:val="00826B7D"/>
    <w:rsid w:val="00826BB1"/>
    <w:rsid w:val="00826D44"/>
    <w:rsid w:val="008271BB"/>
    <w:rsid w:val="00827309"/>
    <w:rsid w:val="00827384"/>
    <w:rsid w:val="00827590"/>
    <w:rsid w:val="008276AE"/>
    <w:rsid w:val="008277D6"/>
    <w:rsid w:val="00827AE1"/>
    <w:rsid w:val="00827C9C"/>
    <w:rsid w:val="00827D86"/>
    <w:rsid w:val="00827DCD"/>
    <w:rsid w:val="00830016"/>
    <w:rsid w:val="00830DCC"/>
    <w:rsid w:val="00830E56"/>
    <w:rsid w:val="00831259"/>
    <w:rsid w:val="00831323"/>
    <w:rsid w:val="0083164F"/>
    <w:rsid w:val="00831EFC"/>
    <w:rsid w:val="00831F21"/>
    <w:rsid w:val="00831F95"/>
    <w:rsid w:val="008323E9"/>
    <w:rsid w:val="00832493"/>
    <w:rsid w:val="0083266F"/>
    <w:rsid w:val="008327CB"/>
    <w:rsid w:val="00832AE7"/>
    <w:rsid w:val="00832C7F"/>
    <w:rsid w:val="00832CDE"/>
    <w:rsid w:val="0083306D"/>
    <w:rsid w:val="00833089"/>
    <w:rsid w:val="00833407"/>
    <w:rsid w:val="00833512"/>
    <w:rsid w:val="0083360D"/>
    <w:rsid w:val="00833962"/>
    <w:rsid w:val="00833F0B"/>
    <w:rsid w:val="00833FF7"/>
    <w:rsid w:val="0083402C"/>
    <w:rsid w:val="0083407F"/>
    <w:rsid w:val="0083424A"/>
    <w:rsid w:val="00834277"/>
    <w:rsid w:val="00834856"/>
    <w:rsid w:val="008348F0"/>
    <w:rsid w:val="00835023"/>
    <w:rsid w:val="008351EE"/>
    <w:rsid w:val="00835397"/>
    <w:rsid w:val="00835408"/>
    <w:rsid w:val="008354AD"/>
    <w:rsid w:val="008357B5"/>
    <w:rsid w:val="00835836"/>
    <w:rsid w:val="00835A4B"/>
    <w:rsid w:val="00835E9E"/>
    <w:rsid w:val="00835F21"/>
    <w:rsid w:val="00835F22"/>
    <w:rsid w:val="00835F4F"/>
    <w:rsid w:val="00835FB5"/>
    <w:rsid w:val="00836087"/>
    <w:rsid w:val="00836190"/>
    <w:rsid w:val="008361A5"/>
    <w:rsid w:val="00836345"/>
    <w:rsid w:val="0083647F"/>
    <w:rsid w:val="008364B4"/>
    <w:rsid w:val="008364C9"/>
    <w:rsid w:val="00836509"/>
    <w:rsid w:val="00836920"/>
    <w:rsid w:val="00836AE9"/>
    <w:rsid w:val="00836D09"/>
    <w:rsid w:val="00836FBC"/>
    <w:rsid w:val="0083740A"/>
    <w:rsid w:val="00837577"/>
    <w:rsid w:val="00837638"/>
    <w:rsid w:val="00837DEE"/>
    <w:rsid w:val="008402B5"/>
    <w:rsid w:val="008403C4"/>
    <w:rsid w:val="00840785"/>
    <w:rsid w:val="008409DE"/>
    <w:rsid w:val="00840A4C"/>
    <w:rsid w:val="00841364"/>
    <w:rsid w:val="00841396"/>
    <w:rsid w:val="008415E7"/>
    <w:rsid w:val="00841CD6"/>
    <w:rsid w:val="00841FC3"/>
    <w:rsid w:val="00842041"/>
    <w:rsid w:val="0084206B"/>
    <w:rsid w:val="00842199"/>
    <w:rsid w:val="008423C7"/>
    <w:rsid w:val="00842649"/>
    <w:rsid w:val="008429C2"/>
    <w:rsid w:val="008429C4"/>
    <w:rsid w:val="00842BE6"/>
    <w:rsid w:val="00842CF3"/>
    <w:rsid w:val="00842D61"/>
    <w:rsid w:val="00842E81"/>
    <w:rsid w:val="00843055"/>
    <w:rsid w:val="00843260"/>
    <w:rsid w:val="008432E8"/>
    <w:rsid w:val="0084355E"/>
    <w:rsid w:val="008435A0"/>
    <w:rsid w:val="008436A6"/>
    <w:rsid w:val="00843883"/>
    <w:rsid w:val="00843B49"/>
    <w:rsid w:val="00843B59"/>
    <w:rsid w:val="0084413C"/>
    <w:rsid w:val="00844336"/>
    <w:rsid w:val="008444D4"/>
    <w:rsid w:val="008445ED"/>
    <w:rsid w:val="00844615"/>
    <w:rsid w:val="0084467E"/>
    <w:rsid w:val="008448A4"/>
    <w:rsid w:val="008450E9"/>
    <w:rsid w:val="0084540B"/>
    <w:rsid w:val="008456C6"/>
    <w:rsid w:val="00845B31"/>
    <w:rsid w:val="00845BE6"/>
    <w:rsid w:val="00845C2B"/>
    <w:rsid w:val="00845E53"/>
    <w:rsid w:val="00845E93"/>
    <w:rsid w:val="008460D4"/>
    <w:rsid w:val="008461F1"/>
    <w:rsid w:val="0084629D"/>
    <w:rsid w:val="008464D9"/>
    <w:rsid w:val="00846CC4"/>
    <w:rsid w:val="00846EFC"/>
    <w:rsid w:val="0084701F"/>
    <w:rsid w:val="008470B9"/>
    <w:rsid w:val="008475C6"/>
    <w:rsid w:val="0084768F"/>
    <w:rsid w:val="008476F2"/>
    <w:rsid w:val="008478EA"/>
    <w:rsid w:val="00847EC1"/>
    <w:rsid w:val="008500E3"/>
    <w:rsid w:val="00850170"/>
    <w:rsid w:val="0085021F"/>
    <w:rsid w:val="00850254"/>
    <w:rsid w:val="008502A5"/>
    <w:rsid w:val="00850635"/>
    <w:rsid w:val="0085070E"/>
    <w:rsid w:val="00850BDB"/>
    <w:rsid w:val="00850DDC"/>
    <w:rsid w:val="0085108D"/>
    <w:rsid w:val="00851169"/>
    <w:rsid w:val="00851180"/>
    <w:rsid w:val="00851715"/>
    <w:rsid w:val="00851723"/>
    <w:rsid w:val="008518D7"/>
    <w:rsid w:val="00851A27"/>
    <w:rsid w:val="00851A3D"/>
    <w:rsid w:val="00851A99"/>
    <w:rsid w:val="00851CB1"/>
    <w:rsid w:val="00851D54"/>
    <w:rsid w:val="00851D84"/>
    <w:rsid w:val="008520C5"/>
    <w:rsid w:val="00852113"/>
    <w:rsid w:val="008527AA"/>
    <w:rsid w:val="008527F6"/>
    <w:rsid w:val="008529C7"/>
    <w:rsid w:val="00852A5C"/>
    <w:rsid w:val="00852BE1"/>
    <w:rsid w:val="00852D0F"/>
    <w:rsid w:val="0085308C"/>
    <w:rsid w:val="00853565"/>
    <w:rsid w:val="00853582"/>
    <w:rsid w:val="00853629"/>
    <w:rsid w:val="0085369F"/>
    <w:rsid w:val="00853A97"/>
    <w:rsid w:val="00854022"/>
    <w:rsid w:val="00854298"/>
    <w:rsid w:val="0085438A"/>
    <w:rsid w:val="008544A0"/>
    <w:rsid w:val="008545A4"/>
    <w:rsid w:val="00854781"/>
    <w:rsid w:val="00854CD2"/>
    <w:rsid w:val="00854F9A"/>
    <w:rsid w:val="008550CC"/>
    <w:rsid w:val="008552EF"/>
    <w:rsid w:val="00855320"/>
    <w:rsid w:val="008553B6"/>
    <w:rsid w:val="008556C5"/>
    <w:rsid w:val="00855799"/>
    <w:rsid w:val="00855C2B"/>
    <w:rsid w:val="00855C49"/>
    <w:rsid w:val="00855ED2"/>
    <w:rsid w:val="0085620D"/>
    <w:rsid w:val="00856613"/>
    <w:rsid w:val="008566D3"/>
    <w:rsid w:val="00856B9A"/>
    <w:rsid w:val="00856E92"/>
    <w:rsid w:val="00857040"/>
    <w:rsid w:val="0085705E"/>
    <w:rsid w:val="0085719B"/>
    <w:rsid w:val="008571A6"/>
    <w:rsid w:val="0085733A"/>
    <w:rsid w:val="008574D1"/>
    <w:rsid w:val="0085762F"/>
    <w:rsid w:val="008576AA"/>
    <w:rsid w:val="008576CA"/>
    <w:rsid w:val="00857950"/>
    <w:rsid w:val="00857BF2"/>
    <w:rsid w:val="00857CD4"/>
    <w:rsid w:val="00857FE0"/>
    <w:rsid w:val="0086000A"/>
    <w:rsid w:val="008601A3"/>
    <w:rsid w:val="0086021B"/>
    <w:rsid w:val="008602CF"/>
    <w:rsid w:val="0086050A"/>
    <w:rsid w:val="0086065B"/>
    <w:rsid w:val="008606FF"/>
    <w:rsid w:val="00860870"/>
    <w:rsid w:val="008608ED"/>
    <w:rsid w:val="00860ACF"/>
    <w:rsid w:val="00860B06"/>
    <w:rsid w:val="00860DA6"/>
    <w:rsid w:val="00860FD7"/>
    <w:rsid w:val="00861116"/>
    <w:rsid w:val="008611DF"/>
    <w:rsid w:val="008612EA"/>
    <w:rsid w:val="0086136F"/>
    <w:rsid w:val="008619ED"/>
    <w:rsid w:val="00861AA2"/>
    <w:rsid w:val="00861AD9"/>
    <w:rsid w:val="00861B2B"/>
    <w:rsid w:val="00862466"/>
    <w:rsid w:val="00862616"/>
    <w:rsid w:val="008626E8"/>
    <w:rsid w:val="00862751"/>
    <w:rsid w:val="008627B3"/>
    <w:rsid w:val="008627BB"/>
    <w:rsid w:val="00862852"/>
    <w:rsid w:val="0086289C"/>
    <w:rsid w:val="00862B96"/>
    <w:rsid w:val="00862C00"/>
    <w:rsid w:val="00862FD3"/>
    <w:rsid w:val="008635C0"/>
    <w:rsid w:val="00863717"/>
    <w:rsid w:val="008637DE"/>
    <w:rsid w:val="00863883"/>
    <w:rsid w:val="00863934"/>
    <w:rsid w:val="00863B67"/>
    <w:rsid w:val="00863BE5"/>
    <w:rsid w:val="00863C8C"/>
    <w:rsid w:val="00863D2D"/>
    <w:rsid w:val="00863D65"/>
    <w:rsid w:val="00863F22"/>
    <w:rsid w:val="008640E7"/>
    <w:rsid w:val="008642CE"/>
    <w:rsid w:val="008644AA"/>
    <w:rsid w:val="008648E3"/>
    <w:rsid w:val="008649CE"/>
    <w:rsid w:val="00864A02"/>
    <w:rsid w:val="00864CA0"/>
    <w:rsid w:val="00864D56"/>
    <w:rsid w:val="00864DE5"/>
    <w:rsid w:val="00864E60"/>
    <w:rsid w:val="00864E70"/>
    <w:rsid w:val="0086523B"/>
    <w:rsid w:val="0086532B"/>
    <w:rsid w:val="008654CC"/>
    <w:rsid w:val="008654F3"/>
    <w:rsid w:val="00865642"/>
    <w:rsid w:val="00865833"/>
    <w:rsid w:val="00865DD1"/>
    <w:rsid w:val="008660D1"/>
    <w:rsid w:val="008664B8"/>
    <w:rsid w:val="00866B57"/>
    <w:rsid w:val="00866D23"/>
    <w:rsid w:val="00866FCB"/>
    <w:rsid w:val="0086702C"/>
    <w:rsid w:val="00867080"/>
    <w:rsid w:val="0086743E"/>
    <w:rsid w:val="0086765C"/>
    <w:rsid w:val="008676F3"/>
    <w:rsid w:val="00867D64"/>
    <w:rsid w:val="00867ED3"/>
    <w:rsid w:val="008700BF"/>
    <w:rsid w:val="008701E5"/>
    <w:rsid w:val="00870281"/>
    <w:rsid w:val="008702DF"/>
    <w:rsid w:val="0087036C"/>
    <w:rsid w:val="00870722"/>
    <w:rsid w:val="00870A44"/>
    <w:rsid w:val="00870C32"/>
    <w:rsid w:val="00870EF0"/>
    <w:rsid w:val="008710CA"/>
    <w:rsid w:val="00871282"/>
    <w:rsid w:val="008712F0"/>
    <w:rsid w:val="00871557"/>
    <w:rsid w:val="008718E3"/>
    <w:rsid w:val="00871B6A"/>
    <w:rsid w:val="00871F80"/>
    <w:rsid w:val="00872090"/>
    <w:rsid w:val="008720B7"/>
    <w:rsid w:val="0087246D"/>
    <w:rsid w:val="00872508"/>
    <w:rsid w:val="00872586"/>
    <w:rsid w:val="008728ED"/>
    <w:rsid w:val="008728F6"/>
    <w:rsid w:val="00872AE4"/>
    <w:rsid w:val="00872BBA"/>
    <w:rsid w:val="00872C0A"/>
    <w:rsid w:val="008730EB"/>
    <w:rsid w:val="008730FE"/>
    <w:rsid w:val="00873262"/>
    <w:rsid w:val="0087332F"/>
    <w:rsid w:val="008733D9"/>
    <w:rsid w:val="008734BB"/>
    <w:rsid w:val="00873592"/>
    <w:rsid w:val="00873840"/>
    <w:rsid w:val="008739B9"/>
    <w:rsid w:val="00873A78"/>
    <w:rsid w:val="00873B7A"/>
    <w:rsid w:val="00873C90"/>
    <w:rsid w:val="00873ECC"/>
    <w:rsid w:val="00873F95"/>
    <w:rsid w:val="00873FEE"/>
    <w:rsid w:val="008741D1"/>
    <w:rsid w:val="00874396"/>
    <w:rsid w:val="00874435"/>
    <w:rsid w:val="0087478D"/>
    <w:rsid w:val="00874824"/>
    <w:rsid w:val="00874BA1"/>
    <w:rsid w:val="00874CEB"/>
    <w:rsid w:val="00874F94"/>
    <w:rsid w:val="00875018"/>
    <w:rsid w:val="00875786"/>
    <w:rsid w:val="0087578C"/>
    <w:rsid w:val="00875929"/>
    <w:rsid w:val="00875E5E"/>
    <w:rsid w:val="00875FD4"/>
    <w:rsid w:val="00876328"/>
    <w:rsid w:val="00876A99"/>
    <w:rsid w:val="00876ACA"/>
    <w:rsid w:val="00876F38"/>
    <w:rsid w:val="00876F8A"/>
    <w:rsid w:val="008773F2"/>
    <w:rsid w:val="0087740A"/>
    <w:rsid w:val="00877477"/>
    <w:rsid w:val="00877AFE"/>
    <w:rsid w:val="00877B57"/>
    <w:rsid w:val="00877EBD"/>
    <w:rsid w:val="00877EF8"/>
    <w:rsid w:val="00880107"/>
    <w:rsid w:val="0088067A"/>
    <w:rsid w:val="0088067E"/>
    <w:rsid w:val="008808AE"/>
    <w:rsid w:val="00880935"/>
    <w:rsid w:val="00880C77"/>
    <w:rsid w:val="00880D27"/>
    <w:rsid w:val="00880F5B"/>
    <w:rsid w:val="0088160E"/>
    <w:rsid w:val="00881CA0"/>
    <w:rsid w:val="00881F30"/>
    <w:rsid w:val="0088213F"/>
    <w:rsid w:val="008823AF"/>
    <w:rsid w:val="00882451"/>
    <w:rsid w:val="00882627"/>
    <w:rsid w:val="00882792"/>
    <w:rsid w:val="00882BBC"/>
    <w:rsid w:val="008832E8"/>
    <w:rsid w:val="00883386"/>
    <w:rsid w:val="00883492"/>
    <w:rsid w:val="008837E6"/>
    <w:rsid w:val="0088399C"/>
    <w:rsid w:val="00883A12"/>
    <w:rsid w:val="00883BC5"/>
    <w:rsid w:val="00883BE5"/>
    <w:rsid w:val="00883DEE"/>
    <w:rsid w:val="00883FA4"/>
    <w:rsid w:val="0088408A"/>
    <w:rsid w:val="00884184"/>
    <w:rsid w:val="00884217"/>
    <w:rsid w:val="0088457F"/>
    <w:rsid w:val="00884C2B"/>
    <w:rsid w:val="00884E28"/>
    <w:rsid w:val="00884F10"/>
    <w:rsid w:val="00885235"/>
    <w:rsid w:val="008854FD"/>
    <w:rsid w:val="008856D4"/>
    <w:rsid w:val="008856D5"/>
    <w:rsid w:val="008857DB"/>
    <w:rsid w:val="00885803"/>
    <w:rsid w:val="008859CF"/>
    <w:rsid w:val="008859F1"/>
    <w:rsid w:val="00885CE1"/>
    <w:rsid w:val="00885CEF"/>
    <w:rsid w:val="00885D40"/>
    <w:rsid w:val="00885D5C"/>
    <w:rsid w:val="00886225"/>
    <w:rsid w:val="0088648D"/>
    <w:rsid w:val="00886518"/>
    <w:rsid w:val="0088655E"/>
    <w:rsid w:val="0088656A"/>
    <w:rsid w:val="00886617"/>
    <w:rsid w:val="00886995"/>
    <w:rsid w:val="00886A32"/>
    <w:rsid w:val="00886ABF"/>
    <w:rsid w:val="00886CFA"/>
    <w:rsid w:val="00886D01"/>
    <w:rsid w:val="00886D1B"/>
    <w:rsid w:val="00886D59"/>
    <w:rsid w:val="00886D72"/>
    <w:rsid w:val="00886D7D"/>
    <w:rsid w:val="00887490"/>
    <w:rsid w:val="008876B6"/>
    <w:rsid w:val="0088781A"/>
    <w:rsid w:val="00887B3A"/>
    <w:rsid w:val="008905A6"/>
    <w:rsid w:val="008905DC"/>
    <w:rsid w:val="00890A72"/>
    <w:rsid w:val="00890A87"/>
    <w:rsid w:val="00890B7B"/>
    <w:rsid w:val="00890C75"/>
    <w:rsid w:val="00890F70"/>
    <w:rsid w:val="00890F99"/>
    <w:rsid w:val="00890FD0"/>
    <w:rsid w:val="0089179A"/>
    <w:rsid w:val="008918F5"/>
    <w:rsid w:val="00891A34"/>
    <w:rsid w:val="00891C78"/>
    <w:rsid w:val="00891F82"/>
    <w:rsid w:val="00891F9D"/>
    <w:rsid w:val="00892099"/>
    <w:rsid w:val="008922E9"/>
    <w:rsid w:val="0089248B"/>
    <w:rsid w:val="008928AB"/>
    <w:rsid w:val="008928F5"/>
    <w:rsid w:val="00892965"/>
    <w:rsid w:val="00892A97"/>
    <w:rsid w:val="00892C92"/>
    <w:rsid w:val="00892E42"/>
    <w:rsid w:val="00892F24"/>
    <w:rsid w:val="00892FC2"/>
    <w:rsid w:val="00893193"/>
    <w:rsid w:val="00893333"/>
    <w:rsid w:val="0089338A"/>
    <w:rsid w:val="0089371A"/>
    <w:rsid w:val="0089387D"/>
    <w:rsid w:val="00893D85"/>
    <w:rsid w:val="00893ED7"/>
    <w:rsid w:val="00893F1F"/>
    <w:rsid w:val="00893FEC"/>
    <w:rsid w:val="00894031"/>
    <w:rsid w:val="008943F0"/>
    <w:rsid w:val="0089470B"/>
    <w:rsid w:val="00894743"/>
    <w:rsid w:val="00894D55"/>
    <w:rsid w:val="00894D73"/>
    <w:rsid w:val="00894E38"/>
    <w:rsid w:val="008951BF"/>
    <w:rsid w:val="00895249"/>
    <w:rsid w:val="00895452"/>
    <w:rsid w:val="0089550F"/>
    <w:rsid w:val="00895688"/>
    <w:rsid w:val="00895BF2"/>
    <w:rsid w:val="00895CAF"/>
    <w:rsid w:val="00895E28"/>
    <w:rsid w:val="00895FD5"/>
    <w:rsid w:val="00896135"/>
    <w:rsid w:val="00896159"/>
    <w:rsid w:val="00896C85"/>
    <w:rsid w:val="00896CA2"/>
    <w:rsid w:val="00896D2E"/>
    <w:rsid w:val="00896D87"/>
    <w:rsid w:val="00896E5E"/>
    <w:rsid w:val="00897059"/>
    <w:rsid w:val="0089716E"/>
    <w:rsid w:val="008973AE"/>
    <w:rsid w:val="00897552"/>
    <w:rsid w:val="008976B5"/>
    <w:rsid w:val="008976FD"/>
    <w:rsid w:val="00897B33"/>
    <w:rsid w:val="00897C46"/>
    <w:rsid w:val="00897E32"/>
    <w:rsid w:val="008A0075"/>
    <w:rsid w:val="008A0119"/>
    <w:rsid w:val="008A01EB"/>
    <w:rsid w:val="008A0499"/>
    <w:rsid w:val="008A05ED"/>
    <w:rsid w:val="008A05FC"/>
    <w:rsid w:val="008A0A9C"/>
    <w:rsid w:val="008A0B6D"/>
    <w:rsid w:val="008A1149"/>
    <w:rsid w:val="008A11DD"/>
    <w:rsid w:val="008A12A9"/>
    <w:rsid w:val="008A148F"/>
    <w:rsid w:val="008A1526"/>
    <w:rsid w:val="008A161E"/>
    <w:rsid w:val="008A16C4"/>
    <w:rsid w:val="008A1C34"/>
    <w:rsid w:val="008A1D68"/>
    <w:rsid w:val="008A1D94"/>
    <w:rsid w:val="008A229C"/>
    <w:rsid w:val="008A2300"/>
    <w:rsid w:val="008A2448"/>
    <w:rsid w:val="008A25D0"/>
    <w:rsid w:val="008A27A7"/>
    <w:rsid w:val="008A27BD"/>
    <w:rsid w:val="008A2879"/>
    <w:rsid w:val="008A29BB"/>
    <w:rsid w:val="008A2BD4"/>
    <w:rsid w:val="008A2C20"/>
    <w:rsid w:val="008A2E62"/>
    <w:rsid w:val="008A2F6F"/>
    <w:rsid w:val="008A30D1"/>
    <w:rsid w:val="008A31ED"/>
    <w:rsid w:val="008A33DC"/>
    <w:rsid w:val="008A33E5"/>
    <w:rsid w:val="008A3BD8"/>
    <w:rsid w:val="008A3CB4"/>
    <w:rsid w:val="008A43EC"/>
    <w:rsid w:val="008A447A"/>
    <w:rsid w:val="008A474B"/>
    <w:rsid w:val="008A4915"/>
    <w:rsid w:val="008A4ADC"/>
    <w:rsid w:val="008A52A6"/>
    <w:rsid w:val="008A54CA"/>
    <w:rsid w:val="008A54D3"/>
    <w:rsid w:val="008A5519"/>
    <w:rsid w:val="008A55A9"/>
    <w:rsid w:val="008A5808"/>
    <w:rsid w:val="008A5C99"/>
    <w:rsid w:val="008A608F"/>
    <w:rsid w:val="008A6145"/>
    <w:rsid w:val="008A66C4"/>
    <w:rsid w:val="008A694E"/>
    <w:rsid w:val="008A6B5F"/>
    <w:rsid w:val="008A6B6B"/>
    <w:rsid w:val="008A6B7F"/>
    <w:rsid w:val="008A6CC8"/>
    <w:rsid w:val="008A6D07"/>
    <w:rsid w:val="008A6D79"/>
    <w:rsid w:val="008A6E8F"/>
    <w:rsid w:val="008A6EB1"/>
    <w:rsid w:val="008A7055"/>
    <w:rsid w:val="008A71B8"/>
    <w:rsid w:val="008A7E5A"/>
    <w:rsid w:val="008A7E8A"/>
    <w:rsid w:val="008A7FD5"/>
    <w:rsid w:val="008B05E4"/>
    <w:rsid w:val="008B071A"/>
    <w:rsid w:val="008B07C5"/>
    <w:rsid w:val="008B08C7"/>
    <w:rsid w:val="008B0A7A"/>
    <w:rsid w:val="008B0A9D"/>
    <w:rsid w:val="008B0B15"/>
    <w:rsid w:val="008B0BCC"/>
    <w:rsid w:val="008B0D40"/>
    <w:rsid w:val="008B0F17"/>
    <w:rsid w:val="008B108B"/>
    <w:rsid w:val="008B1130"/>
    <w:rsid w:val="008B1479"/>
    <w:rsid w:val="008B1875"/>
    <w:rsid w:val="008B1A1D"/>
    <w:rsid w:val="008B2644"/>
    <w:rsid w:val="008B2870"/>
    <w:rsid w:val="008B28D4"/>
    <w:rsid w:val="008B294C"/>
    <w:rsid w:val="008B297F"/>
    <w:rsid w:val="008B2EA5"/>
    <w:rsid w:val="008B3056"/>
    <w:rsid w:val="008B31C7"/>
    <w:rsid w:val="008B323A"/>
    <w:rsid w:val="008B34E4"/>
    <w:rsid w:val="008B37D9"/>
    <w:rsid w:val="008B39A9"/>
    <w:rsid w:val="008B39BA"/>
    <w:rsid w:val="008B3D80"/>
    <w:rsid w:val="008B3EB4"/>
    <w:rsid w:val="008B430D"/>
    <w:rsid w:val="008B4544"/>
    <w:rsid w:val="008B47C9"/>
    <w:rsid w:val="008B4A06"/>
    <w:rsid w:val="008B4A3D"/>
    <w:rsid w:val="008B4CA3"/>
    <w:rsid w:val="008B4E8B"/>
    <w:rsid w:val="008B50A5"/>
    <w:rsid w:val="008B514D"/>
    <w:rsid w:val="008B536D"/>
    <w:rsid w:val="008B537E"/>
    <w:rsid w:val="008B5431"/>
    <w:rsid w:val="008B54F1"/>
    <w:rsid w:val="008B565D"/>
    <w:rsid w:val="008B5C23"/>
    <w:rsid w:val="008B5CE6"/>
    <w:rsid w:val="008B5F13"/>
    <w:rsid w:val="008B614E"/>
    <w:rsid w:val="008B6214"/>
    <w:rsid w:val="008B6567"/>
    <w:rsid w:val="008B69EB"/>
    <w:rsid w:val="008B6B3E"/>
    <w:rsid w:val="008B71DF"/>
    <w:rsid w:val="008B7497"/>
    <w:rsid w:val="008B7635"/>
    <w:rsid w:val="008B763E"/>
    <w:rsid w:val="008B764D"/>
    <w:rsid w:val="008B772E"/>
    <w:rsid w:val="008B7825"/>
    <w:rsid w:val="008B7D38"/>
    <w:rsid w:val="008C0560"/>
    <w:rsid w:val="008C0567"/>
    <w:rsid w:val="008C05E2"/>
    <w:rsid w:val="008C0770"/>
    <w:rsid w:val="008C0F58"/>
    <w:rsid w:val="008C12AC"/>
    <w:rsid w:val="008C12F7"/>
    <w:rsid w:val="008C16E1"/>
    <w:rsid w:val="008C1A02"/>
    <w:rsid w:val="008C1A5F"/>
    <w:rsid w:val="008C1F26"/>
    <w:rsid w:val="008C1F8F"/>
    <w:rsid w:val="008C208D"/>
    <w:rsid w:val="008C2349"/>
    <w:rsid w:val="008C2564"/>
    <w:rsid w:val="008C2954"/>
    <w:rsid w:val="008C29AC"/>
    <w:rsid w:val="008C29B5"/>
    <w:rsid w:val="008C2BDB"/>
    <w:rsid w:val="008C2F1D"/>
    <w:rsid w:val="008C30B0"/>
    <w:rsid w:val="008C3165"/>
    <w:rsid w:val="008C31E5"/>
    <w:rsid w:val="008C3227"/>
    <w:rsid w:val="008C338F"/>
    <w:rsid w:val="008C33F1"/>
    <w:rsid w:val="008C3533"/>
    <w:rsid w:val="008C3A0C"/>
    <w:rsid w:val="008C3A28"/>
    <w:rsid w:val="008C3D10"/>
    <w:rsid w:val="008C3DD4"/>
    <w:rsid w:val="008C3F12"/>
    <w:rsid w:val="008C4186"/>
    <w:rsid w:val="008C42D0"/>
    <w:rsid w:val="008C4380"/>
    <w:rsid w:val="008C44DE"/>
    <w:rsid w:val="008C454E"/>
    <w:rsid w:val="008C49EC"/>
    <w:rsid w:val="008C4DE7"/>
    <w:rsid w:val="008C4DEA"/>
    <w:rsid w:val="008C502F"/>
    <w:rsid w:val="008C5121"/>
    <w:rsid w:val="008C586B"/>
    <w:rsid w:val="008C5917"/>
    <w:rsid w:val="008C5978"/>
    <w:rsid w:val="008C5A64"/>
    <w:rsid w:val="008C5DC2"/>
    <w:rsid w:val="008C610F"/>
    <w:rsid w:val="008C6AE4"/>
    <w:rsid w:val="008C6B18"/>
    <w:rsid w:val="008C730F"/>
    <w:rsid w:val="008C75CF"/>
    <w:rsid w:val="008C7845"/>
    <w:rsid w:val="008C7856"/>
    <w:rsid w:val="008C78DE"/>
    <w:rsid w:val="008C79AD"/>
    <w:rsid w:val="008C79F1"/>
    <w:rsid w:val="008D0059"/>
    <w:rsid w:val="008D02F3"/>
    <w:rsid w:val="008D0316"/>
    <w:rsid w:val="008D0368"/>
    <w:rsid w:val="008D060F"/>
    <w:rsid w:val="008D08DA"/>
    <w:rsid w:val="008D0976"/>
    <w:rsid w:val="008D0BF3"/>
    <w:rsid w:val="008D0C82"/>
    <w:rsid w:val="008D0F91"/>
    <w:rsid w:val="008D14FD"/>
    <w:rsid w:val="008D15B2"/>
    <w:rsid w:val="008D18A3"/>
    <w:rsid w:val="008D1A08"/>
    <w:rsid w:val="008D1A68"/>
    <w:rsid w:val="008D1B8F"/>
    <w:rsid w:val="008D1C16"/>
    <w:rsid w:val="008D1CB4"/>
    <w:rsid w:val="008D1DCE"/>
    <w:rsid w:val="008D2362"/>
    <w:rsid w:val="008D24A7"/>
    <w:rsid w:val="008D24E5"/>
    <w:rsid w:val="008D24EC"/>
    <w:rsid w:val="008D28C9"/>
    <w:rsid w:val="008D292A"/>
    <w:rsid w:val="008D29FF"/>
    <w:rsid w:val="008D2A96"/>
    <w:rsid w:val="008D2B37"/>
    <w:rsid w:val="008D2CA0"/>
    <w:rsid w:val="008D2DFA"/>
    <w:rsid w:val="008D2F3A"/>
    <w:rsid w:val="008D3162"/>
    <w:rsid w:val="008D323B"/>
    <w:rsid w:val="008D366C"/>
    <w:rsid w:val="008D37C4"/>
    <w:rsid w:val="008D40F8"/>
    <w:rsid w:val="008D416B"/>
    <w:rsid w:val="008D436B"/>
    <w:rsid w:val="008D441C"/>
    <w:rsid w:val="008D44D2"/>
    <w:rsid w:val="008D4562"/>
    <w:rsid w:val="008D46A1"/>
    <w:rsid w:val="008D47D1"/>
    <w:rsid w:val="008D4AB6"/>
    <w:rsid w:val="008D508E"/>
    <w:rsid w:val="008D51BE"/>
    <w:rsid w:val="008D53E9"/>
    <w:rsid w:val="008D547A"/>
    <w:rsid w:val="008D5962"/>
    <w:rsid w:val="008D5BB3"/>
    <w:rsid w:val="008D5E4A"/>
    <w:rsid w:val="008D5F39"/>
    <w:rsid w:val="008D5FF6"/>
    <w:rsid w:val="008D60D1"/>
    <w:rsid w:val="008D6490"/>
    <w:rsid w:val="008D65A5"/>
    <w:rsid w:val="008D6A5E"/>
    <w:rsid w:val="008D6B71"/>
    <w:rsid w:val="008D6C50"/>
    <w:rsid w:val="008D6D22"/>
    <w:rsid w:val="008D6E84"/>
    <w:rsid w:val="008D6F40"/>
    <w:rsid w:val="008D7184"/>
    <w:rsid w:val="008D74C9"/>
    <w:rsid w:val="008D754F"/>
    <w:rsid w:val="008D7718"/>
    <w:rsid w:val="008D7746"/>
    <w:rsid w:val="008D79A8"/>
    <w:rsid w:val="008D7A86"/>
    <w:rsid w:val="008D7C55"/>
    <w:rsid w:val="008E03C3"/>
    <w:rsid w:val="008E0623"/>
    <w:rsid w:val="008E087C"/>
    <w:rsid w:val="008E0AD4"/>
    <w:rsid w:val="008E1211"/>
    <w:rsid w:val="008E1409"/>
    <w:rsid w:val="008E14BD"/>
    <w:rsid w:val="008E1734"/>
    <w:rsid w:val="008E2072"/>
    <w:rsid w:val="008E207E"/>
    <w:rsid w:val="008E22B7"/>
    <w:rsid w:val="008E23FA"/>
    <w:rsid w:val="008E2505"/>
    <w:rsid w:val="008E270B"/>
    <w:rsid w:val="008E2955"/>
    <w:rsid w:val="008E2E87"/>
    <w:rsid w:val="008E2F1C"/>
    <w:rsid w:val="008E2F47"/>
    <w:rsid w:val="008E2F6B"/>
    <w:rsid w:val="008E2F8E"/>
    <w:rsid w:val="008E2FF8"/>
    <w:rsid w:val="008E334A"/>
    <w:rsid w:val="008E33C6"/>
    <w:rsid w:val="008E3A62"/>
    <w:rsid w:val="008E3ACF"/>
    <w:rsid w:val="008E3E68"/>
    <w:rsid w:val="008E3E72"/>
    <w:rsid w:val="008E3EFA"/>
    <w:rsid w:val="008E4112"/>
    <w:rsid w:val="008E4123"/>
    <w:rsid w:val="008E457F"/>
    <w:rsid w:val="008E47C1"/>
    <w:rsid w:val="008E47C5"/>
    <w:rsid w:val="008E49D7"/>
    <w:rsid w:val="008E4D45"/>
    <w:rsid w:val="008E4EC9"/>
    <w:rsid w:val="008E4F77"/>
    <w:rsid w:val="008E50EB"/>
    <w:rsid w:val="008E51CF"/>
    <w:rsid w:val="008E5214"/>
    <w:rsid w:val="008E533E"/>
    <w:rsid w:val="008E5478"/>
    <w:rsid w:val="008E54BB"/>
    <w:rsid w:val="008E5717"/>
    <w:rsid w:val="008E5811"/>
    <w:rsid w:val="008E595E"/>
    <w:rsid w:val="008E59E4"/>
    <w:rsid w:val="008E5A47"/>
    <w:rsid w:val="008E6297"/>
    <w:rsid w:val="008E636E"/>
    <w:rsid w:val="008E668D"/>
    <w:rsid w:val="008E6AF2"/>
    <w:rsid w:val="008E6D6C"/>
    <w:rsid w:val="008E6E43"/>
    <w:rsid w:val="008E6E49"/>
    <w:rsid w:val="008E7047"/>
    <w:rsid w:val="008E71E7"/>
    <w:rsid w:val="008E7803"/>
    <w:rsid w:val="008E79BA"/>
    <w:rsid w:val="008E7AE8"/>
    <w:rsid w:val="008E7E72"/>
    <w:rsid w:val="008E7F73"/>
    <w:rsid w:val="008E7FAE"/>
    <w:rsid w:val="008E7FD1"/>
    <w:rsid w:val="008F0064"/>
    <w:rsid w:val="008F0093"/>
    <w:rsid w:val="008F0359"/>
    <w:rsid w:val="008F0471"/>
    <w:rsid w:val="008F0793"/>
    <w:rsid w:val="008F0801"/>
    <w:rsid w:val="008F09BC"/>
    <w:rsid w:val="008F0C42"/>
    <w:rsid w:val="008F104C"/>
    <w:rsid w:val="008F1133"/>
    <w:rsid w:val="008F124E"/>
    <w:rsid w:val="008F1456"/>
    <w:rsid w:val="008F157E"/>
    <w:rsid w:val="008F163F"/>
    <w:rsid w:val="008F17A1"/>
    <w:rsid w:val="008F17F5"/>
    <w:rsid w:val="008F19DE"/>
    <w:rsid w:val="008F1A19"/>
    <w:rsid w:val="008F1A25"/>
    <w:rsid w:val="008F1A3F"/>
    <w:rsid w:val="008F1A7D"/>
    <w:rsid w:val="008F203B"/>
    <w:rsid w:val="008F2103"/>
    <w:rsid w:val="008F23C1"/>
    <w:rsid w:val="008F279E"/>
    <w:rsid w:val="008F27D4"/>
    <w:rsid w:val="008F29F5"/>
    <w:rsid w:val="008F2A63"/>
    <w:rsid w:val="008F2A75"/>
    <w:rsid w:val="008F2B7D"/>
    <w:rsid w:val="008F2DF5"/>
    <w:rsid w:val="008F2F87"/>
    <w:rsid w:val="008F3108"/>
    <w:rsid w:val="008F33D9"/>
    <w:rsid w:val="008F3654"/>
    <w:rsid w:val="008F3A9A"/>
    <w:rsid w:val="008F3D61"/>
    <w:rsid w:val="008F3FBD"/>
    <w:rsid w:val="008F40A0"/>
    <w:rsid w:val="008F40D5"/>
    <w:rsid w:val="008F4286"/>
    <w:rsid w:val="008F4321"/>
    <w:rsid w:val="008F46EC"/>
    <w:rsid w:val="008F4A77"/>
    <w:rsid w:val="008F4CD8"/>
    <w:rsid w:val="008F4DCD"/>
    <w:rsid w:val="008F5132"/>
    <w:rsid w:val="008F522C"/>
    <w:rsid w:val="008F52E5"/>
    <w:rsid w:val="008F54AF"/>
    <w:rsid w:val="008F54EB"/>
    <w:rsid w:val="008F5573"/>
    <w:rsid w:val="008F567C"/>
    <w:rsid w:val="008F578C"/>
    <w:rsid w:val="008F5BE8"/>
    <w:rsid w:val="008F5C41"/>
    <w:rsid w:val="008F667E"/>
    <w:rsid w:val="008F6887"/>
    <w:rsid w:val="008F6E0F"/>
    <w:rsid w:val="008F6E24"/>
    <w:rsid w:val="008F6F11"/>
    <w:rsid w:val="008F70F9"/>
    <w:rsid w:val="008F7901"/>
    <w:rsid w:val="008F79CB"/>
    <w:rsid w:val="008F7BBA"/>
    <w:rsid w:val="008F7C8D"/>
    <w:rsid w:val="008F7D5B"/>
    <w:rsid w:val="008F7EA6"/>
    <w:rsid w:val="00900110"/>
    <w:rsid w:val="00900119"/>
    <w:rsid w:val="009001A6"/>
    <w:rsid w:val="00900D0A"/>
    <w:rsid w:val="00900E4B"/>
    <w:rsid w:val="00901157"/>
    <w:rsid w:val="009011C0"/>
    <w:rsid w:val="009011EE"/>
    <w:rsid w:val="0090146C"/>
    <w:rsid w:val="009015C0"/>
    <w:rsid w:val="009016CF"/>
    <w:rsid w:val="009018F7"/>
    <w:rsid w:val="00901A71"/>
    <w:rsid w:val="00901B7C"/>
    <w:rsid w:val="00901B85"/>
    <w:rsid w:val="00901BB9"/>
    <w:rsid w:val="00901CB4"/>
    <w:rsid w:val="00901D0F"/>
    <w:rsid w:val="00901EEC"/>
    <w:rsid w:val="00901EFB"/>
    <w:rsid w:val="00901F66"/>
    <w:rsid w:val="00901FF7"/>
    <w:rsid w:val="009020E0"/>
    <w:rsid w:val="00902104"/>
    <w:rsid w:val="0090228F"/>
    <w:rsid w:val="009022A3"/>
    <w:rsid w:val="009022CF"/>
    <w:rsid w:val="0090242E"/>
    <w:rsid w:val="00902875"/>
    <w:rsid w:val="00902913"/>
    <w:rsid w:val="00902A4D"/>
    <w:rsid w:val="00902E1A"/>
    <w:rsid w:val="00902FFC"/>
    <w:rsid w:val="00903191"/>
    <w:rsid w:val="009031B0"/>
    <w:rsid w:val="00903219"/>
    <w:rsid w:val="00903270"/>
    <w:rsid w:val="00903500"/>
    <w:rsid w:val="00903711"/>
    <w:rsid w:val="009038C4"/>
    <w:rsid w:val="00903E1F"/>
    <w:rsid w:val="00903ECE"/>
    <w:rsid w:val="00903EE9"/>
    <w:rsid w:val="00903F3A"/>
    <w:rsid w:val="00904434"/>
    <w:rsid w:val="00904665"/>
    <w:rsid w:val="00904BEE"/>
    <w:rsid w:val="00904D43"/>
    <w:rsid w:val="00904F4F"/>
    <w:rsid w:val="0090515F"/>
    <w:rsid w:val="00905291"/>
    <w:rsid w:val="009052C1"/>
    <w:rsid w:val="00905406"/>
    <w:rsid w:val="0090556C"/>
    <w:rsid w:val="00905E78"/>
    <w:rsid w:val="00906051"/>
    <w:rsid w:val="009060EF"/>
    <w:rsid w:val="009061A4"/>
    <w:rsid w:val="009064CC"/>
    <w:rsid w:val="00906A27"/>
    <w:rsid w:val="00906FCB"/>
    <w:rsid w:val="00907069"/>
    <w:rsid w:val="009073EC"/>
    <w:rsid w:val="00907744"/>
    <w:rsid w:val="00907760"/>
    <w:rsid w:val="00907870"/>
    <w:rsid w:val="00907999"/>
    <w:rsid w:val="00910243"/>
    <w:rsid w:val="0091032C"/>
    <w:rsid w:val="00910560"/>
    <w:rsid w:val="00910B12"/>
    <w:rsid w:val="00910C71"/>
    <w:rsid w:val="00910D5A"/>
    <w:rsid w:val="00910E31"/>
    <w:rsid w:val="00910E3E"/>
    <w:rsid w:val="00910E48"/>
    <w:rsid w:val="00910F3F"/>
    <w:rsid w:val="0091122C"/>
    <w:rsid w:val="009115F9"/>
    <w:rsid w:val="00911833"/>
    <w:rsid w:val="00911ACD"/>
    <w:rsid w:val="00911D54"/>
    <w:rsid w:val="00911E88"/>
    <w:rsid w:val="009121D1"/>
    <w:rsid w:val="00912503"/>
    <w:rsid w:val="009125B8"/>
    <w:rsid w:val="009129A6"/>
    <w:rsid w:val="009129FA"/>
    <w:rsid w:val="0091311B"/>
    <w:rsid w:val="00913135"/>
    <w:rsid w:val="00913165"/>
    <w:rsid w:val="009134EB"/>
    <w:rsid w:val="0091350A"/>
    <w:rsid w:val="009136DC"/>
    <w:rsid w:val="00913E24"/>
    <w:rsid w:val="009143FA"/>
    <w:rsid w:val="00914481"/>
    <w:rsid w:val="0091453D"/>
    <w:rsid w:val="009147B4"/>
    <w:rsid w:val="00915319"/>
    <w:rsid w:val="0091558D"/>
    <w:rsid w:val="00915B8E"/>
    <w:rsid w:val="00915FD2"/>
    <w:rsid w:val="009160B3"/>
    <w:rsid w:val="009160C4"/>
    <w:rsid w:val="009161A6"/>
    <w:rsid w:val="00916577"/>
    <w:rsid w:val="00916743"/>
    <w:rsid w:val="00916BF0"/>
    <w:rsid w:val="00917121"/>
    <w:rsid w:val="009173B2"/>
    <w:rsid w:val="00917468"/>
    <w:rsid w:val="009174E8"/>
    <w:rsid w:val="00917743"/>
    <w:rsid w:val="00917774"/>
    <w:rsid w:val="00917AD7"/>
    <w:rsid w:val="00917BC5"/>
    <w:rsid w:val="00917E8B"/>
    <w:rsid w:val="00920216"/>
    <w:rsid w:val="00920AE3"/>
    <w:rsid w:val="00920C22"/>
    <w:rsid w:val="00920CF8"/>
    <w:rsid w:val="00920D1E"/>
    <w:rsid w:val="00921003"/>
    <w:rsid w:val="0092156F"/>
    <w:rsid w:val="00921C03"/>
    <w:rsid w:val="00922300"/>
    <w:rsid w:val="00922455"/>
    <w:rsid w:val="009227A5"/>
    <w:rsid w:val="00922AF0"/>
    <w:rsid w:val="00922CAF"/>
    <w:rsid w:val="00922FA4"/>
    <w:rsid w:val="00922FFB"/>
    <w:rsid w:val="009230C5"/>
    <w:rsid w:val="009230CE"/>
    <w:rsid w:val="009233E4"/>
    <w:rsid w:val="0092360F"/>
    <w:rsid w:val="00923811"/>
    <w:rsid w:val="0092382E"/>
    <w:rsid w:val="00923901"/>
    <w:rsid w:val="009239C6"/>
    <w:rsid w:val="00923B97"/>
    <w:rsid w:val="00924157"/>
    <w:rsid w:val="00924471"/>
    <w:rsid w:val="009246C2"/>
    <w:rsid w:val="009248A1"/>
    <w:rsid w:val="009248C2"/>
    <w:rsid w:val="009248F0"/>
    <w:rsid w:val="0092498F"/>
    <w:rsid w:val="00924E94"/>
    <w:rsid w:val="009255B1"/>
    <w:rsid w:val="0092573D"/>
    <w:rsid w:val="00925775"/>
    <w:rsid w:val="00925AC0"/>
    <w:rsid w:val="00926390"/>
    <w:rsid w:val="009263F9"/>
    <w:rsid w:val="00926620"/>
    <w:rsid w:val="009267AE"/>
    <w:rsid w:val="00926810"/>
    <w:rsid w:val="00926AC9"/>
    <w:rsid w:val="00927094"/>
    <w:rsid w:val="00927220"/>
    <w:rsid w:val="00927295"/>
    <w:rsid w:val="00927996"/>
    <w:rsid w:val="009279CE"/>
    <w:rsid w:val="00927C4B"/>
    <w:rsid w:val="00927DB2"/>
    <w:rsid w:val="00930364"/>
    <w:rsid w:val="009303CE"/>
    <w:rsid w:val="00930462"/>
    <w:rsid w:val="00930618"/>
    <w:rsid w:val="00930642"/>
    <w:rsid w:val="00930A8C"/>
    <w:rsid w:val="00930D4F"/>
    <w:rsid w:val="00930E5C"/>
    <w:rsid w:val="00930F8B"/>
    <w:rsid w:val="00930FCE"/>
    <w:rsid w:val="0093109D"/>
    <w:rsid w:val="009311CA"/>
    <w:rsid w:val="0093136A"/>
    <w:rsid w:val="009318B8"/>
    <w:rsid w:val="009319F0"/>
    <w:rsid w:val="00931B5C"/>
    <w:rsid w:val="00931BE9"/>
    <w:rsid w:val="0093301A"/>
    <w:rsid w:val="00933139"/>
    <w:rsid w:val="00933301"/>
    <w:rsid w:val="009336AF"/>
    <w:rsid w:val="00933B02"/>
    <w:rsid w:val="00933BC9"/>
    <w:rsid w:val="00933BDE"/>
    <w:rsid w:val="00933C15"/>
    <w:rsid w:val="00933EC6"/>
    <w:rsid w:val="00933F03"/>
    <w:rsid w:val="00933F57"/>
    <w:rsid w:val="00933FAB"/>
    <w:rsid w:val="0093490D"/>
    <w:rsid w:val="00934B12"/>
    <w:rsid w:val="00934B4A"/>
    <w:rsid w:val="00934BD3"/>
    <w:rsid w:val="00935172"/>
    <w:rsid w:val="00935356"/>
    <w:rsid w:val="0093546D"/>
    <w:rsid w:val="00935694"/>
    <w:rsid w:val="009357FD"/>
    <w:rsid w:val="00935991"/>
    <w:rsid w:val="00935E0F"/>
    <w:rsid w:val="009360CE"/>
    <w:rsid w:val="0093622A"/>
    <w:rsid w:val="009364BF"/>
    <w:rsid w:val="009369AA"/>
    <w:rsid w:val="00936B51"/>
    <w:rsid w:val="00936BD3"/>
    <w:rsid w:val="00936C8F"/>
    <w:rsid w:val="00936CDB"/>
    <w:rsid w:val="00936E89"/>
    <w:rsid w:val="00937269"/>
    <w:rsid w:val="009372ED"/>
    <w:rsid w:val="009374FE"/>
    <w:rsid w:val="009376AD"/>
    <w:rsid w:val="009378A0"/>
    <w:rsid w:val="00937D2B"/>
    <w:rsid w:val="00937F7C"/>
    <w:rsid w:val="00940041"/>
    <w:rsid w:val="00940078"/>
    <w:rsid w:val="009400F7"/>
    <w:rsid w:val="009402CF"/>
    <w:rsid w:val="009402E3"/>
    <w:rsid w:val="00940645"/>
    <w:rsid w:val="0094074C"/>
    <w:rsid w:val="009407C4"/>
    <w:rsid w:val="00940837"/>
    <w:rsid w:val="009408B3"/>
    <w:rsid w:val="009408FC"/>
    <w:rsid w:val="0094091B"/>
    <w:rsid w:val="00940BAF"/>
    <w:rsid w:val="00940EA3"/>
    <w:rsid w:val="00940F9E"/>
    <w:rsid w:val="0094152D"/>
    <w:rsid w:val="00941651"/>
    <w:rsid w:val="0094169C"/>
    <w:rsid w:val="009417FD"/>
    <w:rsid w:val="009418D8"/>
    <w:rsid w:val="00941A8E"/>
    <w:rsid w:val="00941B94"/>
    <w:rsid w:val="00941C79"/>
    <w:rsid w:val="00941CA1"/>
    <w:rsid w:val="00941EC3"/>
    <w:rsid w:val="00942166"/>
    <w:rsid w:val="009421DE"/>
    <w:rsid w:val="00942437"/>
    <w:rsid w:val="009424F6"/>
    <w:rsid w:val="009426AA"/>
    <w:rsid w:val="009427D4"/>
    <w:rsid w:val="009427EE"/>
    <w:rsid w:val="00942842"/>
    <w:rsid w:val="009428F9"/>
    <w:rsid w:val="00942CF6"/>
    <w:rsid w:val="00942E5B"/>
    <w:rsid w:val="00942E7C"/>
    <w:rsid w:val="00942EE2"/>
    <w:rsid w:val="0094355B"/>
    <w:rsid w:val="00943932"/>
    <w:rsid w:val="009439AC"/>
    <w:rsid w:val="00943C8E"/>
    <w:rsid w:val="00943F81"/>
    <w:rsid w:val="00943FB7"/>
    <w:rsid w:val="0094429D"/>
    <w:rsid w:val="00944611"/>
    <w:rsid w:val="009455A2"/>
    <w:rsid w:val="009457D9"/>
    <w:rsid w:val="00945B1B"/>
    <w:rsid w:val="00945B58"/>
    <w:rsid w:val="00945CB6"/>
    <w:rsid w:val="00945EDE"/>
    <w:rsid w:val="009461E8"/>
    <w:rsid w:val="009461FF"/>
    <w:rsid w:val="009466E9"/>
    <w:rsid w:val="009467F7"/>
    <w:rsid w:val="00946813"/>
    <w:rsid w:val="00946840"/>
    <w:rsid w:val="00946992"/>
    <w:rsid w:val="00946A89"/>
    <w:rsid w:val="00946F2B"/>
    <w:rsid w:val="0094711B"/>
    <w:rsid w:val="00947442"/>
    <w:rsid w:val="009477CC"/>
    <w:rsid w:val="009478D2"/>
    <w:rsid w:val="009479D7"/>
    <w:rsid w:val="00947AA8"/>
    <w:rsid w:val="00947BAA"/>
    <w:rsid w:val="00947DB0"/>
    <w:rsid w:val="00947F5D"/>
    <w:rsid w:val="00950115"/>
    <w:rsid w:val="009503A1"/>
    <w:rsid w:val="00950402"/>
    <w:rsid w:val="00950526"/>
    <w:rsid w:val="009507AC"/>
    <w:rsid w:val="00950D0A"/>
    <w:rsid w:val="00950E24"/>
    <w:rsid w:val="00950E2A"/>
    <w:rsid w:val="00950F83"/>
    <w:rsid w:val="009513C5"/>
    <w:rsid w:val="0095142E"/>
    <w:rsid w:val="00951659"/>
    <w:rsid w:val="009516D3"/>
    <w:rsid w:val="0095175E"/>
    <w:rsid w:val="00951827"/>
    <w:rsid w:val="00951CBA"/>
    <w:rsid w:val="00951E0F"/>
    <w:rsid w:val="00951E3A"/>
    <w:rsid w:val="00951EC8"/>
    <w:rsid w:val="009523C2"/>
    <w:rsid w:val="0095257E"/>
    <w:rsid w:val="00952857"/>
    <w:rsid w:val="009529E1"/>
    <w:rsid w:val="00952A54"/>
    <w:rsid w:val="00952B7B"/>
    <w:rsid w:val="00952E94"/>
    <w:rsid w:val="00953054"/>
    <w:rsid w:val="009533F7"/>
    <w:rsid w:val="0095356B"/>
    <w:rsid w:val="009539E5"/>
    <w:rsid w:val="00953B9A"/>
    <w:rsid w:val="00953BD2"/>
    <w:rsid w:val="0095400C"/>
    <w:rsid w:val="0095405C"/>
    <w:rsid w:val="009542E0"/>
    <w:rsid w:val="009547EF"/>
    <w:rsid w:val="0095493D"/>
    <w:rsid w:val="00954A30"/>
    <w:rsid w:val="00954B12"/>
    <w:rsid w:val="00954CE6"/>
    <w:rsid w:val="00954EF8"/>
    <w:rsid w:val="00954F4A"/>
    <w:rsid w:val="00954F82"/>
    <w:rsid w:val="00955226"/>
    <w:rsid w:val="00955568"/>
    <w:rsid w:val="009555C6"/>
    <w:rsid w:val="0095582B"/>
    <w:rsid w:val="0095587B"/>
    <w:rsid w:val="009558AD"/>
    <w:rsid w:val="00955C7A"/>
    <w:rsid w:val="00955F4F"/>
    <w:rsid w:val="00955F70"/>
    <w:rsid w:val="0095619A"/>
    <w:rsid w:val="009562B1"/>
    <w:rsid w:val="00956328"/>
    <w:rsid w:val="009566F1"/>
    <w:rsid w:val="009569A9"/>
    <w:rsid w:val="00956B8D"/>
    <w:rsid w:val="00956F88"/>
    <w:rsid w:val="0095705E"/>
    <w:rsid w:val="0095731C"/>
    <w:rsid w:val="009575F4"/>
    <w:rsid w:val="00957A4A"/>
    <w:rsid w:val="00957A71"/>
    <w:rsid w:val="00957F87"/>
    <w:rsid w:val="009602A6"/>
    <w:rsid w:val="0096036F"/>
    <w:rsid w:val="0096046D"/>
    <w:rsid w:val="00960561"/>
    <w:rsid w:val="00960E3C"/>
    <w:rsid w:val="00960FC2"/>
    <w:rsid w:val="0096131A"/>
    <w:rsid w:val="009614DF"/>
    <w:rsid w:val="00961967"/>
    <w:rsid w:val="00961A26"/>
    <w:rsid w:val="00961B4E"/>
    <w:rsid w:val="00961DAD"/>
    <w:rsid w:val="009621B9"/>
    <w:rsid w:val="00962A32"/>
    <w:rsid w:val="00962BBD"/>
    <w:rsid w:val="00962FB4"/>
    <w:rsid w:val="009630A7"/>
    <w:rsid w:val="009630EF"/>
    <w:rsid w:val="009635CB"/>
    <w:rsid w:val="0096387D"/>
    <w:rsid w:val="009638AD"/>
    <w:rsid w:val="00963B04"/>
    <w:rsid w:val="00963BB8"/>
    <w:rsid w:val="00963E92"/>
    <w:rsid w:val="00963F1C"/>
    <w:rsid w:val="009645E1"/>
    <w:rsid w:val="00964649"/>
    <w:rsid w:val="009646D7"/>
    <w:rsid w:val="009647BD"/>
    <w:rsid w:val="0096481D"/>
    <w:rsid w:val="00964AA5"/>
    <w:rsid w:val="00964BC3"/>
    <w:rsid w:val="00964BE2"/>
    <w:rsid w:val="00964FCB"/>
    <w:rsid w:val="009651DC"/>
    <w:rsid w:val="0096524F"/>
    <w:rsid w:val="009652E2"/>
    <w:rsid w:val="00965303"/>
    <w:rsid w:val="00965473"/>
    <w:rsid w:val="009654F0"/>
    <w:rsid w:val="00965C57"/>
    <w:rsid w:val="00965EBA"/>
    <w:rsid w:val="00965F92"/>
    <w:rsid w:val="00966012"/>
    <w:rsid w:val="0096629C"/>
    <w:rsid w:val="0096632E"/>
    <w:rsid w:val="0096658E"/>
    <w:rsid w:val="00966955"/>
    <w:rsid w:val="00966A97"/>
    <w:rsid w:val="00966B5A"/>
    <w:rsid w:val="00966BFE"/>
    <w:rsid w:val="00966C91"/>
    <w:rsid w:val="00966EC3"/>
    <w:rsid w:val="0096717F"/>
    <w:rsid w:val="009671D3"/>
    <w:rsid w:val="009675AB"/>
    <w:rsid w:val="00967903"/>
    <w:rsid w:val="00967C24"/>
    <w:rsid w:val="00967CE6"/>
    <w:rsid w:val="00967D3D"/>
    <w:rsid w:val="00967DE7"/>
    <w:rsid w:val="00967FAB"/>
    <w:rsid w:val="00970045"/>
    <w:rsid w:val="009704E8"/>
    <w:rsid w:val="009709C3"/>
    <w:rsid w:val="00970D37"/>
    <w:rsid w:val="00970EA0"/>
    <w:rsid w:val="00970EE8"/>
    <w:rsid w:val="00971125"/>
    <w:rsid w:val="0097134F"/>
    <w:rsid w:val="0097141F"/>
    <w:rsid w:val="009714D0"/>
    <w:rsid w:val="00971744"/>
    <w:rsid w:val="0097180B"/>
    <w:rsid w:val="00971C60"/>
    <w:rsid w:val="00971E50"/>
    <w:rsid w:val="009727D4"/>
    <w:rsid w:val="00972A4A"/>
    <w:rsid w:val="009731C5"/>
    <w:rsid w:val="0097379F"/>
    <w:rsid w:val="00973A4E"/>
    <w:rsid w:val="00973C0B"/>
    <w:rsid w:val="00974119"/>
    <w:rsid w:val="00974159"/>
    <w:rsid w:val="009741BC"/>
    <w:rsid w:val="0097420B"/>
    <w:rsid w:val="00974363"/>
    <w:rsid w:val="00974570"/>
    <w:rsid w:val="00974846"/>
    <w:rsid w:val="009748DD"/>
    <w:rsid w:val="00974980"/>
    <w:rsid w:val="00974CFB"/>
    <w:rsid w:val="00974E28"/>
    <w:rsid w:val="00975157"/>
    <w:rsid w:val="009751CE"/>
    <w:rsid w:val="0097549F"/>
    <w:rsid w:val="00975659"/>
    <w:rsid w:val="0097588F"/>
    <w:rsid w:val="00975E4E"/>
    <w:rsid w:val="00975FC3"/>
    <w:rsid w:val="009760BD"/>
    <w:rsid w:val="00976199"/>
    <w:rsid w:val="00976285"/>
    <w:rsid w:val="009763A2"/>
    <w:rsid w:val="00976714"/>
    <w:rsid w:val="009768CE"/>
    <w:rsid w:val="00976A6E"/>
    <w:rsid w:val="00976D29"/>
    <w:rsid w:val="00976EA0"/>
    <w:rsid w:val="00976EDB"/>
    <w:rsid w:val="009774B6"/>
    <w:rsid w:val="00977502"/>
    <w:rsid w:val="0097758C"/>
    <w:rsid w:val="0097798D"/>
    <w:rsid w:val="00977ABC"/>
    <w:rsid w:val="00977C43"/>
    <w:rsid w:val="00977EDA"/>
    <w:rsid w:val="00977FDE"/>
    <w:rsid w:val="00980225"/>
    <w:rsid w:val="009805BF"/>
    <w:rsid w:val="0098064B"/>
    <w:rsid w:val="009806D0"/>
    <w:rsid w:val="00980922"/>
    <w:rsid w:val="00980D1B"/>
    <w:rsid w:val="00980D90"/>
    <w:rsid w:val="00980D94"/>
    <w:rsid w:val="00981109"/>
    <w:rsid w:val="009811C8"/>
    <w:rsid w:val="00981215"/>
    <w:rsid w:val="009814D0"/>
    <w:rsid w:val="009817CC"/>
    <w:rsid w:val="009818D8"/>
    <w:rsid w:val="00981A02"/>
    <w:rsid w:val="00981F92"/>
    <w:rsid w:val="009820C1"/>
    <w:rsid w:val="009824E7"/>
    <w:rsid w:val="00982578"/>
    <w:rsid w:val="009828B5"/>
    <w:rsid w:val="0098297A"/>
    <w:rsid w:val="00982B92"/>
    <w:rsid w:val="009831AA"/>
    <w:rsid w:val="009832EF"/>
    <w:rsid w:val="0098358B"/>
    <w:rsid w:val="009839DB"/>
    <w:rsid w:val="00983ED4"/>
    <w:rsid w:val="009841D7"/>
    <w:rsid w:val="009842A2"/>
    <w:rsid w:val="00984423"/>
    <w:rsid w:val="00984435"/>
    <w:rsid w:val="009844E5"/>
    <w:rsid w:val="009844E8"/>
    <w:rsid w:val="009846FB"/>
    <w:rsid w:val="00984AB1"/>
    <w:rsid w:val="00984ACC"/>
    <w:rsid w:val="00984CDC"/>
    <w:rsid w:val="00984EC9"/>
    <w:rsid w:val="0098545F"/>
    <w:rsid w:val="0098569D"/>
    <w:rsid w:val="009856C5"/>
    <w:rsid w:val="00985885"/>
    <w:rsid w:val="00985D05"/>
    <w:rsid w:val="00985DF8"/>
    <w:rsid w:val="00985E8C"/>
    <w:rsid w:val="00985EDC"/>
    <w:rsid w:val="00985F6A"/>
    <w:rsid w:val="00985F85"/>
    <w:rsid w:val="00986718"/>
    <w:rsid w:val="0098696C"/>
    <w:rsid w:val="00986C43"/>
    <w:rsid w:val="00986E2E"/>
    <w:rsid w:val="00986E8C"/>
    <w:rsid w:val="009872D4"/>
    <w:rsid w:val="009875F0"/>
    <w:rsid w:val="009876EA"/>
    <w:rsid w:val="009877C0"/>
    <w:rsid w:val="009877D5"/>
    <w:rsid w:val="00987D8F"/>
    <w:rsid w:val="00987DFB"/>
    <w:rsid w:val="00987E93"/>
    <w:rsid w:val="009903B0"/>
    <w:rsid w:val="0099055B"/>
    <w:rsid w:val="0099060C"/>
    <w:rsid w:val="009907A4"/>
    <w:rsid w:val="00990998"/>
    <w:rsid w:val="00990CA4"/>
    <w:rsid w:val="00990E67"/>
    <w:rsid w:val="009913A9"/>
    <w:rsid w:val="0099155B"/>
    <w:rsid w:val="0099158E"/>
    <w:rsid w:val="009917E4"/>
    <w:rsid w:val="00991CA9"/>
    <w:rsid w:val="009920F9"/>
    <w:rsid w:val="00992466"/>
    <w:rsid w:val="009924C5"/>
    <w:rsid w:val="009925DC"/>
    <w:rsid w:val="0099266C"/>
    <w:rsid w:val="00992703"/>
    <w:rsid w:val="00992859"/>
    <w:rsid w:val="00992E66"/>
    <w:rsid w:val="00992E70"/>
    <w:rsid w:val="00992E8E"/>
    <w:rsid w:val="00992EF8"/>
    <w:rsid w:val="00993030"/>
    <w:rsid w:val="00993172"/>
    <w:rsid w:val="00993210"/>
    <w:rsid w:val="009932F5"/>
    <w:rsid w:val="0099343D"/>
    <w:rsid w:val="00993508"/>
    <w:rsid w:val="00993B69"/>
    <w:rsid w:val="00993BB0"/>
    <w:rsid w:val="00993CE1"/>
    <w:rsid w:val="00993E5A"/>
    <w:rsid w:val="00993EC9"/>
    <w:rsid w:val="00994219"/>
    <w:rsid w:val="009943F2"/>
    <w:rsid w:val="009944E7"/>
    <w:rsid w:val="00994869"/>
    <w:rsid w:val="009948CC"/>
    <w:rsid w:val="00994C45"/>
    <w:rsid w:val="00994FE6"/>
    <w:rsid w:val="009951ED"/>
    <w:rsid w:val="009952AF"/>
    <w:rsid w:val="0099581C"/>
    <w:rsid w:val="00995850"/>
    <w:rsid w:val="009958C3"/>
    <w:rsid w:val="009959BC"/>
    <w:rsid w:val="00995A76"/>
    <w:rsid w:val="00995CD1"/>
    <w:rsid w:val="00995CF1"/>
    <w:rsid w:val="00995CFC"/>
    <w:rsid w:val="00995D20"/>
    <w:rsid w:val="00995DBA"/>
    <w:rsid w:val="00995F92"/>
    <w:rsid w:val="00996274"/>
    <w:rsid w:val="00996670"/>
    <w:rsid w:val="009967A9"/>
    <w:rsid w:val="00996D99"/>
    <w:rsid w:val="00996F0D"/>
    <w:rsid w:val="0099715A"/>
    <w:rsid w:val="00997361"/>
    <w:rsid w:val="00997392"/>
    <w:rsid w:val="0099743F"/>
    <w:rsid w:val="009974BB"/>
    <w:rsid w:val="00997B8E"/>
    <w:rsid w:val="00997DBA"/>
    <w:rsid w:val="009A010F"/>
    <w:rsid w:val="009A0287"/>
    <w:rsid w:val="009A0436"/>
    <w:rsid w:val="009A0513"/>
    <w:rsid w:val="009A0578"/>
    <w:rsid w:val="009A05B9"/>
    <w:rsid w:val="009A0965"/>
    <w:rsid w:val="009A09FA"/>
    <w:rsid w:val="009A1146"/>
    <w:rsid w:val="009A122F"/>
    <w:rsid w:val="009A14B0"/>
    <w:rsid w:val="009A16D0"/>
    <w:rsid w:val="009A17DE"/>
    <w:rsid w:val="009A1DCB"/>
    <w:rsid w:val="009A1E72"/>
    <w:rsid w:val="009A21BD"/>
    <w:rsid w:val="009A25BC"/>
    <w:rsid w:val="009A2624"/>
    <w:rsid w:val="009A2697"/>
    <w:rsid w:val="009A2759"/>
    <w:rsid w:val="009A2C13"/>
    <w:rsid w:val="009A2CB8"/>
    <w:rsid w:val="009A2DB4"/>
    <w:rsid w:val="009A2E15"/>
    <w:rsid w:val="009A2E54"/>
    <w:rsid w:val="009A30BC"/>
    <w:rsid w:val="009A32FE"/>
    <w:rsid w:val="009A366A"/>
    <w:rsid w:val="009A36C1"/>
    <w:rsid w:val="009A39AE"/>
    <w:rsid w:val="009A3D88"/>
    <w:rsid w:val="009A4141"/>
    <w:rsid w:val="009A4155"/>
    <w:rsid w:val="009A4311"/>
    <w:rsid w:val="009A441E"/>
    <w:rsid w:val="009A4970"/>
    <w:rsid w:val="009A4B1F"/>
    <w:rsid w:val="009A4D7B"/>
    <w:rsid w:val="009A4F4A"/>
    <w:rsid w:val="009A50C0"/>
    <w:rsid w:val="009A50D2"/>
    <w:rsid w:val="009A50F6"/>
    <w:rsid w:val="009A5314"/>
    <w:rsid w:val="009A5357"/>
    <w:rsid w:val="009A5575"/>
    <w:rsid w:val="009A56E9"/>
    <w:rsid w:val="009A5998"/>
    <w:rsid w:val="009A5A7F"/>
    <w:rsid w:val="009A5BEE"/>
    <w:rsid w:val="009A5DF3"/>
    <w:rsid w:val="009A66A4"/>
    <w:rsid w:val="009A67F3"/>
    <w:rsid w:val="009A6862"/>
    <w:rsid w:val="009A6899"/>
    <w:rsid w:val="009A6A93"/>
    <w:rsid w:val="009A6D3D"/>
    <w:rsid w:val="009A6F6D"/>
    <w:rsid w:val="009A7174"/>
    <w:rsid w:val="009A75C3"/>
    <w:rsid w:val="009A7AB9"/>
    <w:rsid w:val="009A7C18"/>
    <w:rsid w:val="009A7C2D"/>
    <w:rsid w:val="009A7CF4"/>
    <w:rsid w:val="009A7D05"/>
    <w:rsid w:val="009B0281"/>
    <w:rsid w:val="009B02A6"/>
    <w:rsid w:val="009B0886"/>
    <w:rsid w:val="009B0A5C"/>
    <w:rsid w:val="009B0FA3"/>
    <w:rsid w:val="009B10B5"/>
    <w:rsid w:val="009B1149"/>
    <w:rsid w:val="009B124B"/>
    <w:rsid w:val="009B12BD"/>
    <w:rsid w:val="009B179B"/>
    <w:rsid w:val="009B19B5"/>
    <w:rsid w:val="009B19E2"/>
    <w:rsid w:val="009B1B97"/>
    <w:rsid w:val="009B1C33"/>
    <w:rsid w:val="009B235D"/>
    <w:rsid w:val="009B26BC"/>
    <w:rsid w:val="009B27FC"/>
    <w:rsid w:val="009B282F"/>
    <w:rsid w:val="009B2C1F"/>
    <w:rsid w:val="009B3013"/>
    <w:rsid w:val="009B3183"/>
    <w:rsid w:val="009B3241"/>
    <w:rsid w:val="009B3425"/>
    <w:rsid w:val="009B36AF"/>
    <w:rsid w:val="009B37E3"/>
    <w:rsid w:val="009B38D5"/>
    <w:rsid w:val="009B3949"/>
    <w:rsid w:val="009B39D0"/>
    <w:rsid w:val="009B3AC6"/>
    <w:rsid w:val="009B3DE7"/>
    <w:rsid w:val="009B44E9"/>
    <w:rsid w:val="009B49AE"/>
    <w:rsid w:val="009B4CB4"/>
    <w:rsid w:val="009B4D12"/>
    <w:rsid w:val="009B4D80"/>
    <w:rsid w:val="009B5097"/>
    <w:rsid w:val="009B50EE"/>
    <w:rsid w:val="009B5650"/>
    <w:rsid w:val="009B5773"/>
    <w:rsid w:val="009B578A"/>
    <w:rsid w:val="009B58F5"/>
    <w:rsid w:val="009B5F10"/>
    <w:rsid w:val="009B600E"/>
    <w:rsid w:val="009B6242"/>
    <w:rsid w:val="009B6352"/>
    <w:rsid w:val="009B63B0"/>
    <w:rsid w:val="009B6423"/>
    <w:rsid w:val="009B64B8"/>
    <w:rsid w:val="009B65FA"/>
    <w:rsid w:val="009B6993"/>
    <w:rsid w:val="009B6BAB"/>
    <w:rsid w:val="009B6E01"/>
    <w:rsid w:val="009B7081"/>
    <w:rsid w:val="009B7176"/>
    <w:rsid w:val="009B72A4"/>
    <w:rsid w:val="009B7620"/>
    <w:rsid w:val="009B7855"/>
    <w:rsid w:val="009B7970"/>
    <w:rsid w:val="009B79EE"/>
    <w:rsid w:val="009B7B70"/>
    <w:rsid w:val="009B7C11"/>
    <w:rsid w:val="009B7E01"/>
    <w:rsid w:val="009B7E68"/>
    <w:rsid w:val="009B7F0F"/>
    <w:rsid w:val="009C00AC"/>
    <w:rsid w:val="009C00B1"/>
    <w:rsid w:val="009C06A3"/>
    <w:rsid w:val="009C08A9"/>
    <w:rsid w:val="009C09FE"/>
    <w:rsid w:val="009C0D9B"/>
    <w:rsid w:val="009C0DBC"/>
    <w:rsid w:val="009C0EBD"/>
    <w:rsid w:val="009C0F67"/>
    <w:rsid w:val="009C1851"/>
    <w:rsid w:val="009C1902"/>
    <w:rsid w:val="009C1AD1"/>
    <w:rsid w:val="009C1B39"/>
    <w:rsid w:val="009C1FED"/>
    <w:rsid w:val="009C22D5"/>
    <w:rsid w:val="009C2318"/>
    <w:rsid w:val="009C247D"/>
    <w:rsid w:val="009C25D9"/>
    <w:rsid w:val="009C2841"/>
    <w:rsid w:val="009C2928"/>
    <w:rsid w:val="009C2BEA"/>
    <w:rsid w:val="009C2CA6"/>
    <w:rsid w:val="009C33EC"/>
    <w:rsid w:val="009C356E"/>
    <w:rsid w:val="009C3A36"/>
    <w:rsid w:val="009C3ABD"/>
    <w:rsid w:val="009C3E96"/>
    <w:rsid w:val="009C4090"/>
    <w:rsid w:val="009C44E5"/>
    <w:rsid w:val="009C4638"/>
    <w:rsid w:val="009C46D9"/>
    <w:rsid w:val="009C4B83"/>
    <w:rsid w:val="009C52BA"/>
    <w:rsid w:val="009C5585"/>
    <w:rsid w:val="009C55C2"/>
    <w:rsid w:val="009C5A56"/>
    <w:rsid w:val="009C5B99"/>
    <w:rsid w:val="009C5EA8"/>
    <w:rsid w:val="009C60D8"/>
    <w:rsid w:val="009C60DC"/>
    <w:rsid w:val="009C60F2"/>
    <w:rsid w:val="009C647E"/>
    <w:rsid w:val="009C6717"/>
    <w:rsid w:val="009C6772"/>
    <w:rsid w:val="009C6C5C"/>
    <w:rsid w:val="009C6DD9"/>
    <w:rsid w:val="009C6E85"/>
    <w:rsid w:val="009C7264"/>
    <w:rsid w:val="009C73DD"/>
    <w:rsid w:val="009C74DE"/>
    <w:rsid w:val="009C776C"/>
    <w:rsid w:val="009C7886"/>
    <w:rsid w:val="009C7B3F"/>
    <w:rsid w:val="009C7EC2"/>
    <w:rsid w:val="009D02D9"/>
    <w:rsid w:val="009D076D"/>
    <w:rsid w:val="009D0A64"/>
    <w:rsid w:val="009D0F5B"/>
    <w:rsid w:val="009D13B5"/>
    <w:rsid w:val="009D1416"/>
    <w:rsid w:val="009D173B"/>
    <w:rsid w:val="009D18D4"/>
    <w:rsid w:val="009D1F27"/>
    <w:rsid w:val="009D1F4C"/>
    <w:rsid w:val="009D2269"/>
    <w:rsid w:val="009D24D2"/>
    <w:rsid w:val="009D2705"/>
    <w:rsid w:val="009D27BB"/>
    <w:rsid w:val="009D28B0"/>
    <w:rsid w:val="009D28F0"/>
    <w:rsid w:val="009D29D5"/>
    <w:rsid w:val="009D2AA5"/>
    <w:rsid w:val="009D2AE1"/>
    <w:rsid w:val="009D2AEE"/>
    <w:rsid w:val="009D2D6A"/>
    <w:rsid w:val="009D326C"/>
    <w:rsid w:val="009D344F"/>
    <w:rsid w:val="009D3656"/>
    <w:rsid w:val="009D369E"/>
    <w:rsid w:val="009D3CE0"/>
    <w:rsid w:val="009D3F16"/>
    <w:rsid w:val="009D42A3"/>
    <w:rsid w:val="009D4331"/>
    <w:rsid w:val="009D4519"/>
    <w:rsid w:val="009D4818"/>
    <w:rsid w:val="009D48F5"/>
    <w:rsid w:val="009D4A1E"/>
    <w:rsid w:val="009D4DC3"/>
    <w:rsid w:val="009D5202"/>
    <w:rsid w:val="009D52A0"/>
    <w:rsid w:val="009D5914"/>
    <w:rsid w:val="009D5A3B"/>
    <w:rsid w:val="009D5A8B"/>
    <w:rsid w:val="009D5DD6"/>
    <w:rsid w:val="009D6083"/>
    <w:rsid w:val="009D625A"/>
    <w:rsid w:val="009D628E"/>
    <w:rsid w:val="009D6480"/>
    <w:rsid w:val="009D6A08"/>
    <w:rsid w:val="009D6DC5"/>
    <w:rsid w:val="009D6ECA"/>
    <w:rsid w:val="009D7130"/>
    <w:rsid w:val="009D733B"/>
    <w:rsid w:val="009D7AD1"/>
    <w:rsid w:val="009D7D03"/>
    <w:rsid w:val="009D7D82"/>
    <w:rsid w:val="009D7D90"/>
    <w:rsid w:val="009D7E2B"/>
    <w:rsid w:val="009E010B"/>
    <w:rsid w:val="009E04D2"/>
    <w:rsid w:val="009E0866"/>
    <w:rsid w:val="009E0A3E"/>
    <w:rsid w:val="009E0A74"/>
    <w:rsid w:val="009E0B93"/>
    <w:rsid w:val="009E0BDA"/>
    <w:rsid w:val="009E0D23"/>
    <w:rsid w:val="009E1108"/>
    <w:rsid w:val="009E11F9"/>
    <w:rsid w:val="009E12E7"/>
    <w:rsid w:val="009E144D"/>
    <w:rsid w:val="009E16FD"/>
    <w:rsid w:val="009E1A1D"/>
    <w:rsid w:val="009E1ACF"/>
    <w:rsid w:val="009E1C52"/>
    <w:rsid w:val="009E1C6D"/>
    <w:rsid w:val="009E1CAA"/>
    <w:rsid w:val="009E1D1F"/>
    <w:rsid w:val="009E1F42"/>
    <w:rsid w:val="009E2290"/>
    <w:rsid w:val="009E2657"/>
    <w:rsid w:val="009E2687"/>
    <w:rsid w:val="009E26E7"/>
    <w:rsid w:val="009E2DEF"/>
    <w:rsid w:val="009E2E8E"/>
    <w:rsid w:val="009E319A"/>
    <w:rsid w:val="009E332A"/>
    <w:rsid w:val="009E3500"/>
    <w:rsid w:val="009E354D"/>
    <w:rsid w:val="009E39A4"/>
    <w:rsid w:val="009E3EFE"/>
    <w:rsid w:val="009E4006"/>
    <w:rsid w:val="009E400F"/>
    <w:rsid w:val="009E42CE"/>
    <w:rsid w:val="009E4447"/>
    <w:rsid w:val="009E4528"/>
    <w:rsid w:val="009E4583"/>
    <w:rsid w:val="009E4843"/>
    <w:rsid w:val="009E4907"/>
    <w:rsid w:val="009E4C85"/>
    <w:rsid w:val="009E4E05"/>
    <w:rsid w:val="009E4EDE"/>
    <w:rsid w:val="009E4F1F"/>
    <w:rsid w:val="009E5343"/>
    <w:rsid w:val="009E5ACB"/>
    <w:rsid w:val="009E5DDF"/>
    <w:rsid w:val="009E5E45"/>
    <w:rsid w:val="009E6194"/>
    <w:rsid w:val="009E6224"/>
    <w:rsid w:val="009E641C"/>
    <w:rsid w:val="009E6558"/>
    <w:rsid w:val="009E6B60"/>
    <w:rsid w:val="009E6BD9"/>
    <w:rsid w:val="009E6C35"/>
    <w:rsid w:val="009E6CFE"/>
    <w:rsid w:val="009E6E71"/>
    <w:rsid w:val="009E70DE"/>
    <w:rsid w:val="009E7369"/>
    <w:rsid w:val="009E7698"/>
    <w:rsid w:val="009E76AE"/>
    <w:rsid w:val="009E779D"/>
    <w:rsid w:val="009E78E0"/>
    <w:rsid w:val="009E7BBC"/>
    <w:rsid w:val="009E7CA9"/>
    <w:rsid w:val="009E7F50"/>
    <w:rsid w:val="009F007A"/>
    <w:rsid w:val="009F00FD"/>
    <w:rsid w:val="009F0334"/>
    <w:rsid w:val="009F0D4F"/>
    <w:rsid w:val="009F0FDA"/>
    <w:rsid w:val="009F0FE7"/>
    <w:rsid w:val="009F113E"/>
    <w:rsid w:val="009F1141"/>
    <w:rsid w:val="009F11CF"/>
    <w:rsid w:val="009F140F"/>
    <w:rsid w:val="009F1AEE"/>
    <w:rsid w:val="009F1BEE"/>
    <w:rsid w:val="009F1CA8"/>
    <w:rsid w:val="009F2250"/>
    <w:rsid w:val="009F22D2"/>
    <w:rsid w:val="009F24F6"/>
    <w:rsid w:val="009F2653"/>
    <w:rsid w:val="009F2697"/>
    <w:rsid w:val="009F28E9"/>
    <w:rsid w:val="009F2A04"/>
    <w:rsid w:val="009F2AEE"/>
    <w:rsid w:val="009F2CCE"/>
    <w:rsid w:val="009F2DD1"/>
    <w:rsid w:val="009F2EF9"/>
    <w:rsid w:val="009F3272"/>
    <w:rsid w:val="009F32C3"/>
    <w:rsid w:val="009F3B61"/>
    <w:rsid w:val="009F3B6F"/>
    <w:rsid w:val="009F3B7E"/>
    <w:rsid w:val="009F3EC1"/>
    <w:rsid w:val="009F3F85"/>
    <w:rsid w:val="009F4256"/>
    <w:rsid w:val="009F42F7"/>
    <w:rsid w:val="009F4702"/>
    <w:rsid w:val="009F4975"/>
    <w:rsid w:val="009F4E88"/>
    <w:rsid w:val="009F4EA6"/>
    <w:rsid w:val="009F4EAA"/>
    <w:rsid w:val="009F4F54"/>
    <w:rsid w:val="009F4FF4"/>
    <w:rsid w:val="009F52DD"/>
    <w:rsid w:val="009F52F7"/>
    <w:rsid w:val="009F5308"/>
    <w:rsid w:val="009F57FC"/>
    <w:rsid w:val="009F5A8C"/>
    <w:rsid w:val="009F5B4D"/>
    <w:rsid w:val="009F5C95"/>
    <w:rsid w:val="009F5D44"/>
    <w:rsid w:val="009F5E69"/>
    <w:rsid w:val="009F6009"/>
    <w:rsid w:val="009F6197"/>
    <w:rsid w:val="009F64BA"/>
    <w:rsid w:val="009F66D5"/>
    <w:rsid w:val="009F6947"/>
    <w:rsid w:val="009F6DFC"/>
    <w:rsid w:val="009F6EA5"/>
    <w:rsid w:val="009F71C8"/>
    <w:rsid w:val="009F7351"/>
    <w:rsid w:val="009F77C3"/>
    <w:rsid w:val="009F77FD"/>
    <w:rsid w:val="009F7AE8"/>
    <w:rsid w:val="009F7B6E"/>
    <w:rsid w:val="009F7E87"/>
    <w:rsid w:val="009F7F75"/>
    <w:rsid w:val="00A00010"/>
    <w:rsid w:val="00A002EB"/>
    <w:rsid w:val="00A00334"/>
    <w:rsid w:val="00A00436"/>
    <w:rsid w:val="00A00536"/>
    <w:rsid w:val="00A00558"/>
    <w:rsid w:val="00A00561"/>
    <w:rsid w:val="00A005E6"/>
    <w:rsid w:val="00A006F7"/>
    <w:rsid w:val="00A008E6"/>
    <w:rsid w:val="00A00A2F"/>
    <w:rsid w:val="00A00B27"/>
    <w:rsid w:val="00A00C6D"/>
    <w:rsid w:val="00A00E9D"/>
    <w:rsid w:val="00A00F34"/>
    <w:rsid w:val="00A00F74"/>
    <w:rsid w:val="00A00F8E"/>
    <w:rsid w:val="00A00FE7"/>
    <w:rsid w:val="00A00FF6"/>
    <w:rsid w:val="00A01072"/>
    <w:rsid w:val="00A01146"/>
    <w:rsid w:val="00A0128B"/>
    <w:rsid w:val="00A0138F"/>
    <w:rsid w:val="00A0149B"/>
    <w:rsid w:val="00A01513"/>
    <w:rsid w:val="00A015A2"/>
    <w:rsid w:val="00A01848"/>
    <w:rsid w:val="00A0194F"/>
    <w:rsid w:val="00A01960"/>
    <w:rsid w:val="00A01ED1"/>
    <w:rsid w:val="00A02222"/>
    <w:rsid w:val="00A028D1"/>
    <w:rsid w:val="00A02995"/>
    <w:rsid w:val="00A02DB9"/>
    <w:rsid w:val="00A02E97"/>
    <w:rsid w:val="00A02ECA"/>
    <w:rsid w:val="00A03033"/>
    <w:rsid w:val="00A030EE"/>
    <w:rsid w:val="00A03127"/>
    <w:rsid w:val="00A03662"/>
    <w:rsid w:val="00A03C60"/>
    <w:rsid w:val="00A03C6E"/>
    <w:rsid w:val="00A03DB0"/>
    <w:rsid w:val="00A03F07"/>
    <w:rsid w:val="00A03F8C"/>
    <w:rsid w:val="00A042D5"/>
    <w:rsid w:val="00A042E7"/>
    <w:rsid w:val="00A049E4"/>
    <w:rsid w:val="00A04A04"/>
    <w:rsid w:val="00A04AC0"/>
    <w:rsid w:val="00A04B3F"/>
    <w:rsid w:val="00A04B94"/>
    <w:rsid w:val="00A04CFC"/>
    <w:rsid w:val="00A04D67"/>
    <w:rsid w:val="00A05011"/>
    <w:rsid w:val="00A051C0"/>
    <w:rsid w:val="00A0529E"/>
    <w:rsid w:val="00A056BF"/>
    <w:rsid w:val="00A05EC5"/>
    <w:rsid w:val="00A06534"/>
    <w:rsid w:val="00A065BC"/>
    <w:rsid w:val="00A0691D"/>
    <w:rsid w:val="00A06947"/>
    <w:rsid w:val="00A06C9F"/>
    <w:rsid w:val="00A06D17"/>
    <w:rsid w:val="00A06D51"/>
    <w:rsid w:val="00A06FE4"/>
    <w:rsid w:val="00A071C3"/>
    <w:rsid w:val="00A07316"/>
    <w:rsid w:val="00A07468"/>
    <w:rsid w:val="00A0757F"/>
    <w:rsid w:val="00A07680"/>
    <w:rsid w:val="00A076BA"/>
    <w:rsid w:val="00A07CA2"/>
    <w:rsid w:val="00A07DAA"/>
    <w:rsid w:val="00A07EAA"/>
    <w:rsid w:val="00A07FC9"/>
    <w:rsid w:val="00A10664"/>
    <w:rsid w:val="00A109E6"/>
    <w:rsid w:val="00A10A50"/>
    <w:rsid w:val="00A10DF6"/>
    <w:rsid w:val="00A10EBB"/>
    <w:rsid w:val="00A10EEA"/>
    <w:rsid w:val="00A10EEE"/>
    <w:rsid w:val="00A10F6E"/>
    <w:rsid w:val="00A110A9"/>
    <w:rsid w:val="00A1126D"/>
    <w:rsid w:val="00A114AD"/>
    <w:rsid w:val="00A117C0"/>
    <w:rsid w:val="00A11AE7"/>
    <w:rsid w:val="00A11F28"/>
    <w:rsid w:val="00A11FF0"/>
    <w:rsid w:val="00A12129"/>
    <w:rsid w:val="00A1223E"/>
    <w:rsid w:val="00A12499"/>
    <w:rsid w:val="00A12690"/>
    <w:rsid w:val="00A1271F"/>
    <w:rsid w:val="00A1281F"/>
    <w:rsid w:val="00A12867"/>
    <w:rsid w:val="00A12A8C"/>
    <w:rsid w:val="00A12EE9"/>
    <w:rsid w:val="00A1327F"/>
    <w:rsid w:val="00A1338C"/>
    <w:rsid w:val="00A135D7"/>
    <w:rsid w:val="00A13AA7"/>
    <w:rsid w:val="00A13C4F"/>
    <w:rsid w:val="00A13FC1"/>
    <w:rsid w:val="00A14306"/>
    <w:rsid w:val="00A147A9"/>
    <w:rsid w:val="00A149A8"/>
    <w:rsid w:val="00A15099"/>
    <w:rsid w:val="00A150B9"/>
    <w:rsid w:val="00A15447"/>
    <w:rsid w:val="00A159E6"/>
    <w:rsid w:val="00A15A9D"/>
    <w:rsid w:val="00A15B77"/>
    <w:rsid w:val="00A15B8E"/>
    <w:rsid w:val="00A15D64"/>
    <w:rsid w:val="00A15E53"/>
    <w:rsid w:val="00A15E5C"/>
    <w:rsid w:val="00A16207"/>
    <w:rsid w:val="00A1642B"/>
    <w:rsid w:val="00A1643E"/>
    <w:rsid w:val="00A1669C"/>
    <w:rsid w:val="00A16911"/>
    <w:rsid w:val="00A16937"/>
    <w:rsid w:val="00A16A63"/>
    <w:rsid w:val="00A16EA0"/>
    <w:rsid w:val="00A16FF7"/>
    <w:rsid w:val="00A17006"/>
    <w:rsid w:val="00A1712E"/>
    <w:rsid w:val="00A1728A"/>
    <w:rsid w:val="00A17470"/>
    <w:rsid w:val="00A17471"/>
    <w:rsid w:val="00A174B3"/>
    <w:rsid w:val="00A174C7"/>
    <w:rsid w:val="00A17587"/>
    <w:rsid w:val="00A17B8C"/>
    <w:rsid w:val="00A17DE8"/>
    <w:rsid w:val="00A17E75"/>
    <w:rsid w:val="00A2011F"/>
    <w:rsid w:val="00A20136"/>
    <w:rsid w:val="00A203FF"/>
    <w:rsid w:val="00A2059C"/>
    <w:rsid w:val="00A20744"/>
    <w:rsid w:val="00A208E8"/>
    <w:rsid w:val="00A211CB"/>
    <w:rsid w:val="00A211E8"/>
    <w:rsid w:val="00A21712"/>
    <w:rsid w:val="00A21BFC"/>
    <w:rsid w:val="00A22215"/>
    <w:rsid w:val="00A226DA"/>
    <w:rsid w:val="00A227A6"/>
    <w:rsid w:val="00A227C1"/>
    <w:rsid w:val="00A2294F"/>
    <w:rsid w:val="00A22B88"/>
    <w:rsid w:val="00A22BCD"/>
    <w:rsid w:val="00A22BFE"/>
    <w:rsid w:val="00A2328A"/>
    <w:rsid w:val="00A23334"/>
    <w:rsid w:val="00A233A6"/>
    <w:rsid w:val="00A23594"/>
    <w:rsid w:val="00A235BB"/>
    <w:rsid w:val="00A2370C"/>
    <w:rsid w:val="00A23855"/>
    <w:rsid w:val="00A238BF"/>
    <w:rsid w:val="00A238D6"/>
    <w:rsid w:val="00A23B23"/>
    <w:rsid w:val="00A23B7D"/>
    <w:rsid w:val="00A2410D"/>
    <w:rsid w:val="00A241B3"/>
    <w:rsid w:val="00A24495"/>
    <w:rsid w:val="00A2478A"/>
    <w:rsid w:val="00A24891"/>
    <w:rsid w:val="00A24A63"/>
    <w:rsid w:val="00A251F8"/>
    <w:rsid w:val="00A25549"/>
    <w:rsid w:val="00A25631"/>
    <w:rsid w:val="00A25697"/>
    <w:rsid w:val="00A256B0"/>
    <w:rsid w:val="00A256B3"/>
    <w:rsid w:val="00A2597A"/>
    <w:rsid w:val="00A259E0"/>
    <w:rsid w:val="00A25AC8"/>
    <w:rsid w:val="00A25B27"/>
    <w:rsid w:val="00A25BAB"/>
    <w:rsid w:val="00A25BFA"/>
    <w:rsid w:val="00A25DF7"/>
    <w:rsid w:val="00A25ED1"/>
    <w:rsid w:val="00A2611B"/>
    <w:rsid w:val="00A267D0"/>
    <w:rsid w:val="00A26B0C"/>
    <w:rsid w:val="00A26B28"/>
    <w:rsid w:val="00A26BE9"/>
    <w:rsid w:val="00A26D7C"/>
    <w:rsid w:val="00A27036"/>
    <w:rsid w:val="00A279DC"/>
    <w:rsid w:val="00A27D6A"/>
    <w:rsid w:val="00A27F90"/>
    <w:rsid w:val="00A300CF"/>
    <w:rsid w:val="00A301D6"/>
    <w:rsid w:val="00A3046A"/>
    <w:rsid w:val="00A304D0"/>
    <w:rsid w:val="00A308D9"/>
    <w:rsid w:val="00A30C46"/>
    <w:rsid w:val="00A30CED"/>
    <w:rsid w:val="00A310EA"/>
    <w:rsid w:val="00A3112D"/>
    <w:rsid w:val="00A3135B"/>
    <w:rsid w:val="00A313B8"/>
    <w:rsid w:val="00A31479"/>
    <w:rsid w:val="00A315FA"/>
    <w:rsid w:val="00A3175F"/>
    <w:rsid w:val="00A3179B"/>
    <w:rsid w:val="00A3183F"/>
    <w:rsid w:val="00A31989"/>
    <w:rsid w:val="00A31B2D"/>
    <w:rsid w:val="00A31B4B"/>
    <w:rsid w:val="00A31CCD"/>
    <w:rsid w:val="00A3240B"/>
    <w:rsid w:val="00A32581"/>
    <w:rsid w:val="00A326AA"/>
    <w:rsid w:val="00A3290C"/>
    <w:rsid w:val="00A3292F"/>
    <w:rsid w:val="00A32B93"/>
    <w:rsid w:val="00A32C23"/>
    <w:rsid w:val="00A32CE6"/>
    <w:rsid w:val="00A32CF3"/>
    <w:rsid w:val="00A32D25"/>
    <w:rsid w:val="00A3325B"/>
    <w:rsid w:val="00A333E2"/>
    <w:rsid w:val="00A33418"/>
    <w:rsid w:val="00A334F2"/>
    <w:rsid w:val="00A33911"/>
    <w:rsid w:val="00A33A15"/>
    <w:rsid w:val="00A33BBC"/>
    <w:rsid w:val="00A33D97"/>
    <w:rsid w:val="00A33F8B"/>
    <w:rsid w:val="00A3444F"/>
    <w:rsid w:val="00A34806"/>
    <w:rsid w:val="00A34823"/>
    <w:rsid w:val="00A3487E"/>
    <w:rsid w:val="00A34984"/>
    <w:rsid w:val="00A34C08"/>
    <w:rsid w:val="00A34C4E"/>
    <w:rsid w:val="00A34CF4"/>
    <w:rsid w:val="00A34EB5"/>
    <w:rsid w:val="00A34F55"/>
    <w:rsid w:val="00A350FA"/>
    <w:rsid w:val="00A3515D"/>
    <w:rsid w:val="00A351D6"/>
    <w:rsid w:val="00A3558C"/>
    <w:rsid w:val="00A356B6"/>
    <w:rsid w:val="00A35721"/>
    <w:rsid w:val="00A3590C"/>
    <w:rsid w:val="00A35A6D"/>
    <w:rsid w:val="00A35ADE"/>
    <w:rsid w:val="00A35E7A"/>
    <w:rsid w:val="00A35FFB"/>
    <w:rsid w:val="00A362A2"/>
    <w:rsid w:val="00A365D1"/>
    <w:rsid w:val="00A367C4"/>
    <w:rsid w:val="00A3698F"/>
    <w:rsid w:val="00A36A92"/>
    <w:rsid w:val="00A36AE4"/>
    <w:rsid w:val="00A36C65"/>
    <w:rsid w:val="00A36C8A"/>
    <w:rsid w:val="00A36ED1"/>
    <w:rsid w:val="00A36ED2"/>
    <w:rsid w:val="00A37361"/>
    <w:rsid w:val="00A37378"/>
    <w:rsid w:val="00A37463"/>
    <w:rsid w:val="00A3774D"/>
    <w:rsid w:val="00A37B28"/>
    <w:rsid w:val="00A37C05"/>
    <w:rsid w:val="00A37CBF"/>
    <w:rsid w:val="00A37CC6"/>
    <w:rsid w:val="00A37CDA"/>
    <w:rsid w:val="00A37EA5"/>
    <w:rsid w:val="00A37FC6"/>
    <w:rsid w:val="00A40872"/>
    <w:rsid w:val="00A40926"/>
    <w:rsid w:val="00A40D7D"/>
    <w:rsid w:val="00A41225"/>
    <w:rsid w:val="00A415A9"/>
    <w:rsid w:val="00A416EC"/>
    <w:rsid w:val="00A419B0"/>
    <w:rsid w:val="00A41BA2"/>
    <w:rsid w:val="00A41BF6"/>
    <w:rsid w:val="00A41C75"/>
    <w:rsid w:val="00A41CE4"/>
    <w:rsid w:val="00A41DAB"/>
    <w:rsid w:val="00A41FEB"/>
    <w:rsid w:val="00A4253E"/>
    <w:rsid w:val="00A425EE"/>
    <w:rsid w:val="00A42612"/>
    <w:rsid w:val="00A4279B"/>
    <w:rsid w:val="00A42A4B"/>
    <w:rsid w:val="00A42B5E"/>
    <w:rsid w:val="00A42C04"/>
    <w:rsid w:val="00A42D0B"/>
    <w:rsid w:val="00A42D6C"/>
    <w:rsid w:val="00A42EFF"/>
    <w:rsid w:val="00A42FC6"/>
    <w:rsid w:val="00A432D6"/>
    <w:rsid w:val="00A43341"/>
    <w:rsid w:val="00A4348E"/>
    <w:rsid w:val="00A434F8"/>
    <w:rsid w:val="00A4356C"/>
    <w:rsid w:val="00A4377C"/>
    <w:rsid w:val="00A43F57"/>
    <w:rsid w:val="00A442E8"/>
    <w:rsid w:val="00A44671"/>
    <w:rsid w:val="00A44773"/>
    <w:rsid w:val="00A44EE4"/>
    <w:rsid w:val="00A44FFB"/>
    <w:rsid w:val="00A4502A"/>
    <w:rsid w:val="00A4511B"/>
    <w:rsid w:val="00A451AB"/>
    <w:rsid w:val="00A451F3"/>
    <w:rsid w:val="00A45746"/>
    <w:rsid w:val="00A45A92"/>
    <w:rsid w:val="00A4646A"/>
    <w:rsid w:val="00A46591"/>
    <w:rsid w:val="00A467E1"/>
    <w:rsid w:val="00A46847"/>
    <w:rsid w:val="00A46A16"/>
    <w:rsid w:val="00A47259"/>
    <w:rsid w:val="00A4759A"/>
    <w:rsid w:val="00A475B3"/>
    <w:rsid w:val="00A476B8"/>
    <w:rsid w:val="00A4784E"/>
    <w:rsid w:val="00A478E1"/>
    <w:rsid w:val="00A47BE1"/>
    <w:rsid w:val="00A47BEB"/>
    <w:rsid w:val="00A47DAC"/>
    <w:rsid w:val="00A47FFA"/>
    <w:rsid w:val="00A50079"/>
    <w:rsid w:val="00A50093"/>
    <w:rsid w:val="00A500E8"/>
    <w:rsid w:val="00A501AE"/>
    <w:rsid w:val="00A504DA"/>
    <w:rsid w:val="00A5061B"/>
    <w:rsid w:val="00A5095B"/>
    <w:rsid w:val="00A509F8"/>
    <w:rsid w:val="00A50A52"/>
    <w:rsid w:val="00A50B16"/>
    <w:rsid w:val="00A50BA2"/>
    <w:rsid w:val="00A50D6F"/>
    <w:rsid w:val="00A513B3"/>
    <w:rsid w:val="00A5144C"/>
    <w:rsid w:val="00A514B8"/>
    <w:rsid w:val="00A5150E"/>
    <w:rsid w:val="00A5158A"/>
    <w:rsid w:val="00A51794"/>
    <w:rsid w:val="00A517B8"/>
    <w:rsid w:val="00A51B9D"/>
    <w:rsid w:val="00A51E25"/>
    <w:rsid w:val="00A52732"/>
    <w:rsid w:val="00A528E6"/>
    <w:rsid w:val="00A529D0"/>
    <w:rsid w:val="00A52A08"/>
    <w:rsid w:val="00A52C9B"/>
    <w:rsid w:val="00A52F8D"/>
    <w:rsid w:val="00A53062"/>
    <w:rsid w:val="00A532B2"/>
    <w:rsid w:val="00A536DF"/>
    <w:rsid w:val="00A53783"/>
    <w:rsid w:val="00A53A23"/>
    <w:rsid w:val="00A54474"/>
    <w:rsid w:val="00A5457E"/>
    <w:rsid w:val="00A547D5"/>
    <w:rsid w:val="00A54D77"/>
    <w:rsid w:val="00A54EEA"/>
    <w:rsid w:val="00A5534C"/>
    <w:rsid w:val="00A5536E"/>
    <w:rsid w:val="00A553D9"/>
    <w:rsid w:val="00A55846"/>
    <w:rsid w:val="00A558DC"/>
    <w:rsid w:val="00A55F80"/>
    <w:rsid w:val="00A56020"/>
    <w:rsid w:val="00A5618D"/>
    <w:rsid w:val="00A561DD"/>
    <w:rsid w:val="00A56392"/>
    <w:rsid w:val="00A56475"/>
    <w:rsid w:val="00A565B3"/>
    <w:rsid w:val="00A5670C"/>
    <w:rsid w:val="00A56880"/>
    <w:rsid w:val="00A5697B"/>
    <w:rsid w:val="00A569E1"/>
    <w:rsid w:val="00A56A0F"/>
    <w:rsid w:val="00A56A59"/>
    <w:rsid w:val="00A56B27"/>
    <w:rsid w:val="00A57256"/>
    <w:rsid w:val="00A57298"/>
    <w:rsid w:val="00A57519"/>
    <w:rsid w:val="00A600E9"/>
    <w:rsid w:val="00A6028D"/>
    <w:rsid w:val="00A604C4"/>
    <w:rsid w:val="00A605AE"/>
    <w:rsid w:val="00A60712"/>
    <w:rsid w:val="00A60C83"/>
    <w:rsid w:val="00A60E34"/>
    <w:rsid w:val="00A60F47"/>
    <w:rsid w:val="00A61538"/>
    <w:rsid w:val="00A6167F"/>
    <w:rsid w:val="00A61B15"/>
    <w:rsid w:val="00A61B5F"/>
    <w:rsid w:val="00A61D6D"/>
    <w:rsid w:val="00A61D98"/>
    <w:rsid w:val="00A61EC8"/>
    <w:rsid w:val="00A621AF"/>
    <w:rsid w:val="00A621F0"/>
    <w:rsid w:val="00A62408"/>
    <w:rsid w:val="00A626E1"/>
    <w:rsid w:val="00A6273C"/>
    <w:rsid w:val="00A62794"/>
    <w:rsid w:val="00A6294A"/>
    <w:rsid w:val="00A62B27"/>
    <w:rsid w:val="00A62F29"/>
    <w:rsid w:val="00A631FE"/>
    <w:rsid w:val="00A63701"/>
    <w:rsid w:val="00A6375B"/>
    <w:rsid w:val="00A637A7"/>
    <w:rsid w:val="00A63C66"/>
    <w:rsid w:val="00A63DA3"/>
    <w:rsid w:val="00A63DB8"/>
    <w:rsid w:val="00A643C9"/>
    <w:rsid w:val="00A64597"/>
    <w:rsid w:val="00A64817"/>
    <w:rsid w:val="00A64963"/>
    <w:rsid w:val="00A65056"/>
    <w:rsid w:val="00A652AD"/>
    <w:rsid w:val="00A65744"/>
    <w:rsid w:val="00A65C19"/>
    <w:rsid w:val="00A65C5E"/>
    <w:rsid w:val="00A65DE0"/>
    <w:rsid w:val="00A65EE2"/>
    <w:rsid w:val="00A65F5E"/>
    <w:rsid w:val="00A660A1"/>
    <w:rsid w:val="00A6634A"/>
    <w:rsid w:val="00A66421"/>
    <w:rsid w:val="00A664EB"/>
    <w:rsid w:val="00A66573"/>
    <w:rsid w:val="00A6675D"/>
    <w:rsid w:val="00A66F10"/>
    <w:rsid w:val="00A6740A"/>
    <w:rsid w:val="00A67986"/>
    <w:rsid w:val="00A679AF"/>
    <w:rsid w:val="00A67A29"/>
    <w:rsid w:val="00A67A4D"/>
    <w:rsid w:val="00A67B8F"/>
    <w:rsid w:val="00A700D4"/>
    <w:rsid w:val="00A7040E"/>
    <w:rsid w:val="00A704A2"/>
    <w:rsid w:val="00A70698"/>
    <w:rsid w:val="00A70932"/>
    <w:rsid w:val="00A70CB5"/>
    <w:rsid w:val="00A70F3A"/>
    <w:rsid w:val="00A71099"/>
    <w:rsid w:val="00A71152"/>
    <w:rsid w:val="00A712AC"/>
    <w:rsid w:val="00A7146F"/>
    <w:rsid w:val="00A7180F"/>
    <w:rsid w:val="00A71865"/>
    <w:rsid w:val="00A71884"/>
    <w:rsid w:val="00A718E2"/>
    <w:rsid w:val="00A71A9B"/>
    <w:rsid w:val="00A71B9A"/>
    <w:rsid w:val="00A71CED"/>
    <w:rsid w:val="00A71DE6"/>
    <w:rsid w:val="00A71EA3"/>
    <w:rsid w:val="00A7219A"/>
    <w:rsid w:val="00A7274C"/>
    <w:rsid w:val="00A72819"/>
    <w:rsid w:val="00A72A0B"/>
    <w:rsid w:val="00A72A35"/>
    <w:rsid w:val="00A72AC1"/>
    <w:rsid w:val="00A72B0A"/>
    <w:rsid w:val="00A72E6B"/>
    <w:rsid w:val="00A72FBF"/>
    <w:rsid w:val="00A73003"/>
    <w:rsid w:val="00A736F1"/>
    <w:rsid w:val="00A73721"/>
    <w:rsid w:val="00A738BC"/>
    <w:rsid w:val="00A73B39"/>
    <w:rsid w:val="00A73CC4"/>
    <w:rsid w:val="00A740C0"/>
    <w:rsid w:val="00A74107"/>
    <w:rsid w:val="00A74260"/>
    <w:rsid w:val="00A742DB"/>
    <w:rsid w:val="00A74309"/>
    <w:rsid w:val="00A7441A"/>
    <w:rsid w:val="00A7454B"/>
    <w:rsid w:val="00A74866"/>
    <w:rsid w:val="00A74BBD"/>
    <w:rsid w:val="00A74ECF"/>
    <w:rsid w:val="00A74FAC"/>
    <w:rsid w:val="00A750C6"/>
    <w:rsid w:val="00A7513E"/>
    <w:rsid w:val="00A753B9"/>
    <w:rsid w:val="00A755F2"/>
    <w:rsid w:val="00A75820"/>
    <w:rsid w:val="00A75887"/>
    <w:rsid w:val="00A75979"/>
    <w:rsid w:val="00A75AAA"/>
    <w:rsid w:val="00A75CA4"/>
    <w:rsid w:val="00A75D7F"/>
    <w:rsid w:val="00A75DE7"/>
    <w:rsid w:val="00A75E85"/>
    <w:rsid w:val="00A76129"/>
    <w:rsid w:val="00A76257"/>
    <w:rsid w:val="00A76582"/>
    <w:rsid w:val="00A769BE"/>
    <w:rsid w:val="00A76A58"/>
    <w:rsid w:val="00A76DC5"/>
    <w:rsid w:val="00A76DFA"/>
    <w:rsid w:val="00A76F43"/>
    <w:rsid w:val="00A77426"/>
    <w:rsid w:val="00A77B97"/>
    <w:rsid w:val="00A77BC6"/>
    <w:rsid w:val="00A77DE9"/>
    <w:rsid w:val="00A77EDE"/>
    <w:rsid w:val="00A80156"/>
    <w:rsid w:val="00A80187"/>
    <w:rsid w:val="00A80308"/>
    <w:rsid w:val="00A8046E"/>
    <w:rsid w:val="00A80486"/>
    <w:rsid w:val="00A8071F"/>
    <w:rsid w:val="00A807AA"/>
    <w:rsid w:val="00A80F2B"/>
    <w:rsid w:val="00A814F0"/>
    <w:rsid w:val="00A817BB"/>
    <w:rsid w:val="00A817DE"/>
    <w:rsid w:val="00A81826"/>
    <w:rsid w:val="00A8195E"/>
    <w:rsid w:val="00A81A2D"/>
    <w:rsid w:val="00A81A3B"/>
    <w:rsid w:val="00A81CC4"/>
    <w:rsid w:val="00A81E6A"/>
    <w:rsid w:val="00A8233B"/>
    <w:rsid w:val="00A82446"/>
    <w:rsid w:val="00A82592"/>
    <w:rsid w:val="00A82A79"/>
    <w:rsid w:val="00A82D9D"/>
    <w:rsid w:val="00A83639"/>
    <w:rsid w:val="00A839BC"/>
    <w:rsid w:val="00A83B67"/>
    <w:rsid w:val="00A83EE8"/>
    <w:rsid w:val="00A83F4B"/>
    <w:rsid w:val="00A842B8"/>
    <w:rsid w:val="00A84438"/>
    <w:rsid w:val="00A8456A"/>
    <w:rsid w:val="00A847D6"/>
    <w:rsid w:val="00A853E6"/>
    <w:rsid w:val="00A85573"/>
    <w:rsid w:val="00A8582E"/>
    <w:rsid w:val="00A859CC"/>
    <w:rsid w:val="00A85DCE"/>
    <w:rsid w:val="00A86444"/>
    <w:rsid w:val="00A86637"/>
    <w:rsid w:val="00A86B29"/>
    <w:rsid w:val="00A86B7F"/>
    <w:rsid w:val="00A86C6F"/>
    <w:rsid w:val="00A86CA9"/>
    <w:rsid w:val="00A870C2"/>
    <w:rsid w:val="00A872D4"/>
    <w:rsid w:val="00A8762E"/>
    <w:rsid w:val="00A87813"/>
    <w:rsid w:val="00A878DF"/>
    <w:rsid w:val="00A879B2"/>
    <w:rsid w:val="00A87CAB"/>
    <w:rsid w:val="00A87EB5"/>
    <w:rsid w:val="00A87F65"/>
    <w:rsid w:val="00A87F9B"/>
    <w:rsid w:val="00A900FF"/>
    <w:rsid w:val="00A90127"/>
    <w:rsid w:val="00A903C5"/>
    <w:rsid w:val="00A90BF7"/>
    <w:rsid w:val="00A90CAE"/>
    <w:rsid w:val="00A90F4C"/>
    <w:rsid w:val="00A91289"/>
    <w:rsid w:val="00A91398"/>
    <w:rsid w:val="00A9161E"/>
    <w:rsid w:val="00A91990"/>
    <w:rsid w:val="00A91DCD"/>
    <w:rsid w:val="00A92305"/>
    <w:rsid w:val="00A923D1"/>
    <w:rsid w:val="00A923D4"/>
    <w:rsid w:val="00A92617"/>
    <w:rsid w:val="00A9269A"/>
    <w:rsid w:val="00A926A5"/>
    <w:rsid w:val="00A927C7"/>
    <w:rsid w:val="00A92D66"/>
    <w:rsid w:val="00A92D6A"/>
    <w:rsid w:val="00A92EAD"/>
    <w:rsid w:val="00A92EC4"/>
    <w:rsid w:val="00A92FB6"/>
    <w:rsid w:val="00A92FDE"/>
    <w:rsid w:val="00A934C6"/>
    <w:rsid w:val="00A936EC"/>
    <w:rsid w:val="00A9371B"/>
    <w:rsid w:val="00A93770"/>
    <w:rsid w:val="00A937A1"/>
    <w:rsid w:val="00A939D6"/>
    <w:rsid w:val="00A93A48"/>
    <w:rsid w:val="00A93BF3"/>
    <w:rsid w:val="00A93E00"/>
    <w:rsid w:val="00A93E06"/>
    <w:rsid w:val="00A93E91"/>
    <w:rsid w:val="00A944BA"/>
    <w:rsid w:val="00A94AD1"/>
    <w:rsid w:val="00A94F29"/>
    <w:rsid w:val="00A95474"/>
    <w:rsid w:val="00A957D5"/>
    <w:rsid w:val="00A95A3A"/>
    <w:rsid w:val="00A95F8D"/>
    <w:rsid w:val="00A96434"/>
    <w:rsid w:val="00A964E9"/>
    <w:rsid w:val="00A965CC"/>
    <w:rsid w:val="00A96839"/>
    <w:rsid w:val="00A96F0D"/>
    <w:rsid w:val="00A97057"/>
    <w:rsid w:val="00A97104"/>
    <w:rsid w:val="00A9726B"/>
    <w:rsid w:val="00A97436"/>
    <w:rsid w:val="00A975FB"/>
    <w:rsid w:val="00A978AD"/>
    <w:rsid w:val="00A97A59"/>
    <w:rsid w:val="00A97B38"/>
    <w:rsid w:val="00A97F18"/>
    <w:rsid w:val="00AA002B"/>
    <w:rsid w:val="00AA00B9"/>
    <w:rsid w:val="00AA010E"/>
    <w:rsid w:val="00AA01D5"/>
    <w:rsid w:val="00AA0265"/>
    <w:rsid w:val="00AA0433"/>
    <w:rsid w:val="00AA061A"/>
    <w:rsid w:val="00AA0B4C"/>
    <w:rsid w:val="00AA0D11"/>
    <w:rsid w:val="00AA0D67"/>
    <w:rsid w:val="00AA0F11"/>
    <w:rsid w:val="00AA178E"/>
    <w:rsid w:val="00AA1A29"/>
    <w:rsid w:val="00AA1BBB"/>
    <w:rsid w:val="00AA1C05"/>
    <w:rsid w:val="00AA1C91"/>
    <w:rsid w:val="00AA1D81"/>
    <w:rsid w:val="00AA1DCE"/>
    <w:rsid w:val="00AA1E82"/>
    <w:rsid w:val="00AA1FD5"/>
    <w:rsid w:val="00AA20D8"/>
    <w:rsid w:val="00AA22BA"/>
    <w:rsid w:val="00AA2338"/>
    <w:rsid w:val="00AA23E6"/>
    <w:rsid w:val="00AA2541"/>
    <w:rsid w:val="00AA2571"/>
    <w:rsid w:val="00AA25E5"/>
    <w:rsid w:val="00AA27E4"/>
    <w:rsid w:val="00AA27FF"/>
    <w:rsid w:val="00AA30E9"/>
    <w:rsid w:val="00AA31A3"/>
    <w:rsid w:val="00AA338B"/>
    <w:rsid w:val="00AA33EC"/>
    <w:rsid w:val="00AA36C3"/>
    <w:rsid w:val="00AA376B"/>
    <w:rsid w:val="00AA3C24"/>
    <w:rsid w:val="00AA3CD0"/>
    <w:rsid w:val="00AA42A3"/>
    <w:rsid w:val="00AA446D"/>
    <w:rsid w:val="00AA44EC"/>
    <w:rsid w:val="00AA4807"/>
    <w:rsid w:val="00AA4928"/>
    <w:rsid w:val="00AA4DB4"/>
    <w:rsid w:val="00AA4ECE"/>
    <w:rsid w:val="00AA54C2"/>
    <w:rsid w:val="00AA56D3"/>
    <w:rsid w:val="00AA5C0E"/>
    <w:rsid w:val="00AA5C22"/>
    <w:rsid w:val="00AA5F6A"/>
    <w:rsid w:val="00AA6175"/>
    <w:rsid w:val="00AA68C5"/>
    <w:rsid w:val="00AA6ABC"/>
    <w:rsid w:val="00AA6AC9"/>
    <w:rsid w:val="00AA6CB2"/>
    <w:rsid w:val="00AA6DB3"/>
    <w:rsid w:val="00AA6DD3"/>
    <w:rsid w:val="00AA70F7"/>
    <w:rsid w:val="00AA7195"/>
    <w:rsid w:val="00AA7692"/>
    <w:rsid w:val="00AA7EA2"/>
    <w:rsid w:val="00AB00E1"/>
    <w:rsid w:val="00AB03A8"/>
    <w:rsid w:val="00AB0792"/>
    <w:rsid w:val="00AB0B1F"/>
    <w:rsid w:val="00AB0E66"/>
    <w:rsid w:val="00AB122B"/>
    <w:rsid w:val="00AB168E"/>
    <w:rsid w:val="00AB18ED"/>
    <w:rsid w:val="00AB195F"/>
    <w:rsid w:val="00AB1A5E"/>
    <w:rsid w:val="00AB1A6D"/>
    <w:rsid w:val="00AB1AD1"/>
    <w:rsid w:val="00AB1D41"/>
    <w:rsid w:val="00AB1E88"/>
    <w:rsid w:val="00AB1F41"/>
    <w:rsid w:val="00AB27BD"/>
    <w:rsid w:val="00AB27E2"/>
    <w:rsid w:val="00AB2EBB"/>
    <w:rsid w:val="00AB3217"/>
    <w:rsid w:val="00AB3302"/>
    <w:rsid w:val="00AB36B5"/>
    <w:rsid w:val="00AB38BA"/>
    <w:rsid w:val="00AB3A6D"/>
    <w:rsid w:val="00AB3B1B"/>
    <w:rsid w:val="00AB3D74"/>
    <w:rsid w:val="00AB3E67"/>
    <w:rsid w:val="00AB43B6"/>
    <w:rsid w:val="00AB4450"/>
    <w:rsid w:val="00AB45CB"/>
    <w:rsid w:val="00AB4756"/>
    <w:rsid w:val="00AB47F4"/>
    <w:rsid w:val="00AB4809"/>
    <w:rsid w:val="00AB4C5B"/>
    <w:rsid w:val="00AB4FF2"/>
    <w:rsid w:val="00AB52C1"/>
    <w:rsid w:val="00AB5638"/>
    <w:rsid w:val="00AB5708"/>
    <w:rsid w:val="00AB5786"/>
    <w:rsid w:val="00AB57D7"/>
    <w:rsid w:val="00AB5B8B"/>
    <w:rsid w:val="00AB5D15"/>
    <w:rsid w:val="00AB6098"/>
    <w:rsid w:val="00AB6111"/>
    <w:rsid w:val="00AB62F3"/>
    <w:rsid w:val="00AB6387"/>
    <w:rsid w:val="00AB640D"/>
    <w:rsid w:val="00AB64E6"/>
    <w:rsid w:val="00AB64F5"/>
    <w:rsid w:val="00AB657C"/>
    <w:rsid w:val="00AB6A85"/>
    <w:rsid w:val="00AB7420"/>
    <w:rsid w:val="00AB751D"/>
    <w:rsid w:val="00AB7778"/>
    <w:rsid w:val="00AB7CE8"/>
    <w:rsid w:val="00AB7DC6"/>
    <w:rsid w:val="00AB7EFB"/>
    <w:rsid w:val="00AC01AF"/>
    <w:rsid w:val="00AC05BE"/>
    <w:rsid w:val="00AC0801"/>
    <w:rsid w:val="00AC0996"/>
    <w:rsid w:val="00AC09B1"/>
    <w:rsid w:val="00AC0A5F"/>
    <w:rsid w:val="00AC0CBB"/>
    <w:rsid w:val="00AC116A"/>
    <w:rsid w:val="00AC14D4"/>
    <w:rsid w:val="00AC16E8"/>
    <w:rsid w:val="00AC1730"/>
    <w:rsid w:val="00AC1B10"/>
    <w:rsid w:val="00AC1BD3"/>
    <w:rsid w:val="00AC1F4F"/>
    <w:rsid w:val="00AC1F8A"/>
    <w:rsid w:val="00AC1FD0"/>
    <w:rsid w:val="00AC2443"/>
    <w:rsid w:val="00AC24BC"/>
    <w:rsid w:val="00AC2534"/>
    <w:rsid w:val="00AC26D8"/>
    <w:rsid w:val="00AC2AC9"/>
    <w:rsid w:val="00AC2F89"/>
    <w:rsid w:val="00AC3171"/>
    <w:rsid w:val="00AC3542"/>
    <w:rsid w:val="00AC3964"/>
    <w:rsid w:val="00AC3B27"/>
    <w:rsid w:val="00AC3BDC"/>
    <w:rsid w:val="00AC3EE9"/>
    <w:rsid w:val="00AC4035"/>
    <w:rsid w:val="00AC423F"/>
    <w:rsid w:val="00AC4828"/>
    <w:rsid w:val="00AC4D50"/>
    <w:rsid w:val="00AC5084"/>
    <w:rsid w:val="00AC529A"/>
    <w:rsid w:val="00AC53EF"/>
    <w:rsid w:val="00AC556C"/>
    <w:rsid w:val="00AC5826"/>
    <w:rsid w:val="00AC589F"/>
    <w:rsid w:val="00AC58B3"/>
    <w:rsid w:val="00AC5992"/>
    <w:rsid w:val="00AC5B3E"/>
    <w:rsid w:val="00AC5C19"/>
    <w:rsid w:val="00AC5FE2"/>
    <w:rsid w:val="00AC604B"/>
    <w:rsid w:val="00AC6606"/>
    <w:rsid w:val="00AC6652"/>
    <w:rsid w:val="00AC66D6"/>
    <w:rsid w:val="00AC67C7"/>
    <w:rsid w:val="00AC6A82"/>
    <w:rsid w:val="00AC6B3B"/>
    <w:rsid w:val="00AC6BFF"/>
    <w:rsid w:val="00AC6C09"/>
    <w:rsid w:val="00AC6E08"/>
    <w:rsid w:val="00AC6E47"/>
    <w:rsid w:val="00AC6E4A"/>
    <w:rsid w:val="00AC6EBF"/>
    <w:rsid w:val="00AC6FDC"/>
    <w:rsid w:val="00AC6FF1"/>
    <w:rsid w:val="00AC77A8"/>
    <w:rsid w:val="00AC7BCB"/>
    <w:rsid w:val="00AC7CB9"/>
    <w:rsid w:val="00AC7EBF"/>
    <w:rsid w:val="00AD0048"/>
    <w:rsid w:val="00AD00A6"/>
    <w:rsid w:val="00AD00E4"/>
    <w:rsid w:val="00AD0195"/>
    <w:rsid w:val="00AD0388"/>
    <w:rsid w:val="00AD042D"/>
    <w:rsid w:val="00AD08AB"/>
    <w:rsid w:val="00AD0B98"/>
    <w:rsid w:val="00AD0CFB"/>
    <w:rsid w:val="00AD0D81"/>
    <w:rsid w:val="00AD0DCF"/>
    <w:rsid w:val="00AD1052"/>
    <w:rsid w:val="00AD1587"/>
    <w:rsid w:val="00AD1762"/>
    <w:rsid w:val="00AD1AAC"/>
    <w:rsid w:val="00AD1CE6"/>
    <w:rsid w:val="00AD1D44"/>
    <w:rsid w:val="00AD1F49"/>
    <w:rsid w:val="00AD25CB"/>
    <w:rsid w:val="00AD2F89"/>
    <w:rsid w:val="00AD313E"/>
    <w:rsid w:val="00AD330B"/>
    <w:rsid w:val="00AD3DBF"/>
    <w:rsid w:val="00AD3E8C"/>
    <w:rsid w:val="00AD3F62"/>
    <w:rsid w:val="00AD4158"/>
    <w:rsid w:val="00AD4A9A"/>
    <w:rsid w:val="00AD5796"/>
    <w:rsid w:val="00AD5D8B"/>
    <w:rsid w:val="00AD5D98"/>
    <w:rsid w:val="00AD5F7C"/>
    <w:rsid w:val="00AD5FA5"/>
    <w:rsid w:val="00AD5FB8"/>
    <w:rsid w:val="00AD601E"/>
    <w:rsid w:val="00AD62D7"/>
    <w:rsid w:val="00AD6408"/>
    <w:rsid w:val="00AD64CE"/>
    <w:rsid w:val="00AD65D9"/>
    <w:rsid w:val="00AD6638"/>
    <w:rsid w:val="00AD6ED0"/>
    <w:rsid w:val="00AD7078"/>
    <w:rsid w:val="00AD753A"/>
    <w:rsid w:val="00AD7577"/>
    <w:rsid w:val="00AD7623"/>
    <w:rsid w:val="00AD7746"/>
    <w:rsid w:val="00AD7986"/>
    <w:rsid w:val="00AD7CBD"/>
    <w:rsid w:val="00AE004A"/>
    <w:rsid w:val="00AE004B"/>
    <w:rsid w:val="00AE02A6"/>
    <w:rsid w:val="00AE0560"/>
    <w:rsid w:val="00AE0A6F"/>
    <w:rsid w:val="00AE0AD2"/>
    <w:rsid w:val="00AE11B4"/>
    <w:rsid w:val="00AE165B"/>
    <w:rsid w:val="00AE173E"/>
    <w:rsid w:val="00AE1741"/>
    <w:rsid w:val="00AE1926"/>
    <w:rsid w:val="00AE1BFE"/>
    <w:rsid w:val="00AE203F"/>
    <w:rsid w:val="00AE2110"/>
    <w:rsid w:val="00AE2561"/>
    <w:rsid w:val="00AE289F"/>
    <w:rsid w:val="00AE28B5"/>
    <w:rsid w:val="00AE2A39"/>
    <w:rsid w:val="00AE2F04"/>
    <w:rsid w:val="00AE2F55"/>
    <w:rsid w:val="00AE3129"/>
    <w:rsid w:val="00AE314B"/>
    <w:rsid w:val="00AE3213"/>
    <w:rsid w:val="00AE367D"/>
    <w:rsid w:val="00AE383A"/>
    <w:rsid w:val="00AE3868"/>
    <w:rsid w:val="00AE3C7C"/>
    <w:rsid w:val="00AE4068"/>
    <w:rsid w:val="00AE40F3"/>
    <w:rsid w:val="00AE44A2"/>
    <w:rsid w:val="00AE48EF"/>
    <w:rsid w:val="00AE4F0D"/>
    <w:rsid w:val="00AE4F24"/>
    <w:rsid w:val="00AE50BC"/>
    <w:rsid w:val="00AE5273"/>
    <w:rsid w:val="00AE53AC"/>
    <w:rsid w:val="00AE56E5"/>
    <w:rsid w:val="00AE5C4F"/>
    <w:rsid w:val="00AE5D51"/>
    <w:rsid w:val="00AE5E1B"/>
    <w:rsid w:val="00AE5F97"/>
    <w:rsid w:val="00AE5FAD"/>
    <w:rsid w:val="00AE61B7"/>
    <w:rsid w:val="00AE61FF"/>
    <w:rsid w:val="00AE62D5"/>
    <w:rsid w:val="00AE637E"/>
    <w:rsid w:val="00AE6406"/>
    <w:rsid w:val="00AE644A"/>
    <w:rsid w:val="00AE6616"/>
    <w:rsid w:val="00AE6812"/>
    <w:rsid w:val="00AE6FF5"/>
    <w:rsid w:val="00AE707B"/>
    <w:rsid w:val="00AE7235"/>
    <w:rsid w:val="00AE73FC"/>
    <w:rsid w:val="00AE7813"/>
    <w:rsid w:val="00AE7947"/>
    <w:rsid w:val="00AE7FEF"/>
    <w:rsid w:val="00AF0157"/>
    <w:rsid w:val="00AF0198"/>
    <w:rsid w:val="00AF01FA"/>
    <w:rsid w:val="00AF0654"/>
    <w:rsid w:val="00AF0A5C"/>
    <w:rsid w:val="00AF0B3F"/>
    <w:rsid w:val="00AF0FED"/>
    <w:rsid w:val="00AF1069"/>
    <w:rsid w:val="00AF1671"/>
    <w:rsid w:val="00AF17FE"/>
    <w:rsid w:val="00AF1835"/>
    <w:rsid w:val="00AF19C9"/>
    <w:rsid w:val="00AF1B4F"/>
    <w:rsid w:val="00AF1D9A"/>
    <w:rsid w:val="00AF2129"/>
    <w:rsid w:val="00AF238B"/>
    <w:rsid w:val="00AF29D8"/>
    <w:rsid w:val="00AF2D20"/>
    <w:rsid w:val="00AF326A"/>
    <w:rsid w:val="00AF33B9"/>
    <w:rsid w:val="00AF3473"/>
    <w:rsid w:val="00AF34BA"/>
    <w:rsid w:val="00AF350F"/>
    <w:rsid w:val="00AF3DD8"/>
    <w:rsid w:val="00AF4055"/>
    <w:rsid w:val="00AF42F8"/>
    <w:rsid w:val="00AF436A"/>
    <w:rsid w:val="00AF438A"/>
    <w:rsid w:val="00AF4412"/>
    <w:rsid w:val="00AF44FB"/>
    <w:rsid w:val="00AF4ACA"/>
    <w:rsid w:val="00AF4C36"/>
    <w:rsid w:val="00AF4D7E"/>
    <w:rsid w:val="00AF54D6"/>
    <w:rsid w:val="00AF550E"/>
    <w:rsid w:val="00AF5B25"/>
    <w:rsid w:val="00AF5BE4"/>
    <w:rsid w:val="00AF5E2C"/>
    <w:rsid w:val="00AF6178"/>
    <w:rsid w:val="00AF61A8"/>
    <w:rsid w:val="00AF66CB"/>
    <w:rsid w:val="00AF67C7"/>
    <w:rsid w:val="00AF6C4F"/>
    <w:rsid w:val="00AF6C66"/>
    <w:rsid w:val="00AF7266"/>
    <w:rsid w:val="00AF7336"/>
    <w:rsid w:val="00AF7684"/>
    <w:rsid w:val="00AF7745"/>
    <w:rsid w:val="00AF777A"/>
    <w:rsid w:val="00AF77E7"/>
    <w:rsid w:val="00AF7D47"/>
    <w:rsid w:val="00AF7FF0"/>
    <w:rsid w:val="00B00033"/>
    <w:rsid w:val="00B00098"/>
    <w:rsid w:val="00B0071C"/>
    <w:rsid w:val="00B007D6"/>
    <w:rsid w:val="00B007E2"/>
    <w:rsid w:val="00B00A64"/>
    <w:rsid w:val="00B00C22"/>
    <w:rsid w:val="00B00DEC"/>
    <w:rsid w:val="00B01012"/>
    <w:rsid w:val="00B0135D"/>
    <w:rsid w:val="00B0139D"/>
    <w:rsid w:val="00B0198A"/>
    <w:rsid w:val="00B01C90"/>
    <w:rsid w:val="00B01E0A"/>
    <w:rsid w:val="00B01FA1"/>
    <w:rsid w:val="00B0205E"/>
    <w:rsid w:val="00B021BD"/>
    <w:rsid w:val="00B0252E"/>
    <w:rsid w:val="00B025DD"/>
    <w:rsid w:val="00B02649"/>
    <w:rsid w:val="00B0274A"/>
    <w:rsid w:val="00B02AF8"/>
    <w:rsid w:val="00B02B2E"/>
    <w:rsid w:val="00B02C3B"/>
    <w:rsid w:val="00B036AC"/>
    <w:rsid w:val="00B03B04"/>
    <w:rsid w:val="00B03D12"/>
    <w:rsid w:val="00B03DB3"/>
    <w:rsid w:val="00B03FCF"/>
    <w:rsid w:val="00B04197"/>
    <w:rsid w:val="00B041CD"/>
    <w:rsid w:val="00B041E9"/>
    <w:rsid w:val="00B0482D"/>
    <w:rsid w:val="00B049A0"/>
    <w:rsid w:val="00B04B80"/>
    <w:rsid w:val="00B04BFA"/>
    <w:rsid w:val="00B04EF6"/>
    <w:rsid w:val="00B04F13"/>
    <w:rsid w:val="00B04F5F"/>
    <w:rsid w:val="00B052E9"/>
    <w:rsid w:val="00B05307"/>
    <w:rsid w:val="00B05310"/>
    <w:rsid w:val="00B05358"/>
    <w:rsid w:val="00B0590C"/>
    <w:rsid w:val="00B05A11"/>
    <w:rsid w:val="00B05ABD"/>
    <w:rsid w:val="00B05B9D"/>
    <w:rsid w:val="00B05FC6"/>
    <w:rsid w:val="00B0639D"/>
    <w:rsid w:val="00B0646B"/>
    <w:rsid w:val="00B065E7"/>
    <w:rsid w:val="00B06AFF"/>
    <w:rsid w:val="00B06E11"/>
    <w:rsid w:val="00B06EAA"/>
    <w:rsid w:val="00B06F5B"/>
    <w:rsid w:val="00B0705D"/>
    <w:rsid w:val="00B07064"/>
    <w:rsid w:val="00B0717B"/>
    <w:rsid w:val="00B072FC"/>
    <w:rsid w:val="00B07540"/>
    <w:rsid w:val="00B0768C"/>
    <w:rsid w:val="00B079C5"/>
    <w:rsid w:val="00B07B76"/>
    <w:rsid w:val="00B07CE7"/>
    <w:rsid w:val="00B07E54"/>
    <w:rsid w:val="00B07EE5"/>
    <w:rsid w:val="00B1011F"/>
    <w:rsid w:val="00B1032A"/>
    <w:rsid w:val="00B105C4"/>
    <w:rsid w:val="00B10900"/>
    <w:rsid w:val="00B10C6A"/>
    <w:rsid w:val="00B10C6E"/>
    <w:rsid w:val="00B111C2"/>
    <w:rsid w:val="00B117EF"/>
    <w:rsid w:val="00B1193E"/>
    <w:rsid w:val="00B11C6A"/>
    <w:rsid w:val="00B11CA3"/>
    <w:rsid w:val="00B11CFF"/>
    <w:rsid w:val="00B120B6"/>
    <w:rsid w:val="00B1219B"/>
    <w:rsid w:val="00B12349"/>
    <w:rsid w:val="00B12761"/>
    <w:rsid w:val="00B12823"/>
    <w:rsid w:val="00B12883"/>
    <w:rsid w:val="00B12981"/>
    <w:rsid w:val="00B12A01"/>
    <w:rsid w:val="00B12F0E"/>
    <w:rsid w:val="00B12F1C"/>
    <w:rsid w:val="00B13097"/>
    <w:rsid w:val="00B131FE"/>
    <w:rsid w:val="00B13254"/>
    <w:rsid w:val="00B132B3"/>
    <w:rsid w:val="00B1339B"/>
    <w:rsid w:val="00B1378C"/>
    <w:rsid w:val="00B13824"/>
    <w:rsid w:val="00B138AD"/>
    <w:rsid w:val="00B1397C"/>
    <w:rsid w:val="00B13AE3"/>
    <w:rsid w:val="00B1400C"/>
    <w:rsid w:val="00B14101"/>
    <w:rsid w:val="00B1425E"/>
    <w:rsid w:val="00B142D2"/>
    <w:rsid w:val="00B1461D"/>
    <w:rsid w:val="00B14645"/>
    <w:rsid w:val="00B1469E"/>
    <w:rsid w:val="00B147DF"/>
    <w:rsid w:val="00B14DC7"/>
    <w:rsid w:val="00B15064"/>
    <w:rsid w:val="00B15133"/>
    <w:rsid w:val="00B15200"/>
    <w:rsid w:val="00B15576"/>
    <w:rsid w:val="00B156F5"/>
    <w:rsid w:val="00B15787"/>
    <w:rsid w:val="00B15AD3"/>
    <w:rsid w:val="00B15C6F"/>
    <w:rsid w:val="00B15CC8"/>
    <w:rsid w:val="00B15D0C"/>
    <w:rsid w:val="00B15D5B"/>
    <w:rsid w:val="00B15D67"/>
    <w:rsid w:val="00B15D98"/>
    <w:rsid w:val="00B1615D"/>
    <w:rsid w:val="00B163F2"/>
    <w:rsid w:val="00B1647D"/>
    <w:rsid w:val="00B1652D"/>
    <w:rsid w:val="00B16625"/>
    <w:rsid w:val="00B16824"/>
    <w:rsid w:val="00B16974"/>
    <w:rsid w:val="00B169BD"/>
    <w:rsid w:val="00B16BE8"/>
    <w:rsid w:val="00B16C99"/>
    <w:rsid w:val="00B16FC6"/>
    <w:rsid w:val="00B170F2"/>
    <w:rsid w:val="00B172AE"/>
    <w:rsid w:val="00B17365"/>
    <w:rsid w:val="00B174C0"/>
    <w:rsid w:val="00B1753E"/>
    <w:rsid w:val="00B17576"/>
    <w:rsid w:val="00B176D3"/>
    <w:rsid w:val="00B1777F"/>
    <w:rsid w:val="00B17A44"/>
    <w:rsid w:val="00B17C73"/>
    <w:rsid w:val="00B17EDA"/>
    <w:rsid w:val="00B20293"/>
    <w:rsid w:val="00B20582"/>
    <w:rsid w:val="00B20620"/>
    <w:rsid w:val="00B2076D"/>
    <w:rsid w:val="00B20E6B"/>
    <w:rsid w:val="00B20EC9"/>
    <w:rsid w:val="00B212CF"/>
    <w:rsid w:val="00B21650"/>
    <w:rsid w:val="00B21B24"/>
    <w:rsid w:val="00B21EE9"/>
    <w:rsid w:val="00B220AE"/>
    <w:rsid w:val="00B222BF"/>
    <w:rsid w:val="00B222C6"/>
    <w:rsid w:val="00B222E9"/>
    <w:rsid w:val="00B223C5"/>
    <w:rsid w:val="00B224F5"/>
    <w:rsid w:val="00B225E7"/>
    <w:rsid w:val="00B22623"/>
    <w:rsid w:val="00B22647"/>
    <w:rsid w:val="00B22789"/>
    <w:rsid w:val="00B22852"/>
    <w:rsid w:val="00B22908"/>
    <w:rsid w:val="00B229B2"/>
    <w:rsid w:val="00B22C33"/>
    <w:rsid w:val="00B22F3F"/>
    <w:rsid w:val="00B2342B"/>
    <w:rsid w:val="00B23430"/>
    <w:rsid w:val="00B23673"/>
    <w:rsid w:val="00B238A3"/>
    <w:rsid w:val="00B23A9E"/>
    <w:rsid w:val="00B23C5D"/>
    <w:rsid w:val="00B23D62"/>
    <w:rsid w:val="00B23DBE"/>
    <w:rsid w:val="00B241B5"/>
    <w:rsid w:val="00B242E2"/>
    <w:rsid w:val="00B24C72"/>
    <w:rsid w:val="00B24C7F"/>
    <w:rsid w:val="00B25123"/>
    <w:rsid w:val="00B254EC"/>
    <w:rsid w:val="00B25684"/>
    <w:rsid w:val="00B257F5"/>
    <w:rsid w:val="00B259B5"/>
    <w:rsid w:val="00B25B26"/>
    <w:rsid w:val="00B25D44"/>
    <w:rsid w:val="00B25D80"/>
    <w:rsid w:val="00B25E42"/>
    <w:rsid w:val="00B25FC8"/>
    <w:rsid w:val="00B260D0"/>
    <w:rsid w:val="00B260E5"/>
    <w:rsid w:val="00B260FC"/>
    <w:rsid w:val="00B26719"/>
    <w:rsid w:val="00B269BC"/>
    <w:rsid w:val="00B26A70"/>
    <w:rsid w:val="00B26FF9"/>
    <w:rsid w:val="00B27081"/>
    <w:rsid w:val="00B270EA"/>
    <w:rsid w:val="00B272E5"/>
    <w:rsid w:val="00B27567"/>
    <w:rsid w:val="00B275B9"/>
    <w:rsid w:val="00B2775D"/>
    <w:rsid w:val="00B27A44"/>
    <w:rsid w:val="00B27B41"/>
    <w:rsid w:val="00B27C93"/>
    <w:rsid w:val="00B3083D"/>
    <w:rsid w:val="00B30D94"/>
    <w:rsid w:val="00B3126F"/>
    <w:rsid w:val="00B31339"/>
    <w:rsid w:val="00B31941"/>
    <w:rsid w:val="00B31B71"/>
    <w:rsid w:val="00B31B8D"/>
    <w:rsid w:val="00B31C61"/>
    <w:rsid w:val="00B31D58"/>
    <w:rsid w:val="00B31FD6"/>
    <w:rsid w:val="00B3203D"/>
    <w:rsid w:val="00B32234"/>
    <w:rsid w:val="00B327C0"/>
    <w:rsid w:val="00B32813"/>
    <w:rsid w:val="00B32830"/>
    <w:rsid w:val="00B3291E"/>
    <w:rsid w:val="00B32DC2"/>
    <w:rsid w:val="00B32DF7"/>
    <w:rsid w:val="00B33407"/>
    <w:rsid w:val="00B33420"/>
    <w:rsid w:val="00B33558"/>
    <w:rsid w:val="00B33868"/>
    <w:rsid w:val="00B33926"/>
    <w:rsid w:val="00B33ACC"/>
    <w:rsid w:val="00B33F56"/>
    <w:rsid w:val="00B33F69"/>
    <w:rsid w:val="00B34151"/>
    <w:rsid w:val="00B341A9"/>
    <w:rsid w:val="00B349BE"/>
    <w:rsid w:val="00B34A38"/>
    <w:rsid w:val="00B34D3E"/>
    <w:rsid w:val="00B350BB"/>
    <w:rsid w:val="00B35219"/>
    <w:rsid w:val="00B35334"/>
    <w:rsid w:val="00B356F4"/>
    <w:rsid w:val="00B359B7"/>
    <w:rsid w:val="00B35D79"/>
    <w:rsid w:val="00B35E6D"/>
    <w:rsid w:val="00B35F7B"/>
    <w:rsid w:val="00B362BF"/>
    <w:rsid w:val="00B362E3"/>
    <w:rsid w:val="00B3645A"/>
    <w:rsid w:val="00B366BB"/>
    <w:rsid w:val="00B36718"/>
    <w:rsid w:val="00B36A65"/>
    <w:rsid w:val="00B36C42"/>
    <w:rsid w:val="00B36CF0"/>
    <w:rsid w:val="00B36D28"/>
    <w:rsid w:val="00B36DC6"/>
    <w:rsid w:val="00B375F4"/>
    <w:rsid w:val="00B377FE"/>
    <w:rsid w:val="00B37977"/>
    <w:rsid w:val="00B37DDC"/>
    <w:rsid w:val="00B37E8B"/>
    <w:rsid w:val="00B37EF3"/>
    <w:rsid w:val="00B40587"/>
    <w:rsid w:val="00B40670"/>
    <w:rsid w:val="00B408EA"/>
    <w:rsid w:val="00B40AB5"/>
    <w:rsid w:val="00B40ABF"/>
    <w:rsid w:val="00B40AD1"/>
    <w:rsid w:val="00B40C27"/>
    <w:rsid w:val="00B40C41"/>
    <w:rsid w:val="00B40C73"/>
    <w:rsid w:val="00B40DC8"/>
    <w:rsid w:val="00B40E63"/>
    <w:rsid w:val="00B40FA4"/>
    <w:rsid w:val="00B4149C"/>
    <w:rsid w:val="00B41713"/>
    <w:rsid w:val="00B41774"/>
    <w:rsid w:val="00B41A3E"/>
    <w:rsid w:val="00B41A6D"/>
    <w:rsid w:val="00B41B12"/>
    <w:rsid w:val="00B41D0D"/>
    <w:rsid w:val="00B42127"/>
    <w:rsid w:val="00B4221C"/>
    <w:rsid w:val="00B4229E"/>
    <w:rsid w:val="00B423BA"/>
    <w:rsid w:val="00B423C2"/>
    <w:rsid w:val="00B4276C"/>
    <w:rsid w:val="00B42A06"/>
    <w:rsid w:val="00B42AC3"/>
    <w:rsid w:val="00B4305A"/>
    <w:rsid w:val="00B43131"/>
    <w:rsid w:val="00B43561"/>
    <w:rsid w:val="00B43764"/>
    <w:rsid w:val="00B43792"/>
    <w:rsid w:val="00B43895"/>
    <w:rsid w:val="00B4389F"/>
    <w:rsid w:val="00B43944"/>
    <w:rsid w:val="00B439AD"/>
    <w:rsid w:val="00B439C4"/>
    <w:rsid w:val="00B43C18"/>
    <w:rsid w:val="00B44021"/>
    <w:rsid w:val="00B442D9"/>
    <w:rsid w:val="00B444B8"/>
    <w:rsid w:val="00B4485A"/>
    <w:rsid w:val="00B44A80"/>
    <w:rsid w:val="00B44A82"/>
    <w:rsid w:val="00B44A90"/>
    <w:rsid w:val="00B44AD4"/>
    <w:rsid w:val="00B45406"/>
    <w:rsid w:val="00B45593"/>
    <w:rsid w:val="00B45769"/>
    <w:rsid w:val="00B45B18"/>
    <w:rsid w:val="00B45B1F"/>
    <w:rsid w:val="00B45C16"/>
    <w:rsid w:val="00B45DA0"/>
    <w:rsid w:val="00B45E17"/>
    <w:rsid w:val="00B45F7E"/>
    <w:rsid w:val="00B4600D"/>
    <w:rsid w:val="00B461B6"/>
    <w:rsid w:val="00B461BA"/>
    <w:rsid w:val="00B465F9"/>
    <w:rsid w:val="00B469D6"/>
    <w:rsid w:val="00B46CFA"/>
    <w:rsid w:val="00B46D2D"/>
    <w:rsid w:val="00B47104"/>
    <w:rsid w:val="00B4716D"/>
    <w:rsid w:val="00B473C3"/>
    <w:rsid w:val="00B475EC"/>
    <w:rsid w:val="00B47757"/>
    <w:rsid w:val="00B479EF"/>
    <w:rsid w:val="00B47A1A"/>
    <w:rsid w:val="00B47B05"/>
    <w:rsid w:val="00B50197"/>
    <w:rsid w:val="00B5029F"/>
    <w:rsid w:val="00B50506"/>
    <w:rsid w:val="00B50530"/>
    <w:rsid w:val="00B505CF"/>
    <w:rsid w:val="00B506D7"/>
    <w:rsid w:val="00B50879"/>
    <w:rsid w:val="00B50A2D"/>
    <w:rsid w:val="00B50ACC"/>
    <w:rsid w:val="00B50EEF"/>
    <w:rsid w:val="00B5195B"/>
    <w:rsid w:val="00B51A00"/>
    <w:rsid w:val="00B51B3E"/>
    <w:rsid w:val="00B51BBD"/>
    <w:rsid w:val="00B51BC9"/>
    <w:rsid w:val="00B51C20"/>
    <w:rsid w:val="00B5233B"/>
    <w:rsid w:val="00B52500"/>
    <w:rsid w:val="00B52651"/>
    <w:rsid w:val="00B528A9"/>
    <w:rsid w:val="00B52A0C"/>
    <w:rsid w:val="00B52A67"/>
    <w:rsid w:val="00B52B0F"/>
    <w:rsid w:val="00B52B9B"/>
    <w:rsid w:val="00B52D01"/>
    <w:rsid w:val="00B52DD9"/>
    <w:rsid w:val="00B530F0"/>
    <w:rsid w:val="00B53103"/>
    <w:rsid w:val="00B5315A"/>
    <w:rsid w:val="00B53179"/>
    <w:rsid w:val="00B5343E"/>
    <w:rsid w:val="00B534C5"/>
    <w:rsid w:val="00B5381B"/>
    <w:rsid w:val="00B538AB"/>
    <w:rsid w:val="00B53A29"/>
    <w:rsid w:val="00B53A82"/>
    <w:rsid w:val="00B53D6B"/>
    <w:rsid w:val="00B53D6E"/>
    <w:rsid w:val="00B53D90"/>
    <w:rsid w:val="00B5420F"/>
    <w:rsid w:val="00B54246"/>
    <w:rsid w:val="00B54258"/>
    <w:rsid w:val="00B548FF"/>
    <w:rsid w:val="00B54A35"/>
    <w:rsid w:val="00B54AE0"/>
    <w:rsid w:val="00B54BB2"/>
    <w:rsid w:val="00B54BF4"/>
    <w:rsid w:val="00B55026"/>
    <w:rsid w:val="00B55674"/>
    <w:rsid w:val="00B556D9"/>
    <w:rsid w:val="00B559BE"/>
    <w:rsid w:val="00B55A24"/>
    <w:rsid w:val="00B55B59"/>
    <w:rsid w:val="00B55C00"/>
    <w:rsid w:val="00B55D93"/>
    <w:rsid w:val="00B56443"/>
    <w:rsid w:val="00B56444"/>
    <w:rsid w:val="00B56493"/>
    <w:rsid w:val="00B56C20"/>
    <w:rsid w:val="00B56DD7"/>
    <w:rsid w:val="00B56DE2"/>
    <w:rsid w:val="00B5724C"/>
    <w:rsid w:val="00B5729C"/>
    <w:rsid w:val="00B578E7"/>
    <w:rsid w:val="00B57931"/>
    <w:rsid w:val="00B57D2A"/>
    <w:rsid w:val="00B57E24"/>
    <w:rsid w:val="00B60215"/>
    <w:rsid w:val="00B60290"/>
    <w:rsid w:val="00B603D2"/>
    <w:rsid w:val="00B60582"/>
    <w:rsid w:val="00B607ED"/>
    <w:rsid w:val="00B60A79"/>
    <w:rsid w:val="00B60C1A"/>
    <w:rsid w:val="00B60CB3"/>
    <w:rsid w:val="00B60E53"/>
    <w:rsid w:val="00B611A8"/>
    <w:rsid w:val="00B614C9"/>
    <w:rsid w:val="00B6170F"/>
    <w:rsid w:val="00B61A2B"/>
    <w:rsid w:val="00B61D9A"/>
    <w:rsid w:val="00B62438"/>
    <w:rsid w:val="00B628B9"/>
    <w:rsid w:val="00B62903"/>
    <w:rsid w:val="00B62957"/>
    <w:rsid w:val="00B62B4A"/>
    <w:rsid w:val="00B62CA9"/>
    <w:rsid w:val="00B62EF1"/>
    <w:rsid w:val="00B62F86"/>
    <w:rsid w:val="00B630D1"/>
    <w:rsid w:val="00B631EC"/>
    <w:rsid w:val="00B636A5"/>
    <w:rsid w:val="00B639C8"/>
    <w:rsid w:val="00B63A05"/>
    <w:rsid w:val="00B63A9A"/>
    <w:rsid w:val="00B63C9F"/>
    <w:rsid w:val="00B63DC9"/>
    <w:rsid w:val="00B63DDD"/>
    <w:rsid w:val="00B63E1F"/>
    <w:rsid w:val="00B63F13"/>
    <w:rsid w:val="00B63FEA"/>
    <w:rsid w:val="00B6456B"/>
    <w:rsid w:val="00B646D0"/>
    <w:rsid w:val="00B6483A"/>
    <w:rsid w:val="00B64917"/>
    <w:rsid w:val="00B64952"/>
    <w:rsid w:val="00B649BB"/>
    <w:rsid w:val="00B64A42"/>
    <w:rsid w:val="00B64CCF"/>
    <w:rsid w:val="00B64D65"/>
    <w:rsid w:val="00B64F5D"/>
    <w:rsid w:val="00B651FC"/>
    <w:rsid w:val="00B652D3"/>
    <w:rsid w:val="00B655E6"/>
    <w:rsid w:val="00B655F4"/>
    <w:rsid w:val="00B65696"/>
    <w:rsid w:val="00B65895"/>
    <w:rsid w:val="00B65900"/>
    <w:rsid w:val="00B65AC0"/>
    <w:rsid w:val="00B65CC5"/>
    <w:rsid w:val="00B65D06"/>
    <w:rsid w:val="00B65E64"/>
    <w:rsid w:val="00B663BB"/>
    <w:rsid w:val="00B66454"/>
    <w:rsid w:val="00B6669B"/>
    <w:rsid w:val="00B666B0"/>
    <w:rsid w:val="00B66A61"/>
    <w:rsid w:val="00B66B17"/>
    <w:rsid w:val="00B66BA0"/>
    <w:rsid w:val="00B66D36"/>
    <w:rsid w:val="00B67065"/>
    <w:rsid w:val="00B6753D"/>
    <w:rsid w:val="00B6766E"/>
    <w:rsid w:val="00B67721"/>
    <w:rsid w:val="00B6787C"/>
    <w:rsid w:val="00B678BC"/>
    <w:rsid w:val="00B6794C"/>
    <w:rsid w:val="00B67F6F"/>
    <w:rsid w:val="00B70014"/>
    <w:rsid w:val="00B700DF"/>
    <w:rsid w:val="00B70274"/>
    <w:rsid w:val="00B70311"/>
    <w:rsid w:val="00B70459"/>
    <w:rsid w:val="00B7057E"/>
    <w:rsid w:val="00B705EC"/>
    <w:rsid w:val="00B708CB"/>
    <w:rsid w:val="00B70919"/>
    <w:rsid w:val="00B70BCD"/>
    <w:rsid w:val="00B70F82"/>
    <w:rsid w:val="00B7105F"/>
    <w:rsid w:val="00B71200"/>
    <w:rsid w:val="00B71528"/>
    <w:rsid w:val="00B716BF"/>
    <w:rsid w:val="00B7175B"/>
    <w:rsid w:val="00B719CD"/>
    <w:rsid w:val="00B71B72"/>
    <w:rsid w:val="00B71CAA"/>
    <w:rsid w:val="00B71F95"/>
    <w:rsid w:val="00B72021"/>
    <w:rsid w:val="00B72129"/>
    <w:rsid w:val="00B72329"/>
    <w:rsid w:val="00B727AC"/>
    <w:rsid w:val="00B72ACB"/>
    <w:rsid w:val="00B72BCE"/>
    <w:rsid w:val="00B72CED"/>
    <w:rsid w:val="00B72FA6"/>
    <w:rsid w:val="00B733AA"/>
    <w:rsid w:val="00B7342C"/>
    <w:rsid w:val="00B73626"/>
    <w:rsid w:val="00B736D7"/>
    <w:rsid w:val="00B73934"/>
    <w:rsid w:val="00B73B58"/>
    <w:rsid w:val="00B73F85"/>
    <w:rsid w:val="00B740ED"/>
    <w:rsid w:val="00B74430"/>
    <w:rsid w:val="00B7453D"/>
    <w:rsid w:val="00B74675"/>
    <w:rsid w:val="00B74BC0"/>
    <w:rsid w:val="00B74D62"/>
    <w:rsid w:val="00B74D95"/>
    <w:rsid w:val="00B7526A"/>
    <w:rsid w:val="00B756AF"/>
    <w:rsid w:val="00B75953"/>
    <w:rsid w:val="00B75DD8"/>
    <w:rsid w:val="00B75EAB"/>
    <w:rsid w:val="00B75EB6"/>
    <w:rsid w:val="00B75FA9"/>
    <w:rsid w:val="00B760C3"/>
    <w:rsid w:val="00B7640D"/>
    <w:rsid w:val="00B76668"/>
    <w:rsid w:val="00B7672B"/>
    <w:rsid w:val="00B76905"/>
    <w:rsid w:val="00B76971"/>
    <w:rsid w:val="00B76B26"/>
    <w:rsid w:val="00B76B51"/>
    <w:rsid w:val="00B76CCE"/>
    <w:rsid w:val="00B76D29"/>
    <w:rsid w:val="00B76F2B"/>
    <w:rsid w:val="00B7736C"/>
    <w:rsid w:val="00B77A4F"/>
    <w:rsid w:val="00B77C09"/>
    <w:rsid w:val="00B77DB1"/>
    <w:rsid w:val="00B77EDF"/>
    <w:rsid w:val="00B77F15"/>
    <w:rsid w:val="00B80233"/>
    <w:rsid w:val="00B80527"/>
    <w:rsid w:val="00B80632"/>
    <w:rsid w:val="00B80780"/>
    <w:rsid w:val="00B80B73"/>
    <w:rsid w:val="00B80EE0"/>
    <w:rsid w:val="00B810E8"/>
    <w:rsid w:val="00B815DF"/>
    <w:rsid w:val="00B81A68"/>
    <w:rsid w:val="00B81B22"/>
    <w:rsid w:val="00B81E4A"/>
    <w:rsid w:val="00B82191"/>
    <w:rsid w:val="00B8229B"/>
    <w:rsid w:val="00B822EB"/>
    <w:rsid w:val="00B824D7"/>
    <w:rsid w:val="00B824DD"/>
    <w:rsid w:val="00B824F6"/>
    <w:rsid w:val="00B82856"/>
    <w:rsid w:val="00B82889"/>
    <w:rsid w:val="00B829DB"/>
    <w:rsid w:val="00B82CCF"/>
    <w:rsid w:val="00B82F17"/>
    <w:rsid w:val="00B82F5F"/>
    <w:rsid w:val="00B82F6A"/>
    <w:rsid w:val="00B831EC"/>
    <w:rsid w:val="00B83411"/>
    <w:rsid w:val="00B8341B"/>
    <w:rsid w:val="00B8366D"/>
    <w:rsid w:val="00B83855"/>
    <w:rsid w:val="00B83DAA"/>
    <w:rsid w:val="00B83DEC"/>
    <w:rsid w:val="00B83DED"/>
    <w:rsid w:val="00B842A0"/>
    <w:rsid w:val="00B84485"/>
    <w:rsid w:val="00B846B6"/>
    <w:rsid w:val="00B848D8"/>
    <w:rsid w:val="00B84971"/>
    <w:rsid w:val="00B84B11"/>
    <w:rsid w:val="00B84B71"/>
    <w:rsid w:val="00B84EFA"/>
    <w:rsid w:val="00B85071"/>
    <w:rsid w:val="00B85100"/>
    <w:rsid w:val="00B85205"/>
    <w:rsid w:val="00B854FB"/>
    <w:rsid w:val="00B85547"/>
    <w:rsid w:val="00B857CE"/>
    <w:rsid w:val="00B85893"/>
    <w:rsid w:val="00B858C7"/>
    <w:rsid w:val="00B85991"/>
    <w:rsid w:val="00B859B6"/>
    <w:rsid w:val="00B85D38"/>
    <w:rsid w:val="00B85D8A"/>
    <w:rsid w:val="00B86141"/>
    <w:rsid w:val="00B863C5"/>
    <w:rsid w:val="00B86803"/>
    <w:rsid w:val="00B86868"/>
    <w:rsid w:val="00B869A6"/>
    <w:rsid w:val="00B86B31"/>
    <w:rsid w:val="00B86B5D"/>
    <w:rsid w:val="00B8701F"/>
    <w:rsid w:val="00B87257"/>
    <w:rsid w:val="00B873D9"/>
    <w:rsid w:val="00B87897"/>
    <w:rsid w:val="00B87B85"/>
    <w:rsid w:val="00B87F91"/>
    <w:rsid w:val="00B87FC3"/>
    <w:rsid w:val="00B87FF1"/>
    <w:rsid w:val="00B9008C"/>
    <w:rsid w:val="00B9015D"/>
    <w:rsid w:val="00B903C2"/>
    <w:rsid w:val="00B9075E"/>
    <w:rsid w:val="00B90AAA"/>
    <w:rsid w:val="00B90B32"/>
    <w:rsid w:val="00B90B3E"/>
    <w:rsid w:val="00B90DFB"/>
    <w:rsid w:val="00B90ECF"/>
    <w:rsid w:val="00B91201"/>
    <w:rsid w:val="00B9123B"/>
    <w:rsid w:val="00B91278"/>
    <w:rsid w:val="00B919B5"/>
    <w:rsid w:val="00B91C74"/>
    <w:rsid w:val="00B91D55"/>
    <w:rsid w:val="00B91E1E"/>
    <w:rsid w:val="00B9206A"/>
    <w:rsid w:val="00B9248E"/>
    <w:rsid w:val="00B925F3"/>
    <w:rsid w:val="00B92694"/>
    <w:rsid w:val="00B928AE"/>
    <w:rsid w:val="00B9304E"/>
    <w:rsid w:val="00B930D4"/>
    <w:rsid w:val="00B93327"/>
    <w:rsid w:val="00B93620"/>
    <w:rsid w:val="00B93674"/>
    <w:rsid w:val="00B936B8"/>
    <w:rsid w:val="00B937EC"/>
    <w:rsid w:val="00B9394E"/>
    <w:rsid w:val="00B93D57"/>
    <w:rsid w:val="00B93D76"/>
    <w:rsid w:val="00B93DC6"/>
    <w:rsid w:val="00B93E31"/>
    <w:rsid w:val="00B9403C"/>
    <w:rsid w:val="00B940C7"/>
    <w:rsid w:val="00B94317"/>
    <w:rsid w:val="00B94369"/>
    <w:rsid w:val="00B944FA"/>
    <w:rsid w:val="00B94674"/>
    <w:rsid w:val="00B9470E"/>
    <w:rsid w:val="00B94711"/>
    <w:rsid w:val="00B949DE"/>
    <w:rsid w:val="00B94E18"/>
    <w:rsid w:val="00B94F63"/>
    <w:rsid w:val="00B9525A"/>
    <w:rsid w:val="00B953D0"/>
    <w:rsid w:val="00B9542C"/>
    <w:rsid w:val="00B95839"/>
    <w:rsid w:val="00B95895"/>
    <w:rsid w:val="00B96036"/>
    <w:rsid w:val="00B96081"/>
    <w:rsid w:val="00B962AF"/>
    <w:rsid w:val="00B962E6"/>
    <w:rsid w:val="00B9638D"/>
    <w:rsid w:val="00B96421"/>
    <w:rsid w:val="00B964DE"/>
    <w:rsid w:val="00B9655F"/>
    <w:rsid w:val="00B96564"/>
    <w:rsid w:val="00B965AC"/>
    <w:rsid w:val="00B968AF"/>
    <w:rsid w:val="00B96B95"/>
    <w:rsid w:val="00B96DAF"/>
    <w:rsid w:val="00B96F59"/>
    <w:rsid w:val="00B97455"/>
    <w:rsid w:val="00B974D6"/>
    <w:rsid w:val="00B97768"/>
    <w:rsid w:val="00B977CD"/>
    <w:rsid w:val="00B977F1"/>
    <w:rsid w:val="00B97B40"/>
    <w:rsid w:val="00B97BF9"/>
    <w:rsid w:val="00B97C96"/>
    <w:rsid w:val="00B97CA1"/>
    <w:rsid w:val="00B97F1E"/>
    <w:rsid w:val="00BA00DC"/>
    <w:rsid w:val="00BA0BA0"/>
    <w:rsid w:val="00BA0BDC"/>
    <w:rsid w:val="00BA0EE1"/>
    <w:rsid w:val="00BA0F13"/>
    <w:rsid w:val="00BA0F46"/>
    <w:rsid w:val="00BA123F"/>
    <w:rsid w:val="00BA14D1"/>
    <w:rsid w:val="00BA1657"/>
    <w:rsid w:val="00BA1A05"/>
    <w:rsid w:val="00BA1A38"/>
    <w:rsid w:val="00BA20BD"/>
    <w:rsid w:val="00BA21CE"/>
    <w:rsid w:val="00BA24C8"/>
    <w:rsid w:val="00BA2790"/>
    <w:rsid w:val="00BA2A33"/>
    <w:rsid w:val="00BA2C88"/>
    <w:rsid w:val="00BA2CF9"/>
    <w:rsid w:val="00BA33BC"/>
    <w:rsid w:val="00BA34CF"/>
    <w:rsid w:val="00BA357F"/>
    <w:rsid w:val="00BA3765"/>
    <w:rsid w:val="00BA383F"/>
    <w:rsid w:val="00BA3C33"/>
    <w:rsid w:val="00BA3F9D"/>
    <w:rsid w:val="00BA41E5"/>
    <w:rsid w:val="00BA45CF"/>
    <w:rsid w:val="00BA471A"/>
    <w:rsid w:val="00BA4C68"/>
    <w:rsid w:val="00BA4DA1"/>
    <w:rsid w:val="00BA4FDA"/>
    <w:rsid w:val="00BA50F4"/>
    <w:rsid w:val="00BA5655"/>
    <w:rsid w:val="00BA57F0"/>
    <w:rsid w:val="00BA5A2C"/>
    <w:rsid w:val="00BA5AC8"/>
    <w:rsid w:val="00BA5C40"/>
    <w:rsid w:val="00BA5DD4"/>
    <w:rsid w:val="00BA5EA1"/>
    <w:rsid w:val="00BA61AD"/>
    <w:rsid w:val="00BA641E"/>
    <w:rsid w:val="00BA65B7"/>
    <w:rsid w:val="00BA667E"/>
    <w:rsid w:val="00BA6794"/>
    <w:rsid w:val="00BA6804"/>
    <w:rsid w:val="00BA68CB"/>
    <w:rsid w:val="00BA693D"/>
    <w:rsid w:val="00BA6A7B"/>
    <w:rsid w:val="00BA6C3E"/>
    <w:rsid w:val="00BA6C7B"/>
    <w:rsid w:val="00BA6F17"/>
    <w:rsid w:val="00BA6FDB"/>
    <w:rsid w:val="00BA7044"/>
    <w:rsid w:val="00BA746E"/>
    <w:rsid w:val="00BA75BA"/>
    <w:rsid w:val="00BA77C1"/>
    <w:rsid w:val="00BA77F6"/>
    <w:rsid w:val="00BA7932"/>
    <w:rsid w:val="00BA7C4C"/>
    <w:rsid w:val="00BA7E95"/>
    <w:rsid w:val="00BB0292"/>
    <w:rsid w:val="00BB072C"/>
    <w:rsid w:val="00BB07E1"/>
    <w:rsid w:val="00BB0A83"/>
    <w:rsid w:val="00BB0B3F"/>
    <w:rsid w:val="00BB0D9C"/>
    <w:rsid w:val="00BB115D"/>
    <w:rsid w:val="00BB119D"/>
    <w:rsid w:val="00BB1A8A"/>
    <w:rsid w:val="00BB1A91"/>
    <w:rsid w:val="00BB1D7C"/>
    <w:rsid w:val="00BB1EB7"/>
    <w:rsid w:val="00BB1F01"/>
    <w:rsid w:val="00BB1F7B"/>
    <w:rsid w:val="00BB20FC"/>
    <w:rsid w:val="00BB27CC"/>
    <w:rsid w:val="00BB281D"/>
    <w:rsid w:val="00BB2BBB"/>
    <w:rsid w:val="00BB2C7E"/>
    <w:rsid w:val="00BB31B9"/>
    <w:rsid w:val="00BB3254"/>
    <w:rsid w:val="00BB32C3"/>
    <w:rsid w:val="00BB33C9"/>
    <w:rsid w:val="00BB33E0"/>
    <w:rsid w:val="00BB34B3"/>
    <w:rsid w:val="00BB3561"/>
    <w:rsid w:val="00BB35C7"/>
    <w:rsid w:val="00BB384E"/>
    <w:rsid w:val="00BB3A5A"/>
    <w:rsid w:val="00BB3BB2"/>
    <w:rsid w:val="00BB3C4D"/>
    <w:rsid w:val="00BB3CA7"/>
    <w:rsid w:val="00BB3E8C"/>
    <w:rsid w:val="00BB44D1"/>
    <w:rsid w:val="00BB4753"/>
    <w:rsid w:val="00BB5540"/>
    <w:rsid w:val="00BB57CB"/>
    <w:rsid w:val="00BB58B9"/>
    <w:rsid w:val="00BB5A71"/>
    <w:rsid w:val="00BB5C64"/>
    <w:rsid w:val="00BB5F5A"/>
    <w:rsid w:val="00BB614B"/>
    <w:rsid w:val="00BB621D"/>
    <w:rsid w:val="00BB6467"/>
    <w:rsid w:val="00BB6567"/>
    <w:rsid w:val="00BB663A"/>
    <w:rsid w:val="00BB6923"/>
    <w:rsid w:val="00BB6C3C"/>
    <w:rsid w:val="00BB6CD3"/>
    <w:rsid w:val="00BB6F93"/>
    <w:rsid w:val="00BB6FC4"/>
    <w:rsid w:val="00BB7874"/>
    <w:rsid w:val="00BB79B3"/>
    <w:rsid w:val="00BB7A36"/>
    <w:rsid w:val="00BB7A55"/>
    <w:rsid w:val="00BB7F37"/>
    <w:rsid w:val="00BC003A"/>
    <w:rsid w:val="00BC031F"/>
    <w:rsid w:val="00BC04F5"/>
    <w:rsid w:val="00BC06B4"/>
    <w:rsid w:val="00BC080C"/>
    <w:rsid w:val="00BC0C5F"/>
    <w:rsid w:val="00BC0CE2"/>
    <w:rsid w:val="00BC11A0"/>
    <w:rsid w:val="00BC12D1"/>
    <w:rsid w:val="00BC1933"/>
    <w:rsid w:val="00BC1ABB"/>
    <w:rsid w:val="00BC1ABE"/>
    <w:rsid w:val="00BC1C3E"/>
    <w:rsid w:val="00BC1F7A"/>
    <w:rsid w:val="00BC1F9F"/>
    <w:rsid w:val="00BC2156"/>
    <w:rsid w:val="00BC22B3"/>
    <w:rsid w:val="00BC22C3"/>
    <w:rsid w:val="00BC2423"/>
    <w:rsid w:val="00BC2552"/>
    <w:rsid w:val="00BC25ED"/>
    <w:rsid w:val="00BC25F4"/>
    <w:rsid w:val="00BC262D"/>
    <w:rsid w:val="00BC27E1"/>
    <w:rsid w:val="00BC297D"/>
    <w:rsid w:val="00BC29CA"/>
    <w:rsid w:val="00BC29FC"/>
    <w:rsid w:val="00BC2BDE"/>
    <w:rsid w:val="00BC2F32"/>
    <w:rsid w:val="00BC2F9C"/>
    <w:rsid w:val="00BC340C"/>
    <w:rsid w:val="00BC3748"/>
    <w:rsid w:val="00BC3A4B"/>
    <w:rsid w:val="00BC3B25"/>
    <w:rsid w:val="00BC3B79"/>
    <w:rsid w:val="00BC3DA9"/>
    <w:rsid w:val="00BC3F61"/>
    <w:rsid w:val="00BC461C"/>
    <w:rsid w:val="00BC468A"/>
    <w:rsid w:val="00BC4923"/>
    <w:rsid w:val="00BC4967"/>
    <w:rsid w:val="00BC4ADE"/>
    <w:rsid w:val="00BC4E68"/>
    <w:rsid w:val="00BC5024"/>
    <w:rsid w:val="00BC511E"/>
    <w:rsid w:val="00BC5247"/>
    <w:rsid w:val="00BC52A5"/>
    <w:rsid w:val="00BC5512"/>
    <w:rsid w:val="00BC563A"/>
    <w:rsid w:val="00BC5676"/>
    <w:rsid w:val="00BC590E"/>
    <w:rsid w:val="00BC5B98"/>
    <w:rsid w:val="00BC5CC3"/>
    <w:rsid w:val="00BC5F63"/>
    <w:rsid w:val="00BC6301"/>
    <w:rsid w:val="00BC63C1"/>
    <w:rsid w:val="00BC641B"/>
    <w:rsid w:val="00BC64F9"/>
    <w:rsid w:val="00BC65FA"/>
    <w:rsid w:val="00BC75B7"/>
    <w:rsid w:val="00BC7615"/>
    <w:rsid w:val="00BC77A5"/>
    <w:rsid w:val="00BC7920"/>
    <w:rsid w:val="00BC7AB3"/>
    <w:rsid w:val="00BC7B33"/>
    <w:rsid w:val="00BC7BC3"/>
    <w:rsid w:val="00BC7C99"/>
    <w:rsid w:val="00BC7F70"/>
    <w:rsid w:val="00BD003F"/>
    <w:rsid w:val="00BD0325"/>
    <w:rsid w:val="00BD074F"/>
    <w:rsid w:val="00BD0A13"/>
    <w:rsid w:val="00BD0A34"/>
    <w:rsid w:val="00BD0DED"/>
    <w:rsid w:val="00BD0EC4"/>
    <w:rsid w:val="00BD11C8"/>
    <w:rsid w:val="00BD1247"/>
    <w:rsid w:val="00BD1473"/>
    <w:rsid w:val="00BD15E1"/>
    <w:rsid w:val="00BD1682"/>
    <w:rsid w:val="00BD1B0C"/>
    <w:rsid w:val="00BD1DCE"/>
    <w:rsid w:val="00BD20F3"/>
    <w:rsid w:val="00BD211E"/>
    <w:rsid w:val="00BD2255"/>
    <w:rsid w:val="00BD2F0A"/>
    <w:rsid w:val="00BD3180"/>
    <w:rsid w:val="00BD366F"/>
    <w:rsid w:val="00BD3AF2"/>
    <w:rsid w:val="00BD3AF9"/>
    <w:rsid w:val="00BD3BF1"/>
    <w:rsid w:val="00BD3EB3"/>
    <w:rsid w:val="00BD40CE"/>
    <w:rsid w:val="00BD43E9"/>
    <w:rsid w:val="00BD4656"/>
    <w:rsid w:val="00BD481B"/>
    <w:rsid w:val="00BD49DE"/>
    <w:rsid w:val="00BD4A36"/>
    <w:rsid w:val="00BD4A4E"/>
    <w:rsid w:val="00BD4EA5"/>
    <w:rsid w:val="00BD4F17"/>
    <w:rsid w:val="00BD5373"/>
    <w:rsid w:val="00BD54E5"/>
    <w:rsid w:val="00BD5505"/>
    <w:rsid w:val="00BD58E7"/>
    <w:rsid w:val="00BD595E"/>
    <w:rsid w:val="00BD5B8A"/>
    <w:rsid w:val="00BD5EC8"/>
    <w:rsid w:val="00BD5F12"/>
    <w:rsid w:val="00BD605A"/>
    <w:rsid w:val="00BD60B5"/>
    <w:rsid w:val="00BD6708"/>
    <w:rsid w:val="00BD6C01"/>
    <w:rsid w:val="00BD6C71"/>
    <w:rsid w:val="00BD6E58"/>
    <w:rsid w:val="00BD6E73"/>
    <w:rsid w:val="00BD6F7D"/>
    <w:rsid w:val="00BD6FEF"/>
    <w:rsid w:val="00BD707A"/>
    <w:rsid w:val="00BD74AC"/>
    <w:rsid w:val="00BD764C"/>
    <w:rsid w:val="00BD7797"/>
    <w:rsid w:val="00BD7980"/>
    <w:rsid w:val="00BD799F"/>
    <w:rsid w:val="00BD7A12"/>
    <w:rsid w:val="00BD7F6D"/>
    <w:rsid w:val="00BE0138"/>
    <w:rsid w:val="00BE0719"/>
    <w:rsid w:val="00BE0777"/>
    <w:rsid w:val="00BE0A2A"/>
    <w:rsid w:val="00BE0A81"/>
    <w:rsid w:val="00BE0BDD"/>
    <w:rsid w:val="00BE0C71"/>
    <w:rsid w:val="00BE0E29"/>
    <w:rsid w:val="00BE1181"/>
    <w:rsid w:val="00BE14B8"/>
    <w:rsid w:val="00BE15B4"/>
    <w:rsid w:val="00BE193B"/>
    <w:rsid w:val="00BE1B2C"/>
    <w:rsid w:val="00BE1B58"/>
    <w:rsid w:val="00BE1B84"/>
    <w:rsid w:val="00BE1BE0"/>
    <w:rsid w:val="00BE1C53"/>
    <w:rsid w:val="00BE1C68"/>
    <w:rsid w:val="00BE1D22"/>
    <w:rsid w:val="00BE264D"/>
    <w:rsid w:val="00BE290F"/>
    <w:rsid w:val="00BE2DBF"/>
    <w:rsid w:val="00BE2E62"/>
    <w:rsid w:val="00BE2FA4"/>
    <w:rsid w:val="00BE2FE8"/>
    <w:rsid w:val="00BE30BF"/>
    <w:rsid w:val="00BE3157"/>
    <w:rsid w:val="00BE31D6"/>
    <w:rsid w:val="00BE334D"/>
    <w:rsid w:val="00BE3448"/>
    <w:rsid w:val="00BE372E"/>
    <w:rsid w:val="00BE3766"/>
    <w:rsid w:val="00BE3BA9"/>
    <w:rsid w:val="00BE3BD5"/>
    <w:rsid w:val="00BE3E17"/>
    <w:rsid w:val="00BE3FAB"/>
    <w:rsid w:val="00BE4060"/>
    <w:rsid w:val="00BE4276"/>
    <w:rsid w:val="00BE4479"/>
    <w:rsid w:val="00BE44D1"/>
    <w:rsid w:val="00BE4608"/>
    <w:rsid w:val="00BE47EC"/>
    <w:rsid w:val="00BE4EC0"/>
    <w:rsid w:val="00BE53DF"/>
    <w:rsid w:val="00BE5670"/>
    <w:rsid w:val="00BE57EE"/>
    <w:rsid w:val="00BE5D67"/>
    <w:rsid w:val="00BE5F32"/>
    <w:rsid w:val="00BE6299"/>
    <w:rsid w:val="00BE678B"/>
    <w:rsid w:val="00BE68F5"/>
    <w:rsid w:val="00BE6B81"/>
    <w:rsid w:val="00BE6CA8"/>
    <w:rsid w:val="00BE6CFB"/>
    <w:rsid w:val="00BE6ED3"/>
    <w:rsid w:val="00BE6F38"/>
    <w:rsid w:val="00BE6F50"/>
    <w:rsid w:val="00BE73AF"/>
    <w:rsid w:val="00BE747A"/>
    <w:rsid w:val="00BE74EA"/>
    <w:rsid w:val="00BE7B9B"/>
    <w:rsid w:val="00BE7CE1"/>
    <w:rsid w:val="00BE7D52"/>
    <w:rsid w:val="00BE7EBD"/>
    <w:rsid w:val="00BE7F46"/>
    <w:rsid w:val="00BF0020"/>
    <w:rsid w:val="00BF04F3"/>
    <w:rsid w:val="00BF0A3D"/>
    <w:rsid w:val="00BF0A95"/>
    <w:rsid w:val="00BF0B5F"/>
    <w:rsid w:val="00BF0D2B"/>
    <w:rsid w:val="00BF1016"/>
    <w:rsid w:val="00BF103A"/>
    <w:rsid w:val="00BF10B4"/>
    <w:rsid w:val="00BF10D7"/>
    <w:rsid w:val="00BF13FC"/>
    <w:rsid w:val="00BF143C"/>
    <w:rsid w:val="00BF15FD"/>
    <w:rsid w:val="00BF17F5"/>
    <w:rsid w:val="00BF18E8"/>
    <w:rsid w:val="00BF1A24"/>
    <w:rsid w:val="00BF1D35"/>
    <w:rsid w:val="00BF1E3D"/>
    <w:rsid w:val="00BF1E7C"/>
    <w:rsid w:val="00BF1FF5"/>
    <w:rsid w:val="00BF2845"/>
    <w:rsid w:val="00BF2D04"/>
    <w:rsid w:val="00BF2DC4"/>
    <w:rsid w:val="00BF2FF6"/>
    <w:rsid w:val="00BF309D"/>
    <w:rsid w:val="00BF3121"/>
    <w:rsid w:val="00BF3136"/>
    <w:rsid w:val="00BF31A0"/>
    <w:rsid w:val="00BF3743"/>
    <w:rsid w:val="00BF37FD"/>
    <w:rsid w:val="00BF398F"/>
    <w:rsid w:val="00BF3D5C"/>
    <w:rsid w:val="00BF3D6C"/>
    <w:rsid w:val="00BF401F"/>
    <w:rsid w:val="00BF41CF"/>
    <w:rsid w:val="00BF42BC"/>
    <w:rsid w:val="00BF42D6"/>
    <w:rsid w:val="00BF458D"/>
    <w:rsid w:val="00BF45E6"/>
    <w:rsid w:val="00BF463A"/>
    <w:rsid w:val="00BF4905"/>
    <w:rsid w:val="00BF4A53"/>
    <w:rsid w:val="00BF4B81"/>
    <w:rsid w:val="00BF5096"/>
    <w:rsid w:val="00BF54FA"/>
    <w:rsid w:val="00BF5707"/>
    <w:rsid w:val="00BF5C42"/>
    <w:rsid w:val="00BF6B41"/>
    <w:rsid w:val="00BF6DF8"/>
    <w:rsid w:val="00BF6F24"/>
    <w:rsid w:val="00BF70E3"/>
    <w:rsid w:val="00BF70EE"/>
    <w:rsid w:val="00BF7394"/>
    <w:rsid w:val="00BF76AC"/>
    <w:rsid w:val="00BF799C"/>
    <w:rsid w:val="00BF7A16"/>
    <w:rsid w:val="00BF7ADF"/>
    <w:rsid w:val="00BF7B74"/>
    <w:rsid w:val="00BF7EB3"/>
    <w:rsid w:val="00C000DB"/>
    <w:rsid w:val="00C003AA"/>
    <w:rsid w:val="00C006F1"/>
    <w:rsid w:val="00C00A47"/>
    <w:rsid w:val="00C00AEF"/>
    <w:rsid w:val="00C00DDB"/>
    <w:rsid w:val="00C00E01"/>
    <w:rsid w:val="00C01034"/>
    <w:rsid w:val="00C010D7"/>
    <w:rsid w:val="00C01161"/>
    <w:rsid w:val="00C01249"/>
    <w:rsid w:val="00C01257"/>
    <w:rsid w:val="00C01398"/>
    <w:rsid w:val="00C01622"/>
    <w:rsid w:val="00C01816"/>
    <w:rsid w:val="00C01A2A"/>
    <w:rsid w:val="00C01BF3"/>
    <w:rsid w:val="00C01C70"/>
    <w:rsid w:val="00C01F33"/>
    <w:rsid w:val="00C01FEC"/>
    <w:rsid w:val="00C022D8"/>
    <w:rsid w:val="00C02360"/>
    <w:rsid w:val="00C02505"/>
    <w:rsid w:val="00C02C07"/>
    <w:rsid w:val="00C02C2C"/>
    <w:rsid w:val="00C0301F"/>
    <w:rsid w:val="00C031C7"/>
    <w:rsid w:val="00C036F1"/>
    <w:rsid w:val="00C037BF"/>
    <w:rsid w:val="00C038FB"/>
    <w:rsid w:val="00C03AE2"/>
    <w:rsid w:val="00C03CE6"/>
    <w:rsid w:val="00C03DD1"/>
    <w:rsid w:val="00C03E3B"/>
    <w:rsid w:val="00C03E78"/>
    <w:rsid w:val="00C0480D"/>
    <w:rsid w:val="00C04AA1"/>
    <w:rsid w:val="00C04BB5"/>
    <w:rsid w:val="00C04BE0"/>
    <w:rsid w:val="00C04E5C"/>
    <w:rsid w:val="00C04F8A"/>
    <w:rsid w:val="00C05060"/>
    <w:rsid w:val="00C051FA"/>
    <w:rsid w:val="00C052E5"/>
    <w:rsid w:val="00C053D4"/>
    <w:rsid w:val="00C054A1"/>
    <w:rsid w:val="00C0578D"/>
    <w:rsid w:val="00C0596C"/>
    <w:rsid w:val="00C05AF7"/>
    <w:rsid w:val="00C05C1B"/>
    <w:rsid w:val="00C05D9F"/>
    <w:rsid w:val="00C06143"/>
    <w:rsid w:val="00C06724"/>
    <w:rsid w:val="00C068E6"/>
    <w:rsid w:val="00C06AD7"/>
    <w:rsid w:val="00C06BDC"/>
    <w:rsid w:val="00C06BF8"/>
    <w:rsid w:val="00C0724A"/>
    <w:rsid w:val="00C07516"/>
    <w:rsid w:val="00C07B42"/>
    <w:rsid w:val="00C07EF5"/>
    <w:rsid w:val="00C1074E"/>
    <w:rsid w:val="00C10A5A"/>
    <w:rsid w:val="00C10AE0"/>
    <w:rsid w:val="00C10DB2"/>
    <w:rsid w:val="00C111AA"/>
    <w:rsid w:val="00C11295"/>
    <w:rsid w:val="00C11891"/>
    <w:rsid w:val="00C11932"/>
    <w:rsid w:val="00C11D73"/>
    <w:rsid w:val="00C11DE0"/>
    <w:rsid w:val="00C1207B"/>
    <w:rsid w:val="00C1244F"/>
    <w:rsid w:val="00C12513"/>
    <w:rsid w:val="00C1251A"/>
    <w:rsid w:val="00C12671"/>
    <w:rsid w:val="00C12D20"/>
    <w:rsid w:val="00C12F32"/>
    <w:rsid w:val="00C130F6"/>
    <w:rsid w:val="00C132F3"/>
    <w:rsid w:val="00C13390"/>
    <w:rsid w:val="00C134DB"/>
    <w:rsid w:val="00C137EB"/>
    <w:rsid w:val="00C13866"/>
    <w:rsid w:val="00C13A31"/>
    <w:rsid w:val="00C13A4E"/>
    <w:rsid w:val="00C13AA1"/>
    <w:rsid w:val="00C13BFF"/>
    <w:rsid w:val="00C13E75"/>
    <w:rsid w:val="00C13F63"/>
    <w:rsid w:val="00C13F9B"/>
    <w:rsid w:val="00C14245"/>
    <w:rsid w:val="00C14386"/>
    <w:rsid w:val="00C14494"/>
    <w:rsid w:val="00C14598"/>
    <w:rsid w:val="00C146A3"/>
    <w:rsid w:val="00C147E1"/>
    <w:rsid w:val="00C148D9"/>
    <w:rsid w:val="00C14B05"/>
    <w:rsid w:val="00C14FE8"/>
    <w:rsid w:val="00C15097"/>
    <w:rsid w:val="00C158B4"/>
    <w:rsid w:val="00C15A89"/>
    <w:rsid w:val="00C15A9E"/>
    <w:rsid w:val="00C15AE7"/>
    <w:rsid w:val="00C15AE8"/>
    <w:rsid w:val="00C15CC0"/>
    <w:rsid w:val="00C15D83"/>
    <w:rsid w:val="00C15DA4"/>
    <w:rsid w:val="00C15DE2"/>
    <w:rsid w:val="00C15E36"/>
    <w:rsid w:val="00C15F29"/>
    <w:rsid w:val="00C16051"/>
    <w:rsid w:val="00C1631A"/>
    <w:rsid w:val="00C1655A"/>
    <w:rsid w:val="00C16640"/>
    <w:rsid w:val="00C16791"/>
    <w:rsid w:val="00C168AA"/>
    <w:rsid w:val="00C1696B"/>
    <w:rsid w:val="00C16B16"/>
    <w:rsid w:val="00C17060"/>
    <w:rsid w:val="00C172D0"/>
    <w:rsid w:val="00C175C6"/>
    <w:rsid w:val="00C17769"/>
    <w:rsid w:val="00C17B10"/>
    <w:rsid w:val="00C17B83"/>
    <w:rsid w:val="00C17BFB"/>
    <w:rsid w:val="00C17D62"/>
    <w:rsid w:val="00C17D73"/>
    <w:rsid w:val="00C17DEE"/>
    <w:rsid w:val="00C2009B"/>
    <w:rsid w:val="00C2014F"/>
    <w:rsid w:val="00C204F6"/>
    <w:rsid w:val="00C205B7"/>
    <w:rsid w:val="00C20B8C"/>
    <w:rsid w:val="00C20D04"/>
    <w:rsid w:val="00C20E18"/>
    <w:rsid w:val="00C20E75"/>
    <w:rsid w:val="00C20EA5"/>
    <w:rsid w:val="00C21085"/>
    <w:rsid w:val="00C21191"/>
    <w:rsid w:val="00C2120F"/>
    <w:rsid w:val="00C2123C"/>
    <w:rsid w:val="00C2154A"/>
    <w:rsid w:val="00C2193F"/>
    <w:rsid w:val="00C2194B"/>
    <w:rsid w:val="00C21FB9"/>
    <w:rsid w:val="00C21FDE"/>
    <w:rsid w:val="00C2220F"/>
    <w:rsid w:val="00C22363"/>
    <w:rsid w:val="00C223D2"/>
    <w:rsid w:val="00C22674"/>
    <w:rsid w:val="00C226A3"/>
    <w:rsid w:val="00C226DF"/>
    <w:rsid w:val="00C2275D"/>
    <w:rsid w:val="00C22A98"/>
    <w:rsid w:val="00C230C0"/>
    <w:rsid w:val="00C233F2"/>
    <w:rsid w:val="00C235CA"/>
    <w:rsid w:val="00C237DF"/>
    <w:rsid w:val="00C2384F"/>
    <w:rsid w:val="00C23BB4"/>
    <w:rsid w:val="00C23C54"/>
    <w:rsid w:val="00C2421E"/>
    <w:rsid w:val="00C244E4"/>
    <w:rsid w:val="00C2457D"/>
    <w:rsid w:val="00C24789"/>
    <w:rsid w:val="00C24A3F"/>
    <w:rsid w:val="00C24BAB"/>
    <w:rsid w:val="00C24D0B"/>
    <w:rsid w:val="00C24F4F"/>
    <w:rsid w:val="00C25102"/>
    <w:rsid w:val="00C25128"/>
    <w:rsid w:val="00C252C2"/>
    <w:rsid w:val="00C254E8"/>
    <w:rsid w:val="00C25BDC"/>
    <w:rsid w:val="00C25FDF"/>
    <w:rsid w:val="00C261B5"/>
    <w:rsid w:val="00C26911"/>
    <w:rsid w:val="00C26C3D"/>
    <w:rsid w:val="00C26D2C"/>
    <w:rsid w:val="00C26DB2"/>
    <w:rsid w:val="00C26DFB"/>
    <w:rsid w:val="00C27078"/>
    <w:rsid w:val="00C270E1"/>
    <w:rsid w:val="00C27459"/>
    <w:rsid w:val="00C274C5"/>
    <w:rsid w:val="00C2771D"/>
    <w:rsid w:val="00C27A18"/>
    <w:rsid w:val="00C27BA3"/>
    <w:rsid w:val="00C27C9F"/>
    <w:rsid w:val="00C30014"/>
    <w:rsid w:val="00C3057A"/>
    <w:rsid w:val="00C30697"/>
    <w:rsid w:val="00C30707"/>
    <w:rsid w:val="00C30903"/>
    <w:rsid w:val="00C30932"/>
    <w:rsid w:val="00C309CE"/>
    <w:rsid w:val="00C30E78"/>
    <w:rsid w:val="00C30EB0"/>
    <w:rsid w:val="00C30EFF"/>
    <w:rsid w:val="00C30F30"/>
    <w:rsid w:val="00C30FF7"/>
    <w:rsid w:val="00C316D0"/>
    <w:rsid w:val="00C316F5"/>
    <w:rsid w:val="00C31794"/>
    <w:rsid w:val="00C31894"/>
    <w:rsid w:val="00C31A4F"/>
    <w:rsid w:val="00C31B23"/>
    <w:rsid w:val="00C31D41"/>
    <w:rsid w:val="00C3206E"/>
    <w:rsid w:val="00C32345"/>
    <w:rsid w:val="00C329A6"/>
    <w:rsid w:val="00C32ABC"/>
    <w:rsid w:val="00C32B58"/>
    <w:rsid w:val="00C33345"/>
    <w:rsid w:val="00C33A4C"/>
    <w:rsid w:val="00C33C21"/>
    <w:rsid w:val="00C33CA3"/>
    <w:rsid w:val="00C33E3B"/>
    <w:rsid w:val="00C33E90"/>
    <w:rsid w:val="00C340A8"/>
    <w:rsid w:val="00C341C9"/>
    <w:rsid w:val="00C341D1"/>
    <w:rsid w:val="00C3432E"/>
    <w:rsid w:val="00C3437A"/>
    <w:rsid w:val="00C344AE"/>
    <w:rsid w:val="00C345E6"/>
    <w:rsid w:val="00C34872"/>
    <w:rsid w:val="00C34959"/>
    <w:rsid w:val="00C34ACD"/>
    <w:rsid w:val="00C34B02"/>
    <w:rsid w:val="00C34BCF"/>
    <w:rsid w:val="00C34CF0"/>
    <w:rsid w:val="00C34DC8"/>
    <w:rsid w:val="00C34E91"/>
    <w:rsid w:val="00C3510B"/>
    <w:rsid w:val="00C352B5"/>
    <w:rsid w:val="00C352CA"/>
    <w:rsid w:val="00C355EE"/>
    <w:rsid w:val="00C35BBF"/>
    <w:rsid w:val="00C35D3F"/>
    <w:rsid w:val="00C361C9"/>
    <w:rsid w:val="00C36532"/>
    <w:rsid w:val="00C368A6"/>
    <w:rsid w:val="00C368E2"/>
    <w:rsid w:val="00C36995"/>
    <w:rsid w:val="00C3699D"/>
    <w:rsid w:val="00C36AB2"/>
    <w:rsid w:val="00C36B6A"/>
    <w:rsid w:val="00C36BA1"/>
    <w:rsid w:val="00C36CBB"/>
    <w:rsid w:val="00C36DFE"/>
    <w:rsid w:val="00C370A5"/>
    <w:rsid w:val="00C371D7"/>
    <w:rsid w:val="00C374C1"/>
    <w:rsid w:val="00C376D2"/>
    <w:rsid w:val="00C378E8"/>
    <w:rsid w:val="00C37D11"/>
    <w:rsid w:val="00C4003D"/>
    <w:rsid w:val="00C4013F"/>
    <w:rsid w:val="00C402B9"/>
    <w:rsid w:val="00C402DB"/>
    <w:rsid w:val="00C403A8"/>
    <w:rsid w:val="00C407A1"/>
    <w:rsid w:val="00C40B2A"/>
    <w:rsid w:val="00C4137F"/>
    <w:rsid w:val="00C415A5"/>
    <w:rsid w:val="00C4194F"/>
    <w:rsid w:val="00C419F1"/>
    <w:rsid w:val="00C41ACC"/>
    <w:rsid w:val="00C41F24"/>
    <w:rsid w:val="00C420A0"/>
    <w:rsid w:val="00C4210A"/>
    <w:rsid w:val="00C423EC"/>
    <w:rsid w:val="00C42699"/>
    <w:rsid w:val="00C42B84"/>
    <w:rsid w:val="00C42CC7"/>
    <w:rsid w:val="00C42D5B"/>
    <w:rsid w:val="00C431B0"/>
    <w:rsid w:val="00C43256"/>
    <w:rsid w:val="00C43513"/>
    <w:rsid w:val="00C4361C"/>
    <w:rsid w:val="00C43968"/>
    <w:rsid w:val="00C43FF3"/>
    <w:rsid w:val="00C44168"/>
    <w:rsid w:val="00C4461C"/>
    <w:rsid w:val="00C44993"/>
    <w:rsid w:val="00C44AC0"/>
    <w:rsid w:val="00C44BCD"/>
    <w:rsid w:val="00C44EA9"/>
    <w:rsid w:val="00C453AB"/>
    <w:rsid w:val="00C4542C"/>
    <w:rsid w:val="00C455AD"/>
    <w:rsid w:val="00C45787"/>
    <w:rsid w:val="00C457C8"/>
    <w:rsid w:val="00C458AA"/>
    <w:rsid w:val="00C458FF"/>
    <w:rsid w:val="00C4595B"/>
    <w:rsid w:val="00C45C1B"/>
    <w:rsid w:val="00C45D12"/>
    <w:rsid w:val="00C45FBB"/>
    <w:rsid w:val="00C45FC9"/>
    <w:rsid w:val="00C460DB"/>
    <w:rsid w:val="00C460EF"/>
    <w:rsid w:val="00C46437"/>
    <w:rsid w:val="00C46B12"/>
    <w:rsid w:val="00C46B1C"/>
    <w:rsid w:val="00C46F06"/>
    <w:rsid w:val="00C47210"/>
    <w:rsid w:val="00C47282"/>
    <w:rsid w:val="00C473BA"/>
    <w:rsid w:val="00C47419"/>
    <w:rsid w:val="00C47619"/>
    <w:rsid w:val="00C477F0"/>
    <w:rsid w:val="00C47957"/>
    <w:rsid w:val="00C47BF8"/>
    <w:rsid w:val="00C47E14"/>
    <w:rsid w:val="00C47E9C"/>
    <w:rsid w:val="00C50136"/>
    <w:rsid w:val="00C506D3"/>
    <w:rsid w:val="00C50706"/>
    <w:rsid w:val="00C50733"/>
    <w:rsid w:val="00C5091C"/>
    <w:rsid w:val="00C50B4E"/>
    <w:rsid w:val="00C50BA9"/>
    <w:rsid w:val="00C50DAF"/>
    <w:rsid w:val="00C50DD2"/>
    <w:rsid w:val="00C519C4"/>
    <w:rsid w:val="00C51D48"/>
    <w:rsid w:val="00C51D68"/>
    <w:rsid w:val="00C51D92"/>
    <w:rsid w:val="00C5217C"/>
    <w:rsid w:val="00C52472"/>
    <w:rsid w:val="00C524D0"/>
    <w:rsid w:val="00C5276E"/>
    <w:rsid w:val="00C5280C"/>
    <w:rsid w:val="00C52D76"/>
    <w:rsid w:val="00C5313B"/>
    <w:rsid w:val="00C531D4"/>
    <w:rsid w:val="00C53C8D"/>
    <w:rsid w:val="00C53CF4"/>
    <w:rsid w:val="00C53EE7"/>
    <w:rsid w:val="00C542FE"/>
    <w:rsid w:val="00C5438C"/>
    <w:rsid w:val="00C543B3"/>
    <w:rsid w:val="00C55377"/>
    <w:rsid w:val="00C55479"/>
    <w:rsid w:val="00C55563"/>
    <w:rsid w:val="00C55649"/>
    <w:rsid w:val="00C5580B"/>
    <w:rsid w:val="00C55D5C"/>
    <w:rsid w:val="00C55F49"/>
    <w:rsid w:val="00C5617B"/>
    <w:rsid w:val="00C56297"/>
    <w:rsid w:val="00C5636D"/>
    <w:rsid w:val="00C56390"/>
    <w:rsid w:val="00C566BD"/>
    <w:rsid w:val="00C56790"/>
    <w:rsid w:val="00C5685C"/>
    <w:rsid w:val="00C56C47"/>
    <w:rsid w:val="00C572BE"/>
    <w:rsid w:val="00C5754A"/>
    <w:rsid w:val="00C577E7"/>
    <w:rsid w:val="00C577FD"/>
    <w:rsid w:val="00C578F1"/>
    <w:rsid w:val="00C579B5"/>
    <w:rsid w:val="00C57A48"/>
    <w:rsid w:val="00C57EBC"/>
    <w:rsid w:val="00C57F61"/>
    <w:rsid w:val="00C57FCE"/>
    <w:rsid w:val="00C604BB"/>
    <w:rsid w:val="00C6078E"/>
    <w:rsid w:val="00C6090D"/>
    <w:rsid w:val="00C60D2D"/>
    <w:rsid w:val="00C60DA5"/>
    <w:rsid w:val="00C60F4A"/>
    <w:rsid w:val="00C61131"/>
    <w:rsid w:val="00C614EE"/>
    <w:rsid w:val="00C6193D"/>
    <w:rsid w:val="00C6194D"/>
    <w:rsid w:val="00C61AD9"/>
    <w:rsid w:val="00C61C80"/>
    <w:rsid w:val="00C6206E"/>
    <w:rsid w:val="00C6214A"/>
    <w:rsid w:val="00C6227C"/>
    <w:rsid w:val="00C626AF"/>
    <w:rsid w:val="00C62D20"/>
    <w:rsid w:val="00C631FC"/>
    <w:rsid w:val="00C634B3"/>
    <w:rsid w:val="00C635AE"/>
    <w:rsid w:val="00C6389B"/>
    <w:rsid w:val="00C6393D"/>
    <w:rsid w:val="00C63976"/>
    <w:rsid w:val="00C63B1C"/>
    <w:rsid w:val="00C63B63"/>
    <w:rsid w:val="00C63C0D"/>
    <w:rsid w:val="00C63C5C"/>
    <w:rsid w:val="00C63E79"/>
    <w:rsid w:val="00C64012"/>
    <w:rsid w:val="00C64452"/>
    <w:rsid w:val="00C6455D"/>
    <w:rsid w:val="00C6470D"/>
    <w:rsid w:val="00C64AE9"/>
    <w:rsid w:val="00C64B4B"/>
    <w:rsid w:val="00C64BAA"/>
    <w:rsid w:val="00C6522A"/>
    <w:rsid w:val="00C65279"/>
    <w:rsid w:val="00C6545A"/>
    <w:rsid w:val="00C654B1"/>
    <w:rsid w:val="00C655B5"/>
    <w:rsid w:val="00C65EE3"/>
    <w:rsid w:val="00C66006"/>
    <w:rsid w:val="00C660C5"/>
    <w:rsid w:val="00C661BB"/>
    <w:rsid w:val="00C66298"/>
    <w:rsid w:val="00C6678D"/>
    <w:rsid w:val="00C66867"/>
    <w:rsid w:val="00C66888"/>
    <w:rsid w:val="00C668DE"/>
    <w:rsid w:val="00C66A23"/>
    <w:rsid w:val="00C66B13"/>
    <w:rsid w:val="00C66B4A"/>
    <w:rsid w:val="00C66C7C"/>
    <w:rsid w:val="00C66D13"/>
    <w:rsid w:val="00C66FB1"/>
    <w:rsid w:val="00C67247"/>
    <w:rsid w:val="00C672E5"/>
    <w:rsid w:val="00C6767B"/>
    <w:rsid w:val="00C67736"/>
    <w:rsid w:val="00C6774B"/>
    <w:rsid w:val="00C6783F"/>
    <w:rsid w:val="00C67AB9"/>
    <w:rsid w:val="00C70456"/>
    <w:rsid w:val="00C70771"/>
    <w:rsid w:val="00C708C6"/>
    <w:rsid w:val="00C70B7C"/>
    <w:rsid w:val="00C70E72"/>
    <w:rsid w:val="00C7100D"/>
    <w:rsid w:val="00C71449"/>
    <w:rsid w:val="00C714F2"/>
    <w:rsid w:val="00C7171C"/>
    <w:rsid w:val="00C71817"/>
    <w:rsid w:val="00C71C39"/>
    <w:rsid w:val="00C71D32"/>
    <w:rsid w:val="00C71E96"/>
    <w:rsid w:val="00C72021"/>
    <w:rsid w:val="00C7203A"/>
    <w:rsid w:val="00C7209D"/>
    <w:rsid w:val="00C7216A"/>
    <w:rsid w:val="00C721B0"/>
    <w:rsid w:val="00C72472"/>
    <w:rsid w:val="00C725CC"/>
    <w:rsid w:val="00C72BF8"/>
    <w:rsid w:val="00C72C63"/>
    <w:rsid w:val="00C731EC"/>
    <w:rsid w:val="00C73233"/>
    <w:rsid w:val="00C7331C"/>
    <w:rsid w:val="00C734CB"/>
    <w:rsid w:val="00C73A3A"/>
    <w:rsid w:val="00C73BE1"/>
    <w:rsid w:val="00C73C4B"/>
    <w:rsid w:val="00C73E41"/>
    <w:rsid w:val="00C73E82"/>
    <w:rsid w:val="00C74402"/>
    <w:rsid w:val="00C74456"/>
    <w:rsid w:val="00C74CBF"/>
    <w:rsid w:val="00C75137"/>
    <w:rsid w:val="00C751AC"/>
    <w:rsid w:val="00C7524D"/>
    <w:rsid w:val="00C753A1"/>
    <w:rsid w:val="00C75852"/>
    <w:rsid w:val="00C7587E"/>
    <w:rsid w:val="00C75DBE"/>
    <w:rsid w:val="00C76136"/>
    <w:rsid w:val="00C76168"/>
    <w:rsid w:val="00C7617B"/>
    <w:rsid w:val="00C76199"/>
    <w:rsid w:val="00C7622B"/>
    <w:rsid w:val="00C76295"/>
    <w:rsid w:val="00C763A3"/>
    <w:rsid w:val="00C765A1"/>
    <w:rsid w:val="00C766DF"/>
    <w:rsid w:val="00C76A8D"/>
    <w:rsid w:val="00C76CBA"/>
    <w:rsid w:val="00C76FC2"/>
    <w:rsid w:val="00C77459"/>
    <w:rsid w:val="00C77933"/>
    <w:rsid w:val="00C7798B"/>
    <w:rsid w:val="00C779B6"/>
    <w:rsid w:val="00C77A45"/>
    <w:rsid w:val="00C77A70"/>
    <w:rsid w:val="00C77D71"/>
    <w:rsid w:val="00C77ECF"/>
    <w:rsid w:val="00C77F5B"/>
    <w:rsid w:val="00C804F0"/>
    <w:rsid w:val="00C8065F"/>
    <w:rsid w:val="00C809BD"/>
    <w:rsid w:val="00C80A99"/>
    <w:rsid w:val="00C80D25"/>
    <w:rsid w:val="00C80DAC"/>
    <w:rsid w:val="00C80DC8"/>
    <w:rsid w:val="00C80F53"/>
    <w:rsid w:val="00C80F66"/>
    <w:rsid w:val="00C81176"/>
    <w:rsid w:val="00C81532"/>
    <w:rsid w:val="00C81560"/>
    <w:rsid w:val="00C8157E"/>
    <w:rsid w:val="00C81BD0"/>
    <w:rsid w:val="00C821BD"/>
    <w:rsid w:val="00C824E7"/>
    <w:rsid w:val="00C82568"/>
    <w:rsid w:val="00C8274D"/>
    <w:rsid w:val="00C82E2A"/>
    <w:rsid w:val="00C82E6E"/>
    <w:rsid w:val="00C82E7F"/>
    <w:rsid w:val="00C830B5"/>
    <w:rsid w:val="00C830C5"/>
    <w:rsid w:val="00C83126"/>
    <w:rsid w:val="00C831DF"/>
    <w:rsid w:val="00C8324A"/>
    <w:rsid w:val="00C83316"/>
    <w:rsid w:val="00C833F4"/>
    <w:rsid w:val="00C8387E"/>
    <w:rsid w:val="00C83E96"/>
    <w:rsid w:val="00C841B9"/>
    <w:rsid w:val="00C841BE"/>
    <w:rsid w:val="00C844F6"/>
    <w:rsid w:val="00C8474F"/>
    <w:rsid w:val="00C84977"/>
    <w:rsid w:val="00C85F2C"/>
    <w:rsid w:val="00C85FFE"/>
    <w:rsid w:val="00C8629E"/>
    <w:rsid w:val="00C86456"/>
    <w:rsid w:val="00C867FB"/>
    <w:rsid w:val="00C86978"/>
    <w:rsid w:val="00C86D47"/>
    <w:rsid w:val="00C86F94"/>
    <w:rsid w:val="00C86F9F"/>
    <w:rsid w:val="00C874FA"/>
    <w:rsid w:val="00C87682"/>
    <w:rsid w:val="00C87A23"/>
    <w:rsid w:val="00C87C2B"/>
    <w:rsid w:val="00C87E23"/>
    <w:rsid w:val="00C90089"/>
    <w:rsid w:val="00C900E3"/>
    <w:rsid w:val="00C9029F"/>
    <w:rsid w:val="00C906F4"/>
    <w:rsid w:val="00C90768"/>
    <w:rsid w:val="00C90829"/>
    <w:rsid w:val="00C90852"/>
    <w:rsid w:val="00C908DF"/>
    <w:rsid w:val="00C90A19"/>
    <w:rsid w:val="00C90AD8"/>
    <w:rsid w:val="00C90E3F"/>
    <w:rsid w:val="00C9119D"/>
    <w:rsid w:val="00C915FB"/>
    <w:rsid w:val="00C917B0"/>
    <w:rsid w:val="00C917CC"/>
    <w:rsid w:val="00C91A59"/>
    <w:rsid w:val="00C91BB0"/>
    <w:rsid w:val="00C91D56"/>
    <w:rsid w:val="00C91FE6"/>
    <w:rsid w:val="00C9204C"/>
    <w:rsid w:val="00C92231"/>
    <w:rsid w:val="00C92782"/>
    <w:rsid w:val="00C9278D"/>
    <w:rsid w:val="00C92906"/>
    <w:rsid w:val="00C929AF"/>
    <w:rsid w:val="00C929DC"/>
    <w:rsid w:val="00C92F3C"/>
    <w:rsid w:val="00C92FED"/>
    <w:rsid w:val="00C9323D"/>
    <w:rsid w:val="00C93389"/>
    <w:rsid w:val="00C935E1"/>
    <w:rsid w:val="00C9371F"/>
    <w:rsid w:val="00C939B1"/>
    <w:rsid w:val="00C93A8A"/>
    <w:rsid w:val="00C93AD9"/>
    <w:rsid w:val="00C93CA9"/>
    <w:rsid w:val="00C94579"/>
    <w:rsid w:val="00C94692"/>
    <w:rsid w:val="00C947EA"/>
    <w:rsid w:val="00C94A44"/>
    <w:rsid w:val="00C94A61"/>
    <w:rsid w:val="00C94AEA"/>
    <w:rsid w:val="00C94E71"/>
    <w:rsid w:val="00C950AC"/>
    <w:rsid w:val="00C95551"/>
    <w:rsid w:val="00C955EA"/>
    <w:rsid w:val="00C957C3"/>
    <w:rsid w:val="00C95869"/>
    <w:rsid w:val="00C95B06"/>
    <w:rsid w:val="00C95C32"/>
    <w:rsid w:val="00C95F4B"/>
    <w:rsid w:val="00C960CC"/>
    <w:rsid w:val="00C961D8"/>
    <w:rsid w:val="00C9657E"/>
    <w:rsid w:val="00C965B5"/>
    <w:rsid w:val="00C967F0"/>
    <w:rsid w:val="00C9697F"/>
    <w:rsid w:val="00C96D28"/>
    <w:rsid w:val="00C96DA2"/>
    <w:rsid w:val="00C96F33"/>
    <w:rsid w:val="00C9757E"/>
    <w:rsid w:val="00C97602"/>
    <w:rsid w:val="00C979D8"/>
    <w:rsid w:val="00C97C61"/>
    <w:rsid w:val="00C97CF5"/>
    <w:rsid w:val="00C97F76"/>
    <w:rsid w:val="00CA02C9"/>
    <w:rsid w:val="00CA051C"/>
    <w:rsid w:val="00CA05B7"/>
    <w:rsid w:val="00CA05FE"/>
    <w:rsid w:val="00CA07CF"/>
    <w:rsid w:val="00CA08C9"/>
    <w:rsid w:val="00CA0A38"/>
    <w:rsid w:val="00CA109A"/>
    <w:rsid w:val="00CA10E5"/>
    <w:rsid w:val="00CA13BC"/>
    <w:rsid w:val="00CA1437"/>
    <w:rsid w:val="00CA1976"/>
    <w:rsid w:val="00CA1B5A"/>
    <w:rsid w:val="00CA1F21"/>
    <w:rsid w:val="00CA26FE"/>
    <w:rsid w:val="00CA2A3B"/>
    <w:rsid w:val="00CA2AC5"/>
    <w:rsid w:val="00CA2B67"/>
    <w:rsid w:val="00CA2C45"/>
    <w:rsid w:val="00CA2E10"/>
    <w:rsid w:val="00CA2EA2"/>
    <w:rsid w:val="00CA2F5F"/>
    <w:rsid w:val="00CA306D"/>
    <w:rsid w:val="00CA3729"/>
    <w:rsid w:val="00CA39E5"/>
    <w:rsid w:val="00CA417E"/>
    <w:rsid w:val="00CA4405"/>
    <w:rsid w:val="00CA44D1"/>
    <w:rsid w:val="00CA452E"/>
    <w:rsid w:val="00CA4642"/>
    <w:rsid w:val="00CA49C2"/>
    <w:rsid w:val="00CA4AA9"/>
    <w:rsid w:val="00CA4BC4"/>
    <w:rsid w:val="00CA4DE3"/>
    <w:rsid w:val="00CA5094"/>
    <w:rsid w:val="00CA51AC"/>
    <w:rsid w:val="00CA538E"/>
    <w:rsid w:val="00CA58AF"/>
    <w:rsid w:val="00CA5B79"/>
    <w:rsid w:val="00CA5BF5"/>
    <w:rsid w:val="00CA5EFB"/>
    <w:rsid w:val="00CA6195"/>
    <w:rsid w:val="00CA61EC"/>
    <w:rsid w:val="00CA658E"/>
    <w:rsid w:val="00CA6BDE"/>
    <w:rsid w:val="00CA6F7E"/>
    <w:rsid w:val="00CA71DD"/>
    <w:rsid w:val="00CA724D"/>
    <w:rsid w:val="00CA7397"/>
    <w:rsid w:val="00CA73B0"/>
    <w:rsid w:val="00CA7B26"/>
    <w:rsid w:val="00CB0156"/>
    <w:rsid w:val="00CB04C8"/>
    <w:rsid w:val="00CB05FB"/>
    <w:rsid w:val="00CB0750"/>
    <w:rsid w:val="00CB09B3"/>
    <w:rsid w:val="00CB0A72"/>
    <w:rsid w:val="00CB0AB4"/>
    <w:rsid w:val="00CB0B2A"/>
    <w:rsid w:val="00CB0D84"/>
    <w:rsid w:val="00CB0E0D"/>
    <w:rsid w:val="00CB10E5"/>
    <w:rsid w:val="00CB113D"/>
    <w:rsid w:val="00CB19DE"/>
    <w:rsid w:val="00CB1A5D"/>
    <w:rsid w:val="00CB1B9F"/>
    <w:rsid w:val="00CB1C16"/>
    <w:rsid w:val="00CB1EB6"/>
    <w:rsid w:val="00CB1F30"/>
    <w:rsid w:val="00CB22D0"/>
    <w:rsid w:val="00CB29E0"/>
    <w:rsid w:val="00CB2FA9"/>
    <w:rsid w:val="00CB2FFA"/>
    <w:rsid w:val="00CB3085"/>
    <w:rsid w:val="00CB392F"/>
    <w:rsid w:val="00CB39E7"/>
    <w:rsid w:val="00CB3A38"/>
    <w:rsid w:val="00CB3AC2"/>
    <w:rsid w:val="00CB3C4A"/>
    <w:rsid w:val="00CB3DA3"/>
    <w:rsid w:val="00CB3DE9"/>
    <w:rsid w:val="00CB3E5E"/>
    <w:rsid w:val="00CB3F52"/>
    <w:rsid w:val="00CB425F"/>
    <w:rsid w:val="00CB448F"/>
    <w:rsid w:val="00CB4564"/>
    <w:rsid w:val="00CB45CC"/>
    <w:rsid w:val="00CB47F5"/>
    <w:rsid w:val="00CB4956"/>
    <w:rsid w:val="00CB4B38"/>
    <w:rsid w:val="00CB4BCF"/>
    <w:rsid w:val="00CB511C"/>
    <w:rsid w:val="00CB521B"/>
    <w:rsid w:val="00CB571D"/>
    <w:rsid w:val="00CB581C"/>
    <w:rsid w:val="00CB587E"/>
    <w:rsid w:val="00CB598F"/>
    <w:rsid w:val="00CB5A36"/>
    <w:rsid w:val="00CB5D1E"/>
    <w:rsid w:val="00CB5D95"/>
    <w:rsid w:val="00CB5ED7"/>
    <w:rsid w:val="00CB5F00"/>
    <w:rsid w:val="00CB5FFF"/>
    <w:rsid w:val="00CB6252"/>
    <w:rsid w:val="00CB6349"/>
    <w:rsid w:val="00CB67B4"/>
    <w:rsid w:val="00CB68C8"/>
    <w:rsid w:val="00CB694E"/>
    <w:rsid w:val="00CB6DEC"/>
    <w:rsid w:val="00CB706D"/>
    <w:rsid w:val="00CB7173"/>
    <w:rsid w:val="00CB719A"/>
    <w:rsid w:val="00CB7228"/>
    <w:rsid w:val="00CB7334"/>
    <w:rsid w:val="00CB792B"/>
    <w:rsid w:val="00CB7BA7"/>
    <w:rsid w:val="00CB7CD3"/>
    <w:rsid w:val="00CC02ED"/>
    <w:rsid w:val="00CC0520"/>
    <w:rsid w:val="00CC0605"/>
    <w:rsid w:val="00CC0772"/>
    <w:rsid w:val="00CC096B"/>
    <w:rsid w:val="00CC0B07"/>
    <w:rsid w:val="00CC0D01"/>
    <w:rsid w:val="00CC0E9B"/>
    <w:rsid w:val="00CC10F0"/>
    <w:rsid w:val="00CC12D2"/>
    <w:rsid w:val="00CC1370"/>
    <w:rsid w:val="00CC13C8"/>
    <w:rsid w:val="00CC14BC"/>
    <w:rsid w:val="00CC1506"/>
    <w:rsid w:val="00CC161B"/>
    <w:rsid w:val="00CC1A62"/>
    <w:rsid w:val="00CC1AD6"/>
    <w:rsid w:val="00CC1D81"/>
    <w:rsid w:val="00CC2043"/>
    <w:rsid w:val="00CC2119"/>
    <w:rsid w:val="00CC213B"/>
    <w:rsid w:val="00CC230C"/>
    <w:rsid w:val="00CC245F"/>
    <w:rsid w:val="00CC2536"/>
    <w:rsid w:val="00CC2604"/>
    <w:rsid w:val="00CC271A"/>
    <w:rsid w:val="00CC27BD"/>
    <w:rsid w:val="00CC2813"/>
    <w:rsid w:val="00CC29B5"/>
    <w:rsid w:val="00CC2A3E"/>
    <w:rsid w:val="00CC2A8B"/>
    <w:rsid w:val="00CC30E0"/>
    <w:rsid w:val="00CC31A2"/>
    <w:rsid w:val="00CC32BA"/>
    <w:rsid w:val="00CC3353"/>
    <w:rsid w:val="00CC39A5"/>
    <w:rsid w:val="00CC3A36"/>
    <w:rsid w:val="00CC3E5C"/>
    <w:rsid w:val="00CC40B2"/>
    <w:rsid w:val="00CC447F"/>
    <w:rsid w:val="00CC4633"/>
    <w:rsid w:val="00CC4800"/>
    <w:rsid w:val="00CC4927"/>
    <w:rsid w:val="00CC4949"/>
    <w:rsid w:val="00CC4F27"/>
    <w:rsid w:val="00CC5191"/>
    <w:rsid w:val="00CC544E"/>
    <w:rsid w:val="00CC54D7"/>
    <w:rsid w:val="00CC5600"/>
    <w:rsid w:val="00CC56D4"/>
    <w:rsid w:val="00CC56FB"/>
    <w:rsid w:val="00CC5843"/>
    <w:rsid w:val="00CC5AAE"/>
    <w:rsid w:val="00CC5B8D"/>
    <w:rsid w:val="00CC5C09"/>
    <w:rsid w:val="00CC5D3E"/>
    <w:rsid w:val="00CC6206"/>
    <w:rsid w:val="00CC62D2"/>
    <w:rsid w:val="00CC664F"/>
    <w:rsid w:val="00CC6768"/>
    <w:rsid w:val="00CC6A12"/>
    <w:rsid w:val="00CC6D3E"/>
    <w:rsid w:val="00CC7187"/>
    <w:rsid w:val="00CC73B5"/>
    <w:rsid w:val="00CC7512"/>
    <w:rsid w:val="00CC75F7"/>
    <w:rsid w:val="00CC7798"/>
    <w:rsid w:val="00CC7A06"/>
    <w:rsid w:val="00CC7F56"/>
    <w:rsid w:val="00CC7F90"/>
    <w:rsid w:val="00CD009F"/>
    <w:rsid w:val="00CD00C0"/>
    <w:rsid w:val="00CD0217"/>
    <w:rsid w:val="00CD0318"/>
    <w:rsid w:val="00CD04BA"/>
    <w:rsid w:val="00CD061B"/>
    <w:rsid w:val="00CD062F"/>
    <w:rsid w:val="00CD0C4B"/>
    <w:rsid w:val="00CD0DCE"/>
    <w:rsid w:val="00CD0E90"/>
    <w:rsid w:val="00CD12FE"/>
    <w:rsid w:val="00CD13E9"/>
    <w:rsid w:val="00CD144F"/>
    <w:rsid w:val="00CD1A7D"/>
    <w:rsid w:val="00CD1AFB"/>
    <w:rsid w:val="00CD1CDF"/>
    <w:rsid w:val="00CD1F3D"/>
    <w:rsid w:val="00CD1F51"/>
    <w:rsid w:val="00CD227B"/>
    <w:rsid w:val="00CD2464"/>
    <w:rsid w:val="00CD2602"/>
    <w:rsid w:val="00CD26B4"/>
    <w:rsid w:val="00CD2777"/>
    <w:rsid w:val="00CD2DBC"/>
    <w:rsid w:val="00CD2EF2"/>
    <w:rsid w:val="00CD31C7"/>
    <w:rsid w:val="00CD32EB"/>
    <w:rsid w:val="00CD35AF"/>
    <w:rsid w:val="00CD35E8"/>
    <w:rsid w:val="00CD3612"/>
    <w:rsid w:val="00CD3690"/>
    <w:rsid w:val="00CD3997"/>
    <w:rsid w:val="00CD3A36"/>
    <w:rsid w:val="00CD3C53"/>
    <w:rsid w:val="00CD3D3C"/>
    <w:rsid w:val="00CD3D6D"/>
    <w:rsid w:val="00CD3E88"/>
    <w:rsid w:val="00CD3F48"/>
    <w:rsid w:val="00CD3FBD"/>
    <w:rsid w:val="00CD423E"/>
    <w:rsid w:val="00CD4CB4"/>
    <w:rsid w:val="00CD5402"/>
    <w:rsid w:val="00CD55EF"/>
    <w:rsid w:val="00CD5965"/>
    <w:rsid w:val="00CD5988"/>
    <w:rsid w:val="00CD5AE8"/>
    <w:rsid w:val="00CD5BAD"/>
    <w:rsid w:val="00CD5C1E"/>
    <w:rsid w:val="00CD5C69"/>
    <w:rsid w:val="00CD5CFB"/>
    <w:rsid w:val="00CD60BB"/>
    <w:rsid w:val="00CD6199"/>
    <w:rsid w:val="00CD6455"/>
    <w:rsid w:val="00CD654F"/>
    <w:rsid w:val="00CD67E5"/>
    <w:rsid w:val="00CD6CE9"/>
    <w:rsid w:val="00CD6E51"/>
    <w:rsid w:val="00CD6FD8"/>
    <w:rsid w:val="00CD743D"/>
    <w:rsid w:val="00CD76B0"/>
    <w:rsid w:val="00CD76D7"/>
    <w:rsid w:val="00CD7A10"/>
    <w:rsid w:val="00CD7DFE"/>
    <w:rsid w:val="00CD7E2B"/>
    <w:rsid w:val="00CE04E5"/>
    <w:rsid w:val="00CE06C7"/>
    <w:rsid w:val="00CE06DA"/>
    <w:rsid w:val="00CE075B"/>
    <w:rsid w:val="00CE0887"/>
    <w:rsid w:val="00CE08BA"/>
    <w:rsid w:val="00CE0DA4"/>
    <w:rsid w:val="00CE0F10"/>
    <w:rsid w:val="00CE0F71"/>
    <w:rsid w:val="00CE1014"/>
    <w:rsid w:val="00CE133F"/>
    <w:rsid w:val="00CE1620"/>
    <w:rsid w:val="00CE1D6F"/>
    <w:rsid w:val="00CE228D"/>
    <w:rsid w:val="00CE2512"/>
    <w:rsid w:val="00CE27CD"/>
    <w:rsid w:val="00CE2C48"/>
    <w:rsid w:val="00CE2CC6"/>
    <w:rsid w:val="00CE31A6"/>
    <w:rsid w:val="00CE3467"/>
    <w:rsid w:val="00CE3990"/>
    <w:rsid w:val="00CE3A08"/>
    <w:rsid w:val="00CE3BB7"/>
    <w:rsid w:val="00CE3EAC"/>
    <w:rsid w:val="00CE3F30"/>
    <w:rsid w:val="00CE3FE9"/>
    <w:rsid w:val="00CE4694"/>
    <w:rsid w:val="00CE488D"/>
    <w:rsid w:val="00CE4AD3"/>
    <w:rsid w:val="00CE4C02"/>
    <w:rsid w:val="00CE4DA8"/>
    <w:rsid w:val="00CE50C1"/>
    <w:rsid w:val="00CE53B8"/>
    <w:rsid w:val="00CE53D7"/>
    <w:rsid w:val="00CE561D"/>
    <w:rsid w:val="00CE56CA"/>
    <w:rsid w:val="00CE5733"/>
    <w:rsid w:val="00CE57B2"/>
    <w:rsid w:val="00CE585E"/>
    <w:rsid w:val="00CE59A0"/>
    <w:rsid w:val="00CE5D6A"/>
    <w:rsid w:val="00CE613C"/>
    <w:rsid w:val="00CE622E"/>
    <w:rsid w:val="00CE6237"/>
    <w:rsid w:val="00CE632A"/>
    <w:rsid w:val="00CE64BF"/>
    <w:rsid w:val="00CE673F"/>
    <w:rsid w:val="00CE6988"/>
    <w:rsid w:val="00CE6AF2"/>
    <w:rsid w:val="00CE6B4D"/>
    <w:rsid w:val="00CE708F"/>
    <w:rsid w:val="00CE71C9"/>
    <w:rsid w:val="00CE7604"/>
    <w:rsid w:val="00CE7706"/>
    <w:rsid w:val="00CE7A77"/>
    <w:rsid w:val="00CE7ABD"/>
    <w:rsid w:val="00CE7C4F"/>
    <w:rsid w:val="00CF0620"/>
    <w:rsid w:val="00CF0680"/>
    <w:rsid w:val="00CF06DB"/>
    <w:rsid w:val="00CF0867"/>
    <w:rsid w:val="00CF0AEE"/>
    <w:rsid w:val="00CF0BC8"/>
    <w:rsid w:val="00CF0C1D"/>
    <w:rsid w:val="00CF10E2"/>
    <w:rsid w:val="00CF1124"/>
    <w:rsid w:val="00CF1349"/>
    <w:rsid w:val="00CF1405"/>
    <w:rsid w:val="00CF164B"/>
    <w:rsid w:val="00CF17E0"/>
    <w:rsid w:val="00CF1A17"/>
    <w:rsid w:val="00CF1D34"/>
    <w:rsid w:val="00CF1D79"/>
    <w:rsid w:val="00CF222B"/>
    <w:rsid w:val="00CF24F3"/>
    <w:rsid w:val="00CF29DA"/>
    <w:rsid w:val="00CF2B19"/>
    <w:rsid w:val="00CF2CD9"/>
    <w:rsid w:val="00CF309A"/>
    <w:rsid w:val="00CF30F2"/>
    <w:rsid w:val="00CF312B"/>
    <w:rsid w:val="00CF314C"/>
    <w:rsid w:val="00CF32B5"/>
    <w:rsid w:val="00CF334C"/>
    <w:rsid w:val="00CF37EC"/>
    <w:rsid w:val="00CF3B4B"/>
    <w:rsid w:val="00CF3B4C"/>
    <w:rsid w:val="00CF3BEA"/>
    <w:rsid w:val="00CF3C2E"/>
    <w:rsid w:val="00CF3D0A"/>
    <w:rsid w:val="00CF3D3D"/>
    <w:rsid w:val="00CF3F84"/>
    <w:rsid w:val="00CF479B"/>
    <w:rsid w:val="00CF498B"/>
    <w:rsid w:val="00CF4AAA"/>
    <w:rsid w:val="00CF4C1F"/>
    <w:rsid w:val="00CF4C43"/>
    <w:rsid w:val="00CF4EB0"/>
    <w:rsid w:val="00CF5289"/>
    <w:rsid w:val="00CF5862"/>
    <w:rsid w:val="00CF5936"/>
    <w:rsid w:val="00CF59E5"/>
    <w:rsid w:val="00CF5B40"/>
    <w:rsid w:val="00CF5B7A"/>
    <w:rsid w:val="00CF5C27"/>
    <w:rsid w:val="00CF5DFF"/>
    <w:rsid w:val="00CF5F79"/>
    <w:rsid w:val="00CF5FE0"/>
    <w:rsid w:val="00CF6152"/>
    <w:rsid w:val="00CF62F2"/>
    <w:rsid w:val="00CF656E"/>
    <w:rsid w:val="00CF660C"/>
    <w:rsid w:val="00CF666A"/>
    <w:rsid w:val="00CF66E3"/>
    <w:rsid w:val="00CF6755"/>
    <w:rsid w:val="00CF6AFB"/>
    <w:rsid w:val="00CF6EAA"/>
    <w:rsid w:val="00CF7761"/>
    <w:rsid w:val="00CF7763"/>
    <w:rsid w:val="00CF7B94"/>
    <w:rsid w:val="00D000C2"/>
    <w:rsid w:val="00D001AB"/>
    <w:rsid w:val="00D001D7"/>
    <w:rsid w:val="00D004FA"/>
    <w:rsid w:val="00D005C8"/>
    <w:rsid w:val="00D0070F"/>
    <w:rsid w:val="00D00802"/>
    <w:rsid w:val="00D00862"/>
    <w:rsid w:val="00D00C3D"/>
    <w:rsid w:val="00D01015"/>
    <w:rsid w:val="00D016F2"/>
    <w:rsid w:val="00D017F1"/>
    <w:rsid w:val="00D017F4"/>
    <w:rsid w:val="00D01836"/>
    <w:rsid w:val="00D018B3"/>
    <w:rsid w:val="00D019F7"/>
    <w:rsid w:val="00D01A63"/>
    <w:rsid w:val="00D01AD2"/>
    <w:rsid w:val="00D01F15"/>
    <w:rsid w:val="00D020D7"/>
    <w:rsid w:val="00D0213A"/>
    <w:rsid w:val="00D02308"/>
    <w:rsid w:val="00D0255B"/>
    <w:rsid w:val="00D027F2"/>
    <w:rsid w:val="00D028F4"/>
    <w:rsid w:val="00D029D8"/>
    <w:rsid w:val="00D02B2A"/>
    <w:rsid w:val="00D02B39"/>
    <w:rsid w:val="00D02ED4"/>
    <w:rsid w:val="00D02F39"/>
    <w:rsid w:val="00D0301A"/>
    <w:rsid w:val="00D031AC"/>
    <w:rsid w:val="00D03375"/>
    <w:rsid w:val="00D0342F"/>
    <w:rsid w:val="00D037B7"/>
    <w:rsid w:val="00D03819"/>
    <w:rsid w:val="00D038B3"/>
    <w:rsid w:val="00D038D0"/>
    <w:rsid w:val="00D0399D"/>
    <w:rsid w:val="00D03A0C"/>
    <w:rsid w:val="00D03A8A"/>
    <w:rsid w:val="00D03B97"/>
    <w:rsid w:val="00D03DDF"/>
    <w:rsid w:val="00D03F0E"/>
    <w:rsid w:val="00D041B5"/>
    <w:rsid w:val="00D0435F"/>
    <w:rsid w:val="00D04852"/>
    <w:rsid w:val="00D04D86"/>
    <w:rsid w:val="00D052B2"/>
    <w:rsid w:val="00D0544E"/>
    <w:rsid w:val="00D05558"/>
    <w:rsid w:val="00D0558E"/>
    <w:rsid w:val="00D05671"/>
    <w:rsid w:val="00D058A1"/>
    <w:rsid w:val="00D058E5"/>
    <w:rsid w:val="00D05CE6"/>
    <w:rsid w:val="00D06181"/>
    <w:rsid w:val="00D0618B"/>
    <w:rsid w:val="00D066DF"/>
    <w:rsid w:val="00D06CF9"/>
    <w:rsid w:val="00D07099"/>
    <w:rsid w:val="00D0710A"/>
    <w:rsid w:val="00D07194"/>
    <w:rsid w:val="00D0732B"/>
    <w:rsid w:val="00D074DB"/>
    <w:rsid w:val="00D074FF"/>
    <w:rsid w:val="00D079F0"/>
    <w:rsid w:val="00D07B35"/>
    <w:rsid w:val="00D07B63"/>
    <w:rsid w:val="00D07E86"/>
    <w:rsid w:val="00D07FCA"/>
    <w:rsid w:val="00D10133"/>
    <w:rsid w:val="00D103C5"/>
    <w:rsid w:val="00D10557"/>
    <w:rsid w:val="00D1082B"/>
    <w:rsid w:val="00D10897"/>
    <w:rsid w:val="00D109E8"/>
    <w:rsid w:val="00D10A79"/>
    <w:rsid w:val="00D10A9E"/>
    <w:rsid w:val="00D10CAF"/>
    <w:rsid w:val="00D10E89"/>
    <w:rsid w:val="00D10F08"/>
    <w:rsid w:val="00D1116E"/>
    <w:rsid w:val="00D1138C"/>
    <w:rsid w:val="00D115CA"/>
    <w:rsid w:val="00D1187A"/>
    <w:rsid w:val="00D11B29"/>
    <w:rsid w:val="00D11CDF"/>
    <w:rsid w:val="00D11D78"/>
    <w:rsid w:val="00D12792"/>
    <w:rsid w:val="00D127D9"/>
    <w:rsid w:val="00D12891"/>
    <w:rsid w:val="00D1289D"/>
    <w:rsid w:val="00D12AE6"/>
    <w:rsid w:val="00D12B65"/>
    <w:rsid w:val="00D12BD4"/>
    <w:rsid w:val="00D12C80"/>
    <w:rsid w:val="00D12CD8"/>
    <w:rsid w:val="00D12DF9"/>
    <w:rsid w:val="00D12EC7"/>
    <w:rsid w:val="00D12F9F"/>
    <w:rsid w:val="00D12FC6"/>
    <w:rsid w:val="00D13016"/>
    <w:rsid w:val="00D13112"/>
    <w:rsid w:val="00D131DC"/>
    <w:rsid w:val="00D137D8"/>
    <w:rsid w:val="00D13B31"/>
    <w:rsid w:val="00D13BC2"/>
    <w:rsid w:val="00D13CC6"/>
    <w:rsid w:val="00D13E50"/>
    <w:rsid w:val="00D13E84"/>
    <w:rsid w:val="00D13FD1"/>
    <w:rsid w:val="00D1400E"/>
    <w:rsid w:val="00D142D5"/>
    <w:rsid w:val="00D148AE"/>
    <w:rsid w:val="00D14991"/>
    <w:rsid w:val="00D14BA6"/>
    <w:rsid w:val="00D14C72"/>
    <w:rsid w:val="00D14E09"/>
    <w:rsid w:val="00D14EE7"/>
    <w:rsid w:val="00D14FD3"/>
    <w:rsid w:val="00D1503C"/>
    <w:rsid w:val="00D1557F"/>
    <w:rsid w:val="00D155D3"/>
    <w:rsid w:val="00D15864"/>
    <w:rsid w:val="00D15930"/>
    <w:rsid w:val="00D15DE3"/>
    <w:rsid w:val="00D16246"/>
    <w:rsid w:val="00D164E9"/>
    <w:rsid w:val="00D16589"/>
    <w:rsid w:val="00D166E4"/>
    <w:rsid w:val="00D16838"/>
    <w:rsid w:val="00D1699A"/>
    <w:rsid w:val="00D16A41"/>
    <w:rsid w:val="00D16B88"/>
    <w:rsid w:val="00D16E16"/>
    <w:rsid w:val="00D16E8F"/>
    <w:rsid w:val="00D16F5A"/>
    <w:rsid w:val="00D17012"/>
    <w:rsid w:val="00D170B9"/>
    <w:rsid w:val="00D170E0"/>
    <w:rsid w:val="00D17113"/>
    <w:rsid w:val="00D17231"/>
    <w:rsid w:val="00D17873"/>
    <w:rsid w:val="00D179C0"/>
    <w:rsid w:val="00D179FE"/>
    <w:rsid w:val="00D17B51"/>
    <w:rsid w:val="00D17E13"/>
    <w:rsid w:val="00D20333"/>
    <w:rsid w:val="00D207F4"/>
    <w:rsid w:val="00D20BEE"/>
    <w:rsid w:val="00D20E29"/>
    <w:rsid w:val="00D2121D"/>
    <w:rsid w:val="00D21381"/>
    <w:rsid w:val="00D21591"/>
    <w:rsid w:val="00D21983"/>
    <w:rsid w:val="00D21A01"/>
    <w:rsid w:val="00D21A5B"/>
    <w:rsid w:val="00D21B36"/>
    <w:rsid w:val="00D21F94"/>
    <w:rsid w:val="00D2209F"/>
    <w:rsid w:val="00D220B7"/>
    <w:rsid w:val="00D22170"/>
    <w:rsid w:val="00D22549"/>
    <w:rsid w:val="00D22A7B"/>
    <w:rsid w:val="00D22D95"/>
    <w:rsid w:val="00D22E9A"/>
    <w:rsid w:val="00D22FD2"/>
    <w:rsid w:val="00D23037"/>
    <w:rsid w:val="00D237D7"/>
    <w:rsid w:val="00D2383A"/>
    <w:rsid w:val="00D23AE8"/>
    <w:rsid w:val="00D23B2E"/>
    <w:rsid w:val="00D23DA0"/>
    <w:rsid w:val="00D23F21"/>
    <w:rsid w:val="00D23FF6"/>
    <w:rsid w:val="00D2411F"/>
    <w:rsid w:val="00D24196"/>
    <w:rsid w:val="00D241CB"/>
    <w:rsid w:val="00D2437A"/>
    <w:rsid w:val="00D24522"/>
    <w:rsid w:val="00D24580"/>
    <w:rsid w:val="00D24747"/>
    <w:rsid w:val="00D24D99"/>
    <w:rsid w:val="00D2536D"/>
    <w:rsid w:val="00D253ED"/>
    <w:rsid w:val="00D2555B"/>
    <w:rsid w:val="00D258B1"/>
    <w:rsid w:val="00D25E09"/>
    <w:rsid w:val="00D25E3E"/>
    <w:rsid w:val="00D262FC"/>
    <w:rsid w:val="00D2635E"/>
    <w:rsid w:val="00D2644C"/>
    <w:rsid w:val="00D266AD"/>
    <w:rsid w:val="00D26760"/>
    <w:rsid w:val="00D26856"/>
    <w:rsid w:val="00D26866"/>
    <w:rsid w:val="00D26982"/>
    <w:rsid w:val="00D269C2"/>
    <w:rsid w:val="00D269EE"/>
    <w:rsid w:val="00D26AA7"/>
    <w:rsid w:val="00D26E47"/>
    <w:rsid w:val="00D26F04"/>
    <w:rsid w:val="00D27212"/>
    <w:rsid w:val="00D2745A"/>
    <w:rsid w:val="00D27502"/>
    <w:rsid w:val="00D275AE"/>
    <w:rsid w:val="00D275DF"/>
    <w:rsid w:val="00D279CC"/>
    <w:rsid w:val="00D27BDC"/>
    <w:rsid w:val="00D27D5B"/>
    <w:rsid w:val="00D27EEC"/>
    <w:rsid w:val="00D301D7"/>
    <w:rsid w:val="00D307DC"/>
    <w:rsid w:val="00D30963"/>
    <w:rsid w:val="00D309D2"/>
    <w:rsid w:val="00D309DF"/>
    <w:rsid w:val="00D30DB7"/>
    <w:rsid w:val="00D30FE3"/>
    <w:rsid w:val="00D31114"/>
    <w:rsid w:val="00D312C7"/>
    <w:rsid w:val="00D3130D"/>
    <w:rsid w:val="00D313A2"/>
    <w:rsid w:val="00D313D1"/>
    <w:rsid w:val="00D31485"/>
    <w:rsid w:val="00D314BB"/>
    <w:rsid w:val="00D3169B"/>
    <w:rsid w:val="00D31716"/>
    <w:rsid w:val="00D3178F"/>
    <w:rsid w:val="00D31BAD"/>
    <w:rsid w:val="00D31DCA"/>
    <w:rsid w:val="00D31EB6"/>
    <w:rsid w:val="00D323D2"/>
    <w:rsid w:val="00D32421"/>
    <w:rsid w:val="00D32A27"/>
    <w:rsid w:val="00D32A37"/>
    <w:rsid w:val="00D32AC7"/>
    <w:rsid w:val="00D32C6C"/>
    <w:rsid w:val="00D32F7F"/>
    <w:rsid w:val="00D330B5"/>
    <w:rsid w:val="00D331A8"/>
    <w:rsid w:val="00D331F4"/>
    <w:rsid w:val="00D3358C"/>
    <w:rsid w:val="00D33602"/>
    <w:rsid w:val="00D3363C"/>
    <w:rsid w:val="00D33C31"/>
    <w:rsid w:val="00D33EF3"/>
    <w:rsid w:val="00D3406A"/>
    <w:rsid w:val="00D34174"/>
    <w:rsid w:val="00D34262"/>
    <w:rsid w:val="00D34306"/>
    <w:rsid w:val="00D344DA"/>
    <w:rsid w:val="00D346AA"/>
    <w:rsid w:val="00D34907"/>
    <w:rsid w:val="00D34A8E"/>
    <w:rsid w:val="00D34CFD"/>
    <w:rsid w:val="00D34DAE"/>
    <w:rsid w:val="00D34FED"/>
    <w:rsid w:val="00D3510B"/>
    <w:rsid w:val="00D35406"/>
    <w:rsid w:val="00D35675"/>
    <w:rsid w:val="00D358C2"/>
    <w:rsid w:val="00D35BF7"/>
    <w:rsid w:val="00D35C20"/>
    <w:rsid w:val="00D35C2A"/>
    <w:rsid w:val="00D35D31"/>
    <w:rsid w:val="00D35F7F"/>
    <w:rsid w:val="00D35F89"/>
    <w:rsid w:val="00D36153"/>
    <w:rsid w:val="00D36779"/>
    <w:rsid w:val="00D3692E"/>
    <w:rsid w:val="00D369C0"/>
    <w:rsid w:val="00D36A2D"/>
    <w:rsid w:val="00D36C84"/>
    <w:rsid w:val="00D36E5D"/>
    <w:rsid w:val="00D36FDC"/>
    <w:rsid w:val="00D371B5"/>
    <w:rsid w:val="00D374DF"/>
    <w:rsid w:val="00D374E5"/>
    <w:rsid w:val="00D376DA"/>
    <w:rsid w:val="00D376ED"/>
    <w:rsid w:val="00D37A32"/>
    <w:rsid w:val="00D37B17"/>
    <w:rsid w:val="00D37B67"/>
    <w:rsid w:val="00D37D23"/>
    <w:rsid w:val="00D37DAD"/>
    <w:rsid w:val="00D37E38"/>
    <w:rsid w:val="00D40257"/>
    <w:rsid w:val="00D4049F"/>
    <w:rsid w:val="00D4074D"/>
    <w:rsid w:val="00D4099E"/>
    <w:rsid w:val="00D40A5B"/>
    <w:rsid w:val="00D40D56"/>
    <w:rsid w:val="00D40FB6"/>
    <w:rsid w:val="00D410DE"/>
    <w:rsid w:val="00D411BC"/>
    <w:rsid w:val="00D4126B"/>
    <w:rsid w:val="00D4165A"/>
    <w:rsid w:val="00D416DC"/>
    <w:rsid w:val="00D41C19"/>
    <w:rsid w:val="00D421B4"/>
    <w:rsid w:val="00D42311"/>
    <w:rsid w:val="00D42380"/>
    <w:rsid w:val="00D4241B"/>
    <w:rsid w:val="00D42572"/>
    <w:rsid w:val="00D426DF"/>
    <w:rsid w:val="00D4272E"/>
    <w:rsid w:val="00D428E8"/>
    <w:rsid w:val="00D42CA2"/>
    <w:rsid w:val="00D42D65"/>
    <w:rsid w:val="00D4306F"/>
    <w:rsid w:val="00D433B4"/>
    <w:rsid w:val="00D43484"/>
    <w:rsid w:val="00D43550"/>
    <w:rsid w:val="00D43552"/>
    <w:rsid w:val="00D43649"/>
    <w:rsid w:val="00D4389F"/>
    <w:rsid w:val="00D438D5"/>
    <w:rsid w:val="00D43C9B"/>
    <w:rsid w:val="00D43F5E"/>
    <w:rsid w:val="00D4428D"/>
    <w:rsid w:val="00D4439A"/>
    <w:rsid w:val="00D44630"/>
    <w:rsid w:val="00D448BA"/>
    <w:rsid w:val="00D448D2"/>
    <w:rsid w:val="00D44B4E"/>
    <w:rsid w:val="00D44C04"/>
    <w:rsid w:val="00D44CEB"/>
    <w:rsid w:val="00D452DC"/>
    <w:rsid w:val="00D45435"/>
    <w:rsid w:val="00D4576C"/>
    <w:rsid w:val="00D45833"/>
    <w:rsid w:val="00D459B9"/>
    <w:rsid w:val="00D459BA"/>
    <w:rsid w:val="00D45A88"/>
    <w:rsid w:val="00D45E16"/>
    <w:rsid w:val="00D460E4"/>
    <w:rsid w:val="00D46571"/>
    <w:rsid w:val="00D46650"/>
    <w:rsid w:val="00D46818"/>
    <w:rsid w:val="00D468A0"/>
    <w:rsid w:val="00D46A76"/>
    <w:rsid w:val="00D46B74"/>
    <w:rsid w:val="00D46BF1"/>
    <w:rsid w:val="00D46E8F"/>
    <w:rsid w:val="00D46FCB"/>
    <w:rsid w:val="00D46FFA"/>
    <w:rsid w:val="00D471DC"/>
    <w:rsid w:val="00D47832"/>
    <w:rsid w:val="00D47A01"/>
    <w:rsid w:val="00D47BAD"/>
    <w:rsid w:val="00D47D58"/>
    <w:rsid w:val="00D47E2F"/>
    <w:rsid w:val="00D5003F"/>
    <w:rsid w:val="00D50063"/>
    <w:rsid w:val="00D509B9"/>
    <w:rsid w:val="00D509CD"/>
    <w:rsid w:val="00D50E8D"/>
    <w:rsid w:val="00D50E94"/>
    <w:rsid w:val="00D50EE4"/>
    <w:rsid w:val="00D51008"/>
    <w:rsid w:val="00D510E8"/>
    <w:rsid w:val="00D5139C"/>
    <w:rsid w:val="00D517A2"/>
    <w:rsid w:val="00D51890"/>
    <w:rsid w:val="00D51B5C"/>
    <w:rsid w:val="00D51D50"/>
    <w:rsid w:val="00D51DEB"/>
    <w:rsid w:val="00D5258A"/>
    <w:rsid w:val="00D52795"/>
    <w:rsid w:val="00D528BC"/>
    <w:rsid w:val="00D528F1"/>
    <w:rsid w:val="00D52C37"/>
    <w:rsid w:val="00D52E17"/>
    <w:rsid w:val="00D53088"/>
    <w:rsid w:val="00D531FD"/>
    <w:rsid w:val="00D538D4"/>
    <w:rsid w:val="00D53B08"/>
    <w:rsid w:val="00D53BA0"/>
    <w:rsid w:val="00D53D2B"/>
    <w:rsid w:val="00D53FB9"/>
    <w:rsid w:val="00D54627"/>
    <w:rsid w:val="00D54907"/>
    <w:rsid w:val="00D5492D"/>
    <w:rsid w:val="00D54982"/>
    <w:rsid w:val="00D54B00"/>
    <w:rsid w:val="00D54B07"/>
    <w:rsid w:val="00D54D44"/>
    <w:rsid w:val="00D54E20"/>
    <w:rsid w:val="00D55348"/>
    <w:rsid w:val="00D5551A"/>
    <w:rsid w:val="00D55850"/>
    <w:rsid w:val="00D55A0D"/>
    <w:rsid w:val="00D55C3A"/>
    <w:rsid w:val="00D55EEA"/>
    <w:rsid w:val="00D5641D"/>
    <w:rsid w:val="00D5642E"/>
    <w:rsid w:val="00D5659C"/>
    <w:rsid w:val="00D56CE6"/>
    <w:rsid w:val="00D57116"/>
    <w:rsid w:val="00D5716E"/>
    <w:rsid w:val="00D5726B"/>
    <w:rsid w:val="00D572D3"/>
    <w:rsid w:val="00D579CE"/>
    <w:rsid w:val="00D57CAC"/>
    <w:rsid w:val="00D60103"/>
    <w:rsid w:val="00D601C2"/>
    <w:rsid w:val="00D6037E"/>
    <w:rsid w:val="00D603C9"/>
    <w:rsid w:val="00D606FA"/>
    <w:rsid w:val="00D609A9"/>
    <w:rsid w:val="00D60C0A"/>
    <w:rsid w:val="00D60EF1"/>
    <w:rsid w:val="00D60FC5"/>
    <w:rsid w:val="00D61016"/>
    <w:rsid w:val="00D61234"/>
    <w:rsid w:val="00D612C9"/>
    <w:rsid w:val="00D615E9"/>
    <w:rsid w:val="00D61623"/>
    <w:rsid w:val="00D61933"/>
    <w:rsid w:val="00D619D2"/>
    <w:rsid w:val="00D61CAB"/>
    <w:rsid w:val="00D62277"/>
    <w:rsid w:val="00D62610"/>
    <w:rsid w:val="00D62615"/>
    <w:rsid w:val="00D6288A"/>
    <w:rsid w:val="00D62981"/>
    <w:rsid w:val="00D6299B"/>
    <w:rsid w:val="00D62B12"/>
    <w:rsid w:val="00D62E02"/>
    <w:rsid w:val="00D62F86"/>
    <w:rsid w:val="00D63084"/>
    <w:rsid w:val="00D630F6"/>
    <w:rsid w:val="00D6326E"/>
    <w:rsid w:val="00D63940"/>
    <w:rsid w:val="00D639C8"/>
    <w:rsid w:val="00D639DF"/>
    <w:rsid w:val="00D63D61"/>
    <w:rsid w:val="00D63EAC"/>
    <w:rsid w:val="00D63EB8"/>
    <w:rsid w:val="00D64145"/>
    <w:rsid w:val="00D6424B"/>
    <w:rsid w:val="00D64422"/>
    <w:rsid w:val="00D646B2"/>
    <w:rsid w:val="00D64865"/>
    <w:rsid w:val="00D64C02"/>
    <w:rsid w:val="00D64CFF"/>
    <w:rsid w:val="00D64E07"/>
    <w:rsid w:val="00D64E83"/>
    <w:rsid w:val="00D64F43"/>
    <w:rsid w:val="00D64FF6"/>
    <w:rsid w:val="00D65083"/>
    <w:rsid w:val="00D651CF"/>
    <w:rsid w:val="00D65601"/>
    <w:rsid w:val="00D656CD"/>
    <w:rsid w:val="00D658F6"/>
    <w:rsid w:val="00D65946"/>
    <w:rsid w:val="00D65B91"/>
    <w:rsid w:val="00D65BD8"/>
    <w:rsid w:val="00D65F9B"/>
    <w:rsid w:val="00D660E2"/>
    <w:rsid w:val="00D66194"/>
    <w:rsid w:val="00D661BE"/>
    <w:rsid w:val="00D6643A"/>
    <w:rsid w:val="00D66455"/>
    <w:rsid w:val="00D664F1"/>
    <w:rsid w:val="00D6671D"/>
    <w:rsid w:val="00D66778"/>
    <w:rsid w:val="00D6687A"/>
    <w:rsid w:val="00D668CE"/>
    <w:rsid w:val="00D66C43"/>
    <w:rsid w:val="00D6700C"/>
    <w:rsid w:val="00D6722A"/>
    <w:rsid w:val="00D672CF"/>
    <w:rsid w:val="00D67585"/>
    <w:rsid w:val="00D675A2"/>
    <w:rsid w:val="00D675BA"/>
    <w:rsid w:val="00D67A49"/>
    <w:rsid w:val="00D67D26"/>
    <w:rsid w:val="00D67DF2"/>
    <w:rsid w:val="00D701C7"/>
    <w:rsid w:val="00D70285"/>
    <w:rsid w:val="00D70313"/>
    <w:rsid w:val="00D70559"/>
    <w:rsid w:val="00D70CFF"/>
    <w:rsid w:val="00D70E82"/>
    <w:rsid w:val="00D70EA6"/>
    <w:rsid w:val="00D70EDB"/>
    <w:rsid w:val="00D70EF9"/>
    <w:rsid w:val="00D71091"/>
    <w:rsid w:val="00D71114"/>
    <w:rsid w:val="00D71117"/>
    <w:rsid w:val="00D714F4"/>
    <w:rsid w:val="00D7158C"/>
    <w:rsid w:val="00D716A1"/>
    <w:rsid w:val="00D716BC"/>
    <w:rsid w:val="00D717E7"/>
    <w:rsid w:val="00D718E6"/>
    <w:rsid w:val="00D7190D"/>
    <w:rsid w:val="00D71D1E"/>
    <w:rsid w:val="00D71E42"/>
    <w:rsid w:val="00D722F1"/>
    <w:rsid w:val="00D72416"/>
    <w:rsid w:val="00D724B6"/>
    <w:rsid w:val="00D72A31"/>
    <w:rsid w:val="00D72B1A"/>
    <w:rsid w:val="00D72DD7"/>
    <w:rsid w:val="00D731E7"/>
    <w:rsid w:val="00D731F4"/>
    <w:rsid w:val="00D732AE"/>
    <w:rsid w:val="00D733B0"/>
    <w:rsid w:val="00D733C4"/>
    <w:rsid w:val="00D73859"/>
    <w:rsid w:val="00D7388A"/>
    <w:rsid w:val="00D739D9"/>
    <w:rsid w:val="00D73C36"/>
    <w:rsid w:val="00D73CF4"/>
    <w:rsid w:val="00D73DC6"/>
    <w:rsid w:val="00D74064"/>
    <w:rsid w:val="00D740F1"/>
    <w:rsid w:val="00D7504F"/>
    <w:rsid w:val="00D75140"/>
    <w:rsid w:val="00D752EE"/>
    <w:rsid w:val="00D75546"/>
    <w:rsid w:val="00D7555B"/>
    <w:rsid w:val="00D7576E"/>
    <w:rsid w:val="00D75992"/>
    <w:rsid w:val="00D75D02"/>
    <w:rsid w:val="00D75E8E"/>
    <w:rsid w:val="00D75EBF"/>
    <w:rsid w:val="00D76019"/>
    <w:rsid w:val="00D766E6"/>
    <w:rsid w:val="00D7690E"/>
    <w:rsid w:val="00D76918"/>
    <w:rsid w:val="00D76972"/>
    <w:rsid w:val="00D76978"/>
    <w:rsid w:val="00D769F4"/>
    <w:rsid w:val="00D76A30"/>
    <w:rsid w:val="00D770E8"/>
    <w:rsid w:val="00D7730E"/>
    <w:rsid w:val="00D77585"/>
    <w:rsid w:val="00D776B5"/>
    <w:rsid w:val="00D7774D"/>
    <w:rsid w:val="00D77797"/>
    <w:rsid w:val="00D777E2"/>
    <w:rsid w:val="00D7787D"/>
    <w:rsid w:val="00D778FE"/>
    <w:rsid w:val="00D7791D"/>
    <w:rsid w:val="00D77932"/>
    <w:rsid w:val="00D77B04"/>
    <w:rsid w:val="00D77C7E"/>
    <w:rsid w:val="00D77CA0"/>
    <w:rsid w:val="00D77E80"/>
    <w:rsid w:val="00D80026"/>
    <w:rsid w:val="00D80118"/>
    <w:rsid w:val="00D80128"/>
    <w:rsid w:val="00D80199"/>
    <w:rsid w:val="00D80341"/>
    <w:rsid w:val="00D80921"/>
    <w:rsid w:val="00D80953"/>
    <w:rsid w:val="00D80BBB"/>
    <w:rsid w:val="00D80C83"/>
    <w:rsid w:val="00D81195"/>
    <w:rsid w:val="00D811C7"/>
    <w:rsid w:val="00D81325"/>
    <w:rsid w:val="00D8137A"/>
    <w:rsid w:val="00D813C9"/>
    <w:rsid w:val="00D81410"/>
    <w:rsid w:val="00D81660"/>
    <w:rsid w:val="00D81737"/>
    <w:rsid w:val="00D818BB"/>
    <w:rsid w:val="00D821CE"/>
    <w:rsid w:val="00D82333"/>
    <w:rsid w:val="00D823A8"/>
    <w:rsid w:val="00D823F7"/>
    <w:rsid w:val="00D82B6D"/>
    <w:rsid w:val="00D83633"/>
    <w:rsid w:val="00D83745"/>
    <w:rsid w:val="00D8384C"/>
    <w:rsid w:val="00D8387A"/>
    <w:rsid w:val="00D83966"/>
    <w:rsid w:val="00D83A81"/>
    <w:rsid w:val="00D83C28"/>
    <w:rsid w:val="00D84000"/>
    <w:rsid w:val="00D8430F"/>
    <w:rsid w:val="00D844E1"/>
    <w:rsid w:val="00D844EF"/>
    <w:rsid w:val="00D8458E"/>
    <w:rsid w:val="00D8494A"/>
    <w:rsid w:val="00D849C2"/>
    <w:rsid w:val="00D849FA"/>
    <w:rsid w:val="00D84A41"/>
    <w:rsid w:val="00D84A7F"/>
    <w:rsid w:val="00D84C36"/>
    <w:rsid w:val="00D84D7C"/>
    <w:rsid w:val="00D84E53"/>
    <w:rsid w:val="00D851DF"/>
    <w:rsid w:val="00D85517"/>
    <w:rsid w:val="00D858A1"/>
    <w:rsid w:val="00D858F0"/>
    <w:rsid w:val="00D85941"/>
    <w:rsid w:val="00D85BE1"/>
    <w:rsid w:val="00D85F12"/>
    <w:rsid w:val="00D86090"/>
    <w:rsid w:val="00D86588"/>
    <w:rsid w:val="00D86644"/>
    <w:rsid w:val="00D86844"/>
    <w:rsid w:val="00D8689D"/>
    <w:rsid w:val="00D86C1F"/>
    <w:rsid w:val="00D86E64"/>
    <w:rsid w:val="00D87020"/>
    <w:rsid w:val="00D870AC"/>
    <w:rsid w:val="00D871CB"/>
    <w:rsid w:val="00D87376"/>
    <w:rsid w:val="00D8763F"/>
    <w:rsid w:val="00D87665"/>
    <w:rsid w:val="00D877BC"/>
    <w:rsid w:val="00D878C3"/>
    <w:rsid w:val="00D878F3"/>
    <w:rsid w:val="00D879B9"/>
    <w:rsid w:val="00D879FF"/>
    <w:rsid w:val="00D87B21"/>
    <w:rsid w:val="00D87B78"/>
    <w:rsid w:val="00D87BC1"/>
    <w:rsid w:val="00D87C1C"/>
    <w:rsid w:val="00D90044"/>
    <w:rsid w:val="00D908DA"/>
    <w:rsid w:val="00D90AB0"/>
    <w:rsid w:val="00D90DEC"/>
    <w:rsid w:val="00D910A1"/>
    <w:rsid w:val="00D9154E"/>
    <w:rsid w:val="00D9159F"/>
    <w:rsid w:val="00D91617"/>
    <w:rsid w:val="00D916A0"/>
    <w:rsid w:val="00D9171A"/>
    <w:rsid w:val="00D9184C"/>
    <w:rsid w:val="00D91A5F"/>
    <w:rsid w:val="00D91BDC"/>
    <w:rsid w:val="00D91BFD"/>
    <w:rsid w:val="00D91E81"/>
    <w:rsid w:val="00D91F4E"/>
    <w:rsid w:val="00D920AF"/>
    <w:rsid w:val="00D9219D"/>
    <w:rsid w:val="00D92413"/>
    <w:rsid w:val="00D9254C"/>
    <w:rsid w:val="00D925FA"/>
    <w:rsid w:val="00D926BB"/>
    <w:rsid w:val="00D92703"/>
    <w:rsid w:val="00D92C49"/>
    <w:rsid w:val="00D93500"/>
    <w:rsid w:val="00D93737"/>
    <w:rsid w:val="00D93B37"/>
    <w:rsid w:val="00D93C24"/>
    <w:rsid w:val="00D93CAB"/>
    <w:rsid w:val="00D93D1C"/>
    <w:rsid w:val="00D93D8B"/>
    <w:rsid w:val="00D93E16"/>
    <w:rsid w:val="00D94047"/>
    <w:rsid w:val="00D94465"/>
    <w:rsid w:val="00D94A66"/>
    <w:rsid w:val="00D94C35"/>
    <w:rsid w:val="00D94E96"/>
    <w:rsid w:val="00D94EB9"/>
    <w:rsid w:val="00D9511C"/>
    <w:rsid w:val="00D9518B"/>
    <w:rsid w:val="00D95548"/>
    <w:rsid w:val="00D95800"/>
    <w:rsid w:val="00D95A62"/>
    <w:rsid w:val="00D95B99"/>
    <w:rsid w:val="00D95D69"/>
    <w:rsid w:val="00D9614A"/>
    <w:rsid w:val="00D96616"/>
    <w:rsid w:val="00D966A3"/>
    <w:rsid w:val="00D966AA"/>
    <w:rsid w:val="00D966C4"/>
    <w:rsid w:val="00D9679A"/>
    <w:rsid w:val="00D96B21"/>
    <w:rsid w:val="00D96D5B"/>
    <w:rsid w:val="00D96E0D"/>
    <w:rsid w:val="00D96E36"/>
    <w:rsid w:val="00D97199"/>
    <w:rsid w:val="00D974D5"/>
    <w:rsid w:val="00D97508"/>
    <w:rsid w:val="00D97593"/>
    <w:rsid w:val="00D97620"/>
    <w:rsid w:val="00D97638"/>
    <w:rsid w:val="00D97698"/>
    <w:rsid w:val="00D979D9"/>
    <w:rsid w:val="00D97B09"/>
    <w:rsid w:val="00D97DEA"/>
    <w:rsid w:val="00DA00EF"/>
    <w:rsid w:val="00DA01B3"/>
    <w:rsid w:val="00DA0288"/>
    <w:rsid w:val="00DA043C"/>
    <w:rsid w:val="00DA069D"/>
    <w:rsid w:val="00DA08F8"/>
    <w:rsid w:val="00DA0A44"/>
    <w:rsid w:val="00DA0AF4"/>
    <w:rsid w:val="00DA0B1F"/>
    <w:rsid w:val="00DA0FF6"/>
    <w:rsid w:val="00DA1056"/>
    <w:rsid w:val="00DA127B"/>
    <w:rsid w:val="00DA16FD"/>
    <w:rsid w:val="00DA17FC"/>
    <w:rsid w:val="00DA1835"/>
    <w:rsid w:val="00DA18B7"/>
    <w:rsid w:val="00DA18BD"/>
    <w:rsid w:val="00DA19BA"/>
    <w:rsid w:val="00DA1A65"/>
    <w:rsid w:val="00DA1CF5"/>
    <w:rsid w:val="00DA1E17"/>
    <w:rsid w:val="00DA1E62"/>
    <w:rsid w:val="00DA200F"/>
    <w:rsid w:val="00DA20E7"/>
    <w:rsid w:val="00DA210C"/>
    <w:rsid w:val="00DA2293"/>
    <w:rsid w:val="00DA24B5"/>
    <w:rsid w:val="00DA255E"/>
    <w:rsid w:val="00DA25A2"/>
    <w:rsid w:val="00DA25B7"/>
    <w:rsid w:val="00DA2782"/>
    <w:rsid w:val="00DA28C6"/>
    <w:rsid w:val="00DA2A01"/>
    <w:rsid w:val="00DA2A4E"/>
    <w:rsid w:val="00DA2ACF"/>
    <w:rsid w:val="00DA2D12"/>
    <w:rsid w:val="00DA2D7E"/>
    <w:rsid w:val="00DA2F08"/>
    <w:rsid w:val="00DA2F20"/>
    <w:rsid w:val="00DA3262"/>
    <w:rsid w:val="00DA34D2"/>
    <w:rsid w:val="00DA3549"/>
    <w:rsid w:val="00DA35E6"/>
    <w:rsid w:val="00DA36AA"/>
    <w:rsid w:val="00DA3AD2"/>
    <w:rsid w:val="00DA3AD7"/>
    <w:rsid w:val="00DA3E32"/>
    <w:rsid w:val="00DA44E0"/>
    <w:rsid w:val="00DA492F"/>
    <w:rsid w:val="00DA49B5"/>
    <w:rsid w:val="00DA4CC1"/>
    <w:rsid w:val="00DA4E4C"/>
    <w:rsid w:val="00DA52FE"/>
    <w:rsid w:val="00DA5453"/>
    <w:rsid w:val="00DA551C"/>
    <w:rsid w:val="00DA583A"/>
    <w:rsid w:val="00DA5A28"/>
    <w:rsid w:val="00DA5ABE"/>
    <w:rsid w:val="00DA5ADF"/>
    <w:rsid w:val="00DA5B57"/>
    <w:rsid w:val="00DA5D60"/>
    <w:rsid w:val="00DA5E6D"/>
    <w:rsid w:val="00DA5F97"/>
    <w:rsid w:val="00DA61BD"/>
    <w:rsid w:val="00DA6250"/>
    <w:rsid w:val="00DA6503"/>
    <w:rsid w:val="00DA67BC"/>
    <w:rsid w:val="00DA69F9"/>
    <w:rsid w:val="00DA6EE1"/>
    <w:rsid w:val="00DA6FD2"/>
    <w:rsid w:val="00DA7029"/>
    <w:rsid w:val="00DA725D"/>
    <w:rsid w:val="00DA73D8"/>
    <w:rsid w:val="00DA743F"/>
    <w:rsid w:val="00DA75A5"/>
    <w:rsid w:val="00DA76AC"/>
    <w:rsid w:val="00DA77F2"/>
    <w:rsid w:val="00DA7A46"/>
    <w:rsid w:val="00DA7E0A"/>
    <w:rsid w:val="00DA7F21"/>
    <w:rsid w:val="00DB0139"/>
    <w:rsid w:val="00DB02CA"/>
    <w:rsid w:val="00DB045A"/>
    <w:rsid w:val="00DB0472"/>
    <w:rsid w:val="00DB0AC5"/>
    <w:rsid w:val="00DB0AC6"/>
    <w:rsid w:val="00DB0BC9"/>
    <w:rsid w:val="00DB0CD5"/>
    <w:rsid w:val="00DB0D19"/>
    <w:rsid w:val="00DB0DF0"/>
    <w:rsid w:val="00DB0F2E"/>
    <w:rsid w:val="00DB0F52"/>
    <w:rsid w:val="00DB1058"/>
    <w:rsid w:val="00DB12E8"/>
    <w:rsid w:val="00DB13A3"/>
    <w:rsid w:val="00DB1698"/>
    <w:rsid w:val="00DB18B7"/>
    <w:rsid w:val="00DB1B1C"/>
    <w:rsid w:val="00DB1BAB"/>
    <w:rsid w:val="00DB1E17"/>
    <w:rsid w:val="00DB1E6E"/>
    <w:rsid w:val="00DB20FB"/>
    <w:rsid w:val="00DB2184"/>
    <w:rsid w:val="00DB291C"/>
    <w:rsid w:val="00DB2A0A"/>
    <w:rsid w:val="00DB2A4A"/>
    <w:rsid w:val="00DB2B2F"/>
    <w:rsid w:val="00DB2BCF"/>
    <w:rsid w:val="00DB35F8"/>
    <w:rsid w:val="00DB39DB"/>
    <w:rsid w:val="00DB3AD7"/>
    <w:rsid w:val="00DB3AE6"/>
    <w:rsid w:val="00DB3B2B"/>
    <w:rsid w:val="00DB3BBD"/>
    <w:rsid w:val="00DB3D3C"/>
    <w:rsid w:val="00DB4049"/>
    <w:rsid w:val="00DB4181"/>
    <w:rsid w:val="00DB43CE"/>
    <w:rsid w:val="00DB4442"/>
    <w:rsid w:val="00DB484C"/>
    <w:rsid w:val="00DB4865"/>
    <w:rsid w:val="00DB4895"/>
    <w:rsid w:val="00DB4B2B"/>
    <w:rsid w:val="00DB4C59"/>
    <w:rsid w:val="00DB4FC0"/>
    <w:rsid w:val="00DB4FDA"/>
    <w:rsid w:val="00DB5396"/>
    <w:rsid w:val="00DB53EF"/>
    <w:rsid w:val="00DB5431"/>
    <w:rsid w:val="00DB5532"/>
    <w:rsid w:val="00DB5724"/>
    <w:rsid w:val="00DB5745"/>
    <w:rsid w:val="00DB5D6A"/>
    <w:rsid w:val="00DB6334"/>
    <w:rsid w:val="00DB63F3"/>
    <w:rsid w:val="00DB6641"/>
    <w:rsid w:val="00DB6838"/>
    <w:rsid w:val="00DB69BD"/>
    <w:rsid w:val="00DB6B69"/>
    <w:rsid w:val="00DB6C28"/>
    <w:rsid w:val="00DB6C39"/>
    <w:rsid w:val="00DB6EA1"/>
    <w:rsid w:val="00DB6FF7"/>
    <w:rsid w:val="00DB7407"/>
    <w:rsid w:val="00DB75E3"/>
    <w:rsid w:val="00DB77E6"/>
    <w:rsid w:val="00DB7B01"/>
    <w:rsid w:val="00DB7B04"/>
    <w:rsid w:val="00DB7CBF"/>
    <w:rsid w:val="00DB7D1F"/>
    <w:rsid w:val="00DB7E52"/>
    <w:rsid w:val="00DB7E8A"/>
    <w:rsid w:val="00DC03EA"/>
    <w:rsid w:val="00DC04C1"/>
    <w:rsid w:val="00DC06D6"/>
    <w:rsid w:val="00DC092B"/>
    <w:rsid w:val="00DC0B19"/>
    <w:rsid w:val="00DC0B56"/>
    <w:rsid w:val="00DC0D5C"/>
    <w:rsid w:val="00DC0F06"/>
    <w:rsid w:val="00DC158E"/>
    <w:rsid w:val="00DC16D3"/>
    <w:rsid w:val="00DC175A"/>
    <w:rsid w:val="00DC1BAF"/>
    <w:rsid w:val="00DC1C28"/>
    <w:rsid w:val="00DC1DEF"/>
    <w:rsid w:val="00DC1FE1"/>
    <w:rsid w:val="00DC207E"/>
    <w:rsid w:val="00DC23F7"/>
    <w:rsid w:val="00DC2497"/>
    <w:rsid w:val="00DC2580"/>
    <w:rsid w:val="00DC25DA"/>
    <w:rsid w:val="00DC286F"/>
    <w:rsid w:val="00DC2A1D"/>
    <w:rsid w:val="00DC305C"/>
    <w:rsid w:val="00DC3063"/>
    <w:rsid w:val="00DC3202"/>
    <w:rsid w:val="00DC345A"/>
    <w:rsid w:val="00DC35B2"/>
    <w:rsid w:val="00DC3610"/>
    <w:rsid w:val="00DC3615"/>
    <w:rsid w:val="00DC393D"/>
    <w:rsid w:val="00DC399C"/>
    <w:rsid w:val="00DC3C21"/>
    <w:rsid w:val="00DC3C63"/>
    <w:rsid w:val="00DC3D5E"/>
    <w:rsid w:val="00DC3E30"/>
    <w:rsid w:val="00DC41D2"/>
    <w:rsid w:val="00DC4317"/>
    <w:rsid w:val="00DC4547"/>
    <w:rsid w:val="00DC4787"/>
    <w:rsid w:val="00DC4791"/>
    <w:rsid w:val="00DC4AEC"/>
    <w:rsid w:val="00DC4BA1"/>
    <w:rsid w:val="00DC4BF8"/>
    <w:rsid w:val="00DC4C9C"/>
    <w:rsid w:val="00DC4E2B"/>
    <w:rsid w:val="00DC4F90"/>
    <w:rsid w:val="00DC5CAB"/>
    <w:rsid w:val="00DC5E15"/>
    <w:rsid w:val="00DC5FC1"/>
    <w:rsid w:val="00DC618D"/>
    <w:rsid w:val="00DC62C1"/>
    <w:rsid w:val="00DC67EF"/>
    <w:rsid w:val="00DC682C"/>
    <w:rsid w:val="00DC6846"/>
    <w:rsid w:val="00DC69C0"/>
    <w:rsid w:val="00DC6B4F"/>
    <w:rsid w:val="00DC6EA2"/>
    <w:rsid w:val="00DC70A9"/>
    <w:rsid w:val="00DC71C6"/>
    <w:rsid w:val="00DC7245"/>
    <w:rsid w:val="00DC74E8"/>
    <w:rsid w:val="00DC7576"/>
    <w:rsid w:val="00DC788D"/>
    <w:rsid w:val="00DC7E09"/>
    <w:rsid w:val="00DC7F41"/>
    <w:rsid w:val="00DD0233"/>
    <w:rsid w:val="00DD02A6"/>
    <w:rsid w:val="00DD0341"/>
    <w:rsid w:val="00DD05AB"/>
    <w:rsid w:val="00DD05FF"/>
    <w:rsid w:val="00DD064C"/>
    <w:rsid w:val="00DD0B0E"/>
    <w:rsid w:val="00DD0B3F"/>
    <w:rsid w:val="00DD0DE8"/>
    <w:rsid w:val="00DD0ED4"/>
    <w:rsid w:val="00DD0F40"/>
    <w:rsid w:val="00DD10FE"/>
    <w:rsid w:val="00DD1162"/>
    <w:rsid w:val="00DD14E0"/>
    <w:rsid w:val="00DD15CE"/>
    <w:rsid w:val="00DD1755"/>
    <w:rsid w:val="00DD1863"/>
    <w:rsid w:val="00DD23F2"/>
    <w:rsid w:val="00DD2435"/>
    <w:rsid w:val="00DD26A7"/>
    <w:rsid w:val="00DD2898"/>
    <w:rsid w:val="00DD2919"/>
    <w:rsid w:val="00DD2AF6"/>
    <w:rsid w:val="00DD2B96"/>
    <w:rsid w:val="00DD2C06"/>
    <w:rsid w:val="00DD2C56"/>
    <w:rsid w:val="00DD2C80"/>
    <w:rsid w:val="00DD2D58"/>
    <w:rsid w:val="00DD30C9"/>
    <w:rsid w:val="00DD31C6"/>
    <w:rsid w:val="00DD32F5"/>
    <w:rsid w:val="00DD336E"/>
    <w:rsid w:val="00DD34C8"/>
    <w:rsid w:val="00DD3634"/>
    <w:rsid w:val="00DD3A16"/>
    <w:rsid w:val="00DD3B82"/>
    <w:rsid w:val="00DD45C1"/>
    <w:rsid w:val="00DD4659"/>
    <w:rsid w:val="00DD488C"/>
    <w:rsid w:val="00DD49B4"/>
    <w:rsid w:val="00DD4A80"/>
    <w:rsid w:val="00DD4BDA"/>
    <w:rsid w:val="00DD4D0F"/>
    <w:rsid w:val="00DD4DC0"/>
    <w:rsid w:val="00DD50EE"/>
    <w:rsid w:val="00DD5586"/>
    <w:rsid w:val="00DD55E6"/>
    <w:rsid w:val="00DD56DE"/>
    <w:rsid w:val="00DD586C"/>
    <w:rsid w:val="00DD5AB4"/>
    <w:rsid w:val="00DD5ADD"/>
    <w:rsid w:val="00DD5B93"/>
    <w:rsid w:val="00DD5BCF"/>
    <w:rsid w:val="00DD5C65"/>
    <w:rsid w:val="00DD5D67"/>
    <w:rsid w:val="00DD5DEA"/>
    <w:rsid w:val="00DD5EA5"/>
    <w:rsid w:val="00DD619F"/>
    <w:rsid w:val="00DD6258"/>
    <w:rsid w:val="00DD6491"/>
    <w:rsid w:val="00DD6719"/>
    <w:rsid w:val="00DD697C"/>
    <w:rsid w:val="00DD6A40"/>
    <w:rsid w:val="00DD6AEB"/>
    <w:rsid w:val="00DD6C81"/>
    <w:rsid w:val="00DD6DA2"/>
    <w:rsid w:val="00DD6F93"/>
    <w:rsid w:val="00DD71DB"/>
    <w:rsid w:val="00DD73A0"/>
    <w:rsid w:val="00DD7565"/>
    <w:rsid w:val="00DD77AA"/>
    <w:rsid w:val="00DD78F4"/>
    <w:rsid w:val="00DD7AA8"/>
    <w:rsid w:val="00DD7D8F"/>
    <w:rsid w:val="00DD7FAD"/>
    <w:rsid w:val="00DE03DF"/>
    <w:rsid w:val="00DE03F7"/>
    <w:rsid w:val="00DE054E"/>
    <w:rsid w:val="00DE0644"/>
    <w:rsid w:val="00DE06B1"/>
    <w:rsid w:val="00DE078F"/>
    <w:rsid w:val="00DE0995"/>
    <w:rsid w:val="00DE0BF4"/>
    <w:rsid w:val="00DE0D2D"/>
    <w:rsid w:val="00DE0D5A"/>
    <w:rsid w:val="00DE0E65"/>
    <w:rsid w:val="00DE1178"/>
    <w:rsid w:val="00DE1395"/>
    <w:rsid w:val="00DE1594"/>
    <w:rsid w:val="00DE1692"/>
    <w:rsid w:val="00DE1787"/>
    <w:rsid w:val="00DE184C"/>
    <w:rsid w:val="00DE1BB2"/>
    <w:rsid w:val="00DE1BE9"/>
    <w:rsid w:val="00DE2538"/>
    <w:rsid w:val="00DE2662"/>
    <w:rsid w:val="00DE28DD"/>
    <w:rsid w:val="00DE29F9"/>
    <w:rsid w:val="00DE2C7D"/>
    <w:rsid w:val="00DE2E8E"/>
    <w:rsid w:val="00DE2F5F"/>
    <w:rsid w:val="00DE30DE"/>
    <w:rsid w:val="00DE3246"/>
    <w:rsid w:val="00DE36CD"/>
    <w:rsid w:val="00DE38B4"/>
    <w:rsid w:val="00DE43E6"/>
    <w:rsid w:val="00DE4656"/>
    <w:rsid w:val="00DE4863"/>
    <w:rsid w:val="00DE48A2"/>
    <w:rsid w:val="00DE49B5"/>
    <w:rsid w:val="00DE4CE8"/>
    <w:rsid w:val="00DE4DC3"/>
    <w:rsid w:val="00DE507B"/>
    <w:rsid w:val="00DE50AB"/>
    <w:rsid w:val="00DE5424"/>
    <w:rsid w:val="00DE551B"/>
    <w:rsid w:val="00DE56A4"/>
    <w:rsid w:val="00DE5725"/>
    <w:rsid w:val="00DE57B7"/>
    <w:rsid w:val="00DE5866"/>
    <w:rsid w:val="00DE58DC"/>
    <w:rsid w:val="00DE5AEA"/>
    <w:rsid w:val="00DE5B43"/>
    <w:rsid w:val="00DE5BE7"/>
    <w:rsid w:val="00DE5C07"/>
    <w:rsid w:val="00DE5F1A"/>
    <w:rsid w:val="00DE5F45"/>
    <w:rsid w:val="00DE60AF"/>
    <w:rsid w:val="00DE6177"/>
    <w:rsid w:val="00DE61AE"/>
    <w:rsid w:val="00DE650B"/>
    <w:rsid w:val="00DE66CE"/>
    <w:rsid w:val="00DE6720"/>
    <w:rsid w:val="00DE68C3"/>
    <w:rsid w:val="00DE6D91"/>
    <w:rsid w:val="00DE73A2"/>
    <w:rsid w:val="00DE7508"/>
    <w:rsid w:val="00DE7980"/>
    <w:rsid w:val="00DE7C5D"/>
    <w:rsid w:val="00DE7F15"/>
    <w:rsid w:val="00DE7F4D"/>
    <w:rsid w:val="00DE7F57"/>
    <w:rsid w:val="00DF04E5"/>
    <w:rsid w:val="00DF0A8C"/>
    <w:rsid w:val="00DF0B3B"/>
    <w:rsid w:val="00DF0B6C"/>
    <w:rsid w:val="00DF0C08"/>
    <w:rsid w:val="00DF0D02"/>
    <w:rsid w:val="00DF113B"/>
    <w:rsid w:val="00DF1289"/>
    <w:rsid w:val="00DF154B"/>
    <w:rsid w:val="00DF1755"/>
    <w:rsid w:val="00DF17E0"/>
    <w:rsid w:val="00DF1812"/>
    <w:rsid w:val="00DF1B01"/>
    <w:rsid w:val="00DF1B3C"/>
    <w:rsid w:val="00DF1BA5"/>
    <w:rsid w:val="00DF1C33"/>
    <w:rsid w:val="00DF1C52"/>
    <w:rsid w:val="00DF1C56"/>
    <w:rsid w:val="00DF1CA0"/>
    <w:rsid w:val="00DF231A"/>
    <w:rsid w:val="00DF241E"/>
    <w:rsid w:val="00DF25F7"/>
    <w:rsid w:val="00DF2822"/>
    <w:rsid w:val="00DF2B5B"/>
    <w:rsid w:val="00DF2D71"/>
    <w:rsid w:val="00DF32B7"/>
    <w:rsid w:val="00DF3334"/>
    <w:rsid w:val="00DF36C5"/>
    <w:rsid w:val="00DF36EF"/>
    <w:rsid w:val="00DF3C41"/>
    <w:rsid w:val="00DF3E52"/>
    <w:rsid w:val="00DF3FE9"/>
    <w:rsid w:val="00DF416E"/>
    <w:rsid w:val="00DF4632"/>
    <w:rsid w:val="00DF50FF"/>
    <w:rsid w:val="00DF5155"/>
    <w:rsid w:val="00DF517A"/>
    <w:rsid w:val="00DF52E8"/>
    <w:rsid w:val="00DF53EA"/>
    <w:rsid w:val="00DF5842"/>
    <w:rsid w:val="00DF59B1"/>
    <w:rsid w:val="00DF5AF2"/>
    <w:rsid w:val="00DF5E2E"/>
    <w:rsid w:val="00DF5E5F"/>
    <w:rsid w:val="00DF5F55"/>
    <w:rsid w:val="00DF611E"/>
    <w:rsid w:val="00DF6122"/>
    <w:rsid w:val="00DF61C2"/>
    <w:rsid w:val="00DF623E"/>
    <w:rsid w:val="00DF66A9"/>
    <w:rsid w:val="00DF6826"/>
    <w:rsid w:val="00DF6903"/>
    <w:rsid w:val="00DF6A18"/>
    <w:rsid w:val="00DF6CC9"/>
    <w:rsid w:val="00DF6E9F"/>
    <w:rsid w:val="00DF6FB3"/>
    <w:rsid w:val="00DF7280"/>
    <w:rsid w:val="00DF7495"/>
    <w:rsid w:val="00DF76D3"/>
    <w:rsid w:val="00DF76EA"/>
    <w:rsid w:val="00DF78B5"/>
    <w:rsid w:val="00DF7BE7"/>
    <w:rsid w:val="00DF7C06"/>
    <w:rsid w:val="00E00808"/>
    <w:rsid w:val="00E00AAF"/>
    <w:rsid w:val="00E00AF9"/>
    <w:rsid w:val="00E00EEA"/>
    <w:rsid w:val="00E00F27"/>
    <w:rsid w:val="00E0100E"/>
    <w:rsid w:val="00E010C0"/>
    <w:rsid w:val="00E011FE"/>
    <w:rsid w:val="00E012CE"/>
    <w:rsid w:val="00E01358"/>
    <w:rsid w:val="00E01398"/>
    <w:rsid w:val="00E015D8"/>
    <w:rsid w:val="00E01977"/>
    <w:rsid w:val="00E01C40"/>
    <w:rsid w:val="00E020D7"/>
    <w:rsid w:val="00E02155"/>
    <w:rsid w:val="00E02242"/>
    <w:rsid w:val="00E02571"/>
    <w:rsid w:val="00E0267A"/>
    <w:rsid w:val="00E02910"/>
    <w:rsid w:val="00E029CA"/>
    <w:rsid w:val="00E02A62"/>
    <w:rsid w:val="00E02CC7"/>
    <w:rsid w:val="00E02FA4"/>
    <w:rsid w:val="00E03322"/>
    <w:rsid w:val="00E0351C"/>
    <w:rsid w:val="00E039B9"/>
    <w:rsid w:val="00E03AD8"/>
    <w:rsid w:val="00E03C8B"/>
    <w:rsid w:val="00E03CD7"/>
    <w:rsid w:val="00E03FD6"/>
    <w:rsid w:val="00E04029"/>
    <w:rsid w:val="00E0418C"/>
    <w:rsid w:val="00E041CA"/>
    <w:rsid w:val="00E04274"/>
    <w:rsid w:val="00E04293"/>
    <w:rsid w:val="00E045F0"/>
    <w:rsid w:val="00E046D9"/>
    <w:rsid w:val="00E04707"/>
    <w:rsid w:val="00E04809"/>
    <w:rsid w:val="00E04973"/>
    <w:rsid w:val="00E051D2"/>
    <w:rsid w:val="00E05493"/>
    <w:rsid w:val="00E05511"/>
    <w:rsid w:val="00E0554B"/>
    <w:rsid w:val="00E0559A"/>
    <w:rsid w:val="00E059F5"/>
    <w:rsid w:val="00E05B2C"/>
    <w:rsid w:val="00E05D11"/>
    <w:rsid w:val="00E0609B"/>
    <w:rsid w:val="00E0615E"/>
    <w:rsid w:val="00E061FC"/>
    <w:rsid w:val="00E06212"/>
    <w:rsid w:val="00E0636B"/>
    <w:rsid w:val="00E06442"/>
    <w:rsid w:val="00E065A1"/>
    <w:rsid w:val="00E068DF"/>
    <w:rsid w:val="00E06A02"/>
    <w:rsid w:val="00E06D03"/>
    <w:rsid w:val="00E06EA1"/>
    <w:rsid w:val="00E06EAF"/>
    <w:rsid w:val="00E07256"/>
    <w:rsid w:val="00E076DE"/>
    <w:rsid w:val="00E079F1"/>
    <w:rsid w:val="00E07D99"/>
    <w:rsid w:val="00E07FAD"/>
    <w:rsid w:val="00E1004B"/>
    <w:rsid w:val="00E1053E"/>
    <w:rsid w:val="00E106D1"/>
    <w:rsid w:val="00E10741"/>
    <w:rsid w:val="00E1076D"/>
    <w:rsid w:val="00E10884"/>
    <w:rsid w:val="00E10889"/>
    <w:rsid w:val="00E10D35"/>
    <w:rsid w:val="00E112FB"/>
    <w:rsid w:val="00E1149C"/>
    <w:rsid w:val="00E114FF"/>
    <w:rsid w:val="00E11535"/>
    <w:rsid w:val="00E11649"/>
    <w:rsid w:val="00E116ED"/>
    <w:rsid w:val="00E11789"/>
    <w:rsid w:val="00E11841"/>
    <w:rsid w:val="00E118B0"/>
    <w:rsid w:val="00E11A11"/>
    <w:rsid w:val="00E11B8A"/>
    <w:rsid w:val="00E11BC8"/>
    <w:rsid w:val="00E11CF7"/>
    <w:rsid w:val="00E11FBE"/>
    <w:rsid w:val="00E12123"/>
    <w:rsid w:val="00E12157"/>
    <w:rsid w:val="00E1222B"/>
    <w:rsid w:val="00E1240A"/>
    <w:rsid w:val="00E1244D"/>
    <w:rsid w:val="00E12618"/>
    <w:rsid w:val="00E12791"/>
    <w:rsid w:val="00E12C07"/>
    <w:rsid w:val="00E12CDF"/>
    <w:rsid w:val="00E12CEC"/>
    <w:rsid w:val="00E12DB1"/>
    <w:rsid w:val="00E12FA8"/>
    <w:rsid w:val="00E13218"/>
    <w:rsid w:val="00E13501"/>
    <w:rsid w:val="00E135A3"/>
    <w:rsid w:val="00E13651"/>
    <w:rsid w:val="00E13973"/>
    <w:rsid w:val="00E139A7"/>
    <w:rsid w:val="00E141C4"/>
    <w:rsid w:val="00E1451D"/>
    <w:rsid w:val="00E1462F"/>
    <w:rsid w:val="00E146C8"/>
    <w:rsid w:val="00E1488D"/>
    <w:rsid w:val="00E14A57"/>
    <w:rsid w:val="00E14AC1"/>
    <w:rsid w:val="00E14B14"/>
    <w:rsid w:val="00E14DBE"/>
    <w:rsid w:val="00E14EFB"/>
    <w:rsid w:val="00E15165"/>
    <w:rsid w:val="00E1529E"/>
    <w:rsid w:val="00E15C2C"/>
    <w:rsid w:val="00E15DE9"/>
    <w:rsid w:val="00E15EBB"/>
    <w:rsid w:val="00E15F9F"/>
    <w:rsid w:val="00E166EE"/>
    <w:rsid w:val="00E16701"/>
    <w:rsid w:val="00E167EE"/>
    <w:rsid w:val="00E16885"/>
    <w:rsid w:val="00E168FF"/>
    <w:rsid w:val="00E169CE"/>
    <w:rsid w:val="00E16BC8"/>
    <w:rsid w:val="00E172F6"/>
    <w:rsid w:val="00E175E0"/>
    <w:rsid w:val="00E1771F"/>
    <w:rsid w:val="00E178D4"/>
    <w:rsid w:val="00E178DC"/>
    <w:rsid w:val="00E179C9"/>
    <w:rsid w:val="00E17A4F"/>
    <w:rsid w:val="00E17C37"/>
    <w:rsid w:val="00E17DA4"/>
    <w:rsid w:val="00E17F68"/>
    <w:rsid w:val="00E203AD"/>
    <w:rsid w:val="00E2044C"/>
    <w:rsid w:val="00E2050D"/>
    <w:rsid w:val="00E207FE"/>
    <w:rsid w:val="00E20A8C"/>
    <w:rsid w:val="00E20D20"/>
    <w:rsid w:val="00E20D44"/>
    <w:rsid w:val="00E2146D"/>
    <w:rsid w:val="00E214AC"/>
    <w:rsid w:val="00E21961"/>
    <w:rsid w:val="00E21BEE"/>
    <w:rsid w:val="00E21E90"/>
    <w:rsid w:val="00E21FBC"/>
    <w:rsid w:val="00E2218D"/>
    <w:rsid w:val="00E22547"/>
    <w:rsid w:val="00E22996"/>
    <w:rsid w:val="00E22A3F"/>
    <w:rsid w:val="00E22CB4"/>
    <w:rsid w:val="00E22DAB"/>
    <w:rsid w:val="00E23129"/>
    <w:rsid w:val="00E23153"/>
    <w:rsid w:val="00E231E2"/>
    <w:rsid w:val="00E2349D"/>
    <w:rsid w:val="00E234B7"/>
    <w:rsid w:val="00E23729"/>
    <w:rsid w:val="00E23882"/>
    <w:rsid w:val="00E23A29"/>
    <w:rsid w:val="00E241C6"/>
    <w:rsid w:val="00E24214"/>
    <w:rsid w:val="00E243F1"/>
    <w:rsid w:val="00E244A1"/>
    <w:rsid w:val="00E244AC"/>
    <w:rsid w:val="00E249FA"/>
    <w:rsid w:val="00E24C2B"/>
    <w:rsid w:val="00E24E64"/>
    <w:rsid w:val="00E24E9D"/>
    <w:rsid w:val="00E25112"/>
    <w:rsid w:val="00E25223"/>
    <w:rsid w:val="00E25442"/>
    <w:rsid w:val="00E256DB"/>
    <w:rsid w:val="00E25829"/>
    <w:rsid w:val="00E25978"/>
    <w:rsid w:val="00E25C84"/>
    <w:rsid w:val="00E25E0C"/>
    <w:rsid w:val="00E2617E"/>
    <w:rsid w:val="00E26195"/>
    <w:rsid w:val="00E26304"/>
    <w:rsid w:val="00E263D6"/>
    <w:rsid w:val="00E266AE"/>
    <w:rsid w:val="00E267BB"/>
    <w:rsid w:val="00E26F0B"/>
    <w:rsid w:val="00E2721F"/>
    <w:rsid w:val="00E27423"/>
    <w:rsid w:val="00E2746D"/>
    <w:rsid w:val="00E274F7"/>
    <w:rsid w:val="00E27639"/>
    <w:rsid w:val="00E27787"/>
    <w:rsid w:val="00E277CD"/>
    <w:rsid w:val="00E27AE6"/>
    <w:rsid w:val="00E27F12"/>
    <w:rsid w:val="00E30037"/>
    <w:rsid w:val="00E3080F"/>
    <w:rsid w:val="00E3083E"/>
    <w:rsid w:val="00E308F3"/>
    <w:rsid w:val="00E30AB7"/>
    <w:rsid w:val="00E30B6C"/>
    <w:rsid w:val="00E30B86"/>
    <w:rsid w:val="00E30BAC"/>
    <w:rsid w:val="00E30BC0"/>
    <w:rsid w:val="00E30C28"/>
    <w:rsid w:val="00E30C9D"/>
    <w:rsid w:val="00E30ED8"/>
    <w:rsid w:val="00E3101F"/>
    <w:rsid w:val="00E3107C"/>
    <w:rsid w:val="00E3138F"/>
    <w:rsid w:val="00E314E0"/>
    <w:rsid w:val="00E31645"/>
    <w:rsid w:val="00E31670"/>
    <w:rsid w:val="00E31843"/>
    <w:rsid w:val="00E31B97"/>
    <w:rsid w:val="00E31F4B"/>
    <w:rsid w:val="00E321A5"/>
    <w:rsid w:val="00E323BF"/>
    <w:rsid w:val="00E325AB"/>
    <w:rsid w:val="00E32743"/>
    <w:rsid w:val="00E32806"/>
    <w:rsid w:val="00E32A96"/>
    <w:rsid w:val="00E32CCE"/>
    <w:rsid w:val="00E32D85"/>
    <w:rsid w:val="00E33252"/>
    <w:rsid w:val="00E3377C"/>
    <w:rsid w:val="00E33A6C"/>
    <w:rsid w:val="00E33AE4"/>
    <w:rsid w:val="00E33BBA"/>
    <w:rsid w:val="00E33C58"/>
    <w:rsid w:val="00E33EFD"/>
    <w:rsid w:val="00E33F5C"/>
    <w:rsid w:val="00E3406A"/>
    <w:rsid w:val="00E34130"/>
    <w:rsid w:val="00E342AD"/>
    <w:rsid w:val="00E342FD"/>
    <w:rsid w:val="00E343F3"/>
    <w:rsid w:val="00E34596"/>
    <w:rsid w:val="00E346DF"/>
    <w:rsid w:val="00E35232"/>
    <w:rsid w:val="00E35236"/>
    <w:rsid w:val="00E35425"/>
    <w:rsid w:val="00E354BB"/>
    <w:rsid w:val="00E35717"/>
    <w:rsid w:val="00E3578A"/>
    <w:rsid w:val="00E35935"/>
    <w:rsid w:val="00E35942"/>
    <w:rsid w:val="00E3595A"/>
    <w:rsid w:val="00E35A8B"/>
    <w:rsid w:val="00E35BDC"/>
    <w:rsid w:val="00E35FCB"/>
    <w:rsid w:val="00E3600E"/>
    <w:rsid w:val="00E360F6"/>
    <w:rsid w:val="00E362E8"/>
    <w:rsid w:val="00E364BB"/>
    <w:rsid w:val="00E365B4"/>
    <w:rsid w:val="00E366ED"/>
    <w:rsid w:val="00E3679D"/>
    <w:rsid w:val="00E36C42"/>
    <w:rsid w:val="00E36F1E"/>
    <w:rsid w:val="00E36F23"/>
    <w:rsid w:val="00E36F96"/>
    <w:rsid w:val="00E371C7"/>
    <w:rsid w:val="00E3734B"/>
    <w:rsid w:val="00E377CE"/>
    <w:rsid w:val="00E379C2"/>
    <w:rsid w:val="00E37A0D"/>
    <w:rsid w:val="00E37B44"/>
    <w:rsid w:val="00E37B6C"/>
    <w:rsid w:val="00E37CA1"/>
    <w:rsid w:val="00E37F14"/>
    <w:rsid w:val="00E40342"/>
    <w:rsid w:val="00E40F72"/>
    <w:rsid w:val="00E41450"/>
    <w:rsid w:val="00E415B4"/>
    <w:rsid w:val="00E416AF"/>
    <w:rsid w:val="00E417E5"/>
    <w:rsid w:val="00E41877"/>
    <w:rsid w:val="00E419FF"/>
    <w:rsid w:val="00E41E85"/>
    <w:rsid w:val="00E41EED"/>
    <w:rsid w:val="00E41F90"/>
    <w:rsid w:val="00E42647"/>
    <w:rsid w:val="00E430A8"/>
    <w:rsid w:val="00E43523"/>
    <w:rsid w:val="00E436E7"/>
    <w:rsid w:val="00E4375B"/>
    <w:rsid w:val="00E43A95"/>
    <w:rsid w:val="00E43D0F"/>
    <w:rsid w:val="00E43DB4"/>
    <w:rsid w:val="00E44259"/>
    <w:rsid w:val="00E44626"/>
    <w:rsid w:val="00E446C6"/>
    <w:rsid w:val="00E4479E"/>
    <w:rsid w:val="00E449F7"/>
    <w:rsid w:val="00E44AAC"/>
    <w:rsid w:val="00E44B52"/>
    <w:rsid w:val="00E44D50"/>
    <w:rsid w:val="00E44EF9"/>
    <w:rsid w:val="00E45392"/>
    <w:rsid w:val="00E453A6"/>
    <w:rsid w:val="00E45810"/>
    <w:rsid w:val="00E459BD"/>
    <w:rsid w:val="00E45A16"/>
    <w:rsid w:val="00E45C60"/>
    <w:rsid w:val="00E45CB5"/>
    <w:rsid w:val="00E45CD0"/>
    <w:rsid w:val="00E45F9C"/>
    <w:rsid w:val="00E4634B"/>
    <w:rsid w:val="00E4679E"/>
    <w:rsid w:val="00E46B56"/>
    <w:rsid w:val="00E46BA3"/>
    <w:rsid w:val="00E46F7F"/>
    <w:rsid w:val="00E470B9"/>
    <w:rsid w:val="00E47111"/>
    <w:rsid w:val="00E473FA"/>
    <w:rsid w:val="00E47451"/>
    <w:rsid w:val="00E4755E"/>
    <w:rsid w:val="00E476CB"/>
    <w:rsid w:val="00E477D2"/>
    <w:rsid w:val="00E47CA9"/>
    <w:rsid w:val="00E5019C"/>
    <w:rsid w:val="00E5035B"/>
    <w:rsid w:val="00E5053E"/>
    <w:rsid w:val="00E50612"/>
    <w:rsid w:val="00E50705"/>
    <w:rsid w:val="00E507B4"/>
    <w:rsid w:val="00E508C2"/>
    <w:rsid w:val="00E508C6"/>
    <w:rsid w:val="00E50B63"/>
    <w:rsid w:val="00E50E28"/>
    <w:rsid w:val="00E50EEA"/>
    <w:rsid w:val="00E50F4F"/>
    <w:rsid w:val="00E5119B"/>
    <w:rsid w:val="00E51238"/>
    <w:rsid w:val="00E513BF"/>
    <w:rsid w:val="00E517AF"/>
    <w:rsid w:val="00E51864"/>
    <w:rsid w:val="00E51949"/>
    <w:rsid w:val="00E52186"/>
    <w:rsid w:val="00E52484"/>
    <w:rsid w:val="00E525FE"/>
    <w:rsid w:val="00E52623"/>
    <w:rsid w:val="00E527F4"/>
    <w:rsid w:val="00E5299E"/>
    <w:rsid w:val="00E52CC7"/>
    <w:rsid w:val="00E52FB4"/>
    <w:rsid w:val="00E531F9"/>
    <w:rsid w:val="00E53322"/>
    <w:rsid w:val="00E53410"/>
    <w:rsid w:val="00E53577"/>
    <w:rsid w:val="00E53B27"/>
    <w:rsid w:val="00E53C01"/>
    <w:rsid w:val="00E53D32"/>
    <w:rsid w:val="00E5430D"/>
    <w:rsid w:val="00E5462C"/>
    <w:rsid w:val="00E54742"/>
    <w:rsid w:val="00E54784"/>
    <w:rsid w:val="00E54D1A"/>
    <w:rsid w:val="00E54D6D"/>
    <w:rsid w:val="00E55349"/>
    <w:rsid w:val="00E5540D"/>
    <w:rsid w:val="00E55438"/>
    <w:rsid w:val="00E55697"/>
    <w:rsid w:val="00E5571B"/>
    <w:rsid w:val="00E55981"/>
    <w:rsid w:val="00E55EDC"/>
    <w:rsid w:val="00E55FB1"/>
    <w:rsid w:val="00E56014"/>
    <w:rsid w:val="00E56159"/>
    <w:rsid w:val="00E561A4"/>
    <w:rsid w:val="00E56319"/>
    <w:rsid w:val="00E565CF"/>
    <w:rsid w:val="00E566D5"/>
    <w:rsid w:val="00E56712"/>
    <w:rsid w:val="00E567A6"/>
    <w:rsid w:val="00E56AA5"/>
    <w:rsid w:val="00E56C9A"/>
    <w:rsid w:val="00E56D26"/>
    <w:rsid w:val="00E56E13"/>
    <w:rsid w:val="00E56EFA"/>
    <w:rsid w:val="00E56F37"/>
    <w:rsid w:val="00E570E7"/>
    <w:rsid w:val="00E57321"/>
    <w:rsid w:val="00E575AB"/>
    <w:rsid w:val="00E57B72"/>
    <w:rsid w:val="00E57DDE"/>
    <w:rsid w:val="00E600DC"/>
    <w:rsid w:val="00E60444"/>
    <w:rsid w:val="00E6080E"/>
    <w:rsid w:val="00E60AC2"/>
    <w:rsid w:val="00E60AF8"/>
    <w:rsid w:val="00E6108E"/>
    <w:rsid w:val="00E61263"/>
    <w:rsid w:val="00E6131A"/>
    <w:rsid w:val="00E6145C"/>
    <w:rsid w:val="00E615AA"/>
    <w:rsid w:val="00E6170B"/>
    <w:rsid w:val="00E61872"/>
    <w:rsid w:val="00E61B0F"/>
    <w:rsid w:val="00E61B1F"/>
    <w:rsid w:val="00E61CC9"/>
    <w:rsid w:val="00E61CE6"/>
    <w:rsid w:val="00E62044"/>
    <w:rsid w:val="00E621B9"/>
    <w:rsid w:val="00E62325"/>
    <w:rsid w:val="00E62828"/>
    <w:rsid w:val="00E629E9"/>
    <w:rsid w:val="00E62A17"/>
    <w:rsid w:val="00E62AD7"/>
    <w:rsid w:val="00E62C31"/>
    <w:rsid w:val="00E62D85"/>
    <w:rsid w:val="00E62F54"/>
    <w:rsid w:val="00E63014"/>
    <w:rsid w:val="00E63385"/>
    <w:rsid w:val="00E63554"/>
    <w:rsid w:val="00E63608"/>
    <w:rsid w:val="00E6368B"/>
    <w:rsid w:val="00E63AE5"/>
    <w:rsid w:val="00E63CEA"/>
    <w:rsid w:val="00E63ECD"/>
    <w:rsid w:val="00E63F9B"/>
    <w:rsid w:val="00E640AC"/>
    <w:rsid w:val="00E64403"/>
    <w:rsid w:val="00E6478C"/>
    <w:rsid w:val="00E64954"/>
    <w:rsid w:val="00E64C05"/>
    <w:rsid w:val="00E64C0E"/>
    <w:rsid w:val="00E65258"/>
    <w:rsid w:val="00E65588"/>
    <w:rsid w:val="00E656CB"/>
    <w:rsid w:val="00E65794"/>
    <w:rsid w:val="00E6579D"/>
    <w:rsid w:val="00E65BDB"/>
    <w:rsid w:val="00E66034"/>
    <w:rsid w:val="00E660D0"/>
    <w:rsid w:val="00E661B8"/>
    <w:rsid w:val="00E66483"/>
    <w:rsid w:val="00E666DA"/>
    <w:rsid w:val="00E66DF0"/>
    <w:rsid w:val="00E67122"/>
    <w:rsid w:val="00E674D4"/>
    <w:rsid w:val="00E67531"/>
    <w:rsid w:val="00E6778C"/>
    <w:rsid w:val="00E67811"/>
    <w:rsid w:val="00E67E3C"/>
    <w:rsid w:val="00E67EC1"/>
    <w:rsid w:val="00E67EF9"/>
    <w:rsid w:val="00E67F13"/>
    <w:rsid w:val="00E70166"/>
    <w:rsid w:val="00E70224"/>
    <w:rsid w:val="00E70689"/>
    <w:rsid w:val="00E708B9"/>
    <w:rsid w:val="00E70D77"/>
    <w:rsid w:val="00E70DE6"/>
    <w:rsid w:val="00E710AC"/>
    <w:rsid w:val="00E71420"/>
    <w:rsid w:val="00E718C1"/>
    <w:rsid w:val="00E719C1"/>
    <w:rsid w:val="00E719D5"/>
    <w:rsid w:val="00E71DD1"/>
    <w:rsid w:val="00E71E78"/>
    <w:rsid w:val="00E72081"/>
    <w:rsid w:val="00E72464"/>
    <w:rsid w:val="00E724F2"/>
    <w:rsid w:val="00E7271E"/>
    <w:rsid w:val="00E728B8"/>
    <w:rsid w:val="00E728C8"/>
    <w:rsid w:val="00E72905"/>
    <w:rsid w:val="00E72A08"/>
    <w:rsid w:val="00E72CEC"/>
    <w:rsid w:val="00E72EF0"/>
    <w:rsid w:val="00E72FA3"/>
    <w:rsid w:val="00E732D1"/>
    <w:rsid w:val="00E73352"/>
    <w:rsid w:val="00E73402"/>
    <w:rsid w:val="00E736BC"/>
    <w:rsid w:val="00E73888"/>
    <w:rsid w:val="00E738E5"/>
    <w:rsid w:val="00E73C73"/>
    <w:rsid w:val="00E73EC8"/>
    <w:rsid w:val="00E73ED6"/>
    <w:rsid w:val="00E74204"/>
    <w:rsid w:val="00E74499"/>
    <w:rsid w:val="00E7451F"/>
    <w:rsid w:val="00E74554"/>
    <w:rsid w:val="00E74627"/>
    <w:rsid w:val="00E7463A"/>
    <w:rsid w:val="00E74675"/>
    <w:rsid w:val="00E747C9"/>
    <w:rsid w:val="00E74863"/>
    <w:rsid w:val="00E74977"/>
    <w:rsid w:val="00E74A1D"/>
    <w:rsid w:val="00E74ABC"/>
    <w:rsid w:val="00E74C85"/>
    <w:rsid w:val="00E74D52"/>
    <w:rsid w:val="00E74E53"/>
    <w:rsid w:val="00E74ED4"/>
    <w:rsid w:val="00E751FD"/>
    <w:rsid w:val="00E75239"/>
    <w:rsid w:val="00E752BD"/>
    <w:rsid w:val="00E7549B"/>
    <w:rsid w:val="00E75B12"/>
    <w:rsid w:val="00E75B51"/>
    <w:rsid w:val="00E75C08"/>
    <w:rsid w:val="00E762A3"/>
    <w:rsid w:val="00E76324"/>
    <w:rsid w:val="00E763C3"/>
    <w:rsid w:val="00E7663A"/>
    <w:rsid w:val="00E76AE2"/>
    <w:rsid w:val="00E76D87"/>
    <w:rsid w:val="00E77008"/>
    <w:rsid w:val="00E77068"/>
    <w:rsid w:val="00E77084"/>
    <w:rsid w:val="00E7715F"/>
    <w:rsid w:val="00E77686"/>
    <w:rsid w:val="00E77AEA"/>
    <w:rsid w:val="00E77B8E"/>
    <w:rsid w:val="00E77D11"/>
    <w:rsid w:val="00E80428"/>
    <w:rsid w:val="00E8072B"/>
    <w:rsid w:val="00E809B7"/>
    <w:rsid w:val="00E809C0"/>
    <w:rsid w:val="00E80A16"/>
    <w:rsid w:val="00E81009"/>
    <w:rsid w:val="00E8106E"/>
    <w:rsid w:val="00E81365"/>
    <w:rsid w:val="00E81733"/>
    <w:rsid w:val="00E81B65"/>
    <w:rsid w:val="00E81C14"/>
    <w:rsid w:val="00E81C24"/>
    <w:rsid w:val="00E81E7E"/>
    <w:rsid w:val="00E82244"/>
    <w:rsid w:val="00E82247"/>
    <w:rsid w:val="00E8234C"/>
    <w:rsid w:val="00E826E5"/>
    <w:rsid w:val="00E8275B"/>
    <w:rsid w:val="00E828D5"/>
    <w:rsid w:val="00E829E6"/>
    <w:rsid w:val="00E829FB"/>
    <w:rsid w:val="00E82BF0"/>
    <w:rsid w:val="00E82BFA"/>
    <w:rsid w:val="00E82C97"/>
    <w:rsid w:val="00E82DB3"/>
    <w:rsid w:val="00E8322C"/>
    <w:rsid w:val="00E8350D"/>
    <w:rsid w:val="00E8361F"/>
    <w:rsid w:val="00E83791"/>
    <w:rsid w:val="00E83CCF"/>
    <w:rsid w:val="00E83DAE"/>
    <w:rsid w:val="00E83E61"/>
    <w:rsid w:val="00E83F12"/>
    <w:rsid w:val="00E84036"/>
    <w:rsid w:val="00E84704"/>
    <w:rsid w:val="00E84719"/>
    <w:rsid w:val="00E8472D"/>
    <w:rsid w:val="00E847E2"/>
    <w:rsid w:val="00E84E55"/>
    <w:rsid w:val="00E8513E"/>
    <w:rsid w:val="00E8523C"/>
    <w:rsid w:val="00E855F8"/>
    <w:rsid w:val="00E85A45"/>
    <w:rsid w:val="00E85A9C"/>
    <w:rsid w:val="00E86103"/>
    <w:rsid w:val="00E862A8"/>
    <w:rsid w:val="00E862D0"/>
    <w:rsid w:val="00E8635F"/>
    <w:rsid w:val="00E86365"/>
    <w:rsid w:val="00E863C4"/>
    <w:rsid w:val="00E8655D"/>
    <w:rsid w:val="00E86880"/>
    <w:rsid w:val="00E86AE0"/>
    <w:rsid w:val="00E86BB8"/>
    <w:rsid w:val="00E86E65"/>
    <w:rsid w:val="00E86F42"/>
    <w:rsid w:val="00E872DE"/>
    <w:rsid w:val="00E87302"/>
    <w:rsid w:val="00E87587"/>
    <w:rsid w:val="00E8767E"/>
    <w:rsid w:val="00E876BF"/>
    <w:rsid w:val="00E87C38"/>
    <w:rsid w:val="00E87DA0"/>
    <w:rsid w:val="00E87F5F"/>
    <w:rsid w:val="00E9020B"/>
    <w:rsid w:val="00E9028D"/>
    <w:rsid w:val="00E902FD"/>
    <w:rsid w:val="00E90568"/>
    <w:rsid w:val="00E90754"/>
    <w:rsid w:val="00E90770"/>
    <w:rsid w:val="00E908EE"/>
    <w:rsid w:val="00E90B35"/>
    <w:rsid w:val="00E90E0D"/>
    <w:rsid w:val="00E90E1B"/>
    <w:rsid w:val="00E90E8D"/>
    <w:rsid w:val="00E91292"/>
    <w:rsid w:val="00E91885"/>
    <w:rsid w:val="00E919F7"/>
    <w:rsid w:val="00E91E29"/>
    <w:rsid w:val="00E91EFA"/>
    <w:rsid w:val="00E92091"/>
    <w:rsid w:val="00E92408"/>
    <w:rsid w:val="00E9254E"/>
    <w:rsid w:val="00E9267F"/>
    <w:rsid w:val="00E92A83"/>
    <w:rsid w:val="00E92B4E"/>
    <w:rsid w:val="00E92C46"/>
    <w:rsid w:val="00E92E45"/>
    <w:rsid w:val="00E92FE9"/>
    <w:rsid w:val="00E9320D"/>
    <w:rsid w:val="00E93383"/>
    <w:rsid w:val="00E934A6"/>
    <w:rsid w:val="00E937D5"/>
    <w:rsid w:val="00E937E4"/>
    <w:rsid w:val="00E938AD"/>
    <w:rsid w:val="00E93A34"/>
    <w:rsid w:val="00E93B53"/>
    <w:rsid w:val="00E93B64"/>
    <w:rsid w:val="00E93D59"/>
    <w:rsid w:val="00E93E47"/>
    <w:rsid w:val="00E9401D"/>
    <w:rsid w:val="00E94132"/>
    <w:rsid w:val="00E941AF"/>
    <w:rsid w:val="00E941D9"/>
    <w:rsid w:val="00E94435"/>
    <w:rsid w:val="00E944F0"/>
    <w:rsid w:val="00E945A6"/>
    <w:rsid w:val="00E94B81"/>
    <w:rsid w:val="00E94CAD"/>
    <w:rsid w:val="00E94DB5"/>
    <w:rsid w:val="00E94E1F"/>
    <w:rsid w:val="00E9548D"/>
    <w:rsid w:val="00E9583D"/>
    <w:rsid w:val="00E95B85"/>
    <w:rsid w:val="00E95C8A"/>
    <w:rsid w:val="00E95D0D"/>
    <w:rsid w:val="00E95EB4"/>
    <w:rsid w:val="00E95EBC"/>
    <w:rsid w:val="00E95F65"/>
    <w:rsid w:val="00E95F94"/>
    <w:rsid w:val="00E9617B"/>
    <w:rsid w:val="00E962E6"/>
    <w:rsid w:val="00E963BC"/>
    <w:rsid w:val="00E96428"/>
    <w:rsid w:val="00E9689C"/>
    <w:rsid w:val="00E96B42"/>
    <w:rsid w:val="00E96D4D"/>
    <w:rsid w:val="00E96F30"/>
    <w:rsid w:val="00E96FCA"/>
    <w:rsid w:val="00E9712B"/>
    <w:rsid w:val="00E972A4"/>
    <w:rsid w:val="00E977E4"/>
    <w:rsid w:val="00E977FA"/>
    <w:rsid w:val="00E978EC"/>
    <w:rsid w:val="00E97939"/>
    <w:rsid w:val="00E97C55"/>
    <w:rsid w:val="00EA012B"/>
    <w:rsid w:val="00EA02AD"/>
    <w:rsid w:val="00EA03FB"/>
    <w:rsid w:val="00EA0C2A"/>
    <w:rsid w:val="00EA0D80"/>
    <w:rsid w:val="00EA0E5B"/>
    <w:rsid w:val="00EA15AC"/>
    <w:rsid w:val="00EA16F6"/>
    <w:rsid w:val="00EA17E9"/>
    <w:rsid w:val="00EA189D"/>
    <w:rsid w:val="00EA2136"/>
    <w:rsid w:val="00EA2506"/>
    <w:rsid w:val="00EA250F"/>
    <w:rsid w:val="00EA2620"/>
    <w:rsid w:val="00EA2B33"/>
    <w:rsid w:val="00EA2F55"/>
    <w:rsid w:val="00EA2F73"/>
    <w:rsid w:val="00EA2FA7"/>
    <w:rsid w:val="00EA347B"/>
    <w:rsid w:val="00EA35D8"/>
    <w:rsid w:val="00EA3698"/>
    <w:rsid w:val="00EA371F"/>
    <w:rsid w:val="00EA3826"/>
    <w:rsid w:val="00EA3907"/>
    <w:rsid w:val="00EA39C3"/>
    <w:rsid w:val="00EA3B58"/>
    <w:rsid w:val="00EA3F5F"/>
    <w:rsid w:val="00EA4121"/>
    <w:rsid w:val="00EA418A"/>
    <w:rsid w:val="00EA427A"/>
    <w:rsid w:val="00EA4344"/>
    <w:rsid w:val="00EA434D"/>
    <w:rsid w:val="00EA464B"/>
    <w:rsid w:val="00EA483D"/>
    <w:rsid w:val="00EA4843"/>
    <w:rsid w:val="00EA4C65"/>
    <w:rsid w:val="00EA4C69"/>
    <w:rsid w:val="00EA4DF4"/>
    <w:rsid w:val="00EA5303"/>
    <w:rsid w:val="00EA53D8"/>
    <w:rsid w:val="00EA5551"/>
    <w:rsid w:val="00EA5711"/>
    <w:rsid w:val="00EA584F"/>
    <w:rsid w:val="00EA5EAC"/>
    <w:rsid w:val="00EA6987"/>
    <w:rsid w:val="00EA6A85"/>
    <w:rsid w:val="00EA6CB6"/>
    <w:rsid w:val="00EA6DF7"/>
    <w:rsid w:val="00EA7044"/>
    <w:rsid w:val="00EA75FD"/>
    <w:rsid w:val="00EA764B"/>
    <w:rsid w:val="00EA76BD"/>
    <w:rsid w:val="00EA76F8"/>
    <w:rsid w:val="00EA7723"/>
    <w:rsid w:val="00EA7947"/>
    <w:rsid w:val="00EA7A82"/>
    <w:rsid w:val="00EA7B0A"/>
    <w:rsid w:val="00EA7C59"/>
    <w:rsid w:val="00EA7F0F"/>
    <w:rsid w:val="00EB0530"/>
    <w:rsid w:val="00EB068B"/>
    <w:rsid w:val="00EB0797"/>
    <w:rsid w:val="00EB0866"/>
    <w:rsid w:val="00EB090B"/>
    <w:rsid w:val="00EB0959"/>
    <w:rsid w:val="00EB0AA0"/>
    <w:rsid w:val="00EB0B17"/>
    <w:rsid w:val="00EB0BFF"/>
    <w:rsid w:val="00EB0D01"/>
    <w:rsid w:val="00EB0D20"/>
    <w:rsid w:val="00EB0DA3"/>
    <w:rsid w:val="00EB102A"/>
    <w:rsid w:val="00EB12AD"/>
    <w:rsid w:val="00EB1350"/>
    <w:rsid w:val="00EB14EF"/>
    <w:rsid w:val="00EB1718"/>
    <w:rsid w:val="00EB17B0"/>
    <w:rsid w:val="00EB1AE2"/>
    <w:rsid w:val="00EB1B4C"/>
    <w:rsid w:val="00EB1D51"/>
    <w:rsid w:val="00EB1D85"/>
    <w:rsid w:val="00EB1F76"/>
    <w:rsid w:val="00EB21B0"/>
    <w:rsid w:val="00EB2273"/>
    <w:rsid w:val="00EB288D"/>
    <w:rsid w:val="00EB2B2F"/>
    <w:rsid w:val="00EB2BBB"/>
    <w:rsid w:val="00EB2C7C"/>
    <w:rsid w:val="00EB2CCA"/>
    <w:rsid w:val="00EB2CF3"/>
    <w:rsid w:val="00EB2D71"/>
    <w:rsid w:val="00EB2DB0"/>
    <w:rsid w:val="00EB3183"/>
    <w:rsid w:val="00EB33D3"/>
    <w:rsid w:val="00EB35E6"/>
    <w:rsid w:val="00EB371F"/>
    <w:rsid w:val="00EB3930"/>
    <w:rsid w:val="00EB3AB7"/>
    <w:rsid w:val="00EB3B35"/>
    <w:rsid w:val="00EB3C30"/>
    <w:rsid w:val="00EB3F8F"/>
    <w:rsid w:val="00EB416E"/>
    <w:rsid w:val="00EB4202"/>
    <w:rsid w:val="00EB43D8"/>
    <w:rsid w:val="00EB4493"/>
    <w:rsid w:val="00EB5026"/>
    <w:rsid w:val="00EB5146"/>
    <w:rsid w:val="00EB51B2"/>
    <w:rsid w:val="00EB5201"/>
    <w:rsid w:val="00EB53BC"/>
    <w:rsid w:val="00EB55A1"/>
    <w:rsid w:val="00EB5764"/>
    <w:rsid w:val="00EB5A26"/>
    <w:rsid w:val="00EB5BD9"/>
    <w:rsid w:val="00EB6477"/>
    <w:rsid w:val="00EB6624"/>
    <w:rsid w:val="00EB6649"/>
    <w:rsid w:val="00EB679D"/>
    <w:rsid w:val="00EB67E5"/>
    <w:rsid w:val="00EB6C83"/>
    <w:rsid w:val="00EB6EFD"/>
    <w:rsid w:val="00EB7112"/>
    <w:rsid w:val="00EB71E1"/>
    <w:rsid w:val="00EB7591"/>
    <w:rsid w:val="00EB75AA"/>
    <w:rsid w:val="00EC02C5"/>
    <w:rsid w:val="00EC03D4"/>
    <w:rsid w:val="00EC0422"/>
    <w:rsid w:val="00EC0459"/>
    <w:rsid w:val="00EC073C"/>
    <w:rsid w:val="00EC07F4"/>
    <w:rsid w:val="00EC0B60"/>
    <w:rsid w:val="00EC0C04"/>
    <w:rsid w:val="00EC0D5D"/>
    <w:rsid w:val="00EC10D2"/>
    <w:rsid w:val="00EC1104"/>
    <w:rsid w:val="00EC112D"/>
    <w:rsid w:val="00EC1531"/>
    <w:rsid w:val="00EC1552"/>
    <w:rsid w:val="00EC16F2"/>
    <w:rsid w:val="00EC1A56"/>
    <w:rsid w:val="00EC20BD"/>
    <w:rsid w:val="00EC20C6"/>
    <w:rsid w:val="00EC2626"/>
    <w:rsid w:val="00EC269F"/>
    <w:rsid w:val="00EC28A0"/>
    <w:rsid w:val="00EC2A18"/>
    <w:rsid w:val="00EC3131"/>
    <w:rsid w:val="00EC353D"/>
    <w:rsid w:val="00EC35AA"/>
    <w:rsid w:val="00EC3609"/>
    <w:rsid w:val="00EC38B3"/>
    <w:rsid w:val="00EC39B5"/>
    <w:rsid w:val="00EC3B94"/>
    <w:rsid w:val="00EC4221"/>
    <w:rsid w:val="00EC4247"/>
    <w:rsid w:val="00EC458A"/>
    <w:rsid w:val="00EC45A9"/>
    <w:rsid w:val="00EC468F"/>
    <w:rsid w:val="00EC4A76"/>
    <w:rsid w:val="00EC4BAD"/>
    <w:rsid w:val="00EC4BBB"/>
    <w:rsid w:val="00EC4DCA"/>
    <w:rsid w:val="00EC4E50"/>
    <w:rsid w:val="00EC574E"/>
    <w:rsid w:val="00EC57C7"/>
    <w:rsid w:val="00EC5992"/>
    <w:rsid w:val="00EC5D01"/>
    <w:rsid w:val="00EC61BF"/>
    <w:rsid w:val="00EC6428"/>
    <w:rsid w:val="00EC6695"/>
    <w:rsid w:val="00EC6D08"/>
    <w:rsid w:val="00EC70ED"/>
    <w:rsid w:val="00EC717A"/>
    <w:rsid w:val="00EC787D"/>
    <w:rsid w:val="00EC7919"/>
    <w:rsid w:val="00ED0062"/>
    <w:rsid w:val="00ED020A"/>
    <w:rsid w:val="00ED02F7"/>
    <w:rsid w:val="00ED0A25"/>
    <w:rsid w:val="00ED0F62"/>
    <w:rsid w:val="00ED1692"/>
    <w:rsid w:val="00ED18DB"/>
    <w:rsid w:val="00ED1B1E"/>
    <w:rsid w:val="00ED1F9B"/>
    <w:rsid w:val="00ED232C"/>
    <w:rsid w:val="00ED2367"/>
    <w:rsid w:val="00ED2398"/>
    <w:rsid w:val="00ED2435"/>
    <w:rsid w:val="00ED2790"/>
    <w:rsid w:val="00ED2893"/>
    <w:rsid w:val="00ED28C7"/>
    <w:rsid w:val="00ED2A65"/>
    <w:rsid w:val="00ED2AD8"/>
    <w:rsid w:val="00ED2FC8"/>
    <w:rsid w:val="00ED3081"/>
    <w:rsid w:val="00ED30FC"/>
    <w:rsid w:val="00ED36E6"/>
    <w:rsid w:val="00ED3749"/>
    <w:rsid w:val="00ED3948"/>
    <w:rsid w:val="00ED39B9"/>
    <w:rsid w:val="00ED3C96"/>
    <w:rsid w:val="00ED3F05"/>
    <w:rsid w:val="00ED405F"/>
    <w:rsid w:val="00ED445B"/>
    <w:rsid w:val="00ED46A8"/>
    <w:rsid w:val="00ED48DC"/>
    <w:rsid w:val="00ED493B"/>
    <w:rsid w:val="00ED4C83"/>
    <w:rsid w:val="00ED4E2B"/>
    <w:rsid w:val="00ED54FD"/>
    <w:rsid w:val="00ED56B2"/>
    <w:rsid w:val="00ED5761"/>
    <w:rsid w:val="00ED5859"/>
    <w:rsid w:val="00ED58C9"/>
    <w:rsid w:val="00ED5BB3"/>
    <w:rsid w:val="00ED5DBD"/>
    <w:rsid w:val="00ED5DEC"/>
    <w:rsid w:val="00ED5E2F"/>
    <w:rsid w:val="00ED5FC3"/>
    <w:rsid w:val="00ED6343"/>
    <w:rsid w:val="00ED63BA"/>
    <w:rsid w:val="00ED645A"/>
    <w:rsid w:val="00ED663C"/>
    <w:rsid w:val="00ED6A46"/>
    <w:rsid w:val="00ED6B30"/>
    <w:rsid w:val="00ED6EA0"/>
    <w:rsid w:val="00ED73CB"/>
    <w:rsid w:val="00ED74F8"/>
    <w:rsid w:val="00ED76E5"/>
    <w:rsid w:val="00ED7AFB"/>
    <w:rsid w:val="00ED7BFA"/>
    <w:rsid w:val="00ED7CA1"/>
    <w:rsid w:val="00ED7D67"/>
    <w:rsid w:val="00ED7F8E"/>
    <w:rsid w:val="00ED7FDF"/>
    <w:rsid w:val="00ED7FEF"/>
    <w:rsid w:val="00EE0696"/>
    <w:rsid w:val="00EE072B"/>
    <w:rsid w:val="00EE07AF"/>
    <w:rsid w:val="00EE07C9"/>
    <w:rsid w:val="00EE0C92"/>
    <w:rsid w:val="00EE0F74"/>
    <w:rsid w:val="00EE13A8"/>
    <w:rsid w:val="00EE1591"/>
    <w:rsid w:val="00EE1801"/>
    <w:rsid w:val="00EE1930"/>
    <w:rsid w:val="00EE19C8"/>
    <w:rsid w:val="00EE1BA9"/>
    <w:rsid w:val="00EE1CE8"/>
    <w:rsid w:val="00EE1D25"/>
    <w:rsid w:val="00EE1E67"/>
    <w:rsid w:val="00EE2212"/>
    <w:rsid w:val="00EE2230"/>
    <w:rsid w:val="00EE22F8"/>
    <w:rsid w:val="00EE2761"/>
    <w:rsid w:val="00EE28A3"/>
    <w:rsid w:val="00EE2DE4"/>
    <w:rsid w:val="00EE2E4E"/>
    <w:rsid w:val="00EE2FA9"/>
    <w:rsid w:val="00EE33DC"/>
    <w:rsid w:val="00EE384F"/>
    <w:rsid w:val="00EE38F0"/>
    <w:rsid w:val="00EE3946"/>
    <w:rsid w:val="00EE3ACD"/>
    <w:rsid w:val="00EE3CDE"/>
    <w:rsid w:val="00EE3CF5"/>
    <w:rsid w:val="00EE405E"/>
    <w:rsid w:val="00EE421A"/>
    <w:rsid w:val="00EE46A2"/>
    <w:rsid w:val="00EE4B8E"/>
    <w:rsid w:val="00EE4E72"/>
    <w:rsid w:val="00EE4EB1"/>
    <w:rsid w:val="00EE52F8"/>
    <w:rsid w:val="00EE58BB"/>
    <w:rsid w:val="00EE59AD"/>
    <w:rsid w:val="00EE5C51"/>
    <w:rsid w:val="00EE5DEC"/>
    <w:rsid w:val="00EE5FBA"/>
    <w:rsid w:val="00EE6071"/>
    <w:rsid w:val="00EE60C8"/>
    <w:rsid w:val="00EE6145"/>
    <w:rsid w:val="00EE67D0"/>
    <w:rsid w:val="00EE6A44"/>
    <w:rsid w:val="00EE70C7"/>
    <w:rsid w:val="00EE72C4"/>
    <w:rsid w:val="00EE72ED"/>
    <w:rsid w:val="00EE73E6"/>
    <w:rsid w:val="00EE77B7"/>
    <w:rsid w:val="00EE7849"/>
    <w:rsid w:val="00EE787D"/>
    <w:rsid w:val="00EE79A2"/>
    <w:rsid w:val="00EE79A7"/>
    <w:rsid w:val="00EE7B85"/>
    <w:rsid w:val="00EE7DED"/>
    <w:rsid w:val="00EF000D"/>
    <w:rsid w:val="00EF0074"/>
    <w:rsid w:val="00EF0219"/>
    <w:rsid w:val="00EF04CC"/>
    <w:rsid w:val="00EF04DB"/>
    <w:rsid w:val="00EF05F3"/>
    <w:rsid w:val="00EF0CB2"/>
    <w:rsid w:val="00EF0D2A"/>
    <w:rsid w:val="00EF0E81"/>
    <w:rsid w:val="00EF0EEF"/>
    <w:rsid w:val="00EF196F"/>
    <w:rsid w:val="00EF1978"/>
    <w:rsid w:val="00EF1C5E"/>
    <w:rsid w:val="00EF1D36"/>
    <w:rsid w:val="00EF1DB6"/>
    <w:rsid w:val="00EF1DD6"/>
    <w:rsid w:val="00EF235D"/>
    <w:rsid w:val="00EF26A8"/>
    <w:rsid w:val="00EF27FE"/>
    <w:rsid w:val="00EF2981"/>
    <w:rsid w:val="00EF2A53"/>
    <w:rsid w:val="00EF2B21"/>
    <w:rsid w:val="00EF3176"/>
    <w:rsid w:val="00EF336C"/>
    <w:rsid w:val="00EF355A"/>
    <w:rsid w:val="00EF3638"/>
    <w:rsid w:val="00EF3E14"/>
    <w:rsid w:val="00EF3F8B"/>
    <w:rsid w:val="00EF3FFE"/>
    <w:rsid w:val="00EF4027"/>
    <w:rsid w:val="00EF4041"/>
    <w:rsid w:val="00EF4243"/>
    <w:rsid w:val="00EF451B"/>
    <w:rsid w:val="00EF461D"/>
    <w:rsid w:val="00EF468B"/>
    <w:rsid w:val="00EF4C3E"/>
    <w:rsid w:val="00EF4D2C"/>
    <w:rsid w:val="00EF4D3B"/>
    <w:rsid w:val="00EF4E8E"/>
    <w:rsid w:val="00EF505C"/>
    <w:rsid w:val="00EF50D1"/>
    <w:rsid w:val="00EF50F6"/>
    <w:rsid w:val="00EF50FC"/>
    <w:rsid w:val="00EF52BB"/>
    <w:rsid w:val="00EF52FB"/>
    <w:rsid w:val="00EF540B"/>
    <w:rsid w:val="00EF54E2"/>
    <w:rsid w:val="00EF55B4"/>
    <w:rsid w:val="00EF56C3"/>
    <w:rsid w:val="00EF5A99"/>
    <w:rsid w:val="00EF5F87"/>
    <w:rsid w:val="00EF616F"/>
    <w:rsid w:val="00EF656E"/>
    <w:rsid w:val="00EF6890"/>
    <w:rsid w:val="00EF697A"/>
    <w:rsid w:val="00EF69E1"/>
    <w:rsid w:val="00EF6CC1"/>
    <w:rsid w:val="00EF6D78"/>
    <w:rsid w:val="00EF6DFD"/>
    <w:rsid w:val="00EF6E1E"/>
    <w:rsid w:val="00EF6FCA"/>
    <w:rsid w:val="00EF7205"/>
    <w:rsid w:val="00EF7388"/>
    <w:rsid w:val="00EF745D"/>
    <w:rsid w:val="00EF74D9"/>
    <w:rsid w:val="00EF779B"/>
    <w:rsid w:val="00EF7AB5"/>
    <w:rsid w:val="00EF7E73"/>
    <w:rsid w:val="00F00134"/>
    <w:rsid w:val="00F00389"/>
    <w:rsid w:val="00F00660"/>
    <w:rsid w:val="00F007C4"/>
    <w:rsid w:val="00F0098E"/>
    <w:rsid w:val="00F009BB"/>
    <w:rsid w:val="00F00AFA"/>
    <w:rsid w:val="00F00D50"/>
    <w:rsid w:val="00F00F07"/>
    <w:rsid w:val="00F0135C"/>
    <w:rsid w:val="00F01879"/>
    <w:rsid w:val="00F0193A"/>
    <w:rsid w:val="00F01A85"/>
    <w:rsid w:val="00F01DA3"/>
    <w:rsid w:val="00F0208E"/>
    <w:rsid w:val="00F02208"/>
    <w:rsid w:val="00F0227A"/>
    <w:rsid w:val="00F022C9"/>
    <w:rsid w:val="00F023D6"/>
    <w:rsid w:val="00F023F0"/>
    <w:rsid w:val="00F02417"/>
    <w:rsid w:val="00F0255F"/>
    <w:rsid w:val="00F025E9"/>
    <w:rsid w:val="00F02790"/>
    <w:rsid w:val="00F02A47"/>
    <w:rsid w:val="00F030F5"/>
    <w:rsid w:val="00F0325C"/>
    <w:rsid w:val="00F03289"/>
    <w:rsid w:val="00F032B2"/>
    <w:rsid w:val="00F0331C"/>
    <w:rsid w:val="00F0386F"/>
    <w:rsid w:val="00F03C3C"/>
    <w:rsid w:val="00F03DEB"/>
    <w:rsid w:val="00F03F92"/>
    <w:rsid w:val="00F04011"/>
    <w:rsid w:val="00F04039"/>
    <w:rsid w:val="00F0470A"/>
    <w:rsid w:val="00F0490A"/>
    <w:rsid w:val="00F04932"/>
    <w:rsid w:val="00F04B82"/>
    <w:rsid w:val="00F0509E"/>
    <w:rsid w:val="00F050EB"/>
    <w:rsid w:val="00F05272"/>
    <w:rsid w:val="00F05575"/>
    <w:rsid w:val="00F0583E"/>
    <w:rsid w:val="00F058E2"/>
    <w:rsid w:val="00F058E8"/>
    <w:rsid w:val="00F05916"/>
    <w:rsid w:val="00F05929"/>
    <w:rsid w:val="00F059A9"/>
    <w:rsid w:val="00F05B99"/>
    <w:rsid w:val="00F05D34"/>
    <w:rsid w:val="00F05EED"/>
    <w:rsid w:val="00F06082"/>
    <w:rsid w:val="00F06641"/>
    <w:rsid w:val="00F06657"/>
    <w:rsid w:val="00F0674A"/>
    <w:rsid w:val="00F06769"/>
    <w:rsid w:val="00F068EE"/>
    <w:rsid w:val="00F06BF9"/>
    <w:rsid w:val="00F06E13"/>
    <w:rsid w:val="00F074E1"/>
    <w:rsid w:val="00F075CA"/>
    <w:rsid w:val="00F076B4"/>
    <w:rsid w:val="00F076FA"/>
    <w:rsid w:val="00F07909"/>
    <w:rsid w:val="00F07972"/>
    <w:rsid w:val="00F07983"/>
    <w:rsid w:val="00F07A99"/>
    <w:rsid w:val="00F07E93"/>
    <w:rsid w:val="00F1021E"/>
    <w:rsid w:val="00F10451"/>
    <w:rsid w:val="00F104DF"/>
    <w:rsid w:val="00F10515"/>
    <w:rsid w:val="00F10616"/>
    <w:rsid w:val="00F10889"/>
    <w:rsid w:val="00F109F9"/>
    <w:rsid w:val="00F10A10"/>
    <w:rsid w:val="00F10A4A"/>
    <w:rsid w:val="00F10B84"/>
    <w:rsid w:val="00F10BA8"/>
    <w:rsid w:val="00F10F1A"/>
    <w:rsid w:val="00F10F1E"/>
    <w:rsid w:val="00F110C9"/>
    <w:rsid w:val="00F11254"/>
    <w:rsid w:val="00F112C5"/>
    <w:rsid w:val="00F112C8"/>
    <w:rsid w:val="00F11326"/>
    <w:rsid w:val="00F11375"/>
    <w:rsid w:val="00F11493"/>
    <w:rsid w:val="00F11534"/>
    <w:rsid w:val="00F11575"/>
    <w:rsid w:val="00F11B55"/>
    <w:rsid w:val="00F11FB1"/>
    <w:rsid w:val="00F12152"/>
    <w:rsid w:val="00F12253"/>
    <w:rsid w:val="00F123C7"/>
    <w:rsid w:val="00F124AC"/>
    <w:rsid w:val="00F12566"/>
    <w:rsid w:val="00F125D4"/>
    <w:rsid w:val="00F125F7"/>
    <w:rsid w:val="00F12728"/>
    <w:rsid w:val="00F1294C"/>
    <w:rsid w:val="00F12979"/>
    <w:rsid w:val="00F12B10"/>
    <w:rsid w:val="00F12BBF"/>
    <w:rsid w:val="00F12BE4"/>
    <w:rsid w:val="00F12D43"/>
    <w:rsid w:val="00F12DC0"/>
    <w:rsid w:val="00F130DE"/>
    <w:rsid w:val="00F13195"/>
    <w:rsid w:val="00F1328E"/>
    <w:rsid w:val="00F1338E"/>
    <w:rsid w:val="00F133E3"/>
    <w:rsid w:val="00F135C6"/>
    <w:rsid w:val="00F137E8"/>
    <w:rsid w:val="00F13B91"/>
    <w:rsid w:val="00F1402E"/>
    <w:rsid w:val="00F142A0"/>
    <w:rsid w:val="00F144AD"/>
    <w:rsid w:val="00F144D2"/>
    <w:rsid w:val="00F14552"/>
    <w:rsid w:val="00F14659"/>
    <w:rsid w:val="00F14A7C"/>
    <w:rsid w:val="00F14FAE"/>
    <w:rsid w:val="00F1533F"/>
    <w:rsid w:val="00F1536A"/>
    <w:rsid w:val="00F154C5"/>
    <w:rsid w:val="00F15A63"/>
    <w:rsid w:val="00F15AF8"/>
    <w:rsid w:val="00F15C27"/>
    <w:rsid w:val="00F15C48"/>
    <w:rsid w:val="00F15F9B"/>
    <w:rsid w:val="00F16058"/>
    <w:rsid w:val="00F1661F"/>
    <w:rsid w:val="00F16A7E"/>
    <w:rsid w:val="00F16B0B"/>
    <w:rsid w:val="00F16B14"/>
    <w:rsid w:val="00F16B4D"/>
    <w:rsid w:val="00F17009"/>
    <w:rsid w:val="00F170F4"/>
    <w:rsid w:val="00F17329"/>
    <w:rsid w:val="00F173AA"/>
    <w:rsid w:val="00F177F9"/>
    <w:rsid w:val="00F179E9"/>
    <w:rsid w:val="00F17A09"/>
    <w:rsid w:val="00F17AB2"/>
    <w:rsid w:val="00F17AD7"/>
    <w:rsid w:val="00F17CE9"/>
    <w:rsid w:val="00F17D5F"/>
    <w:rsid w:val="00F17D79"/>
    <w:rsid w:val="00F17F8D"/>
    <w:rsid w:val="00F20551"/>
    <w:rsid w:val="00F20634"/>
    <w:rsid w:val="00F20711"/>
    <w:rsid w:val="00F209F2"/>
    <w:rsid w:val="00F20A78"/>
    <w:rsid w:val="00F20C9A"/>
    <w:rsid w:val="00F20D02"/>
    <w:rsid w:val="00F20E9D"/>
    <w:rsid w:val="00F20FC1"/>
    <w:rsid w:val="00F21264"/>
    <w:rsid w:val="00F216B7"/>
    <w:rsid w:val="00F217CF"/>
    <w:rsid w:val="00F219B6"/>
    <w:rsid w:val="00F21C02"/>
    <w:rsid w:val="00F21C2E"/>
    <w:rsid w:val="00F21EB4"/>
    <w:rsid w:val="00F221BF"/>
    <w:rsid w:val="00F2246E"/>
    <w:rsid w:val="00F22538"/>
    <w:rsid w:val="00F2265D"/>
    <w:rsid w:val="00F227FA"/>
    <w:rsid w:val="00F22BFB"/>
    <w:rsid w:val="00F22F05"/>
    <w:rsid w:val="00F231AE"/>
    <w:rsid w:val="00F232C8"/>
    <w:rsid w:val="00F23388"/>
    <w:rsid w:val="00F23403"/>
    <w:rsid w:val="00F2345A"/>
    <w:rsid w:val="00F23EE9"/>
    <w:rsid w:val="00F249A2"/>
    <w:rsid w:val="00F24C48"/>
    <w:rsid w:val="00F24CB5"/>
    <w:rsid w:val="00F24DE1"/>
    <w:rsid w:val="00F24EEB"/>
    <w:rsid w:val="00F2517C"/>
    <w:rsid w:val="00F25265"/>
    <w:rsid w:val="00F25342"/>
    <w:rsid w:val="00F2535E"/>
    <w:rsid w:val="00F2562E"/>
    <w:rsid w:val="00F2577A"/>
    <w:rsid w:val="00F258AE"/>
    <w:rsid w:val="00F2590C"/>
    <w:rsid w:val="00F259B1"/>
    <w:rsid w:val="00F259E4"/>
    <w:rsid w:val="00F25CD3"/>
    <w:rsid w:val="00F260C4"/>
    <w:rsid w:val="00F265DE"/>
    <w:rsid w:val="00F26FAA"/>
    <w:rsid w:val="00F270A3"/>
    <w:rsid w:val="00F272DF"/>
    <w:rsid w:val="00F27625"/>
    <w:rsid w:val="00F2796A"/>
    <w:rsid w:val="00F279C3"/>
    <w:rsid w:val="00F27C5F"/>
    <w:rsid w:val="00F301A7"/>
    <w:rsid w:val="00F30272"/>
    <w:rsid w:val="00F302B1"/>
    <w:rsid w:val="00F3044A"/>
    <w:rsid w:val="00F30870"/>
    <w:rsid w:val="00F3090C"/>
    <w:rsid w:val="00F30A5C"/>
    <w:rsid w:val="00F30D29"/>
    <w:rsid w:val="00F30DAE"/>
    <w:rsid w:val="00F30E19"/>
    <w:rsid w:val="00F30F88"/>
    <w:rsid w:val="00F31082"/>
    <w:rsid w:val="00F3169B"/>
    <w:rsid w:val="00F31722"/>
    <w:rsid w:val="00F31BD4"/>
    <w:rsid w:val="00F31CA1"/>
    <w:rsid w:val="00F31E32"/>
    <w:rsid w:val="00F31ECD"/>
    <w:rsid w:val="00F31FF1"/>
    <w:rsid w:val="00F32838"/>
    <w:rsid w:val="00F32872"/>
    <w:rsid w:val="00F328F7"/>
    <w:rsid w:val="00F32BE0"/>
    <w:rsid w:val="00F32D2D"/>
    <w:rsid w:val="00F32E73"/>
    <w:rsid w:val="00F330F1"/>
    <w:rsid w:val="00F332CD"/>
    <w:rsid w:val="00F33871"/>
    <w:rsid w:val="00F33B18"/>
    <w:rsid w:val="00F33FB4"/>
    <w:rsid w:val="00F3457E"/>
    <w:rsid w:val="00F34848"/>
    <w:rsid w:val="00F3514B"/>
    <w:rsid w:val="00F35334"/>
    <w:rsid w:val="00F3570E"/>
    <w:rsid w:val="00F35B83"/>
    <w:rsid w:val="00F35C0F"/>
    <w:rsid w:val="00F35CD0"/>
    <w:rsid w:val="00F35D8E"/>
    <w:rsid w:val="00F360BE"/>
    <w:rsid w:val="00F36748"/>
    <w:rsid w:val="00F3689A"/>
    <w:rsid w:val="00F36953"/>
    <w:rsid w:val="00F36B3D"/>
    <w:rsid w:val="00F36BFB"/>
    <w:rsid w:val="00F36FC0"/>
    <w:rsid w:val="00F370A8"/>
    <w:rsid w:val="00F3721C"/>
    <w:rsid w:val="00F3738B"/>
    <w:rsid w:val="00F375F1"/>
    <w:rsid w:val="00F376B5"/>
    <w:rsid w:val="00F3782C"/>
    <w:rsid w:val="00F37B60"/>
    <w:rsid w:val="00F37F27"/>
    <w:rsid w:val="00F4001A"/>
    <w:rsid w:val="00F40126"/>
    <w:rsid w:val="00F401CD"/>
    <w:rsid w:val="00F40361"/>
    <w:rsid w:val="00F403B6"/>
    <w:rsid w:val="00F403F7"/>
    <w:rsid w:val="00F409F3"/>
    <w:rsid w:val="00F40BDD"/>
    <w:rsid w:val="00F40C9C"/>
    <w:rsid w:val="00F40E88"/>
    <w:rsid w:val="00F41112"/>
    <w:rsid w:val="00F4136F"/>
    <w:rsid w:val="00F41547"/>
    <w:rsid w:val="00F41AD9"/>
    <w:rsid w:val="00F41B7E"/>
    <w:rsid w:val="00F41EB9"/>
    <w:rsid w:val="00F41FD8"/>
    <w:rsid w:val="00F422D1"/>
    <w:rsid w:val="00F4259F"/>
    <w:rsid w:val="00F425E3"/>
    <w:rsid w:val="00F426CA"/>
    <w:rsid w:val="00F42B4B"/>
    <w:rsid w:val="00F43197"/>
    <w:rsid w:val="00F43436"/>
    <w:rsid w:val="00F43549"/>
    <w:rsid w:val="00F43562"/>
    <w:rsid w:val="00F4367C"/>
    <w:rsid w:val="00F438C4"/>
    <w:rsid w:val="00F4395A"/>
    <w:rsid w:val="00F43A95"/>
    <w:rsid w:val="00F43EFA"/>
    <w:rsid w:val="00F4413D"/>
    <w:rsid w:val="00F44193"/>
    <w:rsid w:val="00F44199"/>
    <w:rsid w:val="00F443CE"/>
    <w:rsid w:val="00F44452"/>
    <w:rsid w:val="00F445D9"/>
    <w:rsid w:val="00F4462E"/>
    <w:rsid w:val="00F446EA"/>
    <w:rsid w:val="00F447B9"/>
    <w:rsid w:val="00F44C58"/>
    <w:rsid w:val="00F45105"/>
    <w:rsid w:val="00F4535B"/>
    <w:rsid w:val="00F4557A"/>
    <w:rsid w:val="00F456F0"/>
    <w:rsid w:val="00F457C1"/>
    <w:rsid w:val="00F45835"/>
    <w:rsid w:val="00F459AE"/>
    <w:rsid w:val="00F45B69"/>
    <w:rsid w:val="00F45C36"/>
    <w:rsid w:val="00F45CCA"/>
    <w:rsid w:val="00F45DEC"/>
    <w:rsid w:val="00F45E73"/>
    <w:rsid w:val="00F46015"/>
    <w:rsid w:val="00F46429"/>
    <w:rsid w:val="00F46450"/>
    <w:rsid w:val="00F4664B"/>
    <w:rsid w:val="00F4672E"/>
    <w:rsid w:val="00F46A83"/>
    <w:rsid w:val="00F46B51"/>
    <w:rsid w:val="00F46BFE"/>
    <w:rsid w:val="00F46C8B"/>
    <w:rsid w:val="00F46FA3"/>
    <w:rsid w:val="00F471B4"/>
    <w:rsid w:val="00F4748B"/>
    <w:rsid w:val="00F47673"/>
    <w:rsid w:val="00F4774D"/>
    <w:rsid w:val="00F4783C"/>
    <w:rsid w:val="00F47AE7"/>
    <w:rsid w:val="00F47D82"/>
    <w:rsid w:val="00F50092"/>
    <w:rsid w:val="00F50111"/>
    <w:rsid w:val="00F501B7"/>
    <w:rsid w:val="00F50789"/>
    <w:rsid w:val="00F50E51"/>
    <w:rsid w:val="00F50FE6"/>
    <w:rsid w:val="00F51784"/>
    <w:rsid w:val="00F5199B"/>
    <w:rsid w:val="00F51AC7"/>
    <w:rsid w:val="00F51BD3"/>
    <w:rsid w:val="00F51CF2"/>
    <w:rsid w:val="00F51CF4"/>
    <w:rsid w:val="00F520B5"/>
    <w:rsid w:val="00F52107"/>
    <w:rsid w:val="00F5216E"/>
    <w:rsid w:val="00F5240F"/>
    <w:rsid w:val="00F52459"/>
    <w:rsid w:val="00F526D4"/>
    <w:rsid w:val="00F52728"/>
    <w:rsid w:val="00F52795"/>
    <w:rsid w:val="00F5289C"/>
    <w:rsid w:val="00F52929"/>
    <w:rsid w:val="00F52981"/>
    <w:rsid w:val="00F52A0E"/>
    <w:rsid w:val="00F52A6E"/>
    <w:rsid w:val="00F52DEB"/>
    <w:rsid w:val="00F53069"/>
    <w:rsid w:val="00F534CE"/>
    <w:rsid w:val="00F53D2A"/>
    <w:rsid w:val="00F53E24"/>
    <w:rsid w:val="00F540BD"/>
    <w:rsid w:val="00F54172"/>
    <w:rsid w:val="00F54209"/>
    <w:rsid w:val="00F54424"/>
    <w:rsid w:val="00F544C6"/>
    <w:rsid w:val="00F54504"/>
    <w:rsid w:val="00F545FC"/>
    <w:rsid w:val="00F54AEE"/>
    <w:rsid w:val="00F54B54"/>
    <w:rsid w:val="00F54BCB"/>
    <w:rsid w:val="00F54CDF"/>
    <w:rsid w:val="00F54E21"/>
    <w:rsid w:val="00F54F30"/>
    <w:rsid w:val="00F54FF0"/>
    <w:rsid w:val="00F5510A"/>
    <w:rsid w:val="00F55265"/>
    <w:rsid w:val="00F558A4"/>
    <w:rsid w:val="00F55923"/>
    <w:rsid w:val="00F55B5B"/>
    <w:rsid w:val="00F55BA6"/>
    <w:rsid w:val="00F55DED"/>
    <w:rsid w:val="00F55E1E"/>
    <w:rsid w:val="00F5631B"/>
    <w:rsid w:val="00F567A1"/>
    <w:rsid w:val="00F568A2"/>
    <w:rsid w:val="00F56B22"/>
    <w:rsid w:val="00F56E91"/>
    <w:rsid w:val="00F57127"/>
    <w:rsid w:val="00F572AC"/>
    <w:rsid w:val="00F572EA"/>
    <w:rsid w:val="00F574EA"/>
    <w:rsid w:val="00F57A5B"/>
    <w:rsid w:val="00F57AA1"/>
    <w:rsid w:val="00F57BEC"/>
    <w:rsid w:val="00F57ED2"/>
    <w:rsid w:val="00F6006B"/>
    <w:rsid w:val="00F602E8"/>
    <w:rsid w:val="00F60683"/>
    <w:rsid w:val="00F60748"/>
    <w:rsid w:val="00F608D0"/>
    <w:rsid w:val="00F60968"/>
    <w:rsid w:val="00F60AA3"/>
    <w:rsid w:val="00F60CC9"/>
    <w:rsid w:val="00F60D7B"/>
    <w:rsid w:val="00F60E08"/>
    <w:rsid w:val="00F60FBB"/>
    <w:rsid w:val="00F610A3"/>
    <w:rsid w:val="00F612B1"/>
    <w:rsid w:val="00F61663"/>
    <w:rsid w:val="00F617A0"/>
    <w:rsid w:val="00F61C08"/>
    <w:rsid w:val="00F621E0"/>
    <w:rsid w:val="00F62203"/>
    <w:rsid w:val="00F622DB"/>
    <w:rsid w:val="00F62688"/>
    <w:rsid w:val="00F62802"/>
    <w:rsid w:val="00F629C1"/>
    <w:rsid w:val="00F62A32"/>
    <w:rsid w:val="00F62A53"/>
    <w:rsid w:val="00F62B97"/>
    <w:rsid w:val="00F62C90"/>
    <w:rsid w:val="00F62CA2"/>
    <w:rsid w:val="00F6311C"/>
    <w:rsid w:val="00F63161"/>
    <w:rsid w:val="00F635B7"/>
    <w:rsid w:val="00F635DE"/>
    <w:rsid w:val="00F637FA"/>
    <w:rsid w:val="00F63994"/>
    <w:rsid w:val="00F63A97"/>
    <w:rsid w:val="00F63D91"/>
    <w:rsid w:val="00F6400F"/>
    <w:rsid w:val="00F640E1"/>
    <w:rsid w:val="00F644C3"/>
    <w:rsid w:val="00F6479C"/>
    <w:rsid w:val="00F649C8"/>
    <w:rsid w:val="00F64ABC"/>
    <w:rsid w:val="00F65266"/>
    <w:rsid w:val="00F654B4"/>
    <w:rsid w:val="00F654B5"/>
    <w:rsid w:val="00F65544"/>
    <w:rsid w:val="00F65551"/>
    <w:rsid w:val="00F655C4"/>
    <w:rsid w:val="00F65772"/>
    <w:rsid w:val="00F6582C"/>
    <w:rsid w:val="00F658FD"/>
    <w:rsid w:val="00F65AE5"/>
    <w:rsid w:val="00F65DC8"/>
    <w:rsid w:val="00F65F33"/>
    <w:rsid w:val="00F65FBF"/>
    <w:rsid w:val="00F66454"/>
    <w:rsid w:val="00F6669C"/>
    <w:rsid w:val="00F66AE9"/>
    <w:rsid w:val="00F671A6"/>
    <w:rsid w:val="00F67614"/>
    <w:rsid w:val="00F679AE"/>
    <w:rsid w:val="00F67A0F"/>
    <w:rsid w:val="00F67D92"/>
    <w:rsid w:val="00F67E45"/>
    <w:rsid w:val="00F67FF3"/>
    <w:rsid w:val="00F700D0"/>
    <w:rsid w:val="00F703E4"/>
    <w:rsid w:val="00F7057A"/>
    <w:rsid w:val="00F70794"/>
    <w:rsid w:val="00F70844"/>
    <w:rsid w:val="00F708CF"/>
    <w:rsid w:val="00F709C7"/>
    <w:rsid w:val="00F70C4E"/>
    <w:rsid w:val="00F70D67"/>
    <w:rsid w:val="00F70EFE"/>
    <w:rsid w:val="00F71246"/>
    <w:rsid w:val="00F7146B"/>
    <w:rsid w:val="00F714A1"/>
    <w:rsid w:val="00F71646"/>
    <w:rsid w:val="00F7182B"/>
    <w:rsid w:val="00F719F6"/>
    <w:rsid w:val="00F71A1D"/>
    <w:rsid w:val="00F71B68"/>
    <w:rsid w:val="00F726BF"/>
    <w:rsid w:val="00F72BE1"/>
    <w:rsid w:val="00F72E0B"/>
    <w:rsid w:val="00F7347E"/>
    <w:rsid w:val="00F736E0"/>
    <w:rsid w:val="00F738A1"/>
    <w:rsid w:val="00F73BE4"/>
    <w:rsid w:val="00F73C24"/>
    <w:rsid w:val="00F73E09"/>
    <w:rsid w:val="00F73EAF"/>
    <w:rsid w:val="00F7482C"/>
    <w:rsid w:val="00F74885"/>
    <w:rsid w:val="00F748A1"/>
    <w:rsid w:val="00F74BE8"/>
    <w:rsid w:val="00F74C3B"/>
    <w:rsid w:val="00F74DE5"/>
    <w:rsid w:val="00F74F34"/>
    <w:rsid w:val="00F75434"/>
    <w:rsid w:val="00F7544B"/>
    <w:rsid w:val="00F7569C"/>
    <w:rsid w:val="00F7583F"/>
    <w:rsid w:val="00F75A66"/>
    <w:rsid w:val="00F75BD8"/>
    <w:rsid w:val="00F75D38"/>
    <w:rsid w:val="00F75DED"/>
    <w:rsid w:val="00F75ED9"/>
    <w:rsid w:val="00F75FE5"/>
    <w:rsid w:val="00F761C1"/>
    <w:rsid w:val="00F763DD"/>
    <w:rsid w:val="00F7677C"/>
    <w:rsid w:val="00F7696A"/>
    <w:rsid w:val="00F76A1C"/>
    <w:rsid w:val="00F76BBE"/>
    <w:rsid w:val="00F76DC6"/>
    <w:rsid w:val="00F76E67"/>
    <w:rsid w:val="00F76F2A"/>
    <w:rsid w:val="00F77333"/>
    <w:rsid w:val="00F773DA"/>
    <w:rsid w:val="00F774E2"/>
    <w:rsid w:val="00F775AD"/>
    <w:rsid w:val="00F775BF"/>
    <w:rsid w:val="00F7760B"/>
    <w:rsid w:val="00F779CC"/>
    <w:rsid w:val="00F77C8E"/>
    <w:rsid w:val="00F77E2D"/>
    <w:rsid w:val="00F77E3D"/>
    <w:rsid w:val="00F77EC8"/>
    <w:rsid w:val="00F80243"/>
    <w:rsid w:val="00F80388"/>
    <w:rsid w:val="00F80813"/>
    <w:rsid w:val="00F809C9"/>
    <w:rsid w:val="00F80AEF"/>
    <w:rsid w:val="00F80B1B"/>
    <w:rsid w:val="00F8110C"/>
    <w:rsid w:val="00F811D6"/>
    <w:rsid w:val="00F812B5"/>
    <w:rsid w:val="00F813A3"/>
    <w:rsid w:val="00F8156E"/>
    <w:rsid w:val="00F815C8"/>
    <w:rsid w:val="00F8168B"/>
    <w:rsid w:val="00F816F6"/>
    <w:rsid w:val="00F819EA"/>
    <w:rsid w:val="00F81B00"/>
    <w:rsid w:val="00F81B08"/>
    <w:rsid w:val="00F81CE4"/>
    <w:rsid w:val="00F81CE5"/>
    <w:rsid w:val="00F82003"/>
    <w:rsid w:val="00F8207E"/>
    <w:rsid w:val="00F82593"/>
    <w:rsid w:val="00F825F7"/>
    <w:rsid w:val="00F826A3"/>
    <w:rsid w:val="00F8284A"/>
    <w:rsid w:val="00F8288D"/>
    <w:rsid w:val="00F82898"/>
    <w:rsid w:val="00F837E7"/>
    <w:rsid w:val="00F83B76"/>
    <w:rsid w:val="00F83B85"/>
    <w:rsid w:val="00F83EC9"/>
    <w:rsid w:val="00F83FA6"/>
    <w:rsid w:val="00F84057"/>
    <w:rsid w:val="00F8405A"/>
    <w:rsid w:val="00F84372"/>
    <w:rsid w:val="00F8441F"/>
    <w:rsid w:val="00F84525"/>
    <w:rsid w:val="00F84646"/>
    <w:rsid w:val="00F84A65"/>
    <w:rsid w:val="00F84B9B"/>
    <w:rsid w:val="00F84F19"/>
    <w:rsid w:val="00F851AA"/>
    <w:rsid w:val="00F85289"/>
    <w:rsid w:val="00F85351"/>
    <w:rsid w:val="00F8553D"/>
    <w:rsid w:val="00F857D9"/>
    <w:rsid w:val="00F8581A"/>
    <w:rsid w:val="00F85B8C"/>
    <w:rsid w:val="00F85CA0"/>
    <w:rsid w:val="00F85CAE"/>
    <w:rsid w:val="00F85D15"/>
    <w:rsid w:val="00F85E5C"/>
    <w:rsid w:val="00F86407"/>
    <w:rsid w:val="00F866FC"/>
    <w:rsid w:val="00F8674E"/>
    <w:rsid w:val="00F86946"/>
    <w:rsid w:val="00F869AD"/>
    <w:rsid w:val="00F871CB"/>
    <w:rsid w:val="00F87431"/>
    <w:rsid w:val="00F8793A"/>
    <w:rsid w:val="00F9066E"/>
    <w:rsid w:val="00F90984"/>
    <w:rsid w:val="00F90B5B"/>
    <w:rsid w:val="00F90CDC"/>
    <w:rsid w:val="00F90D74"/>
    <w:rsid w:val="00F90F84"/>
    <w:rsid w:val="00F9104E"/>
    <w:rsid w:val="00F9107F"/>
    <w:rsid w:val="00F910F1"/>
    <w:rsid w:val="00F91236"/>
    <w:rsid w:val="00F913ED"/>
    <w:rsid w:val="00F913FB"/>
    <w:rsid w:val="00F9155B"/>
    <w:rsid w:val="00F91569"/>
    <w:rsid w:val="00F917B6"/>
    <w:rsid w:val="00F91DC3"/>
    <w:rsid w:val="00F9252F"/>
    <w:rsid w:val="00F9270E"/>
    <w:rsid w:val="00F929B1"/>
    <w:rsid w:val="00F92C75"/>
    <w:rsid w:val="00F92D6D"/>
    <w:rsid w:val="00F93068"/>
    <w:rsid w:val="00F930E5"/>
    <w:rsid w:val="00F936EE"/>
    <w:rsid w:val="00F93902"/>
    <w:rsid w:val="00F939E8"/>
    <w:rsid w:val="00F93C31"/>
    <w:rsid w:val="00F93C58"/>
    <w:rsid w:val="00F93EF5"/>
    <w:rsid w:val="00F941A1"/>
    <w:rsid w:val="00F941F2"/>
    <w:rsid w:val="00F9425B"/>
    <w:rsid w:val="00F946E9"/>
    <w:rsid w:val="00F9481C"/>
    <w:rsid w:val="00F94C5B"/>
    <w:rsid w:val="00F94D4E"/>
    <w:rsid w:val="00F94D5B"/>
    <w:rsid w:val="00F9586B"/>
    <w:rsid w:val="00F959ED"/>
    <w:rsid w:val="00F95A8B"/>
    <w:rsid w:val="00F95B57"/>
    <w:rsid w:val="00F95EA9"/>
    <w:rsid w:val="00F95EBD"/>
    <w:rsid w:val="00F95F58"/>
    <w:rsid w:val="00F9609A"/>
    <w:rsid w:val="00F9623A"/>
    <w:rsid w:val="00F96616"/>
    <w:rsid w:val="00F96834"/>
    <w:rsid w:val="00F9692A"/>
    <w:rsid w:val="00F96949"/>
    <w:rsid w:val="00F96A14"/>
    <w:rsid w:val="00F96D5C"/>
    <w:rsid w:val="00F96E0A"/>
    <w:rsid w:val="00F96EC0"/>
    <w:rsid w:val="00F96FE6"/>
    <w:rsid w:val="00F9704D"/>
    <w:rsid w:val="00F9723C"/>
    <w:rsid w:val="00F97586"/>
    <w:rsid w:val="00F97589"/>
    <w:rsid w:val="00F975C8"/>
    <w:rsid w:val="00F9763B"/>
    <w:rsid w:val="00F97D09"/>
    <w:rsid w:val="00F97F3E"/>
    <w:rsid w:val="00F97F47"/>
    <w:rsid w:val="00FA0115"/>
    <w:rsid w:val="00FA04B6"/>
    <w:rsid w:val="00FA052F"/>
    <w:rsid w:val="00FA0551"/>
    <w:rsid w:val="00FA08A8"/>
    <w:rsid w:val="00FA095E"/>
    <w:rsid w:val="00FA0C26"/>
    <w:rsid w:val="00FA0D62"/>
    <w:rsid w:val="00FA110B"/>
    <w:rsid w:val="00FA12E8"/>
    <w:rsid w:val="00FA13AF"/>
    <w:rsid w:val="00FA1809"/>
    <w:rsid w:val="00FA1CA4"/>
    <w:rsid w:val="00FA1DCB"/>
    <w:rsid w:val="00FA20BD"/>
    <w:rsid w:val="00FA2294"/>
    <w:rsid w:val="00FA2569"/>
    <w:rsid w:val="00FA26D5"/>
    <w:rsid w:val="00FA2896"/>
    <w:rsid w:val="00FA29B0"/>
    <w:rsid w:val="00FA29FA"/>
    <w:rsid w:val="00FA2CBE"/>
    <w:rsid w:val="00FA32B2"/>
    <w:rsid w:val="00FA331C"/>
    <w:rsid w:val="00FA34CB"/>
    <w:rsid w:val="00FA3A90"/>
    <w:rsid w:val="00FA3BD5"/>
    <w:rsid w:val="00FA450E"/>
    <w:rsid w:val="00FA4671"/>
    <w:rsid w:val="00FA47B8"/>
    <w:rsid w:val="00FA481E"/>
    <w:rsid w:val="00FA4B83"/>
    <w:rsid w:val="00FA4EDB"/>
    <w:rsid w:val="00FA508C"/>
    <w:rsid w:val="00FA54E6"/>
    <w:rsid w:val="00FA5A91"/>
    <w:rsid w:val="00FA5E94"/>
    <w:rsid w:val="00FA61D0"/>
    <w:rsid w:val="00FA6207"/>
    <w:rsid w:val="00FA66C0"/>
    <w:rsid w:val="00FA6B91"/>
    <w:rsid w:val="00FA6C21"/>
    <w:rsid w:val="00FA6D65"/>
    <w:rsid w:val="00FA6E80"/>
    <w:rsid w:val="00FA7100"/>
    <w:rsid w:val="00FA72DB"/>
    <w:rsid w:val="00FA7457"/>
    <w:rsid w:val="00FA74EC"/>
    <w:rsid w:val="00FA7516"/>
    <w:rsid w:val="00FA757B"/>
    <w:rsid w:val="00FA7A46"/>
    <w:rsid w:val="00FA7A5A"/>
    <w:rsid w:val="00FA7A88"/>
    <w:rsid w:val="00FA7D25"/>
    <w:rsid w:val="00FA7D93"/>
    <w:rsid w:val="00FA7F13"/>
    <w:rsid w:val="00FA7F72"/>
    <w:rsid w:val="00FB022F"/>
    <w:rsid w:val="00FB0276"/>
    <w:rsid w:val="00FB0290"/>
    <w:rsid w:val="00FB02B8"/>
    <w:rsid w:val="00FB05BE"/>
    <w:rsid w:val="00FB0659"/>
    <w:rsid w:val="00FB06ED"/>
    <w:rsid w:val="00FB083C"/>
    <w:rsid w:val="00FB0983"/>
    <w:rsid w:val="00FB1B16"/>
    <w:rsid w:val="00FB24E0"/>
    <w:rsid w:val="00FB253F"/>
    <w:rsid w:val="00FB25D1"/>
    <w:rsid w:val="00FB2996"/>
    <w:rsid w:val="00FB2C55"/>
    <w:rsid w:val="00FB3203"/>
    <w:rsid w:val="00FB37B6"/>
    <w:rsid w:val="00FB3921"/>
    <w:rsid w:val="00FB394D"/>
    <w:rsid w:val="00FB3A63"/>
    <w:rsid w:val="00FB3CA8"/>
    <w:rsid w:val="00FB3DDD"/>
    <w:rsid w:val="00FB3E1B"/>
    <w:rsid w:val="00FB3F4A"/>
    <w:rsid w:val="00FB3F6B"/>
    <w:rsid w:val="00FB3FF2"/>
    <w:rsid w:val="00FB40B7"/>
    <w:rsid w:val="00FB42EF"/>
    <w:rsid w:val="00FB45B8"/>
    <w:rsid w:val="00FB4656"/>
    <w:rsid w:val="00FB469C"/>
    <w:rsid w:val="00FB4760"/>
    <w:rsid w:val="00FB483B"/>
    <w:rsid w:val="00FB4C69"/>
    <w:rsid w:val="00FB4C98"/>
    <w:rsid w:val="00FB4DFE"/>
    <w:rsid w:val="00FB4E23"/>
    <w:rsid w:val="00FB4F24"/>
    <w:rsid w:val="00FB4F81"/>
    <w:rsid w:val="00FB514B"/>
    <w:rsid w:val="00FB51A5"/>
    <w:rsid w:val="00FB52C7"/>
    <w:rsid w:val="00FB55DF"/>
    <w:rsid w:val="00FB565E"/>
    <w:rsid w:val="00FB5772"/>
    <w:rsid w:val="00FB58C2"/>
    <w:rsid w:val="00FB5EE4"/>
    <w:rsid w:val="00FB5EFD"/>
    <w:rsid w:val="00FB6085"/>
    <w:rsid w:val="00FB612A"/>
    <w:rsid w:val="00FB629E"/>
    <w:rsid w:val="00FB63D0"/>
    <w:rsid w:val="00FB6799"/>
    <w:rsid w:val="00FB6832"/>
    <w:rsid w:val="00FB68A4"/>
    <w:rsid w:val="00FB68EB"/>
    <w:rsid w:val="00FB69FF"/>
    <w:rsid w:val="00FB6BF1"/>
    <w:rsid w:val="00FB6C46"/>
    <w:rsid w:val="00FB6CA3"/>
    <w:rsid w:val="00FB6F0B"/>
    <w:rsid w:val="00FB722E"/>
    <w:rsid w:val="00FB72E2"/>
    <w:rsid w:val="00FB76E6"/>
    <w:rsid w:val="00FB7779"/>
    <w:rsid w:val="00FB7800"/>
    <w:rsid w:val="00FB7B2A"/>
    <w:rsid w:val="00FB7D20"/>
    <w:rsid w:val="00FB7EAB"/>
    <w:rsid w:val="00FC0037"/>
    <w:rsid w:val="00FC0252"/>
    <w:rsid w:val="00FC04CD"/>
    <w:rsid w:val="00FC0619"/>
    <w:rsid w:val="00FC0A5D"/>
    <w:rsid w:val="00FC0B6A"/>
    <w:rsid w:val="00FC0D48"/>
    <w:rsid w:val="00FC0E49"/>
    <w:rsid w:val="00FC0E9E"/>
    <w:rsid w:val="00FC1355"/>
    <w:rsid w:val="00FC1433"/>
    <w:rsid w:val="00FC1526"/>
    <w:rsid w:val="00FC154D"/>
    <w:rsid w:val="00FC1646"/>
    <w:rsid w:val="00FC17E5"/>
    <w:rsid w:val="00FC18D1"/>
    <w:rsid w:val="00FC1AA4"/>
    <w:rsid w:val="00FC254D"/>
    <w:rsid w:val="00FC2C3C"/>
    <w:rsid w:val="00FC2F73"/>
    <w:rsid w:val="00FC3192"/>
    <w:rsid w:val="00FC3367"/>
    <w:rsid w:val="00FC352E"/>
    <w:rsid w:val="00FC38DF"/>
    <w:rsid w:val="00FC3AA2"/>
    <w:rsid w:val="00FC3B39"/>
    <w:rsid w:val="00FC3ED6"/>
    <w:rsid w:val="00FC424C"/>
    <w:rsid w:val="00FC444C"/>
    <w:rsid w:val="00FC4A31"/>
    <w:rsid w:val="00FC4BCE"/>
    <w:rsid w:val="00FC4D57"/>
    <w:rsid w:val="00FC4F5E"/>
    <w:rsid w:val="00FC525A"/>
    <w:rsid w:val="00FC5591"/>
    <w:rsid w:val="00FC56F2"/>
    <w:rsid w:val="00FC585F"/>
    <w:rsid w:val="00FC58E2"/>
    <w:rsid w:val="00FC5AA6"/>
    <w:rsid w:val="00FC5B21"/>
    <w:rsid w:val="00FC5BA9"/>
    <w:rsid w:val="00FC5C7F"/>
    <w:rsid w:val="00FC5DEF"/>
    <w:rsid w:val="00FC6189"/>
    <w:rsid w:val="00FC63AD"/>
    <w:rsid w:val="00FC6442"/>
    <w:rsid w:val="00FC66AF"/>
    <w:rsid w:val="00FC6BA0"/>
    <w:rsid w:val="00FC6BFD"/>
    <w:rsid w:val="00FC6CBB"/>
    <w:rsid w:val="00FC6D7A"/>
    <w:rsid w:val="00FC701C"/>
    <w:rsid w:val="00FC704C"/>
    <w:rsid w:val="00FC72CC"/>
    <w:rsid w:val="00FC7389"/>
    <w:rsid w:val="00FC7416"/>
    <w:rsid w:val="00FC75AD"/>
    <w:rsid w:val="00FC765A"/>
    <w:rsid w:val="00FC76AE"/>
    <w:rsid w:val="00FC77FC"/>
    <w:rsid w:val="00FC79C5"/>
    <w:rsid w:val="00FC7B82"/>
    <w:rsid w:val="00FC7C7C"/>
    <w:rsid w:val="00FC7F95"/>
    <w:rsid w:val="00FD02E9"/>
    <w:rsid w:val="00FD03B1"/>
    <w:rsid w:val="00FD059D"/>
    <w:rsid w:val="00FD05E1"/>
    <w:rsid w:val="00FD08FE"/>
    <w:rsid w:val="00FD0A2F"/>
    <w:rsid w:val="00FD0A6E"/>
    <w:rsid w:val="00FD0AED"/>
    <w:rsid w:val="00FD0FC1"/>
    <w:rsid w:val="00FD14DD"/>
    <w:rsid w:val="00FD14E3"/>
    <w:rsid w:val="00FD16D6"/>
    <w:rsid w:val="00FD17C4"/>
    <w:rsid w:val="00FD197E"/>
    <w:rsid w:val="00FD1C7E"/>
    <w:rsid w:val="00FD1D5E"/>
    <w:rsid w:val="00FD1DDD"/>
    <w:rsid w:val="00FD235B"/>
    <w:rsid w:val="00FD23AE"/>
    <w:rsid w:val="00FD24EA"/>
    <w:rsid w:val="00FD25BD"/>
    <w:rsid w:val="00FD25D3"/>
    <w:rsid w:val="00FD26D0"/>
    <w:rsid w:val="00FD2790"/>
    <w:rsid w:val="00FD28DE"/>
    <w:rsid w:val="00FD2AFF"/>
    <w:rsid w:val="00FD2B73"/>
    <w:rsid w:val="00FD2E39"/>
    <w:rsid w:val="00FD2F64"/>
    <w:rsid w:val="00FD37B8"/>
    <w:rsid w:val="00FD3819"/>
    <w:rsid w:val="00FD3B10"/>
    <w:rsid w:val="00FD3F7E"/>
    <w:rsid w:val="00FD4016"/>
    <w:rsid w:val="00FD47F7"/>
    <w:rsid w:val="00FD49E1"/>
    <w:rsid w:val="00FD52E6"/>
    <w:rsid w:val="00FD531B"/>
    <w:rsid w:val="00FD53F3"/>
    <w:rsid w:val="00FD5659"/>
    <w:rsid w:val="00FD56B6"/>
    <w:rsid w:val="00FD57D6"/>
    <w:rsid w:val="00FD5833"/>
    <w:rsid w:val="00FD5883"/>
    <w:rsid w:val="00FD5C72"/>
    <w:rsid w:val="00FD5E40"/>
    <w:rsid w:val="00FD5E70"/>
    <w:rsid w:val="00FD5F1C"/>
    <w:rsid w:val="00FD604A"/>
    <w:rsid w:val="00FD60D1"/>
    <w:rsid w:val="00FD61A0"/>
    <w:rsid w:val="00FD6726"/>
    <w:rsid w:val="00FD6C59"/>
    <w:rsid w:val="00FD6D3F"/>
    <w:rsid w:val="00FD6D81"/>
    <w:rsid w:val="00FD70E6"/>
    <w:rsid w:val="00FD734F"/>
    <w:rsid w:val="00FD75E7"/>
    <w:rsid w:val="00FD778C"/>
    <w:rsid w:val="00FD7F22"/>
    <w:rsid w:val="00FE0299"/>
    <w:rsid w:val="00FE0361"/>
    <w:rsid w:val="00FE057A"/>
    <w:rsid w:val="00FE067E"/>
    <w:rsid w:val="00FE0835"/>
    <w:rsid w:val="00FE0855"/>
    <w:rsid w:val="00FE08E0"/>
    <w:rsid w:val="00FE0946"/>
    <w:rsid w:val="00FE0A1D"/>
    <w:rsid w:val="00FE0AC6"/>
    <w:rsid w:val="00FE0CBC"/>
    <w:rsid w:val="00FE106A"/>
    <w:rsid w:val="00FE12D5"/>
    <w:rsid w:val="00FE13E1"/>
    <w:rsid w:val="00FE1779"/>
    <w:rsid w:val="00FE18B6"/>
    <w:rsid w:val="00FE1A27"/>
    <w:rsid w:val="00FE1A8E"/>
    <w:rsid w:val="00FE21D8"/>
    <w:rsid w:val="00FE250D"/>
    <w:rsid w:val="00FE25BE"/>
    <w:rsid w:val="00FE28A2"/>
    <w:rsid w:val="00FE2AF6"/>
    <w:rsid w:val="00FE2CA0"/>
    <w:rsid w:val="00FE2FC9"/>
    <w:rsid w:val="00FE3266"/>
    <w:rsid w:val="00FE33BE"/>
    <w:rsid w:val="00FE34A9"/>
    <w:rsid w:val="00FE3572"/>
    <w:rsid w:val="00FE37AE"/>
    <w:rsid w:val="00FE3803"/>
    <w:rsid w:val="00FE3870"/>
    <w:rsid w:val="00FE3CD7"/>
    <w:rsid w:val="00FE3CF1"/>
    <w:rsid w:val="00FE403D"/>
    <w:rsid w:val="00FE45BC"/>
    <w:rsid w:val="00FE481A"/>
    <w:rsid w:val="00FE4BF5"/>
    <w:rsid w:val="00FE4DF0"/>
    <w:rsid w:val="00FE5151"/>
    <w:rsid w:val="00FE5182"/>
    <w:rsid w:val="00FE54BD"/>
    <w:rsid w:val="00FE5736"/>
    <w:rsid w:val="00FE5A7F"/>
    <w:rsid w:val="00FE5C39"/>
    <w:rsid w:val="00FE5FA8"/>
    <w:rsid w:val="00FE60E8"/>
    <w:rsid w:val="00FE60F0"/>
    <w:rsid w:val="00FE620C"/>
    <w:rsid w:val="00FE62FF"/>
    <w:rsid w:val="00FE67E6"/>
    <w:rsid w:val="00FE6968"/>
    <w:rsid w:val="00FE69A2"/>
    <w:rsid w:val="00FE6A38"/>
    <w:rsid w:val="00FE6BD5"/>
    <w:rsid w:val="00FE6D8C"/>
    <w:rsid w:val="00FE6DF0"/>
    <w:rsid w:val="00FE7102"/>
    <w:rsid w:val="00FE7295"/>
    <w:rsid w:val="00FE73CB"/>
    <w:rsid w:val="00FE7510"/>
    <w:rsid w:val="00FE751B"/>
    <w:rsid w:val="00FE7845"/>
    <w:rsid w:val="00FE7A1A"/>
    <w:rsid w:val="00FE7A33"/>
    <w:rsid w:val="00FE7A8B"/>
    <w:rsid w:val="00FE7AA2"/>
    <w:rsid w:val="00FE7B6E"/>
    <w:rsid w:val="00FF016E"/>
    <w:rsid w:val="00FF02E7"/>
    <w:rsid w:val="00FF06B0"/>
    <w:rsid w:val="00FF08E9"/>
    <w:rsid w:val="00FF0902"/>
    <w:rsid w:val="00FF0A0C"/>
    <w:rsid w:val="00FF0B4B"/>
    <w:rsid w:val="00FF0BB9"/>
    <w:rsid w:val="00FF0F78"/>
    <w:rsid w:val="00FF10A0"/>
    <w:rsid w:val="00FF1209"/>
    <w:rsid w:val="00FF15C3"/>
    <w:rsid w:val="00FF18E5"/>
    <w:rsid w:val="00FF1D2A"/>
    <w:rsid w:val="00FF1DBD"/>
    <w:rsid w:val="00FF1FAB"/>
    <w:rsid w:val="00FF1FDB"/>
    <w:rsid w:val="00FF2114"/>
    <w:rsid w:val="00FF21AA"/>
    <w:rsid w:val="00FF2319"/>
    <w:rsid w:val="00FF2513"/>
    <w:rsid w:val="00FF277F"/>
    <w:rsid w:val="00FF2A9A"/>
    <w:rsid w:val="00FF2B8A"/>
    <w:rsid w:val="00FF2D57"/>
    <w:rsid w:val="00FF325F"/>
    <w:rsid w:val="00FF3267"/>
    <w:rsid w:val="00FF3457"/>
    <w:rsid w:val="00FF34F1"/>
    <w:rsid w:val="00FF3672"/>
    <w:rsid w:val="00FF37AF"/>
    <w:rsid w:val="00FF3913"/>
    <w:rsid w:val="00FF3C9B"/>
    <w:rsid w:val="00FF3CE4"/>
    <w:rsid w:val="00FF3D39"/>
    <w:rsid w:val="00FF3DCD"/>
    <w:rsid w:val="00FF3FA9"/>
    <w:rsid w:val="00FF4005"/>
    <w:rsid w:val="00FF4352"/>
    <w:rsid w:val="00FF452A"/>
    <w:rsid w:val="00FF47F0"/>
    <w:rsid w:val="00FF490F"/>
    <w:rsid w:val="00FF4AF0"/>
    <w:rsid w:val="00FF4B16"/>
    <w:rsid w:val="00FF4BE3"/>
    <w:rsid w:val="00FF4EB4"/>
    <w:rsid w:val="00FF50DF"/>
    <w:rsid w:val="00FF52AC"/>
    <w:rsid w:val="00FF5303"/>
    <w:rsid w:val="00FF5312"/>
    <w:rsid w:val="00FF5541"/>
    <w:rsid w:val="00FF56AD"/>
    <w:rsid w:val="00FF56B7"/>
    <w:rsid w:val="00FF575E"/>
    <w:rsid w:val="00FF5856"/>
    <w:rsid w:val="00FF5878"/>
    <w:rsid w:val="00FF5A49"/>
    <w:rsid w:val="00FF5B61"/>
    <w:rsid w:val="00FF5BD9"/>
    <w:rsid w:val="00FF62CB"/>
    <w:rsid w:val="00FF6312"/>
    <w:rsid w:val="00FF66C9"/>
    <w:rsid w:val="00FF67D9"/>
    <w:rsid w:val="00FF67F8"/>
    <w:rsid w:val="00FF6899"/>
    <w:rsid w:val="00FF6AC3"/>
    <w:rsid w:val="00FF71D7"/>
    <w:rsid w:val="00FF7286"/>
    <w:rsid w:val="00FF74B7"/>
    <w:rsid w:val="00FF7967"/>
    <w:rsid w:val="00FF7C8D"/>
    <w:rsid w:val="00FF7EA2"/>
    <w:rsid w:val="00FF7F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5AA7D85-F4CB-4FAB-ACE5-923C70F6E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C88"/>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A355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A3558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A3558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A3558C"/>
    <w:pPr>
      <w:keepNext/>
      <w:spacing w:before="240" w:after="60"/>
      <w:outlineLvl w:val="3"/>
    </w:pPr>
    <w:rPr>
      <w:b/>
      <w:bCs/>
      <w:sz w:val="28"/>
      <w:szCs w:val="28"/>
    </w:rPr>
  </w:style>
  <w:style w:type="paragraph" w:styleId="Heading5">
    <w:name w:val="heading 5"/>
    <w:basedOn w:val="Normal"/>
    <w:next w:val="Normal"/>
    <w:link w:val="Heading5Char"/>
    <w:uiPriority w:val="9"/>
    <w:semiHidden/>
    <w:qFormat/>
    <w:rsid w:val="00A3558C"/>
    <w:pPr>
      <w:spacing w:before="240" w:after="60"/>
      <w:outlineLvl w:val="4"/>
    </w:pPr>
    <w:rPr>
      <w:b/>
      <w:bCs/>
      <w:i/>
      <w:iCs/>
      <w:sz w:val="26"/>
      <w:szCs w:val="26"/>
    </w:rPr>
  </w:style>
  <w:style w:type="paragraph" w:styleId="Heading6">
    <w:name w:val="heading 6"/>
    <w:basedOn w:val="Normal"/>
    <w:next w:val="Normal"/>
    <w:link w:val="Heading6Char"/>
    <w:uiPriority w:val="9"/>
    <w:semiHidden/>
    <w:qFormat/>
    <w:rsid w:val="00A3558C"/>
    <w:pPr>
      <w:spacing w:before="240" w:after="60"/>
      <w:outlineLvl w:val="5"/>
    </w:pPr>
    <w:rPr>
      <w:b/>
      <w:bCs/>
    </w:rPr>
  </w:style>
  <w:style w:type="paragraph" w:styleId="Heading7">
    <w:name w:val="heading 7"/>
    <w:basedOn w:val="Normal"/>
    <w:next w:val="Normal"/>
    <w:link w:val="Heading7Char"/>
    <w:uiPriority w:val="9"/>
    <w:semiHidden/>
    <w:qFormat/>
    <w:rsid w:val="00A3558C"/>
    <w:pPr>
      <w:spacing w:before="240" w:after="60"/>
      <w:outlineLvl w:val="6"/>
    </w:pPr>
  </w:style>
  <w:style w:type="paragraph" w:styleId="Heading8">
    <w:name w:val="heading 8"/>
    <w:basedOn w:val="Normal"/>
    <w:next w:val="Normal"/>
    <w:link w:val="Heading8Char"/>
    <w:uiPriority w:val="9"/>
    <w:semiHidden/>
    <w:qFormat/>
    <w:rsid w:val="00A3558C"/>
    <w:pPr>
      <w:spacing w:before="240" w:after="60"/>
      <w:outlineLvl w:val="7"/>
    </w:pPr>
    <w:rPr>
      <w:i/>
      <w:iCs/>
    </w:rPr>
  </w:style>
  <w:style w:type="paragraph" w:styleId="Heading9">
    <w:name w:val="heading 9"/>
    <w:basedOn w:val="Normal"/>
    <w:next w:val="Normal"/>
    <w:link w:val="Heading9Char"/>
    <w:uiPriority w:val="9"/>
    <w:semiHidden/>
    <w:qFormat/>
    <w:rsid w:val="00A3558C"/>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A3558C"/>
    <w:pPr>
      <w:numPr>
        <w:numId w:val="11"/>
      </w:numPr>
    </w:pPr>
  </w:style>
  <w:style w:type="numbering" w:styleId="1ai">
    <w:name w:val="Outline List 1"/>
    <w:basedOn w:val="NoList"/>
    <w:semiHidden/>
    <w:rsid w:val="00A3558C"/>
    <w:pPr>
      <w:numPr>
        <w:numId w:val="12"/>
      </w:numPr>
    </w:pPr>
  </w:style>
  <w:style w:type="numbering" w:styleId="ArticleSection">
    <w:name w:val="Outline List 3"/>
    <w:basedOn w:val="NoList"/>
    <w:semiHidden/>
    <w:rsid w:val="00A3558C"/>
    <w:pPr>
      <w:numPr>
        <w:numId w:val="13"/>
      </w:numPr>
    </w:pPr>
  </w:style>
  <w:style w:type="paragraph" w:styleId="BlockText">
    <w:name w:val="Block Text"/>
    <w:basedOn w:val="Normal"/>
    <w:semiHidden/>
    <w:rsid w:val="00A3558C"/>
    <w:pPr>
      <w:spacing w:after="120"/>
      <w:ind w:left="1440" w:right="1440"/>
    </w:pPr>
  </w:style>
  <w:style w:type="paragraph" w:styleId="BodyText">
    <w:name w:val="Body Text"/>
    <w:basedOn w:val="Normal"/>
    <w:link w:val="BodyTextChar"/>
    <w:uiPriority w:val="99"/>
    <w:rsid w:val="00A3558C"/>
    <w:pPr>
      <w:spacing w:after="120"/>
    </w:pPr>
  </w:style>
  <w:style w:type="paragraph" w:styleId="BodyText2">
    <w:name w:val="Body Text 2"/>
    <w:basedOn w:val="Normal"/>
    <w:semiHidden/>
    <w:rsid w:val="00A3558C"/>
    <w:pPr>
      <w:spacing w:after="120" w:line="480" w:lineRule="auto"/>
    </w:pPr>
  </w:style>
  <w:style w:type="paragraph" w:styleId="BodyText3">
    <w:name w:val="Body Text 3"/>
    <w:basedOn w:val="Normal"/>
    <w:semiHidden/>
    <w:rsid w:val="00A3558C"/>
    <w:pPr>
      <w:spacing w:after="120"/>
    </w:pPr>
    <w:rPr>
      <w:sz w:val="16"/>
      <w:szCs w:val="16"/>
    </w:rPr>
  </w:style>
  <w:style w:type="paragraph" w:styleId="BodyTextFirstIndent">
    <w:name w:val="Body Text First Indent"/>
    <w:basedOn w:val="BodyText"/>
    <w:semiHidden/>
    <w:rsid w:val="00A3558C"/>
    <w:pPr>
      <w:ind w:firstLine="210"/>
    </w:pPr>
  </w:style>
  <w:style w:type="paragraph" w:styleId="BodyTextIndent">
    <w:name w:val="Body Text Indent"/>
    <w:basedOn w:val="Normal"/>
    <w:semiHidden/>
    <w:rsid w:val="00A3558C"/>
    <w:pPr>
      <w:spacing w:after="120"/>
      <w:ind w:left="360"/>
    </w:pPr>
  </w:style>
  <w:style w:type="paragraph" w:styleId="BodyTextFirstIndent2">
    <w:name w:val="Body Text First Indent 2"/>
    <w:basedOn w:val="BodyTextIndent"/>
    <w:semiHidden/>
    <w:rsid w:val="00A3558C"/>
    <w:pPr>
      <w:ind w:firstLine="210"/>
    </w:pPr>
  </w:style>
  <w:style w:type="paragraph" w:styleId="BodyTextIndent2">
    <w:name w:val="Body Text Indent 2"/>
    <w:basedOn w:val="Normal"/>
    <w:semiHidden/>
    <w:rsid w:val="00A3558C"/>
    <w:pPr>
      <w:spacing w:after="120" w:line="480" w:lineRule="auto"/>
      <w:ind w:left="360"/>
    </w:pPr>
  </w:style>
  <w:style w:type="paragraph" w:styleId="BodyTextIndent3">
    <w:name w:val="Body Text Indent 3"/>
    <w:basedOn w:val="Normal"/>
    <w:semiHidden/>
    <w:rsid w:val="00A3558C"/>
    <w:pPr>
      <w:spacing w:after="120"/>
      <w:ind w:left="360"/>
    </w:pPr>
    <w:rPr>
      <w:sz w:val="16"/>
      <w:szCs w:val="16"/>
    </w:rPr>
  </w:style>
  <w:style w:type="paragraph" w:styleId="Closing">
    <w:name w:val="Closing"/>
    <w:basedOn w:val="Normal"/>
    <w:semiHidden/>
    <w:rsid w:val="00A3558C"/>
    <w:pPr>
      <w:ind w:left="4320"/>
    </w:pPr>
  </w:style>
  <w:style w:type="paragraph" w:styleId="Date">
    <w:name w:val="Date"/>
    <w:basedOn w:val="Normal"/>
    <w:next w:val="Normal"/>
    <w:semiHidden/>
    <w:rsid w:val="00A3558C"/>
  </w:style>
  <w:style w:type="paragraph" w:styleId="E-mailSignature">
    <w:name w:val="E-mail Signature"/>
    <w:basedOn w:val="Normal"/>
    <w:semiHidden/>
    <w:rsid w:val="00A3558C"/>
  </w:style>
  <w:style w:type="character" w:styleId="Emphasis">
    <w:name w:val="Emphasis"/>
    <w:basedOn w:val="DefaultParagraphFont"/>
    <w:semiHidden/>
    <w:rsid w:val="00A3558C"/>
    <w:rPr>
      <w:i/>
      <w:iCs/>
    </w:rPr>
  </w:style>
  <w:style w:type="paragraph" w:styleId="EnvelopeAddress">
    <w:name w:val="envelope address"/>
    <w:basedOn w:val="Normal"/>
    <w:semiHidden/>
    <w:rsid w:val="00A3558C"/>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A3558C"/>
    <w:rPr>
      <w:rFonts w:ascii="Arial" w:hAnsi="Arial" w:cs="Arial"/>
      <w:sz w:val="20"/>
      <w:szCs w:val="20"/>
    </w:rPr>
  </w:style>
  <w:style w:type="character" w:styleId="FollowedHyperlink">
    <w:name w:val="FollowedHyperlink"/>
    <w:basedOn w:val="DefaultParagraphFont"/>
    <w:semiHidden/>
    <w:rsid w:val="00A3558C"/>
    <w:rPr>
      <w:color w:val="000080"/>
      <w:u w:val="single"/>
    </w:rPr>
  </w:style>
  <w:style w:type="paragraph" w:styleId="Footer">
    <w:name w:val="footer"/>
    <w:basedOn w:val="Normal"/>
    <w:semiHidden/>
    <w:rsid w:val="00A3558C"/>
    <w:pPr>
      <w:tabs>
        <w:tab w:val="center" w:pos="4320"/>
        <w:tab w:val="right" w:pos="8640"/>
      </w:tabs>
    </w:pPr>
  </w:style>
  <w:style w:type="paragraph" w:styleId="Header">
    <w:name w:val="header"/>
    <w:basedOn w:val="Normal"/>
    <w:semiHidden/>
    <w:rsid w:val="00A3558C"/>
    <w:pPr>
      <w:tabs>
        <w:tab w:val="center" w:pos="4320"/>
        <w:tab w:val="right" w:pos="8640"/>
      </w:tabs>
    </w:pPr>
  </w:style>
  <w:style w:type="character" w:styleId="HTMLAcronym">
    <w:name w:val="HTML Acronym"/>
    <w:basedOn w:val="DefaultParagraphFont"/>
    <w:semiHidden/>
    <w:rsid w:val="00A3558C"/>
  </w:style>
  <w:style w:type="paragraph" w:styleId="HTMLAddress">
    <w:name w:val="HTML Address"/>
    <w:basedOn w:val="Normal"/>
    <w:semiHidden/>
    <w:rsid w:val="00A3558C"/>
    <w:rPr>
      <w:i/>
      <w:iCs/>
    </w:rPr>
  </w:style>
  <w:style w:type="character" w:styleId="HTMLCite">
    <w:name w:val="HTML Cite"/>
    <w:basedOn w:val="DefaultParagraphFont"/>
    <w:semiHidden/>
    <w:rsid w:val="00A3558C"/>
    <w:rPr>
      <w:i/>
      <w:iCs/>
    </w:rPr>
  </w:style>
  <w:style w:type="character" w:styleId="HTMLCode">
    <w:name w:val="HTML Code"/>
    <w:basedOn w:val="DefaultParagraphFont"/>
    <w:semiHidden/>
    <w:rsid w:val="00A3558C"/>
    <w:rPr>
      <w:rFonts w:ascii="Courier New" w:hAnsi="Courier New" w:cs="Courier New"/>
      <w:sz w:val="20"/>
      <w:szCs w:val="20"/>
    </w:rPr>
  </w:style>
  <w:style w:type="character" w:styleId="HTMLDefinition">
    <w:name w:val="HTML Definition"/>
    <w:basedOn w:val="DefaultParagraphFont"/>
    <w:semiHidden/>
    <w:rsid w:val="00A3558C"/>
    <w:rPr>
      <w:i/>
      <w:iCs/>
    </w:rPr>
  </w:style>
  <w:style w:type="character" w:styleId="HTMLKeyboard">
    <w:name w:val="HTML Keyboard"/>
    <w:basedOn w:val="DefaultParagraphFont"/>
    <w:semiHidden/>
    <w:rsid w:val="00A3558C"/>
    <w:rPr>
      <w:rFonts w:ascii="Courier New" w:hAnsi="Courier New" w:cs="Courier New"/>
      <w:sz w:val="20"/>
      <w:szCs w:val="20"/>
    </w:rPr>
  </w:style>
  <w:style w:type="paragraph" w:styleId="HTMLPreformatted">
    <w:name w:val="HTML Preformatted"/>
    <w:basedOn w:val="Normal"/>
    <w:link w:val="HTMLPreformattedChar"/>
    <w:uiPriority w:val="99"/>
    <w:rsid w:val="00A3558C"/>
    <w:rPr>
      <w:rFonts w:ascii="Courier New" w:hAnsi="Courier New" w:cs="Courier New"/>
      <w:sz w:val="20"/>
      <w:szCs w:val="20"/>
    </w:rPr>
  </w:style>
  <w:style w:type="character" w:styleId="HTMLSample">
    <w:name w:val="HTML Sample"/>
    <w:basedOn w:val="DefaultParagraphFont"/>
    <w:semiHidden/>
    <w:rsid w:val="00A3558C"/>
    <w:rPr>
      <w:rFonts w:ascii="Courier New" w:hAnsi="Courier New" w:cs="Courier New"/>
    </w:rPr>
  </w:style>
  <w:style w:type="character" w:styleId="HTMLTypewriter">
    <w:name w:val="HTML Typewriter"/>
    <w:basedOn w:val="DefaultParagraphFont"/>
    <w:semiHidden/>
    <w:rsid w:val="00A3558C"/>
    <w:rPr>
      <w:rFonts w:ascii="Courier New" w:hAnsi="Courier New" w:cs="Courier New"/>
      <w:sz w:val="20"/>
      <w:szCs w:val="20"/>
    </w:rPr>
  </w:style>
  <w:style w:type="character" w:styleId="HTMLVariable">
    <w:name w:val="HTML Variable"/>
    <w:basedOn w:val="DefaultParagraphFont"/>
    <w:semiHidden/>
    <w:rsid w:val="00A3558C"/>
    <w:rPr>
      <w:i/>
      <w:iCs/>
    </w:rPr>
  </w:style>
  <w:style w:type="character" w:styleId="Hyperlink">
    <w:name w:val="Hyperlink"/>
    <w:basedOn w:val="DefaultParagraphFont"/>
    <w:uiPriority w:val="99"/>
    <w:rsid w:val="00A3558C"/>
    <w:rPr>
      <w:color w:val="0000FF"/>
      <w:u w:val="single"/>
    </w:rPr>
  </w:style>
  <w:style w:type="character" w:styleId="LineNumber">
    <w:name w:val="line number"/>
    <w:basedOn w:val="DefaultParagraphFont"/>
    <w:semiHidden/>
    <w:rsid w:val="00A3558C"/>
  </w:style>
  <w:style w:type="paragraph" w:styleId="List">
    <w:name w:val="List"/>
    <w:basedOn w:val="Normal"/>
    <w:semiHidden/>
    <w:rsid w:val="00A3558C"/>
    <w:pPr>
      <w:ind w:left="360" w:hanging="360"/>
    </w:pPr>
  </w:style>
  <w:style w:type="paragraph" w:styleId="List2">
    <w:name w:val="List 2"/>
    <w:basedOn w:val="Normal"/>
    <w:semiHidden/>
    <w:rsid w:val="00A3558C"/>
    <w:pPr>
      <w:ind w:left="720" w:hanging="360"/>
    </w:pPr>
  </w:style>
  <w:style w:type="paragraph" w:styleId="List3">
    <w:name w:val="List 3"/>
    <w:basedOn w:val="Normal"/>
    <w:semiHidden/>
    <w:rsid w:val="00A3558C"/>
    <w:pPr>
      <w:ind w:left="1080" w:hanging="360"/>
    </w:pPr>
  </w:style>
  <w:style w:type="paragraph" w:styleId="List4">
    <w:name w:val="List 4"/>
    <w:basedOn w:val="Normal"/>
    <w:semiHidden/>
    <w:rsid w:val="00A3558C"/>
    <w:pPr>
      <w:ind w:left="1440" w:hanging="360"/>
    </w:pPr>
  </w:style>
  <w:style w:type="paragraph" w:styleId="List5">
    <w:name w:val="List 5"/>
    <w:basedOn w:val="Normal"/>
    <w:semiHidden/>
    <w:rsid w:val="00A3558C"/>
    <w:pPr>
      <w:ind w:left="1800" w:hanging="360"/>
    </w:pPr>
  </w:style>
  <w:style w:type="paragraph" w:styleId="ListBullet">
    <w:name w:val="List Bullet"/>
    <w:basedOn w:val="Normal"/>
    <w:semiHidden/>
    <w:rsid w:val="00A3558C"/>
    <w:pPr>
      <w:numPr>
        <w:numId w:val="1"/>
      </w:numPr>
    </w:pPr>
  </w:style>
  <w:style w:type="paragraph" w:styleId="ListBullet2">
    <w:name w:val="List Bullet 2"/>
    <w:basedOn w:val="Normal"/>
    <w:semiHidden/>
    <w:rsid w:val="00A3558C"/>
    <w:pPr>
      <w:numPr>
        <w:numId w:val="2"/>
      </w:numPr>
    </w:pPr>
  </w:style>
  <w:style w:type="paragraph" w:styleId="ListBullet3">
    <w:name w:val="List Bullet 3"/>
    <w:basedOn w:val="Normal"/>
    <w:semiHidden/>
    <w:rsid w:val="00A3558C"/>
    <w:pPr>
      <w:numPr>
        <w:numId w:val="3"/>
      </w:numPr>
    </w:pPr>
  </w:style>
  <w:style w:type="paragraph" w:styleId="ListBullet4">
    <w:name w:val="List Bullet 4"/>
    <w:basedOn w:val="Normal"/>
    <w:semiHidden/>
    <w:rsid w:val="00A3558C"/>
    <w:pPr>
      <w:numPr>
        <w:numId w:val="4"/>
      </w:numPr>
    </w:pPr>
  </w:style>
  <w:style w:type="paragraph" w:styleId="ListBullet5">
    <w:name w:val="List Bullet 5"/>
    <w:basedOn w:val="Normal"/>
    <w:semiHidden/>
    <w:rsid w:val="00A3558C"/>
    <w:pPr>
      <w:numPr>
        <w:numId w:val="5"/>
      </w:numPr>
    </w:pPr>
  </w:style>
  <w:style w:type="paragraph" w:styleId="ListContinue">
    <w:name w:val="List Continue"/>
    <w:basedOn w:val="Normal"/>
    <w:semiHidden/>
    <w:rsid w:val="00A3558C"/>
    <w:pPr>
      <w:spacing w:after="120"/>
      <w:ind w:left="360"/>
    </w:pPr>
  </w:style>
  <w:style w:type="paragraph" w:styleId="ListContinue2">
    <w:name w:val="List Continue 2"/>
    <w:basedOn w:val="Normal"/>
    <w:semiHidden/>
    <w:rsid w:val="00A3558C"/>
    <w:pPr>
      <w:spacing w:after="120"/>
      <w:ind w:left="720"/>
    </w:pPr>
  </w:style>
  <w:style w:type="paragraph" w:styleId="ListContinue3">
    <w:name w:val="List Continue 3"/>
    <w:basedOn w:val="Normal"/>
    <w:semiHidden/>
    <w:rsid w:val="00A3558C"/>
    <w:pPr>
      <w:spacing w:after="120"/>
      <w:ind w:left="1080"/>
    </w:pPr>
  </w:style>
  <w:style w:type="paragraph" w:styleId="ListContinue4">
    <w:name w:val="List Continue 4"/>
    <w:basedOn w:val="Normal"/>
    <w:semiHidden/>
    <w:rsid w:val="00A3558C"/>
    <w:pPr>
      <w:spacing w:after="120"/>
      <w:ind w:left="1440"/>
    </w:pPr>
  </w:style>
  <w:style w:type="paragraph" w:styleId="ListContinue5">
    <w:name w:val="List Continue 5"/>
    <w:basedOn w:val="Normal"/>
    <w:semiHidden/>
    <w:rsid w:val="00A3558C"/>
    <w:pPr>
      <w:spacing w:after="120"/>
      <w:ind w:left="1800"/>
    </w:pPr>
  </w:style>
  <w:style w:type="paragraph" w:styleId="ListNumber">
    <w:name w:val="List Number"/>
    <w:basedOn w:val="Normal"/>
    <w:semiHidden/>
    <w:rsid w:val="00A3558C"/>
    <w:pPr>
      <w:numPr>
        <w:numId w:val="6"/>
      </w:numPr>
    </w:pPr>
  </w:style>
  <w:style w:type="paragraph" w:styleId="ListNumber2">
    <w:name w:val="List Number 2"/>
    <w:basedOn w:val="Normal"/>
    <w:semiHidden/>
    <w:rsid w:val="00A3558C"/>
    <w:pPr>
      <w:numPr>
        <w:numId w:val="7"/>
      </w:numPr>
    </w:pPr>
  </w:style>
  <w:style w:type="paragraph" w:styleId="ListNumber3">
    <w:name w:val="List Number 3"/>
    <w:basedOn w:val="Normal"/>
    <w:semiHidden/>
    <w:rsid w:val="00A3558C"/>
    <w:pPr>
      <w:numPr>
        <w:numId w:val="8"/>
      </w:numPr>
    </w:pPr>
  </w:style>
  <w:style w:type="paragraph" w:styleId="ListNumber4">
    <w:name w:val="List Number 4"/>
    <w:basedOn w:val="Normal"/>
    <w:semiHidden/>
    <w:rsid w:val="00A3558C"/>
    <w:pPr>
      <w:numPr>
        <w:numId w:val="9"/>
      </w:numPr>
    </w:pPr>
  </w:style>
  <w:style w:type="paragraph" w:styleId="ListNumber5">
    <w:name w:val="List Number 5"/>
    <w:basedOn w:val="Normal"/>
    <w:semiHidden/>
    <w:rsid w:val="00A3558C"/>
    <w:pPr>
      <w:numPr>
        <w:numId w:val="10"/>
      </w:numPr>
    </w:pPr>
  </w:style>
  <w:style w:type="paragraph" w:styleId="MessageHeader">
    <w:name w:val="Message Header"/>
    <w:basedOn w:val="Normal"/>
    <w:semiHidden/>
    <w:rsid w:val="00A3558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A3558C"/>
  </w:style>
  <w:style w:type="paragraph" w:styleId="NormalIndent">
    <w:name w:val="Normal Indent"/>
    <w:basedOn w:val="Normal"/>
    <w:semiHidden/>
    <w:rsid w:val="00A3558C"/>
    <w:pPr>
      <w:ind w:left="720"/>
    </w:pPr>
  </w:style>
  <w:style w:type="paragraph" w:styleId="NoteHeading">
    <w:name w:val="Note Heading"/>
    <w:basedOn w:val="Normal"/>
    <w:next w:val="Normal"/>
    <w:semiHidden/>
    <w:rsid w:val="00A3558C"/>
  </w:style>
  <w:style w:type="character" w:styleId="PageNumber">
    <w:name w:val="page number"/>
    <w:basedOn w:val="DefaultParagraphFont"/>
    <w:semiHidden/>
    <w:rsid w:val="00A3558C"/>
  </w:style>
  <w:style w:type="paragraph" w:styleId="PlainText">
    <w:name w:val="Plain Text"/>
    <w:basedOn w:val="Normal"/>
    <w:semiHidden/>
    <w:rsid w:val="00A3558C"/>
    <w:rPr>
      <w:rFonts w:ascii="Courier New" w:hAnsi="Courier New" w:cs="Courier New"/>
      <w:sz w:val="20"/>
      <w:szCs w:val="20"/>
    </w:rPr>
  </w:style>
  <w:style w:type="paragraph" w:styleId="Salutation">
    <w:name w:val="Salutation"/>
    <w:basedOn w:val="Normal"/>
    <w:next w:val="Normal"/>
    <w:semiHidden/>
    <w:rsid w:val="00A3558C"/>
  </w:style>
  <w:style w:type="paragraph" w:styleId="Signature">
    <w:name w:val="Signature"/>
    <w:basedOn w:val="Normal"/>
    <w:semiHidden/>
    <w:rsid w:val="00A3558C"/>
    <w:pPr>
      <w:ind w:left="4320"/>
    </w:pPr>
  </w:style>
  <w:style w:type="character" w:styleId="Strong">
    <w:name w:val="Strong"/>
    <w:basedOn w:val="DefaultParagraphFont"/>
    <w:semiHidden/>
    <w:rsid w:val="00A3558C"/>
    <w:rPr>
      <w:b/>
      <w:bCs/>
    </w:rPr>
  </w:style>
  <w:style w:type="paragraph" w:styleId="Subtitle">
    <w:name w:val="Subtitle"/>
    <w:basedOn w:val="Normal"/>
    <w:semiHidden/>
    <w:rsid w:val="00A3558C"/>
    <w:pPr>
      <w:spacing w:after="60"/>
      <w:jc w:val="center"/>
      <w:outlineLvl w:val="1"/>
    </w:pPr>
    <w:rPr>
      <w:rFonts w:ascii="Arial" w:hAnsi="Arial" w:cs="Arial"/>
    </w:rPr>
  </w:style>
  <w:style w:type="table" w:styleId="Table3Deffects1">
    <w:name w:val="Table 3D effects 1"/>
    <w:basedOn w:val="TableNormal"/>
    <w:semiHidden/>
    <w:rsid w:val="00A3558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3558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3558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3558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3558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3558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3558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3558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3558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3558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3558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3558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3558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3558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3558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3558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3558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355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A3558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3558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3558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3558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3558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3558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3558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3558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3558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3558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3558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3558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3558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3558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3558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3558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3558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3558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3558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3558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3558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3558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355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3558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3558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3558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A3558C"/>
    <w:pPr>
      <w:spacing w:before="240" w:after="60"/>
      <w:jc w:val="center"/>
      <w:outlineLvl w:val="0"/>
    </w:pPr>
    <w:rPr>
      <w:rFonts w:ascii="Arial" w:hAnsi="Arial" w:cs="Arial"/>
      <w:b/>
      <w:bCs/>
      <w:kern w:val="28"/>
      <w:sz w:val="32"/>
      <w:szCs w:val="32"/>
    </w:rPr>
  </w:style>
  <w:style w:type="paragraph" w:customStyle="1" w:styleId="ABKW">
    <w:name w:val="ABKW"/>
    <w:basedOn w:val="Normal"/>
    <w:qFormat/>
    <w:rsid w:val="00A3558C"/>
  </w:style>
  <w:style w:type="paragraph" w:customStyle="1" w:styleId="ABKWH">
    <w:name w:val="ABKWH"/>
    <w:basedOn w:val="Normal"/>
    <w:qFormat/>
    <w:rsid w:val="00A3558C"/>
  </w:style>
  <w:style w:type="paragraph" w:customStyle="1" w:styleId="AN">
    <w:name w:val="AN"/>
    <w:basedOn w:val="Normal"/>
    <w:rsid w:val="00A3558C"/>
  </w:style>
  <w:style w:type="paragraph" w:customStyle="1" w:styleId="AS">
    <w:name w:val="AS"/>
    <w:basedOn w:val="Normal"/>
    <w:rsid w:val="00A3558C"/>
  </w:style>
  <w:style w:type="paragraph" w:customStyle="1" w:styleId="TY">
    <w:name w:val="TY"/>
    <w:basedOn w:val="Normal"/>
    <w:rsid w:val="00A3558C"/>
  </w:style>
  <w:style w:type="paragraph" w:customStyle="1" w:styleId="AT">
    <w:name w:val="AT"/>
    <w:basedOn w:val="Normal"/>
    <w:qFormat/>
    <w:rsid w:val="00A3558C"/>
  </w:style>
  <w:style w:type="paragraph" w:customStyle="1" w:styleId="AU">
    <w:name w:val="AU"/>
    <w:basedOn w:val="Normal"/>
    <w:qFormat/>
    <w:rsid w:val="00A3558C"/>
  </w:style>
  <w:style w:type="paragraph" w:customStyle="1" w:styleId="AF">
    <w:name w:val="AF"/>
    <w:basedOn w:val="Normal"/>
    <w:qFormat/>
    <w:rsid w:val="00A3558C"/>
  </w:style>
  <w:style w:type="paragraph" w:customStyle="1" w:styleId="TEXT">
    <w:name w:val="TEXT"/>
    <w:basedOn w:val="Normal"/>
    <w:rsid w:val="00A3558C"/>
  </w:style>
  <w:style w:type="paragraph" w:customStyle="1" w:styleId="CL">
    <w:name w:val="CL"/>
    <w:basedOn w:val="Normal"/>
    <w:rsid w:val="00A3558C"/>
  </w:style>
  <w:style w:type="paragraph" w:customStyle="1" w:styleId="CP">
    <w:name w:val="CP"/>
    <w:basedOn w:val="Normal"/>
    <w:rsid w:val="00A3558C"/>
  </w:style>
  <w:style w:type="paragraph" w:customStyle="1" w:styleId="DI">
    <w:name w:val="DI"/>
    <w:basedOn w:val="Normal"/>
    <w:rsid w:val="00A3558C"/>
  </w:style>
  <w:style w:type="paragraph" w:customStyle="1" w:styleId="EH">
    <w:name w:val="EH"/>
    <w:basedOn w:val="Normal"/>
    <w:rsid w:val="00A3558C"/>
  </w:style>
  <w:style w:type="paragraph" w:customStyle="1" w:styleId="OQ">
    <w:name w:val="OQ"/>
    <w:basedOn w:val="Normal"/>
    <w:rsid w:val="00A3558C"/>
  </w:style>
  <w:style w:type="paragraph" w:customStyle="1" w:styleId="EX">
    <w:name w:val="EX"/>
    <w:basedOn w:val="Normal"/>
    <w:rsid w:val="00A3558C"/>
  </w:style>
  <w:style w:type="paragraph" w:customStyle="1" w:styleId="TT">
    <w:name w:val="TT"/>
    <w:basedOn w:val="Normal"/>
    <w:rsid w:val="00A3558C"/>
  </w:style>
  <w:style w:type="paragraph" w:customStyle="1" w:styleId="TCH">
    <w:name w:val="TCH"/>
    <w:basedOn w:val="Normal"/>
    <w:rsid w:val="00A3558C"/>
  </w:style>
  <w:style w:type="paragraph" w:styleId="BalloonText">
    <w:name w:val="Balloon Text"/>
    <w:basedOn w:val="Normal"/>
    <w:link w:val="BalloonTextChar"/>
    <w:uiPriority w:val="99"/>
    <w:semiHidden/>
    <w:rsid w:val="00761599"/>
    <w:pPr>
      <w:spacing w:line="240" w:lineRule="auto"/>
    </w:pPr>
    <w:rPr>
      <w:rFonts w:ascii="Tahoma" w:hAnsi="Tahoma" w:cs="Tahoma"/>
      <w:sz w:val="16"/>
      <w:szCs w:val="16"/>
    </w:rPr>
  </w:style>
  <w:style w:type="paragraph" w:customStyle="1" w:styleId="CPSO">
    <w:name w:val="CPSO"/>
    <w:basedOn w:val="Normal"/>
    <w:rsid w:val="00A3558C"/>
  </w:style>
  <w:style w:type="paragraph" w:customStyle="1" w:styleId="CPB">
    <w:name w:val="CPB"/>
    <w:basedOn w:val="Normal"/>
    <w:rsid w:val="00A3558C"/>
  </w:style>
  <w:style w:type="paragraph" w:customStyle="1" w:styleId="H1">
    <w:name w:val="H1"/>
    <w:basedOn w:val="Normal"/>
    <w:qFormat/>
    <w:rsid w:val="00A3558C"/>
  </w:style>
  <w:style w:type="paragraph" w:customStyle="1" w:styleId="H2">
    <w:name w:val="H2"/>
    <w:basedOn w:val="Normal"/>
    <w:qFormat/>
    <w:rsid w:val="00A3558C"/>
  </w:style>
  <w:style w:type="paragraph" w:customStyle="1" w:styleId="H3">
    <w:name w:val="H3"/>
    <w:basedOn w:val="Normal"/>
    <w:qFormat/>
    <w:rsid w:val="00A3558C"/>
  </w:style>
  <w:style w:type="paragraph" w:customStyle="1" w:styleId="H4">
    <w:name w:val="H4"/>
    <w:basedOn w:val="Normal"/>
    <w:rsid w:val="00A3558C"/>
  </w:style>
  <w:style w:type="paragraph" w:customStyle="1" w:styleId="DR">
    <w:name w:val="DR"/>
    <w:basedOn w:val="Normal"/>
    <w:rsid w:val="00F84525"/>
  </w:style>
  <w:style w:type="paragraph" w:customStyle="1" w:styleId="UL">
    <w:name w:val="UL"/>
    <w:basedOn w:val="Normal"/>
    <w:rsid w:val="00F84525"/>
  </w:style>
  <w:style w:type="paragraph" w:customStyle="1" w:styleId="BL">
    <w:name w:val="BL"/>
    <w:basedOn w:val="Normal"/>
    <w:rsid w:val="00F84525"/>
  </w:style>
  <w:style w:type="paragraph" w:customStyle="1" w:styleId="TBL">
    <w:name w:val="TBL"/>
    <w:basedOn w:val="Normal"/>
    <w:rsid w:val="00F84525"/>
  </w:style>
  <w:style w:type="paragraph" w:customStyle="1" w:styleId="TNL">
    <w:name w:val="TNL"/>
    <w:basedOn w:val="Normal"/>
    <w:rsid w:val="00F84525"/>
  </w:style>
  <w:style w:type="paragraph" w:customStyle="1" w:styleId="NL">
    <w:name w:val="NL"/>
    <w:basedOn w:val="Normal"/>
    <w:rsid w:val="00F84525"/>
  </w:style>
  <w:style w:type="character" w:customStyle="1" w:styleId="BalloonTextChar">
    <w:name w:val="Balloon Text Char"/>
    <w:basedOn w:val="DefaultParagraphFont"/>
    <w:link w:val="BalloonText"/>
    <w:uiPriority w:val="99"/>
    <w:semiHidden/>
    <w:rsid w:val="00952E94"/>
    <w:rPr>
      <w:rFonts w:ascii="Tahoma" w:hAnsi="Tahoma" w:cs="Tahoma"/>
      <w:sz w:val="16"/>
      <w:szCs w:val="16"/>
      <w:lang w:val="en-US" w:eastAsia="en-US"/>
    </w:rPr>
  </w:style>
  <w:style w:type="paragraph" w:customStyle="1" w:styleId="VRH">
    <w:name w:val="VRH"/>
    <w:basedOn w:val="Normal"/>
    <w:rsid w:val="006E5FC6"/>
  </w:style>
  <w:style w:type="paragraph" w:customStyle="1" w:styleId="NNUM">
    <w:name w:val="NNUM"/>
    <w:basedOn w:val="Normal"/>
    <w:rsid w:val="00F84525"/>
  </w:style>
  <w:style w:type="paragraph" w:customStyle="1" w:styleId="REF">
    <w:name w:val="REF"/>
    <w:basedOn w:val="Normal"/>
    <w:qFormat/>
    <w:rsid w:val="00F84525"/>
  </w:style>
  <w:style w:type="paragraph" w:customStyle="1" w:styleId="BRAF">
    <w:name w:val="BRAF"/>
    <w:basedOn w:val="Normal"/>
    <w:rsid w:val="00F84525"/>
  </w:style>
  <w:style w:type="paragraph" w:customStyle="1" w:styleId="BRA">
    <w:name w:val="BRA"/>
    <w:basedOn w:val="Normal"/>
    <w:rsid w:val="00F84525"/>
  </w:style>
  <w:style w:type="paragraph" w:customStyle="1" w:styleId="BRD">
    <w:name w:val="BRD"/>
    <w:basedOn w:val="Normal"/>
    <w:rsid w:val="00F84525"/>
  </w:style>
  <w:style w:type="paragraph" w:customStyle="1" w:styleId="BRE">
    <w:name w:val="BRE"/>
    <w:basedOn w:val="Normal"/>
    <w:rsid w:val="00F84525"/>
  </w:style>
  <w:style w:type="paragraph" w:customStyle="1" w:styleId="BRREF">
    <w:name w:val="BRREF"/>
    <w:basedOn w:val="Normal"/>
    <w:rsid w:val="00F84525"/>
  </w:style>
  <w:style w:type="paragraph" w:customStyle="1" w:styleId="BRT">
    <w:name w:val="BRT"/>
    <w:basedOn w:val="Normal"/>
    <w:rsid w:val="00F84525"/>
  </w:style>
  <w:style w:type="paragraph" w:customStyle="1" w:styleId="BRTI">
    <w:name w:val="BRTI"/>
    <w:basedOn w:val="Normal"/>
    <w:rsid w:val="00F84525"/>
  </w:style>
  <w:style w:type="paragraph" w:customStyle="1" w:styleId="TEXTIND">
    <w:name w:val="TEXT IND"/>
    <w:basedOn w:val="Normal"/>
    <w:rsid w:val="00F84525"/>
  </w:style>
  <w:style w:type="paragraph" w:customStyle="1" w:styleId="RRH">
    <w:name w:val="RRH"/>
    <w:basedOn w:val="Normal"/>
    <w:rsid w:val="006E5FC6"/>
  </w:style>
  <w:style w:type="paragraph" w:customStyle="1" w:styleId="DOI">
    <w:name w:val="DOI"/>
    <w:basedOn w:val="Normal"/>
    <w:rsid w:val="006E5FC6"/>
  </w:style>
  <w:style w:type="paragraph" w:customStyle="1" w:styleId="OP">
    <w:name w:val="OP"/>
    <w:basedOn w:val="Normal"/>
    <w:rsid w:val="006E5FC6"/>
  </w:style>
  <w:style w:type="paragraph" w:customStyle="1" w:styleId="BG">
    <w:name w:val="BG"/>
    <w:basedOn w:val="Normal"/>
    <w:rsid w:val="006E5FC6"/>
  </w:style>
  <w:style w:type="paragraph" w:customStyle="1" w:styleId="EN">
    <w:name w:val="EN"/>
    <w:basedOn w:val="Normal"/>
    <w:qFormat/>
    <w:rsid w:val="00F84525"/>
  </w:style>
  <w:style w:type="paragraph" w:customStyle="1" w:styleId="EQ">
    <w:name w:val="EQ"/>
    <w:basedOn w:val="Normal"/>
    <w:rsid w:val="00F84525"/>
  </w:style>
  <w:style w:type="paragraph" w:customStyle="1" w:styleId="ML">
    <w:name w:val="ML"/>
    <w:basedOn w:val="Normal"/>
    <w:rsid w:val="00F84525"/>
  </w:style>
  <w:style w:type="paragraph" w:customStyle="1" w:styleId="PO">
    <w:name w:val="PO"/>
    <w:basedOn w:val="Normal"/>
    <w:rsid w:val="00F84525"/>
  </w:style>
  <w:style w:type="paragraph" w:customStyle="1" w:styleId="PX">
    <w:name w:val="PX"/>
    <w:basedOn w:val="Normal"/>
    <w:rsid w:val="00F84525"/>
  </w:style>
  <w:style w:type="paragraph" w:customStyle="1" w:styleId="QS">
    <w:name w:val="QS"/>
    <w:basedOn w:val="Normal"/>
    <w:rsid w:val="00F84525"/>
  </w:style>
  <w:style w:type="paragraph" w:customStyle="1" w:styleId="AP">
    <w:name w:val="AP"/>
    <w:basedOn w:val="Normal"/>
    <w:rsid w:val="006E5FC6"/>
  </w:style>
  <w:style w:type="paragraph" w:customStyle="1" w:styleId="SI">
    <w:name w:val="SI"/>
    <w:basedOn w:val="Normal"/>
    <w:rsid w:val="00F84525"/>
  </w:style>
  <w:style w:type="paragraph" w:customStyle="1" w:styleId="SIAF">
    <w:name w:val="SI AF"/>
    <w:basedOn w:val="Normal"/>
    <w:rsid w:val="00F84525"/>
  </w:style>
  <w:style w:type="character" w:customStyle="1" w:styleId="Heading1Char">
    <w:name w:val="Heading 1 Char"/>
    <w:basedOn w:val="DefaultParagraphFont"/>
    <w:link w:val="Heading1"/>
    <w:uiPriority w:val="9"/>
    <w:rsid w:val="002A3C88"/>
    <w:rPr>
      <w:rFonts w:ascii="Arial" w:hAnsi="Arial" w:cs="Arial"/>
      <w:b/>
      <w:bCs/>
      <w:kern w:val="32"/>
      <w:sz w:val="32"/>
      <w:szCs w:val="32"/>
      <w:lang w:val="en-US" w:eastAsia="en-US"/>
    </w:rPr>
  </w:style>
  <w:style w:type="character" w:customStyle="1" w:styleId="Heading2Char">
    <w:name w:val="Heading 2 Char"/>
    <w:basedOn w:val="DefaultParagraphFont"/>
    <w:link w:val="Heading2"/>
    <w:uiPriority w:val="9"/>
    <w:rsid w:val="002A3C88"/>
    <w:rPr>
      <w:rFonts w:ascii="Arial" w:hAnsi="Arial" w:cs="Arial"/>
      <w:b/>
      <w:bCs/>
      <w:i/>
      <w:iCs/>
      <w:sz w:val="28"/>
      <w:szCs w:val="28"/>
      <w:lang w:val="en-US" w:eastAsia="en-US"/>
    </w:rPr>
  </w:style>
  <w:style w:type="character" w:customStyle="1" w:styleId="Heading3Char">
    <w:name w:val="Heading 3 Char"/>
    <w:basedOn w:val="DefaultParagraphFont"/>
    <w:link w:val="Heading3"/>
    <w:uiPriority w:val="9"/>
    <w:rsid w:val="002A3C88"/>
    <w:rPr>
      <w:rFonts w:ascii="Arial" w:hAnsi="Arial" w:cs="Arial"/>
      <w:b/>
      <w:bCs/>
      <w:sz w:val="26"/>
      <w:szCs w:val="26"/>
      <w:lang w:val="en-US" w:eastAsia="en-US"/>
    </w:rPr>
  </w:style>
  <w:style w:type="character" w:customStyle="1" w:styleId="Heading4Char">
    <w:name w:val="Heading 4 Char"/>
    <w:basedOn w:val="DefaultParagraphFont"/>
    <w:link w:val="Heading4"/>
    <w:uiPriority w:val="9"/>
    <w:rsid w:val="002A3C88"/>
    <w:rPr>
      <w:b/>
      <w:bCs/>
      <w:sz w:val="28"/>
      <w:szCs w:val="28"/>
      <w:lang w:val="en-US" w:eastAsia="en-US"/>
    </w:rPr>
  </w:style>
  <w:style w:type="character" w:customStyle="1" w:styleId="Heading5Char">
    <w:name w:val="Heading 5 Char"/>
    <w:basedOn w:val="DefaultParagraphFont"/>
    <w:link w:val="Heading5"/>
    <w:uiPriority w:val="9"/>
    <w:semiHidden/>
    <w:rsid w:val="002A3C88"/>
    <w:rPr>
      <w:b/>
      <w:bCs/>
      <w:i/>
      <w:iCs/>
      <w:sz w:val="26"/>
      <w:szCs w:val="26"/>
      <w:lang w:val="en-US" w:eastAsia="en-US"/>
    </w:rPr>
  </w:style>
  <w:style w:type="character" w:customStyle="1" w:styleId="Heading6Char">
    <w:name w:val="Heading 6 Char"/>
    <w:basedOn w:val="DefaultParagraphFont"/>
    <w:link w:val="Heading6"/>
    <w:uiPriority w:val="9"/>
    <w:semiHidden/>
    <w:rsid w:val="002A3C88"/>
    <w:rPr>
      <w:b/>
      <w:bCs/>
      <w:sz w:val="22"/>
      <w:szCs w:val="22"/>
      <w:lang w:val="en-US" w:eastAsia="en-US"/>
    </w:rPr>
  </w:style>
  <w:style w:type="character" w:customStyle="1" w:styleId="Heading7Char">
    <w:name w:val="Heading 7 Char"/>
    <w:basedOn w:val="DefaultParagraphFont"/>
    <w:link w:val="Heading7"/>
    <w:uiPriority w:val="9"/>
    <w:semiHidden/>
    <w:rsid w:val="002A3C88"/>
    <w:rPr>
      <w:sz w:val="24"/>
      <w:szCs w:val="24"/>
      <w:lang w:val="en-US" w:eastAsia="en-US"/>
    </w:rPr>
  </w:style>
  <w:style w:type="character" w:customStyle="1" w:styleId="Heading8Char">
    <w:name w:val="Heading 8 Char"/>
    <w:basedOn w:val="DefaultParagraphFont"/>
    <w:link w:val="Heading8"/>
    <w:uiPriority w:val="9"/>
    <w:semiHidden/>
    <w:rsid w:val="002A3C88"/>
    <w:rPr>
      <w:i/>
      <w:iCs/>
      <w:sz w:val="24"/>
      <w:szCs w:val="24"/>
      <w:lang w:val="en-US" w:eastAsia="en-US"/>
    </w:rPr>
  </w:style>
  <w:style w:type="character" w:customStyle="1" w:styleId="Heading9Char">
    <w:name w:val="Heading 9 Char"/>
    <w:basedOn w:val="DefaultParagraphFont"/>
    <w:link w:val="Heading9"/>
    <w:uiPriority w:val="9"/>
    <w:semiHidden/>
    <w:rsid w:val="002A3C88"/>
    <w:rPr>
      <w:rFonts w:ascii="Arial" w:hAnsi="Arial" w:cs="Arial"/>
      <w:sz w:val="22"/>
      <w:szCs w:val="22"/>
      <w:lang w:val="en-US" w:eastAsia="en-US"/>
    </w:rPr>
  </w:style>
  <w:style w:type="paragraph" w:styleId="ListParagraph">
    <w:name w:val="List Paragraph"/>
    <w:basedOn w:val="Normal"/>
    <w:uiPriority w:val="34"/>
    <w:qFormat/>
    <w:rsid w:val="002A3C88"/>
    <w:pPr>
      <w:ind w:left="720"/>
      <w:contextualSpacing/>
    </w:pPr>
  </w:style>
  <w:style w:type="paragraph" w:styleId="Caption">
    <w:name w:val="caption"/>
    <w:basedOn w:val="Normal"/>
    <w:next w:val="Normal"/>
    <w:uiPriority w:val="35"/>
    <w:unhideWhenUsed/>
    <w:qFormat/>
    <w:rsid w:val="002A3C88"/>
    <w:pPr>
      <w:spacing w:line="240" w:lineRule="auto"/>
    </w:pPr>
    <w:rPr>
      <w:b/>
      <w:bCs/>
      <w:color w:val="4F81BD" w:themeColor="accent1"/>
      <w:sz w:val="18"/>
      <w:szCs w:val="18"/>
    </w:rPr>
  </w:style>
  <w:style w:type="table" w:styleId="LightGrid-Accent3">
    <w:name w:val="Light Grid Accent 3"/>
    <w:basedOn w:val="TableNormal"/>
    <w:uiPriority w:val="62"/>
    <w:rsid w:val="002A3C88"/>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Default">
    <w:name w:val="Default"/>
    <w:rsid w:val="002A3C88"/>
    <w:pPr>
      <w:autoSpaceDE w:val="0"/>
      <w:autoSpaceDN w:val="0"/>
      <w:adjustRightInd w:val="0"/>
    </w:pPr>
    <w:rPr>
      <w:rFonts w:ascii="Endurance Pro" w:eastAsiaTheme="minorEastAsia" w:hAnsi="Endurance Pro" w:cs="Endurance Pro"/>
      <w:color w:val="000000"/>
      <w:sz w:val="24"/>
      <w:szCs w:val="24"/>
    </w:rPr>
  </w:style>
  <w:style w:type="character" w:customStyle="1" w:styleId="BodyTextChar">
    <w:name w:val="Body Text Char"/>
    <w:basedOn w:val="DefaultParagraphFont"/>
    <w:link w:val="BodyText"/>
    <w:uiPriority w:val="99"/>
    <w:rsid w:val="002A3C88"/>
    <w:rPr>
      <w:sz w:val="24"/>
      <w:szCs w:val="24"/>
      <w:lang w:val="en-US" w:eastAsia="en-US"/>
    </w:rPr>
  </w:style>
  <w:style w:type="paragraph" w:customStyle="1" w:styleId="references">
    <w:name w:val="references"/>
    <w:uiPriority w:val="99"/>
    <w:rsid w:val="002A3C88"/>
    <w:pPr>
      <w:numPr>
        <w:numId w:val="23"/>
      </w:numPr>
      <w:spacing w:after="50" w:line="180" w:lineRule="exact"/>
      <w:jc w:val="both"/>
    </w:pPr>
    <w:rPr>
      <w:rFonts w:eastAsia="MS Mincho"/>
      <w:noProof/>
      <w:sz w:val="16"/>
      <w:szCs w:val="16"/>
      <w:lang w:val="en-US" w:eastAsia="en-US"/>
    </w:rPr>
  </w:style>
  <w:style w:type="character" w:customStyle="1" w:styleId="HTMLPreformattedChar">
    <w:name w:val="HTML Preformatted Char"/>
    <w:basedOn w:val="DefaultParagraphFont"/>
    <w:link w:val="HTMLPreformatted"/>
    <w:uiPriority w:val="99"/>
    <w:rsid w:val="002A3C88"/>
    <w:rPr>
      <w:rFonts w:ascii="Courier New" w:hAnsi="Courier New" w:cs="Courier New"/>
      <w:lang w:val="en-US" w:eastAsia="en-US"/>
    </w:rPr>
  </w:style>
  <w:style w:type="character" w:customStyle="1" w:styleId="apple-converted-space">
    <w:name w:val="apple-converted-space"/>
    <w:basedOn w:val="DefaultParagraphFont"/>
    <w:rsid w:val="002A3C88"/>
  </w:style>
  <w:style w:type="paragraph" w:customStyle="1" w:styleId="maintext">
    <w:name w:val="maintext"/>
    <w:basedOn w:val="Normal"/>
    <w:rsid w:val="002A3C8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MediumShading2-Accent3">
    <w:name w:val="Medium Shading 2 Accent 3"/>
    <w:basedOn w:val="TableNormal"/>
    <w:uiPriority w:val="64"/>
    <w:rsid w:val="002A3C88"/>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unhideWhenUsed/>
    <w:rsid w:val="002A3C88"/>
    <w:rPr>
      <w:sz w:val="16"/>
      <w:szCs w:val="16"/>
    </w:rPr>
  </w:style>
  <w:style w:type="paragraph" w:styleId="CommentText">
    <w:name w:val="annotation text"/>
    <w:basedOn w:val="Normal"/>
    <w:link w:val="CommentTextChar"/>
    <w:uiPriority w:val="99"/>
    <w:unhideWhenUsed/>
    <w:rsid w:val="002A3C88"/>
    <w:pPr>
      <w:spacing w:line="240" w:lineRule="auto"/>
    </w:pPr>
    <w:rPr>
      <w:sz w:val="20"/>
      <w:szCs w:val="20"/>
    </w:rPr>
  </w:style>
  <w:style w:type="character" w:customStyle="1" w:styleId="CommentTextChar">
    <w:name w:val="Comment Text Char"/>
    <w:basedOn w:val="DefaultParagraphFont"/>
    <w:link w:val="CommentText"/>
    <w:uiPriority w:val="99"/>
    <w:rsid w:val="002A3C88"/>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unhideWhenUsed/>
    <w:rsid w:val="002A3C88"/>
    <w:rPr>
      <w:b/>
      <w:bCs/>
    </w:rPr>
  </w:style>
  <w:style w:type="character" w:customStyle="1" w:styleId="CommentSubjectChar">
    <w:name w:val="Comment Subject Char"/>
    <w:basedOn w:val="CommentTextChar"/>
    <w:link w:val="CommentSubject"/>
    <w:uiPriority w:val="99"/>
    <w:rsid w:val="002A3C88"/>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4.xm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3.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jpe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hyperlink" Target="http://en.wikipedia.org/wiki/Stainless_steel" TargetMode="External"/><Relationship Id="rId11" Type="http://schemas.openxmlformats.org/officeDocument/2006/relationships/image" Target="media/image5.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vaid\Downloads\Sage%20Global%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avaid\Desktop\Jan%20AL%20Peel\10\final%2010.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vaid\Desktop\Jan%20AL%20Peel\50\final%2050.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vaid\Desktop\Jan%20AL%20Peel\100\final%20100.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Javaid\Desktop\Peel%20Paper\Peel%20Paper\10\final%2010.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1-%20The%20Head%20Liner\DESKTOP\SUBMITTED%20PAPERS\Peel%20Paper\Peel%20graphs\Corro%20Alu\Final%20corro.xls"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avaid\Desktop\Jan%20AL%20Peel\Al-Cu\final%20Al-Cu.xls"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1-%20The%20Head%20Liner\DESKTOP\Alu%20Paper\New-Tensil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S1</c:v>
          </c:tx>
          <c:spPr>
            <a:ln w="19050" cap="rnd">
              <a:solidFill>
                <a:schemeClr val="accent1"/>
              </a:solidFill>
              <a:round/>
            </a:ln>
            <a:effectLst/>
          </c:spPr>
          <c:marker>
            <c:symbol val="none"/>
          </c:marker>
          <c:xVal>
            <c:numRef>
              <c:f>'Qmat Curves1'!$A$8:$A$773</c:f>
              <c:numCache>
                <c:formatCode>General</c:formatCode>
                <c:ptCount val="766"/>
                <c:pt idx="0">
                  <c:v>0.02</c:v>
                </c:pt>
                <c:pt idx="1">
                  <c:v>0.04</c:v>
                </c:pt>
                <c:pt idx="2">
                  <c:v>0.06</c:v>
                </c:pt>
                <c:pt idx="3">
                  <c:v>0.08</c:v>
                </c:pt>
                <c:pt idx="4">
                  <c:v>0.1</c:v>
                </c:pt>
                <c:pt idx="5">
                  <c:v>0.12</c:v>
                </c:pt>
                <c:pt idx="6">
                  <c:v>0.14000000000000001</c:v>
                </c:pt>
                <c:pt idx="7">
                  <c:v>0.16</c:v>
                </c:pt>
                <c:pt idx="8">
                  <c:v>0.18</c:v>
                </c:pt>
                <c:pt idx="9">
                  <c:v>0.2</c:v>
                </c:pt>
                <c:pt idx="10">
                  <c:v>0.22</c:v>
                </c:pt>
                <c:pt idx="11">
                  <c:v>0.24</c:v>
                </c:pt>
                <c:pt idx="12">
                  <c:v>0.26</c:v>
                </c:pt>
                <c:pt idx="13">
                  <c:v>0.28000000000000003</c:v>
                </c:pt>
                <c:pt idx="14">
                  <c:v>0.3</c:v>
                </c:pt>
                <c:pt idx="15">
                  <c:v>0.32</c:v>
                </c:pt>
                <c:pt idx="16">
                  <c:v>0.34</c:v>
                </c:pt>
                <c:pt idx="17">
                  <c:v>0.36</c:v>
                </c:pt>
                <c:pt idx="18">
                  <c:v>0.38</c:v>
                </c:pt>
                <c:pt idx="19">
                  <c:v>0.4</c:v>
                </c:pt>
                <c:pt idx="20">
                  <c:v>0.42</c:v>
                </c:pt>
                <c:pt idx="21">
                  <c:v>0.44</c:v>
                </c:pt>
                <c:pt idx="22">
                  <c:v>0.46</c:v>
                </c:pt>
                <c:pt idx="23">
                  <c:v>0.48</c:v>
                </c:pt>
                <c:pt idx="24">
                  <c:v>0.5</c:v>
                </c:pt>
                <c:pt idx="25">
                  <c:v>0.52</c:v>
                </c:pt>
                <c:pt idx="26">
                  <c:v>0.54</c:v>
                </c:pt>
                <c:pt idx="27">
                  <c:v>0.56000000000000005</c:v>
                </c:pt>
                <c:pt idx="28">
                  <c:v>0.57999999999999996</c:v>
                </c:pt>
                <c:pt idx="29">
                  <c:v>0.6</c:v>
                </c:pt>
                <c:pt idx="30">
                  <c:v>0.62</c:v>
                </c:pt>
                <c:pt idx="31">
                  <c:v>0.64</c:v>
                </c:pt>
                <c:pt idx="32">
                  <c:v>0.66</c:v>
                </c:pt>
                <c:pt idx="33">
                  <c:v>0.68</c:v>
                </c:pt>
                <c:pt idx="34">
                  <c:v>0.7</c:v>
                </c:pt>
                <c:pt idx="35">
                  <c:v>0.72</c:v>
                </c:pt>
                <c:pt idx="36">
                  <c:v>0.74</c:v>
                </c:pt>
                <c:pt idx="37">
                  <c:v>0.76</c:v>
                </c:pt>
                <c:pt idx="38">
                  <c:v>0.78</c:v>
                </c:pt>
                <c:pt idx="39">
                  <c:v>0.8</c:v>
                </c:pt>
                <c:pt idx="40">
                  <c:v>0.82</c:v>
                </c:pt>
                <c:pt idx="41">
                  <c:v>0.84</c:v>
                </c:pt>
                <c:pt idx="42">
                  <c:v>0.86</c:v>
                </c:pt>
                <c:pt idx="43">
                  <c:v>0.88</c:v>
                </c:pt>
                <c:pt idx="44">
                  <c:v>0.9</c:v>
                </c:pt>
                <c:pt idx="45">
                  <c:v>0.92</c:v>
                </c:pt>
                <c:pt idx="46">
                  <c:v>0.94</c:v>
                </c:pt>
                <c:pt idx="47">
                  <c:v>0.96</c:v>
                </c:pt>
                <c:pt idx="48">
                  <c:v>0.98</c:v>
                </c:pt>
                <c:pt idx="49">
                  <c:v>1</c:v>
                </c:pt>
                <c:pt idx="50">
                  <c:v>1.02</c:v>
                </c:pt>
                <c:pt idx="51">
                  <c:v>1.04</c:v>
                </c:pt>
                <c:pt idx="52">
                  <c:v>1.06</c:v>
                </c:pt>
                <c:pt idx="53">
                  <c:v>1.08</c:v>
                </c:pt>
                <c:pt idx="54">
                  <c:v>1.1000000000000001</c:v>
                </c:pt>
                <c:pt idx="55">
                  <c:v>1.1200000000000001</c:v>
                </c:pt>
                <c:pt idx="56">
                  <c:v>1.1399999999999999</c:v>
                </c:pt>
                <c:pt idx="57">
                  <c:v>1.1599999999999999</c:v>
                </c:pt>
                <c:pt idx="58">
                  <c:v>1.18</c:v>
                </c:pt>
                <c:pt idx="59">
                  <c:v>1.2</c:v>
                </c:pt>
                <c:pt idx="60">
                  <c:v>1.22</c:v>
                </c:pt>
                <c:pt idx="61">
                  <c:v>1.24</c:v>
                </c:pt>
                <c:pt idx="62">
                  <c:v>1.26</c:v>
                </c:pt>
                <c:pt idx="63">
                  <c:v>1.28</c:v>
                </c:pt>
                <c:pt idx="64">
                  <c:v>1.3</c:v>
                </c:pt>
                <c:pt idx="65">
                  <c:v>1.32</c:v>
                </c:pt>
                <c:pt idx="66">
                  <c:v>1.34</c:v>
                </c:pt>
                <c:pt idx="67">
                  <c:v>1.36</c:v>
                </c:pt>
                <c:pt idx="68">
                  <c:v>1.38</c:v>
                </c:pt>
                <c:pt idx="69">
                  <c:v>1.4</c:v>
                </c:pt>
                <c:pt idx="70">
                  <c:v>1.42</c:v>
                </c:pt>
                <c:pt idx="71">
                  <c:v>1.44</c:v>
                </c:pt>
                <c:pt idx="72">
                  <c:v>1.46</c:v>
                </c:pt>
                <c:pt idx="73">
                  <c:v>1.48</c:v>
                </c:pt>
                <c:pt idx="74">
                  <c:v>1.5</c:v>
                </c:pt>
                <c:pt idx="75">
                  <c:v>1.52</c:v>
                </c:pt>
                <c:pt idx="76">
                  <c:v>1.54</c:v>
                </c:pt>
                <c:pt idx="77">
                  <c:v>1.56</c:v>
                </c:pt>
                <c:pt idx="78">
                  <c:v>1.58</c:v>
                </c:pt>
                <c:pt idx="79">
                  <c:v>1.6</c:v>
                </c:pt>
                <c:pt idx="80">
                  <c:v>1.62</c:v>
                </c:pt>
                <c:pt idx="81">
                  <c:v>1.64</c:v>
                </c:pt>
                <c:pt idx="82">
                  <c:v>1.66</c:v>
                </c:pt>
                <c:pt idx="83">
                  <c:v>1.68</c:v>
                </c:pt>
                <c:pt idx="84">
                  <c:v>1.7</c:v>
                </c:pt>
                <c:pt idx="85">
                  <c:v>1.72</c:v>
                </c:pt>
                <c:pt idx="86">
                  <c:v>1.74</c:v>
                </c:pt>
                <c:pt idx="87">
                  <c:v>1.76</c:v>
                </c:pt>
                <c:pt idx="88">
                  <c:v>1.78</c:v>
                </c:pt>
                <c:pt idx="89">
                  <c:v>1.8</c:v>
                </c:pt>
                <c:pt idx="90">
                  <c:v>1.82</c:v>
                </c:pt>
                <c:pt idx="91">
                  <c:v>1.84</c:v>
                </c:pt>
                <c:pt idx="92">
                  <c:v>1.86</c:v>
                </c:pt>
                <c:pt idx="93">
                  <c:v>1.88</c:v>
                </c:pt>
                <c:pt idx="94">
                  <c:v>1.9</c:v>
                </c:pt>
                <c:pt idx="95">
                  <c:v>1.92</c:v>
                </c:pt>
                <c:pt idx="96">
                  <c:v>1.94</c:v>
                </c:pt>
                <c:pt idx="97">
                  <c:v>1.96</c:v>
                </c:pt>
                <c:pt idx="98">
                  <c:v>1.98</c:v>
                </c:pt>
                <c:pt idx="99">
                  <c:v>2</c:v>
                </c:pt>
                <c:pt idx="100">
                  <c:v>2.02</c:v>
                </c:pt>
                <c:pt idx="101">
                  <c:v>2.04</c:v>
                </c:pt>
                <c:pt idx="102">
                  <c:v>2.06</c:v>
                </c:pt>
                <c:pt idx="103">
                  <c:v>2.08</c:v>
                </c:pt>
                <c:pt idx="104">
                  <c:v>2.1</c:v>
                </c:pt>
                <c:pt idx="105">
                  <c:v>2.12</c:v>
                </c:pt>
                <c:pt idx="106">
                  <c:v>2.14</c:v>
                </c:pt>
                <c:pt idx="107">
                  <c:v>2.16</c:v>
                </c:pt>
                <c:pt idx="108">
                  <c:v>2.1800000000000002</c:v>
                </c:pt>
                <c:pt idx="109">
                  <c:v>2.2000000000000002</c:v>
                </c:pt>
                <c:pt idx="110">
                  <c:v>2.2200000000000002</c:v>
                </c:pt>
                <c:pt idx="111">
                  <c:v>2.2400000000000002</c:v>
                </c:pt>
                <c:pt idx="112">
                  <c:v>2.2599999999999998</c:v>
                </c:pt>
                <c:pt idx="113">
                  <c:v>2.2799999999999998</c:v>
                </c:pt>
                <c:pt idx="114">
                  <c:v>2.2999999999999998</c:v>
                </c:pt>
                <c:pt idx="115">
                  <c:v>2.3199999999999998</c:v>
                </c:pt>
                <c:pt idx="116">
                  <c:v>2.34</c:v>
                </c:pt>
                <c:pt idx="117">
                  <c:v>2.36</c:v>
                </c:pt>
                <c:pt idx="118">
                  <c:v>2.38</c:v>
                </c:pt>
                <c:pt idx="119">
                  <c:v>2.4</c:v>
                </c:pt>
                <c:pt idx="120">
                  <c:v>2.42</c:v>
                </c:pt>
                <c:pt idx="121">
                  <c:v>2.44</c:v>
                </c:pt>
                <c:pt idx="122">
                  <c:v>2.46</c:v>
                </c:pt>
                <c:pt idx="123">
                  <c:v>2.48</c:v>
                </c:pt>
                <c:pt idx="124">
                  <c:v>2.5</c:v>
                </c:pt>
                <c:pt idx="125">
                  <c:v>2.52</c:v>
                </c:pt>
                <c:pt idx="126">
                  <c:v>2.54</c:v>
                </c:pt>
                <c:pt idx="127">
                  <c:v>2.56</c:v>
                </c:pt>
                <c:pt idx="128">
                  <c:v>2.58</c:v>
                </c:pt>
                <c:pt idx="129">
                  <c:v>2.6</c:v>
                </c:pt>
                <c:pt idx="130">
                  <c:v>2.62</c:v>
                </c:pt>
                <c:pt idx="131">
                  <c:v>2.64</c:v>
                </c:pt>
                <c:pt idx="132">
                  <c:v>2.66</c:v>
                </c:pt>
                <c:pt idx="133">
                  <c:v>2.68</c:v>
                </c:pt>
                <c:pt idx="134">
                  <c:v>2.7</c:v>
                </c:pt>
                <c:pt idx="135">
                  <c:v>2.72</c:v>
                </c:pt>
                <c:pt idx="136">
                  <c:v>2.74</c:v>
                </c:pt>
                <c:pt idx="137">
                  <c:v>2.76</c:v>
                </c:pt>
                <c:pt idx="138">
                  <c:v>2.78</c:v>
                </c:pt>
                <c:pt idx="139">
                  <c:v>2.8</c:v>
                </c:pt>
                <c:pt idx="140">
                  <c:v>2.82</c:v>
                </c:pt>
                <c:pt idx="141">
                  <c:v>2.84</c:v>
                </c:pt>
                <c:pt idx="142">
                  <c:v>2.86</c:v>
                </c:pt>
                <c:pt idx="143">
                  <c:v>2.88</c:v>
                </c:pt>
                <c:pt idx="144">
                  <c:v>2.9</c:v>
                </c:pt>
                <c:pt idx="145">
                  <c:v>2.92</c:v>
                </c:pt>
                <c:pt idx="146">
                  <c:v>2.94</c:v>
                </c:pt>
                <c:pt idx="147">
                  <c:v>2.96</c:v>
                </c:pt>
                <c:pt idx="148">
                  <c:v>2.98</c:v>
                </c:pt>
                <c:pt idx="149">
                  <c:v>3</c:v>
                </c:pt>
                <c:pt idx="150">
                  <c:v>3.02</c:v>
                </c:pt>
                <c:pt idx="151">
                  <c:v>3.04</c:v>
                </c:pt>
                <c:pt idx="152">
                  <c:v>3.06</c:v>
                </c:pt>
                <c:pt idx="153">
                  <c:v>3.08</c:v>
                </c:pt>
                <c:pt idx="154">
                  <c:v>3.1</c:v>
                </c:pt>
                <c:pt idx="155">
                  <c:v>3.12</c:v>
                </c:pt>
                <c:pt idx="156">
                  <c:v>3.14</c:v>
                </c:pt>
                <c:pt idx="157">
                  <c:v>3.16</c:v>
                </c:pt>
                <c:pt idx="158">
                  <c:v>3.18</c:v>
                </c:pt>
                <c:pt idx="159">
                  <c:v>3.2</c:v>
                </c:pt>
                <c:pt idx="160">
                  <c:v>3.22</c:v>
                </c:pt>
                <c:pt idx="161">
                  <c:v>3.24</c:v>
                </c:pt>
                <c:pt idx="162">
                  <c:v>3.26</c:v>
                </c:pt>
                <c:pt idx="163">
                  <c:v>3.28</c:v>
                </c:pt>
                <c:pt idx="164">
                  <c:v>3.3</c:v>
                </c:pt>
                <c:pt idx="165">
                  <c:v>3.32</c:v>
                </c:pt>
                <c:pt idx="166">
                  <c:v>3.34</c:v>
                </c:pt>
                <c:pt idx="167">
                  <c:v>3.36</c:v>
                </c:pt>
                <c:pt idx="168">
                  <c:v>3.38</c:v>
                </c:pt>
                <c:pt idx="169">
                  <c:v>3.4</c:v>
                </c:pt>
                <c:pt idx="170">
                  <c:v>3.42</c:v>
                </c:pt>
                <c:pt idx="171">
                  <c:v>3.44</c:v>
                </c:pt>
                <c:pt idx="172">
                  <c:v>3.46</c:v>
                </c:pt>
                <c:pt idx="173">
                  <c:v>3.48</c:v>
                </c:pt>
                <c:pt idx="174">
                  <c:v>3.5</c:v>
                </c:pt>
                <c:pt idx="175">
                  <c:v>3.52</c:v>
                </c:pt>
                <c:pt idx="176">
                  <c:v>3.54</c:v>
                </c:pt>
                <c:pt idx="177">
                  <c:v>3.56</c:v>
                </c:pt>
                <c:pt idx="178">
                  <c:v>3.58</c:v>
                </c:pt>
                <c:pt idx="179">
                  <c:v>3.6</c:v>
                </c:pt>
                <c:pt idx="180">
                  <c:v>3.62</c:v>
                </c:pt>
                <c:pt idx="181">
                  <c:v>3.64</c:v>
                </c:pt>
                <c:pt idx="182">
                  <c:v>3.66</c:v>
                </c:pt>
                <c:pt idx="183">
                  <c:v>3.68</c:v>
                </c:pt>
                <c:pt idx="184">
                  <c:v>3.7</c:v>
                </c:pt>
                <c:pt idx="185">
                  <c:v>3.72</c:v>
                </c:pt>
              </c:numCache>
            </c:numRef>
          </c:xVal>
          <c:yVal>
            <c:numRef>
              <c:f>'Qmat Curves1'!$B$8:$B$773</c:f>
              <c:numCache>
                <c:formatCode>General</c:formatCode>
                <c:ptCount val="766"/>
                <c:pt idx="0">
                  <c:v>5</c:v>
                </c:pt>
                <c:pt idx="1">
                  <c:v>5</c:v>
                </c:pt>
                <c:pt idx="2">
                  <c:v>6</c:v>
                </c:pt>
                <c:pt idx="3">
                  <c:v>6.5</c:v>
                </c:pt>
                <c:pt idx="4">
                  <c:v>6.5</c:v>
                </c:pt>
                <c:pt idx="5">
                  <c:v>6.5</c:v>
                </c:pt>
                <c:pt idx="6">
                  <c:v>6.5</c:v>
                </c:pt>
                <c:pt idx="7">
                  <c:v>6.5</c:v>
                </c:pt>
                <c:pt idx="8">
                  <c:v>6.5</c:v>
                </c:pt>
                <c:pt idx="9">
                  <c:v>6.5</c:v>
                </c:pt>
                <c:pt idx="10">
                  <c:v>6.5</c:v>
                </c:pt>
                <c:pt idx="11">
                  <c:v>6.5</c:v>
                </c:pt>
                <c:pt idx="12">
                  <c:v>7.5</c:v>
                </c:pt>
                <c:pt idx="13">
                  <c:v>8.5</c:v>
                </c:pt>
                <c:pt idx="14">
                  <c:v>6.5</c:v>
                </c:pt>
                <c:pt idx="15">
                  <c:v>8.5</c:v>
                </c:pt>
                <c:pt idx="16">
                  <c:v>9</c:v>
                </c:pt>
                <c:pt idx="17">
                  <c:v>10</c:v>
                </c:pt>
                <c:pt idx="18">
                  <c:v>10</c:v>
                </c:pt>
                <c:pt idx="19">
                  <c:v>11.5</c:v>
                </c:pt>
                <c:pt idx="20">
                  <c:v>10</c:v>
                </c:pt>
                <c:pt idx="21">
                  <c:v>11.5</c:v>
                </c:pt>
                <c:pt idx="22">
                  <c:v>12.5</c:v>
                </c:pt>
                <c:pt idx="23">
                  <c:v>13.5</c:v>
                </c:pt>
                <c:pt idx="24">
                  <c:v>13.5</c:v>
                </c:pt>
                <c:pt idx="25">
                  <c:v>13.5</c:v>
                </c:pt>
                <c:pt idx="26">
                  <c:v>14</c:v>
                </c:pt>
                <c:pt idx="27">
                  <c:v>15</c:v>
                </c:pt>
                <c:pt idx="28">
                  <c:v>15</c:v>
                </c:pt>
                <c:pt idx="29">
                  <c:v>15</c:v>
                </c:pt>
                <c:pt idx="30">
                  <c:v>16.5</c:v>
                </c:pt>
                <c:pt idx="31">
                  <c:v>16.5</c:v>
                </c:pt>
                <c:pt idx="32">
                  <c:v>17.5</c:v>
                </c:pt>
                <c:pt idx="33">
                  <c:v>18.5</c:v>
                </c:pt>
                <c:pt idx="34">
                  <c:v>20</c:v>
                </c:pt>
                <c:pt idx="35">
                  <c:v>20</c:v>
                </c:pt>
                <c:pt idx="36">
                  <c:v>21</c:v>
                </c:pt>
                <c:pt idx="37">
                  <c:v>21.5</c:v>
                </c:pt>
                <c:pt idx="38">
                  <c:v>21.5</c:v>
                </c:pt>
                <c:pt idx="39">
                  <c:v>21.5</c:v>
                </c:pt>
                <c:pt idx="40">
                  <c:v>23.5</c:v>
                </c:pt>
                <c:pt idx="41">
                  <c:v>26.5</c:v>
                </c:pt>
                <c:pt idx="42">
                  <c:v>26.5</c:v>
                </c:pt>
                <c:pt idx="43">
                  <c:v>26.5</c:v>
                </c:pt>
                <c:pt idx="44">
                  <c:v>26.5</c:v>
                </c:pt>
                <c:pt idx="45">
                  <c:v>30</c:v>
                </c:pt>
                <c:pt idx="46">
                  <c:v>30</c:v>
                </c:pt>
                <c:pt idx="47">
                  <c:v>30</c:v>
                </c:pt>
                <c:pt idx="48">
                  <c:v>30</c:v>
                </c:pt>
                <c:pt idx="49">
                  <c:v>30</c:v>
                </c:pt>
                <c:pt idx="50">
                  <c:v>30</c:v>
                </c:pt>
                <c:pt idx="51">
                  <c:v>26.5</c:v>
                </c:pt>
                <c:pt idx="52">
                  <c:v>28</c:v>
                </c:pt>
                <c:pt idx="53">
                  <c:v>30</c:v>
                </c:pt>
                <c:pt idx="54">
                  <c:v>31.5</c:v>
                </c:pt>
                <c:pt idx="55">
                  <c:v>30</c:v>
                </c:pt>
                <c:pt idx="56">
                  <c:v>26.5</c:v>
                </c:pt>
                <c:pt idx="57">
                  <c:v>27.5</c:v>
                </c:pt>
                <c:pt idx="58">
                  <c:v>28.5</c:v>
                </c:pt>
                <c:pt idx="59">
                  <c:v>28.5</c:v>
                </c:pt>
                <c:pt idx="60">
                  <c:v>30</c:v>
                </c:pt>
                <c:pt idx="61">
                  <c:v>31.5</c:v>
                </c:pt>
                <c:pt idx="62">
                  <c:v>32.5</c:v>
                </c:pt>
                <c:pt idx="63">
                  <c:v>33.5</c:v>
                </c:pt>
                <c:pt idx="64">
                  <c:v>33.5</c:v>
                </c:pt>
                <c:pt idx="65">
                  <c:v>33.5</c:v>
                </c:pt>
                <c:pt idx="66">
                  <c:v>33.5</c:v>
                </c:pt>
                <c:pt idx="67">
                  <c:v>33.5</c:v>
                </c:pt>
                <c:pt idx="68">
                  <c:v>35</c:v>
                </c:pt>
                <c:pt idx="69">
                  <c:v>36.5</c:v>
                </c:pt>
                <c:pt idx="70">
                  <c:v>35</c:v>
                </c:pt>
                <c:pt idx="71">
                  <c:v>35</c:v>
                </c:pt>
                <c:pt idx="72">
                  <c:v>35</c:v>
                </c:pt>
                <c:pt idx="73">
                  <c:v>36.5</c:v>
                </c:pt>
                <c:pt idx="74">
                  <c:v>38.5</c:v>
                </c:pt>
                <c:pt idx="75">
                  <c:v>36.5</c:v>
                </c:pt>
                <c:pt idx="76">
                  <c:v>38</c:v>
                </c:pt>
                <c:pt idx="77">
                  <c:v>40</c:v>
                </c:pt>
                <c:pt idx="78">
                  <c:v>41.5</c:v>
                </c:pt>
                <c:pt idx="79">
                  <c:v>42.5</c:v>
                </c:pt>
                <c:pt idx="80">
                  <c:v>43.5</c:v>
                </c:pt>
                <c:pt idx="81">
                  <c:v>44.5</c:v>
                </c:pt>
                <c:pt idx="82">
                  <c:v>44.5</c:v>
                </c:pt>
                <c:pt idx="83">
                  <c:v>44.5</c:v>
                </c:pt>
                <c:pt idx="84">
                  <c:v>47</c:v>
                </c:pt>
                <c:pt idx="85">
                  <c:v>49</c:v>
                </c:pt>
                <c:pt idx="86">
                  <c:v>51</c:v>
                </c:pt>
                <c:pt idx="87">
                  <c:v>36.5</c:v>
                </c:pt>
                <c:pt idx="88">
                  <c:v>36.5</c:v>
                </c:pt>
                <c:pt idx="89">
                  <c:v>36.5</c:v>
                </c:pt>
                <c:pt idx="90">
                  <c:v>36.5</c:v>
                </c:pt>
                <c:pt idx="91">
                  <c:v>36.5</c:v>
                </c:pt>
                <c:pt idx="92">
                  <c:v>36</c:v>
                </c:pt>
                <c:pt idx="93">
                  <c:v>35</c:v>
                </c:pt>
                <c:pt idx="94">
                  <c:v>36.5</c:v>
                </c:pt>
                <c:pt idx="95">
                  <c:v>36.5</c:v>
                </c:pt>
                <c:pt idx="96">
                  <c:v>36.5</c:v>
                </c:pt>
                <c:pt idx="97">
                  <c:v>36.5</c:v>
                </c:pt>
                <c:pt idx="98">
                  <c:v>36.5</c:v>
                </c:pt>
                <c:pt idx="99">
                  <c:v>36.5</c:v>
                </c:pt>
                <c:pt idx="100">
                  <c:v>38.5</c:v>
                </c:pt>
                <c:pt idx="101">
                  <c:v>38.5</c:v>
                </c:pt>
                <c:pt idx="102">
                  <c:v>39</c:v>
                </c:pt>
                <c:pt idx="103">
                  <c:v>40</c:v>
                </c:pt>
                <c:pt idx="104">
                  <c:v>38.5</c:v>
                </c:pt>
                <c:pt idx="105">
                  <c:v>35</c:v>
                </c:pt>
                <c:pt idx="106">
                  <c:v>36</c:v>
                </c:pt>
                <c:pt idx="107">
                  <c:v>36.5</c:v>
                </c:pt>
                <c:pt idx="108">
                  <c:v>36.5</c:v>
                </c:pt>
                <c:pt idx="109">
                  <c:v>35</c:v>
                </c:pt>
                <c:pt idx="110">
                  <c:v>33.5</c:v>
                </c:pt>
                <c:pt idx="111">
                  <c:v>33.5</c:v>
                </c:pt>
                <c:pt idx="112">
                  <c:v>33.5</c:v>
                </c:pt>
                <c:pt idx="113">
                  <c:v>33.5</c:v>
                </c:pt>
                <c:pt idx="114">
                  <c:v>33.5</c:v>
                </c:pt>
                <c:pt idx="115">
                  <c:v>30</c:v>
                </c:pt>
                <c:pt idx="116">
                  <c:v>31.5</c:v>
                </c:pt>
                <c:pt idx="117">
                  <c:v>31</c:v>
                </c:pt>
                <c:pt idx="118">
                  <c:v>30</c:v>
                </c:pt>
                <c:pt idx="119">
                  <c:v>31.5</c:v>
                </c:pt>
                <c:pt idx="120">
                  <c:v>33.5</c:v>
                </c:pt>
                <c:pt idx="121">
                  <c:v>28.5</c:v>
                </c:pt>
                <c:pt idx="122">
                  <c:v>28.5</c:v>
                </c:pt>
                <c:pt idx="123">
                  <c:v>28.5</c:v>
                </c:pt>
                <c:pt idx="124">
                  <c:v>30</c:v>
                </c:pt>
                <c:pt idx="125">
                  <c:v>25</c:v>
                </c:pt>
                <c:pt idx="126">
                  <c:v>25</c:v>
                </c:pt>
                <c:pt idx="127">
                  <c:v>25</c:v>
                </c:pt>
                <c:pt idx="128">
                  <c:v>26.5</c:v>
                </c:pt>
                <c:pt idx="129">
                  <c:v>25</c:v>
                </c:pt>
                <c:pt idx="130">
                  <c:v>25</c:v>
                </c:pt>
                <c:pt idx="131">
                  <c:v>24</c:v>
                </c:pt>
                <c:pt idx="132">
                  <c:v>23.5</c:v>
                </c:pt>
                <c:pt idx="133">
                  <c:v>23.5</c:v>
                </c:pt>
                <c:pt idx="134">
                  <c:v>23.5</c:v>
                </c:pt>
                <c:pt idx="135">
                  <c:v>23.5</c:v>
                </c:pt>
                <c:pt idx="136">
                  <c:v>23.5</c:v>
                </c:pt>
                <c:pt idx="137">
                  <c:v>23.5</c:v>
                </c:pt>
                <c:pt idx="138">
                  <c:v>23.5</c:v>
                </c:pt>
                <c:pt idx="139">
                  <c:v>23.5</c:v>
                </c:pt>
                <c:pt idx="140">
                  <c:v>23.5</c:v>
                </c:pt>
                <c:pt idx="141">
                  <c:v>23.5</c:v>
                </c:pt>
                <c:pt idx="142">
                  <c:v>23.5</c:v>
                </c:pt>
                <c:pt idx="143">
                  <c:v>23.5</c:v>
                </c:pt>
                <c:pt idx="144">
                  <c:v>23.5</c:v>
                </c:pt>
                <c:pt idx="145">
                  <c:v>23.5</c:v>
                </c:pt>
                <c:pt idx="146">
                  <c:v>23.5</c:v>
                </c:pt>
                <c:pt idx="147">
                  <c:v>23.5</c:v>
                </c:pt>
                <c:pt idx="148">
                  <c:v>23.5</c:v>
                </c:pt>
                <c:pt idx="149">
                  <c:v>23.5</c:v>
                </c:pt>
                <c:pt idx="150">
                  <c:v>23.5</c:v>
                </c:pt>
                <c:pt idx="151">
                  <c:v>23.5</c:v>
                </c:pt>
                <c:pt idx="152">
                  <c:v>23.5</c:v>
                </c:pt>
                <c:pt idx="153">
                  <c:v>23.5</c:v>
                </c:pt>
                <c:pt idx="154">
                  <c:v>23.5</c:v>
                </c:pt>
                <c:pt idx="155">
                  <c:v>23.5</c:v>
                </c:pt>
                <c:pt idx="156">
                  <c:v>22.5</c:v>
                </c:pt>
                <c:pt idx="157">
                  <c:v>21.5</c:v>
                </c:pt>
                <c:pt idx="158">
                  <c:v>20</c:v>
                </c:pt>
                <c:pt idx="159">
                  <c:v>19</c:v>
                </c:pt>
                <c:pt idx="160">
                  <c:v>18</c:v>
                </c:pt>
                <c:pt idx="161">
                  <c:v>17</c:v>
                </c:pt>
                <c:pt idx="162">
                  <c:v>16</c:v>
                </c:pt>
                <c:pt idx="163">
                  <c:v>15</c:v>
                </c:pt>
                <c:pt idx="164">
                  <c:v>14</c:v>
                </c:pt>
                <c:pt idx="165">
                  <c:v>23.5</c:v>
                </c:pt>
                <c:pt idx="166">
                  <c:v>20</c:v>
                </c:pt>
                <c:pt idx="167">
                  <c:v>15</c:v>
                </c:pt>
                <c:pt idx="168">
                  <c:v>20</c:v>
                </c:pt>
                <c:pt idx="169">
                  <c:v>20</c:v>
                </c:pt>
                <c:pt idx="170">
                  <c:v>10</c:v>
                </c:pt>
                <c:pt idx="171">
                  <c:v>9</c:v>
                </c:pt>
                <c:pt idx="172">
                  <c:v>8</c:v>
                </c:pt>
                <c:pt idx="173">
                  <c:v>6</c:v>
                </c:pt>
                <c:pt idx="174">
                  <c:v>6</c:v>
                </c:pt>
                <c:pt idx="175">
                  <c:v>4</c:v>
                </c:pt>
                <c:pt idx="176">
                  <c:v>1.5</c:v>
                </c:pt>
                <c:pt idx="177">
                  <c:v>1.5</c:v>
                </c:pt>
                <c:pt idx="178">
                  <c:v>1.5</c:v>
                </c:pt>
                <c:pt idx="179">
                  <c:v>1.5</c:v>
                </c:pt>
                <c:pt idx="180">
                  <c:v>1.5</c:v>
                </c:pt>
                <c:pt idx="181">
                  <c:v>1.5</c:v>
                </c:pt>
                <c:pt idx="182">
                  <c:v>1.5</c:v>
                </c:pt>
                <c:pt idx="183">
                  <c:v>1.5</c:v>
                </c:pt>
                <c:pt idx="184">
                  <c:v>1.5</c:v>
                </c:pt>
                <c:pt idx="185">
                  <c:v>1.5</c:v>
                </c:pt>
              </c:numCache>
            </c:numRef>
          </c:yVal>
          <c:smooth val="0"/>
        </c:ser>
        <c:ser>
          <c:idx val="1"/>
          <c:order val="1"/>
          <c:tx>
            <c:v>S2</c:v>
          </c:tx>
          <c:spPr>
            <a:ln w="19050" cap="rnd">
              <a:solidFill>
                <a:schemeClr val="accent2"/>
              </a:solidFill>
              <a:round/>
            </a:ln>
            <a:effectLst/>
          </c:spPr>
          <c:marker>
            <c:symbol val="none"/>
          </c:marker>
          <c:xVal>
            <c:numRef>
              <c:f>'Qmat Curves1'!$C$8:$C$219</c:f>
              <c:numCache>
                <c:formatCode>General</c:formatCode>
                <c:ptCount val="212"/>
                <c:pt idx="0">
                  <c:v>1.2500000000000001E-2</c:v>
                </c:pt>
                <c:pt idx="1">
                  <c:v>2.5000000000000001E-2</c:v>
                </c:pt>
                <c:pt idx="2">
                  <c:v>3.7499999999999999E-2</c:v>
                </c:pt>
                <c:pt idx="3">
                  <c:v>0.05</c:v>
                </c:pt>
                <c:pt idx="4">
                  <c:v>6.25E-2</c:v>
                </c:pt>
                <c:pt idx="5">
                  <c:v>7.4999999999999997E-2</c:v>
                </c:pt>
                <c:pt idx="6">
                  <c:v>8.7499999999999994E-2</c:v>
                </c:pt>
                <c:pt idx="7">
                  <c:v>0.1</c:v>
                </c:pt>
                <c:pt idx="8">
                  <c:v>0.1125</c:v>
                </c:pt>
                <c:pt idx="9">
                  <c:v>0.125</c:v>
                </c:pt>
                <c:pt idx="10">
                  <c:v>0.13750000000000001</c:v>
                </c:pt>
                <c:pt idx="11">
                  <c:v>0.15</c:v>
                </c:pt>
                <c:pt idx="12">
                  <c:v>0.16250000000000001</c:v>
                </c:pt>
                <c:pt idx="13">
                  <c:v>0.17499999999999999</c:v>
                </c:pt>
                <c:pt idx="14">
                  <c:v>0.1875</c:v>
                </c:pt>
                <c:pt idx="15">
                  <c:v>0.2</c:v>
                </c:pt>
                <c:pt idx="16">
                  <c:v>0.21249999999999999</c:v>
                </c:pt>
                <c:pt idx="17">
                  <c:v>0.22500000000000001</c:v>
                </c:pt>
                <c:pt idx="18">
                  <c:v>0.23749999999999999</c:v>
                </c:pt>
                <c:pt idx="19">
                  <c:v>0.25</c:v>
                </c:pt>
                <c:pt idx="20">
                  <c:v>0.26250000000000001</c:v>
                </c:pt>
                <c:pt idx="21">
                  <c:v>0.27500000000000002</c:v>
                </c:pt>
                <c:pt idx="22">
                  <c:v>0.28749999999999998</c:v>
                </c:pt>
                <c:pt idx="23">
                  <c:v>0.3</c:v>
                </c:pt>
                <c:pt idx="24">
                  <c:v>0.3125</c:v>
                </c:pt>
                <c:pt idx="25">
                  <c:v>0.32500000000000001</c:v>
                </c:pt>
                <c:pt idx="26">
                  <c:v>0.33750000000000002</c:v>
                </c:pt>
                <c:pt idx="27">
                  <c:v>0.35</c:v>
                </c:pt>
                <c:pt idx="28">
                  <c:v>0.36249999999999999</c:v>
                </c:pt>
                <c:pt idx="29">
                  <c:v>0.375</c:v>
                </c:pt>
                <c:pt idx="30">
                  <c:v>0.38750000000000001</c:v>
                </c:pt>
                <c:pt idx="31">
                  <c:v>0.4</c:v>
                </c:pt>
                <c:pt idx="32">
                  <c:v>0.41249999999999998</c:v>
                </c:pt>
                <c:pt idx="33">
                  <c:v>0.42499999999999999</c:v>
                </c:pt>
                <c:pt idx="34">
                  <c:v>0.4375</c:v>
                </c:pt>
                <c:pt idx="35">
                  <c:v>0.45</c:v>
                </c:pt>
                <c:pt idx="36">
                  <c:v>0.46250000000000002</c:v>
                </c:pt>
                <c:pt idx="37">
                  <c:v>0.47499999999999998</c:v>
                </c:pt>
                <c:pt idx="38">
                  <c:v>0.48749999999999999</c:v>
                </c:pt>
                <c:pt idx="39">
                  <c:v>0.5</c:v>
                </c:pt>
                <c:pt idx="40">
                  <c:v>0.51249999999999996</c:v>
                </c:pt>
                <c:pt idx="41">
                  <c:v>0.52500000000000002</c:v>
                </c:pt>
                <c:pt idx="42">
                  <c:v>0.53749999999999998</c:v>
                </c:pt>
                <c:pt idx="43">
                  <c:v>0.55000000000000004</c:v>
                </c:pt>
                <c:pt idx="44">
                  <c:v>0.5625</c:v>
                </c:pt>
                <c:pt idx="45">
                  <c:v>0.57499999999999996</c:v>
                </c:pt>
                <c:pt idx="46">
                  <c:v>0.58750000000000002</c:v>
                </c:pt>
                <c:pt idx="47">
                  <c:v>0.6</c:v>
                </c:pt>
                <c:pt idx="48">
                  <c:v>0.61250000000000004</c:v>
                </c:pt>
                <c:pt idx="49">
                  <c:v>0.625</c:v>
                </c:pt>
                <c:pt idx="50">
                  <c:v>0.63749999999999996</c:v>
                </c:pt>
                <c:pt idx="51">
                  <c:v>0.65</c:v>
                </c:pt>
                <c:pt idx="52">
                  <c:v>0.66249999999999998</c:v>
                </c:pt>
                <c:pt idx="53">
                  <c:v>0.67500000000000004</c:v>
                </c:pt>
                <c:pt idx="54">
                  <c:v>0.6875</c:v>
                </c:pt>
                <c:pt idx="55">
                  <c:v>0.7</c:v>
                </c:pt>
                <c:pt idx="56">
                  <c:v>0.71250000000000002</c:v>
                </c:pt>
                <c:pt idx="57">
                  <c:v>0.72499999999999998</c:v>
                </c:pt>
                <c:pt idx="58">
                  <c:v>0.73750000000000004</c:v>
                </c:pt>
                <c:pt idx="59">
                  <c:v>0.75</c:v>
                </c:pt>
                <c:pt idx="60">
                  <c:v>0.76249999999999996</c:v>
                </c:pt>
                <c:pt idx="61">
                  <c:v>0.77500000000000002</c:v>
                </c:pt>
                <c:pt idx="62">
                  <c:v>0.78749999999999998</c:v>
                </c:pt>
                <c:pt idx="63">
                  <c:v>0.8</c:v>
                </c:pt>
                <c:pt idx="64">
                  <c:v>0.8125</c:v>
                </c:pt>
                <c:pt idx="65">
                  <c:v>0.82499999999999996</c:v>
                </c:pt>
                <c:pt idx="66">
                  <c:v>0.83750000000000002</c:v>
                </c:pt>
                <c:pt idx="67">
                  <c:v>0.85</c:v>
                </c:pt>
                <c:pt idx="68">
                  <c:v>0.86250000000000004</c:v>
                </c:pt>
                <c:pt idx="69">
                  <c:v>0.875</c:v>
                </c:pt>
                <c:pt idx="70">
                  <c:v>0.88749999999999996</c:v>
                </c:pt>
                <c:pt idx="71">
                  <c:v>0.9</c:v>
                </c:pt>
                <c:pt idx="72">
                  <c:v>0.91249999999999998</c:v>
                </c:pt>
                <c:pt idx="73">
                  <c:v>0.92500000000000004</c:v>
                </c:pt>
                <c:pt idx="74">
                  <c:v>0.9375</c:v>
                </c:pt>
                <c:pt idx="75">
                  <c:v>0.95</c:v>
                </c:pt>
                <c:pt idx="76">
                  <c:v>0.96250000000000002</c:v>
                </c:pt>
                <c:pt idx="77">
                  <c:v>0.97499999999999998</c:v>
                </c:pt>
                <c:pt idx="78">
                  <c:v>0.98750000000000004</c:v>
                </c:pt>
                <c:pt idx="79">
                  <c:v>1</c:v>
                </c:pt>
                <c:pt idx="80">
                  <c:v>1.0125</c:v>
                </c:pt>
                <c:pt idx="81">
                  <c:v>1.0249999999999999</c:v>
                </c:pt>
                <c:pt idx="82">
                  <c:v>1.0375000000000001</c:v>
                </c:pt>
                <c:pt idx="83">
                  <c:v>1.05</c:v>
                </c:pt>
                <c:pt idx="84">
                  <c:v>1.0625</c:v>
                </c:pt>
                <c:pt idx="85">
                  <c:v>1.075</c:v>
                </c:pt>
                <c:pt idx="86">
                  <c:v>1.0874999999999999</c:v>
                </c:pt>
                <c:pt idx="87">
                  <c:v>1.1000000000000001</c:v>
                </c:pt>
                <c:pt idx="88">
                  <c:v>1.1125</c:v>
                </c:pt>
                <c:pt idx="89">
                  <c:v>1.125</c:v>
                </c:pt>
                <c:pt idx="90">
                  <c:v>1.1375</c:v>
                </c:pt>
                <c:pt idx="91">
                  <c:v>1.1499999999999999</c:v>
                </c:pt>
                <c:pt idx="92">
                  <c:v>1.1625000000000001</c:v>
                </c:pt>
                <c:pt idx="93">
                  <c:v>1.175</c:v>
                </c:pt>
                <c:pt idx="94">
                  <c:v>1.1875</c:v>
                </c:pt>
                <c:pt idx="95">
                  <c:v>1.2</c:v>
                </c:pt>
                <c:pt idx="96">
                  <c:v>1.2124999999999999</c:v>
                </c:pt>
                <c:pt idx="97">
                  <c:v>1.2250000000000001</c:v>
                </c:pt>
                <c:pt idx="98">
                  <c:v>1.2375</c:v>
                </c:pt>
                <c:pt idx="99">
                  <c:v>1.25</c:v>
                </c:pt>
                <c:pt idx="100">
                  <c:v>1.2625</c:v>
                </c:pt>
                <c:pt idx="101">
                  <c:v>1.2749999999999999</c:v>
                </c:pt>
                <c:pt idx="102">
                  <c:v>1.2875000000000001</c:v>
                </c:pt>
                <c:pt idx="103">
                  <c:v>1.3</c:v>
                </c:pt>
                <c:pt idx="104">
                  <c:v>1.3125</c:v>
                </c:pt>
                <c:pt idx="105">
                  <c:v>1.325</c:v>
                </c:pt>
                <c:pt idx="106">
                  <c:v>1.3374999999999999</c:v>
                </c:pt>
                <c:pt idx="107">
                  <c:v>1.35</c:v>
                </c:pt>
                <c:pt idx="108">
                  <c:v>1.3625</c:v>
                </c:pt>
                <c:pt idx="109">
                  <c:v>1.375</c:v>
                </c:pt>
                <c:pt idx="110">
                  <c:v>1.3875</c:v>
                </c:pt>
                <c:pt idx="111">
                  <c:v>1.4</c:v>
                </c:pt>
                <c:pt idx="112">
                  <c:v>1.4125000000000001</c:v>
                </c:pt>
                <c:pt idx="113">
                  <c:v>1.425</c:v>
                </c:pt>
                <c:pt idx="114">
                  <c:v>1.4375</c:v>
                </c:pt>
                <c:pt idx="115">
                  <c:v>1.45</c:v>
                </c:pt>
                <c:pt idx="116">
                  <c:v>1.4624999999999999</c:v>
                </c:pt>
                <c:pt idx="117">
                  <c:v>1.4750000000000001</c:v>
                </c:pt>
                <c:pt idx="118">
                  <c:v>1.4875</c:v>
                </c:pt>
                <c:pt idx="119">
                  <c:v>1.5</c:v>
                </c:pt>
                <c:pt idx="120">
                  <c:v>1.5125</c:v>
                </c:pt>
                <c:pt idx="121">
                  <c:v>1.5249999999999999</c:v>
                </c:pt>
                <c:pt idx="122">
                  <c:v>1.5375000000000001</c:v>
                </c:pt>
                <c:pt idx="123">
                  <c:v>1.55</c:v>
                </c:pt>
                <c:pt idx="124">
                  <c:v>1.5625</c:v>
                </c:pt>
                <c:pt idx="125">
                  <c:v>1.575</c:v>
                </c:pt>
                <c:pt idx="126">
                  <c:v>1.5874999999999999</c:v>
                </c:pt>
                <c:pt idx="127">
                  <c:v>1.6</c:v>
                </c:pt>
                <c:pt idx="128">
                  <c:v>1.6125</c:v>
                </c:pt>
                <c:pt idx="129">
                  <c:v>1.625</c:v>
                </c:pt>
                <c:pt idx="130">
                  <c:v>1.6375</c:v>
                </c:pt>
                <c:pt idx="131">
                  <c:v>1.65</c:v>
                </c:pt>
                <c:pt idx="132">
                  <c:v>1.6625000000000001</c:v>
                </c:pt>
                <c:pt idx="133">
                  <c:v>1.675</c:v>
                </c:pt>
                <c:pt idx="134">
                  <c:v>1.6875</c:v>
                </c:pt>
                <c:pt idx="135">
                  <c:v>1.7</c:v>
                </c:pt>
                <c:pt idx="136">
                  <c:v>1.7124999999999999</c:v>
                </c:pt>
                <c:pt idx="137">
                  <c:v>1.7250000000000001</c:v>
                </c:pt>
                <c:pt idx="138">
                  <c:v>1.7375</c:v>
                </c:pt>
                <c:pt idx="139">
                  <c:v>1.75</c:v>
                </c:pt>
                <c:pt idx="140">
                  <c:v>1.7625</c:v>
                </c:pt>
                <c:pt idx="141">
                  <c:v>1.7749999999999999</c:v>
                </c:pt>
                <c:pt idx="142">
                  <c:v>1.7875000000000001</c:v>
                </c:pt>
                <c:pt idx="143">
                  <c:v>1.8</c:v>
                </c:pt>
                <c:pt idx="144">
                  <c:v>1.8125</c:v>
                </c:pt>
                <c:pt idx="145">
                  <c:v>1.825</c:v>
                </c:pt>
                <c:pt idx="146">
                  <c:v>1.8374999999999999</c:v>
                </c:pt>
                <c:pt idx="147">
                  <c:v>1.85</c:v>
                </c:pt>
                <c:pt idx="148">
                  <c:v>1.8625</c:v>
                </c:pt>
                <c:pt idx="149">
                  <c:v>1.875</c:v>
                </c:pt>
                <c:pt idx="150">
                  <c:v>1.8875</c:v>
                </c:pt>
                <c:pt idx="151">
                  <c:v>1.9</c:v>
                </c:pt>
                <c:pt idx="152">
                  <c:v>1.9125000000000001</c:v>
                </c:pt>
                <c:pt idx="153">
                  <c:v>1.925</c:v>
                </c:pt>
                <c:pt idx="154">
                  <c:v>1.9375</c:v>
                </c:pt>
                <c:pt idx="155">
                  <c:v>1.95</c:v>
                </c:pt>
                <c:pt idx="156">
                  <c:v>1.9624999999999999</c:v>
                </c:pt>
                <c:pt idx="157">
                  <c:v>1.9750000000000001</c:v>
                </c:pt>
                <c:pt idx="158">
                  <c:v>1.9875</c:v>
                </c:pt>
                <c:pt idx="159">
                  <c:v>2</c:v>
                </c:pt>
                <c:pt idx="160">
                  <c:v>2.0125000000000002</c:v>
                </c:pt>
                <c:pt idx="161">
                  <c:v>2.0249999999999999</c:v>
                </c:pt>
                <c:pt idx="162">
                  <c:v>2.0375000000000001</c:v>
                </c:pt>
                <c:pt idx="163">
                  <c:v>2.0499999999999998</c:v>
                </c:pt>
                <c:pt idx="164">
                  <c:v>2.0625</c:v>
                </c:pt>
                <c:pt idx="165">
                  <c:v>2.0750000000000002</c:v>
                </c:pt>
                <c:pt idx="166">
                  <c:v>2.0874999999999999</c:v>
                </c:pt>
                <c:pt idx="167">
                  <c:v>2.1</c:v>
                </c:pt>
                <c:pt idx="168">
                  <c:v>2.1124999999999998</c:v>
                </c:pt>
                <c:pt idx="169">
                  <c:v>2.125</c:v>
                </c:pt>
                <c:pt idx="170">
                  <c:v>2.1375000000000002</c:v>
                </c:pt>
                <c:pt idx="171">
                  <c:v>2.15</c:v>
                </c:pt>
                <c:pt idx="172">
                  <c:v>2.1625000000000001</c:v>
                </c:pt>
                <c:pt idx="173">
                  <c:v>2.1749999999999998</c:v>
                </c:pt>
                <c:pt idx="174">
                  <c:v>2.1875</c:v>
                </c:pt>
                <c:pt idx="175">
                  <c:v>2.2000000000000002</c:v>
                </c:pt>
                <c:pt idx="176">
                  <c:v>2.2124999999999999</c:v>
                </c:pt>
                <c:pt idx="177">
                  <c:v>2.2250000000000001</c:v>
                </c:pt>
                <c:pt idx="178">
                  <c:v>2.2374999999999998</c:v>
                </c:pt>
                <c:pt idx="179">
                  <c:v>2.25</c:v>
                </c:pt>
                <c:pt idx="180">
                  <c:v>2.2625000000000002</c:v>
                </c:pt>
                <c:pt idx="181">
                  <c:v>2.2749999999999999</c:v>
                </c:pt>
                <c:pt idx="182">
                  <c:v>2.2875000000000001</c:v>
                </c:pt>
                <c:pt idx="183">
                  <c:v>2.2999999999999998</c:v>
                </c:pt>
                <c:pt idx="184">
                  <c:v>2.3125</c:v>
                </c:pt>
                <c:pt idx="185">
                  <c:v>2.3250000000000002</c:v>
                </c:pt>
                <c:pt idx="186">
                  <c:v>2.3374999999999999</c:v>
                </c:pt>
                <c:pt idx="187">
                  <c:v>2.35</c:v>
                </c:pt>
                <c:pt idx="188">
                  <c:v>2.3624999999999998</c:v>
                </c:pt>
                <c:pt idx="189">
                  <c:v>2.375</c:v>
                </c:pt>
                <c:pt idx="190">
                  <c:v>2.3875000000000002</c:v>
                </c:pt>
                <c:pt idx="191">
                  <c:v>2.4</c:v>
                </c:pt>
                <c:pt idx="192">
                  <c:v>2.4125000000000001</c:v>
                </c:pt>
                <c:pt idx="193">
                  <c:v>2.4249999999999998</c:v>
                </c:pt>
                <c:pt idx="194">
                  <c:v>2.4375</c:v>
                </c:pt>
                <c:pt idx="195">
                  <c:v>2.4500000000000002</c:v>
                </c:pt>
                <c:pt idx="196">
                  <c:v>2.4624999999999999</c:v>
                </c:pt>
                <c:pt idx="197">
                  <c:v>2.4750000000000001</c:v>
                </c:pt>
                <c:pt idx="198">
                  <c:v>2.4874999999999998</c:v>
                </c:pt>
                <c:pt idx="199">
                  <c:v>2.5</c:v>
                </c:pt>
                <c:pt idx="200">
                  <c:v>2.5125000000000002</c:v>
                </c:pt>
                <c:pt idx="201">
                  <c:v>2.5249999999999999</c:v>
                </c:pt>
                <c:pt idx="202">
                  <c:v>2.5375000000000001</c:v>
                </c:pt>
                <c:pt idx="203">
                  <c:v>2.5499999999999998</c:v>
                </c:pt>
                <c:pt idx="204">
                  <c:v>2.5625</c:v>
                </c:pt>
                <c:pt idx="205">
                  <c:v>2.5750000000000002</c:v>
                </c:pt>
                <c:pt idx="206">
                  <c:v>2.5874999999999999</c:v>
                </c:pt>
                <c:pt idx="207">
                  <c:v>2.6</c:v>
                </c:pt>
                <c:pt idx="208">
                  <c:v>2.6124999999999998</c:v>
                </c:pt>
                <c:pt idx="209">
                  <c:v>2.625</c:v>
                </c:pt>
                <c:pt idx="210">
                  <c:v>2.6375000000000002</c:v>
                </c:pt>
                <c:pt idx="211">
                  <c:v>2.65</c:v>
                </c:pt>
              </c:numCache>
            </c:numRef>
          </c:xVal>
          <c:yVal>
            <c:numRef>
              <c:f>'Qmat Curves1'!$D$8:$D$219</c:f>
              <c:numCache>
                <c:formatCode>General</c:formatCode>
                <c:ptCount val="212"/>
                <c:pt idx="0">
                  <c:v>4</c:v>
                </c:pt>
                <c:pt idx="1">
                  <c:v>5</c:v>
                </c:pt>
                <c:pt idx="2">
                  <c:v>6</c:v>
                </c:pt>
                <c:pt idx="3">
                  <c:v>6.5</c:v>
                </c:pt>
                <c:pt idx="4">
                  <c:v>7.5</c:v>
                </c:pt>
                <c:pt idx="5">
                  <c:v>8.5</c:v>
                </c:pt>
                <c:pt idx="6">
                  <c:v>9</c:v>
                </c:pt>
                <c:pt idx="7">
                  <c:v>10</c:v>
                </c:pt>
                <c:pt idx="8">
                  <c:v>12</c:v>
                </c:pt>
                <c:pt idx="9">
                  <c:v>13.5</c:v>
                </c:pt>
                <c:pt idx="10">
                  <c:v>13.5</c:v>
                </c:pt>
                <c:pt idx="11">
                  <c:v>13.5</c:v>
                </c:pt>
                <c:pt idx="12">
                  <c:v>15</c:v>
                </c:pt>
                <c:pt idx="13">
                  <c:v>16.5</c:v>
                </c:pt>
                <c:pt idx="14">
                  <c:v>17.5</c:v>
                </c:pt>
                <c:pt idx="15">
                  <c:v>18</c:v>
                </c:pt>
                <c:pt idx="16">
                  <c:v>19</c:v>
                </c:pt>
                <c:pt idx="17">
                  <c:v>20</c:v>
                </c:pt>
                <c:pt idx="18">
                  <c:v>21</c:v>
                </c:pt>
                <c:pt idx="19">
                  <c:v>21.5</c:v>
                </c:pt>
                <c:pt idx="20">
                  <c:v>22.5</c:v>
                </c:pt>
                <c:pt idx="21">
                  <c:v>23.5</c:v>
                </c:pt>
                <c:pt idx="22">
                  <c:v>23.5</c:v>
                </c:pt>
                <c:pt idx="23">
                  <c:v>23.5</c:v>
                </c:pt>
                <c:pt idx="24">
                  <c:v>24</c:v>
                </c:pt>
                <c:pt idx="25">
                  <c:v>25</c:v>
                </c:pt>
                <c:pt idx="26">
                  <c:v>26</c:v>
                </c:pt>
                <c:pt idx="27">
                  <c:v>26.5</c:v>
                </c:pt>
                <c:pt idx="28">
                  <c:v>26.5</c:v>
                </c:pt>
                <c:pt idx="29">
                  <c:v>26.5</c:v>
                </c:pt>
                <c:pt idx="30">
                  <c:v>26.5</c:v>
                </c:pt>
                <c:pt idx="31">
                  <c:v>26.5</c:v>
                </c:pt>
                <c:pt idx="32">
                  <c:v>27.5</c:v>
                </c:pt>
                <c:pt idx="33">
                  <c:v>28.5</c:v>
                </c:pt>
                <c:pt idx="34">
                  <c:v>29</c:v>
                </c:pt>
                <c:pt idx="35">
                  <c:v>30</c:v>
                </c:pt>
                <c:pt idx="36">
                  <c:v>31</c:v>
                </c:pt>
                <c:pt idx="37">
                  <c:v>31.5</c:v>
                </c:pt>
                <c:pt idx="38">
                  <c:v>32.5</c:v>
                </c:pt>
                <c:pt idx="39">
                  <c:v>33.5</c:v>
                </c:pt>
                <c:pt idx="40">
                  <c:v>33.5</c:v>
                </c:pt>
                <c:pt idx="41">
                  <c:v>33.5</c:v>
                </c:pt>
                <c:pt idx="42">
                  <c:v>33.5</c:v>
                </c:pt>
                <c:pt idx="43">
                  <c:v>33.5</c:v>
                </c:pt>
                <c:pt idx="44">
                  <c:v>34</c:v>
                </c:pt>
                <c:pt idx="45">
                  <c:v>34</c:v>
                </c:pt>
                <c:pt idx="46">
                  <c:v>34.5</c:v>
                </c:pt>
                <c:pt idx="47">
                  <c:v>35</c:v>
                </c:pt>
                <c:pt idx="48">
                  <c:v>35</c:v>
                </c:pt>
                <c:pt idx="49">
                  <c:v>35</c:v>
                </c:pt>
                <c:pt idx="50">
                  <c:v>36</c:v>
                </c:pt>
                <c:pt idx="51">
                  <c:v>36.5</c:v>
                </c:pt>
                <c:pt idx="52">
                  <c:v>36.5</c:v>
                </c:pt>
                <c:pt idx="53">
                  <c:v>36.5</c:v>
                </c:pt>
                <c:pt idx="54">
                  <c:v>45.5</c:v>
                </c:pt>
                <c:pt idx="55">
                  <c:v>45.5</c:v>
                </c:pt>
                <c:pt idx="56">
                  <c:v>50.5</c:v>
                </c:pt>
                <c:pt idx="57">
                  <c:v>45.5</c:v>
                </c:pt>
                <c:pt idx="58">
                  <c:v>45.5</c:v>
                </c:pt>
                <c:pt idx="59">
                  <c:v>45.5</c:v>
                </c:pt>
                <c:pt idx="60">
                  <c:v>45.5</c:v>
                </c:pt>
                <c:pt idx="61">
                  <c:v>45.5</c:v>
                </c:pt>
                <c:pt idx="62">
                  <c:v>31.5</c:v>
                </c:pt>
                <c:pt idx="63">
                  <c:v>31.5</c:v>
                </c:pt>
                <c:pt idx="64">
                  <c:v>30</c:v>
                </c:pt>
                <c:pt idx="65">
                  <c:v>28.5</c:v>
                </c:pt>
                <c:pt idx="66">
                  <c:v>26</c:v>
                </c:pt>
                <c:pt idx="67">
                  <c:v>23.5</c:v>
                </c:pt>
                <c:pt idx="68">
                  <c:v>20</c:v>
                </c:pt>
                <c:pt idx="69">
                  <c:v>16.5</c:v>
                </c:pt>
                <c:pt idx="70">
                  <c:v>16</c:v>
                </c:pt>
                <c:pt idx="71">
                  <c:v>15</c:v>
                </c:pt>
                <c:pt idx="72">
                  <c:v>15</c:v>
                </c:pt>
                <c:pt idx="73">
                  <c:v>15</c:v>
                </c:pt>
                <c:pt idx="74">
                  <c:v>15</c:v>
                </c:pt>
                <c:pt idx="75">
                  <c:v>15</c:v>
                </c:pt>
                <c:pt idx="76">
                  <c:v>16</c:v>
                </c:pt>
                <c:pt idx="77">
                  <c:v>16.5</c:v>
                </c:pt>
                <c:pt idx="78">
                  <c:v>16.5</c:v>
                </c:pt>
                <c:pt idx="79">
                  <c:v>16.5</c:v>
                </c:pt>
                <c:pt idx="80">
                  <c:v>16.5</c:v>
                </c:pt>
                <c:pt idx="81">
                  <c:v>16.5</c:v>
                </c:pt>
                <c:pt idx="82">
                  <c:v>16.5</c:v>
                </c:pt>
                <c:pt idx="83">
                  <c:v>16.5</c:v>
                </c:pt>
                <c:pt idx="84">
                  <c:v>16</c:v>
                </c:pt>
                <c:pt idx="85">
                  <c:v>15</c:v>
                </c:pt>
                <c:pt idx="86">
                  <c:v>15</c:v>
                </c:pt>
                <c:pt idx="87">
                  <c:v>15</c:v>
                </c:pt>
                <c:pt idx="88">
                  <c:v>15</c:v>
                </c:pt>
                <c:pt idx="89">
                  <c:v>15</c:v>
                </c:pt>
                <c:pt idx="90">
                  <c:v>15</c:v>
                </c:pt>
                <c:pt idx="91">
                  <c:v>15</c:v>
                </c:pt>
                <c:pt idx="92">
                  <c:v>15</c:v>
                </c:pt>
                <c:pt idx="93">
                  <c:v>15</c:v>
                </c:pt>
                <c:pt idx="94">
                  <c:v>16</c:v>
                </c:pt>
                <c:pt idx="95">
                  <c:v>16.5</c:v>
                </c:pt>
                <c:pt idx="96">
                  <c:v>16.5</c:v>
                </c:pt>
                <c:pt idx="97">
                  <c:v>16.5</c:v>
                </c:pt>
                <c:pt idx="98">
                  <c:v>16.5</c:v>
                </c:pt>
                <c:pt idx="99">
                  <c:v>16.5</c:v>
                </c:pt>
                <c:pt idx="100">
                  <c:v>16.5</c:v>
                </c:pt>
                <c:pt idx="101">
                  <c:v>16.5</c:v>
                </c:pt>
                <c:pt idx="102">
                  <c:v>16.5</c:v>
                </c:pt>
                <c:pt idx="103">
                  <c:v>16.5</c:v>
                </c:pt>
                <c:pt idx="104">
                  <c:v>17.5</c:v>
                </c:pt>
                <c:pt idx="105">
                  <c:v>18.5</c:v>
                </c:pt>
                <c:pt idx="106">
                  <c:v>17.5</c:v>
                </c:pt>
                <c:pt idx="107">
                  <c:v>16.5</c:v>
                </c:pt>
                <c:pt idx="108">
                  <c:v>16.5</c:v>
                </c:pt>
                <c:pt idx="109">
                  <c:v>16.5</c:v>
                </c:pt>
                <c:pt idx="110">
                  <c:v>16.5</c:v>
                </c:pt>
                <c:pt idx="111">
                  <c:v>16.5</c:v>
                </c:pt>
                <c:pt idx="112">
                  <c:v>16</c:v>
                </c:pt>
                <c:pt idx="113">
                  <c:v>15</c:v>
                </c:pt>
                <c:pt idx="114">
                  <c:v>14</c:v>
                </c:pt>
                <c:pt idx="115">
                  <c:v>13.5</c:v>
                </c:pt>
                <c:pt idx="116">
                  <c:v>13.5</c:v>
                </c:pt>
                <c:pt idx="117">
                  <c:v>13.5</c:v>
                </c:pt>
                <c:pt idx="118">
                  <c:v>13.5</c:v>
                </c:pt>
                <c:pt idx="119">
                  <c:v>13.5</c:v>
                </c:pt>
                <c:pt idx="120">
                  <c:v>13.5</c:v>
                </c:pt>
                <c:pt idx="121">
                  <c:v>13.5</c:v>
                </c:pt>
                <c:pt idx="122">
                  <c:v>13.5</c:v>
                </c:pt>
                <c:pt idx="123">
                  <c:v>13.5</c:v>
                </c:pt>
                <c:pt idx="124">
                  <c:v>13.5</c:v>
                </c:pt>
                <c:pt idx="125">
                  <c:v>13.5</c:v>
                </c:pt>
                <c:pt idx="126">
                  <c:v>13.5</c:v>
                </c:pt>
                <c:pt idx="127">
                  <c:v>13.5</c:v>
                </c:pt>
                <c:pt idx="128">
                  <c:v>13.5</c:v>
                </c:pt>
                <c:pt idx="129">
                  <c:v>13.5</c:v>
                </c:pt>
                <c:pt idx="130">
                  <c:v>13.5</c:v>
                </c:pt>
                <c:pt idx="131">
                  <c:v>13.5</c:v>
                </c:pt>
                <c:pt idx="132">
                  <c:v>12.5</c:v>
                </c:pt>
                <c:pt idx="133">
                  <c:v>11.5</c:v>
                </c:pt>
                <c:pt idx="134">
                  <c:v>11</c:v>
                </c:pt>
                <c:pt idx="135">
                  <c:v>10</c:v>
                </c:pt>
                <c:pt idx="136">
                  <c:v>10</c:v>
                </c:pt>
                <c:pt idx="137">
                  <c:v>10</c:v>
                </c:pt>
                <c:pt idx="138">
                  <c:v>10</c:v>
                </c:pt>
                <c:pt idx="139">
                  <c:v>10</c:v>
                </c:pt>
                <c:pt idx="140">
                  <c:v>10</c:v>
                </c:pt>
                <c:pt idx="141">
                  <c:v>10</c:v>
                </c:pt>
                <c:pt idx="142">
                  <c:v>10</c:v>
                </c:pt>
                <c:pt idx="143">
                  <c:v>10</c:v>
                </c:pt>
                <c:pt idx="144">
                  <c:v>10</c:v>
                </c:pt>
                <c:pt idx="145">
                  <c:v>10</c:v>
                </c:pt>
                <c:pt idx="146">
                  <c:v>9</c:v>
                </c:pt>
                <c:pt idx="147">
                  <c:v>8.5</c:v>
                </c:pt>
                <c:pt idx="148">
                  <c:v>9</c:v>
                </c:pt>
                <c:pt idx="149">
                  <c:v>10</c:v>
                </c:pt>
                <c:pt idx="150">
                  <c:v>11</c:v>
                </c:pt>
                <c:pt idx="151">
                  <c:v>11.5</c:v>
                </c:pt>
                <c:pt idx="152">
                  <c:v>11.5</c:v>
                </c:pt>
                <c:pt idx="153">
                  <c:v>11.5</c:v>
                </c:pt>
                <c:pt idx="154">
                  <c:v>12.5</c:v>
                </c:pt>
                <c:pt idx="155">
                  <c:v>13.5</c:v>
                </c:pt>
                <c:pt idx="156">
                  <c:v>13.5</c:v>
                </c:pt>
                <c:pt idx="157">
                  <c:v>13.5</c:v>
                </c:pt>
                <c:pt idx="158">
                  <c:v>13.5</c:v>
                </c:pt>
                <c:pt idx="159">
                  <c:v>13.5</c:v>
                </c:pt>
                <c:pt idx="160">
                  <c:v>14</c:v>
                </c:pt>
                <c:pt idx="161">
                  <c:v>15</c:v>
                </c:pt>
                <c:pt idx="162">
                  <c:v>15</c:v>
                </c:pt>
                <c:pt idx="163">
                  <c:v>15</c:v>
                </c:pt>
                <c:pt idx="164">
                  <c:v>15</c:v>
                </c:pt>
                <c:pt idx="165">
                  <c:v>15</c:v>
                </c:pt>
                <c:pt idx="166">
                  <c:v>16</c:v>
                </c:pt>
                <c:pt idx="167">
                  <c:v>16.5</c:v>
                </c:pt>
                <c:pt idx="168">
                  <c:v>16.5</c:v>
                </c:pt>
                <c:pt idx="169">
                  <c:v>16.5</c:v>
                </c:pt>
                <c:pt idx="170">
                  <c:v>16.5</c:v>
                </c:pt>
                <c:pt idx="171">
                  <c:v>16.5</c:v>
                </c:pt>
                <c:pt idx="172">
                  <c:v>16.5</c:v>
                </c:pt>
                <c:pt idx="173">
                  <c:v>16.5</c:v>
                </c:pt>
                <c:pt idx="174">
                  <c:v>16</c:v>
                </c:pt>
                <c:pt idx="175">
                  <c:v>15</c:v>
                </c:pt>
                <c:pt idx="176">
                  <c:v>14</c:v>
                </c:pt>
                <c:pt idx="177">
                  <c:v>13.5</c:v>
                </c:pt>
                <c:pt idx="178">
                  <c:v>10</c:v>
                </c:pt>
                <c:pt idx="179">
                  <c:v>6.5</c:v>
                </c:pt>
                <c:pt idx="180">
                  <c:v>6.5</c:v>
                </c:pt>
                <c:pt idx="181">
                  <c:v>6.5</c:v>
                </c:pt>
                <c:pt idx="182">
                  <c:v>6</c:v>
                </c:pt>
                <c:pt idx="183">
                  <c:v>5</c:v>
                </c:pt>
                <c:pt idx="184">
                  <c:v>4</c:v>
                </c:pt>
                <c:pt idx="185">
                  <c:v>3.5</c:v>
                </c:pt>
                <c:pt idx="186">
                  <c:v>3.5</c:v>
                </c:pt>
                <c:pt idx="187">
                  <c:v>3.5</c:v>
                </c:pt>
                <c:pt idx="188">
                  <c:v>3.5</c:v>
                </c:pt>
                <c:pt idx="189">
                  <c:v>3.5</c:v>
                </c:pt>
                <c:pt idx="190">
                  <c:v>4</c:v>
                </c:pt>
                <c:pt idx="191">
                  <c:v>5</c:v>
                </c:pt>
                <c:pt idx="192">
                  <c:v>6</c:v>
                </c:pt>
                <c:pt idx="193">
                  <c:v>6.5</c:v>
                </c:pt>
                <c:pt idx="194">
                  <c:v>6.5</c:v>
                </c:pt>
                <c:pt idx="195">
                  <c:v>6.5</c:v>
                </c:pt>
                <c:pt idx="196">
                  <c:v>6.5</c:v>
                </c:pt>
                <c:pt idx="197">
                  <c:v>6.5</c:v>
                </c:pt>
                <c:pt idx="198">
                  <c:v>6.5</c:v>
                </c:pt>
                <c:pt idx="199">
                  <c:v>6.5</c:v>
                </c:pt>
                <c:pt idx="200">
                  <c:v>6.5</c:v>
                </c:pt>
                <c:pt idx="201">
                  <c:v>6.5</c:v>
                </c:pt>
                <c:pt idx="202">
                  <c:v>6</c:v>
                </c:pt>
                <c:pt idx="203">
                  <c:v>6</c:v>
                </c:pt>
                <c:pt idx="204">
                  <c:v>5.5</c:v>
                </c:pt>
                <c:pt idx="205">
                  <c:v>5</c:v>
                </c:pt>
                <c:pt idx="206">
                  <c:v>4</c:v>
                </c:pt>
                <c:pt idx="207">
                  <c:v>3.5</c:v>
                </c:pt>
                <c:pt idx="208">
                  <c:v>2.5</c:v>
                </c:pt>
                <c:pt idx="209">
                  <c:v>1.5</c:v>
                </c:pt>
                <c:pt idx="210">
                  <c:v>1.5</c:v>
                </c:pt>
                <c:pt idx="211">
                  <c:v>1.5</c:v>
                </c:pt>
              </c:numCache>
            </c:numRef>
          </c:yVal>
          <c:smooth val="0"/>
        </c:ser>
        <c:ser>
          <c:idx val="2"/>
          <c:order val="2"/>
          <c:tx>
            <c:v>S3</c:v>
          </c:tx>
          <c:spPr>
            <a:ln w="19050" cap="rnd">
              <a:solidFill>
                <a:schemeClr val="accent3"/>
              </a:solidFill>
              <a:round/>
            </a:ln>
            <a:effectLst/>
          </c:spPr>
          <c:marker>
            <c:symbol val="none"/>
          </c:marker>
          <c:xVal>
            <c:numRef>
              <c:f>'Qmat Curves1'!$E$8:$E$851</c:f>
              <c:numCache>
                <c:formatCode>General</c:formatCode>
                <c:ptCount val="844"/>
                <c:pt idx="0">
                  <c:v>2.5000000000000001E-2</c:v>
                </c:pt>
                <c:pt idx="1">
                  <c:v>0.05</c:v>
                </c:pt>
                <c:pt idx="2">
                  <c:v>7.4999999999999997E-2</c:v>
                </c:pt>
                <c:pt idx="3">
                  <c:v>0.1</c:v>
                </c:pt>
                <c:pt idx="4">
                  <c:v>0.125</c:v>
                </c:pt>
                <c:pt idx="5">
                  <c:v>0.15</c:v>
                </c:pt>
                <c:pt idx="6">
                  <c:v>0.17499999999999999</c:v>
                </c:pt>
                <c:pt idx="7">
                  <c:v>0.2</c:v>
                </c:pt>
                <c:pt idx="8">
                  <c:v>0.22500000000000001</c:v>
                </c:pt>
                <c:pt idx="9">
                  <c:v>0.25</c:v>
                </c:pt>
                <c:pt idx="10">
                  <c:v>0.27500000000000002</c:v>
                </c:pt>
                <c:pt idx="11">
                  <c:v>0.3</c:v>
                </c:pt>
                <c:pt idx="12">
                  <c:v>0.32500000000000001</c:v>
                </c:pt>
                <c:pt idx="13">
                  <c:v>0.35</c:v>
                </c:pt>
                <c:pt idx="14">
                  <c:v>0.375</c:v>
                </c:pt>
                <c:pt idx="15">
                  <c:v>0.4</c:v>
                </c:pt>
                <c:pt idx="16">
                  <c:v>0.42499999999999999</c:v>
                </c:pt>
                <c:pt idx="17">
                  <c:v>0.45</c:v>
                </c:pt>
                <c:pt idx="18">
                  <c:v>0.47499999999999998</c:v>
                </c:pt>
                <c:pt idx="19">
                  <c:v>0.5</c:v>
                </c:pt>
                <c:pt idx="20">
                  <c:v>0.52500000000000002</c:v>
                </c:pt>
                <c:pt idx="21">
                  <c:v>0.55000000000000004</c:v>
                </c:pt>
                <c:pt idx="22">
                  <c:v>0.57499999999999996</c:v>
                </c:pt>
                <c:pt idx="23">
                  <c:v>0.6</c:v>
                </c:pt>
                <c:pt idx="24">
                  <c:v>0.625</c:v>
                </c:pt>
                <c:pt idx="25">
                  <c:v>0.65</c:v>
                </c:pt>
                <c:pt idx="26">
                  <c:v>0.67500000000000004</c:v>
                </c:pt>
                <c:pt idx="27">
                  <c:v>0.7</c:v>
                </c:pt>
                <c:pt idx="28">
                  <c:v>0.72499999999999998</c:v>
                </c:pt>
                <c:pt idx="29">
                  <c:v>0.75</c:v>
                </c:pt>
                <c:pt idx="30">
                  <c:v>0.77500000000000002</c:v>
                </c:pt>
                <c:pt idx="31">
                  <c:v>0.8</c:v>
                </c:pt>
                <c:pt idx="32">
                  <c:v>0.82499999999999996</c:v>
                </c:pt>
                <c:pt idx="33">
                  <c:v>0.85</c:v>
                </c:pt>
                <c:pt idx="34">
                  <c:v>0.875</c:v>
                </c:pt>
                <c:pt idx="35">
                  <c:v>0.9</c:v>
                </c:pt>
                <c:pt idx="36">
                  <c:v>0.92500000000000004</c:v>
                </c:pt>
                <c:pt idx="37">
                  <c:v>0.95</c:v>
                </c:pt>
                <c:pt idx="38">
                  <c:v>0.97499999999999998</c:v>
                </c:pt>
                <c:pt idx="39">
                  <c:v>1</c:v>
                </c:pt>
                <c:pt idx="40">
                  <c:v>1.0249999999999999</c:v>
                </c:pt>
                <c:pt idx="41">
                  <c:v>1.05</c:v>
                </c:pt>
                <c:pt idx="42">
                  <c:v>1.075</c:v>
                </c:pt>
                <c:pt idx="43">
                  <c:v>1.1000000000000001</c:v>
                </c:pt>
                <c:pt idx="44">
                  <c:v>1.125</c:v>
                </c:pt>
                <c:pt idx="45">
                  <c:v>1.1499999999999999</c:v>
                </c:pt>
                <c:pt idx="46">
                  <c:v>1.175</c:v>
                </c:pt>
                <c:pt idx="47">
                  <c:v>1.2</c:v>
                </c:pt>
                <c:pt idx="48">
                  <c:v>1.2250000000000001</c:v>
                </c:pt>
                <c:pt idx="49">
                  <c:v>1.25</c:v>
                </c:pt>
                <c:pt idx="50">
                  <c:v>1.2749999999999999</c:v>
                </c:pt>
                <c:pt idx="51">
                  <c:v>1.3</c:v>
                </c:pt>
                <c:pt idx="52">
                  <c:v>1.325</c:v>
                </c:pt>
                <c:pt idx="53">
                  <c:v>1.35</c:v>
                </c:pt>
                <c:pt idx="54">
                  <c:v>1.375</c:v>
                </c:pt>
                <c:pt idx="55">
                  <c:v>1.4</c:v>
                </c:pt>
                <c:pt idx="56">
                  <c:v>1.425</c:v>
                </c:pt>
                <c:pt idx="57">
                  <c:v>1.45</c:v>
                </c:pt>
                <c:pt idx="58">
                  <c:v>1.4750000000000001</c:v>
                </c:pt>
                <c:pt idx="59">
                  <c:v>1.5</c:v>
                </c:pt>
                <c:pt idx="60">
                  <c:v>1.5249999999999999</c:v>
                </c:pt>
                <c:pt idx="61">
                  <c:v>1.55</c:v>
                </c:pt>
                <c:pt idx="62">
                  <c:v>1.575</c:v>
                </c:pt>
                <c:pt idx="63">
                  <c:v>1.6</c:v>
                </c:pt>
                <c:pt idx="64">
                  <c:v>1.625</c:v>
                </c:pt>
                <c:pt idx="65">
                  <c:v>1.65</c:v>
                </c:pt>
                <c:pt idx="66">
                  <c:v>1.675</c:v>
                </c:pt>
                <c:pt idx="67">
                  <c:v>1.7</c:v>
                </c:pt>
                <c:pt idx="68">
                  <c:v>1.7250000000000001</c:v>
                </c:pt>
                <c:pt idx="69">
                  <c:v>1.75</c:v>
                </c:pt>
                <c:pt idx="70">
                  <c:v>1.7749999999999999</c:v>
                </c:pt>
                <c:pt idx="71">
                  <c:v>1.8</c:v>
                </c:pt>
                <c:pt idx="72">
                  <c:v>1.825</c:v>
                </c:pt>
                <c:pt idx="73">
                  <c:v>1.85</c:v>
                </c:pt>
                <c:pt idx="74">
                  <c:v>1.875</c:v>
                </c:pt>
                <c:pt idx="75">
                  <c:v>1.9</c:v>
                </c:pt>
                <c:pt idx="76">
                  <c:v>1.925</c:v>
                </c:pt>
                <c:pt idx="77">
                  <c:v>1.95</c:v>
                </c:pt>
                <c:pt idx="78">
                  <c:v>1.9750000000000001</c:v>
                </c:pt>
                <c:pt idx="79">
                  <c:v>2</c:v>
                </c:pt>
                <c:pt idx="80">
                  <c:v>2.0249999999999999</c:v>
                </c:pt>
                <c:pt idx="81">
                  <c:v>2.0499999999999998</c:v>
                </c:pt>
                <c:pt idx="82">
                  <c:v>2.0750000000000002</c:v>
                </c:pt>
                <c:pt idx="83">
                  <c:v>2.1</c:v>
                </c:pt>
                <c:pt idx="84">
                  <c:v>2.125</c:v>
                </c:pt>
                <c:pt idx="85">
                  <c:v>2.15</c:v>
                </c:pt>
                <c:pt idx="86">
                  <c:v>2.1749999999999998</c:v>
                </c:pt>
                <c:pt idx="87">
                  <c:v>2.2000000000000002</c:v>
                </c:pt>
                <c:pt idx="88">
                  <c:v>2.2250000000000001</c:v>
                </c:pt>
                <c:pt idx="89">
                  <c:v>2.25</c:v>
                </c:pt>
                <c:pt idx="90">
                  <c:v>2.2749999999999999</c:v>
                </c:pt>
                <c:pt idx="91">
                  <c:v>2.2999999999999998</c:v>
                </c:pt>
                <c:pt idx="92">
                  <c:v>2.3250000000000002</c:v>
                </c:pt>
                <c:pt idx="93">
                  <c:v>2.35</c:v>
                </c:pt>
                <c:pt idx="94">
                  <c:v>2.375</c:v>
                </c:pt>
                <c:pt idx="95">
                  <c:v>2.4</c:v>
                </c:pt>
                <c:pt idx="96">
                  <c:v>2.4249999999999998</c:v>
                </c:pt>
                <c:pt idx="97">
                  <c:v>2.4500000000000002</c:v>
                </c:pt>
                <c:pt idx="98">
                  <c:v>2.4750000000000001</c:v>
                </c:pt>
                <c:pt idx="99">
                  <c:v>2.5</c:v>
                </c:pt>
                <c:pt idx="100">
                  <c:v>2.5249999999999999</c:v>
                </c:pt>
                <c:pt idx="101">
                  <c:v>2.5499999999999998</c:v>
                </c:pt>
                <c:pt idx="102">
                  <c:v>2.5750000000000002</c:v>
                </c:pt>
                <c:pt idx="103">
                  <c:v>2.6</c:v>
                </c:pt>
                <c:pt idx="104">
                  <c:v>2.625</c:v>
                </c:pt>
                <c:pt idx="105">
                  <c:v>2.65</c:v>
                </c:pt>
                <c:pt idx="106">
                  <c:v>2.6749999999999998</c:v>
                </c:pt>
                <c:pt idx="107">
                  <c:v>2.7</c:v>
                </c:pt>
                <c:pt idx="108">
                  <c:v>2.7250000000000001</c:v>
                </c:pt>
                <c:pt idx="109">
                  <c:v>2.75</c:v>
                </c:pt>
                <c:pt idx="110">
                  <c:v>2.7749999999999999</c:v>
                </c:pt>
                <c:pt idx="111">
                  <c:v>2.8</c:v>
                </c:pt>
                <c:pt idx="112">
                  <c:v>2.8250000000000002</c:v>
                </c:pt>
                <c:pt idx="113">
                  <c:v>2.85</c:v>
                </c:pt>
                <c:pt idx="114">
                  <c:v>2.875</c:v>
                </c:pt>
                <c:pt idx="115">
                  <c:v>2.9</c:v>
                </c:pt>
                <c:pt idx="116">
                  <c:v>2.9249999999999998</c:v>
                </c:pt>
                <c:pt idx="117">
                  <c:v>2.95</c:v>
                </c:pt>
                <c:pt idx="118">
                  <c:v>2.9750000000000001</c:v>
                </c:pt>
                <c:pt idx="119">
                  <c:v>3</c:v>
                </c:pt>
                <c:pt idx="120">
                  <c:v>3.0249999999999999</c:v>
                </c:pt>
                <c:pt idx="121">
                  <c:v>3.05</c:v>
                </c:pt>
                <c:pt idx="122">
                  <c:v>3.0750000000000002</c:v>
                </c:pt>
                <c:pt idx="123">
                  <c:v>3.1</c:v>
                </c:pt>
                <c:pt idx="124">
                  <c:v>3.125</c:v>
                </c:pt>
                <c:pt idx="125">
                  <c:v>3.15</c:v>
                </c:pt>
                <c:pt idx="126">
                  <c:v>3.1749999999999998</c:v>
                </c:pt>
                <c:pt idx="127">
                  <c:v>3.2</c:v>
                </c:pt>
                <c:pt idx="128">
                  <c:v>3.2250000000000001</c:v>
                </c:pt>
                <c:pt idx="129">
                  <c:v>3.25</c:v>
                </c:pt>
                <c:pt idx="130">
                  <c:v>3.2749999999999999</c:v>
                </c:pt>
                <c:pt idx="131">
                  <c:v>3.3</c:v>
                </c:pt>
                <c:pt idx="132">
                  <c:v>3.3250000000000002</c:v>
                </c:pt>
                <c:pt idx="133">
                  <c:v>3.35</c:v>
                </c:pt>
                <c:pt idx="134">
                  <c:v>3.375</c:v>
                </c:pt>
                <c:pt idx="135">
                  <c:v>3.4</c:v>
                </c:pt>
                <c:pt idx="136">
                  <c:v>3.4249999999999998</c:v>
                </c:pt>
                <c:pt idx="137">
                  <c:v>3.45</c:v>
                </c:pt>
                <c:pt idx="138">
                  <c:v>3.4750000000000001</c:v>
                </c:pt>
                <c:pt idx="139">
                  <c:v>3.5</c:v>
                </c:pt>
                <c:pt idx="140">
                  <c:v>3.5249999999999999</c:v>
                </c:pt>
                <c:pt idx="141">
                  <c:v>3.55</c:v>
                </c:pt>
                <c:pt idx="142">
                  <c:v>3.5750000000000002</c:v>
                </c:pt>
                <c:pt idx="143">
                  <c:v>3.6</c:v>
                </c:pt>
                <c:pt idx="144">
                  <c:v>3.625</c:v>
                </c:pt>
                <c:pt idx="145">
                  <c:v>3.65</c:v>
                </c:pt>
                <c:pt idx="146">
                  <c:v>3.6749999999999998</c:v>
                </c:pt>
                <c:pt idx="147">
                  <c:v>3.7</c:v>
                </c:pt>
                <c:pt idx="148">
                  <c:v>3.7250000000000001</c:v>
                </c:pt>
                <c:pt idx="149">
                  <c:v>3.75</c:v>
                </c:pt>
                <c:pt idx="150">
                  <c:v>3.7749999999999999</c:v>
                </c:pt>
                <c:pt idx="151">
                  <c:v>3.8</c:v>
                </c:pt>
                <c:pt idx="152">
                  <c:v>3.8250000000000002</c:v>
                </c:pt>
                <c:pt idx="153">
                  <c:v>3.85</c:v>
                </c:pt>
                <c:pt idx="154">
                  <c:v>3.875</c:v>
                </c:pt>
                <c:pt idx="155">
                  <c:v>3.9</c:v>
                </c:pt>
                <c:pt idx="156">
                  <c:v>3.9249999999999998</c:v>
                </c:pt>
                <c:pt idx="157">
                  <c:v>3.95</c:v>
                </c:pt>
                <c:pt idx="158">
                  <c:v>3.9750000000000001</c:v>
                </c:pt>
                <c:pt idx="159">
                  <c:v>4</c:v>
                </c:pt>
                <c:pt idx="160">
                  <c:v>4.0250000000000004</c:v>
                </c:pt>
                <c:pt idx="161">
                  <c:v>4.05</c:v>
                </c:pt>
                <c:pt idx="162">
                  <c:v>4.0750000000000002</c:v>
                </c:pt>
                <c:pt idx="163">
                  <c:v>4.0999999999999996</c:v>
                </c:pt>
                <c:pt idx="164">
                  <c:v>4.125</c:v>
                </c:pt>
                <c:pt idx="165">
                  <c:v>4.1500000000000004</c:v>
                </c:pt>
                <c:pt idx="166">
                  <c:v>4.1749999999999998</c:v>
                </c:pt>
                <c:pt idx="167">
                  <c:v>4.2</c:v>
                </c:pt>
                <c:pt idx="168">
                  <c:v>4.2249999999999996</c:v>
                </c:pt>
                <c:pt idx="169">
                  <c:v>4.25</c:v>
                </c:pt>
                <c:pt idx="170">
                  <c:v>4.2750000000000004</c:v>
                </c:pt>
                <c:pt idx="171">
                  <c:v>4.3</c:v>
                </c:pt>
                <c:pt idx="172">
                  <c:v>4.3250000000000002</c:v>
                </c:pt>
                <c:pt idx="173">
                  <c:v>4.3499999999999996</c:v>
                </c:pt>
                <c:pt idx="174">
                  <c:v>4.375</c:v>
                </c:pt>
                <c:pt idx="175">
                  <c:v>4.4000000000000004</c:v>
                </c:pt>
                <c:pt idx="176">
                  <c:v>4.4249999999999998</c:v>
                </c:pt>
                <c:pt idx="177">
                  <c:v>4.45</c:v>
                </c:pt>
                <c:pt idx="178">
                  <c:v>4.4749999999999996</c:v>
                </c:pt>
                <c:pt idx="179">
                  <c:v>4.5</c:v>
                </c:pt>
                <c:pt idx="180">
                  <c:v>4.5250000000000004</c:v>
                </c:pt>
                <c:pt idx="181">
                  <c:v>4.55</c:v>
                </c:pt>
                <c:pt idx="182">
                  <c:v>4.5750000000000002</c:v>
                </c:pt>
                <c:pt idx="183">
                  <c:v>4.5999999999999996</c:v>
                </c:pt>
                <c:pt idx="184">
                  <c:v>4.625</c:v>
                </c:pt>
                <c:pt idx="185">
                  <c:v>4.6500000000000004</c:v>
                </c:pt>
                <c:pt idx="186">
                  <c:v>4.6749999999999998</c:v>
                </c:pt>
                <c:pt idx="187">
                  <c:v>4.7</c:v>
                </c:pt>
                <c:pt idx="188">
                  <c:v>4.7249999999999996</c:v>
                </c:pt>
                <c:pt idx="189">
                  <c:v>4.75</c:v>
                </c:pt>
                <c:pt idx="190">
                  <c:v>4.7750000000000004</c:v>
                </c:pt>
                <c:pt idx="191">
                  <c:v>4.8</c:v>
                </c:pt>
                <c:pt idx="192">
                  <c:v>4.8250000000000002</c:v>
                </c:pt>
                <c:pt idx="193">
                  <c:v>4.8499999999999996</c:v>
                </c:pt>
                <c:pt idx="194">
                  <c:v>4.875</c:v>
                </c:pt>
                <c:pt idx="195">
                  <c:v>4.9000000000000004</c:v>
                </c:pt>
                <c:pt idx="196">
                  <c:v>4.9249999999999998</c:v>
                </c:pt>
                <c:pt idx="197">
                  <c:v>4.95</c:v>
                </c:pt>
                <c:pt idx="198">
                  <c:v>4.9749999999999996</c:v>
                </c:pt>
                <c:pt idx="199">
                  <c:v>5</c:v>
                </c:pt>
                <c:pt idx="200">
                  <c:v>5.0250000000000004</c:v>
                </c:pt>
                <c:pt idx="201">
                  <c:v>5.05</c:v>
                </c:pt>
                <c:pt idx="202">
                  <c:v>5.0750000000000002</c:v>
                </c:pt>
                <c:pt idx="203">
                  <c:v>5.0999999999999996</c:v>
                </c:pt>
                <c:pt idx="204">
                  <c:v>5.125</c:v>
                </c:pt>
                <c:pt idx="205">
                  <c:v>5.15</c:v>
                </c:pt>
                <c:pt idx="206">
                  <c:v>5.1749999999999998</c:v>
                </c:pt>
                <c:pt idx="207">
                  <c:v>5.2</c:v>
                </c:pt>
                <c:pt idx="208">
                  <c:v>5.2249999999999996</c:v>
                </c:pt>
                <c:pt idx="209">
                  <c:v>5.25</c:v>
                </c:pt>
                <c:pt idx="210">
                  <c:v>5.2750000000000004</c:v>
                </c:pt>
                <c:pt idx="211">
                  <c:v>5.3</c:v>
                </c:pt>
                <c:pt idx="212">
                  <c:v>5.3250000000000002</c:v>
                </c:pt>
                <c:pt idx="213">
                  <c:v>5.35</c:v>
                </c:pt>
                <c:pt idx="214">
                  <c:v>5.375</c:v>
                </c:pt>
                <c:pt idx="215">
                  <c:v>5.4</c:v>
                </c:pt>
                <c:pt idx="216">
                  <c:v>5.4249999999999998</c:v>
                </c:pt>
                <c:pt idx="217">
                  <c:v>5.45</c:v>
                </c:pt>
                <c:pt idx="218">
                  <c:v>5.4749999999999996</c:v>
                </c:pt>
                <c:pt idx="219">
                  <c:v>5.5</c:v>
                </c:pt>
                <c:pt idx="220">
                  <c:v>5.5250000000000004</c:v>
                </c:pt>
                <c:pt idx="221">
                  <c:v>5.55</c:v>
                </c:pt>
                <c:pt idx="222">
                  <c:v>5.5750000000000002</c:v>
                </c:pt>
                <c:pt idx="223">
                  <c:v>5.6</c:v>
                </c:pt>
                <c:pt idx="224">
                  <c:v>5.625</c:v>
                </c:pt>
                <c:pt idx="225">
                  <c:v>5.65</c:v>
                </c:pt>
                <c:pt idx="226">
                  <c:v>5.6749999999999998</c:v>
                </c:pt>
                <c:pt idx="227">
                  <c:v>5.7</c:v>
                </c:pt>
                <c:pt idx="228">
                  <c:v>5.7249999999999996</c:v>
                </c:pt>
                <c:pt idx="229">
                  <c:v>5.75</c:v>
                </c:pt>
                <c:pt idx="230">
                  <c:v>5.7750000000000004</c:v>
                </c:pt>
                <c:pt idx="231">
                  <c:v>5.8</c:v>
                </c:pt>
                <c:pt idx="232">
                  <c:v>5.8250000000000002</c:v>
                </c:pt>
              </c:numCache>
            </c:numRef>
          </c:xVal>
          <c:yVal>
            <c:numRef>
              <c:f>'Qmat Curves1'!$F$8:$F$851</c:f>
              <c:numCache>
                <c:formatCode>General</c:formatCode>
                <c:ptCount val="844"/>
                <c:pt idx="0">
                  <c:v>1.5</c:v>
                </c:pt>
                <c:pt idx="1">
                  <c:v>1.5</c:v>
                </c:pt>
                <c:pt idx="2">
                  <c:v>1.5</c:v>
                </c:pt>
                <c:pt idx="3">
                  <c:v>1.5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3.5</c:v>
                </c:pt>
                <c:pt idx="25">
                  <c:v>3.5</c:v>
                </c:pt>
                <c:pt idx="26">
                  <c:v>3.5</c:v>
                </c:pt>
                <c:pt idx="27">
                  <c:v>3.5</c:v>
                </c:pt>
                <c:pt idx="28">
                  <c:v>3.5</c:v>
                </c:pt>
                <c:pt idx="29">
                  <c:v>3.5</c:v>
                </c:pt>
                <c:pt idx="30">
                  <c:v>3.5</c:v>
                </c:pt>
                <c:pt idx="31">
                  <c:v>3.5</c:v>
                </c:pt>
                <c:pt idx="32">
                  <c:v>3.5</c:v>
                </c:pt>
                <c:pt idx="33">
                  <c:v>3.5</c:v>
                </c:pt>
                <c:pt idx="34">
                  <c:v>3.5</c:v>
                </c:pt>
                <c:pt idx="35">
                  <c:v>3.5</c:v>
                </c:pt>
                <c:pt idx="36">
                  <c:v>3.5</c:v>
                </c:pt>
                <c:pt idx="37">
                  <c:v>3.5</c:v>
                </c:pt>
                <c:pt idx="38">
                  <c:v>5</c:v>
                </c:pt>
                <c:pt idx="39">
                  <c:v>3.5</c:v>
                </c:pt>
                <c:pt idx="40">
                  <c:v>5</c:v>
                </c:pt>
                <c:pt idx="41">
                  <c:v>3.5</c:v>
                </c:pt>
                <c:pt idx="42">
                  <c:v>5</c:v>
                </c:pt>
                <c:pt idx="43">
                  <c:v>5</c:v>
                </c:pt>
                <c:pt idx="44">
                  <c:v>5</c:v>
                </c:pt>
                <c:pt idx="45">
                  <c:v>5</c:v>
                </c:pt>
                <c:pt idx="46">
                  <c:v>5</c:v>
                </c:pt>
                <c:pt idx="47">
                  <c:v>5</c:v>
                </c:pt>
                <c:pt idx="48">
                  <c:v>5</c:v>
                </c:pt>
                <c:pt idx="49">
                  <c:v>6.5</c:v>
                </c:pt>
                <c:pt idx="50">
                  <c:v>5</c:v>
                </c:pt>
                <c:pt idx="51">
                  <c:v>5</c:v>
                </c:pt>
                <c:pt idx="52">
                  <c:v>5</c:v>
                </c:pt>
                <c:pt idx="53">
                  <c:v>5</c:v>
                </c:pt>
                <c:pt idx="54">
                  <c:v>5</c:v>
                </c:pt>
                <c:pt idx="55">
                  <c:v>5</c:v>
                </c:pt>
                <c:pt idx="56">
                  <c:v>6.5</c:v>
                </c:pt>
                <c:pt idx="57">
                  <c:v>5</c:v>
                </c:pt>
                <c:pt idx="58">
                  <c:v>6.5</c:v>
                </c:pt>
                <c:pt idx="59">
                  <c:v>6.5</c:v>
                </c:pt>
                <c:pt idx="60">
                  <c:v>5</c:v>
                </c:pt>
                <c:pt idx="61">
                  <c:v>6.5</c:v>
                </c:pt>
                <c:pt idx="62">
                  <c:v>5</c:v>
                </c:pt>
                <c:pt idx="63">
                  <c:v>5</c:v>
                </c:pt>
                <c:pt idx="64">
                  <c:v>6.5</c:v>
                </c:pt>
                <c:pt idx="65">
                  <c:v>5</c:v>
                </c:pt>
                <c:pt idx="66">
                  <c:v>5</c:v>
                </c:pt>
                <c:pt idx="67">
                  <c:v>6.5</c:v>
                </c:pt>
                <c:pt idx="68">
                  <c:v>6.5</c:v>
                </c:pt>
                <c:pt idx="69">
                  <c:v>6.5</c:v>
                </c:pt>
                <c:pt idx="70">
                  <c:v>6.5</c:v>
                </c:pt>
                <c:pt idx="71">
                  <c:v>5</c:v>
                </c:pt>
                <c:pt idx="72">
                  <c:v>6.5</c:v>
                </c:pt>
                <c:pt idx="73">
                  <c:v>6.5</c:v>
                </c:pt>
                <c:pt idx="74">
                  <c:v>5</c:v>
                </c:pt>
                <c:pt idx="75">
                  <c:v>5</c:v>
                </c:pt>
                <c:pt idx="76">
                  <c:v>5</c:v>
                </c:pt>
                <c:pt idx="77">
                  <c:v>5</c:v>
                </c:pt>
                <c:pt idx="78">
                  <c:v>5</c:v>
                </c:pt>
                <c:pt idx="79">
                  <c:v>6.5</c:v>
                </c:pt>
                <c:pt idx="80">
                  <c:v>6.5</c:v>
                </c:pt>
                <c:pt idx="81">
                  <c:v>6.5</c:v>
                </c:pt>
                <c:pt idx="82">
                  <c:v>6.5</c:v>
                </c:pt>
                <c:pt idx="83">
                  <c:v>6.5</c:v>
                </c:pt>
                <c:pt idx="84">
                  <c:v>6.5</c:v>
                </c:pt>
                <c:pt idx="85">
                  <c:v>6.5</c:v>
                </c:pt>
                <c:pt idx="86">
                  <c:v>6.5</c:v>
                </c:pt>
                <c:pt idx="87">
                  <c:v>6.5</c:v>
                </c:pt>
                <c:pt idx="88">
                  <c:v>6.5</c:v>
                </c:pt>
                <c:pt idx="89">
                  <c:v>6.5</c:v>
                </c:pt>
                <c:pt idx="90">
                  <c:v>6.5</c:v>
                </c:pt>
                <c:pt idx="91">
                  <c:v>6.5</c:v>
                </c:pt>
                <c:pt idx="92">
                  <c:v>6.5</c:v>
                </c:pt>
                <c:pt idx="93">
                  <c:v>6.5</c:v>
                </c:pt>
                <c:pt idx="94">
                  <c:v>6.5</c:v>
                </c:pt>
                <c:pt idx="95">
                  <c:v>6.5</c:v>
                </c:pt>
                <c:pt idx="96">
                  <c:v>6.5</c:v>
                </c:pt>
                <c:pt idx="97">
                  <c:v>6.5</c:v>
                </c:pt>
                <c:pt idx="98">
                  <c:v>6.5</c:v>
                </c:pt>
                <c:pt idx="99">
                  <c:v>8.5</c:v>
                </c:pt>
                <c:pt idx="100">
                  <c:v>8.5</c:v>
                </c:pt>
                <c:pt idx="101">
                  <c:v>8.5</c:v>
                </c:pt>
                <c:pt idx="102">
                  <c:v>8.5</c:v>
                </c:pt>
                <c:pt idx="103">
                  <c:v>8.5</c:v>
                </c:pt>
                <c:pt idx="104">
                  <c:v>8.5</c:v>
                </c:pt>
                <c:pt idx="105">
                  <c:v>8.5</c:v>
                </c:pt>
                <c:pt idx="106">
                  <c:v>8.5</c:v>
                </c:pt>
                <c:pt idx="107">
                  <c:v>8.5</c:v>
                </c:pt>
                <c:pt idx="108">
                  <c:v>10</c:v>
                </c:pt>
                <c:pt idx="109">
                  <c:v>8.5</c:v>
                </c:pt>
                <c:pt idx="110">
                  <c:v>10</c:v>
                </c:pt>
                <c:pt idx="111">
                  <c:v>10</c:v>
                </c:pt>
                <c:pt idx="112">
                  <c:v>10</c:v>
                </c:pt>
                <c:pt idx="113">
                  <c:v>8.5</c:v>
                </c:pt>
                <c:pt idx="114">
                  <c:v>10</c:v>
                </c:pt>
                <c:pt idx="115">
                  <c:v>10</c:v>
                </c:pt>
                <c:pt idx="116">
                  <c:v>10</c:v>
                </c:pt>
                <c:pt idx="117">
                  <c:v>10</c:v>
                </c:pt>
                <c:pt idx="118">
                  <c:v>10</c:v>
                </c:pt>
                <c:pt idx="119">
                  <c:v>11.5</c:v>
                </c:pt>
                <c:pt idx="120">
                  <c:v>11.5</c:v>
                </c:pt>
                <c:pt idx="121">
                  <c:v>11.5</c:v>
                </c:pt>
                <c:pt idx="122">
                  <c:v>11.5</c:v>
                </c:pt>
                <c:pt idx="123">
                  <c:v>11.5</c:v>
                </c:pt>
                <c:pt idx="124">
                  <c:v>11.5</c:v>
                </c:pt>
                <c:pt idx="125">
                  <c:v>13.5</c:v>
                </c:pt>
                <c:pt idx="126">
                  <c:v>13.5</c:v>
                </c:pt>
                <c:pt idx="127">
                  <c:v>13.5</c:v>
                </c:pt>
                <c:pt idx="128">
                  <c:v>13.5</c:v>
                </c:pt>
                <c:pt idx="129">
                  <c:v>13.5</c:v>
                </c:pt>
                <c:pt idx="130">
                  <c:v>13.5</c:v>
                </c:pt>
                <c:pt idx="131">
                  <c:v>13.5</c:v>
                </c:pt>
                <c:pt idx="132">
                  <c:v>13.5</c:v>
                </c:pt>
                <c:pt idx="133">
                  <c:v>13.5</c:v>
                </c:pt>
                <c:pt idx="134">
                  <c:v>13.5</c:v>
                </c:pt>
                <c:pt idx="135">
                  <c:v>15</c:v>
                </c:pt>
                <c:pt idx="136">
                  <c:v>15</c:v>
                </c:pt>
                <c:pt idx="137">
                  <c:v>15</c:v>
                </c:pt>
                <c:pt idx="138">
                  <c:v>15</c:v>
                </c:pt>
                <c:pt idx="139">
                  <c:v>15</c:v>
                </c:pt>
                <c:pt idx="140">
                  <c:v>13.5</c:v>
                </c:pt>
                <c:pt idx="141">
                  <c:v>15</c:v>
                </c:pt>
                <c:pt idx="142">
                  <c:v>15</c:v>
                </c:pt>
                <c:pt idx="143">
                  <c:v>16.5</c:v>
                </c:pt>
                <c:pt idx="144">
                  <c:v>16.5</c:v>
                </c:pt>
                <c:pt idx="145">
                  <c:v>16.5</c:v>
                </c:pt>
                <c:pt idx="146">
                  <c:v>16.5</c:v>
                </c:pt>
                <c:pt idx="147">
                  <c:v>16.5</c:v>
                </c:pt>
                <c:pt idx="148">
                  <c:v>16.5</c:v>
                </c:pt>
                <c:pt idx="149">
                  <c:v>16.5</c:v>
                </c:pt>
                <c:pt idx="150">
                  <c:v>16.5</c:v>
                </c:pt>
                <c:pt idx="151">
                  <c:v>16.5</c:v>
                </c:pt>
                <c:pt idx="152">
                  <c:v>16.5</c:v>
                </c:pt>
                <c:pt idx="153">
                  <c:v>18.5</c:v>
                </c:pt>
                <c:pt idx="154">
                  <c:v>18.5</c:v>
                </c:pt>
                <c:pt idx="155">
                  <c:v>18.5</c:v>
                </c:pt>
                <c:pt idx="156">
                  <c:v>16.5</c:v>
                </c:pt>
                <c:pt idx="157">
                  <c:v>18.5</c:v>
                </c:pt>
                <c:pt idx="158">
                  <c:v>18.5</c:v>
                </c:pt>
                <c:pt idx="159">
                  <c:v>18.5</c:v>
                </c:pt>
                <c:pt idx="160">
                  <c:v>18.5</c:v>
                </c:pt>
                <c:pt idx="161">
                  <c:v>18.5</c:v>
                </c:pt>
                <c:pt idx="162">
                  <c:v>18.5</c:v>
                </c:pt>
                <c:pt idx="163">
                  <c:v>20</c:v>
                </c:pt>
                <c:pt idx="164">
                  <c:v>20</c:v>
                </c:pt>
                <c:pt idx="165">
                  <c:v>20</c:v>
                </c:pt>
                <c:pt idx="166">
                  <c:v>21.5</c:v>
                </c:pt>
                <c:pt idx="167">
                  <c:v>22</c:v>
                </c:pt>
                <c:pt idx="168">
                  <c:v>23</c:v>
                </c:pt>
                <c:pt idx="169">
                  <c:v>24</c:v>
                </c:pt>
                <c:pt idx="170">
                  <c:v>27</c:v>
                </c:pt>
                <c:pt idx="171">
                  <c:v>29</c:v>
                </c:pt>
                <c:pt idx="172">
                  <c:v>29</c:v>
                </c:pt>
                <c:pt idx="173">
                  <c:v>29</c:v>
                </c:pt>
                <c:pt idx="174">
                  <c:v>29</c:v>
                </c:pt>
                <c:pt idx="175">
                  <c:v>29</c:v>
                </c:pt>
                <c:pt idx="176">
                  <c:v>30</c:v>
                </c:pt>
                <c:pt idx="177">
                  <c:v>35</c:v>
                </c:pt>
                <c:pt idx="178">
                  <c:v>35</c:v>
                </c:pt>
                <c:pt idx="179">
                  <c:v>35</c:v>
                </c:pt>
                <c:pt idx="180">
                  <c:v>35</c:v>
                </c:pt>
                <c:pt idx="181">
                  <c:v>35</c:v>
                </c:pt>
                <c:pt idx="182">
                  <c:v>35</c:v>
                </c:pt>
                <c:pt idx="183">
                  <c:v>35</c:v>
                </c:pt>
                <c:pt idx="184">
                  <c:v>35</c:v>
                </c:pt>
                <c:pt idx="185">
                  <c:v>35</c:v>
                </c:pt>
                <c:pt idx="186">
                  <c:v>45</c:v>
                </c:pt>
                <c:pt idx="187">
                  <c:v>40</c:v>
                </c:pt>
                <c:pt idx="188">
                  <c:v>39</c:v>
                </c:pt>
                <c:pt idx="189">
                  <c:v>39</c:v>
                </c:pt>
                <c:pt idx="190">
                  <c:v>39</c:v>
                </c:pt>
                <c:pt idx="191">
                  <c:v>49</c:v>
                </c:pt>
                <c:pt idx="192">
                  <c:v>45</c:v>
                </c:pt>
                <c:pt idx="193">
                  <c:v>42</c:v>
                </c:pt>
                <c:pt idx="194">
                  <c:v>42</c:v>
                </c:pt>
                <c:pt idx="195">
                  <c:v>42</c:v>
                </c:pt>
                <c:pt idx="196">
                  <c:v>42</c:v>
                </c:pt>
                <c:pt idx="197">
                  <c:v>30</c:v>
                </c:pt>
                <c:pt idx="198">
                  <c:v>25</c:v>
                </c:pt>
                <c:pt idx="199">
                  <c:v>25</c:v>
                </c:pt>
                <c:pt idx="200">
                  <c:v>25</c:v>
                </c:pt>
                <c:pt idx="201">
                  <c:v>25</c:v>
                </c:pt>
                <c:pt idx="202">
                  <c:v>25</c:v>
                </c:pt>
                <c:pt idx="203">
                  <c:v>25</c:v>
                </c:pt>
                <c:pt idx="204">
                  <c:v>25</c:v>
                </c:pt>
                <c:pt idx="205">
                  <c:v>25</c:v>
                </c:pt>
                <c:pt idx="206">
                  <c:v>20</c:v>
                </c:pt>
                <c:pt idx="207">
                  <c:v>19</c:v>
                </c:pt>
                <c:pt idx="208">
                  <c:v>22</c:v>
                </c:pt>
                <c:pt idx="209">
                  <c:v>22</c:v>
                </c:pt>
                <c:pt idx="210">
                  <c:v>22</c:v>
                </c:pt>
                <c:pt idx="211">
                  <c:v>22</c:v>
                </c:pt>
                <c:pt idx="212">
                  <c:v>22</c:v>
                </c:pt>
                <c:pt idx="213">
                  <c:v>22</c:v>
                </c:pt>
                <c:pt idx="214">
                  <c:v>22</c:v>
                </c:pt>
                <c:pt idx="215">
                  <c:v>15</c:v>
                </c:pt>
                <c:pt idx="216">
                  <c:v>14</c:v>
                </c:pt>
                <c:pt idx="217">
                  <c:v>14</c:v>
                </c:pt>
                <c:pt idx="218">
                  <c:v>10</c:v>
                </c:pt>
                <c:pt idx="219">
                  <c:v>9</c:v>
                </c:pt>
                <c:pt idx="220">
                  <c:v>9</c:v>
                </c:pt>
                <c:pt idx="221">
                  <c:v>9</c:v>
                </c:pt>
                <c:pt idx="222">
                  <c:v>9</c:v>
                </c:pt>
                <c:pt idx="223">
                  <c:v>9</c:v>
                </c:pt>
                <c:pt idx="224">
                  <c:v>9</c:v>
                </c:pt>
                <c:pt idx="225">
                  <c:v>9</c:v>
                </c:pt>
                <c:pt idx="226">
                  <c:v>9</c:v>
                </c:pt>
                <c:pt idx="227">
                  <c:v>5</c:v>
                </c:pt>
                <c:pt idx="228">
                  <c:v>5</c:v>
                </c:pt>
                <c:pt idx="229">
                  <c:v>5</c:v>
                </c:pt>
                <c:pt idx="230">
                  <c:v>5</c:v>
                </c:pt>
                <c:pt idx="231">
                  <c:v>5</c:v>
                </c:pt>
                <c:pt idx="232">
                  <c:v>5</c:v>
                </c:pt>
              </c:numCache>
            </c:numRef>
          </c:yVal>
          <c:smooth val="0"/>
        </c:ser>
        <c:ser>
          <c:idx val="3"/>
          <c:order val="3"/>
          <c:tx>
            <c:v>S4</c:v>
          </c:tx>
          <c:spPr>
            <a:ln w="19050" cap="rnd">
              <a:solidFill>
                <a:schemeClr val="accent4"/>
              </a:solidFill>
              <a:round/>
            </a:ln>
            <a:effectLst/>
          </c:spPr>
          <c:marker>
            <c:symbol val="none"/>
          </c:marker>
          <c:xVal>
            <c:numRef>
              <c:f>'Qmat Curves1'!$G$8:$G$707</c:f>
              <c:numCache>
                <c:formatCode>General</c:formatCode>
                <c:ptCount val="700"/>
                <c:pt idx="0">
                  <c:v>0.02</c:v>
                </c:pt>
                <c:pt idx="1">
                  <c:v>0.04</c:v>
                </c:pt>
                <c:pt idx="2">
                  <c:v>0.06</c:v>
                </c:pt>
                <c:pt idx="3">
                  <c:v>0.08</c:v>
                </c:pt>
                <c:pt idx="4">
                  <c:v>0.1</c:v>
                </c:pt>
                <c:pt idx="5">
                  <c:v>0.12</c:v>
                </c:pt>
                <c:pt idx="6">
                  <c:v>0.14000000000000001</c:v>
                </c:pt>
                <c:pt idx="7">
                  <c:v>0.16</c:v>
                </c:pt>
                <c:pt idx="8">
                  <c:v>0.18</c:v>
                </c:pt>
                <c:pt idx="9">
                  <c:v>0.2</c:v>
                </c:pt>
                <c:pt idx="10">
                  <c:v>0.22</c:v>
                </c:pt>
                <c:pt idx="11">
                  <c:v>0.24</c:v>
                </c:pt>
                <c:pt idx="12">
                  <c:v>0.26</c:v>
                </c:pt>
                <c:pt idx="13">
                  <c:v>0.28000000000000003</c:v>
                </c:pt>
                <c:pt idx="14">
                  <c:v>0.3</c:v>
                </c:pt>
                <c:pt idx="15">
                  <c:v>0.32</c:v>
                </c:pt>
                <c:pt idx="16">
                  <c:v>0.34</c:v>
                </c:pt>
                <c:pt idx="17">
                  <c:v>0.36</c:v>
                </c:pt>
                <c:pt idx="18">
                  <c:v>0.38</c:v>
                </c:pt>
                <c:pt idx="19">
                  <c:v>0.4</c:v>
                </c:pt>
                <c:pt idx="20">
                  <c:v>0.42</c:v>
                </c:pt>
                <c:pt idx="21">
                  <c:v>0.44</c:v>
                </c:pt>
                <c:pt idx="22">
                  <c:v>0.46</c:v>
                </c:pt>
                <c:pt idx="23">
                  <c:v>0.48</c:v>
                </c:pt>
                <c:pt idx="24">
                  <c:v>0.5</c:v>
                </c:pt>
                <c:pt idx="25">
                  <c:v>0.52</c:v>
                </c:pt>
                <c:pt idx="26">
                  <c:v>0.54</c:v>
                </c:pt>
                <c:pt idx="27">
                  <c:v>0.56000000000000005</c:v>
                </c:pt>
                <c:pt idx="28">
                  <c:v>0.57999999999999996</c:v>
                </c:pt>
                <c:pt idx="29">
                  <c:v>0.6</c:v>
                </c:pt>
                <c:pt idx="30">
                  <c:v>0.62</c:v>
                </c:pt>
                <c:pt idx="31">
                  <c:v>0.64</c:v>
                </c:pt>
                <c:pt idx="32">
                  <c:v>0.66</c:v>
                </c:pt>
                <c:pt idx="33">
                  <c:v>0.68</c:v>
                </c:pt>
                <c:pt idx="34">
                  <c:v>0.7</c:v>
                </c:pt>
                <c:pt idx="35">
                  <c:v>0.72</c:v>
                </c:pt>
                <c:pt idx="36">
                  <c:v>0.74</c:v>
                </c:pt>
                <c:pt idx="37">
                  <c:v>0.76</c:v>
                </c:pt>
                <c:pt idx="38">
                  <c:v>0.78</c:v>
                </c:pt>
                <c:pt idx="39">
                  <c:v>0.8</c:v>
                </c:pt>
                <c:pt idx="40">
                  <c:v>0.82</c:v>
                </c:pt>
                <c:pt idx="41">
                  <c:v>0.84</c:v>
                </c:pt>
                <c:pt idx="42">
                  <c:v>0.86</c:v>
                </c:pt>
                <c:pt idx="43">
                  <c:v>0.88</c:v>
                </c:pt>
                <c:pt idx="44">
                  <c:v>0.9</c:v>
                </c:pt>
                <c:pt idx="45">
                  <c:v>0.92</c:v>
                </c:pt>
                <c:pt idx="46">
                  <c:v>0.94</c:v>
                </c:pt>
                <c:pt idx="47">
                  <c:v>0.96</c:v>
                </c:pt>
                <c:pt idx="48">
                  <c:v>0.98</c:v>
                </c:pt>
                <c:pt idx="49">
                  <c:v>1</c:v>
                </c:pt>
                <c:pt idx="50">
                  <c:v>1.02</c:v>
                </c:pt>
                <c:pt idx="51">
                  <c:v>1.04</c:v>
                </c:pt>
                <c:pt idx="52">
                  <c:v>1.06</c:v>
                </c:pt>
                <c:pt idx="53">
                  <c:v>1.08</c:v>
                </c:pt>
                <c:pt idx="54">
                  <c:v>1.1000000000000001</c:v>
                </c:pt>
                <c:pt idx="55">
                  <c:v>1.1200000000000001</c:v>
                </c:pt>
                <c:pt idx="56">
                  <c:v>1.1399999999999999</c:v>
                </c:pt>
                <c:pt idx="57">
                  <c:v>1.1599999999999999</c:v>
                </c:pt>
                <c:pt idx="58">
                  <c:v>1.18</c:v>
                </c:pt>
                <c:pt idx="59">
                  <c:v>1.2</c:v>
                </c:pt>
                <c:pt idx="60">
                  <c:v>1.22</c:v>
                </c:pt>
                <c:pt idx="61">
                  <c:v>1.24</c:v>
                </c:pt>
                <c:pt idx="62">
                  <c:v>1.26</c:v>
                </c:pt>
                <c:pt idx="63">
                  <c:v>1.28</c:v>
                </c:pt>
                <c:pt idx="64">
                  <c:v>1.3</c:v>
                </c:pt>
                <c:pt idx="65">
                  <c:v>1.32</c:v>
                </c:pt>
                <c:pt idx="66">
                  <c:v>1.34</c:v>
                </c:pt>
                <c:pt idx="67">
                  <c:v>1.36</c:v>
                </c:pt>
                <c:pt idx="68">
                  <c:v>1.38</c:v>
                </c:pt>
                <c:pt idx="69">
                  <c:v>1.4</c:v>
                </c:pt>
                <c:pt idx="70">
                  <c:v>1.42</c:v>
                </c:pt>
                <c:pt idx="71">
                  <c:v>1.44</c:v>
                </c:pt>
                <c:pt idx="72">
                  <c:v>1.46</c:v>
                </c:pt>
                <c:pt idx="73">
                  <c:v>1.48</c:v>
                </c:pt>
                <c:pt idx="74">
                  <c:v>1.5</c:v>
                </c:pt>
                <c:pt idx="75">
                  <c:v>1.52</c:v>
                </c:pt>
                <c:pt idx="76">
                  <c:v>1.54</c:v>
                </c:pt>
                <c:pt idx="77">
                  <c:v>1.56</c:v>
                </c:pt>
                <c:pt idx="78">
                  <c:v>1.58</c:v>
                </c:pt>
                <c:pt idx="79">
                  <c:v>1.6</c:v>
                </c:pt>
                <c:pt idx="80">
                  <c:v>1.62</c:v>
                </c:pt>
                <c:pt idx="81">
                  <c:v>1.64</c:v>
                </c:pt>
                <c:pt idx="82">
                  <c:v>1.66</c:v>
                </c:pt>
                <c:pt idx="83">
                  <c:v>1.68</c:v>
                </c:pt>
                <c:pt idx="84">
                  <c:v>1.7</c:v>
                </c:pt>
                <c:pt idx="85">
                  <c:v>1.72</c:v>
                </c:pt>
                <c:pt idx="86">
                  <c:v>1.74</c:v>
                </c:pt>
                <c:pt idx="87">
                  <c:v>1.76</c:v>
                </c:pt>
                <c:pt idx="88">
                  <c:v>1.78</c:v>
                </c:pt>
                <c:pt idx="89">
                  <c:v>1.8</c:v>
                </c:pt>
                <c:pt idx="90">
                  <c:v>1.82</c:v>
                </c:pt>
                <c:pt idx="91">
                  <c:v>1.84</c:v>
                </c:pt>
                <c:pt idx="92">
                  <c:v>1.86</c:v>
                </c:pt>
                <c:pt idx="93">
                  <c:v>1.88</c:v>
                </c:pt>
                <c:pt idx="94">
                  <c:v>1.9</c:v>
                </c:pt>
                <c:pt idx="95">
                  <c:v>1.92</c:v>
                </c:pt>
                <c:pt idx="96">
                  <c:v>1.94</c:v>
                </c:pt>
                <c:pt idx="97">
                  <c:v>1.96</c:v>
                </c:pt>
                <c:pt idx="98">
                  <c:v>1.98</c:v>
                </c:pt>
                <c:pt idx="99">
                  <c:v>2</c:v>
                </c:pt>
                <c:pt idx="100">
                  <c:v>2.02</c:v>
                </c:pt>
                <c:pt idx="101">
                  <c:v>2.04</c:v>
                </c:pt>
                <c:pt idx="102">
                  <c:v>2.06</c:v>
                </c:pt>
                <c:pt idx="103">
                  <c:v>2.08</c:v>
                </c:pt>
                <c:pt idx="104">
                  <c:v>2.1</c:v>
                </c:pt>
                <c:pt idx="105">
                  <c:v>2.12</c:v>
                </c:pt>
                <c:pt idx="106">
                  <c:v>2.14</c:v>
                </c:pt>
                <c:pt idx="107">
                  <c:v>2.16</c:v>
                </c:pt>
                <c:pt idx="108">
                  <c:v>2.1800000000000002</c:v>
                </c:pt>
                <c:pt idx="109">
                  <c:v>2.2000000000000002</c:v>
                </c:pt>
                <c:pt idx="110">
                  <c:v>2.2200000000000002</c:v>
                </c:pt>
                <c:pt idx="111">
                  <c:v>2.2400000000000002</c:v>
                </c:pt>
                <c:pt idx="112">
                  <c:v>2.2599999999999998</c:v>
                </c:pt>
                <c:pt idx="113">
                  <c:v>2.2799999999999998</c:v>
                </c:pt>
                <c:pt idx="114">
                  <c:v>2.2999999999999998</c:v>
                </c:pt>
                <c:pt idx="115">
                  <c:v>2.3199999999999998</c:v>
                </c:pt>
                <c:pt idx="116">
                  <c:v>2.34</c:v>
                </c:pt>
                <c:pt idx="117">
                  <c:v>2.36</c:v>
                </c:pt>
                <c:pt idx="118">
                  <c:v>2.38</c:v>
                </c:pt>
                <c:pt idx="119">
                  <c:v>2.4</c:v>
                </c:pt>
                <c:pt idx="120">
                  <c:v>2.42</c:v>
                </c:pt>
                <c:pt idx="121">
                  <c:v>2.44</c:v>
                </c:pt>
                <c:pt idx="122">
                  <c:v>2.46</c:v>
                </c:pt>
                <c:pt idx="123">
                  <c:v>2.48</c:v>
                </c:pt>
                <c:pt idx="124">
                  <c:v>2.5</c:v>
                </c:pt>
                <c:pt idx="125">
                  <c:v>2.52</c:v>
                </c:pt>
                <c:pt idx="126">
                  <c:v>2.54</c:v>
                </c:pt>
                <c:pt idx="127">
                  <c:v>2.56</c:v>
                </c:pt>
                <c:pt idx="128">
                  <c:v>2.58</c:v>
                </c:pt>
                <c:pt idx="129">
                  <c:v>2.6</c:v>
                </c:pt>
                <c:pt idx="130">
                  <c:v>2.62</c:v>
                </c:pt>
                <c:pt idx="131">
                  <c:v>2.64</c:v>
                </c:pt>
                <c:pt idx="132">
                  <c:v>2.66</c:v>
                </c:pt>
                <c:pt idx="133">
                  <c:v>2.68</c:v>
                </c:pt>
                <c:pt idx="134">
                  <c:v>2.7</c:v>
                </c:pt>
                <c:pt idx="135">
                  <c:v>2.72</c:v>
                </c:pt>
                <c:pt idx="136">
                  <c:v>2.74</c:v>
                </c:pt>
                <c:pt idx="137">
                  <c:v>2.76</c:v>
                </c:pt>
                <c:pt idx="138">
                  <c:v>2.78</c:v>
                </c:pt>
                <c:pt idx="139">
                  <c:v>2.8</c:v>
                </c:pt>
                <c:pt idx="140">
                  <c:v>2.82</c:v>
                </c:pt>
                <c:pt idx="141">
                  <c:v>2.84</c:v>
                </c:pt>
                <c:pt idx="142">
                  <c:v>2.86</c:v>
                </c:pt>
                <c:pt idx="143">
                  <c:v>2.88</c:v>
                </c:pt>
                <c:pt idx="144">
                  <c:v>2.9</c:v>
                </c:pt>
                <c:pt idx="145">
                  <c:v>2.92</c:v>
                </c:pt>
                <c:pt idx="146">
                  <c:v>2.94</c:v>
                </c:pt>
                <c:pt idx="147">
                  <c:v>2.96</c:v>
                </c:pt>
                <c:pt idx="148">
                  <c:v>2.98</c:v>
                </c:pt>
                <c:pt idx="149">
                  <c:v>3</c:v>
                </c:pt>
                <c:pt idx="150">
                  <c:v>3.02</c:v>
                </c:pt>
                <c:pt idx="151">
                  <c:v>3.04</c:v>
                </c:pt>
                <c:pt idx="152">
                  <c:v>3.06</c:v>
                </c:pt>
                <c:pt idx="153">
                  <c:v>3.08</c:v>
                </c:pt>
                <c:pt idx="154">
                  <c:v>3.1</c:v>
                </c:pt>
                <c:pt idx="155">
                  <c:v>3.12</c:v>
                </c:pt>
                <c:pt idx="156">
                  <c:v>3.14</c:v>
                </c:pt>
                <c:pt idx="157">
                  <c:v>3.16</c:v>
                </c:pt>
                <c:pt idx="158">
                  <c:v>3.18</c:v>
                </c:pt>
                <c:pt idx="159">
                  <c:v>3.2</c:v>
                </c:pt>
                <c:pt idx="160">
                  <c:v>3.22</c:v>
                </c:pt>
                <c:pt idx="161">
                  <c:v>3.24</c:v>
                </c:pt>
                <c:pt idx="162">
                  <c:v>3.26</c:v>
                </c:pt>
                <c:pt idx="163">
                  <c:v>3.28</c:v>
                </c:pt>
                <c:pt idx="164">
                  <c:v>3.3</c:v>
                </c:pt>
                <c:pt idx="165">
                  <c:v>3.32</c:v>
                </c:pt>
                <c:pt idx="166">
                  <c:v>3.34</c:v>
                </c:pt>
                <c:pt idx="167">
                  <c:v>3.36</c:v>
                </c:pt>
                <c:pt idx="168">
                  <c:v>3.38</c:v>
                </c:pt>
                <c:pt idx="169">
                  <c:v>3.4</c:v>
                </c:pt>
                <c:pt idx="170">
                  <c:v>3.42</c:v>
                </c:pt>
                <c:pt idx="171">
                  <c:v>3.44</c:v>
                </c:pt>
                <c:pt idx="172">
                  <c:v>3.46</c:v>
                </c:pt>
                <c:pt idx="173">
                  <c:v>3.48</c:v>
                </c:pt>
                <c:pt idx="174">
                  <c:v>3.5</c:v>
                </c:pt>
                <c:pt idx="175">
                  <c:v>3.52</c:v>
                </c:pt>
                <c:pt idx="176">
                  <c:v>3.54</c:v>
                </c:pt>
                <c:pt idx="177">
                  <c:v>3.56</c:v>
                </c:pt>
                <c:pt idx="178">
                  <c:v>3.58</c:v>
                </c:pt>
                <c:pt idx="179">
                  <c:v>3.6</c:v>
                </c:pt>
                <c:pt idx="180">
                  <c:v>3.62</c:v>
                </c:pt>
                <c:pt idx="181">
                  <c:v>3.64</c:v>
                </c:pt>
                <c:pt idx="182">
                  <c:v>3.66</c:v>
                </c:pt>
                <c:pt idx="183">
                  <c:v>3.68</c:v>
                </c:pt>
                <c:pt idx="184">
                  <c:v>3.7</c:v>
                </c:pt>
                <c:pt idx="185">
                  <c:v>3.72</c:v>
                </c:pt>
                <c:pt idx="186">
                  <c:v>3.74</c:v>
                </c:pt>
                <c:pt idx="187">
                  <c:v>3.76</c:v>
                </c:pt>
                <c:pt idx="188">
                  <c:v>3.78</c:v>
                </c:pt>
                <c:pt idx="189">
                  <c:v>3.8</c:v>
                </c:pt>
                <c:pt idx="190">
                  <c:v>3.82</c:v>
                </c:pt>
                <c:pt idx="191">
                  <c:v>3.84</c:v>
                </c:pt>
                <c:pt idx="192">
                  <c:v>3.86</c:v>
                </c:pt>
                <c:pt idx="193">
                  <c:v>3.88</c:v>
                </c:pt>
                <c:pt idx="194">
                  <c:v>3.9</c:v>
                </c:pt>
                <c:pt idx="195">
                  <c:v>3.92</c:v>
                </c:pt>
                <c:pt idx="196">
                  <c:v>3.94</c:v>
                </c:pt>
                <c:pt idx="197">
                  <c:v>3.96</c:v>
                </c:pt>
                <c:pt idx="198">
                  <c:v>3.98</c:v>
                </c:pt>
                <c:pt idx="199">
                  <c:v>4</c:v>
                </c:pt>
                <c:pt idx="200">
                  <c:v>4.0199999999999996</c:v>
                </c:pt>
                <c:pt idx="201">
                  <c:v>4.04</c:v>
                </c:pt>
                <c:pt idx="202">
                  <c:v>4.0599999999999996</c:v>
                </c:pt>
                <c:pt idx="203">
                  <c:v>4.08</c:v>
                </c:pt>
                <c:pt idx="204">
                  <c:v>4.0999999999999996</c:v>
                </c:pt>
                <c:pt idx="205">
                  <c:v>4.12</c:v>
                </c:pt>
                <c:pt idx="206">
                  <c:v>4.1399999999999997</c:v>
                </c:pt>
                <c:pt idx="207">
                  <c:v>4.16</c:v>
                </c:pt>
                <c:pt idx="208">
                  <c:v>4.18</c:v>
                </c:pt>
                <c:pt idx="209">
                  <c:v>4.2</c:v>
                </c:pt>
                <c:pt idx="210">
                  <c:v>4.22</c:v>
                </c:pt>
                <c:pt idx="211">
                  <c:v>4.24</c:v>
                </c:pt>
                <c:pt idx="212">
                  <c:v>4.26</c:v>
                </c:pt>
                <c:pt idx="213">
                  <c:v>4.28</c:v>
                </c:pt>
                <c:pt idx="214">
                  <c:v>4.3</c:v>
                </c:pt>
                <c:pt idx="215">
                  <c:v>4.32</c:v>
                </c:pt>
                <c:pt idx="216">
                  <c:v>4.34</c:v>
                </c:pt>
                <c:pt idx="217">
                  <c:v>4.3600000000000003</c:v>
                </c:pt>
                <c:pt idx="218">
                  <c:v>4.38</c:v>
                </c:pt>
                <c:pt idx="219">
                  <c:v>4.4000000000000004</c:v>
                </c:pt>
                <c:pt idx="220">
                  <c:v>4.42</c:v>
                </c:pt>
                <c:pt idx="221">
                  <c:v>4.4400000000000004</c:v>
                </c:pt>
                <c:pt idx="222">
                  <c:v>4.46</c:v>
                </c:pt>
                <c:pt idx="223">
                  <c:v>4.4800000000000004</c:v>
                </c:pt>
                <c:pt idx="224">
                  <c:v>4.5</c:v>
                </c:pt>
                <c:pt idx="225">
                  <c:v>4.5199999999999996</c:v>
                </c:pt>
                <c:pt idx="226">
                  <c:v>4.54</c:v>
                </c:pt>
                <c:pt idx="227">
                  <c:v>4.5599999999999996</c:v>
                </c:pt>
                <c:pt idx="228">
                  <c:v>4.58</c:v>
                </c:pt>
                <c:pt idx="229">
                  <c:v>4.5999999999999996</c:v>
                </c:pt>
                <c:pt idx="230">
                  <c:v>4.62</c:v>
                </c:pt>
                <c:pt idx="231">
                  <c:v>4.6399999999999997</c:v>
                </c:pt>
                <c:pt idx="232">
                  <c:v>4.66</c:v>
                </c:pt>
                <c:pt idx="233">
                  <c:v>4.68</c:v>
                </c:pt>
                <c:pt idx="234">
                  <c:v>4.7</c:v>
                </c:pt>
                <c:pt idx="235">
                  <c:v>4.72</c:v>
                </c:pt>
                <c:pt idx="236">
                  <c:v>4.74</c:v>
                </c:pt>
                <c:pt idx="237">
                  <c:v>4.76</c:v>
                </c:pt>
                <c:pt idx="238">
                  <c:v>4.78</c:v>
                </c:pt>
                <c:pt idx="239">
                  <c:v>4.8</c:v>
                </c:pt>
                <c:pt idx="240">
                  <c:v>4.82</c:v>
                </c:pt>
                <c:pt idx="241">
                  <c:v>4.84</c:v>
                </c:pt>
                <c:pt idx="242">
                  <c:v>4.8600000000000003</c:v>
                </c:pt>
                <c:pt idx="243">
                  <c:v>4.88</c:v>
                </c:pt>
                <c:pt idx="244">
                  <c:v>4.9000000000000004</c:v>
                </c:pt>
                <c:pt idx="245">
                  <c:v>4.92</c:v>
                </c:pt>
                <c:pt idx="246">
                  <c:v>4.9400000000000004</c:v>
                </c:pt>
                <c:pt idx="247">
                  <c:v>4.96</c:v>
                </c:pt>
                <c:pt idx="248">
                  <c:v>4.9800000000000004</c:v>
                </c:pt>
                <c:pt idx="249">
                  <c:v>5</c:v>
                </c:pt>
                <c:pt idx="250">
                  <c:v>5.0199999999999996</c:v>
                </c:pt>
                <c:pt idx="251">
                  <c:v>5.04</c:v>
                </c:pt>
                <c:pt idx="252">
                  <c:v>5.0599999999999996</c:v>
                </c:pt>
                <c:pt idx="253">
                  <c:v>5.08</c:v>
                </c:pt>
                <c:pt idx="254">
                  <c:v>5.0999999999999996</c:v>
                </c:pt>
                <c:pt idx="255">
                  <c:v>5.12</c:v>
                </c:pt>
                <c:pt idx="256">
                  <c:v>5.14</c:v>
                </c:pt>
                <c:pt idx="257">
                  <c:v>5.16</c:v>
                </c:pt>
                <c:pt idx="258">
                  <c:v>5.18</c:v>
                </c:pt>
                <c:pt idx="259">
                  <c:v>5.2</c:v>
                </c:pt>
                <c:pt idx="260">
                  <c:v>5.22</c:v>
                </c:pt>
                <c:pt idx="261">
                  <c:v>5.24</c:v>
                </c:pt>
                <c:pt idx="262">
                  <c:v>5.26</c:v>
                </c:pt>
                <c:pt idx="263">
                  <c:v>5.28</c:v>
                </c:pt>
                <c:pt idx="264">
                  <c:v>5.3</c:v>
                </c:pt>
                <c:pt idx="265">
                  <c:v>5.32</c:v>
                </c:pt>
                <c:pt idx="266">
                  <c:v>5.34</c:v>
                </c:pt>
                <c:pt idx="267">
                  <c:v>5.36</c:v>
                </c:pt>
                <c:pt idx="268">
                  <c:v>5.38</c:v>
                </c:pt>
                <c:pt idx="269">
                  <c:v>5.4</c:v>
                </c:pt>
                <c:pt idx="270">
                  <c:v>5.42</c:v>
                </c:pt>
                <c:pt idx="271">
                  <c:v>5.44</c:v>
                </c:pt>
                <c:pt idx="272">
                  <c:v>5.46</c:v>
                </c:pt>
                <c:pt idx="273">
                  <c:v>5.48</c:v>
                </c:pt>
                <c:pt idx="274">
                  <c:v>5.5</c:v>
                </c:pt>
                <c:pt idx="275">
                  <c:v>5.52</c:v>
                </c:pt>
                <c:pt idx="276">
                  <c:v>5.54</c:v>
                </c:pt>
                <c:pt idx="277">
                  <c:v>5.56</c:v>
                </c:pt>
                <c:pt idx="278">
                  <c:v>5.58</c:v>
                </c:pt>
                <c:pt idx="279">
                  <c:v>5.6</c:v>
                </c:pt>
                <c:pt idx="280">
                  <c:v>5.62</c:v>
                </c:pt>
                <c:pt idx="281">
                  <c:v>5.64</c:v>
                </c:pt>
                <c:pt idx="282">
                  <c:v>5.66</c:v>
                </c:pt>
                <c:pt idx="283">
                  <c:v>5.68</c:v>
                </c:pt>
                <c:pt idx="284">
                  <c:v>5.7</c:v>
                </c:pt>
                <c:pt idx="285">
                  <c:v>5.72</c:v>
                </c:pt>
                <c:pt idx="286">
                  <c:v>5.74</c:v>
                </c:pt>
                <c:pt idx="287">
                  <c:v>5.76</c:v>
                </c:pt>
                <c:pt idx="288">
                  <c:v>5.78</c:v>
                </c:pt>
                <c:pt idx="289">
                  <c:v>5.8</c:v>
                </c:pt>
                <c:pt idx="290">
                  <c:v>5.82</c:v>
                </c:pt>
                <c:pt idx="291">
                  <c:v>5.84</c:v>
                </c:pt>
                <c:pt idx="292">
                  <c:v>5.86</c:v>
                </c:pt>
                <c:pt idx="293">
                  <c:v>5.88</c:v>
                </c:pt>
                <c:pt idx="294">
                  <c:v>5.9</c:v>
                </c:pt>
                <c:pt idx="295">
                  <c:v>5.92</c:v>
                </c:pt>
                <c:pt idx="296">
                  <c:v>5.94</c:v>
                </c:pt>
                <c:pt idx="297">
                  <c:v>5.96</c:v>
                </c:pt>
                <c:pt idx="298">
                  <c:v>5.98</c:v>
                </c:pt>
                <c:pt idx="299">
                  <c:v>6</c:v>
                </c:pt>
                <c:pt idx="300">
                  <c:v>6.02</c:v>
                </c:pt>
                <c:pt idx="301">
                  <c:v>6.04</c:v>
                </c:pt>
                <c:pt idx="302">
                  <c:v>6.06</c:v>
                </c:pt>
                <c:pt idx="303">
                  <c:v>6.08</c:v>
                </c:pt>
                <c:pt idx="304">
                  <c:v>6.1</c:v>
                </c:pt>
                <c:pt idx="305">
                  <c:v>6.12</c:v>
                </c:pt>
                <c:pt idx="306">
                  <c:v>6.14</c:v>
                </c:pt>
                <c:pt idx="307">
                  <c:v>6.16</c:v>
                </c:pt>
                <c:pt idx="308">
                  <c:v>6.18</c:v>
                </c:pt>
                <c:pt idx="309">
                  <c:v>6.2</c:v>
                </c:pt>
                <c:pt idx="310">
                  <c:v>6.22</c:v>
                </c:pt>
                <c:pt idx="311">
                  <c:v>6.24</c:v>
                </c:pt>
                <c:pt idx="312">
                  <c:v>6.26</c:v>
                </c:pt>
                <c:pt idx="313">
                  <c:v>6.28</c:v>
                </c:pt>
                <c:pt idx="314">
                  <c:v>6.3</c:v>
                </c:pt>
                <c:pt idx="315">
                  <c:v>6.32</c:v>
                </c:pt>
                <c:pt idx="316">
                  <c:v>6.34</c:v>
                </c:pt>
                <c:pt idx="317">
                  <c:v>6.36</c:v>
                </c:pt>
                <c:pt idx="318">
                  <c:v>6.38</c:v>
                </c:pt>
                <c:pt idx="319">
                  <c:v>6.4</c:v>
                </c:pt>
                <c:pt idx="320">
                  <c:v>6.42</c:v>
                </c:pt>
                <c:pt idx="321">
                  <c:v>6.44</c:v>
                </c:pt>
                <c:pt idx="322">
                  <c:v>6.46</c:v>
                </c:pt>
                <c:pt idx="323">
                  <c:v>6.48</c:v>
                </c:pt>
                <c:pt idx="324">
                  <c:v>6.5</c:v>
                </c:pt>
                <c:pt idx="325">
                  <c:v>6.52</c:v>
                </c:pt>
                <c:pt idx="326">
                  <c:v>6.54</c:v>
                </c:pt>
                <c:pt idx="327">
                  <c:v>6.56</c:v>
                </c:pt>
                <c:pt idx="328">
                  <c:v>6.58</c:v>
                </c:pt>
                <c:pt idx="329">
                  <c:v>6.6</c:v>
                </c:pt>
                <c:pt idx="330">
                  <c:v>6.62</c:v>
                </c:pt>
                <c:pt idx="331">
                  <c:v>6.64</c:v>
                </c:pt>
                <c:pt idx="332">
                  <c:v>6.66</c:v>
                </c:pt>
                <c:pt idx="333">
                  <c:v>6.68</c:v>
                </c:pt>
                <c:pt idx="334">
                  <c:v>6.7</c:v>
                </c:pt>
                <c:pt idx="335">
                  <c:v>6.72</c:v>
                </c:pt>
                <c:pt idx="336">
                  <c:v>6.74</c:v>
                </c:pt>
                <c:pt idx="337">
                  <c:v>6.76</c:v>
                </c:pt>
                <c:pt idx="338">
                  <c:v>6.78</c:v>
                </c:pt>
                <c:pt idx="339">
                  <c:v>6.8</c:v>
                </c:pt>
                <c:pt idx="340">
                  <c:v>6.82</c:v>
                </c:pt>
                <c:pt idx="341">
                  <c:v>6.84</c:v>
                </c:pt>
                <c:pt idx="342">
                  <c:v>6.86</c:v>
                </c:pt>
                <c:pt idx="343">
                  <c:v>6.88</c:v>
                </c:pt>
                <c:pt idx="344">
                  <c:v>6.9</c:v>
                </c:pt>
                <c:pt idx="345">
                  <c:v>6.92</c:v>
                </c:pt>
                <c:pt idx="346">
                  <c:v>6.94</c:v>
                </c:pt>
                <c:pt idx="347">
                  <c:v>6.96</c:v>
                </c:pt>
                <c:pt idx="348">
                  <c:v>6.98</c:v>
                </c:pt>
                <c:pt idx="349">
                  <c:v>7</c:v>
                </c:pt>
                <c:pt idx="350">
                  <c:v>7.02</c:v>
                </c:pt>
                <c:pt idx="351">
                  <c:v>7.04</c:v>
                </c:pt>
                <c:pt idx="352">
                  <c:v>7.06</c:v>
                </c:pt>
                <c:pt idx="353">
                  <c:v>7.08</c:v>
                </c:pt>
                <c:pt idx="354">
                  <c:v>7.1</c:v>
                </c:pt>
                <c:pt idx="355">
                  <c:v>7.12</c:v>
                </c:pt>
                <c:pt idx="356">
                  <c:v>7.14</c:v>
                </c:pt>
                <c:pt idx="357">
                  <c:v>7.16</c:v>
                </c:pt>
                <c:pt idx="358">
                  <c:v>7.18</c:v>
                </c:pt>
                <c:pt idx="359">
                  <c:v>7.24</c:v>
                </c:pt>
                <c:pt idx="360">
                  <c:v>7.36</c:v>
                </c:pt>
                <c:pt idx="361">
                  <c:v>7.42</c:v>
                </c:pt>
                <c:pt idx="362">
                  <c:v>7.45</c:v>
                </c:pt>
                <c:pt idx="363">
                  <c:v>7.7</c:v>
                </c:pt>
                <c:pt idx="364">
                  <c:v>7.71</c:v>
                </c:pt>
                <c:pt idx="365">
                  <c:v>7.75</c:v>
                </c:pt>
                <c:pt idx="366">
                  <c:v>7.76</c:v>
                </c:pt>
                <c:pt idx="367">
                  <c:v>7.77</c:v>
                </c:pt>
                <c:pt idx="368">
                  <c:v>7.78</c:v>
                </c:pt>
                <c:pt idx="369">
                  <c:v>7.79</c:v>
                </c:pt>
                <c:pt idx="370">
                  <c:v>7.8</c:v>
                </c:pt>
                <c:pt idx="371">
                  <c:v>7.81</c:v>
                </c:pt>
                <c:pt idx="372">
                  <c:v>7.83</c:v>
                </c:pt>
                <c:pt idx="373">
                  <c:v>7.84</c:v>
                </c:pt>
                <c:pt idx="374">
                  <c:v>7.85</c:v>
                </c:pt>
                <c:pt idx="375">
                  <c:v>7.86</c:v>
                </c:pt>
              </c:numCache>
            </c:numRef>
          </c:xVal>
          <c:yVal>
            <c:numRef>
              <c:f>'Qmat Curves1'!$H$8:$H$707</c:f>
              <c:numCache>
                <c:formatCode>General</c:formatCode>
                <c:ptCount val="700"/>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5</c:v>
                </c:pt>
                <c:pt idx="25">
                  <c:v>3.5</c:v>
                </c:pt>
                <c:pt idx="26">
                  <c:v>3.5</c:v>
                </c:pt>
                <c:pt idx="27">
                  <c:v>3.5</c:v>
                </c:pt>
                <c:pt idx="28">
                  <c:v>5</c:v>
                </c:pt>
                <c:pt idx="29">
                  <c:v>5</c:v>
                </c:pt>
                <c:pt idx="30">
                  <c:v>3.5</c:v>
                </c:pt>
                <c:pt idx="31">
                  <c:v>5</c:v>
                </c:pt>
                <c:pt idx="32">
                  <c:v>5</c:v>
                </c:pt>
                <c:pt idx="33">
                  <c:v>5</c:v>
                </c:pt>
                <c:pt idx="34">
                  <c:v>5</c:v>
                </c:pt>
                <c:pt idx="35">
                  <c:v>6.5</c:v>
                </c:pt>
                <c:pt idx="36">
                  <c:v>6.5</c:v>
                </c:pt>
                <c:pt idx="37">
                  <c:v>6.5</c:v>
                </c:pt>
                <c:pt idx="38">
                  <c:v>6.5</c:v>
                </c:pt>
                <c:pt idx="39">
                  <c:v>6.5</c:v>
                </c:pt>
                <c:pt idx="40">
                  <c:v>6.5</c:v>
                </c:pt>
                <c:pt idx="41">
                  <c:v>6.5</c:v>
                </c:pt>
                <c:pt idx="42">
                  <c:v>6.5</c:v>
                </c:pt>
                <c:pt idx="43">
                  <c:v>6.5</c:v>
                </c:pt>
                <c:pt idx="44">
                  <c:v>6.5</c:v>
                </c:pt>
                <c:pt idx="45">
                  <c:v>6.5</c:v>
                </c:pt>
                <c:pt idx="46">
                  <c:v>6.5</c:v>
                </c:pt>
                <c:pt idx="47">
                  <c:v>6.5</c:v>
                </c:pt>
                <c:pt idx="48">
                  <c:v>6.5</c:v>
                </c:pt>
                <c:pt idx="49">
                  <c:v>6.5</c:v>
                </c:pt>
                <c:pt idx="50">
                  <c:v>6.5</c:v>
                </c:pt>
                <c:pt idx="51">
                  <c:v>8.5</c:v>
                </c:pt>
                <c:pt idx="52">
                  <c:v>8.5</c:v>
                </c:pt>
                <c:pt idx="53">
                  <c:v>8.5</c:v>
                </c:pt>
                <c:pt idx="54">
                  <c:v>8.5</c:v>
                </c:pt>
                <c:pt idx="55">
                  <c:v>8.5</c:v>
                </c:pt>
                <c:pt idx="56">
                  <c:v>10</c:v>
                </c:pt>
                <c:pt idx="57">
                  <c:v>10</c:v>
                </c:pt>
                <c:pt idx="58">
                  <c:v>10</c:v>
                </c:pt>
                <c:pt idx="59">
                  <c:v>10</c:v>
                </c:pt>
                <c:pt idx="60">
                  <c:v>10</c:v>
                </c:pt>
                <c:pt idx="61">
                  <c:v>10</c:v>
                </c:pt>
                <c:pt idx="62">
                  <c:v>10</c:v>
                </c:pt>
                <c:pt idx="63">
                  <c:v>10</c:v>
                </c:pt>
                <c:pt idx="64">
                  <c:v>10</c:v>
                </c:pt>
                <c:pt idx="65">
                  <c:v>10</c:v>
                </c:pt>
                <c:pt idx="66">
                  <c:v>10</c:v>
                </c:pt>
                <c:pt idx="67">
                  <c:v>10</c:v>
                </c:pt>
                <c:pt idx="68">
                  <c:v>11.5</c:v>
                </c:pt>
                <c:pt idx="69">
                  <c:v>11.5</c:v>
                </c:pt>
                <c:pt idx="70">
                  <c:v>8.5</c:v>
                </c:pt>
                <c:pt idx="71">
                  <c:v>8.5</c:v>
                </c:pt>
                <c:pt idx="72">
                  <c:v>8.5</c:v>
                </c:pt>
                <c:pt idx="73">
                  <c:v>10</c:v>
                </c:pt>
                <c:pt idx="74">
                  <c:v>10</c:v>
                </c:pt>
                <c:pt idx="75">
                  <c:v>10</c:v>
                </c:pt>
                <c:pt idx="76">
                  <c:v>10</c:v>
                </c:pt>
                <c:pt idx="77">
                  <c:v>10</c:v>
                </c:pt>
                <c:pt idx="78">
                  <c:v>10</c:v>
                </c:pt>
                <c:pt idx="79">
                  <c:v>10</c:v>
                </c:pt>
                <c:pt idx="80">
                  <c:v>10</c:v>
                </c:pt>
                <c:pt idx="81">
                  <c:v>6.5</c:v>
                </c:pt>
                <c:pt idx="82">
                  <c:v>6.5</c:v>
                </c:pt>
                <c:pt idx="83">
                  <c:v>6.5</c:v>
                </c:pt>
                <c:pt idx="84">
                  <c:v>8.5</c:v>
                </c:pt>
                <c:pt idx="85">
                  <c:v>6.5</c:v>
                </c:pt>
                <c:pt idx="86">
                  <c:v>6.5</c:v>
                </c:pt>
                <c:pt idx="87">
                  <c:v>6.5</c:v>
                </c:pt>
                <c:pt idx="88">
                  <c:v>6.5</c:v>
                </c:pt>
                <c:pt idx="89">
                  <c:v>6.5</c:v>
                </c:pt>
                <c:pt idx="90">
                  <c:v>6.5</c:v>
                </c:pt>
                <c:pt idx="91">
                  <c:v>6.5</c:v>
                </c:pt>
                <c:pt idx="92">
                  <c:v>6.5</c:v>
                </c:pt>
                <c:pt idx="93">
                  <c:v>6.5</c:v>
                </c:pt>
                <c:pt idx="94">
                  <c:v>6.5</c:v>
                </c:pt>
                <c:pt idx="95">
                  <c:v>6.5</c:v>
                </c:pt>
                <c:pt idx="96">
                  <c:v>6.5</c:v>
                </c:pt>
                <c:pt idx="97">
                  <c:v>6.5</c:v>
                </c:pt>
                <c:pt idx="98">
                  <c:v>6.5</c:v>
                </c:pt>
                <c:pt idx="99">
                  <c:v>6.5</c:v>
                </c:pt>
                <c:pt idx="100">
                  <c:v>6.5</c:v>
                </c:pt>
                <c:pt idx="101">
                  <c:v>6.5</c:v>
                </c:pt>
                <c:pt idx="102">
                  <c:v>6.5</c:v>
                </c:pt>
                <c:pt idx="103">
                  <c:v>6.5</c:v>
                </c:pt>
                <c:pt idx="104">
                  <c:v>6.5</c:v>
                </c:pt>
                <c:pt idx="105">
                  <c:v>6.5</c:v>
                </c:pt>
                <c:pt idx="106">
                  <c:v>7.5</c:v>
                </c:pt>
                <c:pt idx="107">
                  <c:v>8.5</c:v>
                </c:pt>
                <c:pt idx="108">
                  <c:v>6.5</c:v>
                </c:pt>
                <c:pt idx="109">
                  <c:v>6.5</c:v>
                </c:pt>
                <c:pt idx="110">
                  <c:v>8.5</c:v>
                </c:pt>
                <c:pt idx="111">
                  <c:v>8.5</c:v>
                </c:pt>
                <c:pt idx="112">
                  <c:v>7.5</c:v>
                </c:pt>
                <c:pt idx="113">
                  <c:v>6.5</c:v>
                </c:pt>
                <c:pt idx="114">
                  <c:v>6.5</c:v>
                </c:pt>
                <c:pt idx="115">
                  <c:v>8.5</c:v>
                </c:pt>
                <c:pt idx="116">
                  <c:v>8.5</c:v>
                </c:pt>
                <c:pt idx="117">
                  <c:v>9</c:v>
                </c:pt>
                <c:pt idx="118">
                  <c:v>10</c:v>
                </c:pt>
                <c:pt idx="119">
                  <c:v>8.5</c:v>
                </c:pt>
                <c:pt idx="120">
                  <c:v>10</c:v>
                </c:pt>
                <c:pt idx="121">
                  <c:v>10</c:v>
                </c:pt>
                <c:pt idx="122">
                  <c:v>10</c:v>
                </c:pt>
                <c:pt idx="123">
                  <c:v>10</c:v>
                </c:pt>
                <c:pt idx="124">
                  <c:v>10</c:v>
                </c:pt>
                <c:pt idx="125">
                  <c:v>10</c:v>
                </c:pt>
                <c:pt idx="126">
                  <c:v>10</c:v>
                </c:pt>
                <c:pt idx="127">
                  <c:v>10</c:v>
                </c:pt>
                <c:pt idx="128">
                  <c:v>10</c:v>
                </c:pt>
                <c:pt idx="129">
                  <c:v>11.5</c:v>
                </c:pt>
                <c:pt idx="130">
                  <c:v>10</c:v>
                </c:pt>
                <c:pt idx="131">
                  <c:v>11</c:v>
                </c:pt>
                <c:pt idx="132">
                  <c:v>11.5</c:v>
                </c:pt>
                <c:pt idx="133">
                  <c:v>11.5</c:v>
                </c:pt>
                <c:pt idx="134">
                  <c:v>11.5</c:v>
                </c:pt>
                <c:pt idx="135">
                  <c:v>11.5</c:v>
                </c:pt>
                <c:pt idx="136">
                  <c:v>11.5</c:v>
                </c:pt>
                <c:pt idx="137">
                  <c:v>11.5</c:v>
                </c:pt>
                <c:pt idx="138">
                  <c:v>13.5</c:v>
                </c:pt>
                <c:pt idx="139">
                  <c:v>13.5</c:v>
                </c:pt>
                <c:pt idx="140">
                  <c:v>13.5</c:v>
                </c:pt>
                <c:pt idx="141">
                  <c:v>13.5</c:v>
                </c:pt>
                <c:pt idx="142">
                  <c:v>13.5</c:v>
                </c:pt>
                <c:pt idx="143">
                  <c:v>13.5</c:v>
                </c:pt>
                <c:pt idx="144">
                  <c:v>13.5</c:v>
                </c:pt>
                <c:pt idx="145">
                  <c:v>13.5</c:v>
                </c:pt>
                <c:pt idx="146">
                  <c:v>11</c:v>
                </c:pt>
                <c:pt idx="147">
                  <c:v>8.5</c:v>
                </c:pt>
                <c:pt idx="148">
                  <c:v>6.5</c:v>
                </c:pt>
                <c:pt idx="149">
                  <c:v>6.5</c:v>
                </c:pt>
                <c:pt idx="150">
                  <c:v>6.5</c:v>
                </c:pt>
                <c:pt idx="151">
                  <c:v>6.5</c:v>
                </c:pt>
                <c:pt idx="152">
                  <c:v>6.5</c:v>
                </c:pt>
                <c:pt idx="153">
                  <c:v>6.5</c:v>
                </c:pt>
                <c:pt idx="154">
                  <c:v>6.5</c:v>
                </c:pt>
                <c:pt idx="155">
                  <c:v>6.5</c:v>
                </c:pt>
                <c:pt idx="156">
                  <c:v>7.5</c:v>
                </c:pt>
                <c:pt idx="157">
                  <c:v>8.5</c:v>
                </c:pt>
                <c:pt idx="158">
                  <c:v>8.5</c:v>
                </c:pt>
                <c:pt idx="159">
                  <c:v>8.5</c:v>
                </c:pt>
                <c:pt idx="160">
                  <c:v>8.5</c:v>
                </c:pt>
                <c:pt idx="161">
                  <c:v>8.5</c:v>
                </c:pt>
                <c:pt idx="162">
                  <c:v>8.5</c:v>
                </c:pt>
                <c:pt idx="163">
                  <c:v>8.5</c:v>
                </c:pt>
                <c:pt idx="164">
                  <c:v>10</c:v>
                </c:pt>
                <c:pt idx="165">
                  <c:v>8.5</c:v>
                </c:pt>
                <c:pt idx="166">
                  <c:v>8.5</c:v>
                </c:pt>
                <c:pt idx="167">
                  <c:v>8.5</c:v>
                </c:pt>
                <c:pt idx="168">
                  <c:v>8.5</c:v>
                </c:pt>
                <c:pt idx="169">
                  <c:v>8.5</c:v>
                </c:pt>
                <c:pt idx="170">
                  <c:v>8.5</c:v>
                </c:pt>
                <c:pt idx="171">
                  <c:v>8.5</c:v>
                </c:pt>
                <c:pt idx="172">
                  <c:v>8.5</c:v>
                </c:pt>
                <c:pt idx="173">
                  <c:v>8.5</c:v>
                </c:pt>
                <c:pt idx="174">
                  <c:v>10</c:v>
                </c:pt>
                <c:pt idx="175">
                  <c:v>10</c:v>
                </c:pt>
                <c:pt idx="176">
                  <c:v>10</c:v>
                </c:pt>
                <c:pt idx="177">
                  <c:v>10</c:v>
                </c:pt>
                <c:pt idx="178">
                  <c:v>10</c:v>
                </c:pt>
                <c:pt idx="179">
                  <c:v>10</c:v>
                </c:pt>
                <c:pt idx="180">
                  <c:v>10</c:v>
                </c:pt>
                <c:pt idx="181">
                  <c:v>10</c:v>
                </c:pt>
                <c:pt idx="182">
                  <c:v>11</c:v>
                </c:pt>
                <c:pt idx="183">
                  <c:v>11.5</c:v>
                </c:pt>
                <c:pt idx="184">
                  <c:v>11.5</c:v>
                </c:pt>
                <c:pt idx="185">
                  <c:v>11.5</c:v>
                </c:pt>
                <c:pt idx="186">
                  <c:v>11.5</c:v>
                </c:pt>
                <c:pt idx="187">
                  <c:v>11.5</c:v>
                </c:pt>
                <c:pt idx="188">
                  <c:v>13.5</c:v>
                </c:pt>
                <c:pt idx="189">
                  <c:v>13.5</c:v>
                </c:pt>
                <c:pt idx="190">
                  <c:v>13.5</c:v>
                </c:pt>
                <c:pt idx="191">
                  <c:v>13.5</c:v>
                </c:pt>
                <c:pt idx="192">
                  <c:v>12.5</c:v>
                </c:pt>
                <c:pt idx="193">
                  <c:v>11.5</c:v>
                </c:pt>
                <c:pt idx="194">
                  <c:v>11.5</c:v>
                </c:pt>
                <c:pt idx="195">
                  <c:v>11.5</c:v>
                </c:pt>
                <c:pt idx="196">
                  <c:v>11.5</c:v>
                </c:pt>
                <c:pt idx="197">
                  <c:v>11.5</c:v>
                </c:pt>
                <c:pt idx="198">
                  <c:v>11.5</c:v>
                </c:pt>
                <c:pt idx="199">
                  <c:v>10</c:v>
                </c:pt>
                <c:pt idx="200">
                  <c:v>10</c:v>
                </c:pt>
                <c:pt idx="201">
                  <c:v>10</c:v>
                </c:pt>
                <c:pt idx="202">
                  <c:v>10</c:v>
                </c:pt>
                <c:pt idx="203">
                  <c:v>10</c:v>
                </c:pt>
                <c:pt idx="204">
                  <c:v>10</c:v>
                </c:pt>
                <c:pt idx="205">
                  <c:v>10</c:v>
                </c:pt>
                <c:pt idx="206">
                  <c:v>10</c:v>
                </c:pt>
                <c:pt idx="207">
                  <c:v>10</c:v>
                </c:pt>
                <c:pt idx="208">
                  <c:v>11.5</c:v>
                </c:pt>
                <c:pt idx="209">
                  <c:v>11.5</c:v>
                </c:pt>
                <c:pt idx="210">
                  <c:v>11.5</c:v>
                </c:pt>
                <c:pt idx="211">
                  <c:v>11.5</c:v>
                </c:pt>
                <c:pt idx="212">
                  <c:v>11.5</c:v>
                </c:pt>
                <c:pt idx="213">
                  <c:v>11.5</c:v>
                </c:pt>
                <c:pt idx="214">
                  <c:v>11.5</c:v>
                </c:pt>
                <c:pt idx="215">
                  <c:v>11.5</c:v>
                </c:pt>
                <c:pt idx="216">
                  <c:v>11.5</c:v>
                </c:pt>
                <c:pt idx="217">
                  <c:v>11.5</c:v>
                </c:pt>
                <c:pt idx="218">
                  <c:v>11.5</c:v>
                </c:pt>
                <c:pt idx="219">
                  <c:v>11.5</c:v>
                </c:pt>
                <c:pt idx="220">
                  <c:v>10</c:v>
                </c:pt>
                <c:pt idx="221">
                  <c:v>11.5</c:v>
                </c:pt>
                <c:pt idx="222">
                  <c:v>11.5</c:v>
                </c:pt>
                <c:pt idx="223">
                  <c:v>11.5</c:v>
                </c:pt>
                <c:pt idx="224">
                  <c:v>10</c:v>
                </c:pt>
                <c:pt idx="225">
                  <c:v>10</c:v>
                </c:pt>
                <c:pt idx="226">
                  <c:v>11</c:v>
                </c:pt>
                <c:pt idx="227">
                  <c:v>11.5</c:v>
                </c:pt>
                <c:pt idx="228">
                  <c:v>11.5</c:v>
                </c:pt>
                <c:pt idx="229">
                  <c:v>10</c:v>
                </c:pt>
                <c:pt idx="230">
                  <c:v>10</c:v>
                </c:pt>
                <c:pt idx="231">
                  <c:v>10</c:v>
                </c:pt>
                <c:pt idx="232">
                  <c:v>11</c:v>
                </c:pt>
                <c:pt idx="233">
                  <c:v>11.5</c:v>
                </c:pt>
                <c:pt idx="234">
                  <c:v>11.5</c:v>
                </c:pt>
                <c:pt idx="235">
                  <c:v>11.5</c:v>
                </c:pt>
                <c:pt idx="236">
                  <c:v>12.5</c:v>
                </c:pt>
                <c:pt idx="237">
                  <c:v>13.5</c:v>
                </c:pt>
                <c:pt idx="238">
                  <c:v>13.5</c:v>
                </c:pt>
                <c:pt idx="239">
                  <c:v>13.5</c:v>
                </c:pt>
                <c:pt idx="240">
                  <c:v>13.5</c:v>
                </c:pt>
                <c:pt idx="241">
                  <c:v>13.5</c:v>
                </c:pt>
                <c:pt idx="242">
                  <c:v>13.5</c:v>
                </c:pt>
                <c:pt idx="243">
                  <c:v>13.5</c:v>
                </c:pt>
                <c:pt idx="244">
                  <c:v>13.5</c:v>
                </c:pt>
                <c:pt idx="245">
                  <c:v>13.5</c:v>
                </c:pt>
                <c:pt idx="246">
                  <c:v>13.5</c:v>
                </c:pt>
                <c:pt idx="247">
                  <c:v>13.5</c:v>
                </c:pt>
                <c:pt idx="248">
                  <c:v>13.5</c:v>
                </c:pt>
                <c:pt idx="249">
                  <c:v>13.5</c:v>
                </c:pt>
                <c:pt idx="250">
                  <c:v>13.5</c:v>
                </c:pt>
                <c:pt idx="251">
                  <c:v>13.5</c:v>
                </c:pt>
                <c:pt idx="252">
                  <c:v>14</c:v>
                </c:pt>
                <c:pt idx="253">
                  <c:v>15</c:v>
                </c:pt>
                <c:pt idx="254">
                  <c:v>15</c:v>
                </c:pt>
                <c:pt idx="255">
                  <c:v>15</c:v>
                </c:pt>
                <c:pt idx="256">
                  <c:v>15</c:v>
                </c:pt>
                <c:pt idx="257">
                  <c:v>15</c:v>
                </c:pt>
                <c:pt idx="258">
                  <c:v>16.5</c:v>
                </c:pt>
                <c:pt idx="259">
                  <c:v>16.5</c:v>
                </c:pt>
                <c:pt idx="260">
                  <c:v>16.5</c:v>
                </c:pt>
                <c:pt idx="261">
                  <c:v>16.5</c:v>
                </c:pt>
                <c:pt idx="262">
                  <c:v>17.5</c:v>
                </c:pt>
                <c:pt idx="263">
                  <c:v>18.5</c:v>
                </c:pt>
                <c:pt idx="264">
                  <c:v>18.5</c:v>
                </c:pt>
                <c:pt idx="265">
                  <c:v>20</c:v>
                </c:pt>
                <c:pt idx="266">
                  <c:v>20</c:v>
                </c:pt>
                <c:pt idx="267">
                  <c:v>20</c:v>
                </c:pt>
                <c:pt idx="268">
                  <c:v>20</c:v>
                </c:pt>
                <c:pt idx="269">
                  <c:v>20</c:v>
                </c:pt>
                <c:pt idx="270">
                  <c:v>20</c:v>
                </c:pt>
                <c:pt idx="271">
                  <c:v>21.5</c:v>
                </c:pt>
                <c:pt idx="272">
                  <c:v>21.5</c:v>
                </c:pt>
                <c:pt idx="273">
                  <c:v>21.5</c:v>
                </c:pt>
                <c:pt idx="274">
                  <c:v>21.5</c:v>
                </c:pt>
                <c:pt idx="275">
                  <c:v>23.5</c:v>
                </c:pt>
                <c:pt idx="276">
                  <c:v>23.5</c:v>
                </c:pt>
                <c:pt idx="277">
                  <c:v>23.5</c:v>
                </c:pt>
                <c:pt idx="278">
                  <c:v>25</c:v>
                </c:pt>
                <c:pt idx="279">
                  <c:v>25</c:v>
                </c:pt>
                <c:pt idx="280">
                  <c:v>25</c:v>
                </c:pt>
                <c:pt idx="281">
                  <c:v>25</c:v>
                </c:pt>
                <c:pt idx="282">
                  <c:v>26</c:v>
                </c:pt>
                <c:pt idx="283">
                  <c:v>26.5</c:v>
                </c:pt>
                <c:pt idx="284">
                  <c:v>26.5</c:v>
                </c:pt>
                <c:pt idx="285">
                  <c:v>26.5</c:v>
                </c:pt>
                <c:pt idx="286">
                  <c:v>26.5</c:v>
                </c:pt>
                <c:pt idx="287">
                  <c:v>26.5</c:v>
                </c:pt>
                <c:pt idx="288">
                  <c:v>25</c:v>
                </c:pt>
                <c:pt idx="289">
                  <c:v>25</c:v>
                </c:pt>
                <c:pt idx="290">
                  <c:v>25</c:v>
                </c:pt>
                <c:pt idx="291">
                  <c:v>25</c:v>
                </c:pt>
                <c:pt idx="292">
                  <c:v>25</c:v>
                </c:pt>
                <c:pt idx="293">
                  <c:v>25</c:v>
                </c:pt>
                <c:pt idx="294">
                  <c:v>26.5</c:v>
                </c:pt>
                <c:pt idx="295">
                  <c:v>26.5</c:v>
                </c:pt>
                <c:pt idx="296">
                  <c:v>26.5</c:v>
                </c:pt>
                <c:pt idx="297">
                  <c:v>27.5</c:v>
                </c:pt>
                <c:pt idx="298">
                  <c:v>28.5</c:v>
                </c:pt>
                <c:pt idx="299">
                  <c:v>28.5</c:v>
                </c:pt>
                <c:pt idx="300">
                  <c:v>30</c:v>
                </c:pt>
                <c:pt idx="301">
                  <c:v>30</c:v>
                </c:pt>
                <c:pt idx="302">
                  <c:v>31</c:v>
                </c:pt>
                <c:pt idx="303">
                  <c:v>31.5</c:v>
                </c:pt>
                <c:pt idx="304">
                  <c:v>33.5</c:v>
                </c:pt>
                <c:pt idx="305">
                  <c:v>33.5</c:v>
                </c:pt>
                <c:pt idx="306">
                  <c:v>33.5</c:v>
                </c:pt>
                <c:pt idx="307">
                  <c:v>33.5</c:v>
                </c:pt>
                <c:pt idx="308">
                  <c:v>33.5</c:v>
                </c:pt>
                <c:pt idx="309">
                  <c:v>33.5</c:v>
                </c:pt>
                <c:pt idx="310">
                  <c:v>33.5</c:v>
                </c:pt>
                <c:pt idx="311">
                  <c:v>33.5</c:v>
                </c:pt>
                <c:pt idx="312">
                  <c:v>33.5</c:v>
                </c:pt>
                <c:pt idx="313">
                  <c:v>33.5</c:v>
                </c:pt>
                <c:pt idx="314">
                  <c:v>40</c:v>
                </c:pt>
                <c:pt idx="315">
                  <c:v>45.5</c:v>
                </c:pt>
                <c:pt idx="316">
                  <c:v>42</c:v>
                </c:pt>
                <c:pt idx="317">
                  <c:v>42</c:v>
                </c:pt>
                <c:pt idx="318">
                  <c:v>42</c:v>
                </c:pt>
                <c:pt idx="319">
                  <c:v>42</c:v>
                </c:pt>
                <c:pt idx="320">
                  <c:v>35</c:v>
                </c:pt>
                <c:pt idx="321">
                  <c:v>35</c:v>
                </c:pt>
                <c:pt idx="322">
                  <c:v>35</c:v>
                </c:pt>
                <c:pt idx="323">
                  <c:v>35</c:v>
                </c:pt>
                <c:pt idx="324">
                  <c:v>26.5</c:v>
                </c:pt>
                <c:pt idx="325">
                  <c:v>26.5</c:v>
                </c:pt>
                <c:pt idx="326">
                  <c:v>26.5</c:v>
                </c:pt>
                <c:pt idx="327">
                  <c:v>26.5</c:v>
                </c:pt>
                <c:pt idx="328">
                  <c:v>26.5</c:v>
                </c:pt>
                <c:pt idx="329">
                  <c:v>26.5</c:v>
                </c:pt>
                <c:pt idx="330">
                  <c:v>26.5</c:v>
                </c:pt>
                <c:pt idx="331">
                  <c:v>26.5</c:v>
                </c:pt>
                <c:pt idx="332">
                  <c:v>26.5</c:v>
                </c:pt>
                <c:pt idx="333">
                  <c:v>26.5</c:v>
                </c:pt>
                <c:pt idx="334">
                  <c:v>26.5</c:v>
                </c:pt>
                <c:pt idx="335">
                  <c:v>26.5</c:v>
                </c:pt>
                <c:pt idx="336">
                  <c:v>26.5</c:v>
                </c:pt>
                <c:pt idx="337">
                  <c:v>26.5</c:v>
                </c:pt>
                <c:pt idx="338">
                  <c:v>26.5</c:v>
                </c:pt>
                <c:pt idx="339">
                  <c:v>25</c:v>
                </c:pt>
                <c:pt idx="340">
                  <c:v>24</c:v>
                </c:pt>
                <c:pt idx="341">
                  <c:v>23</c:v>
                </c:pt>
                <c:pt idx="342">
                  <c:v>22</c:v>
                </c:pt>
                <c:pt idx="343">
                  <c:v>20</c:v>
                </c:pt>
                <c:pt idx="344">
                  <c:v>22</c:v>
                </c:pt>
                <c:pt idx="345">
                  <c:v>22</c:v>
                </c:pt>
                <c:pt idx="346">
                  <c:v>22</c:v>
                </c:pt>
                <c:pt idx="347">
                  <c:v>22</c:v>
                </c:pt>
                <c:pt idx="348">
                  <c:v>22</c:v>
                </c:pt>
                <c:pt idx="349">
                  <c:v>25</c:v>
                </c:pt>
                <c:pt idx="350">
                  <c:v>25</c:v>
                </c:pt>
                <c:pt idx="351">
                  <c:v>20</c:v>
                </c:pt>
                <c:pt idx="352">
                  <c:v>18</c:v>
                </c:pt>
                <c:pt idx="353">
                  <c:v>22</c:v>
                </c:pt>
                <c:pt idx="354">
                  <c:v>22</c:v>
                </c:pt>
                <c:pt idx="355">
                  <c:v>22</c:v>
                </c:pt>
                <c:pt idx="356">
                  <c:v>15</c:v>
                </c:pt>
                <c:pt idx="357">
                  <c:v>14</c:v>
                </c:pt>
                <c:pt idx="358">
                  <c:v>14</c:v>
                </c:pt>
                <c:pt idx="359">
                  <c:v>14</c:v>
                </c:pt>
                <c:pt idx="360">
                  <c:v>14</c:v>
                </c:pt>
                <c:pt idx="361">
                  <c:v>14</c:v>
                </c:pt>
                <c:pt idx="362">
                  <c:v>14</c:v>
                </c:pt>
                <c:pt idx="363">
                  <c:v>10</c:v>
                </c:pt>
                <c:pt idx="364">
                  <c:v>12</c:v>
                </c:pt>
                <c:pt idx="365">
                  <c:v>12</c:v>
                </c:pt>
                <c:pt idx="366">
                  <c:v>12</c:v>
                </c:pt>
                <c:pt idx="367">
                  <c:v>12</c:v>
                </c:pt>
                <c:pt idx="368">
                  <c:v>5</c:v>
                </c:pt>
                <c:pt idx="369">
                  <c:v>3</c:v>
                </c:pt>
                <c:pt idx="370">
                  <c:v>3</c:v>
                </c:pt>
                <c:pt idx="371">
                  <c:v>3</c:v>
                </c:pt>
                <c:pt idx="372">
                  <c:v>3</c:v>
                </c:pt>
                <c:pt idx="373">
                  <c:v>3</c:v>
                </c:pt>
                <c:pt idx="374">
                  <c:v>3</c:v>
                </c:pt>
                <c:pt idx="375">
                  <c:v>3</c:v>
                </c:pt>
              </c:numCache>
            </c:numRef>
          </c:yVal>
          <c:smooth val="0"/>
        </c:ser>
        <c:ser>
          <c:idx val="4"/>
          <c:order val="4"/>
          <c:tx>
            <c:v>S5</c:v>
          </c:tx>
          <c:spPr>
            <a:ln w="19050" cap="rnd">
              <a:solidFill>
                <a:schemeClr val="accent5"/>
              </a:solidFill>
              <a:round/>
            </a:ln>
            <a:effectLst/>
          </c:spPr>
          <c:marker>
            <c:symbol val="none"/>
          </c:marker>
          <c:xVal>
            <c:numRef>
              <c:f>'Qmat Curves1'!$I$8:$I$715</c:f>
              <c:numCache>
                <c:formatCode>General</c:formatCode>
                <c:ptCount val="708"/>
                <c:pt idx="0">
                  <c:v>0.04</c:v>
                </c:pt>
                <c:pt idx="1">
                  <c:v>0.08</c:v>
                </c:pt>
                <c:pt idx="2">
                  <c:v>0.12</c:v>
                </c:pt>
                <c:pt idx="3">
                  <c:v>0.16</c:v>
                </c:pt>
                <c:pt idx="4">
                  <c:v>0.2</c:v>
                </c:pt>
                <c:pt idx="5">
                  <c:v>0.24</c:v>
                </c:pt>
                <c:pt idx="6">
                  <c:v>0.28000000000000003</c:v>
                </c:pt>
                <c:pt idx="7">
                  <c:v>0.32</c:v>
                </c:pt>
                <c:pt idx="8">
                  <c:v>0.36</c:v>
                </c:pt>
                <c:pt idx="9">
                  <c:v>0.4</c:v>
                </c:pt>
                <c:pt idx="10">
                  <c:v>0.44</c:v>
                </c:pt>
                <c:pt idx="11">
                  <c:v>0.48</c:v>
                </c:pt>
                <c:pt idx="12">
                  <c:v>0.52</c:v>
                </c:pt>
                <c:pt idx="13">
                  <c:v>0.56000000000000005</c:v>
                </c:pt>
                <c:pt idx="14">
                  <c:v>0.6</c:v>
                </c:pt>
                <c:pt idx="15">
                  <c:v>0.64</c:v>
                </c:pt>
                <c:pt idx="16">
                  <c:v>0.68</c:v>
                </c:pt>
                <c:pt idx="17">
                  <c:v>0.72</c:v>
                </c:pt>
                <c:pt idx="18">
                  <c:v>0.76</c:v>
                </c:pt>
                <c:pt idx="19">
                  <c:v>0.8</c:v>
                </c:pt>
                <c:pt idx="20">
                  <c:v>0.84</c:v>
                </c:pt>
                <c:pt idx="21">
                  <c:v>0.88</c:v>
                </c:pt>
                <c:pt idx="22">
                  <c:v>0.92</c:v>
                </c:pt>
                <c:pt idx="23">
                  <c:v>0.96</c:v>
                </c:pt>
                <c:pt idx="24">
                  <c:v>1</c:v>
                </c:pt>
                <c:pt idx="25">
                  <c:v>1.04</c:v>
                </c:pt>
                <c:pt idx="26">
                  <c:v>1.08</c:v>
                </c:pt>
                <c:pt idx="27">
                  <c:v>1.1200000000000001</c:v>
                </c:pt>
                <c:pt idx="28">
                  <c:v>1.1599999999999999</c:v>
                </c:pt>
                <c:pt idx="29">
                  <c:v>1.2</c:v>
                </c:pt>
                <c:pt idx="30">
                  <c:v>1.24</c:v>
                </c:pt>
                <c:pt idx="31">
                  <c:v>1.28</c:v>
                </c:pt>
                <c:pt idx="32">
                  <c:v>1.32</c:v>
                </c:pt>
                <c:pt idx="33">
                  <c:v>1.36</c:v>
                </c:pt>
                <c:pt idx="34">
                  <c:v>1.4</c:v>
                </c:pt>
                <c:pt idx="35">
                  <c:v>1.44</c:v>
                </c:pt>
                <c:pt idx="36">
                  <c:v>1.48</c:v>
                </c:pt>
                <c:pt idx="37">
                  <c:v>1.52</c:v>
                </c:pt>
                <c:pt idx="38">
                  <c:v>1.56</c:v>
                </c:pt>
                <c:pt idx="39">
                  <c:v>1.6</c:v>
                </c:pt>
                <c:pt idx="40">
                  <c:v>1.64</c:v>
                </c:pt>
                <c:pt idx="41">
                  <c:v>1.68</c:v>
                </c:pt>
                <c:pt idx="42">
                  <c:v>1.72</c:v>
                </c:pt>
                <c:pt idx="43">
                  <c:v>1.76</c:v>
                </c:pt>
                <c:pt idx="44">
                  <c:v>1.8</c:v>
                </c:pt>
                <c:pt idx="45">
                  <c:v>1.84</c:v>
                </c:pt>
                <c:pt idx="46">
                  <c:v>1.88</c:v>
                </c:pt>
                <c:pt idx="47">
                  <c:v>1.92</c:v>
                </c:pt>
                <c:pt idx="48">
                  <c:v>1.96</c:v>
                </c:pt>
                <c:pt idx="49">
                  <c:v>2</c:v>
                </c:pt>
                <c:pt idx="50">
                  <c:v>2.04</c:v>
                </c:pt>
                <c:pt idx="51">
                  <c:v>2.08</c:v>
                </c:pt>
                <c:pt idx="52">
                  <c:v>2.12</c:v>
                </c:pt>
                <c:pt idx="53">
                  <c:v>2.16</c:v>
                </c:pt>
                <c:pt idx="54">
                  <c:v>2.2000000000000002</c:v>
                </c:pt>
                <c:pt idx="55">
                  <c:v>2.2400000000000002</c:v>
                </c:pt>
                <c:pt idx="56">
                  <c:v>2.2799999999999998</c:v>
                </c:pt>
                <c:pt idx="57">
                  <c:v>2.3199999999999998</c:v>
                </c:pt>
                <c:pt idx="58">
                  <c:v>2.36</c:v>
                </c:pt>
                <c:pt idx="59">
                  <c:v>2.4</c:v>
                </c:pt>
                <c:pt idx="60">
                  <c:v>2.44</c:v>
                </c:pt>
                <c:pt idx="61">
                  <c:v>2.48</c:v>
                </c:pt>
                <c:pt idx="62">
                  <c:v>2.52</c:v>
                </c:pt>
                <c:pt idx="63">
                  <c:v>2.56</c:v>
                </c:pt>
                <c:pt idx="64">
                  <c:v>2.6</c:v>
                </c:pt>
                <c:pt idx="65">
                  <c:v>2.64</c:v>
                </c:pt>
                <c:pt idx="66">
                  <c:v>2.68</c:v>
                </c:pt>
                <c:pt idx="67">
                  <c:v>2.72</c:v>
                </c:pt>
                <c:pt idx="68">
                  <c:v>2.76</c:v>
                </c:pt>
                <c:pt idx="69">
                  <c:v>2.8</c:v>
                </c:pt>
                <c:pt idx="70">
                  <c:v>2.84</c:v>
                </c:pt>
                <c:pt idx="71">
                  <c:v>2.88</c:v>
                </c:pt>
                <c:pt idx="72">
                  <c:v>2.92</c:v>
                </c:pt>
                <c:pt idx="73">
                  <c:v>2.96</c:v>
                </c:pt>
                <c:pt idx="74">
                  <c:v>3</c:v>
                </c:pt>
                <c:pt idx="75">
                  <c:v>3.04</c:v>
                </c:pt>
                <c:pt idx="76">
                  <c:v>3.08</c:v>
                </c:pt>
                <c:pt idx="77">
                  <c:v>3.12</c:v>
                </c:pt>
                <c:pt idx="78">
                  <c:v>3.16</c:v>
                </c:pt>
                <c:pt idx="79">
                  <c:v>3.2</c:v>
                </c:pt>
                <c:pt idx="80">
                  <c:v>3.24</c:v>
                </c:pt>
                <c:pt idx="81">
                  <c:v>3.28</c:v>
                </c:pt>
                <c:pt idx="82">
                  <c:v>3.32</c:v>
                </c:pt>
                <c:pt idx="83">
                  <c:v>3.36</c:v>
                </c:pt>
                <c:pt idx="84">
                  <c:v>3.4</c:v>
                </c:pt>
                <c:pt idx="85">
                  <c:v>3.44</c:v>
                </c:pt>
                <c:pt idx="86">
                  <c:v>3.48</c:v>
                </c:pt>
                <c:pt idx="87">
                  <c:v>3.52</c:v>
                </c:pt>
                <c:pt idx="88">
                  <c:v>3.56</c:v>
                </c:pt>
                <c:pt idx="89">
                  <c:v>3.6</c:v>
                </c:pt>
                <c:pt idx="90">
                  <c:v>3.64</c:v>
                </c:pt>
                <c:pt idx="91">
                  <c:v>3.68</c:v>
                </c:pt>
                <c:pt idx="92">
                  <c:v>3.72</c:v>
                </c:pt>
                <c:pt idx="93">
                  <c:v>3.76</c:v>
                </c:pt>
                <c:pt idx="94">
                  <c:v>3.8</c:v>
                </c:pt>
                <c:pt idx="95">
                  <c:v>3.84</c:v>
                </c:pt>
                <c:pt idx="96">
                  <c:v>3.88</c:v>
                </c:pt>
                <c:pt idx="97">
                  <c:v>3.92</c:v>
                </c:pt>
                <c:pt idx="98">
                  <c:v>3.96</c:v>
                </c:pt>
                <c:pt idx="99">
                  <c:v>4</c:v>
                </c:pt>
                <c:pt idx="100">
                  <c:v>4.04</c:v>
                </c:pt>
                <c:pt idx="101">
                  <c:v>4.08</c:v>
                </c:pt>
                <c:pt idx="102">
                  <c:v>4.12</c:v>
                </c:pt>
                <c:pt idx="103">
                  <c:v>4.16</c:v>
                </c:pt>
                <c:pt idx="104">
                  <c:v>4.2</c:v>
                </c:pt>
                <c:pt idx="105">
                  <c:v>4.24</c:v>
                </c:pt>
                <c:pt idx="106">
                  <c:v>4.28</c:v>
                </c:pt>
                <c:pt idx="107">
                  <c:v>4.32</c:v>
                </c:pt>
                <c:pt idx="108">
                  <c:v>4.3600000000000003</c:v>
                </c:pt>
                <c:pt idx="109">
                  <c:v>4.4000000000000004</c:v>
                </c:pt>
                <c:pt idx="110">
                  <c:v>4.4400000000000004</c:v>
                </c:pt>
                <c:pt idx="111">
                  <c:v>4.4800000000000004</c:v>
                </c:pt>
                <c:pt idx="112">
                  <c:v>4.5199999999999996</c:v>
                </c:pt>
                <c:pt idx="113">
                  <c:v>4.5599999999999996</c:v>
                </c:pt>
                <c:pt idx="114">
                  <c:v>4.5999999999999996</c:v>
                </c:pt>
                <c:pt idx="115">
                  <c:v>4.6399999999999997</c:v>
                </c:pt>
                <c:pt idx="116">
                  <c:v>4.68</c:v>
                </c:pt>
                <c:pt idx="117">
                  <c:v>4.72</c:v>
                </c:pt>
                <c:pt idx="118">
                  <c:v>4.76</c:v>
                </c:pt>
                <c:pt idx="119">
                  <c:v>4.8</c:v>
                </c:pt>
                <c:pt idx="120">
                  <c:v>4.84</c:v>
                </c:pt>
                <c:pt idx="121">
                  <c:v>4.88</c:v>
                </c:pt>
                <c:pt idx="122">
                  <c:v>4.92</c:v>
                </c:pt>
                <c:pt idx="123">
                  <c:v>4.96</c:v>
                </c:pt>
                <c:pt idx="124">
                  <c:v>5</c:v>
                </c:pt>
                <c:pt idx="125">
                  <c:v>5.04</c:v>
                </c:pt>
                <c:pt idx="126">
                  <c:v>5.08</c:v>
                </c:pt>
                <c:pt idx="127">
                  <c:v>5.12</c:v>
                </c:pt>
                <c:pt idx="128">
                  <c:v>5.16</c:v>
                </c:pt>
                <c:pt idx="129">
                  <c:v>5.2</c:v>
                </c:pt>
                <c:pt idx="130">
                  <c:v>5.24</c:v>
                </c:pt>
                <c:pt idx="131">
                  <c:v>5.28</c:v>
                </c:pt>
                <c:pt idx="132">
                  <c:v>5.32</c:v>
                </c:pt>
                <c:pt idx="133">
                  <c:v>5.36</c:v>
                </c:pt>
                <c:pt idx="134">
                  <c:v>5.4</c:v>
                </c:pt>
                <c:pt idx="135">
                  <c:v>5.44</c:v>
                </c:pt>
                <c:pt idx="136">
                  <c:v>5.48</c:v>
                </c:pt>
                <c:pt idx="137">
                  <c:v>5.52</c:v>
                </c:pt>
                <c:pt idx="138">
                  <c:v>5.56</c:v>
                </c:pt>
                <c:pt idx="139">
                  <c:v>5.6</c:v>
                </c:pt>
                <c:pt idx="140">
                  <c:v>5.64</c:v>
                </c:pt>
                <c:pt idx="141">
                  <c:v>5.68</c:v>
                </c:pt>
                <c:pt idx="142">
                  <c:v>5.72</c:v>
                </c:pt>
                <c:pt idx="143">
                  <c:v>5.76</c:v>
                </c:pt>
                <c:pt idx="144">
                  <c:v>5.8</c:v>
                </c:pt>
                <c:pt idx="145">
                  <c:v>5.84</c:v>
                </c:pt>
                <c:pt idx="146">
                  <c:v>5.88</c:v>
                </c:pt>
                <c:pt idx="147">
                  <c:v>5.92</c:v>
                </c:pt>
                <c:pt idx="148">
                  <c:v>5.96</c:v>
                </c:pt>
                <c:pt idx="149">
                  <c:v>6</c:v>
                </c:pt>
              </c:numCache>
            </c:numRef>
          </c:xVal>
          <c:yVal>
            <c:numRef>
              <c:f>'Qmat Curves1'!$J$8:$J$715</c:f>
              <c:numCache>
                <c:formatCode>General</c:formatCode>
                <c:ptCount val="708"/>
                <c:pt idx="0">
                  <c:v>3.5</c:v>
                </c:pt>
                <c:pt idx="1">
                  <c:v>3.5</c:v>
                </c:pt>
                <c:pt idx="2">
                  <c:v>3.5</c:v>
                </c:pt>
                <c:pt idx="3">
                  <c:v>5</c:v>
                </c:pt>
                <c:pt idx="4">
                  <c:v>5</c:v>
                </c:pt>
                <c:pt idx="5">
                  <c:v>6.5</c:v>
                </c:pt>
                <c:pt idx="6">
                  <c:v>6.5</c:v>
                </c:pt>
                <c:pt idx="7">
                  <c:v>6.5</c:v>
                </c:pt>
                <c:pt idx="8">
                  <c:v>8.5</c:v>
                </c:pt>
                <c:pt idx="9">
                  <c:v>8.5</c:v>
                </c:pt>
                <c:pt idx="10">
                  <c:v>8.5</c:v>
                </c:pt>
                <c:pt idx="11">
                  <c:v>10</c:v>
                </c:pt>
                <c:pt idx="12">
                  <c:v>10</c:v>
                </c:pt>
                <c:pt idx="13">
                  <c:v>10</c:v>
                </c:pt>
                <c:pt idx="14">
                  <c:v>10</c:v>
                </c:pt>
                <c:pt idx="15">
                  <c:v>10</c:v>
                </c:pt>
                <c:pt idx="16">
                  <c:v>10</c:v>
                </c:pt>
                <c:pt idx="17">
                  <c:v>10</c:v>
                </c:pt>
                <c:pt idx="18">
                  <c:v>10</c:v>
                </c:pt>
                <c:pt idx="19">
                  <c:v>8.5</c:v>
                </c:pt>
                <c:pt idx="20">
                  <c:v>10</c:v>
                </c:pt>
                <c:pt idx="21">
                  <c:v>10</c:v>
                </c:pt>
                <c:pt idx="22">
                  <c:v>10</c:v>
                </c:pt>
                <c:pt idx="23">
                  <c:v>11.5</c:v>
                </c:pt>
                <c:pt idx="24">
                  <c:v>11.5</c:v>
                </c:pt>
                <c:pt idx="25">
                  <c:v>11.5</c:v>
                </c:pt>
                <c:pt idx="26">
                  <c:v>11.5</c:v>
                </c:pt>
                <c:pt idx="27">
                  <c:v>11.5</c:v>
                </c:pt>
                <c:pt idx="28">
                  <c:v>13.5</c:v>
                </c:pt>
                <c:pt idx="29">
                  <c:v>14</c:v>
                </c:pt>
                <c:pt idx="30">
                  <c:v>15</c:v>
                </c:pt>
                <c:pt idx="31">
                  <c:v>15</c:v>
                </c:pt>
                <c:pt idx="32">
                  <c:v>15</c:v>
                </c:pt>
                <c:pt idx="33">
                  <c:v>16.5</c:v>
                </c:pt>
                <c:pt idx="34">
                  <c:v>16.5</c:v>
                </c:pt>
                <c:pt idx="35">
                  <c:v>17.5</c:v>
                </c:pt>
                <c:pt idx="36">
                  <c:v>18.5</c:v>
                </c:pt>
                <c:pt idx="37">
                  <c:v>20</c:v>
                </c:pt>
                <c:pt idx="38">
                  <c:v>20</c:v>
                </c:pt>
                <c:pt idx="39">
                  <c:v>21</c:v>
                </c:pt>
                <c:pt idx="40">
                  <c:v>21.5</c:v>
                </c:pt>
                <c:pt idx="41">
                  <c:v>21.5</c:v>
                </c:pt>
                <c:pt idx="42">
                  <c:v>21.5</c:v>
                </c:pt>
                <c:pt idx="43">
                  <c:v>23.5</c:v>
                </c:pt>
                <c:pt idx="44">
                  <c:v>26.5</c:v>
                </c:pt>
                <c:pt idx="45">
                  <c:v>26.5</c:v>
                </c:pt>
                <c:pt idx="46">
                  <c:v>27.5</c:v>
                </c:pt>
                <c:pt idx="47">
                  <c:v>28.5</c:v>
                </c:pt>
                <c:pt idx="48">
                  <c:v>28.5</c:v>
                </c:pt>
                <c:pt idx="49">
                  <c:v>30</c:v>
                </c:pt>
                <c:pt idx="50">
                  <c:v>31.5</c:v>
                </c:pt>
                <c:pt idx="51">
                  <c:v>32.5</c:v>
                </c:pt>
                <c:pt idx="52">
                  <c:v>33.5</c:v>
                </c:pt>
                <c:pt idx="53">
                  <c:v>33.5</c:v>
                </c:pt>
                <c:pt idx="54">
                  <c:v>33.5</c:v>
                </c:pt>
                <c:pt idx="55">
                  <c:v>33.5</c:v>
                </c:pt>
                <c:pt idx="56">
                  <c:v>33.5</c:v>
                </c:pt>
                <c:pt idx="57">
                  <c:v>35</c:v>
                </c:pt>
                <c:pt idx="58">
                  <c:v>36.5</c:v>
                </c:pt>
                <c:pt idx="59">
                  <c:v>35</c:v>
                </c:pt>
                <c:pt idx="60">
                  <c:v>35</c:v>
                </c:pt>
                <c:pt idx="61">
                  <c:v>35</c:v>
                </c:pt>
                <c:pt idx="62">
                  <c:v>36.5</c:v>
                </c:pt>
                <c:pt idx="63">
                  <c:v>38.5</c:v>
                </c:pt>
                <c:pt idx="64">
                  <c:v>36.5</c:v>
                </c:pt>
                <c:pt idx="65">
                  <c:v>38</c:v>
                </c:pt>
                <c:pt idx="66">
                  <c:v>40</c:v>
                </c:pt>
                <c:pt idx="67">
                  <c:v>41.5</c:v>
                </c:pt>
                <c:pt idx="68">
                  <c:v>42.5</c:v>
                </c:pt>
                <c:pt idx="69">
                  <c:v>43.5</c:v>
                </c:pt>
                <c:pt idx="70">
                  <c:v>44.5</c:v>
                </c:pt>
                <c:pt idx="71">
                  <c:v>44.5</c:v>
                </c:pt>
                <c:pt idx="72">
                  <c:v>44.5</c:v>
                </c:pt>
                <c:pt idx="73">
                  <c:v>47</c:v>
                </c:pt>
                <c:pt idx="74">
                  <c:v>49</c:v>
                </c:pt>
                <c:pt idx="75">
                  <c:v>55.5</c:v>
                </c:pt>
                <c:pt idx="76">
                  <c:v>36.5</c:v>
                </c:pt>
                <c:pt idx="77">
                  <c:v>36.5</c:v>
                </c:pt>
                <c:pt idx="78">
                  <c:v>36.5</c:v>
                </c:pt>
                <c:pt idx="79">
                  <c:v>36.5</c:v>
                </c:pt>
                <c:pt idx="80">
                  <c:v>36.5</c:v>
                </c:pt>
                <c:pt idx="81">
                  <c:v>36</c:v>
                </c:pt>
                <c:pt idx="82">
                  <c:v>35</c:v>
                </c:pt>
                <c:pt idx="83">
                  <c:v>36.5</c:v>
                </c:pt>
                <c:pt idx="84">
                  <c:v>36.5</c:v>
                </c:pt>
                <c:pt idx="85">
                  <c:v>36.5</c:v>
                </c:pt>
                <c:pt idx="86">
                  <c:v>36.5</c:v>
                </c:pt>
                <c:pt idx="87">
                  <c:v>36.5</c:v>
                </c:pt>
                <c:pt idx="88">
                  <c:v>36.5</c:v>
                </c:pt>
                <c:pt idx="89">
                  <c:v>38.5</c:v>
                </c:pt>
                <c:pt idx="90">
                  <c:v>38.5</c:v>
                </c:pt>
                <c:pt idx="91">
                  <c:v>39</c:v>
                </c:pt>
                <c:pt idx="92">
                  <c:v>33.5</c:v>
                </c:pt>
                <c:pt idx="93">
                  <c:v>33.5</c:v>
                </c:pt>
                <c:pt idx="94">
                  <c:v>33.5</c:v>
                </c:pt>
                <c:pt idx="95">
                  <c:v>34</c:v>
                </c:pt>
                <c:pt idx="96">
                  <c:v>34</c:v>
                </c:pt>
                <c:pt idx="97">
                  <c:v>34.5</c:v>
                </c:pt>
                <c:pt idx="98">
                  <c:v>35</c:v>
                </c:pt>
                <c:pt idx="99">
                  <c:v>35</c:v>
                </c:pt>
                <c:pt idx="100">
                  <c:v>35</c:v>
                </c:pt>
                <c:pt idx="101">
                  <c:v>36</c:v>
                </c:pt>
                <c:pt idx="102">
                  <c:v>36.5</c:v>
                </c:pt>
                <c:pt idx="103">
                  <c:v>36.5</c:v>
                </c:pt>
                <c:pt idx="104">
                  <c:v>36.5</c:v>
                </c:pt>
                <c:pt idx="105">
                  <c:v>36</c:v>
                </c:pt>
                <c:pt idx="106">
                  <c:v>30</c:v>
                </c:pt>
                <c:pt idx="107">
                  <c:v>30</c:v>
                </c:pt>
                <c:pt idx="108">
                  <c:v>30</c:v>
                </c:pt>
                <c:pt idx="109">
                  <c:v>30</c:v>
                </c:pt>
                <c:pt idx="110">
                  <c:v>32</c:v>
                </c:pt>
                <c:pt idx="111">
                  <c:v>32</c:v>
                </c:pt>
                <c:pt idx="112">
                  <c:v>33.5</c:v>
                </c:pt>
                <c:pt idx="113">
                  <c:v>30</c:v>
                </c:pt>
                <c:pt idx="114">
                  <c:v>30</c:v>
                </c:pt>
                <c:pt idx="115">
                  <c:v>25</c:v>
                </c:pt>
                <c:pt idx="116">
                  <c:v>25</c:v>
                </c:pt>
                <c:pt idx="117">
                  <c:v>25</c:v>
                </c:pt>
                <c:pt idx="118">
                  <c:v>25</c:v>
                </c:pt>
                <c:pt idx="119">
                  <c:v>22</c:v>
                </c:pt>
                <c:pt idx="120">
                  <c:v>21</c:v>
                </c:pt>
                <c:pt idx="121">
                  <c:v>22</c:v>
                </c:pt>
                <c:pt idx="122">
                  <c:v>22</c:v>
                </c:pt>
                <c:pt idx="123">
                  <c:v>22.5</c:v>
                </c:pt>
                <c:pt idx="124">
                  <c:v>22.5</c:v>
                </c:pt>
                <c:pt idx="125">
                  <c:v>19</c:v>
                </c:pt>
                <c:pt idx="126">
                  <c:v>18.5</c:v>
                </c:pt>
                <c:pt idx="127">
                  <c:v>18.5</c:v>
                </c:pt>
                <c:pt idx="128">
                  <c:v>17.5</c:v>
                </c:pt>
                <c:pt idx="129">
                  <c:v>15</c:v>
                </c:pt>
                <c:pt idx="130">
                  <c:v>14</c:v>
                </c:pt>
                <c:pt idx="131">
                  <c:v>14</c:v>
                </c:pt>
                <c:pt idx="132">
                  <c:v>14</c:v>
                </c:pt>
                <c:pt idx="133">
                  <c:v>14</c:v>
                </c:pt>
                <c:pt idx="134">
                  <c:v>14</c:v>
                </c:pt>
                <c:pt idx="135">
                  <c:v>14</c:v>
                </c:pt>
                <c:pt idx="136">
                  <c:v>10</c:v>
                </c:pt>
                <c:pt idx="137">
                  <c:v>9.5</c:v>
                </c:pt>
                <c:pt idx="138">
                  <c:v>7.5</c:v>
                </c:pt>
                <c:pt idx="139">
                  <c:v>7.5</c:v>
                </c:pt>
                <c:pt idx="140">
                  <c:v>7.5</c:v>
                </c:pt>
                <c:pt idx="141">
                  <c:v>7.5</c:v>
                </c:pt>
                <c:pt idx="142">
                  <c:v>7.5</c:v>
                </c:pt>
                <c:pt idx="143">
                  <c:v>7.5</c:v>
                </c:pt>
                <c:pt idx="144">
                  <c:v>7.5</c:v>
                </c:pt>
                <c:pt idx="145">
                  <c:v>7.5</c:v>
                </c:pt>
                <c:pt idx="146">
                  <c:v>7.5</c:v>
                </c:pt>
                <c:pt idx="147">
                  <c:v>7.5</c:v>
                </c:pt>
                <c:pt idx="148">
                  <c:v>7.5</c:v>
                </c:pt>
                <c:pt idx="149">
                  <c:v>7.5</c:v>
                </c:pt>
              </c:numCache>
            </c:numRef>
          </c:yVal>
          <c:smooth val="0"/>
        </c:ser>
        <c:dLbls>
          <c:showLegendKey val="0"/>
          <c:showVal val="0"/>
          <c:showCatName val="0"/>
          <c:showSerName val="0"/>
          <c:showPercent val="0"/>
          <c:showBubbleSize val="0"/>
        </c:dLbls>
        <c:axId val="1957403888"/>
        <c:axId val="1957411504"/>
      </c:scatterChart>
      <c:valAx>
        <c:axId val="1957403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Displacement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7411504"/>
        <c:crosses val="autoZero"/>
        <c:crossBetween val="midCat"/>
      </c:valAx>
      <c:valAx>
        <c:axId val="195741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Force (N)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74038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S6</c:v>
          </c:tx>
          <c:spPr>
            <a:ln w="19050" cap="rnd">
              <a:solidFill>
                <a:schemeClr val="accent1"/>
              </a:solidFill>
              <a:round/>
            </a:ln>
            <a:effectLst/>
          </c:spPr>
          <c:marker>
            <c:symbol val="none"/>
          </c:marker>
          <c:xVal>
            <c:numRef>
              <c:f>'Qmat Curves1'!$A$8:$A$635</c:f>
              <c:numCache>
                <c:formatCode>General</c:formatCode>
                <c:ptCount val="628"/>
                <c:pt idx="0">
                  <c:v>7.4999999999999997E-3</c:v>
                </c:pt>
                <c:pt idx="1">
                  <c:v>1.4999999999999999E-2</c:v>
                </c:pt>
                <c:pt idx="2">
                  <c:v>2.2499999999999999E-2</c:v>
                </c:pt>
                <c:pt idx="3">
                  <c:v>0.03</c:v>
                </c:pt>
                <c:pt idx="4">
                  <c:v>3.7499999999999999E-2</c:v>
                </c:pt>
                <c:pt idx="5">
                  <c:v>4.4999999999999998E-2</c:v>
                </c:pt>
                <c:pt idx="6">
                  <c:v>5.2499999999999998E-2</c:v>
                </c:pt>
                <c:pt idx="7">
                  <c:v>0.06</c:v>
                </c:pt>
                <c:pt idx="8">
                  <c:v>6.7500000000000004E-2</c:v>
                </c:pt>
                <c:pt idx="9">
                  <c:v>7.4999999999999997E-2</c:v>
                </c:pt>
                <c:pt idx="10">
                  <c:v>8.2500000000000004E-2</c:v>
                </c:pt>
                <c:pt idx="11">
                  <c:v>0.09</c:v>
                </c:pt>
                <c:pt idx="12">
                  <c:v>9.7500000000000003E-2</c:v>
                </c:pt>
                <c:pt idx="13">
                  <c:v>0.105</c:v>
                </c:pt>
                <c:pt idx="14">
                  <c:v>0.1125</c:v>
                </c:pt>
                <c:pt idx="15">
                  <c:v>0.12</c:v>
                </c:pt>
                <c:pt idx="16">
                  <c:v>0.1275</c:v>
                </c:pt>
                <c:pt idx="17">
                  <c:v>0.13500000000000001</c:v>
                </c:pt>
                <c:pt idx="18">
                  <c:v>0.14249999999999999</c:v>
                </c:pt>
                <c:pt idx="19">
                  <c:v>0.15</c:v>
                </c:pt>
                <c:pt idx="20">
                  <c:v>0.1575</c:v>
                </c:pt>
                <c:pt idx="21">
                  <c:v>0.16500000000000001</c:v>
                </c:pt>
                <c:pt idx="22">
                  <c:v>0.17249999999999999</c:v>
                </c:pt>
                <c:pt idx="23">
                  <c:v>0.18</c:v>
                </c:pt>
                <c:pt idx="24">
                  <c:v>0.1875</c:v>
                </c:pt>
                <c:pt idx="25">
                  <c:v>0.19500000000000001</c:v>
                </c:pt>
                <c:pt idx="26">
                  <c:v>0.20250000000000001</c:v>
                </c:pt>
                <c:pt idx="27">
                  <c:v>0.21</c:v>
                </c:pt>
                <c:pt idx="28">
                  <c:v>0.2175</c:v>
                </c:pt>
                <c:pt idx="29">
                  <c:v>0.22500000000000001</c:v>
                </c:pt>
                <c:pt idx="30">
                  <c:v>0.23250000000000001</c:v>
                </c:pt>
                <c:pt idx="31">
                  <c:v>0.24</c:v>
                </c:pt>
                <c:pt idx="32">
                  <c:v>0.2475</c:v>
                </c:pt>
                <c:pt idx="33">
                  <c:v>0.255</c:v>
                </c:pt>
                <c:pt idx="34">
                  <c:v>0.26250000000000001</c:v>
                </c:pt>
                <c:pt idx="35">
                  <c:v>0.27</c:v>
                </c:pt>
                <c:pt idx="36">
                  <c:v>0.27750000000000002</c:v>
                </c:pt>
                <c:pt idx="37">
                  <c:v>0.28499999999999998</c:v>
                </c:pt>
                <c:pt idx="38">
                  <c:v>0.29249999999999998</c:v>
                </c:pt>
                <c:pt idx="39">
                  <c:v>0.3</c:v>
                </c:pt>
                <c:pt idx="40">
                  <c:v>0.3075</c:v>
                </c:pt>
                <c:pt idx="41">
                  <c:v>0.315</c:v>
                </c:pt>
                <c:pt idx="42">
                  <c:v>0.32250000000000001</c:v>
                </c:pt>
                <c:pt idx="43">
                  <c:v>0.33</c:v>
                </c:pt>
                <c:pt idx="44">
                  <c:v>0.33750000000000002</c:v>
                </c:pt>
                <c:pt idx="45">
                  <c:v>0.34499999999999997</c:v>
                </c:pt>
                <c:pt idx="46">
                  <c:v>0.35249999999999998</c:v>
                </c:pt>
                <c:pt idx="47">
                  <c:v>0.36</c:v>
                </c:pt>
                <c:pt idx="48">
                  <c:v>0.36749999999999999</c:v>
                </c:pt>
                <c:pt idx="49">
                  <c:v>0.375</c:v>
                </c:pt>
                <c:pt idx="50">
                  <c:v>0.38250000000000001</c:v>
                </c:pt>
                <c:pt idx="51">
                  <c:v>0.39</c:v>
                </c:pt>
                <c:pt idx="52">
                  <c:v>0.39750000000000002</c:v>
                </c:pt>
                <c:pt idx="53">
                  <c:v>0.40500000000000003</c:v>
                </c:pt>
                <c:pt idx="54">
                  <c:v>0.41249999999999998</c:v>
                </c:pt>
                <c:pt idx="55">
                  <c:v>0.42</c:v>
                </c:pt>
                <c:pt idx="56">
                  <c:v>0.42749999999999999</c:v>
                </c:pt>
                <c:pt idx="57">
                  <c:v>0.435</c:v>
                </c:pt>
                <c:pt idx="58">
                  <c:v>0.4425</c:v>
                </c:pt>
                <c:pt idx="59">
                  <c:v>0.45</c:v>
                </c:pt>
                <c:pt idx="60">
                  <c:v>0.45750000000000002</c:v>
                </c:pt>
                <c:pt idx="61">
                  <c:v>0.46500000000000002</c:v>
                </c:pt>
                <c:pt idx="62">
                  <c:v>0.47249999999999998</c:v>
                </c:pt>
                <c:pt idx="63">
                  <c:v>0.48</c:v>
                </c:pt>
                <c:pt idx="64">
                  <c:v>0.48749999999999999</c:v>
                </c:pt>
                <c:pt idx="65">
                  <c:v>0.495</c:v>
                </c:pt>
                <c:pt idx="66">
                  <c:v>0.50249999999999995</c:v>
                </c:pt>
                <c:pt idx="67">
                  <c:v>0.51</c:v>
                </c:pt>
                <c:pt idx="68">
                  <c:v>0.51749999999999996</c:v>
                </c:pt>
                <c:pt idx="69">
                  <c:v>0.52500000000000002</c:v>
                </c:pt>
                <c:pt idx="70">
                  <c:v>0.53249999999999997</c:v>
                </c:pt>
                <c:pt idx="71">
                  <c:v>0.54</c:v>
                </c:pt>
                <c:pt idx="72">
                  <c:v>0.54749999999999999</c:v>
                </c:pt>
                <c:pt idx="73">
                  <c:v>0.55500000000000005</c:v>
                </c:pt>
                <c:pt idx="74">
                  <c:v>0.5625</c:v>
                </c:pt>
                <c:pt idx="75">
                  <c:v>0.56999999999999995</c:v>
                </c:pt>
                <c:pt idx="76">
                  <c:v>0.57750000000000001</c:v>
                </c:pt>
                <c:pt idx="77">
                  <c:v>0.58499999999999996</c:v>
                </c:pt>
                <c:pt idx="78">
                  <c:v>0.59250000000000003</c:v>
                </c:pt>
                <c:pt idx="79">
                  <c:v>0.6</c:v>
                </c:pt>
                <c:pt idx="80">
                  <c:v>0.60750000000000004</c:v>
                </c:pt>
                <c:pt idx="81">
                  <c:v>0.61499999999999999</c:v>
                </c:pt>
                <c:pt idx="82">
                  <c:v>0.62250000000000005</c:v>
                </c:pt>
                <c:pt idx="83">
                  <c:v>0.63</c:v>
                </c:pt>
                <c:pt idx="84">
                  <c:v>0.63749999999999996</c:v>
                </c:pt>
                <c:pt idx="85">
                  <c:v>0.64500000000000002</c:v>
                </c:pt>
                <c:pt idx="86">
                  <c:v>0.65249999999999997</c:v>
                </c:pt>
                <c:pt idx="87">
                  <c:v>0.66</c:v>
                </c:pt>
                <c:pt idx="88">
                  <c:v>0.66749999999999998</c:v>
                </c:pt>
                <c:pt idx="89">
                  <c:v>0.67500000000000004</c:v>
                </c:pt>
                <c:pt idx="90">
                  <c:v>0.6825</c:v>
                </c:pt>
                <c:pt idx="91">
                  <c:v>0.69</c:v>
                </c:pt>
                <c:pt idx="92">
                  <c:v>0.69750000000000001</c:v>
                </c:pt>
                <c:pt idx="93">
                  <c:v>0.70499999999999996</c:v>
                </c:pt>
                <c:pt idx="94">
                  <c:v>0.71250000000000002</c:v>
                </c:pt>
                <c:pt idx="95">
                  <c:v>0.72</c:v>
                </c:pt>
                <c:pt idx="96">
                  <c:v>0.72750000000000004</c:v>
                </c:pt>
                <c:pt idx="97">
                  <c:v>0.73499999999999999</c:v>
                </c:pt>
                <c:pt idx="98">
                  <c:v>0.74250000000000005</c:v>
                </c:pt>
                <c:pt idx="99">
                  <c:v>0.75</c:v>
                </c:pt>
                <c:pt idx="100">
                  <c:v>0.75749999999999995</c:v>
                </c:pt>
                <c:pt idx="101">
                  <c:v>0.76500000000000001</c:v>
                </c:pt>
                <c:pt idx="102">
                  <c:v>0.77249999999999996</c:v>
                </c:pt>
                <c:pt idx="103">
                  <c:v>0.78</c:v>
                </c:pt>
                <c:pt idx="104">
                  <c:v>0.78749999999999998</c:v>
                </c:pt>
                <c:pt idx="105">
                  <c:v>0.79500000000000004</c:v>
                </c:pt>
                <c:pt idx="106">
                  <c:v>0.80249999999999999</c:v>
                </c:pt>
                <c:pt idx="107">
                  <c:v>0.81</c:v>
                </c:pt>
                <c:pt idx="108">
                  <c:v>0.8175</c:v>
                </c:pt>
                <c:pt idx="109">
                  <c:v>0.82499999999999996</c:v>
                </c:pt>
                <c:pt idx="110">
                  <c:v>0.83250000000000002</c:v>
                </c:pt>
                <c:pt idx="111">
                  <c:v>0.84</c:v>
                </c:pt>
                <c:pt idx="112">
                  <c:v>0.84750000000000003</c:v>
                </c:pt>
                <c:pt idx="113">
                  <c:v>0.85499999999999998</c:v>
                </c:pt>
                <c:pt idx="114">
                  <c:v>0.86250000000000004</c:v>
                </c:pt>
                <c:pt idx="115">
                  <c:v>0.87</c:v>
                </c:pt>
                <c:pt idx="116">
                  <c:v>0.87749999999999995</c:v>
                </c:pt>
                <c:pt idx="117">
                  <c:v>0.88500000000000001</c:v>
                </c:pt>
                <c:pt idx="118">
                  <c:v>0.89249999999999996</c:v>
                </c:pt>
                <c:pt idx="119">
                  <c:v>0.9</c:v>
                </c:pt>
                <c:pt idx="120">
                  <c:v>0.90749999999999997</c:v>
                </c:pt>
                <c:pt idx="121">
                  <c:v>0.91500000000000004</c:v>
                </c:pt>
                <c:pt idx="122">
                  <c:v>0.92249999999999999</c:v>
                </c:pt>
                <c:pt idx="123">
                  <c:v>0.93</c:v>
                </c:pt>
                <c:pt idx="124">
                  <c:v>0.9375</c:v>
                </c:pt>
                <c:pt idx="125">
                  <c:v>0.94499999999999995</c:v>
                </c:pt>
                <c:pt idx="126">
                  <c:v>0.95250000000000001</c:v>
                </c:pt>
                <c:pt idx="127">
                  <c:v>0.96</c:v>
                </c:pt>
                <c:pt idx="128">
                  <c:v>0.96750000000000003</c:v>
                </c:pt>
                <c:pt idx="129">
                  <c:v>0.97499999999999998</c:v>
                </c:pt>
                <c:pt idx="130">
                  <c:v>0.98250000000000004</c:v>
                </c:pt>
                <c:pt idx="131">
                  <c:v>0.99</c:v>
                </c:pt>
                <c:pt idx="132">
                  <c:v>0.99750000000000005</c:v>
                </c:pt>
                <c:pt idx="133">
                  <c:v>1.0049999999999999</c:v>
                </c:pt>
                <c:pt idx="134">
                  <c:v>1.0125</c:v>
                </c:pt>
                <c:pt idx="135">
                  <c:v>1.02</c:v>
                </c:pt>
                <c:pt idx="136">
                  <c:v>1.0275000000000001</c:v>
                </c:pt>
                <c:pt idx="137">
                  <c:v>1.0349999999999999</c:v>
                </c:pt>
                <c:pt idx="138">
                  <c:v>1.0425</c:v>
                </c:pt>
                <c:pt idx="139">
                  <c:v>1.05</c:v>
                </c:pt>
                <c:pt idx="140">
                  <c:v>1.0575000000000001</c:v>
                </c:pt>
                <c:pt idx="141">
                  <c:v>1.0649999999999999</c:v>
                </c:pt>
                <c:pt idx="142">
                  <c:v>1.0725</c:v>
                </c:pt>
                <c:pt idx="143">
                  <c:v>1.08</c:v>
                </c:pt>
                <c:pt idx="144">
                  <c:v>1.0874999999999999</c:v>
                </c:pt>
                <c:pt idx="145">
                  <c:v>1.095</c:v>
                </c:pt>
                <c:pt idx="146">
                  <c:v>1.1025</c:v>
                </c:pt>
                <c:pt idx="147">
                  <c:v>1.1100000000000001</c:v>
                </c:pt>
                <c:pt idx="148">
                  <c:v>1.1174999999999999</c:v>
                </c:pt>
                <c:pt idx="149">
                  <c:v>1.125</c:v>
                </c:pt>
                <c:pt idx="150">
                  <c:v>1.1325000000000001</c:v>
                </c:pt>
                <c:pt idx="151">
                  <c:v>1.1399999999999999</c:v>
                </c:pt>
                <c:pt idx="152">
                  <c:v>1.1475</c:v>
                </c:pt>
                <c:pt idx="153">
                  <c:v>1.155</c:v>
                </c:pt>
                <c:pt idx="154">
                  <c:v>1.1625000000000001</c:v>
                </c:pt>
                <c:pt idx="155">
                  <c:v>1.17</c:v>
                </c:pt>
                <c:pt idx="156">
                  <c:v>1.1775</c:v>
                </c:pt>
                <c:pt idx="157">
                  <c:v>1.1850000000000001</c:v>
                </c:pt>
                <c:pt idx="158">
                  <c:v>1.1924999999999999</c:v>
                </c:pt>
                <c:pt idx="159">
                  <c:v>1.2</c:v>
                </c:pt>
                <c:pt idx="160">
                  <c:v>1.2075</c:v>
                </c:pt>
                <c:pt idx="161">
                  <c:v>1.2150000000000001</c:v>
                </c:pt>
                <c:pt idx="162">
                  <c:v>1.2224999999999999</c:v>
                </c:pt>
                <c:pt idx="163">
                  <c:v>1.23</c:v>
                </c:pt>
                <c:pt idx="164">
                  <c:v>1.2375</c:v>
                </c:pt>
                <c:pt idx="165">
                  <c:v>1.2450000000000001</c:v>
                </c:pt>
                <c:pt idx="166">
                  <c:v>1.2524999999999999</c:v>
                </c:pt>
                <c:pt idx="167">
                  <c:v>1.26</c:v>
                </c:pt>
                <c:pt idx="168">
                  <c:v>1.2675000000000001</c:v>
                </c:pt>
                <c:pt idx="169">
                  <c:v>1.2749999999999999</c:v>
                </c:pt>
                <c:pt idx="170">
                  <c:v>1.2825</c:v>
                </c:pt>
                <c:pt idx="171">
                  <c:v>1.29</c:v>
                </c:pt>
                <c:pt idx="172">
                  <c:v>1.2975000000000001</c:v>
                </c:pt>
                <c:pt idx="173">
                  <c:v>1.3049999999999999</c:v>
                </c:pt>
                <c:pt idx="174">
                  <c:v>1.3125</c:v>
                </c:pt>
                <c:pt idx="175">
                  <c:v>1.32</c:v>
                </c:pt>
                <c:pt idx="176">
                  <c:v>1.3274999999999999</c:v>
                </c:pt>
                <c:pt idx="177">
                  <c:v>1.335</c:v>
                </c:pt>
                <c:pt idx="178">
                  <c:v>1.3425</c:v>
                </c:pt>
                <c:pt idx="179">
                  <c:v>1.35</c:v>
                </c:pt>
                <c:pt idx="180">
                  <c:v>1.3574999999999999</c:v>
                </c:pt>
                <c:pt idx="181">
                  <c:v>1.365</c:v>
                </c:pt>
                <c:pt idx="182">
                  <c:v>1.3725000000000001</c:v>
                </c:pt>
                <c:pt idx="183">
                  <c:v>1.38</c:v>
                </c:pt>
                <c:pt idx="184">
                  <c:v>1.3875</c:v>
                </c:pt>
                <c:pt idx="185">
                  <c:v>1.395</c:v>
                </c:pt>
                <c:pt idx="186">
                  <c:v>1.4025000000000001</c:v>
                </c:pt>
                <c:pt idx="187">
                  <c:v>1.41</c:v>
                </c:pt>
                <c:pt idx="188">
                  <c:v>1.4175</c:v>
                </c:pt>
                <c:pt idx="189">
                  <c:v>1.425</c:v>
                </c:pt>
                <c:pt idx="190">
                  <c:v>1.4325000000000001</c:v>
                </c:pt>
                <c:pt idx="191">
                  <c:v>1.44</c:v>
                </c:pt>
                <c:pt idx="192">
                  <c:v>1.4475</c:v>
                </c:pt>
                <c:pt idx="193">
                  <c:v>1.4550000000000001</c:v>
                </c:pt>
                <c:pt idx="194">
                  <c:v>1.4624999999999999</c:v>
                </c:pt>
                <c:pt idx="195">
                  <c:v>1.47</c:v>
                </c:pt>
                <c:pt idx="196">
                  <c:v>1.4775</c:v>
                </c:pt>
                <c:pt idx="197">
                  <c:v>1.4850000000000001</c:v>
                </c:pt>
                <c:pt idx="198">
                  <c:v>1.4924999999999999</c:v>
                </c:pt>
                <c:pt idx="199">
                  <c:v>1.5</c:v>
                </c:pt>
                <c:pt idx="200">
                  <c:v>1.5075000000000001</c:v>
                </c:pt>
                <c:pt idx="201">
                  <c:v>1.5149999999999999</c:v>
                </c:pt>
                <c:pt idx="202">
                  <c:v>1.5225</c:v>
                </c:pt>
                <c:pt idx="203">
                  <c:v>1.53</c:v>
                </c:pt>
                <c:pt idx="204">
                  <c:v>1.5375000000000001</c:v>
                </c:pt>
                <c:pt idx="205">
                  <c:v>1.5449999999999999</c:v>
                </c:pt>
                <c:pt idx="206">
                  <c:v>1.5525</c:v>
                </c:pt>
                <c:pt idx="207">
                  <c:v>1.56</c:v>
                </c:pt>
                <c:pt idx="208">
                  <c:v>1.5674999999999999</c:v>
                </c:pt>
                <c:pt idx="209">
                  <c:v>1.575</c:v>
                </c:pt>
                <c:pt idx="210">
                  <c:v>1.5825</c:v>
                </c:pt>
                <c:pt idx="211">
                  <c:v>1.59</c:v>
                </c:pt>
                <c:pt idx="212">
                  <c:v>1.5974999999999999</c:v>
                </c:pt>
                <c:pt idx="213">
                  <c:v>1.605</c:v>
                </c:pt>
                <c:pt idx="214">
                  <c:v>1.6125</c:v>
                </c:pt>
                <c:pt idx="215">
                  <c:v>1.62</c:v>
                </c:pt>
                <c:pt idx="216">
                  <c:v>1.6274999999999999</c:v>
                </c:pt>
                <c:pt idx="217">
                  <c:v>1.635</c:v>
                </c:pt>
                <c:pt idx="218">
                  <c:v>1.6425000000000001</c:v>
                </c:pt>
                <c:pt idx="219">
                  <c:v>1.65</c:v>
                </c:pt>
                <c:pt idx="220">
                  <c:v>1.6575</c:v>
                </c:pt>
                <c:pt idx="221">
                  <c:v>1.665</c:v>
                </c:pt>
                <c:pt idx="222">
                  <c:v>1.6725000000000001</c:v>
                </c:pt>
                <c:pt idx="223">
                  <c:v>1.68</c:v>
                </c:pt>
                <c:pt idx="224">
                  <c:v>1.6875</c:v>
                </c:pt>
                <c:pt idx="225">
                  <c:v>1.6950000000000001</c:v>
                </c:pt>
                <c:pt idx="226">
                  <c:v>1.7024999999999999</c:v>
                </c:pt>
                <c:pt idx="227">
                  <c:v>1.71</c:v>
                </c:pt>
                <c:pt idx="228">
                  <c:v>1.7175</c:v>
                </c:pt>
                <c:pt idx="229">
                  <c:v>1.7250000000000001</c:v>
                </c:pt>
                <c:pt idx="230">
                  <c:v>1.7324999999999999</c:v>
                </c:pt>
                <c:pt idx="231">
                  <c:v>1.74</c:v>
                </c:pt>
                <c:pt idx="232">
                  <c:v>1.7475000000000001</c:v>
                </c:pt>
                <c:pt idx="233">
                  <c:v>1.7549999999999999</c:v>
                </c:pt>
                <c:pt idx="234">
                  <c:v>1.7625</c:v>
                </c:pt>
                <c:pt idx="235">
                  <c:v>1.77</c:v>
                </c:pt>
                <c:pt idx="236">
                  <c:v>1.7775000000000001</c:v>
                </c:pt>
                <c:pt idx="237">
                  <c:v>1.7849999999999999</c:v>
                </c:pt>
                <c:pt idx="238">
                  <c:v>1.7925</c:v>
                </c:pt>
                <c:pt idx="239">
                  <c:v>1.8</c:v>
                </c:pt>
                <c:pt idx="240">
                  <c:v>1.8075000000000001</c:v>
                </c:pt>
                <c:pt idx="241">
                  <c:v>1.8149999999999999</c:v>
                </c:pt>
                <c:pt idx="242">
                  <c:v>1.8225</c:v>
                </c:pt>
                <c:pt idx="243">
                  <c:v>1.83</c:v>
                </c:pt>
                <c:pt idx="244">
                  <c:v>1.8374999999999999</c:v>
                </c:pt>
                <c:pt idx="245">
                  <c:v>1.845</c:v>
                </c:pt>
                <c:pt idx="246">
                  <c:v>1.8525</c:v>
                </c:pt>
                <c:pt idx="247">
                  <c:v>1.86</c:v>
                </c:pt>
                <c:pt idx="248">
                  <c:v>1.8674999999999999</c:v>
                </c:pt>
                <c:pt idx="249">
                  <c:v>1.875</c:v>
                </c:pt>
                <c:pt idx="250">
                  <c:v>1.8825000000000001</c:v>
                </c:pt>
                <c:pt idx="251">
                  <c:v>1.89</c:v>
                </c:pt>
                <c:pt idx="252">
                  <c:v>1.8975</c:v>
                </c:pt>
                <c:pt idx="253">
                  <c:v>1.905</c:v>
                </c:pt>
                <c:pt idx="254">
                  <c:v>1.9125000000000001</c:v>
                </c:pt>
                <c:pt idx="255">
                  <c:v>1.92</c:v>
                </c:pt>
                <c:pt idx="256">
                  <c:v>1.9275</c:v>
                </c:pt>
                <c:pt idx="257">
                  <c:v>1.9350000000000001</c:v>
                </c:pt>
                <c:pt idx="258">
                  <c:v>1.9424999999999999</c:v>
                </c:pt>
                <c:pt idx="259">
                  <c:v>1.95</c:v>
                </c:pt>
                <c:pt idx="260">
                  <c:v>1.9575</c:v>
                </c:pt>
                <c:pt idx="261">
                  <c:v>1.9650000000000001</c:v>
                </c:pt>
                <c:pt idx="262">
                  <c:v>1.9724999999999999</c:v>
                </c:pt>
                <c:pt idx="263">
                  <c:v>1.98</c:v>
                </c:pt>
                <c:pt idx="264">
                  <c:v>1.9875</c:v>
                </c:pt>
                <c:pt idx="265">
                  <c:v>1.9950000000000001</c:v>
                </c:pt>
                <c:pt idx="266">
                  <c:v>2.0024999999999999</c:v>
                </c:pt>
                <c:pt idx="267">
                  <c:v>2.0099999999999998</c:v>
                </c:pt>
                <c:pt idx="268">
                  <c:v>2.0175000000000001</c:v>
                </c:pt>
                <c:pt idx="269">
                  <c:v>2.0249999999999999</c:v>
                </c:pt>
                <c:pt idx="270">
                  <c:v>2.0325000000000002</c:v>
                </c:pt>
                <c:pt idx="271">
                  <c:v>2.04</c:v>
                </c:pt>
                <c:pt idx="272">
                  <c:v>2.0474999999999999</c:v>
                </c:pt>
                <c:pt idx="273">
                  <c:v>2.0550000000000002</c:v>
                </c:pt>
                <c:pt idx="274">
                  <c:v>2.0625</c:v>
                </c:pt>
                <c:pt idx="275">
                  <c:v>2.0699999999999998</c:v>
                </c:pt>
                <c:pt idx="276">
                  <c:v>2.0775000000000001</c:v>
                </c:pt>
                <c:pt idx="277">
                  <c:v>2.085</c:v>
                </c:pt>
                <c:pt idx="278">
                  <c:v>2.0924999999999998</c:v>
                </c:pt>
                <c:pt idx="279">
                  <c:v>2.1</c:v>
                </c:pt>
                <c:pt idx="280">
                  <c:v>2.1074999999999999</c:v>
                </c:pt>
                <c:pt idx="281">
                  <c:v>2.1150000000000002</c:v>
                </c:pt>
                <c:pt idx="282">
                  <c:v>2.1225000000000001</c:v>
                </c:pt>
                <c:pt idx="283">
                  <c:v>2.13</c:v>
                </c:pt>
                <c:pt idx="284">
                  <c:v>2.1375000000000002</c:v>
                </c:pt>
                <c:pt idx="285">
                  <c:v>2.145</c:v>
                </c:pt>
                <c:pt idx="286">
                  <c:v>2.1524999999999999</c:v>
                </c:pt>
                <c:pt idx="287">
                  <c:v>2.16</c:v>
                </c:pt>
                <c:pt idx="288">
                  <c:v>2.1675</c:v>
                </c:pt>
                <c:pt idx="289">
                  <c:v>2.1749999999999998</c:v>
                </c:pt>
                <c:pt idx="290">
                  <c:v>2.1825000000000001</c:v>
                </c:pt>
                <c:pt idx="291">
                  <c:v>2.19</c:v>
                </c:pt>
                <c:pt idx="292">
                  <c:v>2.1974999999999998</c:v>
                </c:pt>
                <c:pt idx="293">
                  <c:v>2.2050000000000001</c:v>
                </c:pt>
                <c:pt idx="294">
                  <c:v>2.2124999999999999</c:v>
                </c:pt>
                <c:pt idx="295">
                  <c:v>2.2200000000000002</c:v>
                </c:pt>
                <c:pt idx="296">
                  <c:v>2.2275</c:v>
                </c:pt>
                <c:pt idx="297">
                  <c:v>2.2349999999999999</c:v>
                </c:pt>
                <c:pt idx="298">
                  <c:v>2.2425000000000002</c:v>
                </c:pt>
                <c:pt idx="299">
                  <c:v>2.25</c:v>
                </c:pt>
                <c:pt idx="300">
                  <c:v>2.2574999999999998</c:v>
                </c:pt>
                <c:pt idx="301">
                  <c:v>2.2650000000000001</c:v>
                </c:pt>
                <c:pt idx="302">
                  <c:v>2.2725</c:v>
                </c:pt>
                <c:pt idx="303">
                  <c:v>2.2799999999999998</c:v>
                </c:pt>
                <c:pt idx="304">
                  <c:v>2.2875000000000001</c:v>
                </c:pt>
                <c:pt idx="305">
                  <c:v>2.2949999999999999</c:v>
                </c:pt>
                <c:pt idx="306">
                  <c:v>2.3025000000000002</c:v>
                </c:pt>
                <c:pt idx="307">
                  <c:v>2.31</c:v>
                </c:pt>
                <c:pt idx="308">
                  <c:v>2.3174999999999999</c:v>
                </c:pt>
                <c:pt idx="309">
                  <c:v>2.3250000000000002</c:v>
                </c:pt>
                <c:pt idx="310">
                  <c:v>2.3325</c:v>
                </c:pt>
                <c:pt idx="311">
                  <c:v>2.34</c:v>
                </c:pt>
                <c:pt idx="312">
                  <c:v>2.3475000000000001</c:v>
                </c:pt>
                <c:pt idx="313">
                  <c:v>2.355</c:v>
                </c:pt>
                <c:pt idx="314">
                  <c:v>2.3624999999999998</c:v>
                </c:pt>
                <c:pt idx="315">
                  <c:v>2.37</c:v>
                </c:pt>
                <c:pt idx="316">
                  <c:v>2.3774999999999999</c:v>
                </c:pt>
                <c:pt idx="317">
                  <c:v>2.3849999999999998</c:v>
                </c:pt>
                <c:pt idx="318">
                  <c:v>2.3925000000000001</c:v>
                </c:pt>
                <c:pt idx="319">
                  <c:v>2.4</c:v>
                </c:pt>
                <c:pt idx="320">
                  <c:v>2.4075000000000002</c:v>
                </c:pt>
                <c:pt idx="321">
                  <c:v>2.415</c:v>
                </c:pt>
                <c:pt idx="322">
                  <c:v>2.4224999999999999</c:v>
                </c:pt>
                <c:pt idx="323">
                  <c:v>2.4300000000000002</c:v>
                </c:pt>
                <c:pt idx="324">
                  <c:v>2.4375</c:v>
                </c:pt>
                <c:pt idx="325">
                  <c:v>2.4449999999999998</c:v>
                </c:pt>
                <c:pt idx="326">
                  <c:v>2.4525000000000001</c:v>
                </c:pt>
                <c:pt idx="327">
                  <c:v>2.46</c:v>
                </c:pt>
                <c:pt idx="328">
                  <c:v>2.4674999999999998</c:v>
                </c:pt>
                <c:pt idx="329">
                  <c:v>2.4750000000000001</c:v>
                </c:pt>
                <c:pt idx="330">
                  <c:v>2.4824999999999999</c:v>
                </c:pt>
                <c:pt idx="331">
                  <c:v>2.4900000000000002</c:v>
                </c:pt>
                <c:pt idx="332">
                  <c:v>2.4975000000000001</c:v>
                </c:pt>
                <c:pt idx="333">
                  <c:v>2.5049999999999999</c:v>
                </c:pt>
                <c:pt idx="334">
                  <c:v>2.5125000000000002</c:v>
                </c:pt>
                <c:pt idx="335">
                  <c:v>2.52</c:v>
                </c:pt>
                <c:pt idx="336">
                  <c:v>2.5274999999999999</c:v>
                </c:pt>
                <c:pt idx="337">
                  <c:v>2.5350000000000001</c:v>
                </c:pt>
                <c:pt idx="338">
                  <c:v>2.5425</c:v>
                </c:pt>
                <c:pt idx="339">
                  <c:v>2.5499999999999998</c:v>
                </c:pt>
                <c:pt idx="340">
                  <c:v>2.5575000000000001</c:v>
                </c:pt>
                <c:pt idx="341">
                  <c:v>2.5649999999999999</c:v>
                </c:pt>
                <c:pt idx="342">
                  <c:v>2.5724999999999998</c:v>
                </c:pt>
                <c:pt idx="343">
                  <c:v>2.58</c:v>
                </c:pt>
                <c:pt idx="344">
                  <c:v>2.5874999999999999</c:v>
                </c:pt>
                <c:pt idx="345">
                  <c:v>2.5950000000000002</c:v>
                </c:pt>
                <c:pt idx="346">
                  <c:v>2.6025</c:v>
                </c:pt>
                <c:pt idx="347">
                  <c:v>2.61</c:v>
                </c:pt>
                <c:pt idx="348">
                  <c:v>2.6175000000000002</c:v>
                </c:pt>
                <c:pt idx="349">
                  <c:v>2.625</c:v>
                </c:pt>
                <c:pt idx="350">
                  <c:v>2.6324999999999998</c:v>
                </c:pt>
                <c:pt idx="351">
                  <c:v>2.64</c:v>
                </c:pt>
                <c:pt idx="352">
                  <c:v>2.6475</c:v>
                </c:pt>
                <c:pt idx="353">
                  <c:v>2.6549999999999998</c:v>
                </c:pt>
                <c:pt idx="354">
                  <c:v>2.6625000000000001</c:v>
                </c:pt>
                <c:pt idx="355">
                  <c:v>2.67</c:v>
                </c:pt>
                <c:pt idx="356">
                  <c:v>2.6775000000000002</c:v>
                </c:pt>
                <c:pt idx="357">
                  <c:v>2.6850000000000001</c:v>
                </c:pt>
                <c:pt idx="358">
                  <c:v>2.6924999999999999</c:v>
                </c:pt>
                <c:pt idx="359">
                  <c:v>2.7</c:v>
                </c:pt>
                <c:pt idx="360">
                  <c:v>2.7075</c:v>
                </c:pt>
                <c:pt idx="361">
                  <c:v>2.7149999999999999</c:v>
                </c:pt>
                <c:pt idx="362">
                  <c:v>2.7225000000000001</c:v>
                </c:pt>
                <c:pt idx="363">
                  <c:v>2.73</c:v>
                </c:pt>
                <c:pt idx="364">
                  <c:v>2.7374999999999998</c:v>
                </c:pt>
                <c:pt idx="365">
                  <c:v>2.7450000000000001</c:v>
                </c:pt>
                <c:pt idx="366">
                  <c:v>2.7524999999999999</c:v>
                </c:pt>
                <c:pt idx="367">
                  <c:v>2.76</c:v>
                </c:pt>
                <c:pt idx="368">
                  <c:v>2.7675000000000001</c:v>
                </c:pt>
                <c:pt idx="369">
                  <c:v>2.7749999999999999</c:v>
                </c:pt>
                <c:pt idx="370">
                  <c:v>2.7825000000000002</c:v>
                </c:pt>
                <c:pt idx="371">
                  <c:v>2.79</c:v>
                </c:pt>
                <c:pt idx="372">
                  <c:v>2.7974999999999999</c:v>
                </c:pt>
                <c:pt idx="373">
                  <c:v>2.8050000000000002</c:v>
                </c:pt>
                <c:pt idx="374">
                  <c:v>2.8125</c:v>
                </c:pt>
                <c:pt idx="375">
                  <c:v>2.82</c:v>
                </c:pt>
                <c:pt idx="376">
                  <c:v>2.8275000000000001</c:v>
                </c:pt>
                <c:pt idx="377">
                  <c:v>2.835</c:v>
                </c:pt>
                <c:pt idx="378">
                  <c:v>2.8424999999999998</c:v>
                </c:pt>
                <c:pt idx="379">
                  <c:v>2.85</c:v>
                </c:pt>
                <c:pt idx="380">
                  <c:v>2.8574999999999999</c:v>
                </c:pt>
                <c:pt idx="381">
                  <c:v>2.8650000000000002</c:v>
                </c:pt>
                <c:pt idx="382">
                  <c:v>2.8725000000000001</c:v>
                </c:pt>
                <c:pt idx="383">
                  <c:v>2.88</c:v>
                </c:pt>
                <c:pt idx="384">
                  <c:v>2.8875000000000002</c:v>
                </c:pt>
                <c:pt idx="385">
                  <c:v>2.895</c:v>
                </c:pt>
                <c:pt idx="386">
                  <c:v>2.9024999999999999</c:v>
                </c:pt>
                <c:pt idx="387">
                  <c:v>2.91</c:v>
                </c:pt>
                <c:pt idx="388">
                  <c:v>2.9175</c:v>
                </c:pt>
                <c:pt idx="389">
                  <c:v>2.9249999999999998</c:v>
                </c:pt>
                <c:pt idx="390">
                  <c:v>2.9325000000000001</c:v>
                </c:pt>
                <c:pt idx="391">
                  <c:v>2.94</c:v>
                </c:pt>
                <c:pt idx="392">
                  <c:v>2.9474999999999998</c:v>
                </c:pt>
                <c:pt idx="393">
                  <c:v>2.9550000000000001</c:v>
                </c:pt>
                <c:pt idx="394">
                  <c:v>2.9624999999999999</c:v>
                </c:pt>
                <c:pt idx="395">
                  <c:v>2.97</c:v>
                </c:pt>
                <c:pt idx="396">
                  <c:v>2.9775</c:v>
                </c:pt>
                <c:pt idx="397">
                  <c:v>2.9849999999999999</c:v>
                </c:pt>
                <c:pt idx="398">
                  <c:v>2.9925000000000002</c:v>
                </c:pt>
                <c:pt idx="399">
                  <c:v>3</c:v>
                </c:pt>
                <c:pt idx="400">
                  <c:v>3.0074999999999998</c:v>
                </c:pt>
                <c:pt idx="401">
                  <c:v>3.0150000000000001</c:v>
                </c:pt>
                <c:pt idx="402">
                  <c:v>3.0225</c:v>
                </c:pt>
                <c:pt idx="403">
                  <c:v>3.03</c:v>
                </c:pt>
                <c:pt idx="404">
                  <c:v>3.0375000000000001</c:v>
                </c:pt>
                <c:pt idx="405">
                  <c:v>3.0449999999999999</c:v>
                </c:pt>
                <c:pt idx="406">
                  <c:v>3.0525000000000002</c:v>
                </c:pt>
                <c:pt idx="407">
                  <c:v>3.06</c:v>
                </c:pt>
                <c:pt idx="408">
                  <c:v>3.0674999999999999</c:v>
                </c:pt>
                <c:pt idx="409">
                  <c:v>3.0750000000000002</c:v>
                </c:pt>
                <c:pt idx="410">
                  <c:v>3.0825</c:v>
                </c:pt>
                <c:pt idx="411">
                  <c:v>3.09</c:v>
                </c:pt>
                <c:pt idx="412">
                  <c:v>3.0975000000000001</c:v>
                </c:pt>
                <c:pt idx="413">
                  <c:v>3.105</c:v>
                </c:pt>
                <c:pt idx="414">
                  <c:v>3.1124999999999998</c:v>
                </c:pt>
                <c:pt idx="415">
                  <c:v>3.12</c:v>
                </c:pt>
                <c:pt idx="416">
                  <c:v>3.1274999999999999</c:v>
                </c:pt>
                <c:pt idx="417">
                  <c:v>3.1349999999999998</c:v>
                </c:pt>
                <c:pt idx="418">
                  <c:v>3.1425000000000001</c:v>
                </c:pt>
                <c:pt idx="419">
                  <c:v>3.15</c:v>
                </c:pt>
                <c:pt idx="420">
                  <c:v>3.1575000000000002</c:v>
                </c:pt>
                <c:pt idx="421">
                  <c:v>3.165</c:v>
                </c:pt>
                <c:pt idx="422">
                  <c:v>3.1724999999999999</c:v>
                </c:pt>
                <c:pt idx="423">
                  <c:v>3.18</c:v>
                </c:pt>
                <c:pt idx="424">
                  <c:v>3.1875</c:v>
                </c:pt>
                <c:pt idx="425">
                  <c:v>3.1949999999999998</c:v>
                </c:pt>
                <c:pt idx="426">
                  <c:v>3.2025000000000001</c:v>
                </c:pt>
                <c:pt idx="427">
                  <c:v>3.21</c:v>
                </c:pt>
                <c:pt idx="428">
                  <c:v>3.2174999999999998</c:v>
                </c:pt>
                <c:pt idx="429">
                  <c:v>3.2250000000000001</c:v>
                </c:pt>
                <c:pt idx="430">
                  <c:v>3.2324999999999999</c:v>
                </c:pt>
                <c:pt idx="431">
                  <c:v>3.24</c:v>
                </c:pt>
                <c:pt idx="432">
                  <c:v>3.2475000000000001</c:v>
                </c:pt>
                <c:pt idx="433">
                  <c:v>3.2549999999999999</c:v>
                </c:pt>
                <c:pt idx="434">
                  <c:v>3.2625000000000002</c:v>
                </c:pt>
                <c:pt idx="435">
                  <c:v>3.27</c:v>
                </c:pt>
                <c:pt idx="436">
                  <c:v>3.2774999999999999</c:v>
                </c:pt>
                <c:pt idx="437">
                  <c:v>3.2850000000000001</c:v>
                </c:pt>
                <c:pt idx="438">
                  <c:v>3.2925</c:v>
                </c:pt>
                <c:pt idx="439">
                  <c:v>3.3</c:v>
                </c:pt>
                <c:pt idx="440">
                  <c:v>3.3075000000000001</c:v>
                </c:pt>
                <c:pt idx="441">
                  <c:v>3.3149999999999999</c:v>
                </c:pt>
                <c:pt idx="442">
                  <c:v>3.3224999999999998</c:v>
                </c:pt>
                <c:pt idx="443">
                  <c:v>3.33</c:v>
                </c:pt>
                <c:pt idx="444">
                  <c:v>3.3374999999999999</c:v>
                </c:pt>
                <c:pt idx="445">
                  <c:v>3.3450000000000002</c:v>
                </c:pt>
                <c:pt idx="446">
                  <c:v>3.3525</c:v>
                </c:pt>
                <c:pt idx="447">
                  <c:v>3.36</c:v>
                </c:pt>
                <c:pt idx="448">
                  <c:v>3.3675000000000002</c:v>
                </c:pt>
                <c:pt idx="449">
                  <c:v>3.375</c:v>
                </c:pt>
                <c:pt idx="450">
                  <c:v>3.3824999999999998</c:v>
                </c:pt>
                <c:pt idx="451">
                  <c:v>3.39</c:v>
                </c:pt>
                <c:pt idx="452">
                  <c:v>3.3975</c:v>
                </c:pt>
                <c:pt idx="453">
                  <c:v>3.4049999999999998</c:v>
                </c:pt>
                <c:pt idx="454">
                  <c:v>3.4125000000000001</c:v>
                </c:pt>
                <c:pt idx="455">
                  <c:v>3.42</c:v>
                </c:pt>
                <c:pt idx="456">
                  <c:v>3.4275000000000002</c:v>
                </c:pt>
                <c:pt idx="457">
                  <c:v>3.4350000000000001</c:v>
                </c:pt>
                <c:pt idx="458">
                  <c:v>3.4424999999999999</c:v>
                </c:pt>
                <c:pt idx="459">
                  <c:v>3.45</c:v>
                </c:pt>
                <c:pt idx="460">
                  <c:v>3.4575</c:v>
                </c:pt>
                <c:pt idx="461">
                  <c:v>3.4649999999999999</c:v>
                </c:pt>
                <c:pt idx="462">
                  <c:v>3.4725000000000001</c:v>
                </c:pt>
                <c:pt idx="463">
                  <c:v>3.48</c:v>
                </c:pt>
                <c:pt idx="464">
                  <c:v>3.4874999999999998</c:v>
                </c:pt>
                <c:pt idx="465">
                  <c:v>3.4950000000000001</c:v>
                </c:pt>
                <c:pt idx="466">
                  <c:v>3.5024999999999999</c:v>
                </c:pt>
                <c:pt idx="467">
                  <c:v>3.51</c:v>
                </c:pt>
                <c:pt idx="468">
                  <c:v>3.5175000000000001</c:v>
                </c:pt>
                <c:pt idx="469">
                  <c:v>3.5249999999999999</c:v>
                </c:pt>
                <c:pt idx="470">
                  <c:v>3.5325000000000002</c:v>
                </c:pt>
                <c:pt idx="471">
                  <c:v>3.54</c:v>
                </c:pt>
                <c:pt idx="472">
                  <c:v>3.5474999999999999</c:v>
                </c:pt>
                <c:pt idx="473">
                  <c:v>3.5550000000000002</c:v>
                </c:pt>
                <c:pt idx="474">
                  <c:v>3.5625</c:v>
                </c:pt>
                <c:pt idx="475">
                  <c:v>3.57</c:v>
                </c:pt>
                <c:pt idx="476">
                  <c:v>3.5775000000000001</c:v>
                </c:pt>
                <c:pt idx="477">
                  <c:v>3.585</c:v>
                </c:pt>
                <c:pt idx="478">
                  <c:v>3.5924999999999998</c:v>
                </c:pt>
                <c:pt idx="479">
                  <c:v>3.6</c:v>
                </c:pt>
                <c:pt idx="480">
                  <c:v>3.6074999999999999</c:v>
                </c:pt>
                <c:pt idx="481">
                  <c:v>3.6150000000000002</c:v>
                </c:pt>
                <c:pt idx="482">
                  <c:v>3.6225000000000001</c:v>
                </c:pt>
                <c:pt idx="483">
                  <c:v>3.63</c:v>
                </c:pt>
                <c:pt idx="484">
                  <c:v>3.6375000000000002</c:v>
                </c:pt>
                <c:pt idx="485">
                  <c:v>3.645</c:v>
                </c:pt>
                <c:pt idx="486">
                  <c:v>3.6524999999999999</c:v>
                </c:pt>
                <c:pt idx="487">
                  <c:v>3.66</c:v>
                </c:pt>
                <c:pt idx="488">
                  <c:v>3.6675</c:v>
                </c:pt>
                <c:pt idx="489">
                  <c:v>3.6749999999999998</c:v>
                </c:pt>
                <c:pt idx="490">
                  <c:v>3.6825000000000001</c:v>
                </c:pt>
                <c:pt idx="491">
                  <c:v>3.69</c:v>
                </c:pt>
                <c:pt idx="492">
                  <c:v>3.6974999999999998</c:v>
                </c:pt>
                <c:pt idx="493">
                  <c:v>3.7050000000000001</c:v>
                </c:pt>
                <c:pt idx="494">
                  <c:v>3.7124999999999999</c:v>
                </c:pt>
                <c:pt idx="495">
                  <c:v>3.72</c:v>
                </c:pt>
                <c:pt idx="496">
                  <c:v>3.7275</c:v>
                </c:pt>
                <c:pt idx="497">
                  <c:v>3.7349999999999999</c:v>
                </c:pt>
                <c:pt idx="498">
                  <c:v>3.7425000000000002</c:v>
                </c:pt>
                <c:pt idx="499">
                  <c:v>3.75</c:v>
                </c:pt>
                <c:pt idx="500">
                  <c:v>3.7574999999999998</c:v>
                </c:pt>
                <c:pt idx="501">
                  <c:v>3.7650000000000001</c:v>
                </c:pt>
                <c:pt idx="502">
                  <c:v>3.7725</c:v>
                </c:pt>
                <c:pt idx="503">
                  <c:v>3.78</c:v>
                </c:pt>
                <c:pt idx="504">
                  <c:v>3.7875000000000001</c:v>
                </c:pt>
                <c:pt idx="505">
                  <c:v>3.7949999999999999</c:v>
                </c:pt>
                <c:pt idx="506">
                  <c:v>3.8025000000000002</c:v>
                </c:pt>
                <c:pt idx="507">
                  <c:v>3.81</c:v>
                </c:pt>
                <c:pt idx="508">
                  <c:v>3.8174999999999999</c:v>
                </c:pt>
                <c:pt idx="509">
                  <c:v>3.8250000000000002</c:v>
                </c:pt>
                <c:pt idx="510">
                  <c:v>3.8325</c:v>
                </c:pt>
                <c:pt idx="511">
                  <c:v>3.84</c:v>
                </c:pt>
                <c:pt idx="512">
                  <c:v>3.8475000000000001</c:v>
                </c:pt>
                <c:pt idx="513">
                  <c:v>3.855</c:v>
                </c:pt>
                <c:pt idx="514">
                  <c:v>3.8624999999999998</c:v>
                </c:pt>
                <c:pt idx="515">
                  <c:v>3.87</c:v>
                </c:pt>
                <c:pt idx="516">
                  <c:v>3.8774999999999999</c:v>
                </c:pt>
                <c:pt idx="517">
                  <c:v>3.8849999999999998</c:v>
                </c:pt>
                <c:pt idx="518">
                  <c:v>3.8925000000000001</c:v>
                </c:pt>
                <c:pt idx="519">
                  <c:v>3.9</c:v>
                </c:pt>
                <c:pt idx="520">
                  <c:v>3.9075000000000002</c:v>
                </c:pt>
                <c:pt idx="521">
                  <c:v>3.915</c:v>
                </c:pt>
                <c:pt idx="522">
                  <c:v>3.9224999999999999</c:v>
                </c:pt>
                <c:pt idx="523">
                  <c:v>3.93</c:v>
                </c:pt>
                <c:pt idx="524">
                  <c:v>3.9375</c:v>
                </c:pt>
                <c:pt idx="525">
                  <c:v>3.9449999999999998</c:v>
                </c:pt>
                <c:pt idx="526">
                  <c:v>3.9525000000000001</c:v>
                </c:pt>
                <c:pt idx="527">
                  <c:v>3.96</c:v>
                </c:pt>
                <c:pt idx="528">
                  <c:v>3.9674999999999998</c:v>
                </c:pt>
                <c:pt idx="529">
                  <c:v>3.9750000000000001</c:v>
                </c:pt>
                <c:pt idx="530">
                  <c:v>3.9824999999999999</c:v>
                </c:pt>
                <c:pt idx="531">
                  <c:v>3.99</c:v>
                </c:pt>
                <c:pt idx="532">
                  <c:v>3.9975000000000001</c:v>
                </c:pt>
                <c:pt idx="533">
                  <c:v>4.0049999999999999</c:v>
                </c:pt>
                <c:pt idx="534">
                  <c:v>4.0125000000000002</c:v>
                </c:pt>
                <c:pt idx="535">
                  <c:v>4.0199999999999996</c:v>
                </c:pt>
                <c:pt idx="536">
                  <c:v>4.0274999999999999</c:v>
                </c:pt>
                <c:pt idx="537">
                  <c:v>4.0350000000000001</c:v>
                </c:pt>
                <c:pt idx="538">
                  <c:v>4.0425000000000004</c:v>
                </c:pt>
                <c:pt idx="539">
                  <c:v>4.05</c:v>
                </c:pt>
                <c:pt idx="540">
                  <c:v>4.0575000000000001</c:v>
                </c:pt>
                <c:pt idx="541">
                  <c:v>4.0650000000000004</c:v>
                </c:pt>
                <c:pt idx="542">
                  <c:v>4.0724999999999998</c:v>
                </c:pt>
                <c:pt idx="543">
                  <c:v>4.08</c:v>
                </c:pt>
                <c:pt idx="544">
                  <c:v>4.0875000000000004</c:v>
                </c:pt>
                <c:pt idx="545">
                  <c:v>4.0949999999999998</c:v>
                </c:pt>
                <c:pt idx="546">
                  <c:v>4.1025</c:v>
                </c:pt>
                <c:pt idx="547">
                  <c:v>4.1100000000000003</c:v>
                </c:pt>
                <c:pt idx="548">
                  <c:v>4.1174999999999997</c:v>
                </c:pt>
                <c:pt idx="549">
                  <c:v>4.125</c:v>
                </c:pt>
                <c:pt idx="550">
                  <c:v>4.1325000000000003</c:v>
                </c:pt>
                <c:pt idx="551">
                  <c:v>4.1399999999999997</c:v>
                </c:pt>
                <c:pt idx="552">
                  <c:v>4.1475</c:v>
                </c:pt>
                <c:pt idx="553">
                  <c:v>4.1550000000000002</c:v>
                </c:pt>
                <c:pt idx="554">
                  <c:v>4.1624999999999996</c:v>
                </c:pt>
                <c:pt idx="555">
                  <c:v>4.17</c:v>
                </c:pt>
                <c:pt idx="556">
                  <c:v>4.1775000000000002</c:v>
                </c:pt>
                <c:pt idx="557">
                  <c:v>4.1849999999999996</c:v>
                </c:pt>
                <c:pt idx="558">
                  <c:v>4.1924999999999999</c:v>
                </c:pt>
                <c:pt idx="559">
                  <c:v>4.2</c:v>
                </c:pt>
                <c:pt idx="560">
                  <c:v>4.2074999999999996</c:v>
                </c:pt>
                <c:pt idx="561">
                  <c:v>4.2149999999999999</c:v>
                </c:pt>
                <c:pt idx="562">
                  <c:v>4.2225000000000001</c:v>
                </c:pt>
                <c:pt idx="563">
                  <c:v>4.2300000000000004</c:v>
                </c:pt>
                <c:pt idx="564">
                  <c:v>4.2374999999999998</c:v>
                </c:pt>
                <c:pt idx="565">
                  <c:v>4.2450000000000001</c:v>
                </c:pt>
                <c:pt idx="566">
                  <c:v>4.2525000000000004</c:v>
                </c:pt>
                <c:pt idx="567">
                  <c:v>4.26</c:v>
                </c:pt>
                <c:pt idx="568">
                  <c:v>4.2675000000000001</c:v>
                </c:pt>
                <c:pt idx="569">
                  <c:v>4.2750000000000004</c:v>
                </c:pt>
                <c:pt idx="570">
                  <c:v>4.2824999999999998</c:v>
                </c:pt>
                <c:pt idx="571">
                  <c:v>4.29</c:v>
                </c:pt>
                <c:pt idx="572">
                  <c:v>4.2975000000000003</c:v>
                </c:pt>
                <c:pt idx="573">
                  <c:v>4.3049999999999997</c:v>
                </c:pt>
                <c:pt idx="574">
                  <c:v>4.3125</c:v>
                </c:pt>
                <c:pt idx="575">
                  <c:v>4.32</c:v>
                </c:pt>
                <c:pt idx="576">
                  <c:v>4.3274999999999997</c:v>
                </c:pt>
                <c:pt idx="577">
                  <c:v>4.335</c:v>
                </c:pt>
                <c:pt idx="578">
                  <c:v>4.3425000000000002</c:v>
                </c:pt>
                <c:pt idx="579">
                  <c:v>4.3499999999999996</c:v>
                </c:pt>
                <c:pt idx="580">
                  <c:v>4.3574999999999999</c:v>
                </c:pt>
                <c:pt idx="581">
                  <c:v>4.3650000000000002</c:v>
                </c:pt>
                <c:pt idx="582">
                  <c:v>4.3724999999999996</c:v>
                </c:pt>
                <c:pt idx="583">
                  <c:v>4.38</c:v>
                </c:pt>
                <c:pt idx="584">
                  <c:v>4.3875000000000002</c:v>
                </c:pt>
                <c:pt idx="585">
                  <c:v>4.3949999999999996</c:v>
                </c:pt>
                <c:pt idx="586">
                  <c:v>4.4024999999999999</c:v>
                </c:pt>
                <c:pt idx="587">
                  <c:v>4.41</c:v>
                </c:pt>
                <c:pt idx="588">
                  <c:v>4.4175000000000004</c:v>
                </c:pt>
                <c:pt idx="589">
                  <c:v>4.4249999999999998</c:v>
                </c:pt>
                <c:pt idx="590">
                  <c:v>4.4325000000000001</c:v>
                </c:pt>
                <c:pt idx="591">
                  <c:v>4.4400000000000004</c:v>
                </c:pt>
                <c:pt idx="592">
                  <c:v>4.4474999999999998</c:v>
                </c:pt>
                <c:pt idx="593">
                  <c:v>4.4550000000000001</c:v>
                </c:pt>
                <c:pt idx="594">
                  <c:v>4.4625000000000004</c:v>
                </c:pt>
                <c:pt idx="595">
                  <c:v>4.47</c:v>
                </c:pt>
                <c:pt idx="596">
                  <c:v>4.4775</c:v>
                </c:pt>
                <c:pt idx="597">
                  <c:v>4.4850000000000003</c:v>
                </c:pt>
                <c:pt idx="598">
                  <c:v>4.4924999999999997</c:v>
                </c:pt>
                <c:pt idx="599">
                  <c:v>4.5</c:v>
                </c:pt>
                <c:pt idx="600">
                  <c:v>4.5075000000000003</c:v>
                </c:pt>
                <c:pt idx="601">
                  <c:v>4.5149999999999997</c:v>
                </c:pt>
                <c:pt idx="602">
                  <c:v>4.5225</c:v>
                </c:pt>
                <c:pt idx="603">
                  <c:v>4.53</c:v>
                </c:pt>
                <c:pt idx="604">
                  <c:v>4.5374999999999996</c:v>
                </c:pt>
                <c:pt idx="605">
                  <c:v>4.5449999999999999</c:v>
                </c:pt>
                <c:pt idx="606">
                  <c:v>4.5525000000000002</c:v>
                </c:pt>
                <c:pt idx="607">
                  <c:v>4.5599999999999996</c:v>
                </c:pt>
                <c:pt idx="608">
                  <c:v>4.5674999999999999</c:v>
                </c:pt>
                <c:pt idx="609">
                  <c:v>4.5750000000000002</c:v>
                </c:pt>
                <c:pt idx="610">
                  <c:v>4.5824999999999996</c:v>
                </c:pt>
                <c:pt idx="611">
                  <c:v>4.59</c:v>
                </c:pt>
                <c:pt idx="612">
                  <c:v>4.5975000000000001</c:v>
                </c:pt>
                <c:pt idx="613">
                  <c:v>4.6050000000000004</c:v>
                </c:pt>
                <c:pt idx="614">
                  <c:v>4.6124999999999998</c:v>
                </c:pt>
                <c:pt idx="615">
                  <c:v>4.62</c:v>
                </c:pt>
                <c:pt idx="616">
                  <c:v>4.6275000000000004</c:v>
                </c:pt>
                <c:pt idx="617">
                  <c:v>4.6349999999999998</c:v>
                </c:pt>
                <c:pt idx="618">
                  <c:v>4.6425000000000001</c:v>
                </c:pt>
                <c:pt idx="619">
                  <c:v>4.6500000000000004</c:v>
                </c:pt>
                <c:pt idx="620">
                  <c:v>4.6574999999999998</c:v>
                </c:pt>
                <c:pt idx="621">
                  <c:v>4.665</c:v>
                </c:pt>
                <c:pt idx="622">
                  <c:v>4.6725000000000003</c:v>
                </c:pt>
                <c:pt idx="623">
                  <c:v>4.68</c:v>
                </c:pt>
                <c:pt idx="624">
                  <c:v>4.6875</c:v>
                </c:pt>
                <c:pt idx="625">
                  <c:v>4.6950000000000003</c:v>
                </c:pt>
                <c:pt idx="626">
                  <c:v>4.7024999999999997</c:v>
                </c:pt>
              </c:numCache>
            </c:numRef>
          </c:xVal>
          <c:yVal>
            <c:numRef>
              <c:f>'Qmat Curves1'!$B$8:$B$635</c:f>
              <c:numCache>
                <c:formatCode>General</c:formatCode>
                <c:ptCount val="628"/>
                <c:pt idx="0">
                  <c:v>4.5</c:v>
                </c:pt>
                <c:pt idx="1">
                  <c:v>5.5</c:v>
                </c:pt>
                <c:pt idx="2">
                  <c:v>6.5</c:v>
                </c:pt>
                <c:pt idx="3">
                  <c:v>8</c:v>
                </c:pt>
                <c:pt idx="4">
                  <c:v>10</c:v>
                </c:pt>
                <c:pt idx="5">
                  <c:v>12</c:v>
                </c:pt>
                <c:pt idx="6">
                  <c:v>13.5</c:v>
                </c:pt>
                <c:pt idx="7">
                  <c:v>14</c:v>
                </c:pt>
                <c:pt idx="8">
                  <c:v>14</c:v>
                </c:pt>
                <c:pt idx="9">
                  <c:v>14.5</c:v>
                </c:pt>
                <c:pt idx="10">
                  <c:v>15</c:v>
                </c:pt>
                <c:pt idx="11">
                  <c:v>16</c:v>
                </c:pt>
                <c:pt idx="12">
                  <c:v>16.5</c:v>
                </c:pt>
                <c:pt idx="13">
                  <c:v>17</c:v>
                </c:pt>
                <c:pt idx="14">
                  <c:v>17.5</c:v>
                </c:pt>
                <c:pt idx="15">
                  <c:v>18</c:v>
                </c:pt>
                <c:pt idx="16">
                  <c:v>18.5</c:v>
                </c:pt>
                <c:pt idx="17">
                  <c:v>19</c:v>
                </c:pt>
                <c:pt idx="18">
                  <c:v>19.5</c:v>
                </c:pt>
                <c:pt idx="19">
                  <c:v>20</c:v>
                </c:pt>
                <c:pt idx="20">
                  <c:v>21</c:v>
                </c:pt>
                <c:pt idx="21">
                  <c:v>22</c:v>
                </c:pt>
                <c:pt idx="22">
                  <c:v>22.5</c:v>
                </c:pt>
                <c:pt idx="23">
                  <c:v>23.5</c:v>
                </c:pt>
                <c:pt idx="24">
                  <c:v>23.5</c:v>
                </c:pt>
                <c:pt idx="25">
                  <c:v>23.5</c:v>
                </c:pt>
                <c:pt idx="26">
                  <c:v>23.5</c:v>
                </c:pt>
                <c:pt idx="27">
                  <c:v>23.5</c:v>
                </c:pt>
                <c:pt idx="28">
                  <c:v>23.5</c:v>
                </c:pt>
                <c:pt idx="29">
                  <c:v>23.5</c:v>
                </c:pt>
                <c:pt idx="30">
                  <c:v>23.5</c:v>
                </c:pt>
                <c:pt idx="31">
                  <c:v>23.5</c:v>
                </c:pt>
                <c:pt idx="32">
                  <c:v>23.5</c:v>
                </c:pt>
                <c:pt idx="33">
                  <c:v>23.5</c:v>
                </c:pt>
                <c:pt idx="34">
                  <c:v>23.5</c:v>
                </c:pt>
                <c:pt idx="35">
                  <c:v>23.5</c:v>
                </c:pt>
                <c:pt idx="36">
                  <c:v>23.5</c:v>
                </c:pt>
                <c:pt idx="37">
                  <c:v>24</c:v>
                </c:pt>
                <c:pt idx="38">
                  <c:v>24.5</c:v>
                </c:pt>
                <c:pt idx="39">
                  <c:v>25</c:v>
                </c:pt>
                <c:pt idx="40">
                  <c:v>25.5</c:v>
                </c:pt>
                <c:pt idx="41">
                  <c:v>26</c:v>
                </c:pt>
                <c:pt idx="42">
                  <c:v>26.5</c:v>
                </c:pt>
                <c:pt idx="43">
                  <c:v>26.5</c:v>
                </c:pt>
                <c:pt idx="44">
                  <c:v>26.5</c:v>
                </c:pt>
                <c:pt idx="45">
                  <c:v>26.5</c:v>
                </c:pt>
                <c:pt idx="46">
                  <c:v>26.5</c:v>
                </c:pt>
                <c:pt idx="47">
                  <c:v>26.5</c:v>
                </c:pt>
                <c:pt idx="48">
                  <c:v>26.5</c:v>
                </c:pt>
                <c:pt idx="49">
                  <c:v>26.5</c:v>
                </c:pt>
                <c:pt idx="50">
                  <c:v>26.5</c:v>
                </c:pt>
                <c:pt idx="51">
                  <c:v>28</c:v>
                </c:pt>
                <c:pt idx="52">
                  <c:v>30</c:v>
                </c:pt>
                <c:pt idx="53">
                  <c:v>30</c:v>
                </c:pt>
                <c:pt idx="54">
                  <c:v>30</c:v>
                </c:pt>
                <c:pt idx="55">
                  <c:v>30</c:v>
                </c:pt>
                <c:pt idx="56">
                  <c:v>30</c:v>
                </c:pt>
                <c:pt idx="57">
                  <c:v>30</c:v>
                </c:pt>
                <c:pt idx="58">
                  <c:v>30</c:v>
                </c:pt>
                <c:pt idx="59">
                  <c:v>30</c:v>
                </c:pt>
                <c:pt idx="60">
                  <c:v>31</c:v>
                </c:pt>
                <c:pt idx="61">
                  <c:v>32</c:v>
                </c:pt>
                <c:pt idx="62">
                  <c:v>32.5</c:v>
                </c:pt>
                <c:pt idx="63">
                  <c:v>33.5</c:v>
                </c:pt>
                <c:pt idx="64">
                  <c:v>33.5</c:v>
                </c:pt>
                <c:pt idx="65">
                  <c:v>33.5</c:v>
                </c:pt>
                <c:pt idx="66">
                  <c:v>33.5</c:v>
                </c:pt>
                <c:pt idx="67">
                  <c:v>33.5</c:v>
                </c:pt>
                <c:pt idx="68">
                  <c:v>33.5</c:v>
                </c:pt>
                <c:pt idx="69">
                  <c:v>33.5</c:v>
                </c:pt>
                <c:pt idx="70">
                  <c:v>33.5</c:v>
                </c:pt>
                <c:pt idx="71">
                  <c:v>33.5</c:v>
                </c:pt>
                <c:pt idx="72">
                  <c:v>33.5</c:v>
                </c:pt>
                <c:pt idx="73">
                  <c:v>33.5</c:v>
                </c:pt>
                <c:pt idx="74">
                  <c:v>33.5</c:v>
                </c:pt>
                <c:pt idx="75">
                  <c:v>33.5</c:v>
                </c:pt>
                <c:pt idx="76">
                  <c:v>33.5</c:v>
                </c:pt>
                <c:pt idx="77">
                  <c:v>34</c:v>
                </c:pt>
                <c:pt idx="78">
                  <c:v>34.5</c:v>
                </c:pt>
                <c:pt idx="79">
                  <c:v>35</c:v>
                </c:pt>
                <c:pt idx="80">
                  <c:v>35.5</c:v>
                </c:pt>
                <c:pt idx="81">
                  <c:v>36</c:v>
                </c:pt>
                <c:pt idx="82">
                  <c:v>36.5</c:v>
                </c:pt>
                <c:pt idx="83">
                  <c:v>36.5</c:v>
                </c:pt>
                <c:pt idx="84">
                  <c:v>36.5</c:v>
                </c:pt>
                <c:pt idx="85">
                  <c:v>36.5</c:v>
                </c:pt>
                <c:pt idx="86">
                  <c:v>36.5</c:v>
                </c:pt>
                <c:pt idx="87">
                  <c:v>37</c:v>
                </c:pt>
                <c:pt idx="88">
                  <c:v>37.5</c:v>
                </c:pt>
                <c:pt idx="89">
                  <c:v>38</c:v>
                </c:pt>
                <c:pt idx="90">
                  <c:v>38.5</c:v>
                </c:pt>
                <c:pt idx="91">
                  <c:v>38.5</c:v>
                </c:pt>
                <c:pt idx="92">
                  <c:v>38.5</c:v>
                </c:pt>
                <c:pt idx="93">
                  <c:v>39</c:v>
                </c:pt>
                <c:pt idx="94">
                  <c:v>39.5</c:v>
                </c:pt>
                <c:pt idx="95">
                  <c:v>40</c:v>
                </c:pt>
                <c:pt idx="96">
                  <c:v>40</c:v>
                </c:pt>
                <c:pt idx="97">
                  <c:v>40</c:v>
                </c:pt>
                <c:pt idx="98">
                  <c:v>40</c:v>
                </c:pt>
                <c:pt idx="99">
                  <c:v>40</c:v>
                </c:pt>
                <c:pt idx="100">
                  <c:v>40.5</c:v>
                </c:pt>
                <c:pt idx="101">
                  <c:v>41</c:v>
                </c:pt>
                <c:pt idx="102">
                  <c:v>41</c:v>
                </c:pt>
                <c:pt idx="103">
                  <c:v>41.5</c:v>
                </c:pt>
                <c:pt idx="104">
                  <c:v>42</c:v>
                </c:pt>
                <c:pt idx="105">
                  <c:v>43</c:v>
                </c:pt>
                <c:pt idx="106">
                  <c:v>43.5</c:v>
                </c:pt>
                <c:pt idx="107">
                  <c:v>43.5</c:v>
                </c:pt>
                <c:pt idx="108">
                  <c:v>43.5</c:v>
                </c:pt>
                <c:pt idx="109">
                  <c:v>44</c:v>
                </c:pt>
                <c:pt idx="110">
                  <c:v>44</c:v>
                </c:pt>
                <c:pt idx="111">
                  <c:v>44.5</c:v>
                </c:pt>
                <c:pt idx="112">
                  <c:v>45</c:v>
                </c:pt>
                <c:pt idx="113">
                  <c:v>45</c:v>
                </c:pt>
                <c:pt idx="114">
                  <c:v>45.5</c:v>
                </c:pt>
                <c:pt idx="115">
                  <c:v>45.5</c:v>
                </c:pt>
                <c:pt idx="116">
                  <c:v>46</c:v>
                </c:pt>
                <c:pt idx="117">
                  <c:v>46</c:v>
                </c:pt>
                <c:pt idx="118">
                  <c:v>46.5</c:v>
                </c:pt>
                <c:pt idx="119">
                  <c:v>46.5</c:v>
                </c:pt>
                <c:pt idx="120">
                  <c:v>46.5</c:v>
                </c:pt>
                <c:pt idx="121">
                  <c:v>46.5</c:v>
                </c:pt>
                <c:pt idx="122">
                  <c:v>46.5</c:v>
                </c:pt>
                <c:pt idx="123">
                  <c:v>47</c:v>
                </c:pt>
                <c:pt idx="124">
                  <c:v>47.5</c:v>
                </c:pt>
                <c:pt idx="125">
                  <c:v>48</c:v>
                </c:pt>
                <c:pt idx="126">
                  <c:v>48.5</c:v>
                </c:pt>
                <c:pt idx="127">
                  <c:v>49</c:v>
                </c:pt>
                <c:pt idx="128">
                  <c:v>49</c:v>
                </c:pt>
                <c:pt idx="129">
                  <c:v>49.5</c:v>
                </c:pt>
                <c:pt idx="130">
                  <c:v>50</c:v>
                </c:pt>
                <c:pt idx="131">
                  <c:v>50</c:v>
                </c:pt>
                <c:pt idx="132">
                  <c:v>50</c:v>
                </c:pt>
                <c:pt idx="133">
                  <c:v>50.5</c:v>
                </c:pt>
                <c:pt idx="134">
                  <c:v>51</c:v>
                </c:pt>
                <c:pt idx="135">
                  <c:v>51.5</c:v>
                </c:pt>
                <c:pt idx="136">
                  <c:v>51.5</c:v>
                </c:pt>
                <c:pt idx="137">
                  <c:v>51.5</c:v>
                </c:pt>
                <c:pt idx="138">
                  <c:v>51.5</c:v>
                </c:pt>
                <c:pt idx="139">
                  <c:v>51.5</c:v>
                </c:pt>
                <c:pt idx="140">
                  <c:v>52</c:v>
                </c:pt>
                <c:pt idx="141">
                  <c:v>52.5</c:v>
                </c:pt>
                <c:pt idx="142">
                  <c:v>53</c:v>
                </c:pt>
                <c:pt idx="143">
                  <c:v>53.5</c:v>
                </c:pt>
                <c:pt idx="144">
                  <c:v>53.5</c:v>
                </c:pt>
                <c:pt idx="145">
                  <c:v>53.5</c:v>
                </c:pt>
                <c:pt idx="146">
                  <c:v>53.5</c:v>
                </c:pt>
                <c:pt idx="147">
                  <c:v>53.5</c:v>
                </c:pt>
                <c:pt idx="148">
                  <c:v>53.5</c:v>
                </c:pt>
                <c:pt idx="149">
                  <c:v>54</c:v>
                </c:pt>
                <c:pt idx="150">
                  <c:v>54</c:v>
                </c:pt>
                <c:pt idx="151">
                  <c:v>54.5</c:v>
                </c:pt>
                <c:pt idx="152">
                  <c:v>55</c:v>
                </c:pt>
                <c:pt idx="153">
                  <c:v>55</c:v>
                </c:pt>
                <c:pt idx="154">
                  <c:v>55</c:v>
                </c:pt>
                <c:pt idx="155">
                  <c:v>55</c:v>
                </c:pt>
                <c:pt idx="156">
                  <c:v>55</c:v>
                </c:pt>
                <c:pt idx="157">
                  <c:v>55.5</c:v>
                </c:pt>
                <c:pt idx="158">
                  <c:v>56</c:v>
                </c:pt>
                <c:pt idx="159">
                  <c:v>56.5</c:v>
                </c:pt>
                <c:pt idx="160">
                  <c:v>56.5</c:v>
                </c:pt>
                <c:pt idx="161">
                  <c:v>56.5</c:v>
                </c:pt>
                <c:pt idx="162">
                  <c:v>56.5</c:v>
                </c:pt>
                <c:pt idx="163">
                  <c:v>56.5</c:v>
                </c:pt>
                <c:pt idx="164">
                  <c:v>56.5</c:v>
                </c:pt>
                <c:pt idx="165">
                  <c:v>56.5</c:v>
                </c:pt>
                <c:pt idx="166">
                  <c:v>56.5</c:v>
                </c:pt>
                <c:pt idx="167">
                  <c:v>57</c:v>
                </c:pt>
                <c:pt idx="168">
                  <c:v>57.5</c:v>
                </c:pt>
                <c:pt idx="169">
                  <c:v>58</c:v>
                </c:pt>
                <c:pt idx="170">
                  <c:v>58.5</c:v>
                </c:pt>
                <c:pt idx="171">
                  <c:v>59</c:v>
                </c:pt>
                <c:pt idx="172">
                  <c:v>60</c:v>
                </c:pt>
                <c:pt idx="173">
                  <c:v>60</c:v>
                </c:pt>
                <c:pt idx="174">
                  <c:v>60</c:v>
                </c:pt>
                <c:pt idx="175">
                  <c:v>60</c:v>
                </c:pt>
                <c:pt idx="176">
                  <c:v>60.5</c:v>
                </c:pt>
                <c:pt idx="177">
                  <c:v>61</c:v>
                </c:pt>
                <c:pt idx="178">
                  <c:v>61</c:v>
                </c:pt>
                <c:pt idx="179">
                  <c:v>61.5</c:v>
                </c:pt>
                <c:pt idx="180">
                  <c:v>61</c:v>
                </c:pt>
                <c:pt idx="181">
                  <c:v>61</c:v>
                </c:pt>
                <c:pt idx="182">
                  <c:v>60.5</c:v>
                </c:pt>
                <c:pt idx="183">
                  <c:v>60</c:v>
                </c:pt>
                <c:pt idx="184">
                  <c:v>59.5</c:v>
                </c:pt>
                <c:pt idx="185">
                  <c:v>59</c:v>
                </c:pt>
                <c:pt idx="186">
                  <c:v>58.5</c:v>
                </c:pt>
                <c:pt idx="187">
                  <c:v>58.5</c:v>
                </c:pt>
                <c:pt idx="188">
                  <c:v>58.5</c:v>
                </c:pt>
                <c:pt idx="189">
                  <c:v>58</c:v>
                </c:pt>
                <c:pt idx="190">
                  <c:v>57.5</c:v>
                </c:pt>
                <c:pt idx="191">
                  <c:v>57</c:v>
                </c:pt>
                <c:pt idx="192">
                  <c:v>56.5</c:v>
                </c:pt>
                <c:pt idx="193">
                  <c:v>56.5</c:v>
                </c:pt>
                <c:pt idx="194">
                  <c:v>56.5</c:v>
                </c:pt>
                <c:pt idx="195">
                  <c:v>56.5</c:v>
                </c:pt>
                <c:pt idx="196">
                  <c:v>56.5</c:v>
                </c:pt>
                <c:pt idx="197">
                  <c:v>56</c:v>
                </c:pt>
                <c:pt idx="198">
                  <c:v>55.5</c:v>
                </c:pt>
                <c:pt idx="199">
                  <c:v>55</c:v>
                </c:pt>
                <c:pt idx="200">
                  <c:v>55</c:v>
                </c:pt>
                <c:pt idx="201">
                  <c:v>55</c:v>
                </c:pt>
                <c:pt idx="202">
                  <c:v>55</c:v>
                </c:pt>
                <c:pt idx="203">
                  <c:v>55.5</c:v>
                </c:pt>
                <c:pt idx="204">
                  <c:v>56</c:v>
                </c:pt>
                <c:pt idx="205">
                  <c:v>56</c:v>
                </c:pt>
                <c:pt idx="206">
                  <c:v>56.5</c:v>
                </c:pt>
                <c:pt idx="207">
                  <c:v>56</c:v>
                </c:pt>
                <c:pt idx="208">
                  <c:v>55</c:v>
                </c:pt>
                <c:pt idx="209">
                  <c:v>54</c:v>
                </c:pt>
                <c:pt idx="210">
                  <c:v>53.5</c:v>
                </c:pt>
                <c:pt idx="211">
                  <c:v>53.5</c:v>
                </c:pt>
                <c:pt idx="212">
                  <c:v>53.5</c:v>
                </c:pt>
                <c:pt idx="213">
                  <c:v>53</c:v>
                </c:pt>
                <c:pt idx="214">
                  <c:v>53</c:v>
                </c:pt>
                <c:pt idx="215">
                  <c:v>52.5</c:v>
                </c:pt>
                <c:pt idx="216">
                  <c:v>52.5</c:v>
                </c:pt>
                <c:pt idx="217">
                  <c:v>52</c:v>
                </c:pt>
                <c:pt idx="218">
                  <c:v>52</c:v>
                </c:pt>
                <c:pt idx="219">
                  <c:v>51.5</c:v>
                </c:pt>
                <c:pt idx="220">
                  <c:v>49.5</c:v>
                </c:pt>
                <c:pt idx="221">
                  <c:v>47.5</c:v>
                </c:pt>
                <c:pt idx="222">
                  <c:v>45.5</c:v>
                </c:pt>
                <c:pt idx="223">
                  <c:v>43.5</c:v>
                </c:pt>
                <c:pt idx="224">
                  <c:v>42.5</c:v>
                </c:pt>
                <c:pt idx="225">
                  <c:v>41</c:v>
                </c:pt>
                <c:pt idx="226">
                  <c:v>40</c:v>
                </c:pt>
                <c:pt idx="227">
                  <c:v>38</c:v>
                </c:pt>
                <c:pt idx="228">
                  <c:v>36.5</c:v>
                </c:pt>
                <c:pt idx="229">
                  <c:v>36.5</c:v>
                </c:pt>
                <c:pt idx="230">
                  <c:v>36.5</c:v>
                </c:pt>
                <c:pt idx="231">
                  <c:v>36.5</c:v>
                </c:pt>
                <c:pt idx="232">
                  <c:v>36.5</c:v>
                </c:pt>
                <c:pt idx="233">
                  <c:v>36</c:v>
                </c:pt>
                <c:pt idx="234">
                  <c:v>36</c:v>
                </c:pt>
                <c:pt idx="235">
                  <c:v>35.5</c:v>
                </c:pt>
                <c:pt idx="236">
                  <c:v>35</c:v>
                </c:pt>
                <c:pt idx="237">
                  <c:v>34.5</c:v>
                </c:pt>
                <c:pt idx="238">
                  <c:v>34</c:v>
                </c:pt>
                <c:pt idx="239">
                  <c:v>33.5</c:v>
                </c:pt>
                <c:pt idx="240">
                  <c:v>33.5</c:v>
                </c:pt>
                <c:pt idx="241">
                  <c:v>33.5</c:v>
                </c:pt>
                <c:pt idx="242">
                  <c:v>33.5</c:v>
                </c:pt>
                <c:pt idx="243">
                  <c:v>33.5</c:v>
                </c:pt>
                <c:pt idx="244">
                  <c:v>33.5</c:v>
                </c:pt>
                <c:pt idx="245">
                  <c:v>33.5</c:v>
                </c:pt>
                <c:pt idx="246">
                  <c:v>33.5</c:v>
                </c:pt>
                <c:pt idx="247">
                  <c:v>33.5</c:v>
                </c:pt>
                <c:pt idx="248">
                  <c:v>33.5</c:v>
                </c:pt>
                <c:pt idx="249">
                  <c:v>33.5</c:v>
                </c:pt>
                <c:pt idx="250">
                  <c:v>33.5</c:v>
                </c:pt>
                <c:pt idx="251">
                  <c:v>33.5</c:v>
                </c:pt>
                <c:pt idx="252">
                  <c:v>33.5</c:v>
                </c:pt>
                <c:pt idx="253">
                  <c:v>33</c:v>
                </c:pt>
                <c:pt idx="254">
                  <c:v>32</c:v>
                </c:pt>
                <c:pt idx="255">
                  <c:v>31.5</c:v>
                </c:pt>
                <c:pt idx="256">
                  <c:v>31.5</c:v>
                </c:pt>
                <c:pt idx="257">
                  <c:v>31.5</c:v>
                </c:pt>
                <c:pt idx="258">
                  <c:v>31.5</c:v>
                </c:pt>
                <c:pt idx="259">
                  <c:v>31.5</c:v>
                </c:pt>
                <c:pt idx="260">
                  <c:v>31</c:v>
                </c:pt>
                <c:pt idx="261">
                  <c:v>31</c:v>
                </c:pt>
                <c:pt idx="262">
                  <c:v>30.5</c:v>
                </c:pt>
                <c:pt idx="263">
                  <c:v>30</c:v>
                </c:pt>
                <c:pt idx="264">
                  <c:v>29</c:v>
                </c:pt>
                <c:pt idx="265">
                  <c:v>27.5</c:v>
                </c:pt>
                <c:pt idx="266">
                  <c:v>26.5</c:v>
                </c:pt>
                <c:pt idx="267">
                  <c:v>26</c:v>
                </c:pt>
                <c:pt idx="268">
                  <c:v>25</c:v>
                </c:pt>
                <c:pt idx="269">
                  <c:v>24</c:v>
                </c:pt>
                <c:pt idx="270">
                  <c:v>23</c:v>
                </c:pt>
                <c:pt idx="271">
                  <c:v>22.5</c:v>
                </c:pt>
                <c:pt idx="272">
                  <c:v>21.5</c:v>
                </c:pt>
                <c:pt idx="273">
                  <c:v>21</c:v>
                </c:pt>
                <c:pt idx="274">
                  <c:v>21</c:v>
                </c:pt>
                <c:pt idx="275">
                  <c:v>20.5</c:v>
                </c:pt>
                <c:pt idx="276">
                  <c:v>20</c:v>
                </c:pt>
                <c:pt idx="277">
                  <c:v>20</c:v>
                </c:pt>
                <c:pt idx="278">
                  <c:v>20</c:v>
                </c:pt>
                <c:pt idx="279">
                  <c:v>20</c:v>
                </c:pt>
                <c:pt idx="280">
                  <c:v>20</c:v>
                </c:pt>
                <c:pt idx="281">
                  <c:v>20</c:v>
                </c:pt>
                <c:pt idx="282">
                  <c:v>20</c:v>
                </c:pt>
                <c:pt idx="283">
                  <c:v>20</c:v>
                </c:pt>
                <c:pt idx="284">
                  <c:v>20</c:v>
                </c:pt>
                <c:pt idx="285">
                  <c:v>20</c:v>
                </c:pt>
                <c:pt idx="286">
                  <c:v>20</c:v>
                </c:pt>
                <c:pt idx="287">
                  <c:v>20.5</c:v>
                </c:pt>
                <c:pt idx="288">
                  <c:v>21</c:v>
                </c:pt>
                <c:pt idx="289">
                  <c:v>21</c:v>
                </c:pt>
                <c:pt idx="290">
                  <c:v>21.5</c:v>
                </c:pt>
                <c:pt idx="291">
                  <c:v>21</c:v>
                </c:pt>
                <c:pt idx="292">
                  <c:v>20</c:v>
                </c:pt>
                <c:pt idx="293">
                  <c:v>20.5</c:v>
                </c:pt>
                <c:pt idx="294">
                  <c:v>21</c:v>
                </c:pt>
                <c:pt idx="295">
                  <c:v>21.5</c:v>
                </c:pt>
                <c:pt idx="296">
                  <c:v>21.5</c:v>
                </c:pt>
                <c:pt idx="297">
                  <c:v>21.5</c:v>
                </c:pt>
                <c:pt idx="298">
                  <c:v>21.5</c:v>
                </c:pt>
                <c:pt idx="299">
                  <c:v>21.5</c:v>
                </c:pt>
                <c:pt idx="300">
                  <c:v>21.5</c:v>
                </c:pt>
                <c:pt idx="301">
                  <c:v>21.5</c:v>
                </c:pt>
                <c:pt idx="302">
                  <c:v>21.5</c:v>
                </c:pt>
                <c:pt idx="303">
                  <c:v>21.5</c:v>
                </c:pt>
                <c:pt idx="304">
                  <c:v>22</c:v>
                </c:pt>
                <c:pt idx="305">
                  <c:v>23</c:v>
                </c:pt>
                <c:pt idx="306">
                  <c:v>23.5</c:v>
                </c:pt>
                <c:pt idx="307">
                  <c:v>23.5</c:v>
                </c:pt>
                <c:pt idx="308">
                  <c:v>23.5</c:v>
                </c:pt>
                <c:pt idx="309">
                  <c:v>23.5</c:v>
                </c:pt>
                <c:pt idx="310">
                  <c:v>23.5</c:v>
                </c:pt>
                <c:pt idx="311">
                  <c:v>23.5</c:v>
                </c:pt>
                <c:pt idx="312">
                  <c:v>23.5</c:v>
                </c:pt>
                <c:pt idx="313">
                  <c:v>23.5</c:v>
                </c:pt>
                <c:pt idx="314">
                  <c:v>23.5</c:v>
                </c:pt>
                <c:pt idx="315">
                  <c:v>23.5</c:v>
                </c:pt>
                <c:pt idx="316">
                  <c:v>23.5</c:v>
                </c:pt>
                <c:pt idx="317">
                  <c:v>23.5</c:v>
                </c:pt>
                <c:pt idx="318">
                  <c:v>23.5</c:v>
                </c:pt>
                <c:pt idx="319">
                  <c:v>23.5</c:v>
                </c:pt>
                <c:pt idx="320">
                  <c:v>23.5</c:v>
                </c:pt>
                <c:pt idx="321">
                  <c:v>23.5</c:v>
                </c:pt>
                <c:pt idx="322">
                  <c:v>23.5</c:v>
                </c:pt>
                <c:pt idx="323">
                  <c:v>24</c:v>
                </c:pt>
                <c:pt idx="324">
                  <c:v>24</c:v>
                </c:pt>
                <c:pt idx="325">
                  <c:v>24.5</c:v>
                </c:pt>
                <c:pt idx="326">
                  <c:v>25</c:v>
                </c:pt>
                <c:pt idx="327">
                  <c:v>25</c:v>
                </c:pt>
                <c:pt idx="328">
                  <c:v>25</c:v>
                </c:pt>
                <c:pt idx="329">
                  <c:v>25</c:v>
                </c:pt>
                <c:pt idx="330">
                  <c:v>25</c:v>
                </c:pt>
                <c:pt idx="331">
                  <c:v>25</c:v>
                </c:pt>
                <c:pt idx="332">
                  <c:v>25</c:v>
                </c:pt>
                <c:pt idx="333">
                  <c:v>25</c:v>
                </c:pt>
                <c:pt idx="334">
                  <c:v>25</c:v>
                </c:pt>
                <c:pt idx="335">
                  <c:v>25</c:v>
                </c:pt>
                <c:pt idx="336">
                  <c:v>25</c:v>
                </c:pt>
                <c:pt idx="337">
                  <c:v>25</c:v>
                </c:pt>
                <c:pt idx="338">
                  <c:v>25</c:v>
                </c:pt>
                <c:pt idx="339">
                  <c:v>25</c:v>
                </c:pt>
                <c:pt idx="340">
                  <c:v>25</c:v>
                </c:pt>
                <c:pt idx="341">
                  <c:v>25</c:v>
                </c:pt>
                <c:pt idx="342">
                  <c:v>25</c:v>
                </c:pt>
                <c:pt idx="343">
                  <c:v>25</c:v>
                </c:pt>
                <c:pt idx="344">
                  <c:v>25</c:v>
                </c:pt>
                <c:pt idx="345">
                  <c:v>25</c:v>
                </c:pt>
                <c:pt idx="346">
                  <c:v>25</c:v>
                </c:pt>
                <c:pt idx="347">
                  <c:v>25</c:v>
                </c:pt>
                <c:pt idx="348">
                  <c:v>25.5</c:v>
                </c:pt>
                <c:pt idx="349">
                  <c:v>26</c:v>
                </c:pt>
                <c:pt idx="350">
                  <c:v>26</c:v>
                </c:pt>
                <c:pt idx="351">
                  <c:v>26</c:v>
                </c:pt>
                <c:pt idx="352">
                  <c:v>26.5</c:v>
                </c:pt>
                <c:pt idx="353">
                  <c:v>26</c:v>
                </c:pt>
                <c:pt idx="354">
                  <c:v>26</c:v>
                </c:pt>
                <c:pt idx="355">
                  <c:v>25.5</c:v>
                </c:pt>
                <c:pt idx="356">
                  <c:v>25</c:v>
                </c:pt>
                <c:pt idx="357">
                  <c:v>24.5</c:v>
                </c:pt>
                <c:pt idx="358">
                  <c:v>24</c:v>
                </c:pt>
                <c:pt idx="359">
                  <c:v>23.5</c:v>
                </c:pt>
                <c:pt idx="360">
                  <c:v>23.5</c:v>
                </c:pt>
                <c:pt idx="361">
                  <c:v>23.5</c:v>
                </c:pt>
                <c:pt idx="362">
                  <c:v>23.5</c:v>
                </c:pt>
                <c:pt idx="363">
                  <c:v>23.5</c:v>
                </c:pt>
                <c:pt idx="364">
                  <c:v>23.5</c:v>
                </c:pt>
                <c:pt idx="365">
                  <c:v>23.5</c:v>
                </c:pt>
                <c:pt idx="366">
                  <c:v>23.5</c:v>
                </c:pt>
                <c:pt idx="367">
                  <c:v>24</c:v>
                </c:pt>
                <c:pt idx="368">
                  <c:v>24</c:v>
                </c:pt>
                <c:pt idx="369">
                  <c:v>24.5</c:v>
                </c:pt>
                <c:pt idx="370">
                  <c:v>25</c:v>
                </c:pt>
                <c:pt idx="371">
                  <c:v>25</c:v>
                </c:pt>
                <c:pt idx="372">
                  <c:v>25</c:v>
                </c:pt>
                <c:pt idx="373">
                  <c:v>25</c:v>
                </c:pt>
                <c:pt idx="374">
                  <c:v>25</c:v>
                </c:pt>
                <c:pt idx="375">
                  <c:v>25</c:v>
                </c:pt>
                <c:pt idx="376">
                  <c:v>25.5</c:v>
                </c:pt>
                <c:pt idx="377">
                  <c:v>26</c:v>
                </c:pt>
                <c:pt idx="378">
                  <c:v>26</c:v>
                </c:pt>
                <c:pt idx="379">
                  <c:v>26.5</c:v>
                </c:pt>
                <c:pt idx="380">
                  <c:v>26.5</c:v>
                </c:pt>
                <c:pt idx="381">
                  <c:v>26.5</c:v>
                </c:pt>
                <c:pt idx="382">
                  <c:v>26.5</c:v>
                </c:pt>
                <c:pt idx="383">
                  <c:v>26.5</c:v>
                </c:pt>
                <c:pt idx="384">
                  <c:v>26.5</c:v>
                </c:pt>
                <c:pt idx="385">
                  <c:v>26.5</c:v>
                </c:pt>
                <c:pt idx="386">
                  <c:v>26.5</c:v>
                </c:pt>
                <c:pt idx="387">
                  <c:v>26.5</c:v>
                </c:pt>
                <c:pt idx="388">
                  <c:v>26.5</c:v>
                </c:pt>
                <c:pt idx="389">
                  <c:v>26.5</c:v>
                </c:pt>
                <c:pt idx="390">
                  <c:v>26.5</c:v>
                </c:pt>
                <c:pt idx="391">
                  <c:v>26.5</c:v>
                </c:pt>
                <c:pt idx="392">
                  <c:v>26.5</c:v>
                </c:pt>
                <c:pt idx="393">
                  <c:v>26</c:v>
                </c:pt>
                <c:pt idx="394">
                  <c:v>26</c:v>
                </c:pt>
                <c:pt idx="395">
                  <c:v>25.5</c:v>
                </c:pt>
                <c:pt idx="396">
                  <c:v>25</c:v>
                </c:pt>
                <c:pt idx="397">
                  <c:v>24.5</c:v>
                </c:pt>
                <c:pt idx="398">
                  <c:v>24</c:v>
                </c:pt>
                <c:pt idx="399">
                  <c:v>23.5</c:v>
                </c:pt>
                <c:pt idx="400">
                  <c:v>23.5</c:v>
                </c:pt>
                <c:pt idx="401">
                  <c:v>23.5</c:v>
                </c:pt>
                <c:pt idx="402">
                  <c:v>23.5</c:v>
                </c:pt>
                <c:pt idx="403">
                  <c:v>23.5</c:v>
                </c:pt>
                <c:pt idx="404">
                  <c:v>23.5</c:v>
                </c:pt>
                <c:pt idx="405">
                  <c:v>23.5</c:v>
                </c:pt>
                <c:pt idx="406">
                  <c:v>23.5</c:v>
                </c:pt>
                <c:pt idx="407">
                  <c:v>23.5</c:v>
                </c:pt>
                <c:pt idx="408">
                  <c:v>23.5</c:v>
                </c:pt>
                <c:pt idx="409">
                  <c:v>23.5</c:v>
                </c:pt>
                <c:pt idx="410">
                  <c:v>23.5</c:v>
                </c:pt>
                <c:pt idx="411">
                  <c:v>23.5</c:v>
                </c:pt>
                <c:pt idx="412">
                  <c:v>23.5</c:v>
                </c:pt>
                <c:pt idx="413">
                  <c:v>23.5</c:v>
                </c:pt>
                <c:pt idx="414">
                  <c:v>23.5</c:v>
                </c:pt>
                <c:pt idx="415">
                  <c:v>23.5</c:v>
                </c:pt>
                <c:pt idx="416">
                  <c:v>23</c:v>
                </c:pt>
                <c:pt idx="417">
                  <c:v>22.5</c:v>
                </c:pt>
                <c:pt idx="418">
                  <c:v>22</c:v>
                </c:pt>
                <c:pt idx="419">
                  <c:v>21.5</c:v>
                </c:pt>
                <c:pt idx="420">
                  <c:v>22</c:v>
                </c:pt>
                <c:pt idx="421">
                  <c:v>22.5</c:v>
                </c:pt>
                <c:pt idx="422">
                  <c:v>23</c:v>
                </c:pt>
                <c:pt idx="423">
                  <c:v>23.5</c:v>
                </c:pt>
                <c:pt idx="424">
                  <c:v>23.5</c:v>
                </c:pt>
                <c:pt idx="425">
                  <c:v>23.5</c:v>
                </c:pt>
                <c:pt idx="426">
                  <c:v>23.5</c:v>
                </c:pt>
                <c:pt idx="427">
                  <c:v>23.5</c:v>
                </c:pt>
                <c:pt idx="428">
                  <c:v>23.5</c:v>
                </c:pt>
                <c:pt idx="429">
                  <c:v>24</c:v>
                </c:pt>
                <c:pt idx="430">
                  <c:v>24</c:v>
                </c:pt>
                <c:pt idx="431">
                  <c:v>24.5</c:v>
                </c:pt>
                <c:pt idx="432">
                  <c:v>25</c:v>
                </c:pt>
                <c:pt idx="433">
                  <c:v>25</c:v>
                </c:pt>
                <c:pt idx="434">
                  <c:v>25</c:v>
                </c:pt>
                <c:pt idx="435">
                  <c:v>25</c:v>
                </c:pt>
                <c:pt idx="436">
                  <c:v>25</c:v>
                </c:pt>
                <c:pt idx="437">
                  <c:v>25.5</c:v>
                </c:pt>
                <c:pt idx="438">
                  <c:v>26</c:v>
                </c:pt>
                <c:pt idx="439">
                  <c:v>26.5</c:v>
                </c:pt>
                <c:pt idx="440">
                  <c:v>26</c:v>
                </c:pt>
                <c:pt idx="441">
                  <c:v>25.5</c:v>
                </c:pt>
                <c:pt idx="442">
                  <c:v>25</c:v>
                </c:pt>
                <c:pt idx="443">
                  <c:v>25</c:v>
                </c:pt>
                <c:pt idx="444">
                  <c:v>25</c:v>
                </c:pt>
                <c:pt idx="445">
                  <c:v>25</c:v>
                </c:pt>
                <c:pt idx="446">
                  <c:v>25</c:v>
                </c:pt>
                <c:pt idx="447">
                  <c:v>25</c:v>
                </c:pt>
                <c:pt idx="448">
                  <c:v>25</c:v>
                </c:pt>
                <c:pt idx="449">
                  <c:v>25</c:v>
                </c:pt>
                <c:pt idx="450">
                  <c:v>25</c:v>
                </c:pt>
                <c:pt idx="451">
                  <c:v>25</c:v>
                </c:pt>
                <c:pt idx="452">
                  <c:v>25</c:v>
                </c:pt>
                <c:pt idx="453">
                  <c:v>25</c:v>
                </c:pt>
                <c:pt idx="454">
                  <c:v>25</c:v>
                </c:pt>
                <c:pt idx="455">
                  <c:v>25</c:v>
                </c:pt>
                <c:pt idx="456">
                  <c:v>25</c:v>
                </c:pt>
                <c:pt idx="457">
                  <c:v>25</c:v>
                </c:pt>
                <c:pt idx="458">
                  <c:v>25</c:v>
                </c:pt>
                <c:pt idx="459">
                  <c:v>25</c:v>
                </c:pt>
                <c:pt idx="460">
                  <c:v>25</c:v>
                </c:pt>
                <c:pt idx="461">
                  <c:v>25</c:v>
                </c:pt>
                <c:pt idx="462">
                  <c:v>25</c:v>
                </c:pt>
                <c:pt idx="463">
                  <c:v>25</c:v>
                </c:pt>
                <c:pt idx="464">
                  <c:v>25</c:v>
                </c:pt>
                <c:pt idx="465">
                  <c:v>25</c:v>
                </c:pt>
                <c:pt idx="466">
                  <c:v>25</c:v>
                </c:pt>
                <c:pt idx="467">
                  <c:v>26</c:v>
                </c:pt>
                <c:pt idx="468">
                  <c:v>26.5</c:v>
                </c:pt>
                <c:pt idx="469">
                  <c:v>26.5</c:v>
                </c:pt>
                <c:pt idx="470">
                  <c:v>26.5</c:v>
                </c:pt>
                <c:pt idx="471">
                  <c:v>26.5</c:v>
                </c:pt>
                <c:pt idx="472">
                  <c:v>26.5</c:v>
                </c:pt>
                <c:pt idx="473">
                  <c:v>26.5</c:v>
                </c:pt>
                <c:pt idx="474">
                  <c:v>26.5</c:v>
                </c:pt>
                <c:pt idx="475">
                  <c:v>26.5</c:v>
                </c:pt>
                <c:pt idx="476">
                  <c:v>26.5</c:v>
                </c:pt>
                <c:pt idx="477">
                  <c:v>26.5</c:v>
                </c:pt>
                <c:pt idx="478">
                  <c:v>26.5</c:v>
                </c:pt>
                <c:pt idx="479">
                  <c:v>26.5</c:v>
                </c:pt>
                <c:pt idx="480">
                  <c:v>26.5</c:v>
                </c:pt>
                <c:pt idx="481">
                  <c:v>26.5</c:v>
                </c:pt>
                <c:pt idx="482">
                  <c:v>26.5</c:v>
                </c:pt>
                <c:pt idx="483">
                  <c:v>26.5</c:v>
                </c:pt>
                <c:pt idx="484">
                  <c:v>26.5</c:v>
                </c:pt>
                <c:pt idx="485">
                  <c:v>26.5</c:v>
                </c:pt>
                <c:pt idx="486">
                  <c:v>26.5</c:v>
                </c:pt>
                <c:pt idx="487">
                  <c:v>26.5</c:v>
                </c:pt>
                <c:pt idx="488">
                  <c:v>26.5</c:v>
                </c:pt>
                <c:pt idx="489">
                  <c:v>26.5</c:v>
                </c:pt>
                <c:pt idx="490">
                  <c:v>26.5</c:v>
                </c:pt>
                <c:pt idx="491">
                  <c:v>26.5</c:v>
                </c:pt>
                <c:pt idx="492">
                  <c:v>26.5</c:v>
                </c:pt>
                <c:pt idx="493">
                  <c:v>27</c:v>
                </c:pt>
                <c:pt idx="494">
                  <c:v>28</c:v>
                </c:pt>
                <c:pt idx="495">
                  <c:v>28.5</c:v>
                </c:pt>
                <c:pt idx="496">
                  <c:v>28</c:v>
                </c:pt>
                <c:pt idx="497">
                  <c:v>27.5</c:v>
                </c:pt>
                <c:pt idx="498">
                  <c:v>27</c:v>
                </c:pt>
                <c:pt idx="499">
                  <c:v>26.5</c:v>
                </c:pt>
                <c:pt idx="500">
                  <c:v>27</c:v>
                </c:pt>
                <c:pt idx="501">
                  <c:v>27.5</c:v>
                </c:pt>
                <c:pt idx="502">
                  <c:v>28</c:v>
                </c:pt>
                <c:pt idx="503">
                  <c:v>28.5</c:v>
                </c:pt>
                <c:pt idx="504">
                  <c:v>28.5</c:v>
                </c:pt>
                <c:pt idx="505">
                  <c:v>28.5</c:v>
                </c:pt>
                <c:pt idx="506">
                  <c:v>28.5</c:v>
                </c:pt>
                <c:pt idx="507">
                  <c:v>28.5</c:v>
                </c:pt>
                <c:pt idx="508">
                  <c:v>28.5</c:v>
                </c:pt>
                <c:pt idx="509">
                  <c:v>28.5</c:v>
                </c:pt>
                <c:pt idx="510">
                  <c:v>28.5</c:v>
                </c:pt>
                <c:pt idx="511">
                  <c:v>28.5</c:v>
                </c:pt>
                <c:pt idx="512">
                  <c:v>28.5</c:v>
                </c:pt>
                <c:pt idx="513">
                  <c:v>28.5</c:v>
                </c:pt>
                <c:pt idx="514">
                  <c:v>28.5</c:v>
                </c:pt>
                <c:pt idx="515">
                  <c:v>28.5</c:v>
                </c:pt>
                <c:pt idx="516">
                  <c:v>28.5</c:v>
                </c:pt>
                <c:pt idx="517">
                  <c:v>28</c:v>
                </c:pt>
                <c:pt idx="518">
                  <c:v>27</c:v>
                </c:pt>
                <c:pt idx="519">
                  <c:v>26.5</c:v>
                </c:pt>
                <c:pt idx="520">
                  <c:v>26.5</c:v>
                </c:pt>
                <c:pt idx="521">
                  <c:v>26</c:v>
                </c:pt>
                <c:pt idx="522">
                  <c:v>26</c:v>
                </c:pt>
                <c:pt idx="523">
                  <c:v>25.5</c:v>
                </c:pt>
                <c:pt idx="524">
                  <c:v>25.5</c:v>
                </c:pt>
                <c:pt idx="525">
                  <c:v>25</c:v>
                </c:pt>
                <c:pt idx="526">
                  <c:v>25</c:v>
                </c:pt>
                <c:pt idx="527">
                  <c:v>25</c:v>
                </c:pt>
                <c:pt idx="528">
                  <c:v>25</c:v>
                </c:pt>
                <c:pt idx="529">
                  <c:v>25</c:v>
                </c:pt>
                <c:pt idx="530">
                  <c:v>25</c:v>
                </c:pt>
                <c:pt idx="531">
                  <c:v>26</c:v>
                </c:pt>
                <c:pt idx="532">
                  <c:v>26.5</c:v>
                </c:pt>
                <c:pt idx="533">
                  <c:v>26</c:v>
                </c:pt>
                <c:pt idx="534">
                  <c:v>25.5</c:v>
                </c:pt>
                <c:pt idx="535">
                  <c:v>25</c:v>
                </c:pt>
                <c:pt idx="536">
                  <c:v>25.5</c:v>
                </c:pt>
                <c:pt idx="537">
                  <c:v>26</c:v>
                </c:pt>
                <c:pt idx="538">
                  <c:v>26</c:v>
                </c:pt>
                <c:pt idx="539">
                  <c:v>26.5</c:v>
                </c:pt>
                <c:pt idx="540">
                  <c:v>26</c:v>
                </c:pt>
                <c:pt idx="541">
                  <c:v>26</c:v>
                </c:pt>
                <c:pt idx="542">
                  <c:v>25.5</c:v>
                </c:pt>
                <c:pt idx="543">
                  <c:v>25</c:v>
                </c:pt>
                <c:pt idx="544">
                  <c:v>25</c:v>
                </c:pt>
                <c:pt idx="545">
                  <c:v>25</c:v>
                </c:pt>
                <c:pt idx="546">
                  <c:v>25</c:v>
                </c:pt>
                <c:pt idx="547">
                  <c:v>25</c:v>
                </c:pt>
                <c:pt idx="548">
                  <c:v>25</c:v>
                </c:pt>
                <c:pt idx="549">
                  <c:v>25</c:v>
                </c:pt>
                <c:pt idx="550">
                  <c:v>25</c:v>
                </c:pt>
                <c:pt idx="551">
                  <c:v>25</c:v>
                </c:pt>
                <c:pt idx="552">
                  <c:v>25</c:v>
                </c:pt>
                <c:pt idx="553">
                  <c:v>25</c:v>
                </c:pt>
                <c:pt idx="554">
                  <c:v>25</c:v>
                </c:pt>
                <c:pt idx="555">
                  <c:v>25</c:v>
                </c:pt>
                <c:pt idx="556">
                  <c:v>25</c:v>
                </c:pt>
                <c:pt idx="557">
                  <c:v>25</c:v>
                </c:pt>
                <c:pt idx="558">
                  <c:v>25</c:v>
                </c:pt>
                <c:pt idx="559">
                  <c:v>25</c:v>
                </c:pt>
                <c:pt idx="560">
                  <c:v>24.5</c:v>
                </c:pt>
                <c:pt idx="561">
                  <c:v>24</c:v>
                </c:pt>
                <c:pt idx="562">
                  <c:v>23.5</c:v>
                </c:pt>
                <c:pt idx="563">
                  <c:v>23.5</c:v>
                </c:pt>
                <c:pt idx="564">
                  <c:v>23.5</c:v>
                </c:pt>
                <c:pt idx="565">
                  <c:v>23.5</c:v>
                </c:pt>
                <c:pt idx="566">
                  <c:v>23.5</c:v>
                </c:pt>
                <c:pt idx="567">
                  <c:v>23.5</c:v>
                </c:pt>
                <c:pt idx="568">
                  <c:v>23.5</c:v>
                </c:pt>
                <c:pt idx="569">
                  <c:v>23.5</c:v>
                </c:pt>
                <c:pt idx="570">
                  <c:v>23.5</c:v>
                </c:pt>
                <c:pt idx="571">
                  <c:v>22.5</c:v>
                </c:pt>
                <c:pt idx="572">
                  <c:v>21.5</c:v>
                </c:pt>
                <c:pt idx="573">
                  <c:v>21</c:v>
                </c:pt>
                <c:pt idx="574">
                  <c:v>20.5</c:v>
                </c:pt>
                <c:pt idx="575">
                  <c:v>20</c:v>
                </c:pt>
                <c:pt idx="576">
                  <c:v>19</c:v>
                </c:pt>
                <c:pt idx="577">
                  <c:v>18</c:v>
                </c:pt>
                <c:pt idx="578">
                  <c:v>17.5</c:v>
                </c:pt>
                <c:pt idx="579">
                  <c:v>16.5</c:v>
                </c:pt>
                <c:pt idx="580">
                  <c:v>16.5</c:v>
                </c:pt>
                <c:pt idx="581">
                  <c:v>16.5</c:v>
                </c:pt>
                <c:pt idx="582">
                  <c:v>16.5</c:v>
                </c:pt>
                <c:pt idx="583">
                  <c:v>16.5</c:v>
                </c:pt>
                <c:pt idx="584">
                  <c:v>16.5</c:v>
                </c:pt>
                <c:pt idx="585">
                  <c:v>16.5</c:v>
                </c:pt>
                <c:pt idx="586">
                  <c:v>16.5</c:v>
                </c:pt>
                <c:pt idx="587">
                  <c:v>16.5</c:v>
                </c:pt>
                <c:pt idx="588">
                  <c:v>16.5</c:v>
                </c:pt>
                <c:pt idx="589">
                  <c:v>16.5</c:v>
                </c:pt>
                <c:pt idx="590">
                  <c:v>16.5</c:v>
                </c:pt>
                <c:pt idx="591">
                  <c:v>16.5</c:v>
                </c:pt>
                <c:pt idx="592">
                  <c:v>16.5</c:v>
                </c:pt>
                <c:pt idx="593">
                  <c:v>16.5</c:v>
                </c:pt>
                <c:pt idx="594">
                  <c:v>16.5</c:v>
                </c:pt>
                <c:pt idx="595">
                  <c:v>16.5</c:v>
                </c:pt>
                <c:pt idx="596">
                  <c:v>16.5</c:v>
                </c:pt>
                <c:pt idx="597">
                  <c:v>15.5</c:v>
                </c:pt>
                <c:pt idx="598">
                  <c:v>14.5</c:v>
                </c:pt>
                <c:pt idx="599">
                  <c:v>13.5</c:v>
                </c:pt>
                <c:pt idx="600">
                  <c:v>13.5</c:v>
                </c:pt>
                <c:pt idx="601">
                  <c:v>13.5</c:v>
                </c:pt>
                <c:pt idx="602">
                  <c:v>13.5</c:v>
                </c:pt>
                <c:pt idx="603">
                  <c:v>13.5</c:v>
                </c:pt>
                <c:pt idx="604">
                  <c:v>13.5</c:v>
                </c:pt>
                <c:pt idx="605">
                  <c:v>13.5</c:v>
                </c:pt>
                <c:pt idx="606">
                  <c:v>13.5</c:v>
                </c:pt>
                <c:pt idx="607">
                  <c:v>13.5</c:v>
                </c:pt>
                <c:pt idx="608">
                  <c:v>13.5</c:v>
                </c:pt>
                <c:pt idx="609">
                  <c:v>13.5</c:v>
                </c:pt>
                <c:pt idx="610">
                  <c:v>13.5</c:v>
                </c:pt>
                <c:pt idx="611">
                  <c:v>13</c:v>
                </c:pt>
                <c:pt idx="612">
                  <c:v>12.5</c:v>
                </c:pt>
                <c:pt idx="613">
                  <c:v>12.5</c:v>
                </c:pt>
                <c:pt idx="614">
                  <c:v>12</c:v>
                </c:pt>
                <c:pt idx="615">
                  <c:v>11.5</c:v>
                </c:pt>
                <c:pt idx="616">
                  <c:v>10</c:v>
                </c:pt>
                <c:pt idx="617">
                  <c:v>9</c:v>
                </c:pt>
                <c:pt idx="618">
                  <c:v>8</c:v>
                </c:pt>
                <c:pt idx="619">
                  <c:v>6.5</c:v>
                </c:pt>
                <c:pt idx="620">
                  <c:v>6</c:v>
                </c:pt>
                <c:pt idx="621">
                  <c:v>6</c:v>
                </c:pt>
                <c:pt idx="622">
                  <c:v>5.5</c:v>
                </c:pt>
                <c:pt idx="623">
                  <c:v>5</c:v>
                </c:pt>
                <c:pt idx="624">
                  <c:v>4</c:v>
                </c:pt>
                <c:pt idx="625">
                  <c:v>2.5</c:v>
                </c:pt>
                <c:pt idx="626">
                  <c:v>1.5</c:v>
                </c:pt>
              </c:numCache>
            </c:numRef>
          </c:yVal>
          <c:smooth val="0"/>
        </c:ser>
        <c:ser>
          <c:idx val="1"/>
          <c:order val="1"/>
          <c:tx>
            <c:v>S7</c:v>
          </c:tx>
          <c:spPr>
            <a:ln w="19050" cap="rnd">
              <a:solidFill>
                <a:schemeClr val="accent2"/>
              </a:solidFill>
              <a:round/>
            </a:ln>
            <a:effectLst/>
          </c:spPr>
          <c:marker>
            <c:symbol val="none"/>
          </c:marker>
          <c:xVal>
            <c:numRef>
              <c:f>'Qmat Curves1'!$C$8:$C$677</c:f>
              <c:numCache>
                <c:formatCode>General</c:formatCode>
                <c:ptCount val="670"/>
                <c:pt idx="0">
                  <c:v>0.04</c:v>
                </c:pt>
                <c:pt idx="1">
                  <c:v>0.08</c:v>
                </c:pt>
                <c:pt idx="2">
                  <c:v>0.12</c:v>
                </c:pt>
                <c:pt idx="3">
                  <c:v>0.16</c:v>
                </c:pt>
                <c:pt idx="4">
                  <c:v>0.2</c:v>
                </c:pt>
                <c:pt idx="5">
                  <c:v>0.24</c:v>
                </c:pt>
                <c:pt idx="6">
                  <c:v>0.28000000000000003</c:v>
                </c:pt>
                <c:pt idx="7">
                  <c:v>0.32</c:v>
                </c:pt>
                <c:pt idx="8">
                  <c:v>0.36</c:v>
                </c:pt>
                <c:pt idx="9">
                  <c:v>0.4</c:v>
                </c:pt>
                <c:pt idx="10">
                  <c:v>0.44</c:v>
                </c:pt>
                <c:pt idx="11">
                  <c:v>0.48</c:v>
                </c:pt>
                <c:pt idx="12">
                  <c:v>0.52</c:v>
                </c:pt>
                <c:pt idx="13">
                  <c:v>0.56000000000000005</c:v>
                </c:pt>
                <c:pt idx="14">
                  <c:v>0.6</c:v>
                </c:pt>
                <c:pt idx="15">
                  <c:v>0.64</c:v>
                </c:pt>
                <c:pt idx="16">
                  <c:v>0.68</c:v>
                </c:pt>
                <c:pt idx="17">
                  <c:v>0.72</c:v>
                </c:pt>
                <c:pt idx="18">
                  <c:v>0.76</c:v>
                </c:pt>
                <c:pt idx="19">
                  <c:v>0.8</c:v>
                </c:pt>
                <c:pt idx="20">
                  <c:v>0.84</c:v>
                </c:pt>
                <c:pt idx="21">
                  <c:v>0.88</c:v>
                </c:pt>
                <c:pt idx="22">
                  <c:v>0.92</c:v>
                </c:pt>
                <c:pt idx="23">
                  <c:v>0.96</c:v>
                </c:pt>
                <c:pt idx="24">
                  <c:v>1</c:v>
                </c:pt>
                <c:pt idx="25">
                  <c:v>1.04</c:v>
                </c:pt>
                <c:pt idx="26">
                  <c:v>1.08</c:v>
                </c:pt>
                <c:pt idx="27">
                  <c:v>1.1200000000000001</c:v>
                </c:pt>
                <c:pt idx="28">
                  <c:v>1.1599999999999999</c:v>
                </c:pt>
                <c:pt idx="29">
                  <c:v>1.2</c:v>
                </c:pt>
                <c:pt idx="30">
                  <c:v>1.24</c:v>
                </c:pt>
                <c:pt idx="31">
                  <c:v>1.28</c:v>
                </c:pt>
                <c:pt idx="32">
                  <c:v>1.32</c:v>
                </c:pt>
                <c:pt idx="33">
                  <c:v>1.36</c:v>
                </c:pt>
                <c:pt idx="34">
                  <c:v>1.4</c:v>
                </c:pt>
                <c:pt idx="35">
                  <c:v>1.44</c:v>
                </c:pt>
                <c:pt idx="36">
                  <c:v>1.48</c:v>
                </c:pt>
                <c:pt idx="37">
                  <c:v>1.52</c:v>
                </c:pt>
                <c:pt idx="38">
                  <c:v>1.56</c:v>
                </c:pt>
                <c:pt idx="39">
                  <c:v>1.6</c:v>
                </c:pt>
                <c:pt idx="40">
                  <c:v>1.64</c:v>
                </c:pt>
                <c:pt idx="41">
                  <c:v>1.68</c:v>
                </c:pt>
                <c:pt idx="42">
                  <c:v>1.72</c:v>
                </c:pt>
                <c:pt idx="43">
                  <c:v>1.76</c:v>
                </c:pt>
                <c:pt idx="44">
                  <c:v>1.8</c:v>
                </c:pt>
                <c:pt idx="45">
                  <c:v>1.84</c:v>
                </c:pt>
                <c:pt idx="46">
                  <c:v>1.88</c:v>
                </c:pt>
                <c:pt idx="47">
                  <c:v>1.92</c:v>
                </c:pt>
                <c:pt idx="48">
                  <c:v>1.96</c:v>
                </c:pt>
                <c:pt idx="49">
                  <c:v>2</c:v>
                </c:pt>
                <c:pt idx="50">
                  <c:v>2.04</c:v>
                </c:pt>
                <c:pt idx="51">
                  <c:v>2.08</c:v>
                </c:pt>
                <c:pt idx="52">
                  <c:v>2.12</c:v>
                </c:pt>
                <c:pt idx="53">
                  <c:v>2.16</c:v>
                </c:pt>
                <c:pt idx="54">
                  <c:v>2.2000000000000002</c:v>
                </c:pt>
                <c:pt idx="55">
                  <c:v>2.2400000000000002</c:v>
                </c:pt>
                <c:pt idx="56">
                  <c:v>2.2799999999999998</c:v>
                </c:pt>
                <c:pt idx="57">
                  <c:v>2.3199999999999998</c:v>
                </c:pt>
                <c:pt idx="58">
                  <c:v>2.36</c:v>
                </c:pt>
                <c:pt idx="59">
                  <c:v>2.4</c:v>
                </c:pt>
                <c:pt idx="60">
                  <c:v>2.44</c:v>
                </c:pt>
                <c:pt idx="61">
                  <c:v>2.48</c:v>
                </c:pt>
                <c:pt idx="62">
                  <c:v>2.52</c:v>
                </c:pt>
                <c:pt idx="63">
                  <c:v>2.56</c:v>
                </c:pt>
                <c:pt idx="64">
                  <c:v>2.6</c:v>
                </c:pt>
                <c:pt idx="65">
                  <c:v>2.64</c:v>
                </c:pt>
                <c:pt idx="66">
                  <c:v>2.68</c:v>
                </c:pt>
                <c:pt idx="67">
                  <c:v>2.72</c:v>
                </c:pt>
                <c:pt idx="68">
                  <c:v>2.76</c:v>
                </c:pt>
                <c:pt idx="69">
                  <c:v>2.8</c:v>
                </c:pt>
                <c:pt idx="70">
                  <c:v>2.84</c:v>
                </c:pt>
                <c:pt idx="71">
                  <c:v>2.88</c:v>
                </c:pt>
                <c:pt idx="72">
                  <c:v>2.92</c:v>
                </c:pt>
                <c:pt idx="73">
                  <c:v>2.96</c:v>
                </c:pt>
                <c:pt idx="74">
                  <c:v>3</c:v>
                </c:pt>
                <c:pt idx="75">
                  <c:v>3.04</c:v>
                </c:pt>
                <c:pt idx="76">
                  <c:v>3.08</c:v>
                </c:pt>
                <c:pt idx="77">
                  <c:v>3.12</c:v>
                </c:pt>
                <c:pt idx="78">
                  <c:v>3.16</c:v>
                </c:pt>
                <c:pt idx="79">
                  <c:v>3.2</c:v>
                </c:pt>
                <c:pt idx="80">
                  <c:v>3.24</c:v>
                </c:pt>
                <c:pt idx="81">
                  <c:v>3.28</c:v>
                </c:pt>
                <c:pt idx="82">
                  <c:v>3.32</c:v>
                </c:pt>
                <c:pt idx="83">
                  <c:v>3.36</c:v>
                </c:pt>
                <c:pt idx="84">
                  <c:v>3.4</c:v>
                </c:pt>
                <c:pt idx="85">
                  <c:v>3.44</c:v>
                </c:pt>
                <c:pt idx="86">
                  <c:v>3.48</c:v>
                </c:pt>
                <c:pt idx="87">
                  <c:v>3.52</c:v>
                </c:pt>
                <c:pt idx="88">
                  <c:v>3.56</c:v>
                </c:pt>
                <c:pt idx="89">
                  <c:v>3.6</c:v>
                </c:pt>
                <c:pt idx="90">
                  <c:v>3.64</c:v>
                </c:pt>
                <c:pt idx="91">
                  <c:v>3.68</c:v>
                </c:pt>
                <c:pt idx="92">
                  <c:v>3.72</c:v>
                </c:pt>
                <c:pt idx="93">
                  <c:v>3.76</c:v>
                </c:pt>
                <c:pt idx="94">
                  <c:v>3.8</c:v>
                </c:pt>
                <c:pt idx="95">
                  <c:v>3.84</c:v>
                </c:pt>
                <c:pt idx="96">
                  <c:v>3.88</c:v>
                </c:pt>
                <c:pt idx="97">
                  <c:v>3.92</c:v>
                </c:pt>
                <c:pt idx="98">
                  <c:v>3.96</c:v>
                </c:pt>
                <c:pt idx="99">
                  <c:v>4</c:v>
                </c:pt>
                <c:pt idx="100">
                  <c:v>4.04</c:v>
                </c:pt>
                <c:pt idx="101">
                  <c:v>4.08</c:v>
                </c:pt>
                <c:pt idx="102">
                  <c:v>4.12</c:v>
                </c:pt>
                <c:pt idx="103">
                  <c:v>4.16</c:v>
                </c:pt>
                <c:pt idx="104">
                  <c:v>4.2</c:v>
                </c:pt>
                <c:pt idx="105">
                  <c:v>4.24</c:v>
                </c:pt>
                <c:pt idx="106">
                  <c:v>4.28</c:v>
                </c:pt>
                <c:pt idx="107">
                  <c:v>4.32</c:v>
                </c:pt>
                <c:pt idx="108">
                  <c:v>4.3600000000000003</c:v>
                </c:pt>
                <c:pt idx="109">
                  <c:v>4.4000000000000004</c:v>
                </c:pt>
                <c:pt idx="110">
                  <c:v>4.4400000000000004</c:v>
                </c:pt>
                <c:pt idx="111">
                  <c:v>4.4800000000000004</c:v>
                </c:pt>
                <c:pt idx="112">
                  <c:v>4.5199999999999996</c:v>
                </c:pt>
                <c:pt idx="113">
                  <c:v>4.5599999999999996</c:v>
                </c:pt>
                <c:pt idx="114">
                  <c:v>4.5999999999999996</c:v>
                </c:pt>
                <c:pt idx="115">
                  <c:v>4.6399999999999997</c:v>
                </c:pt>
                <c:pt idx="116">
                  <c:v>4.68</c:v>
                </c:pt>
                <c:pt idx="117">
                  <c:v>4.72</c:v>
                </c:pt>
                <c:pt idx="118">
                  <c:v>4.76</c:v>
                </c:pt>
                <c:pt idx="119">
                  <c:v>4.8</c:v>
                </c:pt>
                <c:pt idx="120">
                  <c:v>4.84</c:v>
                </c:pt>
                <c:pt idx="121">
                  <c:v>4.88</c:v>
                </c:pt>
                <c:pt idx="122">
                  <c:v>4.92</c:v>
                </c:pt>
                <c:pt idx="123">
                  <c:v>4.96</c:v>
                </c:pt>
                <c:pt idx="124">
                  <c:v>5</c:v>
                </c:pt>
                <c:pt idx="125">
                  <c:v>5.04</c:v>
                </c:pt>
                <c:pt idx="126">
                  <c:v>5.08</c:v>
                </c:pt>
                <c:pt idx="127">
                  <c:v>5.12</c:v>
                </c:pt>
                <c:pt idx="128">
                  <c:v>5.16</c:v>
                </c:pt>
                <c:pt idx="129">
                  <c:v>5.2</c:v>
                </c:pt>
                <c:pt idx="130">
                  <c:v>5.24</c:v>
                </c:pt>
                <c:pt idx="131">
                  <c:v>5.28</c:v>
                </c:pt>
                <c:pt idx="132">
                  <c:v>5.32</c:v>
                </c:pt>
                <c:pt idx="133">
                  <c:v>5.36</c:v>
                </c:pt>
                <c:pt idx="134">
                  <c:v>5.4</c:v>
                </c:pt>
                <c:pt idx="135">
                  <c:v>5.44</c:v>
                </c:pt>
                <c:pt idx="136">
                  <c:v>5.48</c:v>
                </c:pt>
                <c:pt idx="137">
                  <c:v>5.52</c:v>
                </c:pt>
                <c:pt idx="138">
                  <c:v>5.56</c:v>
                </c:pt>
                <c:pt idx="139">
                  <c:v>5.6</c:v>
                </c:pt>
                <c:pt idx="140">
                  <c:v>5.64</c:v>
                </c:pt>
                <c:pt idx="141">
                  <c:v>5.68</c:v>
                </c:pt>
                <c:pt idx="142">
                  <c:v>5.72</c:v>
                </c:pt>
                <c:pt idx="143">
                  <c:v>5.76</c:v>
                </c:pt>
                <c:pt idx="144">
                  <c:v>5.8</c:v>
                </c:pt>
                <c:pt idx="145">
                  <c:v>5.84</c:v>
                </c:pt>
                <c:pt idx="146">
                  <c:v>5.88</c:v>
                </c:pt>
                <c:pt idx="147">
                  <c:v>5.92</c:v>
                </c:pt>
                <c:pt idx="148">
                  <c:v>5.96</c:v>
                </c:pt>
                <c:pt idx="149">
                  <c:v>6</c:v>
                </c:pt>
                <c:pt idx="150">
                  <c:v>6.04</c:v>
                </c:pt>
                <c:pt idx="151">
                  <c:v>6.08</c:v>
                </c:pt>
                <c:pt idx="152">
                  <c:v>6.12</c:v>
                </c:pt>
                <c:pt idx="153">
                  <c:v>6.16</c:v>
                </c:pt>
                <c:pt idx="154">
                  <c:v>6.2</c:v>
                </c:pt>
                <c:pt idx="155">
                  <c:v>6.24</c:v>
                </c:pt>
                <c:pt idx="156">
                  <c:v>6.28</c:v>
                </c:pt>
                <c:pt idx="157">
                  <c:v>6.32</c:v>
                </c:pt>
                <c:pt idx="158">
                  <c:v>6.36</c:v>
                </c:pt>
                <c:pt idx="159">
                  <c:v>6.4</c:v>
                </c:pt>
                <c:pt idx="160">
                  <c:v>6.44</c:v>
                </c:pt>
                <c:pt idx="161">
                  <c:v>6.48</c:v>
                </c:pt>
                <c:pt idx="162">
                  <c:v>6.52</c:v>
                </c:pt>
                <c:pt idx="163">
                  <c:v>6.56</c:v>
                </c:pt>
                <c:pt idx="164">
                  <c:v>6.6</c:v>
                </c:pt>
                <c:pt idx="165">
                  <c:v>6.64</c:v>
                </c:pt>
                <c:pt idx="166">
                  <c:v>6.68</c:v>
                </c:pt>
                <c:pt idx="167">
                  <c:v>6.72</c:v>
                </c:pt>
                <c:pt idx="168">
                  <c:v>6.76</c:v>
                </c:pt>
                <c:pt idx="169">
                  <c:v>6.8</c:v>
                </c:pt>
                <c:pt idx="170">
                  <c:v>6.84</c:v>
                </c:pt>
              </c:numCache>
            </c:numRef>
          </c:xVal>
          <c:yVal>
            <c:numRef>
              <c:f>'Qmat Curves1'!$D$8:$D$378</c:f>
              <c:numCache>
                <c:formatCode>General</c:formatCode>
                <c:ptCount val="371"/>
                <c:pt idx="0">
                  <c:v>1.5</c:v>
                </c:pt>
                <c:pt idx="1">
                  <c:v>3.5</c:v>
                </c:pt>
                <c:pt idx="2">
                  <c:v>3.5</c:v>
                </c:pt>
                <c:pt idx="3">
                  <c:v>3.5</c:v>
                </c:pt>
                <c:pt idx="4">
                  <c:v>3.5</c:v>
                </c:pt>
                <c:pt idx="5">
                  <c:v>3.5</c:v>
                </c:pt>
                <c:pt idx="6">
                  <c:v>5</c:v>
                </c:pt>
                <c:pt idx="7">
                  <c:v>6.5</c:v>
                </c:pt>
                <c:pt idx="8">
                  <c:v>6.5</c:v>
                </c:pt>
                <c:pt idx="9">
                  <c:v>6.5</c:v>
                </c:pt>
                <c:pt idx="10">
                  <c:v>6.5</c:v>
                </c:pt>
                <c:pt idx="11">
                  <c:v>6.5</c:v>
                </c:pt>
                <c:pt idx="12">
                  <c:v>6.5</c:v>
                </c:pt>
                <c:pt idx="13">
                  <c:v>6.5</c:v>
                </c:pt>
                <c:pt idx="14">
                  <c:v>6.5</c:v>
                </c:pt>
                <c:pt idx="15">
                  <c:v>6.5</c:v>
                </c:pt>
                <c:pt idx="16">
                  <c:v>8.5</c:v>
                </c:pt>
                <c:pt idx="17">
                  <c:v>8.5</c:v>
                </c:pt>
                <c:pt idx="18">
                  <c:v>9</c:v>
                </c:pt>
                <c:pt idx="19">
                  <c:v>10</c:v>
                </c:pt>
                <c:pt idx="20">
                  <c:v>8.5</c:v>
                </c:pt>
                <c:pt idx="21">
                  <c:v>10</c:v>
                </c:pt>
                <c:pt idx="22">
                  <c:v>10</c:v>
                </c:pt>
                <c:pt idx="23">
                  <c:v>10</c:v>
                </c:pt>
                <c:pt idx="24">
                  <c:v>10</c:v>
                </c:pt>
                <c:pt idx="25">
                  <c:v>10</c:v>
                </c:pt>
                <c:pt idx="26">
                  <c:v>11</c:v>
                </c:pt>
                <c:pt idx="27">
                  <c:v>11.5</c:v>
                </c:pt>
                <c:pt idx="28">
                  <c:v>12</c:v>
                </c:pt>
                <c:pt idx="29">
                  <c:v>13</c:v>
                </c:pt>
                <c:pt idx="30">
                  <c:v>14</c:v>
                </c:pt>
                <c:pt idx="31">
                  <c:v>15</c:v>
                </c:pt>
                <c:pt idx="32">
                  <c:v>16.5</c:v>
                </c:pt>
                <c:pt idx="33">
                  <c:v>16.5</c:v>
                </c:pt>
                <c:pt idx="34">
                  <c:v>16.5</c:v>
                </c:pt>
                <c:pt idx="35">
                  <c:v>16.5</c:v>
                </c:pt>
                <c:pt idx="36">
                  <c:v>16.5</c:v>
                </c:pt>
                <c:pt idx="37">
                  <c:v>16.5</c:v>
                </c:pt>
                <c:pt idx="38">
                  <c:v>16.5</c:v>
                </c:pt>
                <c:pt idx="39">
                  <c:v>18.5</c:v>
                </c:pt>
                <c:pt idx="40">
                  <c:v>20</c:v>
                </c:pt>
                <c:pt idx="41">
                  <c:v>21</c:v>
                </c:pt>
                <c:pt idx="42">
                  <c:v>22</c:v>
                </c:pt>
                <c:pt idx="43">
                  <c:v>22.2</c:v>
                </c:pt>
                <c:pt idx="44">
                  <c:v>22.5</c:v>
                </c:pt>
                <c:pt idx="45">
                  <c:v>22.8</c:v>
                </c:pt>
                <c:pt idx="46">
                  <c:v>24</c:v>
                </c:pt>
                <c:pt idx="47">
                  <c:v>24.5</c:v>
                </c:pt>
                <c:pt idx="48">
                  <c:v>25.5</c:v>
                </c:pt>
                <c:pt idx="49">
                  <c:v>26.6</c:v>
                </c:pt>
                <c:pt idx="50">
                  <c:v>26.6</c:v>
                </c:pt>
                <c:pt idx="51">
                  <c:v>27.5</c:v>
                </c:pt>
                <c:pt idx="52">
                  <c:v>28.5</c:v>
                </c:pt>
                <c:pt idx="53">
                  <c:v>30</c:v>
                </c:pt>
                <c:pt idx="54">
                  <c:v>31</c:v>
                </c:pt>
                <c:pt idx="55">
                  <c:v>31.5</c:v>
                </c:pt>
                <c:pt idx="56">
                  <c:v>32</c:v>
                </c:pt>
                <c:pt idx="57">
                  <c:v>33</c:v>
                </c:pt>
                <c:pt idx="58">
                  <c:v>33.5</c:v>
                </c:pt>
                <c:pt idx="59">
                  <c:v>34</c:v>
                </c:pt>
                <c:pt idx="60">
                  <c:v>35</c:v>
                </c:pt>
                <c:pt idx="61">
                  <c:v>36</c:v>
                </c:pt>
                <c:pt idx="62">
                  <c:v>36.5</c:v>
                </c:pt>
                <c:pt idx="63">
                  <c:v>37.5</c:v>
                </c:pt>
                <c:pt idx="64">
                  <c:v>39</c:v>
                </c:pt>
                <c:pt idx="65">
                  <c:v>40</c:v>
                </c:pt>
                <c:pt idx="66">
                  <c:v>40.5</c:v>
                </c:pt>
                <c:pt idx="67">
                  <c:v>41</c:v>
                </c:pt>
                <c:pt idx="68">
                  <c:v>41.5</c:v>
                </c:pt>
                <c:pt idx="69">
                  <c:v>41.5</c:v>
                </c:pt>
                <c:pt idx="70">
                  <c:v>41.5</c:v>
                </c:pt>
                <c:pt idx="71">
                  <c:v>41</c:v>
                </c:pt>
                <c:pt idx="72">
                  <c:v>40</c:v>
                </c:pt>
                <c:pt idx="73">
                  <c:v>39</c:v>
                </c:pt>
                <c:pt idx="74">
                  <c:v>37.5</c:v>
                </c:pt>
                <c:pt idx="75">
                  <c:v>36.5</c:v>
                </c:pt>
                <c:pt idx="76">
                  <c:v>36</c:v>
                </c:pt>
                <c:pt idx="77">
                  <c:v>35.5</c:v>
                </c:pt>
                <c:pt idx="78">
                  <c:v>35</c:v>
                </c:pt>
                <c:pt idx="79">
                  <c:v>35</c:v>
                </c:pt>
                <c:pt idx="80">
                  <c:v>35</c:v>
                </c:pt>
                <c:pt idx="81">
                  <c:v>35</c:v>
                </c:pt>
                <c:pt idx="82">
                  <c:v>35</c:v>
                </c:pt>
                <c:pt idx="83">
                  <c:v>35.5</c:v>
                </c:pt>
                <c:pt idx="84">
                  <c:v>36</c:v>
                </c:pt>
                <c:pt idx="85">
                  <c:v>36.5</c:v>
                </c:pt>
                <c:pt idx="86">
                  <c:v>36</c:v>
                </c:pt>
                <c:pt idx="87">
                  <c:v>35.5</c:v>
                </c:pt>
                <c:pt idx="88">
                  <c:v>35</c:v>
                </c:pt>
                <c:pt idx="89">
                  <c:v>33</c:v>
                </c:pt>
                <c:pt idx="90">
                  <c:v>31.5</c:v>
                </c:pt>
                <c:pt idx="91">
                  <c:v>31.5</c:v>
                </c:pt>
                <c:pt idx="92">
                  <c:v>31.5</c:v>
                </c:pt>
                <c:pt idx="93">
                  <c:v>31</c:v>
                </c:pt>
                <c:pt idx="94">
                  <c:v>30.5</c:v>
                </c:pt>
                <c:pt idx="95">
                  <c:v>30</c:v>
                </c:pt>
                <c:pt idx="96">
                  <c:v>30</c:v>
                </c:pt>
                <c:pt idx="97">
                  <c:v>30</c:v>
                </c:pt>
                <c:pt idx="98">
                  <c:v>30.5</c:v>
                </c:pt>
                <c:pt idx="99">
                  <c:v>31</c:v>
                </c:pt>
                <c:pt idx="100">
                  <c:v>31.5</c:v>
                </c:pt>
                <c:pt idx="101">
                  <c:v>31.5</c:v>
                </c:pt>
                <c:pt idx="102">
                  <c:v>31.5</c:v>
                </c:pt>
                <c:pt idx="103">
                  <c:v>32</c:v>
                </c:pt>
                <c:pt idx="104">
                  <c:v>33</c:v>
                </c:pt>
                <c:pt idx="105">
                  <c:v>33.5</c:v>
                </c:pt>
                <c:pt idx="106">
                  <c:v>33.5</c:v>
                </c:pt>
                <c:pt idx="107">
                  <c:v>33.5</c:v>
                </c:pt>
                <c:pt idx="108">
                  <c:v>34.5</c:v>
                </c:pt>
                <c:pt idx="109">
                  <c:v>35.5</c:v>
                </c:pt>
                <c:pt idx="110">
                  <c:v>36.5</c:v>
                </c:pt>
                <c:pt idx="111">
                  <c:v>36.5</c:v>
                </c:pt>
                <c:pt idx="112">
                  <c:v>36.5</c:v>
                </c:pt>
                <c:pt idx="113">
                  <c:v>37</c:v>
                </c:pt>
                <c:pt idx="114">
                  <c:v>38</c:v>
                </c:pt>
                <c:pt idx="115">
                  <c:v>38.5</c:v>
                </c:pt>
                <c:pt idx="116">
                  <c:v>39</c:v>
                </c:pt>
                <c:pt idx="117">
                  <c:v>39.5</c:v>
                </c:pt>
                <c:pt idx="118">
                  <c:v>40</c:v>
                </c:pt>
                <c:pt idx="119">
                  <c:v>42</c:v>
                </c:pt>
                <c:pt idx="120">
                  <c:v>43.5</c:v>
                </c:pt>
                <c:pt idx="121">
                  <c:v>44</c:v>
                </c:pt>
                <c:pt idx="122">
                  <c:v>45</c:v>
                </c:pt>
                <c:pt idx="123">
                  <c:v>46.5</c:v>
                </c:pt>
                <c:pt idx="124">
                  <c:v>48.5</c:v>
                </c:pt>
                <c:pt idx="125">
                  <c:v>50</c:v>
                </c:pt>
                <c:pt idx="126">
                  <c:v>50</c:v>
                </c:pt>
                <c:pt idx="127">
                  <c:v>50</c:v>
                </c:pt>
                <c:pt idx="128">
                  <c:v>50</c:v>
                </c:pt>
                <c:pt idx="129">
                  <c:v>49</c:v>
                </c:pt>
                <c:pt idx="130">
                  <c:v>48.5</c:v>
                </c:pt>
                <c:pt idx="131">
                  <c:v>50</c:v>
                </c:pt>
                <c:pt idx="132">
                  <c:v>51.5</c:v>
                </c:pt>
                <c:pt idx="133">
                  <c:v>52</c:v>
                </c:pt>
                <c:pt idx="134">
                  <c:v>53</c:v>
                </c:pt>
                <c:pt idx="135">
                  <c:v>53.5</c:v>
                </c:pt>
                <c:pt idx="136">
                  <c:v>53.5</c:v>
                </c:pt>
                <c:pt idx="137">
                  <c:v>53.5</c:v>
                </c:pt>
                <c:pt idx="138">
                  <c:v>53.5</c:v>
                </c:pt>
                <c:pt idx="139">
                  <c:v>47</c:v>
                </c:pt>
                <c:pt idx="140">
                  <c:v>40</c:v>
                </c:pt>
                <c:pt idx="141">
                  <c:v>39.5</c:v>
                </c:pt>
                <c:pt idx="142">
                  <c:v>39</c:v>
                </c:pt>
                <c:pt idx="143">
                  <c:v>38.5</c:v>
                </c:pt>
                <c:pt idx="144">
                  <c:v>36</c:v>
                </c:pt>
                <c:pt idx="145">
                  <c:v>33.5</c:v>
                </c:pt>
                <c:pt idx="146">
                  <c:v>32</c:v>
                </c:pt>
                <c:pt idx="147">
                  <c:v>30</c:v>
                </c:pt>
                <c:pt idx="148">
                  <c:v>28.5</c:v>
                </c:pt>
                <c:pt idx="149">
                  <c:v>26</c:v>
                </c:pt>
                <c:pt idx="150">
                  <c:v>23.5</c:v>
                </c:pt>
                <c:pt idx="151">
                  <c:v>23.5</c:v>
                </c:pt>
                <c:pt idx="152">
                  <c:v>23.5</c:v>
                </c:pt>
                <c:pt idx="153">
                  <c:v>23.5</c:v>
                </c:pt>
                <c:pt idx="154">
                  <c:v>22</c:v>
                </c:pt>
                <c:pt idx="155">
                  <c:v>20</c:v>
                </c:pt>
                <c:pt idx="156">
                  <c:v>18</c:v>
                </c:pt>
                <c:pt idx="157">
                  <c:v>15</c:v>
                </c:pt>
                <c:pt idx="158">
                  <c:v>15</c:v>
                </c:pt>
                <c:pt idx="159">
                  <c:v>15</c:v>
                </c:pt>
                <c:pt idx="160">
                  <c:v>15</c:v>
                </c:pt>
                <c:pt idx="161">
                  <c:v>15</c:v>
                </c:pt>
                <c:pt idx="162">
                  <c:v>15</c:v>
                </c:pt>
                <c:pt idx="163">
                  <c:v>15</c:v>
                </c:pt>
                <c:pt idx="164">
                  <c:v>15</c:v>
                </c:pt>
                <c:pt idx="165">
                  <c:v>13</c:v>
                </c:pt>
                <c:pt idx="166">
                  <c:v>12.5</c:v>
                </c:pt>
                <c:pt idx="167">
                  <c:v>12.5</c:v>
                </c:pt>
                <c:pt idx="168">
                  <c:v>10</c:v>
                </c:pt>
                <c:pt idx="169">
                  <c:v>7.5</c:v>
                </c:pt>
                <c:pt idx="170">
                  <c:v>7.5</c:v>
                </c:pt>
              </c:numCache>
            </c:numRef>
          </c:yVal>
          <c:smooth val="0"/>
        </c:ser>
        <c:ser>
          <c:idx val="2"/>
          <c:order val="2"/>
          <c:tx>
            <c:v>S8</c:v>
          </c:tx>
          <c:spPr>
            <a:ln w="19050" cap="rnd">
              <a:solidFill>
                <a:schemeClr val="accent3"/>
              </a:solidFill>
              <a:round/>
            </a:ln>
            <a:effectLst/>
          </c:spPr>
          <c:marker>
            <c:symbol val="none"/>
          </c:marker>
          <c:xVal>
            <c:numRef>
              <c:f>'Qmat Curves1'!$E$8:$E$525</c:f>
              <c:numCache>
                <c:formatCode>General</c:formatCode>
                <c:ptCount val="518"/>
                <c:pt idx="0">
                  <c:v>0.04</c:v>
                </c:pt>
                <c:pt idx="1">
                  <c:v>0.08</c:v>
                </c:pt>
                <c:pt idx="2">
                  <c:v>0.12</c:v>
                </c:pt>
                <c:pt idx="3">
                  <c:v>0.16</c:v>
                </c:pt>
                <c:pt idx="4">
                  <c:v>0.2</c:v>
                </c:pt>
                <c:pt idx="5">
                  <c:v>0.24</c:v>
                </c:pt>
                <c:pt idx="6">
                  <c:v>0.28000000000000003</c:v>
                </c:pt>
                <c:pt idx="7">
                  <c:v>0.32</c:v>
                </c:pt>
                <c:pt idx="8">
                  <c:v>0.36</c:v>
                </c:pt>
                <c:pt idx="9">
                  <c:v>0.4</c:v>
                </c:pt>
                <c:pt idx="10">
                  <c:v>0.44</c:v>
                </c:pt>
                <c:pt idx="11">
                  <c:v>0.48</c:v>
                </c:pt>
                <c:pt idx="12">
                  <c:v>0.52</c:v>
                </c:pt>
                <c:pt idx="13">
                  <c:v>0.56000000000000005</c:v>
                </c:pt>
                <c:pt idx="14">
                  <c:v>0.6</c:v>
                </c:pt>
                <c:pt idx="15">
                  <c:v>0.64</c:v>
                </c:pt>
                <c:pt idx="16">
                  <c:v>0.68</c:v>
                </c:pt>
                <c:pt idx="17">
                  <c:v>0.72</c:v>
                </c:pt>
                <c:pt idx="18">
                  <c:v>0.76</c:v>
                </c:pt>
                <c:pt idx="19">
                  <c:v>0.8</c:v>
                </c:pt>
                <c:pt idx="20">
                  <c:v>0.84</c:v>
                </c:pt>
                <c:pt idx="21">
                  <c:v>0.88</c:v>
                </c:pt>
                <c:pt idx="22">
                  <c:v>0.92</c:v>
                </c:pt>
                <c:pt idx="23">
                  <c:v>0.96</c:v>
                </c:pt>
                <c:pt idx="24">
                  <c:v>1</c:v>
                </c:pt>
                <c:pt idx="25">
                  <c:v>1.04</c:v>
                </c:pt>
                <c:pt idx="26">
                  <c:v>1.08</c:v>
                </c:pt>
                <c:pt idx="27">
                  <c:v>1.1200000000000001</c:v>
                </c:pt>
                <c:pt idx="28">
                  <c:v>1.1599999999999999</c:v>
                </c:pt>
                <c:pt idx="29">
                  <c:v>1.2</c:v>
                </c:pt>
                <c:pt idx="30">
                  <c:v>1.24</c:v>
                </c:pt>
                <c:pt idx="31">
                  <c:v>1.28</c:v>
                </c:pt>
                <c:pt idx="32">
                  <c:v>1.32</c:v>
                </c:pt>
                <c:pt idx="33">
                  <c:v>1.36</c:v>
                </c:pt>
                <c:pt idx="34">
                  <c:v>1.4</c:v>
                </c:pt>
                <c:pt idx="35">
                  <c:v>1.44</c:v>
                </c:pt>
                <c:pt idx="36">
                  <c:v>1.48</c:v>
                </c:pt>
                <c:pt idx="37">
                  <c:v>1.52</c:v>
                </c:pt>
                <c:pt idx="38">
                  <c:v>1.56</c:v>
                </c:pt>
                <c:pt idx="39">
                  <c:v>1.6</c:v>
                </c:pt>
                <c:pt idx="40">
                  <c:v>1.64</c:v>
                </c:pt>
                <c:pt idx="41">
                  <c:v>1.68</c:v>
                </c:pt>
                <c:pt idx="42">
                  <c:v>1.72</c:v>
                </c:pt>
                <c:pt idx="43">
                  <c:v>1.76</c:v>
                </c:pt>
                <c:pt idx="44">
                  <c:v>1.8</c:v>
                </c:pt>
                <c:pt idx="45">
                  <c:v>1.84</c:v>
                </c:pt>
                <c:pt idx="46">
                  <c:v>1.88</c:v>
                </c:pt>
                <c:pt idx="47">
                  <c:v>1.92</c:v>
                </c:pt>
                <c:pt idx="48">
                  <c:v>1.96</c:v>
                </c:pt>
                <c:pt idx="49">
                  <c:v>2</c:v>
                </c:pt>
                <c:pt idx="50">
                  <c:v>2.04</c:v>
                </c:pt>
                <c:pt idx="51">
                  <c:v>2.08</c:v>
                </c:pt>
                <c:pt idx="52">
                  <c:v>2.12</c:v>
                </c:pt>
                <c:pt idx="53">
                  <c:v>2.16</c:v>
                </c:pt>
                <c:pt idx="54">
                  <c:v>2.2000000000000002</c:v>
                </c:pt>
                <c:pt idx="55">
                  <c:v>2.2400000000000002</c:v>
                </c:pt>
                <c:pt idx="56">
                  <c:v>2.2799999999999998</c:v>
                </c:pt>
                <c:pt idx="57">
                  <c:v>2.3199999999999998</c:v>
                </c:pt>
                <c:pt idx="58">
                  <c:v>2.36</c:v>
                </c:pt>
                <c:pt idx="59">
                  <c:v>2.4</c:v>
                </c:pt>
                <c:pt idx="60">
                  <c:v>2.44</c:v>
                </c:pt>
                <c:pt idx="61">
                  <c:v>2.48</c:v>
                </c:pt>
                <c:pt idx="62">
                  <c:v>2.52</c:v>
                </c:pt>
                <c:pt idx="63">
                  <c:v>2.56</c:v>
                </c:pt>
                <c:pt idx="64">
                  <c:v>2.6</c:v>
                </c:pt>
                <c:pt idx="65">
                  <c:v>2.64</c:v>
                </c:pt>
                <c:pt idx="66">
                  <c:v>2.68</c:v>
                </c:pt>
                <c:pt idx="67">
                  <c:v>2.72</c:v>
                </c:pt>
                <c:pt idx="68">
                  <c:v>2.76</c:v>
                </c:pt>
                <c:pt idx="69">
                  <c:v>2.8</c:v>
                </c:pt>
                <c:pt idx="70">
                  <c:v>2.84</c:v>
                </c:pt>
                <c:pt idx="71">
                  <c:v>2.88</c:v>
                </c:pt>
                <c:pt idx="72">
                  <c:v>2.92</c:v>
                </c:pt>
                <c:pt idx="73">
                  <c:v>2.96</c:v>
                </c:pt>
                <c:pt idx="74">
                  <c:v>3</c:v>
                </c:pt>
                <c:pt idx="75">
                  <c:v>3.04</c:v>
                </c:pt>
                <c:pt idx="76">
                  <c:v>3.08</c:v>
                </c:pt>
                <c:pt idx="77">
                  <c:v>3.12</c:v>
                </c:pt>
                <c:pt idx="78">
                  <c:v>3.16</c:v>
                </c:pt>
                <c:pt idx="79">
                  <c:v>3.2</c:v>
                </c:pt>
                <c:pt idx="80">
                  <c:v>3.24</c:v>
                </c:pt>
                <c:pt idx="81">
                  <c:v>3.28</c:v>
                </c:pt>
                <c:pt idx="82">
                  <c:v>3.32</c:v>
                </c:pt>
                <c:pt idx="83">
                  <c:v>3.36</c:v>
                </c:pt>
                <c:pt idx="84">
                  <c:v>3.4</c:v>
                </c:pt>
                <c:pt idx="85">
                  <c:v>3.44</c:v>
                </c:pt>
                <c:pt idx="86">
                  <c:v>3.48</c:v>
                </c:pt>
                <c:pt idx="87">
                  <c:v>3.52</c:v>
                </c:pt>
                <c:pt idx="88">
                  <c:v>3.56</c:v>
                </c:pt>
                <c:pt idx="89">
                  <c:v>3.6</c:v>
                </c:pt>
                <c:pt idx="90">
                  <c:v>3.64</c:v>
                </c:pt>
                <c:pt idx="91">
                  <c:v>3.68</c:v>
                </c:pt>
                <c:pt idx="92">
                  <c:v>3.72</c:v>
                </c:pt>
                <c:pt idx="93">
                  <c:v>3.76</c:v>
                </c:pt>
                <c:pt idx="94">
                  <c:v>3.8</c:v>
                </c:pt>
                <c:pt idx="95">
                  <c:v>3.84</c:v>
                </c:pt>
                <c:pt idx="96">
                  <c:v>3.88</c:v>
                </c:pt>
                <c:pt idx="97">
                  <c:v>3.92</c:v>
                </c:pt>
                <c:pt idx="98">
                  <c:v>3.96</c:v>
                </c:pt>
                <c:pt idx="99">
                  <c:v>4</c:v>
                </c:pt>
                <c:pt idx="100">
                  <c:v>4.04</c:v>
                </c:pt>
                <c:pt idx="101">
                  <c:v>4.08</c:v>
                </c:pt>
                <c:pt idx="102">
                  <c:v>4.12</c:v>
                </c:pt>
                <c:pt idx="103">
                  <c:v>4.16</c:v>
                </c:pt>
                <c:pt idx="104">
                  <c:v>4.2</c:v>
                </c:pt>
                <c:pt idx="105">
                  <c:v>4.24</c:v>
                </c:pt>
                <c:pt idx="106">
                  <c:v>4.28</c:v>
                </c:pt>
                <c:pt idx="107">
                  <c:v>4.32</c:v>
                </c:pt>
                <c:pt idx="108">
                  <c:v>4.3600000000000003</c:v>
                </c:pt>
                <c:pt idx="109">
                  <c:v>4.4000000000000004</c:v>
                </c:pt>
                <c:pt idx="110">
                  <c:v>4.4400000000000004</c:v>
                </c:pt>
                <c:pt idx="111">
                  <c:v>4.4800000000000004</c:v>
                </c:pt>
                <c:pt idx="112">
                  <c:v>4.5199999999999996</c:v>
                </c:pt>
                <c:pt idx="113">
                  <c:v>4.5599999999999996</c:v>
                </c:pt>
                <c:pt idx="114">
                  <c:v>4.5999999999999996</c:v>
                </c:pt>
                <c:pt idx="115">
                  <c:v>4.6399999999999997</c:v>
                </c:pt>
                <c:pt idx="116">
                  <c:v>4.68</c:v>
                </c:pt>
                <c:pt idx="117">
                  <c:v>4.72</c:v>
                </c:pt>
                <c:pt idx="118">
                  <c:v>4.76</c:v>
                </c:pt>
                <c:pt idx="119">
                  <c:v>4.8</c:v>
                </c:pt>
                <c:pt idx="120">
                  <c:v>4.84</c:v>
                </c:pt>
                <c:pt idx="121">
                  <c:v>4.88</c:v>
                </c:pt>
                <c:pt idx="122">
                  <c:v>4.92</c:v>
                </c:pt>
                <c:pt idx="123">
                  <c:v>4.96</c:v>
                </c:pt>
                <c:pt idx="124">
                  <c:v>5</c:v>
                </c:pt>
                <c:pt idx="125">
                  <c:v>5.04</c:v>
                </c:pt>
                <c:pt idx="126">
                  <c:v>5.08</c:v>
                </c:pt>
                <c:pt idx="127">
                  <c:v>5.12</c:v>
                </c:pt>
                <c:pt idx="128">
                  <c:v>5.16</c:v>
                </c:pt>
                <c:pt idx="129">
                  <c:v>5.2</c:v>
                </c:pt>
                <c:pt idx="130">
                  <c:v>5.24</c:v>
                </c:pt>
                <c:pt idx="131">
                  <c:v>5.28</c:v>
                </c:pt>
                <c:pt idx="132">
                  <c:v>5.32</c:v>
                </c:pt>
                <c:pt idx="133">
                  <c:v>5.36</c:v>
                </c:pt>
                <c:pt idx="134">
                  <c:v>5.4</c:v>
                </c:pt>
                <c:pt idx="135">
                  <c:v>5.44</c:v>
                </c:pt>
                <c:pt idx="136">
                  <c:v>5.48</c:v>
                </c:pt>
                <c:pt idx="137">
                  <c:v>5.52</c:v>
                </c:pt>
                <c:pt idx="138">
                  <c:v>5.56</c:v>
                </c:pt>
                <c:pt idx="139">
                  <c:v>5.6</c:v>
                </c:pt>
                <c:pt idx="140">
                  <c:v>5.64</c:v>
                </c:pt>
                <c:pt idx="141">
                  <c:v>5.68</c:v>
                </c:pt>
                <c:pt idx="142">
                  <c:v>5.72</c:v>
                </c:pt>
                <c:pt idx="143">
                  <c:v>5.76</c:v>
                </c:pt>
                <c:pt idx="144">
                  <c:v>5.8</c:v>
                </c:pt>
                <c:pt idx="145">
                  <c:v>5.84</c:v>
                </c:pt>
                <c:pt idx="146">
                  <c:v>5.88</c:v>
                </c:pt>
                <c:pt idx="147">
                  <c:v>5.92</c:v>
                </c:pt>
                <c:pt idx="148">
                  <c:v>5.96</c:v>
                </c:pt>
                <c:pt idx="149">
                  <c:v>6</c:v>
                </c:pt>
                <c:pt idx="150">
                  <c:v>6.04</c:v>
                </c:pt>
                <c:pt idx="151">
                  <c:v>6.08</c:v>
                </c:pt>
                <c:pt idx="152">
                  <c:v>6.12</c:v>
                </c:pt>
                <c:pt idx="153">
                  <c:v>6.16</c:v>
                </c:pt>
                <c:pt idx="154">
                  <c:v>6.2</c:v>
                </c:pt>
                <c:pt idx="155">
                  <c:v>6.24</c:v>
                </c:pt>
                <c:pt idx="156">
                  <c:v>6.28</c:v>
                </c:pt>
                <c:pt idx="157">
                  <c:v>6.32</c:v>
                </c:pt>
                <c:pt idx="158">
                  <c:v>6.36</c:v>
                </c:pt>
                <c:pt idx="159">
                  <c:v>6.4</c:v>
                </c:pt>
                <c:pt idx="160">
                  <c:v>6.44</c:v>
                </c:pt>
                <c:pt idx="161">
                  <c:v>6.48</c:v>
                </c:pt>
                <c:pt idx="162">
                  <c:v>6.52</c:v>
                </c:pt>
                <c:pt idx="163">
                  <c:v>6.56</c:v>
                </c:pt>
                <c:pt idx="164">
                  <c:v>6.6</c:v>
                </c:pt>
                <c:pt idx="165">
                  <c:v>6.64</c:v>
                </c:pt>
                <c:pt idx="166">
                  <c:v>6.68</c:v>
                </c:pt>
                <c:pt idx="167">
                  <c:v>6.72</c:v>
                </c:pt>
                <c:pt idx="168">
                  <c:v>6.76</c:v>
                </c:pt>
                <c:pt idx="169">
                  <c:v>6.8</c:v>
                </c:pt>
                <c:pt idx="170">
                  <c:v>6.84</c:v>
                </c:pt>
                <c:pt idx="171">
                  <c:v>6.88</c:v>
                </c:pt>
                <c:pt idx="172">
                  <c:v>6.92</c:v>
                </c:pt>
                <c:pt idx="173">
                  <c:v>6.96</c:v>
                </c:pt>
                <c:pt idx="174">
                  <c:v>7</c:v>
                </c:pt>
                <c:pt idx="175">
                  <c:v>7.04</c:v>
                </c:pt>
                <c:pt idx="176">
                  <c:v>7.08</c:v>
                </c:pt>
                <c:pt idx="177">
                  <c:v>7.12</c:v>
                </c:pt>
                <c:pt idx="178">
                  <c:v>7.16</c:v>
                </c:pt>
                <c:pt idx="179">
                  <c:v>7.2</c:v>
                </c:pt>
                <c:pt idx="180">
                  <c:v>7.24</c:v>
                </c:pt>
                <c:pt idx="181">
                  <c:v>7.28</c:v>
                </c:pt>
                <c:pt idx="182">
                  <c:v>7.32</c:v>
                </c:pt>
                <c:pt idx="183">
                  <c:v>7.36</c:v>
                </c:pt>
                <c:pt idx="184">
                  <c:v>7.4</c:v>
                </c:pt>
                <c:pt idx="185">
                  <c:v>7.44</c:v>
                </c:pt>
                <c:pt idx="186">
                  <c:v>7.48</c:v>
                </c:pt>
                <c:pt idx="187">
                  <c:v>7.52</c:v>
                </c:pt>
                <c:pt idx="188">
                  <c:v>7.56</c:v>
                </c:pt>
                <c:pt idx="189">
                  <c:v>7.6</c:v>
                </c:pt>
                <c:pt idx="190">
                  <c:v>7.64</c:v>
                </c:pt>
                <c:pt idx="191">
                  <c:v>7.68</c:v>
                </c:pt>
                <c:pt idx="192">
                  <c:v>7.72</c:v>
                </c:pt>
                <c:pt idx="193">
                  <c:v>7.76</c:v>
                </c:pt>
                <c:pt idx="194">
                  <c:v>7.8</c:v>
                </c:pt>
                <c:pt idx="195">
                  <c:v>7.84</c:v>
                </c:pt>
                <c:pt idx="196">
                  <c:v>7.88</c:v>
                </c:pt>
                <c:pt idx="197">
                  <c:v>7.92</c:v>
                </c:pt>
                <c:pt idx="198">
                  <c:v>7.96</c:v>
                </c:pt>
                <c:pt idx="199">
                  <c:v>8</c:v>
                </c:pt>
                <c:pt idx="200">
                  <c:v>8.0399999999999991</c:v>
                </c:pt>
                <c:pt idx="201">
                  <c:v>8.08</c:v>
                </c:pt>
                <c:pt idx="202">
                  <c:v>8.1199999999999992</c:v>
                </c:pt>
                <c:pt idx="203">
                  <c:v>8.6</c:v>
                </c:pt>
                <c:pt idx="204">
                  <c:v>8.64</c:v>
                </c:pt>
                <c:pt idx="205">
                  <c:v>8.68</c:v>
                </c:pt>
                <c:pt idx="206">
                  <c:v>8.7200000000000006</c:v>
                </c:pt>
                <c:pt idx="207">
                  <c:v>8.76</c:v>
                </c:pt>
                <c:pt idx="208">
                  <c:v>8.8000000000000007</c:v>
                </c:pt>
                <c:pt idx="209">
                  <c:v>8.84</c:v>
                </c:pt>
                <c:pt idx="210">
                  <c:v>8.8800000000000008</c:v>
                </c:pt>
                <c:pt idx="211">
                  <c:v>8.92</c:v>
                </c:pt>
                <c:pt idx="212">
                  <c:v>8.9600000000000009</c:v>
                </c:pt>
                <c:pt idx="213">
                  <c:v>9</c:v>
                </c:pt>
                <c:pt idx="214">
                  <c:v>9.0399999999999991</c:v>
                </c:pt>
              </c:numCache>
            </c:numRef>
          </c:xVal>
          <c:yVal>
            <c:numRef>
              <c:f>'Qmat Curves1'!$F$8:$F$525</c:f>
              <c:numCache>
                <c:formatCode>General</c:formatCode>
                <c:ptCount val="518"/>
                <c:pt idx="0">
                  <c:v>1.5</c:v>
                </c:pt>
                <c:pt idx="1">
                  <c:v>1.5</c:v>
                </c:pt>
                <c:pt idx="2">
                  <c:v>3.5</c:v>
                </c:pt>
                <c:pt idx="3">
                  <c:v>3.5</c:v>
                </c:pt>
                <c:pt idx="4">
                  <c:v>3.5</c:v>
                </c:pt>
                <c:pt idx="5">
                  <c:v>3.5</c:v>
                </c:pt>
                <c:pt idx="6">
                  <c:v>3.5</c:v>
                </c:pt>
                <c:pt idx="7">
                  <c:v>3.5</c:v>
                </c:pt>
                <c:pt idx="8">
                  <c:v>5</c:v>
                </c:pt>
                <c:pt idx="9">
                  <c:v>6.5</c:v>
                </c:pt>
                <c:pt idx="10">
                  <c:v>6.5</c:v>
                </c:pt>
                <c:pt idx="11">
                  <c:v>6.5</c:v>
                </c:pt>
                <c:pt idx="12">
                  <c:v>6.5</c:v>
                </c:pt>
                <c:pt idx="13">
                  <c:v>8.5</c:v>
                </c:pt>
                <c:pt idx="14">
                  <c:v>8.5</c:v>
                </c:pt>
                <c:pt idx="15">
                  <c:v>8.5</c:v>
                </c:pt>
                <c:pt idx="16">
                  <c:v>10</c:v>
                </c:pt>
                <c:pt idx="17">
                  <c:v>10</c:v>
                </c:pt>
                <c:pt idx="18">
                  <c:v>8.5</c:v>
                </c:pt>
                <c:pt idx="19">
                  <c:v>6.5</c:v>
                </c:pt>
                <c:pt idx="20">
                  <c:v>6.5</c:v>
                </c:pt>
                <c:pt idx="21">
                  <c:v>6.5</c:v>
                </c:pt>
                <c:pt idx="22">
                  <c:v>5</c:v>
                </c:pt>
                <c:pt idx="23">
                  <c:v>6.5</c:v>
                </c:pt>
                <c:pt idx="24">
                  <c:v>6.5</c:v>
                </c:pt>
                <c:pt idx="25">
                  <c:v>6.5</c:v>
                </c:pt>
                <c:pt idx="26">
                  <c:v>6.5</c:v>
                </c:pt>
                <c:pt idx="27">
                  <c:v>6.5</c:v>
                </c:pt>
                <c:pt idx="28">
                  <c:v>6.5</c:v>
                </c:pt>
                <c:pt idx="29">
                  <c:v>6.5</c:v>
                </c:pt>
                <c:pt idx="30">
                  <c:v>8.5</c:v>
                </c:pt>
                <c:pt idx="31">
                  <c:v>8.5</c:v>
                </c:pt>
                <c:pt idx="32">
                  <c:v>8.5</c:v>
                </c:pt>
                <c:pt idx="33">
                  <c:v>10</c:v>
                </c:pt>
                <c:pt idx="34">
                  <c:v>10</c:v>
                </c:pt>
                <c:pt idx="35">
                  <c:v>10</c:v>
                </c:pt>
                <c:pt idx="36">
                  <c:v>10</c:v>
                </c:pt>
                <c:pt idx="37">
                  <c:v>10</c:v>
                </c:pt>
                <c:pt idx="38">
                  <c:v>10</c:v>
                </c:pt>
                <c:pt idx="39">
                  <c:v>11.5</c:v>
                </c:pt>
                <c:pt idx="40">
                  <c:v>11.5</c:v>
                </c:pt>
                <c:pt idx="41">
                  <c:v>11.5</c:v>
                </c:pt>
                <c:pt idx="42">
                  <c:v>11.5</c:v>
                </c:pt>
                <c:pt idx="43">
                  <c:v>11.5</c:v>
                </c:pt>
                <c:pt idx="44">
                  <c:v>11.5</c:v>
                </c:pt>
                <c:pt idx="45">
                  <c:v>13.5</c:v>
                </c:pt>
                <c:pt idx="46">
                  <c:v>13.5</c:v>
                </c:pt>
                <c:pt idx="47">
                  <c:v>13.5</c:v>
                </c:pt>
                <c:pt idx="48">
                  <c:v>13.5</c:v>
                </c:pt>
                <c:pt idx="49">
                  <c:v>13.5</c:v>
                </c:pt>
                <c:pt idx="50">
                  <c:v>13.5</c:v>
                </c:pt>
                <c:pt idx="51">
                  <c:v>13.5</c:v>
                </c:pt>
                <c:pt idx="52">
                  <c:v>15</c:v>
                </c:pt>
                <c:pt idx="53">
                  <c:v>15</c:v>
                </c:pt>
                <c:pt idx="54">
                  <c:v>16.5</c:v>
                </c:pt>
                <c:pt idx="55">
                  <c:v>16.5</c:v>
                </c:pt>
                <c:pt idx="56">
                  <c:v>16.5</c:v>
                </c:pt>
                <c:pt idx="57">
                  <c:v>16.5</c:v>
                </c:pt>
                <c:pt idx="58">
                  <c:v>16.5</c:v>
                </c:pt>
                <c:pt idx="59">
                  <c:v>16.5</c:v>
                </c:pt>
                <c:pt idx="60">
                  <c:v>15</c:v>
                </c:pt>
                <c:pt idx="61">
                  <c:v>15</c:v>
                </c:pt>
                <c:pt idx="62">
                  <c:v>15</c:v>
                </c:pt>
                <c:pt idx="63">
                  <c:v>16.5</c:v>
                </c:pt>
                <c:pt idx="64">
                  <c:v>16.5</c:v>
                </c:pt>
                <c:pt idx="65">
                  <c:v>15</c:v>
                </c:pt>
                <c:pt idx="66">
                  <c:v>16</c:v>
                </c:pt>
                <c:pt idx="67">
                  <c:v>16.5</c:v>
                </c:pt>
                <c:pt idx="68">
                  <c:v>16.5</c:v>
                </c:pt>
                <c:pt idx="69">
                  <c:v>16.5</c:v>
                </c:pt>
                <c:pt idx="70">
                  <c:v>16.5</c:v>
                </c:pt>
                <c:pt idx="71">
                  <c:v>16.5</c:v>
                </c:pt>
                <c:pt idx="72">
                  <c:v>16.5</c:v>
                </c:pt>
                <c:pt idx="73">
                  <c:v>16.5</c:v>
                </c:pt>
                <c:pt idx="74">
                  <c:v>16.5</c:v>
                </c:pt>
                <c:pt idx="75">
                  <c:v>16.5</c:v>
                </c:pt>
                <c:pt idx="76">
                  <c:v>16.5</c:v>
                </c:pt>
                <c:pt idx="77">
                  <c:v>16.5</c:v>
                </c:pt>
                <c:pt idx="78">
                  <c:v>16.5</c:v>
                </c:pt>
                <c:pt idx="79">
                  <c:v>16.5</c:v>
                </c:pt>
                <c:pt idx="80">
                  <c:v>16.5</c:v>
                </c:pt>
                <c:pt idx="81">
                  <c:v>16.5</c:v>
                </c:pt>
                <c:pt idx="82">
                  <c:v>16.5</c:v>
                </c:pt>
                <c:pt idx="83">
                  <c:v>16.5</c:v>
                </c:pt>
                <c:pt idx="84">
                  <c:v>16.5</c:v>
                </c:pt>
                <c:pt idx="85">
                  <c:v>13.5</c:v>
                </c:pt>
                <c:pt idx="86">
                  <c:v>13.5</c:v>
                </c:pt>
                <c:pt idx="87">
                  <c:v>13.5</c:v>
                </c:pt>
                <c:pt idx="88">
                  <c:v>13.5</c:v>
                </c:pt>
                <c:pt idx="89">
                  <c:v>15</c:v>
                </c:pt>
                <c:pt idx="90">
                  <c:v>13.5</c:v>
                </c:pt>
                <c:pt idx="91">
                  <c:v>15</c:v>
                </c:pt>
                <c:pt idx="92">
                  <c:v>15</c:v>
                </c:pt>
                <c:pt idx="93">
                  <c:v>15</c:v>
                </c:pt>
                <c:pt idx="94">
                  <c:v>15</c:v>
                </c:pt>
                <c:pt idx="95">
                  <c:v>15</c:v>
                </c:pt>
                <c:pt idx="96">
                  <c:v>15</c:v>
                </c:pt>
                <c:pt idx="97">
                  <c:v>16.5</c:v>
                </c:pt>
                <c:pt idx="98">
                  <c:v>15</c:v>
                </c:pt>
                <c:pt idx="99">
                  <c:v>13.5</c:v>
                </c:pt>
                <c:pt idx="100">
                  <c:v>13.5</c:v>
                </c:pt>
                <c:pt idx="101">
                  <c:v>13.5</c:v>
                </c:pt>
                <c:pt idx="102">
                  <c:v>13.5</c:v>
                </c:pt>
                <c:pt idx="103">
                  <c:v>15</c:v>
                </c:pt>
                <c:pt idx="104">
                  <c:v>15</c:v>
                </c:pt>
                <c:pt idx="105">
                  <c:v>16.5</c:v>
                </c:pt>
                <c:pt idx="106">
                  <c:v>16.5</c:v>
                </c:pt>
                <c:pt idx="107">
                  <c:v>16.5</c:v>
                </c:pt>
                <c:pt idx="108">
                  <c:v>16.5</c:v>
                </c:pt>
                <c:pt idx="109">
                  <c:v>16.5</c:v>
                </c:pt>
                <c:pt idx="110">
                  <c:v>16.5</c:v>
                </c:pt>
                <c:pt idx="111">
                  <c:v>18.5</c:v>
                </c:pt>
                <c:pt idx="112">
                  <c:v>18.5</c:v>
                </c:pt>
                <c:pt idx="113">
                  <c:v>20</c:v>
                </c:pt>
                <c:pt idx="114">
                  <c:v>20</c:v>
                </c:pt>
                <c:pt idx="115">
                  <c:v>20</c:v>
                </c:pt>
                <c:pt idx="116">
                  <c:v>21.5</c:v>
                </c:pt>
                <c:pt idx="117">
                  <c:v>23.5</c:v>
                </c:pt>
                <c:pt idx="118">
                  <c:v>21.5</c:v>
                </c:pt>
                <c:pt idx="119">
                  <c:v>23.5</c:v>
                </c:pt>
                <c:pt idx="120">
                  <c:v>23.5</c:v>
                </c:pt>
                <c:pt idx="121">
                  <c:v>23.5</c:v>
                </c:pt>
                <c:pt idx="122">
                  <c:v>23.5</c:v>
                </c:pt>
                <c:pt idx="123">
                  <c:v>23.5</c:v>
                </c:pt>
                <c:pt idx="124">
                  <c:v>23.5</c:v>
                </c:pt>
                <c:pt idx="125">
                  <c:v>23.5</c:v>
                </c:pt>
                <c:pt idx="126">
                  <c:v>23.5</c:v>
                </c:pt>
                <c:pt idx="127">
                  <c:v>25</c:v>
                </c:pt>
                <c:pt idx="128">
                  <c:v>25</c:v>
                </c:pt>
                <c:pt idx="129">
                  <c:v>25</c:v>
                </c:pt>
                <c:pt idx="130">
                  <c:v>23.5</c:v>
                </c:pt>
                <c:pt idx="131">
                  <c:v>23.5</c:v>
                </c:pt>
                <c:pt idx="132">
                  <c:v>23.5</c:v>
                </c:pt>
                <c:pt idx="133">
                  <c:v>23.5</c:v>
                </c:pt>
                <c:pt idx="134">
                  <c:v>25</c:v>
                </c:pt>
                <c:pt idx="135">
                  <c:v>26.5</c:v>
                </c:pt>
                <c:pt idx="136">
                  <c:v>26.5</c:v>
                </c:pt>
                <c:pt idx="137">
                  <c:v>26.5</c:v>
                </c:pt>
                <c:pt idx="138">
                  <c:v>26.5</c:v>
                </c:pt>
                <c:pt idx="139">
                  <c:v>23.5</c:v>
                </c:pt>
                <c:pt idx="140">
                  <c:v>21.5</c:v>
                </c:pt>
                <c:pt idx="141">
                  <c:v>20</c:v>
                </c:pt>
                <c:pt idx="142">
                  <c:v>20</c:v>
                </c:pt>
                <c:pt idx="143">
                  <c:v>21.5</c:v>
                </c:pt>
                <c:pt idx="144">
                  <c:v>21.5</c:v>
                </c:pt>
                <c:pt idx="145">
                  <c:v>21.5</c:v>
                </c:pt>
                <c:pt idx="146">
                  <c:v>23.5</c:v>
                </c:pt>
                <c:pt idx="147">
                  <c:v>23.5</c:v>
                </c:pt>
                <c:pt idx="148">
                  <c:v>23.5</c:v>
                </c:pt>
                <c:pt idx="149">
                  <c:v>23.5</c:v>
                </c:pt>
                <c:pt idx="150">
                  <c:v>23.5</c:v>
                </c:pt>
                <c:pt idx="151">
                  <c:v>25</c:v>
                </c:pt>
                <c:pt idx="152">
                  <c:v>24</c:v>
                </c:pt>
                <c:pt idx="153">
                  <c:v>23.5</c:v>
                </c:pt>
                <c:pt idx="154">
                  <c:v>23.5</c:v>
                </c:pt>
                <c:pt idx="155">
                  <c:v>25</c:v>
                </c:pt>
                <c:pt idx="156">
                  <c:v>23.5</c:v>
                </c:pt>
                <c:pt idx="157">
                  <c:v>25</c:v>
                </c:pt>
                <c:pt idx="158">
                  <c:v>23.5</c:v>
                </c:pt>
                <c:pt idx="159">
                  <c:v>26.5</c:v>
                </c:pt>
                <c:pt idx="160">
                  <c:v>26.5</c:v>
                </c:pt>
                <c:pt idx="161">
                  <c:v>26.5</c:v>
                </c:pt>
                <c:pt idx="162">
                  <c:v>26.5</c:v>
                </c:pt>
                <c:pt idx="163">
                  <c:v>26.5</c:v>
                </c:pt>
                <c:pt idx="164">
                  <c:v>26.5</c:v>
                </c:pt>
                <c:pt idx="165">
                  <c:v>26.5</c:v>
                </c:pt>
                <c:pt idx="166">
                  <c:v>26.5</c:v>
                </c:pt>
                <c:pt idx="167">
                  <c:v>26.5</c:v>
                </c:pt>
                <c:pt idx="168">
                  <c:v>28.5</c:v>
                </c:pt>
                <c:pt idx="169">
                  <c:v>30</c:v>
                </c:pt>
                <c:pt idx="170">
                  <c:v>30</c:v>
                </c:pt>
                <c:pt idx="171">
                  <c:v>31.5</c:v>
                </c:pt>
                <c:pt idx="172">
                  <c:v>33.5</c:v>
                </c:pt>
                <c:pt idx="173">
                  <c:v>33.5</c:v>
                </c:pt>
                <c:pt idx="174">
                  <c:v>33.5</c:v>
                </c:pt>
                <c:pt idx="175">
                  <c:v>36.5</c:v>
                </c:pt>
                <c:pt idx="176">
                  <c:v>36.5</c:v>
                </c:pt>
                <c:pt idx="177">
                  <c:v>36.5</c:v>
                </c:pt>
                <c:pt idx="178">
                  <c:v>36.5</c:v>
                </c:pt>
                <c:pt idx="179">
                  <c:v>38.5</c:v>
                </c:pt>
                <c:pt idx="180">
                  <c:v>45</c:v>
                </c:pt>
                <c:pt idx="181">
                  <c:v>47</c:v>
                </c:pt>
                <c:pt idx="182">
                  <c:v>47</c:v>
                </c:pt>
                <c:pt idx="183">
                  <c:v>47</c:v>
                </c:pt>
                <c:pt idx="184">
                  <c:v>47</c:v>
                </c:pt>
                <c:pt idx="185">
                  <c:v>47</c:v>
                </c:pt>
                <c:pt idx="186">
                  <c:v>49</c:v>
                </c:pt>
                <c:pt idx="187">
                  <c:v>48.5</c:v>
                </c:pt>
                <c:pt idx="188">
                  <c:v>47</c:v>
                </c:pt>
                <c:pt idx="189">
                  <c:v>45</c:v>
                </c:pt>
                <c:pt idx="190">
                  <c:v>40</c:v>
                </c:pt>
                <c:pt idx="191">
                  <c:v>40</c:v>
                </c:pt>
                <c:pt idx="192">
                  <c:v>36.5</c:v>
                </c:pt>
                <c:pt idx="193">
                  <c:v>36.5</c:v>
                </c:pt>
                <c:pt idx="194">
                  <c:v>33.5</c:v>
                </c:pt>
                <c:pt idx="195">
                  <c:v>33.5</c:v>
                </c:pt>
                <c:pt idx="196">
                  <c:v>33.5</c:v>
                </c:pt>
                <c:pt idx="197">
                  <c:v>33.5</c:v>
                </c:pt>
                <c:pt idx="198">
                  <c:v>26.5</c:v>
                </c:pt>
                <c:pt idx="199">
                  <c:v>23.5</c:v>
                </c:pt>
                <c:pt idx="200">
                  <c:v>22.5</c:v>
                </c:pt>
                <c:pt idx="201">
                  <c:v>21.5</c:v>
                </c:pt>
                <c:pt idx="202">
                  <c:v>19</c:v>
                </c:pt>
                <c:pt idx="203">
                  <c:v>16</c:v>
                </c:pt>
                <c:pt idx="204">
                  <c:v>13.5</c:v>
                </c:pt>
                <c:pt idx="205">
                  <c:v>13.5</c:v>
                </c:pt>
                <c:pt idx="206">
                  <c:v>10</c:v>
                </c:pt>
                <c:pt idx="207">
                  <c:v>6.5</c:v>
                </c:pt>
                <c:pt idx="208">
                  <c:v>6.5</c:v>
                </c:pt>
                <c:pt idx="209">
                  <c:v>6.5</c:v>
                </c:pt>
                <c:pt idx="210">
                  <c:v>6.5</c:v>
                </c:pt>
                <c:pt idx="211">
                  <c:v>6.5</c:v>
                </c:pt>
                <c:pt idx="212">
                  <c:v>6.5</c:v>
                </c:pt>
                <c:pt idx="213">
                  <c:v>6.5</c:v>
                </c:pt>
                <c:pt idx="214">
                  <c:v>6.5</c:v>
                </c:pt>
              </c:numCache>
            </c:numRef>
          </c:yVal>
          <c:smooth val="0"/>
        </c:ser>
        <c:ser>
          <c:idx val="3"/>
          <c:order val="3"/>
          <c:tx>
            <c:v>S9</c:v>
          </c:tx>
          <c:spPr>
            <a:ln w="19050" cap="rnd">
              <a:solidFill>
                <a:schemeClr val="accent4"/>
              </a:solidFill>
              <a:round/>
            </a:ln>
            <a:effectLst/>
          </c:spPr>
          <c:marker>
            <c:symbol val="none"/>
          </c:marker>
          <c:xVal>
            <c:numRef>
              <c:f>'Qmat Curves1'!$G$8:$G$638</c:f>
              <c:numCache>
                <c:formatCode>General</c:formatCode>
                <c:ptCount val="631"/>
                <c:pt idx="0">
                  <c:v>1.4999999999999999E-2</c:v>
                </c:pt>
                <c:pt idx="1">
                  <c:v>0.03</c:v>
                </c:pt>
                <c:pt idx="2">
                  <c:v>4.4999999999999998E-2</c:v>
                </c:pt>
                <c:pt idx="3">
                  <c:v>0.06</c:v>
                </c:pt>
                <c:pt idx="4">
                  <c:v>7.4999999999999997E-2</c:v>
                </c:pt>
                <c:pt idx="5">
                  <c:v>0.09</c:v>
                </c:pt>
                <c:pt idx="6">
                  <c:v>0.105</c:v>
                </c:pt>
                <c:pt idx="7">
                  <c:v>0.12</c:v>
                </c:pt>
                <c:pt idx="8">
                  <c:v>0.13500000000000001</c:v>
                </c:pt>
                <c:pt idx="9">
                  <c:v>0.15</c:v>
                </c:pt>
                <c:pt idx="10">
                  <c:v>0.16500000000000001</c:v>
                </c:pt>
                <c:pt idx="11">
                  <c:v>0.18</c:v>
                </c:pt>
                <c:pt idx="12">
                  <c:v>0.19500000000000001</c:v>
                </c:pt>
                <c:pt idx="13">
                  <c:v>0.21</c:v>
                </c:pt>
                <c:pt idx="14">
                  <c:v>0.22500000000000001</c:v>
                </c:pt>
                <c:pt idx="15">
                  <c:v>0.24</c:v>
                </c:pt>
                <c:pt idx="16">
                  <c:v>0.255</c:v>
                </c:pt>
                <c:pt idx="17">
                  <c:v>0.27</c:v>
                </c:pt>
                <c:pt idx="18">
                  <c:v>0.28499999999999998</c:v>
                </c:pt>
                <c:pt idx="19">
                  <c:v>0.3</c:v>
                </c:pt>
                <c:pt idx="20">
                  <c:v>0.315</c:v>
                </c:pt>
                <c:pt idx="21">
                  <c:v>0.33</c:v>
                </c:pt>
                <c:pt idx="22">
                  <c:v>0.34499999999999997</c:v>
                </c:pt>
                <c:pt idx="23">
                  <c:v>0.36</c:v>
                </c:pt>
                <c:pt idx="24">
                  <c:v>0.375</c:v>
                </c:pt>
                <c:pt idx="25">
                  <c:v>0.39</c:v>
                </c:pt>
                <c:pt idx="26">
                  <c:v>0.40500000000000003</c:v>
                </c:pt>
                <c:pt idx="27">
                  <c:v>0.42</c:v>
                </c:pt>
                <c:pt idx="28">
                  <c:v>0.435</c:v>
                </c:pt>
                <c:pt idx="29">
                  <c:v>0.45</c:v>
                </c:pt>
                <c:pt idx="30">
                  <c:v>0.46500000000000002</c:v>
                </c:pt>
                <c:pt idx="31">
                  <c:v>0.48</c:v>
                </c:pt>
                <c:pt idx="32">
                  <c:v>0.495</c:v>
                </c:pt>
                <c:pt idx="33">
                  <c:v>0.51</c:v>
                </c:pt>
                <c:pt idx="34">
                  <c:v>0.52500000000000002</c:v>
                </c:pt>
                <c:pt idx="35">
                  <c:v>0.54</c:v>
                </c:pt>
                <c:pt idx="36">
                  <c:v>0.55500000000000005</c:v>
                </c:pt>
                <c:pt idx="37">
                  <c:v>0.56999999999999995</c:v>
                </c:pt>
                <c:pt idx="38">
                  <c:v>0.58499999999999996</c:v>
                </c:pt>
                <c:pt idx="39">
                  <c:v>0.6</c:v>
                </c:pt>
                <c:pt idx="40">
                  <c:v>0.61499999999999999</c:v>
                </c:pt>
                <c:pt idx="41">
                  <c:v>0.63</c:v>
                </c:pt>
                <c:pt idx="42">
                  <c:v>0.64500000000000002</c:v>
                </c:pt>
                <c:pt idx="43">
                  <c:v>0.66</c:v>
                </c:pt>
                <c:pt idx="44">
                  <c:v>0.67500000000000004</c:v>
                </c:pt>
                <c:pt idx="45">
                  <c:v>0.69</c:v>
                </c:pt>
                <c:pt idx="46">
                  <c:v>0.70499999999999996</c:v>
                </c:pt>
                <c:pt idx="47">
                  <c:v>0.72</c:v>
                </c:pt>
                <c:pt idx="48">
                  <c:v>0.73499999999999999</c:v>
                </c:pt>
                <c:pt idx="49">
                  <c:v>0.75</c:v>
                </c:pt>
                <c:pt idx="50">
                  <c:v>0.76500000000000001</c:v>
                </c:pt>
                <c:pt idx="51">
                  <c:v>0.78</c:v>
                </c:pt>
                <c:pt idx="52">
                  <c:v>0.79500000000000004</c:v>
                </c:pt>
                <c:pt idx="53">
                  <c:v>0.81</c:v>
                </c:pt>
                <c:pt idx="54">
                  <c:v>0.82499999999999996</c:v>
                </c:pt>
                <c:pt idx="55">
                  <c:v>0.84</c:v>
                </c:pt>
                <c:pt idx="56">
                  <c:v>0.85499999999999998</c:v>
                </c:pt>
                <c:pt idx="57">
                  <c:v>0.87</c:v>
                </c:pt>
                <c:pt idx="58">
                  <c:v>0.88500000000000001</c:v>
                </c:pt>
                <c:pt idx="59">
                  <c:v>0.9</c:v>
                </c:pt>
                <c:pt idx="60">
                  <c:v>0.91500000000000004</c:v>
                </c:pt>
                <c:pt idx="61">
                  <c:v>0.93</c:v>
                </c:pt>
                <c:pt idx="62">
                  <c:v>0.94499999999999995</c:v>
                </c:pt>
                <c:pt idx="63">
                  <c:v>0.96</c:v>
                </c:pt>
                <c:pt idx="64">
                  <c:v>0.97499999999999998</c:v>
                </c:pt>
                <c:pt idx="65">
                  <c:v>0.99</c:v>
                </c:pt>
                <c:pt idx="66">
                  <c:v>1.0049999999999999</c:v>
                </c:pt>
                <c:pt idx="67">
                  <c:v>1.02</c:v>
                </c:pt>
                <c:pt idx="68">
                  <c:v>1.0349999999999999</c:v>
                </c:pt>
                <c:pt idx="69">
                  <c:v>1.05</c:v>
                </c:pt>
                <c:pt idx="70">
                  <c:v>1.0649999999999999</c:v>
                </c:pt>
                <c:pt idx="71">
                  <c:v>1.08</c:v>
                </c:pt>
                <c:pt idx="72">
                  <c:v>1.095</c:v>
                </c:pt>
                <c:pt idx="73">
                  <c:v>1.1100000000000001</c:v>
                </c:pt>
                <c:pt idx="74">
                  <c:v>1.125</c:v>
                </c:pt>
                <c:pt idx="75">
                  <c:v>1.1399999999999999</c:v>
                </c:pt>
                <c:pt idx="76">
                  <c:v>1.155</c:v>
                </c:pt>
                <c:pt idx="77">
                  <c:v>1.17</c:v>
                </c:pt>
                <c:pt idx="78">
                  <c:v>1.1850000000000001</c:v>
                </c:pt>
                <c:pt idx="79">
                  <c:v>1.2</c:v>
                </c:pt>
                <c:pt idx="80">
                  <c:v>1.2150000000000001</c:v>
                </c:pt>
                <c:pt idx="81">
                  <c:v>1.23</c:v>
                </c:pt>
                <c:pt idx="82">
                  <c:v>1.2450000000000001</c:v>
                </c:pt>
                <c:pt idx="83">
                  <c:v>1.26</c:v>
                </c:pt>
                <c:pt idx="84">
                  <c:v>1.2749999999999999</c:v>
                </c:pt>
                <c:pt idx="85">
                  <c:v>1.29</c:v>
                </c:pt>
                <c:pt idx="86">
                  <c:v>1.3049999999999999</c:v>
                </c:pt>
                <c:pt idx="87">
                  <c:v>1.32</c:v>
                </c:pt>
                <c:pt idx="88">
                  <c:v>1.335</c:v>
                </c:pt>
                <c:pt idx="89">
                  <c:v>1.35</c:v>
                </c:pt>
                <c:pt idx="90">
                  <c:v>1.365</c:v>
                </c:pt>
                <c:pt idx="91">
                  <c:v>1.38</c:v>
                </c:pt>
                <c:pt idx="92">
                  <c:v>1.395</c:v>
                </c:pt>
                <c:pt idx="93">
                  <c:v>1.41</c:v>
                </c:pt>
                <c:pt idx="94">
                  <c:v>1.425</c:v>
                </c:pt>
                <c:pt idx="95">
                  <c:v>1.44</c:v>
                </c:pt>
                <c:pt idx="96">
                  <c:v>1.4550000000000001</c:v>
                </c:pt>
                <c:pt idx="97">
                  <c:v>1.47</c:v>
                </c:pt>
                <c:pt idx="98">
                  <c:v>1.4850000000000001</c:v>
                </c:pt>
                <c:pt idx="99">
                  <c:v>1.5</c:v>
                </c:pt>
                <c:pt idx="100">
                  <c:v>1.5149999999999999</c:v>
                </c:pt>
                <c:pt idx="101">
                  <c:v>1.53</c:v>
                </c:pt>
                <c:pt idx="102">
                  <c:v>1.5449999999999999</c:v>
                </c:pt>
                <c:pt idx="103">
                  <c:v>1.56</c:v>
                </c:pt>
                <c:pt idx="104">
                  <c:v>1.575</c:v>
                </c:pt>
                <c:pt idx="105">
                  <c:v>1.59</c:v>
                </c:pt>
                <c:pt idx="106">
                  <c:v>1.605</c:v>
                </c:pt>
                <c:pt idx="107">
                  <c:v>1.62</c:v>
                </c:pt>
                <c:pt idx="108">
                  <c:v>1.635</c:v>
                </c:pt>
                <c:pt idx="109">
                  <c:v>1.65</c:v>
                </c:pt>
                <c:pt idx="110">
                  <c:v>1.665</c:v>
                </c:pt>
                <c:pt idx="111">
                  <c:v>1.68</c:v>
                </c:pt>
                <c:pt idx="112">
                  <c:v>1.6950000000000001</c:v>
                </c:pt>
                <c:pt idx="113">
                  <c:v>1.71</c:v>
                </c:pt>
                <c:pt idx="114">
                  <c:v>1.7250000000000001</c:v>
                </c:pt>
                <c:pt idx="115">
                  <c:v>1.74</c:v>
                </c:pt>
                <c:pt idx="116">
                  <c:v>1.7549999999999999</c:v>
                </c:pt>
                <c:pt idx="117">
                  <c:v>1.77</c:v>
                </c:pt>
                <c:pt idx="118">
                  <c:v>1.7849999999999999</c:v>
                </c:pt>
                <c:pt idx="119">
                  <c:v>1.8</c:v>
                </c:pt>
                <c:pt idx="120">
                  <c:v>1.8149999999999999</c:v>
                </c:pt>
                <c:pt idx="121">
                  <c:v>1.83</c:v>
                </c:pt>
                <c:pt idx="122">
                  <c:v>1.845</c:v>
                </c:pt>
                <c:pt idx="123">
                  <c:v>1.86</c:v>
                </c:pt>
                <c:pt idx="124">
                  <c:v>1.875</c:v>
                </c:pt>
                <c:pt idx="125">
                  <c:v>1.89</c:v>
                </c:pt>
                <c:pt idx="126">
                  <c:v>1.905</c:v>
                </c:pt>
                <c:pt idx="127">
                  <c:v>1.92</c:v>
                </c:pt>
                <c:pt idx="128">
                  <c:v>1.9350000000000001</c:v>
                </c:pt>
                <c:pt idx="129">
                  <c:v>1.95</c:v>
                </c:pt>
                <c:pt idx="130">
                  <c:v>1.9650000000000001</c:v>
                </c:pt>
                <c:pt idx="131">
                  <c:v>1.98</c:v>
                </c:pt>
                <c:pt idx="132">
                  <c:v>1.9950000000000001</c:v>
                </c:pt>
                <c:pt idx="133">
                  <c:v>2.0099999999999998</c:v>
                </c:pt>
                <c:pt idx="134">
                  <c:v>2.0249999999999999</c:v>
                </c:pt>
                <c:pt idx="135">
                  <c:v>2.04</c:v>
                </c:pt>
                <c:pt idx="136">
                  <c:v>2.0550000000000002</c:v>
                </c:pt>
                <c:pt idx="137">
                  <c:v>2.0699999999999998</c:v>
                </c:pt>
                <c:pt idx="138">
                  <c:v>2.085</c:v>
                </c:pt>
                <c:pt idx="139">
                  <c:v>2.1</c:v>
                </c:pt>
                <c:pt idx="140">
                  <c:v>2.1150000000000002</c:v>
                </c:pt>
                <c:pt idx="141">
                  <c:v>2.13</c:v>
                </c:pt>
                <c:pt idx="142">
                  <c:v>2.145</c:v>
                </c:pt>
                <c:pt idx="143">
                  <c:v>2.16</c:v>
                </c:pt>
                <c:pt idx="144">
                  <c:v>2.1749999999999998</c:v>
                </c:pt>
                <c:pt idx="145">
                  <c:v>2.19</c:v>
                </c:pt>
                <c:pt idx="146">
                  <c:v>2.2050000000000001</c:v>
                </c:pt>
                <c:pt idx="147">
                  <c:v>2.2200000000000002</c:v>
                </c:pt>
                <c:pt idx="148">
                  <c:v>2.2349999999999999</c:v>
                </c:pt>
                <c:pt idx="149">
                  <c:v>2.25</c:v>
                </c:pt>
                <c:pt idx="150">
                  <c:v>2.2650000000000001</c:v>
                </c:pt>
                <c:pt idx="151">
                  <c:v>2.2799999999999998</c:v>
                </c:pt>
                <c:pt idx="152">
                  <c:v>2.2949999999999999</c:v>
                </c:pt>
                <c:pt idx="153">
                  <c:v>2.31</c:v>
                </c:pt>
                <c:pt idx="154">
                  <c:v>2.3250000000000002</c:v>
                </c:pt>
                <c:pt idx="155">
                  <c:v>2.34</c:v>
                </c:pt>
                <c:pt idx="156">
                  <c:v>2.355</c:v>
                </c:pt>
                <c:pt idx="157">
                  <c:v>2.37</c:v>
                </c:pt>
                <c:pt idx="158">
                  <c:v>2.3849999999999998</c:v>
                </c:pt>
                <c:pt idx="159">
                  <c:v>2.4</c:v>
                </c:pt>
                <c:pt idx="160">
                  <c:v>2.415</c:v>
                </c:pt>
                <c:pt idx="161">
                  <c:v>2.4300000000000002</c:v>
                </c:pt>
                <c:pt idx="162">
                  <c:v>2.4449999999999998</c:v>
                </c:pt>
                <c:pt idx="163">
                  <c:v>2.46</c:v>
                </c:pt>
                <c:pt idx="164">
                  <c:v>2.4750000000000001</c:v>
                </c:pt>
                <c:pt idx="165">
                  <c:v>2.4900000000000002</c:v>
                </c:pt>
                <c:pt idx="166">
                  <c:v>2.5049999999999999</c:v>
                </c:pt>
                <c:pt idx="167">
                  <c:v>2.52</c:v>
                </c:pt>
                <c:pt idx="168">
                  <c:v>2.5350000000000001</c:v>
                </c:pt>
                <c:pt idx="169">
                  <c:v>2.5499999999999998</c:v>
                </c:pt>
                <c:pt idx="170">
                  <c:v>2.5649999999999999</c:v>
                </c:pt>
                <c:pt idx="171">
                  <c:v>2.58</c:v>
                </c:pt>
                <c:pt idx="172">
                  <c:v>2.5950000000000002</c:v>
                </c:pt>
                <c:pt idx="173">
                  <c:v>2.61</c:v>
                </c:pt>
                <c:pt idx="174">
                  <c:v>2.625</c:v>
                </c:pt>
                <c:pt idx="175">
                  <c:v>2.64</c:v>
                </c:pt>
                <c:pt idx="176">
                  <c:v>2.6549999999999998</c:v>
                </c:pt>
                <c:pt idx="177">
                  <c:v>2.67</c:v>
                </c:pt>
                <c:pt idx="178">
                  <c:v>2.6850000000000001</c:v>
                </c:pt>
                <c:pt idx="179">
                  <c:v>2.7</c:v>
                </c:pt>
                <c:pt idx="180">
                  <c:v>2.7149999999999999</c:v>
                </c:pt>
                <c:pt idx="181">
                  <c:v>2.73</c:v>
                </c:pt>
                <c:pt idx="182">
                  <c:v>2.7450000000000001</c:v>
                </c:pt>
                <c:pt idx="183">
                  <c:v>2.76</c:v>
                </c:pt>
                <c:pt idx="184">
                  <c:v>2.7749999999999999</c:v>
                </c:pt>
                <c:pt idx="185">
                  <c:v>2.79</c:v>
                </c:pt>
                <c:pt idx="186">
                  <c:v>2.8050000000000002</c:v>
                </c:pt>
                <c:pt idx="187">
                  <c:v>2.82</c:v>
                </c:pt>
                <c:pt idx="188">
                  <c:v>2.835</c:v>
                </c:pt>
                <c:pt idx="189">
                  <c:v>2.85</c:v>
                </c:pt>
                <c:pt idx="190">
                  <c:v>2.8650000000000002</c:v>
                </c:pt>
                <c:pt idx="191">
                  <c:v>2.88</c:v>
                </c:pt>
                <c:pt idx="192">
                  <c:v>2.895</c:v>
                </c:pt>
                <c:pt idx="193">
                  <c:v>2.91</c:v>
                </c:pt>
                <c:pt idx="194">
                  <c:v>2.9249999999999998</c:v>
                </c:pt>
                <c:pt idx="195">
                  <c:v>2.94</c:v>
                </c:pt>
                <c:pt idx="196">
                  <c:v>2.9550000000000001</c:v>
                </c:pt>
                <c:pt idx="197">
                  <c:v>2.97</c:v>
                </c:pt>
                <c:pt idx="198">
                  <c:v>2.9849999999999999</c:v>
                </c:pt>
                <c:pt idx="199">
                  <c:v>3</c:v>
                </c:pt>
                <c:pt idx="200">
                  <c:v>3.0150000000000001</c:v>
                </c:pt>
                <c:pt idx="201">
                  <c:v>3.03</c:v>
                </c:pt>
                <c:pt idx="202">
                  <c:v>3.0449999999999999</c:v>
                </c:pt>
                <c:pt idx="203">
                  <c:v>3.06</c:v>
                </c:pt>
                <c:pt idx="204">
                  <c:v>3.0750000000000002</c:v>
                </c:pt>
                <c:pt idx="205">
                  <c:v>3.09</c:v>
                </c:pt>
                <c:pt idx="206">
                  <c:v>3.105</c:v>
                </c:pt>
                <c:pt idx="207">
                  <c:v>3.12</c:v>
                </c:pt>
                <c:pt idx="208">
                  <c:v>3.1349999999999998</c:v>
                </c:pt>
                <c:pt idx="209">
                  <c:v>3.15</c:v>
                </c:pt>
                <c:pt idx="210">
                  <c:v>3.165</c:v>
                </c:pt>
                <c:pt idx="211">
                  <c:v>3.18</c:v>
                </c:pt>
                <c:pt idx="212">
                  <c:v>3.1949999999999998</c:v>
                </c:pt>
                <c:pt idx="213">
                  <c:v>3.21</c:v>
                </c:pt>
                <c:pt idx="214">
                  <c:v>3.2250000000000001</c:v>
                </c:pt>
                <c:pt idx="215">
                  <c:v>3.24</c:v>
                </c:pt>
                <c:pt idx="216">
                  <c:v>3.2549999999999999</c:v>
                </c:pt>
                <c:pt idx="217">
                  <c:v>3.27</c:v>
                </c:pt>
                <c:pt idx="218">
                  <c:v>3.2850000000000001</c:v>
                </c:pt>
                <c:pt idx="219">
                  <c:v>3.3</c:v>
                </c:pt>
                <c:pt idx="220">
                  <c:v>3.3149999999999999</c:v>
                </c:pt>
                <c:pt idx="221">
                  <c:v>3.33</c:v>
                </c:pt>
                <c:pt idx="222">
                  <c:v>3.3450000000000002</c:v>
                </c:pt>
                <c:pt idx="223">
                  <c:v>3.36</c:v>
                </c:pt>
                <c:pt idx="224">
                  <c:v>3.375</c:v>
                </c:pt>
                <c:pt idx="225">
                  <c:v>3.39</c:v>
                </c:pt>
                <c:pt idx="226">
                  <c:v>3.4049999999999998</c:v>
                </c:pt>
                <c:pt idx="227">
                  <c:v>3.42</c:v>
                </c:pt>
                <c:pt idx="228">
                  <c:v>3.4350000000000001</c:v>
                </c:pt>
                <c:pt idx="229">
                  <c:v>3.45</c:v>
                </c:pt>
                <c:pt idx="230">
                  <c:v>3.4649999999999999</c:v>
                </c:pt>
                <c:pt idx="231">
                  <c:v>3.48</c:v>
                </c:pt>
                <c:pt idx="232">
                  <c:v>3.4950000000000001</c:v>
                </c:pt>
                <c:pt idx="233">
                  <c:v>3.51</c:v>
                </c:pt>
                <c:pt idx="234">
                  <c:v>3.5249999999999999</c:v>
                </c:pt>
                <c:pt idx="235">
                  <c:v>3.54</c:v>
                </c:pt>
                <c:pt idx="236">
                  <c:v>3.5550000000000002</c:v>
                </c:pt>
                <c:pt idx="237">
                  <c:v>3.57</c:v>
                </c:pt>
                <c:pt idx="238">
                  <c:v>3.585</c:v>
                </c:pt>
                <c:pt idx="239">
                  <c:v>3.6</c:v>
                </c:pt>
                <c:pt idx="240">
                  <c:v>3.6150000000000002</c:v>
                </c:pt>
                <c:pt idx="241">
                  <c:v>3.63</c:v>
                </c:pt>
                <c:pt idx="242">
                  <c:v>3.645</c:v>
                </c:pt>
                <c:pt idx="243">
                  <c:v>3.66</c:v>
                </c:pt>
                <c:pt idx="244">
                  <c:v>3.6749999999999998</c:v>
                </c:pt>
                <c:pt idx="245">
                  <c:v>3.69</c:v>
                </c:pt>
                <c:pt idx="246">
                  <c:v>3.7050000000000001</c:v>
                </c:pt>
                <c:pt idx="247">
                  <c:v>3.72</c:v>
                </c:pt>
                <c:pt idx="248">
                  <c:v>3.7349999999999999</c:v>
                </c:pt>
                <c:pt idx="249">
                  <c:v>3.75</c:v>
                </c:pt>
                <c:pt idx="250">
                  <c:v>3.7650000000000001</c:v>
                </c:pt>
                <c:pt idx="251">
                  <c:v>3.78</c:v>
                </c:pt>
                <c:pt idx="252">
                  <c:v>3.7949999999999999</c:v>
                </c:pt>
                <c:pt idx="253">
                  <c:v>3.81</c:v>
                </c:pt>
                <c:pt idx="254">
                  <c:v>3.8250000000000002</c:v>
                </c:pt>
                <c:pt idx="255">
                  <c:v>3.84</c:v>
                </c:pt>
                <c:pt idx="256">
                  <c:v>3.855</c:v>
                </c:pt>
                <c:pt idx="257">
                  <c:v>3.87</c:v>
                </c:pt>
                <c:pt idx="258">
                  <c:v>3.8849999999999998</c:v>
                </c:pt>
                <c:pt idx="259">
                  <c:v>3.9</c:v>
                </c:pt>
                <c:pt idx="260">
                  <c:v>3.915</c:v>
                </c:pt>
                <c:pt idx="261">
                  <c:v>3.93</c:v>
                </c:pt>
                <c:pt idx="262">
                  <c:v>3.9449999999999998</c:v>
                </c:pt>
                <c:pt idx="263">
                  <c:v>3.96</c:v>
                </c:pt>
                <c:pt idx="264">
                  <c:v>3.9750000000000001</c:v>
                </c:pt>
                <c:pt idx="265">
                  <c:v>3.99</c:v>
                </c:pt>
                <c:pt idx="266">
                  <c:v>4.0049999999999999</c:v>
                </c:pt>
                <c:pt idx="267">
                  <c:v>4.0199999999999996</c:v>
                </c:pt>
                <c:pt idx="268">
                  <c:v>4.0350000000000001</c:v>
                </c:pt>
                <c:pt idx="269">
                  <c:v>4.05</c:v>
                </c:pt>
                <c:pt idx="270">
                  <c:v>4.0650000000000004</c:v>
                </c:pt>
                <c:pt idx="271">
                  <c:v>4.08</c:v>
                </c:pt>
                <c:pt idx="272">
                  <c:v>4.0949999999999998</c:v>
                </c:pt>
                <c:pt idx="273">
                  <c:v>4.1100000000000003</c:v>
                </c:pt>
                <c:pt idx="274">
                  <c:v>4.125</c:v>
                </c:pt>
                <c:pt idx="275">
                  <c:v>4.1399999999999997</c:v>
                </c:pt>
                <c:pt idx="276">
                  <c:v>4.1550000000000002</c:v>
                </c:pt>
                <c:pt idx="277">
                  <c:v>4.17</c:v>
                </c:pt>
                <c:pt idx="278">
                  <c:v>4.1849999999999996</c:v>
                </c:pt>
                <c:pt idx="279">
                  <c:v>4.2</c:v>
                </c:pt>
                <c:pt idx="280">
                  <c:v>4.2149999999999999</c:v>
                </c:pt>
                <c:pt idx="281">
                  <c:v>4.2300000000000004</c:v>
                </c:pt>
                <c:pt idx="282">
                  <c:v>4.2450000000000001</c:v>
                </c:pt>
                <c:pt idx="283">
                  <c:v>4.26</c:v>
                </c:pt>
                <c:pt idx="284">
                  <c:v>4.2750000000000004</c:v>
                </c:pt>
                <c:pt idx="285">
                  <c:v>4.29</c:v>
                </c:pt>
                <c:pt idx="286">
                  <c:v>4.3049999999999997</c:v>
                </c:pt>
                <c:pt idx="287">
                  <c:v>4.32</c:v>
                </c:pt>
                <c:pt idx="288">
                  <c:v>4.335</c:v>
                </c:pt>
                <c:pt idx="289">
                  <c:v>4.3499999999999996</c:v>
                </c:pt>
                <c:pt idx="290">
                  <c:v>4.3650000000000002</c:v>
                </c:pt>
                <c:pt idx="291">
                  <c:v>4.38</c:v>
                </c:pt>
                <c:pt idx="292">
                  <c:v>4.3949999999999996</c:v>
                </c:pt>
                <c:pt idx="293">
                  <c:v>4.41</c:v>
                </c:pt>
                <c:pt idx="294">
                  <c:v>4.4249999999999998</c:v>
                </c:pt>
                <c:pt idx="295">
                  <c:v>4.4400000000000004</c:v>
                </c:pt>
                <c:pt idx="296">
                  <c:v>4.4550000000000001</c:v>
                </c:pt>
                <c:pt idx="297">
                  <c:v>4.47</c:v>
                </c:pt>
                <c:pt idx="298">
                  <c:v>4.4850000000000003</c:v>
                </c:pt>
                <c:pt idx="299">
                  <c:v>4.5</c:v>
                </c:pt>
                <c:pt idx="300">
                  <c:v>4.5149999999999997</c:v>
                </c:pt>
                <c:pt idx="301">
                  <c:v>4.53</c:v>
                </c:pt>
                <c:pt idx="302">
                  <c:v>4.5449999999999999</c:v>
                </c:pt>
                <c:pt idx="303">
                  <c:v>4.5599999999999996</c:v>
                </c:pt>
                <c:pt idx="304">
                  <c:v>4.5750000000000002</c:v>
                </c:pt>
                <c:pt idx="305">
                  <c:v>4.59</c:v>
                </c:pt>
                <c:pt idx="306">
                  <c:v>4.6050000000000004</c:v>
                </c:pt>
                <c:pt idx="307">
                  <c:v>4.62</c:v>
                </c:pt>
                <c:pt idx="308">
                  <c:v>4.6349999999999998</c:v>
                </c:pt>
                <c:pt idx="309">
                  <c:v>4.6500000000000004</c:v>
                </c:pt>
                <c:pt idx="310">
                  <c:v>4.665</c:v>
                </c:pt>
                <c:pt idx="311">
                  <c:v>4.68</c:v>
                </c:pt>
                <c:pt idx="312">
                  <c:v>4.6950000000000003</c:v>
                </c:pt>
                <c:pt idx="313">
                  <c:v>4.71</c:v>
                </c:pt>
                <c:pt idx="314">
                  <c:v>4.7249999999999996</c:v>
                </c:pt>
                <c:pt idx="315">
                  <c:v>4.74</c:v>
                </c:pt>
                <c:pt idx="316">
                  <c:v>4.7549999999999999</c:v>
                </c:pt>
                <c:pt idx="317">
                  <c:v>4.7699999999999996</c:v>
                </c:pt>
                <c:pt idx="318">
                  <c:v>4.7850000000000001</c:v>
                </c:pt>
                <c:pt idx="319">
                  <c:v>4.8</c:v>
                </c:pt>
                <c:pt idx="320">
                  <c:v>4.8150000000000004</c:v>
                </c:pt>
                <c:pt idx="321">
                  <c:v>4.83</c:v>
                </c:pt>
                <c:pt idx="322">
                  <c:v>4.8449999999999998</c:v>
                </c:pt>
                <c:pt idx="323">
                  <c:v>4.8600000000000003</c:v>
                </c:pt>
                <c:pt idx="324">
                  <c:v>4.875</c:v>
                </c:pt>
                <c:pt idx="325">
                  <c:v>4.8899999999999997</c:v>
                </c:pt>
                <c:pt idx="326">
                  <c:v>4.9050000000000002</c:v>
                </c:pt>
                <c:pt idx="327">
                  <c:v>4.92</c:v>
                </c:pt>
                <c:pt idx="328">
                  <c:v>4.9349999999999996</c:v>
                </c:pt>
                <c:pt idx="329">
                  <c:v>4.95</c:v>
                </c:pt>
                <c:pt idx="330">
                  <c:v>4.9649999999999999</c:v>
                </c:pt>
                <c:pt idx="331">
                  <c:v>4.9800000000000004</c:v>
                </c:pt>
                <c:pt idx="332">
                  <c:v>4.9950000000000001</c:v>
                </c:pt>
                <c:pt idx="333">
                  <c:v>5.01</c:v>
                </c:pt>
                <c:pt idx="334">
                  <c:v>5.0250000000000004</c:v>
                </c:pt>
                <c:pt idx="335">
                  <c:v>5.04</c:v>
                </c:pt>
                <c:pt idx="336">
                  <c:v>5.0549999999999997</c:v>
                </c:pt>
                <c:pt idx="337">
                  <c:v>5.07</c:v>
                </c:pt>
                <c:pt idx="338">
                  <c:v>5.085</c:v>
                </c:pt>
                <c:pt idx="339">
                  <c:v>5.0999999999999996</c:v>
                </c:pt>
                <c:pt idx="340">
                  <c:v>5.1150000000000002</c:v>
                </c:pt>
                <c:pt idx="341">
                  <c:v>5.13</c:v>
                </c:pt>
                <c:pt idx="342">
                  <c:v>5.1449999999999996</c:v>
                </c:pt>
                <c:pt idx="343">
                  <c:v>5.16</c:v>
                </c:pt>
                <c:pt idx="344">
                  <c:v>5.1749999999999998</c:v>
                </c:pt>
                <c:pt idx="345">
                  <c:v>5.19</c:v>
                </c:pt>
                <c:pt idx="346">
                  <c:v>5.2050000000000001</c:v>
                </c:pt>
                <c:pt idx="347">
                  <c:v>5.22</c:v>
                </c:pt>
                <c:pt idx="348">
                  <c:v>5.2350000000000003</c:v>
                </c:pt>
                <c:pt idx="349">
                  <c:v>5.25</c:v>
                </c:pt>
                <c:pt idx="350">
                  <c:v>5.2649999999999997</c:v>
                </c:pt>
                <c:pt idx="351">
                  <c:v>5.28</c:v>
                </c:pt>
                <c:pt idx="352">
                  <c:v>5.2949999999999999</c:v>
                </c:pt>
                <c:pt idx="353">
                  <c:v>5.31</c:v>
                </c:pt>
                <c:pt idx="354">
                  <c:v>5.3250000000000002</c:v>
                </c:pt>
                <c:pt idx="355">
                  <c:v>5.34</c:v>
                </c:pt>
                <c:pt idx="356">
                  <c:v>5.3550000000000004</c:v>
                </c:pt>
                <c:pt idx="357">
                  <c:v>5.37</c:v>
                </c:pt>
                <c:pt idx="358">
                  <c:v>5.3849999999999998</c:v>
                </c:pt>
                <c:pt idx="359">
                  <c:v>5.4</c:v>
                </c:pt>
                <c:pt idx="360">
                  <c:v>5.415</c:v>
                </c:pt>
                <c:pt idx="361">
                  <c:v>5.43</c:v>
                </c:pt>
                <c:pt idx="362">
                  <c:v>5.4450000000000003</c:v>
                </c:pt>
                <c:pt idx="363">
                  <c:v>5.46</c:v>
                </c:pt>
                <c:pt idx="364">
                  <c:v>5.4749999999999996</c:v>
                </c:pt>
                <c:pt idx="365">
                  <c:v>5.49</c:v>
                </c:pt>
                <c:pt idx="366">
                  <c:v>5.5049999999999999</c:v>
                </c:pt>
                <c:pt idx="367">
                  <c:v>5.52</c:v>
                </c:pt>
                <c:pt idx="368">
                  <c:v>5.5350000000000001</c:v>
                </c:pt>
                <c:pt idx="369">
                  <c:v>5.55</c:v>
                </c:pt>
                <c:pt idx="370">
                  <c:v>5.5650000000000004</c:v>
                </c:pt>
                <c:pt idx="371">
                  <c:v>5.58</c:v>
                </c:pt>
                <c:pt idx="372">
                  <c:v>5.5949999999999998</c:v>
                </c:pt>
                <c:pt idx="373">
                  <c:v>5.61</c:v>
                </c:pt>
                <c:pt idx="374">
                  <c:v>5.625</c:v>
                </c:pt>
                <c:pt idx="375">
                  <c:v>5.64</c:v>
                </c:pt>
                <c:pt idx="376">
                  <c:v>5.6550000000000002</c:v>
                </c:pt>
                <c:pt idx="377">
                  <c:v>5.67</c:v>
                </c:pt>
                <c:pt idx="378">
                  <c:v>5.6849999999999996</c:v>
                </c:pt>
                <c:pt idx="379">
                  <c:v>5.7</c:v>
                </c:pt>
                <c:pt idx="380">
                  <c:v>5.7149999999999999</c:v>
                </c:pt>
                <c:pt idx="381">
                  <c:v>5.73</c:v>
                </c:pt>
                <c:pt idx="382">
                  <c:v>5.7450000000000001</c:v>
                </c:pt>
                <c:pt idx="383">
                  <c:v>5.76</c:v>
                </c:pt>
                <c:pt idx="384">
                  <c:v>5.7750000000000004</c:v>
                </c:pt>
                <c:pt idx="385">
                  <c:v>5.79</c:v>
                </c:pt>
                <c:pt idx="386">
                  <c:v>5.8049999999999997</c:v>
                </c:pt>
                <c:pt idx="387">
                  <c:v>5.82</c:v>
                </c:pt>
                <c:pt idx="388">
                  <c:v>5.835</c:v>
                </c:pt>
                <c:pt idx="389">
                  <c:v>5.85</c:v>
                </c:pt>
                <c:pt idx="390">
                  <c:v>5.8650000000000002</c:v>
                </c:pt>
                <c:pt idx="391">
                  <c:v>5.88</c:v>
                </c:pt>
                <c:pt idx="392">
                  <c:v>5.8949999999999996</c:v>
                </c:pt>
                <c:pt idx="393">
                  <c:v>5.91</c:v>
                </c:pt>
                <c:pt idx="394">
                  <c:v>5.9249999999999998</c:v>
                </c:pt>
                <c:pt idx="395">
                  <c:v>5.94</c:v>
                </c:pt>
                <c:pt idx="396">
                  <c:v>5.9550000000000001</c:v>
                </c:pt>
                <c:pt idx="397">
                  <c:v>5.97</c:v>
                </c:pt>
                <c:pt idx="398">
                  <c:v>5.9850000000000003</c:v>
                </c:pt>
                <c:pt idx="399">
                  <c:v>6</c:v>
                </c:pt>
                <c:pt idx="400">
                  <c:v>6.0149999999999997</c:v>
                </c:pt>
                <c:pt idx="401">
                  <c:v>6.03</c:v>
                </c:pt>
                <c:pt idx="402">
                  <c:v>6.0449999999999999</c:v>
                </c:pt>
                <c:pt idx="403">
                  <c:v>6.06</c:v>
                </c:pt>
                <c:pt idx="404">
                  <c:v>6.0750000000000002</c:v>
                </c:pt>
                <c:pt idx="405">
                  <c:v>6.09</c:v>
                </c:pt>
                <c:pt idx="406">
                  <c:v>6.1050000000000004</c:v>
                </c:pt>
                <c:pt idx="407">
                  <c:v>6.12</c:v>
                </c:pt>
                <c:pt idx="408">
                  <c:v>6.1349999999999998</c:v>
                </c:pt>
                <c:pt idx="409">
                  <c:v>6.15</c:v>
                </c:pt>
                <c:pt idx="410">
                  <c:v>6.165</c:v>
                </c:pt>
                <c:pt idx="411">
                  <c:v>6.18</c:v>
                </c:pt>
                <c:pt idx="412">
                  <c:v>6.1950000000000003</c:v>
                </c:pt>
                <c:pt idx="413">
                  <c:v>6.21</c:v>
                </c:pt>
                <c:pt idx="414">
                  <c:v>6.2249999999999996</c:v>
                </c:pt>
                <c:pt idx="415">
                  <c:v>6.24</c:v>
                </c:pt>
                <c:pt idx="416">
                  <c:v>6.2549999999999999</c:v>
                </c:pt>
                <c:pt idx="417">
                  <c:v>6.27</c:v>
                </c:pt>
                <c:pt idx="418">
                  <c:v>6.2850000000000001</c:v>
                </c:pt>
                <c:pt idx="419">
                  <c:v>6.3</c:v>
                </c:pt>
                <c:pt idx="420">
                  <c:v>6.3150000000000004</c:v>
                </c:pt>
                <c:pt idx="421">
                  <c:v>6.33</c:v>
                </c:pt>
                <c:pt idx="422">
                  <c:v>6.3449999999999998</c:v>
                </c:pt>
                <c:pt idx="423">
                  <c:v>6.36</c:v>
                </c:pt>
                <c:pt idx="424">
                  <c:v>6.375</c:v>
                </c:pt>
                <c:pt idx="425">
                  <c:v>6.39</c:v>
                </c:pt>
                <c:pt idx="426">
                  <c:v>6.4050000000000002</c:v>
                </c:pt>
                <c:pt idx="427">
                  <c:v>6.42</c:v>
                </c:pt>
                <c:pt idx="428">
                  <c:v>6.4349999999999996</c:v>
                </c:pt>
                <c:pt idx="429">
                  <c:v>6.45</c:v>
                </c:pt>
                <c:pt idx="430">
                  <c:v>6.4649999999999999</c:v>
                </c:pt>
                <c:pt idx="431">
                  <c:v>6.48</c:v>
                </c:pt>
                <c:pt idx="432">
                  <c:v>6.4950000000000001</c:v>
                </c:pt>
                <c:pt idx="433">
                  <c:v>6.51</c:v>
                </c:pt>
                <c:pt idx="434">
                  <c:v>6.5250000000000004</c:v>
                </c:pt>
                <c:pt idx="435">
                  <c:v>6.54</c:v>
                </c:pt>
                <c:pt idx="436">
                  <c:v>6.5549999999999997</c:v>
                </c:pt>
                <c:pt idx="437">
                  <c:v>6.57</c:v>
                </c:pt>
                <c:pt idx="438">
                  <c:v>6.585</c:v>
                </c:pt>
                <c:pt idx="439">
                  <c:v>6.6</c:v>
                </c:pt>
                <c:pt idx="440">
                  <c:v>6.6150000000000002</c:v>
                </c:pt>
                <c:pt idx="441">
                  <c:v>6.63</c:v>
                </c:pt>
                <c:pt idx="442">
                  <c:v>6.6449999999999996</c:v>
                </c:pt>
                <c:pt idx="443">
                  <c:v>6.66</c:v>
                </c:pt>
                <c:pt idx="444">
                  <c:v>6.6749999999999998</c:v>
                </c:pt>
                <c:pt idx="445">
                  <c:v>6.69</c:v>
                </c:pt>
                <c:pt idx="446">
                  <c:v>6.7050000000000001</c:v>
                </c:pt>
                <c:pt idx="447">
                  <c:v>6.72</c:v>
                </c:pt>
                <c:pt idx="448">
                  <c:v>6.7350000000000003</c:v>
                </c:pt>
                <c:pt idx="449">
                  <c:v>6.75</c:v>
                </c:pt>
                <c:pt idx="450">
                  <c:v>6.7649999999999997</c:v>
                </c:pt>
                <c:pt idx="451">
                  <c:v>6.78</c:v>
                </c:pt>
                <c:pt idx="452">
                  <c:v>6.7949999999999999</c:v>
                </c:pt>
                <c:pt idx="453">
                  <c:v>6.81</c:v>
                </c:pt>
                <c:pt idx="454">
                  <c:v>6.8250000000000002</c:v>
                </c:pt>
                <c:pt idx="455">
                  <c:v>6.84</c:v>
                </c:pt>
                <c:pt idx="456">
                  <c:v>6.8550000000000004</c:v>
                </c:pt>
                <c:pt idx="457">
                  <c:v>6.87</c:v>
                </c:pt>
                <c:pt idx="458">
                  <c:v>6.8849999999999998</c:v>
                </c:pt>
                <c:pt idx="459">
                  <c:v>6.9</c:v>
                </c:pt>
                <c:pt idx="460">
                  <c:v>6.915</c:v>
                </c:pt>
                <c:pt idx="461">
                  <c:v>6.93</c:v>
                </c:pt>
                <c:pt idx="462">
                  <c:v>6.9450000000000003</c:v>
                </c:pt>
                <c:pt idx="463">
                  <c:v>6.96</c:v>
                </c:pt>
                <c:pt idx="464">
                  <c:v>6.9749999999999996</c:v>
                </c:pt>
                <c:pt idx="465">
                  <c:v>6.99</c:v>
                </c:pt>
                <c:pt idx="466">
                  <c:v>7.0049999999999999</c:v>
                </c:pt>
                <c:pt idx="467">
                  <c:v>7.02</c:v>
                </c:pt>
                <c:pt idx="468">
                  <c:v>7.0350000000000001</c:v>
                </c:pt>
                <c:pt idx="469">
                  <c:v>7.05</c:v>
                </c:pt>
                <c:pt idx="470">
                  <c:v>7.0650000000000004</c:v>
                </c:pt>
                <c:pt idx="471">
                  <c:v>7.08</c:v>
                </c:pt>
                <c:pt idx="472">
                  <c:v>7.0949999999999998</c:v>
                </c:pt>
                <c:pt idx="473">
                  <c:v>7.11</c:v>
                </c:pt>
                <c:pt idx="474">
                  <c:v>7.125</c:v>
                </c:pt>
                <c:pt idx="475">
                  <c:v>7.14</c:v>
                </c:pt>
                <c:pt idx="476">
                  <c:v>7.1550000000000002</c:v>
                </c:pt>
                <c:pt idx="477">
                  <c:v>7.17</c:v>
                </c:pt>
                <c:pt idx="478">
                  <c:v>7.1849999999999996</c:v>
                </c:pt>
                <c:pt idx="479">
                  <c:v>7.2</c:v>
                </c:pt>
                <c:pt idx="480">
                  <c:v>7.2149999999999999</c:v>
                </c:pt>
                <c:pt idx="481">
                  <c:v>7.23</c:v>
                </c:pt>
                <c:pt idx="482">
                  <c:v>7.2450000000000001</c:v>
                </c:pt>
                <c:pt idx="483">
                  <c:v>7.26</c:v>
                </c:pt>
                <c:pt idx="484">
                  <c:v>7.2750000000000004</c:v>
                </c:pt>
                <c:pt idx="485">
                  <c:v>7.29</c:v>
                </c:pt>
                <c:pt idx="486">
                  <c:v>7.3049999999999997</c:v>
                </c:pt>
                <c:pt idx="487">
                  <c:v>7.32</c:v>
                </c:pt>
                <c:pt idx="488">
                  <c:v>7.335</c:v>
                </c:pt>
                <c:pt idx="489">
                  <c:v>7.35</c:v>
                </c:pt>
                <c:pt idx="490">
                  <c:v>7.3650000000000002</c:v>
                </c:pt>
                <c:pt idx="491">
                  <c:v>7.38</c:v>
                </c:pt>
                <c:pt idx="492">
                  <c:v>7.3949999999999996</c:v>
                </c:pt>
                <c:pt idx="493">
                  <c:v>7.41</c:v>
                </c:pt>
                <c:pt idx="494">
                  <c:v>7.4249999999999998</c:v>
                </c:pt>
                <c:pt idx="495">
                  <c:v>7.44</c:v>
                </c:pt>
                <c:pt idx="496">
                  <c:v>7.4550000000000001</c:v>
                </c:pt>
                <c:pt idx="497">
                  <c:v>7.47</c:v>
                </c:pt>
                <c:pt idx="498">
                  <c:v>7.4850000000000003</c:v>
                </c:pt>
                <c:pt idx="499">
                  <c:v>7.5</c:v>
                </c:pt>
                <c:pt idx="500">
                  <c:v>7.5149999999999997</c:v>
                </c:pt>
                <c:pt idx="501">
                  <c:v>7.53</c:v>
                </c:pt>
                <c:pt idx="502">
                  <c:v>7.5449999999999999</c:v>
                </c:pt>
                <c:pt idx="503">
                  <c:v>7.56</c:v>
                </c:pt>
                <c:pt idx="504">
                  <c:v>7.5750000000000002</c:v>
                </c:pt>
                <c:pt idx="505">
                  <c:v>7.59</c:v>
                </c:pt>
                <c:pt idx="506">
                  <c:v>7.6050000000000004</c:v>
                </c:pt>
                <c:pt idx="507">
                  <c:v>7.62</c:v>
                </c:pt>
                <c:pt idx="508">
                  <c:v>7.6349999999999998</c:v>
                </c:pt>
                <c:pt idx="509">
                  <c:v>7.65</c:v>
                </c:pt>
                <c:pt idx="510">
                  <c:v>7.665</c:v>
                </c:pt>
                <c:pt idx="511">
                  <c:v>7.68</c:v>
                </c:pt>
                <c:pt idx="512">
                  <c:v>7.6950000000000003</c:v>
                </c:pt>
                <c:pt idx="513">
                  <c:v>7.71</c:v>
                </c:pt>
                <c:pt idx="514">
                  <c:v>7.7249999999999996</c:v>
                </c:pt>
                <c:pt idx="515">
                  <c:v>7.74</c:v>
                </c:pt>
                <c:pt idx="516">
                  <c:v>7.7549999999999999</c:v>
                </c:pt>
                <c:pt idx="517">
                  <c:v>7.77</c:v>
                </c:pt>
                <c:pt idx="518">
                  <c:v>7.7850000000000001</c:v>
                </c:pt>
                <c:pt idx="519">
                  <c:v>7.8</c:v>
                </c:pt>
                <c:pt idx="520">
                  <c:v>7.8150000000000004</c:v>
                </c:pt>
                <c:pt idx="521">
                  <c:v>7.83</c:v>
                </c:pt>
                <c:pt idx="522">
                  <c:v>7.8449999999999998</c:v>
                </c:pt>
                <c:pt idx="523">
                  <c:v>7.86</c:v>
                </c:pt>
                <c:pt idx="524">
                  <c:v>7.875</c:v>
                </c:pt>
                <c:pt idx="525">
                  <c:v>7.89</c:v>
                </c:pt>
                <c:pt idx="526">
                  <c:v>7.9050000000000002</c:v>
                </c:pt>
                <c:pt idx="527">
                  <c:v>7.92</c:v>
                </c:pt>
                <c:pt idx="528">
                  <c:v>7.9349999999999996</c:v>
                </c:pt>
                <c:pt idx="529">
                  <c:v>7.95</c:v>
                </c:pt>
                <c:pt idx="530">
                  <c:v>7.9649999999999999</c:v>
                </c:pt>
                <c:pt idx="531">
                  <c:v>7.98</c:v>
                </c:pt>
                <c:pt idx="532">
                  <c:v>7.9950000000000001</c:v>
                </c:pt>
                <c:pt idx="533">
                  <c:v>8.01</c:v>
                </c:pt>
                <c:pt idx="534">
                  <c:v>8.0250000000000004</c:v>
                </c:pt>
                <c:pt idx="535">
                  <c:v>8.0399999999999991</c:v>
                </c:pt>
                <c:pt idx="536">
                  <c:v>8.0549999999999997</c:v>
                </c:pt>
                <c:pt idx="537">
                  <c:v>8.07</c:v>
                </c:pt>
                <c:pt idx="538">
                  <c:v>8.0850000000000009</c:v>
                </c:pt>
                <c:pt idx="539">
                  <c:v>8.1</c:v>
                </c:pt>
                <c:pt idx="540">
                  <c:v>8.1150000000000002</c:v>
                </c:pt>
                <c:pt idx="541">
                  <c:v>8.1300000000000008</c:v>
                </c:pt>
                <c:pt idx="542">
                  <c:v>8.1449999999999996</c:v>
                </c:pt>
                <c:pt idx="543">
                  <c:v>8.16</c:v>
                </c:pt>
                <c:pt idx="544">
                  <c:v>8.1750000000000007</c:v>
                </c:pt>
                <c:pt idx="545">
                  <c:v>8.19</c:v>
                </c:pt>
                <c:pt idx="546">
                  <c:v>8.2050000000000001</c:v>
                </c:pt>
                <c:pt idx="547">
                  <c:v>8.2200000000000006</c:v>
                </c:pt>
                <c:pt idx="548">
                  <c:v>8.2349999999999994</c:v>
                </c:pt>
                <c:pt idx="549">
                  <c:v>8.25</c:v>
                </c:pt>
                <c:pt idx="550">
                  <c:v>8.2650000000000006</c:v>
                </c:pt>
                <c:pt idx="551">
                  <c:v>8.2799999999999994</c:v>
                </c:pt>
                <c:pt idx="552">
                  <c:v>8.2949999999999999</c:v>
                </c:pt>
                <c:pt idx="553">
                  <c:v>8.31</c:v>
                </c:pt>
                <c:pt idx="554">
                  <c:v>8.3249999999999993</c:v>
                </c:pt>
                <c:pt idx="555">
                  <c:v>8.34</c:v>
                </c:pt>
                <c:pt idx="556">
                  <c:v>8.3550000000000004</c:v>
                </c:pt>
                <c:pt idx="557">
                  <c:v>8.3699999999999992</c:v>
                </c:pt>
                <c:pt idx="558">
                  <c:v>8.3849999999999998</c:v>
                </c:pt>
                <c:pt idx="559">
                  <c:v>8.4</c:v>
                </c:pt>
                <c:pt idx="560">
                  <c:v>8.4149999999999991</c:v>
                </c:pt>
                <c:pt idx="561">
                  <c:v>8.43</c:v>
                </c:pt>
                <c:pt idx="562">
                  <c:v>8.4450000000000003</c:v>
                </c:pt>
                <c:pt idx="563">
                  <c:v>8.4600000000000009</c:v>
                </c:pt>
                <c:pt idx="564">
                  <c:v>8.4749999999999996</c:v>
                </c:pt>
                <c:pt idx="565">
                  <c:v>8.49</c:v>
                </c:pt>
                <c:pt idx="566">
                  <c:v>8.5050000000000008</c:v>
                </c:pt>
                <c:pt idx="567">
                  <c:v>8.52</c:v>
                </c:pt>
                <c:pt idx="568">
                  <c:v>8.5350000000000001</c:v>
                </c:pt>
                <c:pt idx="569">
                  <c:v>8.5500000000000007</c:v>
                </c:pt>
                <c:pt idx="570">
                  <c:v>8.5649999999999995</c:v>
                </c:pt>
                <c:pt idx="571">
                  <c:v>8.58</c:v>
                </c:pt>
                <c:pt idx="572">
                  <c:v>8.5950000000000006</c:v>
                </c:pt>
                <c:pt idx="573">
                  <c:v>8.61</c:v>
                </c:pt>
                <c:pt idx="574">
                  <c:v>8.625</c:v>
                </c:pt>
                <c:pt idx="575">
                  <c:v>8.64</c:v>
                </c:pt>
                <c:pt idx="576">
                  <c:v>8.6549999999999994</c:v>
                </c:pt>
                <c:pt idx="577">
                  <c:v>8.67</c:v>
                </c:pt>
                <c:pt idx="578">
                  <c:v>8.6850000000000005</c:v>
                </c:pt>
                <c:pt idx="579">
                  <c:v>8.6999999999999993</c:v>
                </c:pt>
                <c:pt idx="580">
                  <c:v>8.7149999999999999</c:v>
                </c:pt>
                <c:pt idx="581">
                  <c:v>8.73</c:v>
                </c:pt>
                <c:pt idx="582">
                  <c:v>8.7449999999999992</c:v>
                </c:pt>
                <c:pt idx="583">
                  <c:v>8.76</c:v>
                </c:pt>
                <c:pt idx="584">
                  <c:v>8.7750000000000004</c:v>
                </c:pt>
                <c:pt idx="585">
                  <c:v>8.7899999999999991</c:v>
                </c:pt>
                <c:pt idx="586">
                  <c:v>8.8049999999999997</c:v>
                </c:pt>
                <c:pt idx="587">
                  <c:v>8.82</c:v>
                </c:pt>
                <c:pt idx="588">
                  <c:v>8.8350000000000009</c:v>
                </c:pt>
                <c:pt idx="589">
                  <c:v>8.85</c:v>
                </c:pt>
                <c:pt idx="590">
                  <c:v>8.8650000000000002</c:v>
                </c:pt>
                <c:pt idx="591">
                  <c:v>8.8800000000000008</c:v>
                </c:pt>
                <c:pt idx="592">
                  <c:v>8.8949999999999996</c:v>
                </c:pt>
                <c:pt idx="593">
                  <c:v>8.91</c:v>
                </c:pt>
                <c:pt idx="594">
                  <c:v>8.9250000000000007</c:v>
                </c:pt>
                <c:pt idx="595">
                  <c:v>8.94</c:v>
                </c:pt>
                <c:pt idx="596">
                  <c:v>8.9550000000000001</c:v>
                </c:pt>
                <c:pt idx="597">
                  <c:v>8.9700000000000006</c:v>
                </c:pt>
                <c:pt idx="598">
                  <c:v>8.9849999999999994</c:v>
                </c:pt>
                <c:pt idx="599">
                  <c:v>9</c:v>
                </c:pt>
                <c:pt idx="600">
                  <c:v>9.0150000000000006</c:v>
                </c:pt>
                <c:pt idx="601">
                  <c:v>9.0299999999999994</c:v>
                </c:pt>
                <c:pt idx="602">
                  <c:v>9.0449999999999999</c:v>
                </c:pt>
                <c:pt idx="603">
                  <c:v>9.06</c:v>
                </c:pt>
                <c:pt idx="604">
                  <c:v>9.0749999999999993</c:v>
                </c:pt>
                <c:pt idx="605">
                  <c:v>9.09</c:v>
                </c:pt>
                <c:pt idx="606">
                  <c:v>9.1050000000000004</c:v>
                </c:pt>
                <c:pt idx="607">
                  <c:v>9.1199999999999992</c:v>
                </c:pt>
                <c:pt idx="608">
                  <c:v>9.1349999999999998</c:v>
                </c:pt>
                <c:pt idx="609">
                  <c:v>9.15</c:v>
                </c:pt>
                <c:pt idx="610">
                  <c:v>9.1649999999999991</c:v>
                </c:pt>
                <c:pt idx="611">
                  <c:v>9.18</c:v>
                </c:pt>
                <c:pt idx="612">
                  <c:v>9.1950000000000003</c:v>
                </c:pt>
                <c:pt idx="613">
                  <c:v>9.2100000000000009</c:v>
                </c:pt>
                <c:pt idx="614">
                  <c:v>9.2249999999999996</c:v>
                </c:pt>
                <c:pt idx="615">
                  <c:v>9.24</c:v>
                </c:pt>
                <c:pt idx="616">
                  <c:v>9.2550000000000008</c:v>
                </c:pt>
                <c:pt idx="617">
                  <c:v>9.27</c:v>
                </c:pt>
                <c:pt idx="618">
                  <c:v>9.2850000000000001</c:v>
                </c:pt>
                <c:pt idx="619">
                  <c:v>9.3000000000000007</c:v>
                </c:pt>
                <c:pt idx="620">
                  <c:v>9.3149999999999995</c:v>
                </c:pt>
                <c:pt idx="621">
                  <c:v>9.33</c:v>
                </c:pt>
                <c:pt idx="622">
                  <c:v>9.3450000000000006</c:v>
                </c:pt>
                <c:pt idx="623">
                  <c:v>9.36</c:v>
                </c:pt>
                <c:pt idx="624">
                  <c:v>9.375</c:v>
                </c:pt>
                <c:pt idx="625">
                  <c:v>9.39</c:v>
                </c:pt>
                <c:pt idx="626">
                  <c:v>9.4049999999999994</c:v>
                </c:pt>
                <c:pt idx="627">
                  <c:v>9.42</c:v>
                </c:pt>
                <c:pt idx="628">
                  <c:v>9.4350000000000005</c:v>
                </c:pt>
                <c:pt idx="629">
                  <c:v>9.4499999999999993</c:v>
                </c:pt>
                <c:pt idx="630">
                  <c:v>9.4649999999999999</c:v>
                </c:pt>
              </c:numCache>
            </c:numRef>
          </c:xVal>
          <c:yVal>
            <c:numRef>
              <c:f>'Qmat Curves1'!$H$8:$H$638</c:f>
              <c:numCache>
                <c:formatCode>General</c:formatCode>
                <c:ptCount val="631"/>
                <c:pt idx="0">
                  <c:v>5</c:v>
                </c:pt>
                <c:pt idx="1">
                  <c:v>6</c:v>
                </c:pt>
                <c:pt idx="2">
                  <c:v>6.5</c:v>
                </c:pt>
                <c:pt idx="3">
                  <c:v>6.5</c:v>
                </c:pt>
                <c:pt idx="4">
                  <c:v>6.5</c:v>
                </c:pt>
                <c:pt idx="5">
                  <c:v>6.5</c:v>
                </c:pt>
                <c:pt idx="6">
                  <c:v>6.5</c:v>
                </c:pt>
                <c:pt idx="7">
                  <c:v>6.5</c:v>
                </c:pt>
                <c:pt idx="8">
                  <c:v>7.5</c:v>
                </c:pt>
                <c:pt idx="9">
                  <c:v>8.5</c:v>
                </c:pt>
                <c:pt idx="10">
                  <c:v>8.5</c:v>
                </c:pt>
                <c:pt idx="11">
                  <c:v>8.5</c:v>
                </c:pt>
                <c:pt idx="12">
                  <c:v>6.5</c:v>
                </c:pt>
                <c:pt idx="13">
                  <c:v>6.5</c:v>
                </c:pt>
                <c:pt idx="14">
                  <c:v>6.5</c:v>
                </c:pt>
                <c:pt idx="15">
                  <c:v>6.5</c:v>
                </c:pt>
                <c:pt idx="16">
                  <c:v>6.5</c:v>
                </c:pt>
                <c:pt idx="17">
                  <c:v>7.5</c:v>
                </c:pt>
                <c:pt idx="18">
                  <c:v>8.5</c:v>
                </c:pt>
                <c:pt idx="19">
                  <c:v>8.5</c:v>
                </c:pt>
                <c:pt idx="20">
                  <c:v>8.5</c:v>
                </c:pt>
                <c:pt idx="21">
                  <c:v>9</c:v>
                </c:pt>
                <c:pt idx="22">
                  <c:v>10</c:v>
                </c:pt>
                <c:pt idx="23">
                  <c:v>10</c:v>
                </c:pt>
                <c:pt idx="24">
                  <c:v>10</c:v>
                </c:pt>
                <c:pt idx="25">
                  <c:v>10</c:v>
                </c:pt>
                <c:pt idx="26">
                  <c:v>10</c:v>
                </c:pt>
                <c:pt idx="27">
                  <c:v>10</c:v>
                </c:pt>
                <c:pt idx="28">
                  <c:v>11</c:v>
                </c:pt>
                <c:pt idx="29">
                  <c:v>11.5</c:v>
                </c:pt>
                <c:pt idx="30">
                  <c:v>11.5</c:v>
                </c:pt>
                <c:pt idx="31">
                  <c:v>11.5</c:v>
                </c:pt>
                <c:pt idx="32">
                  <c:v>11.5</c:v>
                </c:pt>
                <c:pt idx="33">
                  <c:v>11.5</c:v>
                </c:pt>
                <c:pt idx="34">
                  <c:v>11.5</c:v>
                </c:pt>
                <c:pt idx="35">
                  <c:v>12.5</c:v>
                </c:pt>
                <c:pt idx="36">
                  <c:v>13.5</c:v>
                </c:pt>
                <c:pt idx="37">
                  <c:v>13.5</c:v>
                </c:pt>
                <c:pt idx="38">
                  <c:v>13.5</c:v>
                </c:pt>
                <c:pt idx="39">
                  <c:v>13.5</c:v>
                </c:pt>
                <c:pt idx="40">
                  <c:v>13.5</c:v>
                </c:pt>
                <c:pt idx="41">
                  <c:v>13.5</c:v>
                </c:pt>
                <c:pt idx="42">
                  <c:v>13.5</c:v>
                </c:pt>
                <c:pt idx="43">
                  <c:v>13.5</c:v>
                </c:pt>
                <c:pt idx="44">
                  <c:v>13.5</c:v>
                </c:pt>
                <c:pt idx="45">
                  <c:v>13.5</c:v>
                </c:pt>
                <c:pt idx="46">
                  <c:v>13.5</c:v>
                </c:pt>
                <c:pt idx="47">
                  <c:v>13.5</c:v>
                </c:pt>
                <c:pt idx="48">
                  <c:v>14</c:v>
                </c:pt>
                <c:pt idx="49">
                  <c:v>15</c:v>
                </c:pt>
                <c:pt idx="50">
                  <c:v>14</c:v>
                </c:pt>
                <c:pt idx="51">
                  <c:v>13.5</c:v>
                </c:pt>
                <c:pt idx="52">
                  <c:v>13.5</c:v>
                </c:pt>
                <c:pt idx="53">
                  <c:v>14</c:v>
                </c:pt>
                <c:pt idx="54">
                  <c:v>15</c:v>
                </c:pt>
                <c:pt idx="55">
                  <c:v>14</c:v>
                </c:pt>
                <c:pt idx="56">
                  <c:v>13.5</c:v>
                </c:pt>
                <c:pt idx="57">
                  <c:v>14</c:v>
                </c:pt>
                <c:pt idx="58">
                  <c:v>15</c:v>
                </c:pt>
                <c:pt idx="59">
                  <c:v>15</c:v>
                </c:pt>
                <c:pt idx="60">
                  <c:v>15</c:v>
                </c:pt>
                <c:pt idx="61">
                  <c:v>15</c:v>
                </c:pt>
                <c:pt idx="62">
                  <c:v>15</c:v>
                </c:pt>
                <c:pt idx="63">
                  <c:v>16</c:v>
                </c:pt>
                <c:pt idx="64">
                  <c:v>16.5</c:v>
                </c:pt>
                <c:pt idx="65">
                  <c:v>16.5</c:v>
                </c:pt>
                <c:pt idx="66">
                  <c:v>16.5</c:v>
                </c:pt>
                <c:pt idx="67">
                  <c:v>16.5</c:v>
                </c:pt>
                <c:pt idx="68">
                  <c:v>16.5</c:v>
                </c:pt>
                <c:pt idx="69">
                  <c:v>16.5</c:v>
                </c:pt>
                <c:pt idx="70">
                  <c:v>16.5</c:v>
                </c:pt>
                <c:pt idx="71">
                  <c:v>16.5</c:v>
                </c:pt>
                <c:pt idx="72">
                  <c:v>16.5</c:v>
                </c:pt>
                <c:pt idx="73">
                  <c:v>16.5</c:v>
                </c:pt>
                <c:pt idx="74">
                  <c:v>16.5</c:v>
                </c:pt>
                <c:pt idx="75">
                  <c:v>16.5</c:v>
                </c:pt>
                <c:pt idx="76">
                  <c:v>16.5</c:v>
                </c:pt>
                <c:pt idx="77">
                  <c:v>16.5</c:v>
                </c:pt>
                <c:pt idx="78">
                  <c:v>16.5</c:v>
                </c:pt>
                <c:pt idx="79">
                  <c:v>16.5</c:v>
                </c:pt>
                <c:pt idx="80">
                  <c:v>16.5</c:v>
                </c:pt>
                <c:pt idx="81">
                  <c:v>16.5</c:v>
                </c:pt>
                <c:pt idx="82">
                  <c:v>16.5</c:v>
                </c:pt>
                <c:pt idx="83">
                  <c:v>16.5</c:v>
                </c:pt>
                <c:pt idx="84">
                  <c:v>16.5</c:v>
                </c:pt>
                <c:pt idx="85">
                  <c:v>17.5</c:v>
                </c:pt>
                <c:pt idx="86">
                  <c:v>18.5</c:v>
                </c:pt>
                <c:pt idx="87">
                  <c:v>18.5</c:v>
                </c:pt>
                <c:pt idx="88">
                  <c:v>18.5</c:v>
                </c:pt>
                <c:pt idx="89">
                  <c:v>18.5</c:v>
                </c:pt>
                <c:pt idx="90">
                  <c:v>17.5</c:v>
                </c:pt>
                <c:pt idx="91">
                  <c:v>16.5</c:v>
                </c:pt>
                <c:pt idx="92">
                  <c:v>18.5</c:v>
                </c:pt>
                <c:pt idx="93">
                  <c:v>18.5</c:v>
                </c:pt>
                <c:pt idx="94">
                  <c:v>18.5</c:v>
                </c:pt>
                <c:pt idx="95">
                  <c:v>18.5</c:v>
                </c:pt>
                <c:pt idx="96">
                  <c:v>18.5</c:v>
                </c:pt>
                <c:pt idx="97">
                  <c:v>18.5</c:v>
                </c:pt>
                <c:pt idx="98">
                  <c:v>18.5</c:v>
                </c:pt>
                <c:pt idx="99">
                  <c:v>18.5</c:v>
                </c:pt>
                <c:pt idx="100">
                  <c:v>20</c:v>
                </c:pt>
                <c:pt idx="101">
                  <c:v>20</c:v>
                </c:pt>
                <c:pt idx="102">
                  <c:v>20</c:v>
                </c:pt>
                <c:pt idx="103">
                  <c:v>20</c:v>
                </c:pt>
                <c:pt idx="104">
                  <c:v>20</c:v>
                </c:pt>
                <c:pt idx="105">
                  <c:v>20</c:v>
                </c:pt>
                <c:pt idx="106">
                  <c:v>20</c:v>
                </c:pt>
                <c:pt idx="107">
                  <c:v>21.5</c:v>
                </c:pt>
                <c:pt idx="108">
                  <c:v>21</c:v>
                </c:pt>
                <c:pt idx="109">
                  <c:v>20</c:v>
                </c:pt>
                <c:pt idx="110">
                  <c:v>20</c:v>
                </c:pt>
                <c:pt idx="111">
                  <c:v>20</c:v>
                </c:pt>
                <c:pt idx="112">
                  <c:v>20</c:v>
                </c:pt>
                <c:pt idx="113">
                  <c:v>20</c:v>
                </c:pt>
                <c:pt idx="114">
                  <c:v>20</c:v>
                </c:pt>
                <c:pt idx="115">
                  <c:v>19</c:v>
                </c:pt>
                <c:pt idx="116">
                  <c:v>18.5</c:v>
                </c:pt>
                <c:pt idx="117">
                  <c:v>18.5</c:v>
                </c:pt>
                <c:pt idx="118">
                  <c:v>18.5</c:v>
                </c:pt>
                <c:pt idx="119">
                  <c:v>18.5</c:v>
                </c:pt>
                <c:pt idx="120">
                  <c:v>18.5</c:v>
                </c:pt>
                <c:pt idx="121">
                  <c:v>18.5</c:v>
                </c:pt>
                <c:pt idx="122">
                  <c:v>18.5</c:v>
                </c:pt>
                <c:pt idx="123">
                  <c:v>18.5</c:v>
                </c:pt>
                <c:pt idx="124">
                  <c:v>18.5</c:v>
                </c:pt>
                <c:pt idx="125">
                  <c:v>17.5</c:v>
                </c:pt>
                <c:pt idx="126">
                  <c:v>16.5</c:v>
                </c:pt>
                <c:pt idx="127">
                  <c:v>16.5</c:v>
                </c:pt>
                <c:pt idx="128">
                  <c:v>16.5</c:v>
                </c:pt>
                <c:pt idx="129">
                  <c:v>16.5</c:v>
                </c:pt>
                <c:pt idx="130">
                  <c:v>16.5</c:v>
                </c:pt>
                <c:pt idx="131">
                  <c:v>16.5</c:v>
                </c:pt>
                <c:pt idx="132">
                  <c:v>16.5</c:v>
                </c:pt>
                <c:pt idx="133">
                  <c:v>16.5</c:v>
                </c:pt>
                <c:pt idx="134">
                  <c:v>16.5</c:v>
                </c:pt>
                <c:pt idx="135">
                  <c:v>16.5</c:v>
                </c:pt>
                <c:pt idx="136">
                  <c:v>16.5</c:v>
                </c:pt>
                <c:pt idx="137">
                  <c:v>16.5</c:v>
                </c:pt>
                <c:pt idx="138">
                  <c:v>16.5</c:v>
                </c:pt>
                <c:pt idx="139">
                  <c:v>16.5</c:v>
                </c:pt>
                <c:pt idx="140">
                  <c:v>16.5</c:v>
                </c:pt>
                <c:pt idx="141">
                  <c:v>16.5</c:v>
                </c:pt>
                <c:pt idx="142">
                  <c:v>16.5</c:v>
                </c:pt>
                <c:pt idx="143">
                  <c:v>16.5</c:v>
                </c:pt>
                <c:pt idx="144">
                  <c:v>16.5</c:v>
                </c:pt>
                <c:pt idx="145">
                  <c:v>16.5</c:v>
                </c:pt>
                <c:pt idx="146">
                  <c:v>16.5</c:v>
                </c:pt>
                <c:pt idx="147">
                  <c:v>16.5</c:v>
                </c:pt>
                <c:pt idx="148">
                  <c:v>16.5</c:v>
                </c:pt>
                <c:pt idx="149">
                  <c:v>16.5</c:v>
                </c:pt>
                <c:pt idx="150">
                  <c:v>16.5</c:v>
                </c:pt>
                <c:pt idx="151">
                  <c:v>16.5</c:v>
                </c:pt>
                <c:pt idx="152">
                  <c:v>18.5</c:v>
                </c:pt>
                <c:pt idx="153">
                  <c:v>18.5</c:v>
                </c:pt>
                <c:pt idx="154">
                  <c:v>18.5</c:v>
                </c:pt>
                <c:pt idx="155">
                  <c:v>18.5</c:v>
                </c:pt>
                <c:pt idx="156">
                  <c:v>18.5</c:v>
                </c:pt>
                <c:pt idx="157">
                  <c:v>18.5</c:v>
                </c:pt>
                <c:pt idx="158">
                  <c:v>18.5</c:v>
                </c:pt>
                <c:pt idx="159">
                  <c:v>20</c:v>
                </c:pt>
                <c:pt idx="160">
                  <c:v>18.5</c:v>
                </c:pt>
                <c:pt idx="161">
                  <c:v>19</c:v>
                </c:pt>
                <c:pt idx="162">
                  <c:v>20</c:v>
                </c:pt>
                <c:pt idx="163">
                  <c:v>20</c:v>
                </c:pt>
                <c:pt idx="164">
                  <c:v>20</c:v>
                </c:pt>
                <c:pt idx="165">
                  <c:v>20</c:v>
                </c:pt>
                <c:pt idx="166">
                  <c:v>20</c:v>
                </c:pt>
                <c:pt idx="167">
                  <c:v>20</c:v>
                </c:pt>
                <c:pt idx="168">
                  <c:v>20</c:v>
                </c:pt>
                <c:pt idx="169">
                  <c:v>20</c:v>
                </c:pt>
                <c:pt idx="170">
                  <c:v>21</c:v>
                </c:pt>
                <c:pt idx="171">
                  <c:v>21.5</c:v>
                </c:pt>
                <c:pt idx="172">
                  <c:v>21.5</c:v>
                </c:pt>
                <c:pt idx="173">
                  <c:v>21.5</c:v>
                </c:pt>
                <c:pt idx="174">
                  <c:v>21.5</c:v>
                </c:pt>
                <c:pt idx="175">
                  <c:v>21.5</c:v>
                </c:pt>
                <c:pt idx="176">
                  <c:v>21.5</c:v>
                </c:pt>
                <c:pt idx="177">
                  <c:v>21.5</c:v>
                </c:pt>
                <c:pt idx="178">
                  <c:v>21.5</c:v>
                </c:pt>
                <c:pt idx="179">
                  <c:v>23.5</c:v>
                </c:pt>
                <c:pt idx="180">
                  <c:v>23.5</c:v>
                </c:pt>
                <c:pt idx="181">
                  <c:v>23.5</c:v>
                </c:pt>
                <c:pt idx="182">
                  <c:v>23.5</c:v>
                </c:pt>
                <c:pt idx="183">
                  <c:v>23.5</c:v>
                </c:pt>
                <c:pt idx="184">
                  <c:v>23.5</c:v>
                </c:pt>
                <c:pt idx="185">
                  <c:v>23.5</c:v>
                </c:pt>
                <c:pt idx="186">
                  <c:v>23.5</c:v>
                </c:pt>
                <c:pt idx="187">
                  <c:v>23.5</c:v>
                </c:pt>
                <c:pt idx="188">
                  <c:v>24</c:v>
                </c:pt>
                <c:pt idx="189">
                  <c:v>25</c:v>
                </c:pt>
                <c:pt idx="190">
                  <c:v>25</c:v>
                </c:pt>
                <c:pt idx="191">
                  <c:v>25</c:v>
                </c:pt>
                <c:pt idx="192">
                  <c:v>25</c:v>
                </c:pt>
                <c:pt idx="193">
                  <c:v>26</c:v>
                </c:pt>
                <c:pt idx="194">
                  <c:v>26.5</c:v>
                </c:pt>
                <c:pt idx="195">
                  <c:v>26.5</c:v>
                </c:pt>
                <c:pt idx="196">
                  <c:v>26.5</c:v>
                </c:pt>
                <c:pt idx="197">
                  <c:v>26.5</c:v>
                </c:pt>
                <c:pt idx="198">
                  <c:v>26.5</c:v>
                </c:pt>
                <c:pt idx="199">
                  <c:v>26.5</c:v>
                </c:pt>
                <c:pt idx="200">
                  <c:v>26.5</c:v>
                </c:pt>
                <c:pt idx="201">
                  <c:v>26.5</c:v>
                </c:pt>
                <c:pt idx="202">
                  <c:v>26.5</c:v>
                </c:pt>
                <c:pt idx="203">
                  <c:v>26.5</c:v>
                </c:pt>
                <c:pt idx="204">
                  <c:v>26.5</c:v>
                </c:pt>
                <c:pt idx="205">
                  <c:v>27.5</c:v>
                </c:pt>
                <c:pt idx="206">
                  <c:v>28.5</c:v>
                </c:pt>
                <c:pt idx="207">
                  <c:v>26.5</c:v>
                </c:pt>
                <c:pt idx="208">
                  <c:v>26.5</c:v>
                </c:pt>
                <c:pt idx="209">
                  <c:v>26.5</c:v>
                </c:pt>
                <c:pt idx="210">
                  <c:v>27.5</c:v>
                </c:pt>
                <c:pt idx="211">
                  <c:v>28.5</c:v>
                </c:pt>
                <c:pt idx="212">
                  <c:v>28.5</c:v>
                </c:pt>
                <c:pt idx="213">
                  <c:v>28.5</c:v>
                </c:pt>
                <c:pt idx="214">
                  <c:v>28.5</c:v>
                </c:pt>
                <c:pt idx="215">
                  <c:v>28.5</c:v>
                </c:pt>
                <c:pt idx="216">
                  <c:v>28.5</c:v>
                </c:pt>
                <c:pt idx="217">
                  <c:v>28.5</c:v>
                </c:pt>
                <c:pt idx="218">
                  <c:v>28.5</c:v>
                </c:pt>
                <c:pt idx="219">
                  <c:v>30</c:v>
                </c:pt>
                <c:pt idx="220">
                  <c:v>30</c:v>
                </c:pt>
                <c:pt idx="221">
                  <c:v>29</c:v>
                </c:pt>
                <c:pt idx="222">
                  <c:v>28.5</c:v>
                </c:pt>
                <c:pt idx="223">
                  <c:v>29</c:v>
                </c:pt>
                <c:pt idx="224">
                  <c:v>30</c:v>
                </c:pt>
                <c:pt idx="225">
                  <c:v>30</c:v>
                </c:pt>
                <c:pt idx="226">
                  <c:v>30</c:v>
                </c:pt>
                <c:pt idx="227">
                  <c:v>30</c:v>
                </c:pt>
                <c:pt idx="228">
                  <c:v>31</c:v>
                </c:pt>
                <c:pt idx="229">
                  <c:v>31.5</c:v>
                </c:pt>
                <c:pt idx="230">
                  <c:v>31</c:v>
                </c:pt>
                <c:pt idx="231">
                  <c:v>30</c:v>
                </c:pt>
                <c:pt idx="232">
                  <c:v>30</c:v>
                </c:pt>
                <c:pt idx="233">
                  <c:v>30</c:v>
                </c:pt>
                <c:pt idx="234">
                  <c:v>30</c:v>
                </c:pt>
                <c:pt idx="235">
                  <c:v>30</c:v>
                </c:pt>
                <c:pt idx="236">
                  <c:v>30</c:v>
                </c:pt>
                <c:pt idx="237">
                  <c:v>30</c:v>
                </c:pt>
                <c:pt idx="238">
                  <c:v>30</c:v>
                </c:pt>
                <c:pt idx="239">
                  <c:v>30</c:v>
                </c:pt>
                <c:pt idx="240">
                  <c:v>31.5</c:v>
                </c:pt>
                <c:pt idx="241">
                  <c:v>31</c:v>
                </c:pt>
                <c:pt idx="242">
                  <c:v>30</c:v>
                </c:pt>
                <c:pt idx="243">
                  <c:v>31</c:v>
                </c:pt>
                <c:pt idx="244">
                  <c:v>31.5</c:v>
                </c:pt>
                <c:pt idx="245">
                  <c:v>31.5</c:v>
                </c:pt>
                <c:pt idx="246">
                  <c:v>31.5</c:v>
                </c:pt>
                <c:pt idx="247">
                  <c:v>31.5</c:v>
                </c:pt>
                <c:pt idx="248">
                  <c:v>31</c:v>
                </c:pt>
                <c:pt idx="249">
                  <c:v>30</c:v>
                </c:pt>
                <c:pt idx="250">
                  <c:v>31</c:v>
                </c:pt>
                <c:pt idx="251">
                  <c:v>31.5</c:v>
                </c:pt>
                <c:pt idx="252">
                  <c:v>31.5</c:v>
                </c:pt>
                <c:pt idx="253">
                  <c:v>31</c:v>
                </c:pt>
                <c:pt idx="254">
                  <c:v>30</c:v>
                </c:pt>
                <c:pt idx="255">
                  <c:v>29</c:v>
                </c:pt>
                <c:pt idx="256">
                  <c:v>28.5</c:v>
                </c:pt>
                <c:pt idx="257">
                  <c:v>28.5</c:v>
                </c:pt>
                <c:pt idx="258">
                  <c:v>28.5</c:v>
                </c:pt>
                <c:pt idx="259">
                  <c:v>28.5</c:v>
                </c:pt>
                <c:pt idx="260">
                  <c:v>28.5</c:v>
                </c:pt>
                <c:pt idx="261">
                  <c:v>27.5</c:v>
                </c:pt>
                <c:pt idx="262">
                  <c:v>26.5</c:v>
                </c:pt>
                <c:pt idx="263">
                  <c:v>26.5</c:v>
                </c:pt>
                <c:pt idx="264">
                  <c:v>26.5</c:v>
                </c:pt>
                <c:pt idx="265">
                  <c:v>26.5</c:v>
                </c:pt>
                <c:pt idx="266">
                  <c:v>26.5</c:v>
                </c:pt>
                <c:pt idx="267">
                  <c:v>26.5</c:v>
                </c:pt>
                <c:pt idx="268">
                  <c:v>26.5</c:v>
                </c:pt>
                <c:pt idx="269">
                  <c:v>26.5</c:v>
                </c:pt>
                <c:pt idx="270">
                  <c:v>26.5</c:v>
                </c:pt>
                <c:pt idx="271">
                  <c:v>26.5</c:v>
                </c:pt>
                <c:pt idx="272">
                  <c:v>28.5</c:v>
                </c:pt>
                <c:pt idx="273">
                  <c:v>28.5</c:v>
                </c:pt>
                <c:pt idx="274">
                  <c:v>28.5</c:v>
                </c:pt>
                <c:pt idx="275">
                  <c:v>28.5</c:v>
                </c:pt>
                <c:pt idx="276">
                  <c:v>28.5</c:v>
                </c:pt>
                <c:pt idx="277">
                  <c:v>29</c:v>
                </c:pt>
                <c:pt idx="278">
                  <c:v>30</c:v>
                </c:pt>
                <c:pt idx="279">
                  <c:v>30</c:v>
                </c:pt>
                <c:pt idx="280">
                  <c:v>31.5</c:v>
                </c:pt>
                <c:pt idx="281">
                  <c:v>31</c:v>
                </c:pt>
                <c:pt idx="282">
                  <c:v>30</c:v>
                </c:pt>
                <c:pt idx="283">
                  <c:v>31</c:v>
                </c:pt>
                <c:pt idx="284">
                  <c:v>31.5</c:v>
                </c:pt>
                <c:pt idx="285">
                  <c:v>32.5</c:v>
                </c:pt>
                <c:pt idx="286">
                  <c:v>33.5</c:v>
                </c:pt>
                <c:pt idx="287">
                  <c:v>33.5</c:v>
                </c:pt>
                <c:pt idx="288">
                  <c:v>33.5</c:v>
                </c:pt>
                <c:pt idx="289">
                  <c:v>33.5</c:v>
                </c:pt>
                <c:pt idx="290">
                  <c:v>33.5</c:v>
                </c:pt>
                <c:pt idx="291">
                  <c:v>33.5</c:v>
                </c:pt>
                <c:pt idx="292">
                  <c:v>33.5</c:v>
                </c:pt>
                <c:pt idx="293">
                  <c:v>33.5</c:v>
                </c:pt>
                <c:pt idx="294">
                  <c:v>33.5</c:v>
                </c:pt>
                <c:pt idx="295">
                  <c:v>32.5</c:v>
                </c:pt>
                <c:pt idx="296">
                  <c:v>31.5</c:v>
                </c:pt>
                <c:pt idx="297">
                  <c:v>31</c:v>
                </c:pt>
                <c:pt idx="298">
                  <c:v>30</c:v>
                </c:pt>
                <c:pt idx="299">
                  <c:v>31.5</c:v>
                </c:pt>
                <c:pt idx="300">
                  <c:v>31.5</c:v>
                </c:pt>
                <c:pt idx="301">
                  <c:v>31.5</c:v>
                </c:pt>
                <c:pt idx="302">
                  <c:v>31.5</c:v>
                </c:pt>
                <c:pt idx="303">
                  <c:v>32.5</c:v>
                </c:pt>
                <c:pt idx="304">
                  <c:v>33.5</c:v>
                </c:pt>
                <c:pt idx="305">
                  <c:v>33.5</c:v>
                </c:pt>
                <c:pt idx="306">
                  <c:v>33.5</c:v>
                </c:pt>
                <c:pt idx="307">
                  <c:v>33.5</c:v>
                </c:pt>
                <c:pt idx="308">
                  <c:v>33.5</c:v>
                </c:pt>
                <c:pt idx="309">
                  <c:v>33.5</c:v>
                </c:pt>
                <c:pt idx="310">
                  <c:v>33.5</c:v>
                </c:pt>
                <c:pt idx="311">
                  <c:v>33.5</c:v>
                </c:pt>
                <c:pt idx="312">
                  <c:v>36.5</c:v>
                </c:pt>
                <c:pt idx="313">
                  <c:v>36</c:v>
                </c:pt>
                <c:pt idx="314">
                  <c:v>35</c:v>
                </c:pt>
                <c:pt idx="315">
                  <c:v>36</c:v>
                </c:pt>
                <c:pt idx="316">
                  <c:v>36.5</c:v>
                </c:pt>
                <c:pt idx="317">
                  <c:v>35</c:v>
                </c:pt>
                <c:pt idx="318">
                  <c:v>33.5</c:v>
                </c:pt>
                <c:pt idx="319">
                  <c:v>33.5</c:v>
                </c:pt>
                <c:pt idx="320">
                  <c:v>33.5</c:v>
                </c:pt>
                <c:pt idx="321">
                  <c:v>34</c:v>
                </c:pt>
                <c:pt idx="322">
                  <c:v>35</c:v>
                </c:pt>
                <c:pt idx="323">
                  <c:v>35</c:v>
                </c:pt>
                <c:pt idx="324">
                  <c:v>35</c:v>
                </c:pt>
                <c:pt idx="325">
                  <c:v>35</c:v>
                </c:pt>
                <c:pt idx="326">
                  <c:v>35</c:v>
                </c:pt>
                <c:pt idx="327">
                  <c:v>35</c:v>
                </c:pt>
                <c:pt idx="328">
                  <c:v>35</c:v>
                </c:pt>
                <c:pt idx="329">
                  <c:v>35</c:v>
                </c:pt>
                <c:pt idx="330">
                  <c:v>35</c:v>
                </c:pt>
                <c:pt idx="331">
                  <c:v>35</c:v>
                </c:pt>
                <c:pt idx="332">
                  <c:v>36.5</c:v>
                </c:pt>
                <c:pt idx="333">
                  <c:v>36.5</c:v>
                </c:pt>
                <c:pt idx="334">
                  <c:v>36.5</c:v>
                </c:pt>
                <c:pt idx="335">
                  <c:v>36.5</c:v>
                </c:pt>
                <c:pt idx="336">
                  <c:v>36.5</c:v>
                </c:pt>
                <c:pt idx="337">
                  <c:v>36.5</c:v>
                </c:pt>
                <c:pt idx="338">
                  <c:v>36.5</c:v>
                </c:pt>
                <c:pt idx="339">
                  <c:v>36.5</c:v>
                </c:pt>
                <c:pt idx="340">
                  <c:v>36.5</c:v>
                </c:pt>
                <c:pt idx="341">
                  <c:v>37.5</c:v>
                </c:pt>
                <c:pt idx="342">
                  <c:v>38.5</c:v>
                </c:pt>
                <c:pt idx="343">
                  <c:v>38.5</c:v>
                </c:pt>
                <c:pt idx="344">
                  <c:v>38.5</c:v>
                </c:pt>
                <c:pt idx="345">
                  <c:v>39</c:v>
                </c:pt>
                <c:pt idx="346">
                  <c:v>40</c:v>
                </c:pt>
                <c:pt idx="347">
                  <c:v>40</c:v>
                </c:pt>
                <c:pt idx="348">
                  <c:v>40</c:v>
                </c:pt>
                <c:pt idx="349">
                  <c:v>40</c:v>
                </c:pt>
                <c:pt idx="350">
                  <c:v>41</c:v>
                </c:pt>
                <c:pt idx="351">
                  <c:v>41.5</c:v>
                </c:pt>
                <c:pt idx="352">
                  <c:v>41.5</c:v>
                </c:pt>
                <c:pt idx="353">
                  <c:v>42.5</c:v>
                </c:pt>
                <c:pt idx="354">
                  <c:v>43.5</c:v>
                </c:pt>
                <c:pt idx="355">
                  <c:v>44.5</c:v>
                </c:pt>
                <c:pt idx="356">
                  <c:v>47</c:v>
                </c:pt>
                <c:pt idx="357">
                  <c:v>41</c:v>
                </c:pt>
                <c:pt idx="358">
                  <c:v>41.5</c:v>
                </c:pt>
                <c:pt idx="359">
                  <c:v>41.5</c:v>
                </c:pt>
                <c:pt idx="360">
                  <c:v>40</c:v>
                </c:pt>
                <c:pt idx="361">
                  <c:v>40</c:v>
                </c:pt>
                <c:pt idx="362">
                  <c:v>40</c:v>
                </c:pt>
                <c:pt idx="363">
                  <c:v>40</c:v>
                </c:pt>
                <c:pt idx="364">
                  <c:v>40</c:v>
                </c:pt>
                <c:pt idx="365">
                  <c:v>40</c:v>
                </c:pt>
                <c:pt idx="366">
                  <c:v>40</c:v>
                </c:pt>
                <c:pt idx="367">
                  <c:v>40</c:v>
                </c:pt>
                <c:pt idx="368">
                  <c:v>41</c:v>
                </c:pt>
                <c:pt idx="369">
                  <c:v>41.5</c:v>
                </c:pt>
                <c:pt idx="370">
                  <c:v>41.5</c:v>
                </c:pt>
                <c:pt idx="371">
                  <c:v>41.5</c:v>
                </c:pt>
                <c:pt idx="372">
                  <c:v>43.5</c:v>
                </c:pt>
                <c:pt idx="373">
                  <c:v>43.5</c:v>
                </c:pt>
                <c:pt idx="374">
                  <c:v>43.5</c:v>
                </c:pt>
                <c:pt idx="375">
                  <c:v>42.5</c:v>
                </c:pt>
                <c:pt idx="376">
                  <c:v>41.5</c:v>
                </c:pt>
                <c:pt idx="377">
                  <c:v>41.5</c:v>
                </c:pt>
                <c:pt idx="378">
                  <c:v>41.5</c:v>
                </c:pt>
                <c:pt idx="379">
                  <c:v>41.5</c:v>
                </c:pt>
                <c:pt idx="380">
                  <c:v>41.5</c:v>
                </c:pt>
                <c:pt idx="381">
                  <c:v>41.5</c:v>
                </c:pt>
                <c:pt idx="382">
                  <c:v>41.5</c:v>
                </c:pt>
                <c:pt idx="383">
                  <c:v>41</c:v>
                </c:pt>
                <c:pt idx="384">
                  <c:v>40</c:v>
                </c:pt>
                <c:pt idx="385">
                  <c:v>38</c:v>
                </c:pt>
                <c:pt idx="386">
                  <c:v>36.5</c:v>
                </c:pt>
                <c:pt idx="387">
                  <c:v>36.5</c:v>
                </c:pt>
                <c:pt idx="388">
                  <c:v>36.5</c:v>
                </c:pt>
                <c:pt idx="389">
                  <c:v>36.5</c:v>
                </c:pt>
                <c:pt idx="390">
                  <c:v>36.5</c:v>
                </c:pt>
                <c:pt idx="391">
                  <c:v>36.5</c:v>
                </c:pt>
                <c:pt idx="392">
                  <c:v>36.5</c:v>
                </c:pt>
                <c:pt idx="393">
                  <c:v>36.5</c:v>
                </c:pt>
                <c:pt idx="394">
                  <c:v>36.5</c:v>
                </c:pt>
                <c:pt idx="395">
                  <c:v>36.5</c:v>
                </c:pt>
                <c:pt idx="396">
                  <c:v>36.5</c:v>
                </c:pt>
                <c:pt idx="397">
                  <c:v>36.5</c:v>
                </c:pt>
                <c:pt idx="398">
                  <c:v>36.5</c:v>
                </c:pt>
                <c:pt idx="399">
                  <c:v>36.5</c:v>
                </c:pt>
                <c:pt idx="400">
                  <c:v>36.5</c:v>
                </c:pt>
                <c:pt idx="401">
                  <c:v>36.5</c:v>
                </c:pt>
                <c:pt idx="402">
                  <c:v>36.5</c:v>
                </c:pt>
                <c:pt idx="403">
                  <c:v>36.5</c:v>
                </c:pt>
                <c:pt idx="404">
                  <c:v>36.5</c:v>
                </c:pt>
                <c:pt idx="405">
                  <c:v>36.5</c:v>
                </c:pt>
                <c:pt idx="406">
                  <c:v>36.5</c:v>
                </c:pt>
                <c:pt idx="407">
                  <c:v>36.5</c:v>
                </c:pt>
                <c:pt idx="408">
                  <c:v>36.5</c:v>
                </c:pt>
                <c:pt idx="409">
                  <c:v>36.5</c:v>
                </c:pt>
                <c:pt idx="410">
                  <c:v>35</c:v>
                </c:pt>
                <c:pt idx="411">
                  <c:v>33.5</c:v>
                </c:pt>
                <c:pt idx="412">
                  <c:v>33.5</c:v>
                </c:pt>
                <c:pt idx="413">
                  <c:v>33.5</c:v>
                </c:pt>
                <c:pt idx="414">
                  <c:v>33.5</c:v>
                </c:pt>
                <c:pt idx="415">
                  <c:v>34</c:v>
                </c:pt>
                <c:pt idx="416">
                  <c:v>35</c:v>
                </c:pt>
                <c:pt idx="417">
                  <c:v>35</c:v>
                </c:pt>
                <c:pt idx="418">
                  <c:v>35</c:v>
                </c:pt>
                <c:pt idx="419">
                  <c:v>35</c:v>
                </c:pt>
                <c:pt idx="420">
                  <c:v>33.5</c:v>
                </c:pt>
                <c:pt idx="421">
                  <c:v>34</c:v>
                </c:pt>
                <c:pt idx="422">
                  <c:v>35</c:v>
                </c:pt>
                <c:pt idx="423">
                  <c:v>35</c:v>
                </c:pt>
                <c:pt idx="424">
                  <c:v>35</c:v>
                </c:pt>
                <c:pt idx="425">
                  <c:v>36</c:v>
                </c:pt>
                <c:pt idx="426">
                  <c:v>36.5</c:v>
                </c:pt>
                <c:pt idx="427">
                  <c:v>36.5</c:v>
                </c:pt>
                <c:pt idx="428">
                  <c:v>36.5</c:v>
                </c:pt>
                <c:pt idx="429">
                  <c:v>36.5</c:v>
                </c:pt>
                <c:pt idx="430">
                  <c:v>36.5</c:v>
                </c:pt>
                <c:pt idx="431">
                  <c:v>36.5</c:v>
                </c:pt>
                <c:pt idx="432">
                  <c:v>36.5</c:v>
                </c:pt>
                <c:pt idx="433">
                  <c:v>36.5</c:v>
                </c:pt>
                <c:pt idx="434">
                  <c:v>36.5</c:v>
                </c:pt>
                <c:pt idx="435">
                  <c:v>36.5</c:v>
                </c:pt>
                <c:pt idx="436">
                  <c:v>36.5</c:v>
                </c:pt>
                <c:pt idx="437">
                  <c:v>36.5</c:v>
                </c:pt>
                <c:pt idx="438">
                  <c:v>36.5</c:v>
                </c:pt>
                <c:pt idx="439">
                  <c:v>36.5</c:v>
                </c:pt>
                <c:pt idx="440">
                  <c:v>36.5</c:v>
                </c:pt>
                <c:pt idx="441">
                  <c:v>36.5</c:v>
                </c:pt>
                <c:pt idx="442">
                  <c:v>36.5</c:v>
                </c:pt>
                <c:pt idx="443">
                  <c:v>36.5</c:v>
                </c:pt>
                <c:pt idx="444">
                  <c:v>36.5</c:v>
                </c:pt>
                <c:pt idx="445">
                  <c:v>36.5</c:v>
                </c:pt>
                <c:pt idx="446">
                  <c:v>36.5</c:v>
                </c:pt>
                <c:pt idx="447">
                  <c:v>36.5</c:v>
                </c:pt>
                <c:pt idx="448">
                  <c:v>36.5</c:v>
                </c:pt>
                <c:pt idx="449">
                  <c:v>36.5</c:v>
                </c:pt>
                <c:pt idx="450">
                  <c:v>36.5</c:v>
                </c:pt>
                <c:pt idx="451">
                  <c:v>36.5</c:v>
                </c:pt>
                <c:pt idx="452">
                  <c:v>36.5</c:v>
                </c:pt>
                <c:pt idx="453">
                  <c:v>36.5</c:v>
                </c:pt>
                <c:pt idx="454">
                  <c:v>36.5</c:v>
                </c:pt>
                <c:pt idx="455">
                  <c:v>36.5</c:v>
                </c:pt>
                <c:pt idx="456">
                  <c:v>36.5</c:v>
                </c:pt>
                <c:pt idx="457">
                  <c:v>35</c:v>
                </c:pt>
                <c:pt idx="458">
                  <c:v>33.5</c:v>
                </c:pt>
                <c:pt idx="459">
                  <c:v>33.5</c:v>
                </c:pt>
                <c:pt idx="460">
                  <c:v>33.5</c:v>
                </c:pt>
                <c:pt idx="461">
                  <c:v>33.5</c:v>
                </c:pt>
                <c:pt idx="462">
                  <c:v>33.5</c:v>
                </c:pt>
                <c:pt idx="463">
                  <c:v>33.5</c:v>
                </c:pt>
                <c:pt idx="464">
                  <c:v>33.5</c:v>
                </c:pt>
                <c:pt idx="465">
                  <c:v>33.5</c:v>
                </c:pt>
                <c:pt idx="466">
                  <c:v>33.5</c:v>
                </c:pt>
                <c:pt idx="467">
                  <c:v>33.5</c:v>
                </c:pt>
                <c:pt idx="468">
                  <c:v>32</c:v>
                </c:pt>
                <c:pt idx="469">
                  <c:v>30</c:v>
                </c:pt>
                <c:pt idx="470">
                  <c:v>30</c:v>
                </c:pt>
                <c:pt idx="471">
                  <c:v>30</c:v>
                </c:pt>
                <c:pt idx="472">
                  <c:v>30</c:v>
                </c:pt>
                <c:pt idx="473">
                  <c:v>30</c:v>
                </c:pt>
                <c:pt idx="474">
                  <c:v>30</c:v>
                </c:pt>
                <c:pt idx="475">
                  <c:v>31</c:v>
                </c:pt>
                <c:pt idx="476">
                  <c:v>31.5</c:v>
                </c:pt>
                <c:pt idx="477">
                  <c:v>31</c:v>
                </c:pt>
                <c:pt idx="478">
                  <c:v>30</c:v>
                </c:pt>
                <c:pt idx="479">
                  <c:v>31.5</c:v>
                </c:pt>
                <c:pt idx="480">
                  <c:v>31.5</c:v>
                </c:pt>
                <c:pt idx="481">
                  <c:v>32.5</c:v>
                </c:pt>
                <c:pt idx="482">
                  <c:v>33.5</c:v>
                </c:pt>
                <c:pt idx="483">
                  <c:v>33.5</c:v>
                </c:pt>
                <c:pt idx="484">
                  <c:v>33.5</c:v>
                </c:pt>
                <c:pt idx="485">
                  <c:v>33.5</c:v>
                </c:pt>
                <c:pt idx="486">
                  <c:v>33.5</c:v>
                </c:pt>
                <c:pt idx="487">
                  <c:v>33.5</c:v>
                </c:pt>
                <c:pt idx="488">
                  <c:v>33.5</c:v>
                </c:pt>
                <c:pt idx="489">
                  <c:v>33.5</c:v>
                </c:pt>
                <c:pt idx="490">
                  <c:v>33.5</c:v>
                </c:pt>
                <c:pt idx="491">
                  <c:v>33.5</c:v>
                </c:pt>
                <c:pt idx="492">
                  <c:v>33.5</c:v>
                </c:pt>
                <c:pt idx="493">
                  <c:v>33.5</c:v>
                </c:pt>
                <c:pt idx="494">
                  <c:v>33.5</c:v>
                </c:pt>
                <c:pt idx="495">
                  <c:v>33.5</c:v>
                </c:pt>
                <c:pt idx="496">
                  <c:v>33.5</c:v>
                </c:pt>
                <c:pt idx="497">
                  <c:v>33.5</c:v>
                </c:pt>
                <c:pt idx="498">
                  <c:v>33.5</c:v>
                </c:pt>
                <c:pt idx="499">
                  <c:v>33.5</c:v>
                </c:pt>
                <c:pt idx="500">
                  <c:v>33.5</c:v>
                </c:pt>
                <c:pt idx="501">
                  <c:v>33.5</c:v>
                </c:pt>
                <c:pt idx="502">
                  <c:v>33.5</c:v>
                </c:pt>
                <c:pt idx="503">
                  <c:v>33.5</c:v>
                </c:pt>
                <c:pt idx="504">
                  <c:v>33.5</c:v>
                </c:pt>
                <c:pt idx="505">
                  <c:v>33.5</c:v>
                </c:pt>
                <c:pt idx="506">
                  <c:v>33.5</c:v>
                </c:pt>
                <c:pt idx="507">
                  <c:v>33.5</c:v>
                </c:pt>
                <c:pt idx="508">
                  <c:v>34</c:v>
                </c:pt>
                <c:pt idx="509">
                  <c:v>35</c:v>
                </c:pt>
                <c:pt idx="510">
                  <c:v>35</c:v>
                </c:pt>
                <c:pt idx="511">
                  <c:v>35</c:v>
                </c:pt>
                <c:pt idx="512">
                  <c:v>35</c:v>
                </c:pt>
                <c:pt idx="513">
                  <c:v>35</c:v>
                </c:pt>
                <c:pt idx="514">
                  <c:v>35</c:v>
                </c:pt>
                <c:pt idx="515">
                  <c:v>35</c:v>
                </c:pt>
                <c:pt idx="516">
                  <c:v>35</c:v>
                </c:pt>
                <c:pt idx="517">
                  <c:v>34</c:v>
                </c:pt>
                <c:pt idx="518">
                  <c:v>33.5</c:v>
                </c:pt>
                <c:pt idx="519">
                  <c:v>33.5</c:v>
                </c:pt>
                <c:pt idx="520">
                  <c:v>35</c:v>
                </c:pt>
                <c:pt idx="521">
                  <c:v>34</c:v>
                </c:pt>
                <c:pt idx="522">
                  <c:v>33.5</c:v>
                </c:pt>
                <c:pt idx="523">
                  <c:v>33.5</c:v>
                </c:pt>
                <c:pt idx="524">
                  <c:v>33.5</c:v>
                </c:pt>
                <c:pt idx="525">
                  <c:v>32.5</c:v>
                </c:pt>
                <c:pt idx="526">
                  <c:v>31.5</c:v>
                </c:pt>
                <c:pt idx="527">
                  <c:v>26.5</c:v>
                </c:pt>
                <c:pt idx="528">
                  <c:v>25</c:v>
                </c:pt>
                <c:pt idx="529">
                  <c:v>23.5</c:v>
                </c:pt>
                <c:pt idx="530">
                  <c:v>23.5</c:v>
                </c:pt>
                <c:pt idx="531">
                  <c:v>23.5</c:v>
                </c:pt>
                <c:pt idx="532">
                  <c:v>23.5</c:v>
                </c:pt>
                <c:pt idx="533">
                  <c:v>23.5</c:v>
                </c:pt>
                <c:pt idx="534">
                  <c:v>23.5</c:v>
                </c:pt>
                <c:pt idx="535">
                  <c:v>23.5</c:v>
                </c:pt>
                <c:pt idx="536">
                  <c:v>23.5</c:v>
                </c:pt>
                <c:pt idx="537">
                  <c:v>24</c:v>
                </c:pt>
                <c:pt idx="538">
                  <c:v>25</c:v>
                </c:pt>
                <c:pt idx="539">
                  <c:v>25</c:v>
                </c:pt>
                <c:pt idx="540">
                  <c:v>25</c:v>
                </c:pt>
                <c:pt idx="541">
                  <c:v>25</c:v>
                </c:pt>
                <c:pt idx="542">
                  <c:v>25</c:v>
                </c:pt>
                <c:pt idx="543">
                  <c:v>26</c:v>
                </c:pt>
                <c:pt idx="544">
                  <c:v>26.5</c:v>
                </c:pt>
                <c:pt idx="545">
                  <c:v>26.5</c:v>
                </c:pt>
                <c:pt idx="546">
                  <c:v>26.5</c:v>
                </c:pt>
                <c:pt idx="547">
                  <c:v>26.5</c:v>
                </c:pt>
                <c:pt idx="548">
                  <c:v>26.5</c:v>
                </c:pt>
                <c:pt idx="549">
                  <c:v>26.5</c:v>
                </c:pt>
                <c:pt idx="550">
                  <c:v>26.5</c:v>
                </c:pt>
                <c:pt idx="551">
                  <c:v>26.5</c:v>
                </c:pt>
                <c:pt idx="552">
                  <c:v>26.5</c:v>
                </c:pt>
                <c:pt idx="553">
                  <c:v>26.5</c:v>
                </c:pt>
                <c:pt idx="554">
                  <c:v>26.5</c:v>
                </c:pt>
                <c:pt idx="555">
                  <c:v>26.5</c:v>
                </c:pt>
                <c:pt idx="556">
                  <c:v>26.5</c:v>
                </c:pt>
                <c:pt idx="557">
                  <c:v>27.5</c:v>
                </c:pt>
                <c:pt idx="558">
                  <c:v>28.5</c:v>
                </c:pt>
                <c:pt idx="559">
                  <c:v>30</c:v>
                </c:pt>
                <c:pt idx="560">
                  <c:v>30</c:v>
                </c:pt>
                <c:pt idx="561">
                  <c:v>30</c:v>
                </c:pt>
                <c:pt idx="562">
                  <c:v>30</c:v>
                </c:pt>
                <c:pt idx="563">
                  <c:v>30</c:v>
                </c:pt>
                <c:pt idx="564">
                  <c:v>30</c:v>
                </c:pt>
                <c:pt idx="565">
                  <c:v>30</c:v>
                </c:pt>
                <c:pt idx="566">
                  <c:v>30</c:v>
                </c:pt>
                <c:pt idx="567">
                  <c:v>31.5</c:v>
                </c:pt>
                <c:pt idx="568">
                  <c:v>31.5</c:v>
                </c:pt>
                <c:pt idx="569">
                  <c:v>31.5</c:v>
                </c:pt>
                <c:pt idx="570">
                  <c:v>31.5</c:v>
                </c:pt>
                <c:pt idx="571">
                  <c:v>31.5</c:v>
                </c:pt>
                <c:pt idx="572">
                  <c:v>30</c:v>
                </c:pt>
                <c:pt idx="573">
                  <c:v>29</c:v>
                </c:pt>
                <c:pt idx="574">
                  <c:v>28.5</c:v>
                </c:pt>
                <c:pt idx="575">
                  <c:v>27.5</c:v>
                </c:pt>
                <c:pt idx="576">
                  <c:v>26.5</c:v>
                </c:pt>
                <c:pt idx="577">
                  <c:v>26.5</c:v>
                </c:pt>
                <c:pt idx="578">
                  <c:v>26.5</c:v>
                </c:pt>
                <c:pt idx="579">
                  <c:v>26.5</c:v>
                </c:pt>
                <c:pt idx="580">
                  <c:v>26.5</c:v>
                </c:pt>
                <c:pt idx="581">
                  <c:v>26.5</c:v>
                </c:pt>
                <c:pt idx="582">
                  <c:v>26.5</c:v>
                </c:pt>
                <c:pt idx="583">
                  <c:v>26.5</c:v>
                </c:pt>
                <c:pt idx="584">
                  <c:v>26.5</c:v>
                </c:pt>
                <c:pt idx="585">
                  <c:v>26.5</c:v>
                </c:pt>
                <c:pt idx="586">
                  <c:v>26.5</c:v>
                </c:pt>
                <c:pt idx="587">
                  <c:v>26.5</c:v>
                </c:pt>
                <c:pt idx="588">
                  <c:v>26.5</c:v>
                </c:pt>
                <c:pt idx="589">
                  <c:v>26.5</c:v>
                </c:pt>
                <c:pt idx="590">
                  <c:v>26.5</c:v>
                </c:pt>
                <c:pt idx="591">
                  <c:v>26.5</c:v>
                </c:pt>
                <c:pt idx="592">
                  <c:v>26.5</c:v>
                </c:pt>
                <c:pt idx="593">
                  <c:v>26.5</c:v>
                </c:pt>
                <c:pt idx="594">
                  <c:v>26.5</c:v>
                </c:pt>
                <c:pt idx="595">
                  <c:v>26.5</c:v>
                </c:pt>
                <c:pt idx="596">
                  <c:v>26.5</c:v>
                </c:pt>
                <c:pt idx="597">
                  <c:v>26</c:v>
                </c:pt>
                <c:pt idx="598">
                  <c:v>25</c:v>
                </c:pt>
                <c:pt idx="599">
                  <c:v>23.5</c:v>
                </c:pt>
                <c:pt idx="600">
                  <c:v>23.5</c:v>
                </c:pt>
                <c:pt idx="601">
                  <c:v>23.5</c:v>
                </c:pt>
                <c:pt idx="602">
                  <c:v>23.5</c:v>
                </c:pt>
                <c:pt idx="603">
                  <c:v>23.5</c:v>
                </c:pt>
                <c:pt idx="604">
                  <c:v>23.5</c:v>
                </c:pt>
                <c:pt idx="605">
                  <c:v>22</c:v>
                </c:pt>
                <c:pt idx="606">
                  <c:v>20</c:v>
                </c:pt>
                <c:pt idx="607">
                  <c:v>21.5</c:v>
                </c:pt>
                <c:pt idx="608">
                  <c:v>21.5</c:v>
                </c:pt>
                <c:pt idx="609">
                  <c:v>21.5</c:v>
                </c:pt>
                <c:pt idx="610">
                  <c:v>21.5</c:v>
                </c:pt>
                <c:pt idx="611">
                  <c:v>21.5</c:v>
                </c:pt>
                <c:pt idx="612">
                  <c:v>21.5</c:v>
                </c:pt>
                <c:pt idx="613">
                  <c:v>21.5</c:v>
                </c:pt>
                <c:pt idx="614">
                  <c:v>21.5</c:v>
                </c:pt>
                <c:pt idx="615">
                  <c:v>21.5</c:v>
                </c:pt>
                <c:pt idx="616">
                  <c:v>21.5</c:v>
                </c:pt>
                <c:pt idx="617">
                  <c:v>21.5</c:v>
                </c:pt>
                <c:pt idx="618">
                  <c:v>21.5</c:v>
                </c:pt>
                <c:pt idx="619">
                  <c:v>21.5</c:v>
                </c:pt>
                <c:pt idx="620">
                  <c:v>20</c:v>
                </c:pt>
                <c:pt idx="621">
                  <c:v>20</c:v>
                </c:pt>
                <c:pt idx="622">
                  <c:v>20</c:v>
                </c:pt>
                <c:pt idx="623">
                  <c:v>19</c:v>
                </c:pt>
                <c:pt idx="624">
                  <c:v>18.5</c:v>
                </c:pt>
                <c:pt idx="625">
                  <c:v>19</c:v>
                </c:pt>
                <c:pt idx="626">
                  <c:v>20</c:v>
                </c:pt>
                <c:pt idx="627">
                  <c:v>18.5</c:v>
                </c:pt>
                <c:pt idx="628">
                  <c:v>17.5</c:v>
                </c:pt>
                <c:pt idx="629">
                  <c:v>16.5</c:v>
                </c:pt>
                <c:pt idx="630">
                  <c:v>16</c:v>
                </c:pt>
              </c:numCache>
            </c:numRef>
          </c:yVal>
          <c:smooth val="0"/>
        </c:ser>
        <c:ser>
          <c:idx val="4"/>
          <c:order val="4"/>
          <c:tx>
            <c:v>S10</c:v>
          </c:tx>
          <c:spPr>
            <a:ln w="19050" cap="rnd">
              <a:solidFill>
                <a:schemeClr val="accent5"/>
              </a:solidFill>
              <a:round/>
            </a:ln>
            <a:effectLst/>
          </c:spPr>
          <c:marker>
            <c:symbol val="none"/>
          </c:marker>
          <c:xVal>
            <c:numRef>
              <c:f>'Qmat Curves1'!$I$8:$I$631</c:f>
              <c:numCache>
                <c:formatCode>General</c:formatCode>
                <c:ptCount val="624"/>
                <c:pt idx="0">
                  <c:v>0.02</c:v>
                </c:pt>
                <c:pt idx="1">
                  <c:v>0.04</c:v>
                </c:pt>
                <c:pt idx="2">
                  <c:v>0.06</c:v>
                </c:pt>
                <c:pt idx="3">
                  <c:v>0.08</c:v>
                </c:pt>
                <c:pt idx="4">
                  <c:v>0.1</c:v>
                </c:pt>
                <c:pt idx="5">
                  <c:v>0.12</c:v>
                </c:pt>
                <c:pt idx="6">
                  <c:v>0.14000000000000001</c:v>
                </c:pt>
                <c:pt idx="7">
                  <c:v>0.16</c:v>
                </c:pt>
                <c:pt idx="8">
                  <c:v>0.18</c:v>
                </c:pt>
                <c:pt idx="9">
                  <c:v>0.2</c:v>
                </c:pt>
                <c:pt idx="10">
                  <c:v>0.22</c:v>
                </c:pt>
                <c:pt idx="11">
                  <c:v>0.24</c:v>
                </c:pt>
                <c:pt idx="12">
                  <c:v>0.26</c:v>
                </c:pt>
                <c:pt idx="13">
                  <c:v>0.28000000000000003</c:v>
                </c:pt>
                <c:pt idx="14">
                  <c:v>0.3</c:v>
                </c:pt>
                <c:pt idx="15">
                  <c:v>0.32</c:v>
                </c:pt>
                <c:pt idx="16">
                  <c:v>0.34</c:v>
                </c:pt>
                <c:pt idx="17">
                  <c:v>0.36</c:v>
                </c:pt>
                <c:pt idx="18">
                  <c:v>0.38</c:v>
                </c:pt>
                <c:pt idx="19">
                  <c:v>0.4</c:v>
                </c:pt>
                <c:pt idx="20">
                  <c:v>0.42</c:v>
                </c:pt>
                <c:pt idx="21">
                  <c:v>0.44</c:v>
                </c:pt>
                <c:pt idx="22">
                  <c:v>0.46</c:v>
                </c:pt>
                <c:pt idx="23">
                  <c:v>0.48</c:v>
                </c:pt>
                <c:pt idx="24">
                  <c:v>0.5</c:v>
                </c:pt>
                <c:pt idx="25">
                  <c:v>0.52</c:v>
                </c:pt>
                <c:pt idx="26">
                  <c:v>0.54</c:v>
                </c:pt>
                <c:pt idx="27">
                  <c:v>0.56000000000000005</c:v>
                </c:pt>
                <c:pt idx="28">
                  <c:v>0.57999999999999996</c:v>
                </c:pt>
                <c:pt idx="29">
                  <c:v>0.6</c:v>
                </c:pt>
                <c:pt idx="30">
                  <c:v>0.62</c:v>
                </c:pt>
                <c:pt idx="31">
                  <c:v>0.64</c:v>
                </c:pt>
                <c:pt idx="32">
                  <c:v>0.66</c:v>
                </c:pt>
                <c:pt idx="33">
                  <c:v>0.68</c:v>
                </c:pt>
                <c:pt idx="34">
                  <c:v>0.7</c:v>
                </c:pt>
                <c:pt idx="35">
                  <c:v>0.72</c:v>
                </c:pt>
                <c:pt idx="36">
                  <c:v>0.74</c:v>
                </c:pt>
                <c:pt idx="37">
                  <c:v>0.76</c:v>
                </c:pt>
                <c:pt idx="38">
                  <c:v>0.78</c:v>
                </c:pt>
                <c:pt idx="39">
                  <c:v>0.8</c:v>
                </c:pt>
                <c:pt idx="40">
                  <c:v>0.82</c:v>
                </c:pt>
                <c:pt idx="41">
                  <c:v>0.84</c:v>
                </c:pt>
                <c:pt idx="42">
                  <c:v>0.86</c:v>
                </c:pt>
                <c:pt idx="43">
                  <c:v>0.88</c:v>
                </c:pt>
                <c:pt idx="44">
                  <c:v>0.9</c:v>
                </c:pt>
                <c:pt idx="45">
                  <c:v>0.92</c:v>
                </c:pt>
                <c:pt idx="46">
                  <c:v>0.94</c:v>
                </c:pt>
                <c:pt idx="47">
                  <c:v>0.96</c:v>
                </c:pt>
                <c:pt idx="48">
                  <c:v>0.98</c:v>
                </c:pt>
                <c:pt idx="49">
                  <c:v>1</c:v>
                </c:pt>
                <c:pt idx="50">
                  <c:v>1.02</c:v>
                </c:pt>
                <c:pt idx="51">
                  <c:v>1.04</c:v>
                </c:pt>
                <c:pt idx="52">
                  <c:v>1.06</c:v>
                </c:pt>
                <c:pt idx="53">
                  <c:v>1.08</c:v>
                </c:pt>
                <c:pt idx="54">
                  <c:v>1.1000000000000001</c:v>
                </c:pt>
                <c:pt idx="55">
                  <c:v>1.1200000000000001</c:v>
                </c:pt>
                <c:pt idx="56">
                  <c:v>1.1399999999999999</c:v>
                </c:pt>
                <c:pt idx="57">
                  <c:v>1.1599999999999999</c:v>
                </c:pt>
                <c:pt idx="58">
                  <c:v>1.18</c:v>
                </c:pt>
                <c:pt idx="59">
                  <c:v>1.2</c:v>
                </c:pt>
                <c:pt idx="60">
                  <c:v>1.22</c:v>
                </c:pt>
                <c:pt idx="61">
                  <c:v>1.24</c:v>
                </c:pt>
                <c:pt idx="62">
                  <c:v>1.26</c:v>
                </c:pt>
                <c:pt idx="63">
                  <c:v>1.28</c:v>
                </c:pt>
                <c:pt idx="64">
                  <c:v>1.3</c:v>
                </c:pt>
                <c:pt idx="65">
                  <c:v>1.32</c:v>
                </c:pt>
                <c:pt idx="66">
                  <c:v>1.34</c:v>
                </c:pt>
                <c:pt idx="67">
                  <c:v>1.36</c:v>
                </c:pt>
                <c:pt idx="68">
                  <c:v>1.38</c:v>
                </c:pt>
                <c:pt idx="69">
                  <c:v>1.4</c:v>
                </c:pt>
                <c:pt idx="70">
                  <c:v>1.42</c:v>
                </c:pt>
                <c:pt idx="71">
                  <c:v>1.44</c:v>
                </c:pt>
                <c:pt idx="72">
                  <c:v>1.46</c:v>
                </c:pt>
                <c:pt idx="73">
                  <c:v>1.48</c:v>
                </c:pt>
                <c:pt idx="74">
                  <c:v>1.5</c:v>
                </c:pt>
                <c:pt idx="75">
                  <c:v>1.52</c:v>
                </c:pt>
                <c:pt idx="76">
                  <c:v>1.54</c:v>
                </c:pt>
                <c:pt idx="77">
                  <c:v>1.56</c:v>
                </c:pt>
                <c:pt idx="78">
                  <c:v>1.58</c:v>
                </c:pt>
                <c:pt idx="79">
                  <c:v>1.6</c:v>
                </c:pt>
                <c:pt idx="80">
                  <c:v>1.62</c:v>
                </c:pt>
                <c:pt idx="81">
                  <c:v>1.64</c:v>
                </c:pt>
                <c:pt idx="82">
                  <c:v>1.66</c:v>
                </c:pt>
                <c:pt idx="83">
                  <c:v>1.68</c:v>
                </c:pt>
                <c:pt idx="84">
                  <c:v>1.7</c:v>
                </c:pt>
                <c:pt idx="85">
                  <c:v>1.72</c:v>
                </c:pt>
                <c:pt idx="86">
                  <c:v>1.74</c:v>
                </c:pt>
                <c:pt idx="87">
                  <c:v>1.76</c:v>
                </c:pt>
                <c:pt idx="88">
                  <c:v>1.78</c:v>
                </c:pt>
                <c:pt idx="89">
                  <c:v>1.8</c:v>
                </c:pt>
                <c:pt idx="90">
                  <c:v>1.82</c:v>
                </c:pt>
                <c:pt idx="91">
                  <c:v>1.84</c:v>
                </c:pt>
                <c:pt idx="92">
                  <c:v>1.86</c:v>
                </c:pt>
                <c:pt idx="93">
                  <c:v>1.88</c:v>
                </c:pt>
                <c:pt idx="94">
                  <c:v>1.9</c:v>
                </c:pt>
                <c:pt idx="95">
                  <c:v>1.92</c:v>
                </c:pt>
                <c:pt idx="96">
                  <c:v>1.94</c:v>
                </c:pt>
                <c:pt idx="97">
                  <c:v>1.96</c:v>
                </c:pt>
                <c:pt idx="98">
                  <c:v>1.98</c:v>
                </c:pt>
                <c:pt idx="99">
                  <c:v>2</c:v>
                </c:pt>
                <c:pt idx="100">
                  <c:v>2.02</c:v>
                </c:pt>
                <c:pt idx="101">
                  <c:v>2.04</c:v>
                </c:pt>
                <c:pt idx="102">
                  <c:v>2.06</c:v>
                </c:pt>
                <c:pt idx="103">
                  <c:v>2.08</c:v>
                </c:pt>
                <c:pt idx="104">
                  <c:v>2.1</c:v>
                </c:pt>
                <c:pt idx="105">
                  <c:v>2.12</c:v>
                </c:pt>
                <c:pt idx="106">
                  <c:v>2.14</c:v>
                </c:pt>
                <c:pt idx="107">
                  <c:v>2.16</c:v>
                </c:pt>
                <c:pt idx="108">
                  <c:v>2.1800000000000002</c:v>
                </c:pt>
                <c:pt idx="109">
                  <c:v>2.2000000000000002</c:v>
                </c:pt>
                <c:pt idx="110">
                  <c:v>2.2200000000000002</c:v>
                </c:pt>
                <c:pt idx="111">
                  <c:v>2.2400000000000002</c:v>
                </c:pt>
                <c:pt idx="112">
                  <c:v>2.2599999999999998</c:v>
                </c:pt>
                <c:pt idx="113">
                  <c:v>2.2799999999999998</c:v>
                </c:pt>
                <c:pt idx="114">
                  <c:v>2.2999999999999998</c:v>
                </c:pt>
                <c:pt idx="115">
                  <c:v>2.3199999999999998</c:v>
                </c:pt>
                <c:pt idx="116">
                  <c:v>2.34</c:v>
                </c:pt>
                <c:pt idx="117">
                  <c:v>2.36</c:v>
                </c:pt>
                <c:pt idx="118">
                  <c:v>2.38</c:v>
                </c:pt>
                <c:pt idx="119">
                  <c:v>2.4</c:v>
                </c:pt>
                <c:pt idx="120">
                  <c:v>2.42</c:v>
                </c:pt>
                <c:pt idx="121">
                  <c:v>2.44</c:v>
                </c:pt>
                <c:pt idx="122">
                  <c:v>2.46</c:v>
                </c:pt>
                <c:pt idx="123">
                  <c:v>2.48</c:v>
                </c:pt>
                <c:pt idx="124">
                  <c:v>2.5</c:v>
                </c:pt>
                <c:pt idx="125">
                  <c:v>2.52</c:v>
                </c:pt>
                <c:pt idx="126">
                  <c:v>2.54</c:v>
                </c:pt>
                <c:pt idx="127">
                  <c:v>2.56</c:v>
                </c:pt>
                <c:pt idx="128">
                  <c:v>2.58</c:v>
                </c:pt>
                <c:pt idx="129">
                  <c:v>2.6</c:v>
                </c:pt>
                <c:pt idx="130">
                  <c:v>2.62</c:v>
                </c:pt>
                <c:pt idx="131">
                  <c:v>2.64</c:v>
                </c:pt>
                <c:pt idx="132">
                  <c:v>2.66</c:v>
                </c:pt>
                <c:pt idx="133">
                  <c:v>2.68</c:v>
                </c:pt>
                <c:pt idx="134">
                  <c:v>2.7</c:v>
                </c:pt>
                <c:pt idx="135">
                  <c:v>2.72</c:v>
                </c:pt>
                <c:pt idx="136">
                  <c:v>2.74</c:v>
                </c:pt>
                <c:pt idx="137">
                  <c:v>2.76</c:v>
                </c:pt>
                <c:pt idx="138">
                  <c:v>2.78</c:v>
                </c:pt>
                <c:pt idx="139">
                  <c:v>2.8</c:v>
                </c:pt>
                <c:pt idx="140">
                  <c:v>2.82</c:v>
                </c:pt>
                <c:pt idx="141">
                  <c:v>2.84</c:v>
                </c:pt>
                <c:pt idx="142">
                  <c:v>2.86</c:v>
                </c:pt>
                <c:pt idx="143">
                  <c:v>2.88</c:v>
                </c:pt>
                <c:pt idx="144">
                  <c:v>2.9</c:v>
                </c:pt>
                <c:pt idx="145">
                  <c:v>2.92</c:v>
                </c:pt>
                <c:pt idx="146">
                  <c:v>2.94</c:v>
                </c:pt>
                <c:pt idx="147">
                  <c:v>2.96</c:v>
                </c:pt>
                <c:pt idx="148">
                  <c:v>2.98</c:v>
                </c:pt>
                <c:pt idx="149">
                  <c:v>3</c:v>
                </c:pt>
                <c:pt idx="150">
                  <c:v>3.02</c:v>
                </c:pt>
                <c:pt idx="151">
                  <c:v>3.04</c:v>
                </c:pt>
                <c:pt idx="152">
                  <c:v>3.06</c:v>
                </c:pt>
                <c:pt idx="153">
                  <c:v>3.08</c:v>
                </c:pt>
                <c:pt idx="154">
                  <c:v>3.1</c:v>
                </c:pt>
                <c:pt idx="155">
                  <c:v>3.12</c:v>
                </c:pt>
                <c:pt idx="156">
                  <c:v>3.14</c:v>
                </c:pt>
                <c:pt idx="157">
                  <c:v>3.16</c:v>
                </c:pt>
                <c:pt idx="158">
                  <c:v>3.18</c:v>
                </c:pt>
                <c:pt idx="159">
                  <c:v>3.2</c:v>
                </c:pt>
                <c:pt idx="160">
                  <c:v>3.22</c:v>
                </c:pt>
                <c:pt idx="161">
                  <c:v>3.24</c:v>
                </c:pt>
                <c:pt idx="162">
                  <c:v>3.26</c:v>
                </c:pt>
                <c:pt idx="163">
                  <c:v>3.28</c:v>
                </c:pt>
                <c:pt idx="164">
                  <c:v>3.3</c:v>
                </c:pt>
                <c:pt idx="165">
                  <c:v>3.32</c:v>
                </c:pt>
                <c:pt idx="166">
                  <c:v>3.34</c:v>
                </c:pt>
                <c:pt idx="167">
                  <c:v>3.36</c:v>
                </c:pt>
                <c:pt idx="168">
                  <c:v>3.38</c:v>
                </c:pt>
                <c:pt idx="169">
                  <c:v>3.4</c:v>
                </c:pt>
                <c:pt idx="170">
                  <c:v>3.42</c:v>
                </c:pt>
                <c:pt idx="171">
                  <c:v>3.44</c:v>
                </c:pt>
                <c:pt idx="172">
                  <c:v>3.46</c:v>
                </c:pt>
                <c:pt idx="173">
                  <c:v>3.48</c:v>
                </c:pt>
                <c:pt idx="174">
                  <c:v>3.5</c:v>
                </c:pt>
                <c:pt idx="175">
                  <c:v>3.52</c:v>
                </c:pt>
                <c:pt idx="176">
                  <c:v>3.54</c:v>
                </c:pt>
                <c:pt idx="177">
                  <c:v>3.56</c:v>
                </c:pt>
                <c:pt idx="178">
                  <c:v>3.58</c:v>
                </c:pt>
                <c:pt idx="179">
                  <c:v>3.6</c:v>
                </c:pt>
                <c:pt idx="180">
                  <c:v>3.62</c:v>
                </c:pt>
                <c:pt idx="181">
                  <c:v>3.64</c:v>
                </c:pt>
                <c:pt idx="182">
                  <c:v>3.66</c:v>
                </c:pt>
                <c:pt idx="183">
                  <c:v>3.68</c:v>
                </c:pt>
                <c:pt idx="184">
                  <c:v>3.7</c:v>
                </c:pt>
                <c:pt idx="185">
                  <c:v>3.72</c:v>
                </c:pt>
                <c:pt idx="186">
                  <c:v>3.74</c:v>
                </c:pt>
                <c:pt idx="187">
                  <c:v>3.76</c:v>
                </c:pt>
                <c:pt idx="188">
                  <c:v>3.78</c:v>
                </c:pt>
                <c:pt idx="189">
                  <c:v>3.8</c:v>
                </c:pt>
                <c:pt idx="190">
                  <c:v>3.82</c:v>
                </c:pt>
                <c:pt idx="191">
                  <c:v>3.84</c:v>
                </c:pt>
                <c:pt idx="192">
                  <c:v>3.86</c:v>
                </c:pt>
                <c:pt idx="193">
                  <c:v>3.88</c:v>
                </c:pt>
                <c:pt idx="194">
                  <c:v>3.9</c:v>
                </c:pt>
                <c:pt idx="195">
                  <c:v>3.92</c:v>
                </c:pt>
                <c:pt idx="196">
                  <c:v>3.94</c:v>
                </c:pt>
                <c:pt idx="197">
                  <c:v>3.96</c:v>
                </c:pt>
                <c:pt idx="198">
                  <c:v>3.98</c:v>
                </c:pt>
                <c:pt idx="199">
                  <c:v>4</c:v>
                </c:pt>
                <c:pt idx="200">
                  <c:v>4.0199999999999996</c:v>
                </c:pt>
                <c:pt idx="201">
                  <c:v>4.04</c:v>
                </c:pt>
                <c:pt idx="202">
                  <c:v>4.0599999999999996</c:v>
                </c:pt>
                <c:pt idx="203">
                  <c:v>4.08</c:v>
                </c:pt>
                <c:pt idx="204">
                  <c:v>4.0999999999999996</c:v>
                </c:pt>
                <c:pt idx="205">
                  <c:v>4.12</c:v>
                </c:pt>
                <c:pt idx="206">
                  <c:v>4.1399999999999997</c:v>
                </c:pt>
                <c:pt idx="207">
                  <c:v>4.16</c:v>
                </c:pt>
                <c:pt idx="208">
                  <c:v>4.18</c:v>
                </c:pt>
                <c:pt idx="209">
                  <c:v>4.2</c:v>
                </c:pt>
                <c:pt idx="210">
                  <c:v>4.22</c:v>
                </c:pt>
                <c:pt idx="211">
                  <c:v>4.24</c:v>
                </c:pt>
                <c:pt idx="212">
                  <c:v>4.26</c:v>
                </c:pt>
                <c:pt idx="213">
                  <c:v>4.28</c:v>
                </c:pt>
                <c:pt idx="214">
                  <c:v>4.3</c:v>
                </c:pt>
                <c:pt idx="215">
                  <c:v>4.32</c:v>
                </c:pt>
                <c:pt idx="216">
                  <c:v>4.34</c:v>
                </c:pt>
                <c:pt idx="217">
                  <c:v>4.3600000000000003</c:v>
                </c:pt>
                <c:pt idx="218">
                  <c:v>4.38</c:v>
                </c:pt>
                <c:pt idx="219">
                  <c:v>4.4000000000000004</c:v>
                </c:pt>
                <c:pt idx="220">
                  <c:v>4.42</c:v>
                </c:pt>
                <c:pt idx="221">
                  <c:v>4.4400000000000004</c:v>
                </c:pt>
                <c:pt idx="222">
                  <c:v>4.46</c:v>
                </c:pt>
                <c:pt idx="223">
                  <c:v>4.4800000000000004</c:v>
                </c:pt>
                <c:pt idx="224">
                  <c:v>4.5</c:v>
                </c:pt>
              </c:numCache>
            </c:numRef>
          </c:xVal>
          <c:yVal>
            <c:numRef>
              <c:f>'Qmat Curves1'!$J$8:$J$631</c:f>
              <c:numCache>
                <c:formatCode>General</c:formatCode>
                <c:ptCount val="624"/>
                <c:pt idx="0">
                  <c:v>3.5</c:v>
                </c:pt>
                <c:pt idx="1">
                  <c:v>3.5</c:v>
                </c:pt>
                <c:pt idx="2">
                  <c:v>3.5</c:v>
                </c:pt>
                <c:pt idx="3">
                  <c:v>3.5</c:v>
                </c:pt>
                <c:pt idx="4">
                  <c:v>5</c:v>
                </c:pt>
                <c:pt idx="5">
                  <c:v>5</c:v>
                </c:pt>
                <c:pt idx="6">
                  <c:v>5.5</c:v>
                </c:pt>
                <c:pt idx="7">
                  <c:v>6</c:v>
                </c:pt>
                <c:pt idx="8">
                  <c:v>6.5</c:v>
                </c:pt>
                <c:pt idx="9">
                  <c:v>6.5</c:v>
                </c:pt>
                <c:pt idx="10">
                  <c:v>6.5</c:v>
                </c:pt>
                <c:pt idx="11">
                  <c:v>6.5</c:v>
                </c:pt>
                <c:pt idx="12">
                  <c:v>6.5</c:v>
                </c:pt>
                <c:pt idx="13">
                  <c:v>6.5</c:v>
                </c:pt>
                <c:pt idx="14">
                  <c:v>6.5</c:v>
                </c:pt>
                <c:pt idx="15">
                  <c:v>6.5</c:v>
                </c:pt>
                <c:pt idx="16">
                  <c:v>6.5</c:v>
                </c:pt>
                <c:pt idx="17">
                  <c:v>6.5</c:v>
                </c:pt>
                <c:pt idx="18">
                  <c:v>6.5</c:v>
                </c:pt>
                <c:pt idx="19">
                  <c:v>6.5</c:v>
                </c:pt>
                <c:pt idx="20">
                  <c:v>6.5</c:v>
                </c:pt>
                <c:pt idx="21">
                  <c:v>6.5</c:v>
                </c:pt>
                <c:pt idx="22">
                  <c:v>6.5</c:v>
                </c:pt>
                <c:pt idx="23">
                  <c:v>6.5</c:v>
                </c:pt>
                <c:pt idx="24">
                  <c:v>6.5</c:v>
                </c:pt>
                <c:pt idx="25">
                  <c:v>6.5</c:v>
                </c:pt>
                <c:pt idx="26">
                  <c:v>6.5</c:v>
                </c:pt>
                <c:pt idx="27">
                  <c:v>6.5</c:v>
                </c:pt>
                <c:pt idx="28">
                  <c:v>6.5</c:v>
                </c:pt>
                <c:pt idx="29">
                  <c:v>5</c:v>
                </c:pt>
                <c:pt idx="30">
                  <c:v>5</c:v>
                </c:pt>
                <c:pt idx="31">
                  <c:v>6.5</c:v>
                </c:pt>
                <c:pt idx="32">
                  <c:v>5</c:v>
                </c:pt>
                <c:pt idx="33">
                  <c:v>3.5</c:v>
                </c:pt>
                <c:pt idx="34">
                  <c:v>5</c:v>
                </c:pt>
                <c:pt idx="35">
                  <c:v>5</c:v>
                </c:pt>
                <c:pt idx="36">
                  <c:v>5</c:v>
                </c:pt>
                <c:pt idx="37">
                  <c:v>5</c:v>
                </c:pt>
                <c:pt idx="38">
                  <c:v>5</c:v>
                </c:pt>
                <c:pt idx="39">
                  <c:v>5</c:v>
                </c:pt>
                <c:pt idx="40">
                  <c:v>5</c:v>
                </c:pt>
                <c:pt idx="41">
                  <c:v>5</c:v>
                </c:pt>
                <c:pt idx="42">
                  <c:v>5</c:v>
                </c:pt>
                <c:pt idx="43">
                  <c:v>5</c:v>
                </c:pt>
                <c:pt idx="44">
                  <c:v>6</c:v>
                </c:pt>
                <c:pt idx="45">
                  <c:v>6.5</c:v>
                </c:pt>
                <c:pt idx="46">
                  <c:v>6.5</c:v>
                </c:pt>
                <c:pt idx="47">
                  <c:v>6.5</c:v>
                </c:pt>
                <c:pt idx="48">
                  <c:v>6.5</c:v>
                </c:pt>
                <c:pt idx="49">
                  <c:v>6.5</c:v>
                </c:pt>
                <c:pt idx="50">
                  <c:v>6.5</c:v>
                </c:pt>
                <c:pt idx="51">
                  <c:v>6.5</c:v>
                </c:pt>
                <c:pt idx="52">
                  <c:v>6.5</c:v>
                </c:pt>
                <c:pt idx="53">
                  <c:v>6.5</c:v>
                </c:pt>
                <c:pt idx="54">
                  <c:v>6.5</c:v>
                </c:pt>
                <c:pt idx="55">
                  <c:v>6.5</c:v>
                </c:pt>
                <c:pt idx="56">
                  <c:v>6.5</c:v>
                </c:pt>
                <c:pt idx="57">
                  <c:v>6.5</c:v>
                </c:pt>
                <c:pt idx="58">
                  <c:v>6.5</c:v>
                </c:pt>
                <c:pt idx="59">
                  <c:v>6.5</c:v>
                </c:pt>
                <c:pt idx="60">
                  <c:v>7.5</c:v>
                </c:pt>
                <c:pt idx="61">
                  <c:v>8.5</c:v>
                </c:pt>
                <c:pt idx="62">
                  <c:v>8.5</c:v>
                </c:pt>
                <c:pt idx="63">
                  <c:v>8.5</c:v>
                </c:pt>
                <c:pt idx="64">
                  <c:v>8.5</c:v>
                </c:pt>
                <c:pt idx="65">
                  <c:v>8.5</c:v>
                </c:pt>
                <c:pt idx="66">
                  <c:v>8.5</c:v>
                </c:pt>
                <c:pt idx="67">
                  <c:v>8.5</c:v>
                </c:pt>
                <c:pt idx="68">
                  <c:v>10</c:v>
                </c:pt>
                <c:pt idx="69">
                  <c:v>11</c:v>
                </c:pt>
                <c:pt idx="70">
                  <c:v>11.5</c:v>
                </c:pt>
                <c:pt idx="71">
                  <c:v>11.5</c:v>
                </c:pt>
                <c:pt idx="72">
                  <c:v>11.5</c:v>
                </c:pt>
                <c:pt idx="73">
                  <c:v>11.5</c:v>
                </c:pt>
                <c:pt idx="74">
                  <c:v>11.5</c:v>
                </c:pt>
                <c:pt idx="75">
                  <c:v>13.5</c:v>
                </c:pt>
                <c:pt idx="76">
                  <c:v>13.5</c:v>
                </c:pt>
                <c:pt idx="77">
                  <c:v>13.5</c:v>
                </c:pt>
                <c:pt idx="78">
                  <c:v>13.5</c:v>
                </c:pt>
                <c:pt idx="79">
                  <c:v>13.5</c:v>
                </c:pt>
                <c:pt idx="80">
                  <c:v>13.5</c:v>
                </c:pt>
                <c:pt idx="81">
                  <c:v>15</c:v>
                </c:pt>
                <c:pt idx="82">
                  <c:v>15</c:v>
                </c:pt>
                <c:pt idx="83">
                  <c:v>15</c:v>
                </c:pt>
                <c:pt idx="84">
                  <c:v>15</c:v>
                </c:pt>
                <c:pt idx="85">
                  <c:v>15</c:v>
                </c:pt>
                <c:pt idx="86">
                  <c:v>15</c:v>
                </c:pt>
                <c:pt idx="87">
                  <c:v>15</c:v>
                </c:pt>
                <c:pt idx="88">
                  <c:v>20</c:v>
                </c:pt>
                <c:pt idx="89">
                  <c:v>20.5</c:v>
                </c:pt>
                <c:pt idx="90">
                  <c:v>22.5</c:v>
                </c:pt>
                <c:pt idx="91">
                  <c:v>25</c:v>
                </c:pt>
                <c:pt idx="92">
                  <c:v>22.5</c:v>
                </c:pt>
                <c:pt idx="93">
                  <c:v>22.5</c:v>
                </c:pt>
                <c:pt idx="94">
                  <c:v>22.5</c:v>
                </c:pt>
                <c:pt idx="95">
                  <c:v>22.5</c:v>
                </c:pt>
                <c:pt idx="96">
                  <c:v>22.5</c:v>
                </c:pt>
                <c:pt idx="97">
                  <c:v>22.5</c:v>
                </c:pt>
                <c:pt idx="98">
                  <c:v>22.5</c:v>
                </c:pt>
                <c:pt idx="99">
                  <c:v>22.5</c:v>
                </c:pt>
                <c:pt idx="100">
                  <c:v>22.5</c:v>
                </c:pt>
                <c:pt idx="101">
                  <c:v>22.5</c:v>
                </c:pt>
                <c:pt idx="102">
                  <c:v>30</c:v>
                </c:pt>
                <c:pt idx="103">
                  <c:v>33.5</c:v>
                </c:pt>
                <c:pt idx="104">
                  <c:v>34</c:v>
                </c:pt>
                <c:pt idx="105">
                  <c:v>34</c:v>
                </c:pt>
                <c:pt idx="106">
                  <c:v>30</c:v>
                </c:pt>
                <c:pt idx="107">
                  <c:v>30</c:v>
                </c:pt>
                <c:pt idx="108">
                  <c:v>30</c:v>
                </c:pt>
                <c:pt idx="109">
                  <c:v>30</c:v>
                </c:pt>
                <c:pt idx="110">
                  <c:v>30</c:v>
                </c:pt>
                <c:pt idx="111">
                  <c:v>45.5</c:v>
                </c:pt>
                <c:pt idx="112">
                  <c:v>42</c:v>
                </c:pt>
                <c:pt idx="113">
                  <c:v>41</c:v>
                </c:pt>
                <c:pt idx="114">
                  <c:v>41</c:v>
                </c:pt>
                <c:pt idx="115">
                  <c:v>35</c:v>
                </c:pt>
                <c:pt idx="116">
                  <c:v>38</c:v>
                </c:pt>
                <c:pt idx="117">
                  <c:v>38</c:v>
                </c:pt>
                <c:pt idx="118">
                  <c:v>38</c:v>
                </c:pt>
                <c:pt idx="119">
                  <c:v>38</c:v>
                </c:pt>
                <c:pt idx="120">
                  <c:v>35</c:v>
                </c:pt>
                <c:pt idx="121">
                  <c:v>35</c:v>
                </c:pt>
                <c:pt idx="122">
                  <c:v>35</c:v>
                </c:pt>
                <c:pt idx="123">
                  <c:v>35</c:v>
                </c:pt>
                <c:pt idx="124">
                  <c:v>35</c:v>
                </c:pt>
                <c:pt idx="125">
                  <c:v>35</c:v>
                </c:pt>
                <c:pt idx="126">
                  <c:v>35</c:v>
                </c:pt>
                <c:pt idx="127">
                  <c:v>35</c:v>
                </c:pt>
                <c:pt idx="128">
                  <c:v>35</c:v>
                </c:pt>
                <c:pt idx="129">
                  <c:v>35</c:v>
                </c:pt>
                <c:pt idx="130">
                  <c:v>35</c:v>
                </c:pt>
                <c:pt idx="131">
                  <c:v>35</c:v>
                </c:pt>
                <c:pt idx="132">
                  <c:v>35</c:v>
                </c:pt>
                <c:pt idx="133">
                  <c:v>30</c:v>
                </c:pt>
                <c:pt idx="134">
                  <c:v>29.5</c:v>
                </c:pt>
                <c:pt idx="135">
                  <c:v>28.5</c:v>
                </c:pt>
                <c:pt idx="136">
                  <c:v>22</c:v>
                </c:pt>
                <c:pt idx="137">
                  <c:v>18</c:v>
                </c:pt>
                <c:pt idx="138">
                  <c:v>15</c:v>
                </c:pt>
                <c:pt idx="139">
                  <c:v>15</c:v>
                </c:pt>
                <c:pt idx="140">
                  <c:v>15</c:v>
                </c:pt>
                <c:pt idx="141">
                  <c:v>15</c:v>
                </c:pt>
                <c:pt idx="142">
                  <c:v>15</c:v>
                </c:pt>
                <c:pt idx="143">
                  <c:v>15</c:v>
                </c:pt>
                <c:pt idx="144">
                  <c:v>15</c:v>
                </c:pt>
                <c:pt idx="145">
                  <c:v>15</c:v>
                </c:pt>
                <c:pt idx="146">
                  <c:v>15</c:v>
                </c:pt>
                <c:pt idx="147">
                  <c:v>15</c:v>
                </c:pt>
                <c:pt idx="148">
                  <c:v>15</c:v>
                </c:pt>
                <c:pt idx="149">
                  <c:v>15</c:v>
                </c:pt>
                <c:pt idx="150">
                  <c:v>15</c:v>
                </c:pt>
                <c:pt idx="151">
                  <c:v>12.5</c:v>
                </c:pt>
                <c:pt idx="152">
                  <c:v>10.5</c:v>
                </c:pt>
                <c:pt idx="153">
                  <c:v>10.5</c:v>
                </c:pt>
                <c:pt idx="154">
                  <c:v>10.5</c:v>
                </c:pt>
                <c:pt idx="155">
                  <c:v>10.5</c:v>
                </c:pt>
                <c:pt idx="156">
                  <c:v>10.5</c:v>
                </c:pt>
                <c:pt idx="157">
                  <c:v>10.5</c:v>
                </c:pt>
                <c:pt idx="158">
                  <c:v>10.5</c:v>
                </c:pt>
                <c:pt idx="159">
                  <c:v>10.5</c:v>
                </c:pt>
                <c:pt idx="160">
                  <c:v>10.5</c:v>
                </c:pt>
                <c:pt idx="161">
                  <c:v>10.5</c:v>
                </c:pt>
                <c:pt idx="162">
                  <c:v>10.5</c:v>
                </c:pt>
                <c:pt idx="163">
                  <c:v>10.5</c:v>
                </c:pt>
                <c:pt idx="164">
                  <c:v>10.5</c:v>
                </c:pt>
                <c:pt idx="165">
                  <c:v>10.5</c:v>
                </c:pt>
                <c:pt idx="166">
                  <c:v>10.5</c:v>
                </c:pt>
                <c:pt idx="167">
                  <c:v>10.5</c:v>
                </c:pt>
                <c:pt idx="168">
                  <c:v>10.5</c:v>
                </c:pt>
                <c:pt idx="169">
                  <c:v>10.5</c:v>
                </c:pt>
                <c:pt idx="170">
                  <c:v>5.5</c:v>
                </c:pt>
                <c:pt idx="171">
                  <c:v>5.5</c:v>
                </c:pt>
                <c:pt idx="172">
                  <c:v>5.5</c:v>
                </c:pt>
                <c:pt idx="173">
                  <c:v>5.5</c:v>
                </c:pt>
                <c:pt idx="174">
                  <c:v>5.5</c:v>
                </c:pt>
                <c:pt idx="175">
                  <c:v>5</c:v>
                </c:pt>
                <c:pt idx="176">
                  <c:v>5</c:v>
                </c:pt>
                <c:pt idx="177">
                  <c:v>5</c:v>
                </c:pt>
                <c:pt idx="178">
                  <c:v>5</c:v>
                </c:pt>
                <c:pt idx="179">
                  <c:v>5</c:v>
                </c:pt>
                <c:pt idx="180">
                  <c:v>5</c:v>
                </c:pt>
                <c:pt idx="181">
                  <c:v>5</c:v>
                </c:pt>
                <c:pt idx="182">
                  <c:v>5</c:v>
                </c:pt>
                <c:pt idx="183">
                  <c:v>5</c:v>
                </c:pt>
                <c:pt idx="184">
                  <c:v>5</c:v>
                </c:pt>
                <c:pt idx="185">
                  <c:v>5</c:v>
                </c:pt>
                <c:pt idx="186">
                  <c:v>5</c:v>
                </c:pt>
                <c:pt idx="187">
                  <c:v>5</c:v>
                </c:pt>
                <c:pt idx="188">
                  <c:v>5</c:v>
                </c:pt>
                <c:pt idx="189">
                  <c:v>5</c:v>
                </c:pt>
                <c:pt idx="190">
                  <c:v>5</c:v>
                </c:pt>
                <c:pt idx="191">
                  <c:v>5</c:v>
                </c:pt>
                <c:pt idx="192">
                  <c:v>5</c:v>
                </c:pt>
                <c:pt idx="193">
                  <c:v>4.5</c:v>
                </c:pt>
                <c:pt idx="194">
                  <c:v>4.5</c:v>
                </c:pt>
                <c:pt idx="195">
                  <c:v>4.5</c:v>
                </c:pt>
                <c:pt idx="196">
                  <c:v>4.5</c:v>
                </c:pt>
                <c:pt idx="197">
                  <c:v>4.5</c:v>
                </c:pt>
                <c:pt idx="198">
                  <c:v>4.5</c:v>
                </c:pt>
                <c:pt idx="199">
                  <c:v>4.5</c:v>
                </c:pt>
                <c:pt idx="200">
                  <c:v>4.5</c:v>
                </c:pt>
                <c:pt idx="201">
                  <c:v>4.5</c:v>
                </c:pt>
                <c:pt idx="202">
                  <c:v>4.5</c:v>
                </c:pt>
                <c:pt idx="203">
                  <c:v>4.5</c:v>
                </c:pt>
                <c:pt idx="204">
                  <c:v>4.5</c:v>
                </c:pt>
                <c:pt idx="205">
                  <c:v>4.5</c:v>
                </c:pt>
                <c:pt idx="206">
                  <c:v>4.5</c:v>
                </c:pt>
                <c:pt idx="207">
                  <c:v>4.5</c:v>
                </c:pt>
                <c:pt idx="208">
                  <c:v>4.5</c:v>
                </c:pt>
                <c:pt idx="209">
                  <c:v>4.5</c:v>
                </c:pt>
                <c:pt idx="210">
                  <c:v>4.5</c:v>
                </c:pt>
                <c:pt idx="211">
                  <c:v>4</c:v>
                </c:pt>
                <c:pt idx="212">
                  <c:v>4</c:v>
                </c:pt>
                <c:pt idx="213">
                  <c:v>4</c:v>
                </c:pt>
                <c:pt idx="214">
                  <c:v>4</c:v>
                </c:pt>
                <c:pt idx="215">
                  <c:v>4</c:v>
                </c:pt>
                <c:pt idx="216">
                  <c:v>4</c:v>
                </c:pt>
                <c:pt idx="217">
                  <c:v>4</c:v>
                </c:pt>
                <c:pt idx="218">
                  <c:v>4</c:v>
                </c:pt>
                <c:pt idx="219">
                  <c:v>4</c:v>
                </c:pt>
                <c:pt idx="220">
                  <c:v>4</c:v>
                </c:pt>
                <c:pt idx="221">
                  <c:v>4</c:v>
                </c:pt>
                <c:pt idx="222">
                  <c:v>4</c:v>
                </c:pt>
                <c:pt idx="223">
                  <c:v>4</c:v>
                </c:pt>
                <c:pt idx="224">
                  <c:v>4</c:v>
                </c:pt>
              </c:numCache>
            </c:numRef>
          </c:yVal>
          <c:smooth val="0"/>
        </c:ser>
        <c:dLbls>
          <c:showLegendKey val="0"/>
          <c:showVal val="0"/>
          <c:showCatName val="0"/>
          <c:showSerName val="0"/>
          <c:showPercent val="0"/>
          <c:showBubbleSize val="0"/>
        </c:dLbls>
        <c:axId val="1957390832"/>
        <c:axId val="1957401168"/>
      </c:scatterChart>
      <c:valAx>
        <c:axId val="1957390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Displacement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7401168"/>
        <c:crosses val="autoZero"/>
        <c:crossBetween val="midCat"/>
      </c:valAx>
      <c:valAx>
        <c:axId val="1957401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Force (N)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73908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S11</c:v>
          </c:tx>
          <c:spPr>
            <a:ln w="19050" cap="rnd">
              <a:solidFill>
                <a:schemeClr val="accent1"/>
              </a:solidFill>
              <a:round/>
            </a:ln>
            <a:effectLst/>
          </c:spPr>
          <c:marker>
            <c:symbol val="none"/>
          </c:marker>
          <c:xVal>
            <c:numRef>
              <c:f>'Qmat Curves1'!$A$8:$A$618</c:f>
              <c:numCache>
                <c:formatCode>General</c:formatCode>
                <c:ptCount val="611"/>
                <c:pt idx="0">
                  <c:v>1.2500000000000001E-2</c:v>
                </c:pt>
                <c:pt idx="1">
                  <c:v>2.5000000000000001E-2</c:v>
                </c:pt>
                <c:pt idx="2">
                  <c:v>3.7499999999999999E-2</c:v>
                </c:pt>
                <c:pt idx="3">
                  <c:v>0.05</c:v>
                </c:pt>
                <c:pt idx="4">
                  <c:v>6.25E-2</c:v>
                </c:pt>
                <c:pt idx="5">
                  <c:v>7.4999999999999997E-2</c:v>
                </c:pt>
                <c:pt idx="6">
                  <c:v>8.7499999999999994E-2</c:v>
                </c:pt>
                <c:pt idx="7">
                  <c:v>0.1</c:v>
                </c:pt>
                <c:pt idx="8">
                  <c:v>0.1125</c:v>
                </c:pt>
                <c:pt idx="9">
                  <c:v>0.125</c:v>
                </c:pt>
                <c:pt idx="10">
                  <c:v>0.13750000000000001</c:v>
                </c:pt>
                <c:pt idx="11">
                  <c:v>0.15</c:v>
                </c:pt>
                <c:pt idx="12">
                  <c:v>0.16250000000000001</c:v>
                </c:pt>
                <c:pt idx="13">
                  <c:v>0.17499999999999999</c:v>
                </c:pt>
                <c:pt idx="14">
                  <c:v>0.1875</c:v>
                </c:pt>
                <c:pt idx="15">
                  <c:v>0.2</c:v>
                </c:pt>
                <c:pt idx="16">
                  <c:v>0.21249999999999999</c:v>
                </c:pt>
                <c:pt idx="17">
                  <c:v>0.22500000000000001</c:v>
                </c:pt>
                <c:pt idx="18">
                  <c:v>0.23749999999999999</c:v>
                </c:pt>
                <c:pt idx="19">
                  <c:v>0.25</c:v>
                </c:pt>
                <c:pt idx="20">
                  <c:v>0.26250000000000001</c:v>
                </c:pt>
                <c:pt idx="21">
                  <c:v>0.27500000000000002</c:v>
                </c:pt>
                <c:pt idx="22">
                  <c:v>0.28749999999999998</c:v>
                </c:pt>
                <c:pt idx="23">
                  <c:v>0.3</c:v>
                </c:pt>
                <c:pt idx="24">
                  <c:v>0.3125</c:v>
                </c:pt>
                <c:pt idx="25">
                  <c:v>0.32500000000000001</c:v>
                </c:pt>
                <c:pt idx="26">
                  <c:v>0.33750000000000002</c:v>
                </c:pt>
                <c:pt idx="27">
                  <c:v>0.35</c:v>
                </c:pt>
                <c:pt idx="28">
                  <c:v>0.36249999999999999</c:v>
                </c:pt>
                <c:pt idx="29">
                  <c:v>0.375</c:v>
                </c:pt>
                <c:pt idx="30">
                  <c:v>0.38750000000000001</c:v>
                </c:pt>
                <c:pt idx="31">
                  <c:v>0.4</c:v>
                </c:pt>
                <c:pt idx="32">
                  <c:v>0.41249999999999998</c:v>
                </c:pt>
                <c:pt idx="33">
                  <c:v>0.42499999999999999</c:v>
                </c:pt>
                <c:pt idx="34">
                  <c:v>0.4375</c:v>
                </c:pt>
                <c:pt idx="35">
                  <c:v>0.45</c:v>
                </c:pt>
                <c:pt idx="36">
                  <c:v>0.46250000000000002</c:v>
                </c:pt>
                <c:pt idx="37">
                  <c:v>0.47499999999999998</c:v>
                </c:pt>
                <c:pt idx="38">
                  <c:v>0.48749999999999999</c:v>
                </c:pt>
                <c:pt idx="39">
                  <c:v>0.5</c:v>
                </c:pt>
                <c:pt idx="40">
                  <c:v>0.51249999999999996</c:v>
                </c:pt>
                <c:pt idx="41">
                  <c:v>0.52500000000000002</c:v>
                </c:pt>
                <c:pt idx="42">
                  <c:v>0.53749999999999998</c:v>
                </c:pt>
                <c:pt idx="43">
                  <c:v>0.55000000000000004</c:v>
                </c:pt>
                <c:pt idx="44">
                  <c:v>0.5625</c:v>
                </c:pt>
                <c:pt idx="45">
                  <c:v>0.57499999999999996</c:v>
                </c:pt>
                <c:pt idx="46">
                  <c:v>0.58750000000000002</c:v>
                </c:pt>
                <c:pt idx="47">
                  <c:v>0.6</c:v>
                </c:pt>
                <c:pt idx="48">
                  <c:v>0.61250000000000004</c:v>
                </c:pt>
                <c:pt idx="49">
                  <c:v>0.625</c:v>
                </c:pt>
                <c:pt idx="50">
                  <c:v>0.63749999999999996</c:v>
                </c:pt>
                <c:pt idx="51">
                  <c:v>0.65</c:v>
                </c:pt>
                <c:pt idx="52">
                  <c:v>0.66249999999999998</c:v>
                </c:pt>
                <c:pt idx="53">
                  <c:v>0.67500000000000004</c:v>
                </c:pt>
                <c:pt idx="54">
                  <c:v>0.6875</c:v>
                </c:pt>
                <c:pt idx="55">
                  <c:v>0.7</c:v>
                </c:pt>
                <c:pt idx="56">
                  <c:v>0.71250000000000002</c:v>
                </c:pt>
                <c:pt idx="57">
                  <c:v>0.72499999999999998</c:v>
                </c:pt>
                <c:pt idx="58">
                  <c:v>0.73750000000000004</c:v>
                </c:pt>
                <c:pt idx="59">
                  <c:v>0.75</c:v>
                </c:pt>
                <c:pt idx="60">
                  <c:v>0.76249999999999996</c:v>
                </c:pt>
                <c:pt idx="61">
                  <c:v>0.77500000000000002</c:v>
                </c:pt>
                <c:pt idx="62">
                  <c:v>0.78749999999999998</c:v>
                </c:pt>
                <c:pt idx="63">
                  <c:v>0.8</c:v>
                </c:pt>
                <c:pt idx="64">
                  <c:v>0.8125</c:v>
                </c:pt>
                <c:pt idx="65">
                  <c:v>0.82499999999999996</c:v>
                </c:pt>
                <c:pt idx="66">
                  <c:v>0.83750000000000002</c:v>
                </c:pt>
                <c:pt idx="67">
                  <c:v>0.85</c:v>
                </c:pt>
                <c:pt idx="68">
                  <c:v>0.86250000000000004</c:v>
                </c:pt>
                <c:pt idx="69">
                  <c:v>0.875</c:v>
                </c:pt>
                <c:pt idx="70">
                  <c:v>0.88749999999999996</c:v>
                </c:pt>
                <c:pt idx="71">
                  <c:v>0.9</c:v>
                </c:pt>
                <c:pt idx="72">
                  <c:v>0.91249999999999998</c:v>
                </c:pt>
                <c:pt idx="73">
                  <c:v>0.92500000000000004</c:v>
                </c:pt>
                <c:pt idx="74">
                  <c:v>0.9375</c:v>
                </c:pt>
                <c:pt idx="75">
                  <c:v>0.95</c:v>
                </c:pt>
                <c:pt idx="76">
                  <c:v>0.96250000000000002</c:v>
                </c:pt>
                <c:pt idx="77">
                  <c:v>0.97499999999999998</c:v>
                </c:pt>
                <c:pt idx="78">
                  <c:v>0.98750000000000004</c:v>
                </c:pt>
                <c:pt idx="79">
                  <c:v>1</c:v>
                </c:pt>
                <c:pt idx="80">
                  <c:v>1.0125</c:v>
                </c:pt>
                <c:pt idx="81">
                  <c:v>1.0249999999999999</c:v>
                </c:pt>
                <c:pt idx="82">
                  <c:v>1.0375000000000001</c:v>
                </c:pt>
                <c:pt idx="83">
                  <c:v>1.05</c:v>
                </c:pt>
                <c:pt idx="84">
                  <c:v>1.0625</c:v>
                </c:pt>
                <c:pt idx="85">
                  <c:v>1.075</c:v>
                </c:pt>
                <c:pt idx="86">
                  <c:v>1.0874999999999999</c:v>
                </c:pt>
                <c:pt idx="87">
                  <c:v>1.1000000000000001</c:v>
                </c:pt>
                <c:pt idx="88">
                  <c:v>1.1125</c:v>
                </c:pt>
                <c:pt idx="89">
                  <c:v>1.125</c:v>
                </c:pt>
                <c:pt idx="90">
                  <c:v>1.1375</c:v>
                </c:pt>
                <c:pt idx="91">
                  <c:v>1.1499999999999999</c:v>
                </c:pt>
                <c:pt idx="92">
                  <c:v>1.1625000000000001</c:v>
                </c:pt>
                <c:pt idx="93">
                  <c:v>1.175</c:v>
                </c:pt>
                <c:pt idx="94">
                  <c:v>1.1875</c:v>
                </c:pt>
                <c:pt idx="95">
                  <c:v>1.2</c:v>
                </c:pt>
                <c:pt idx="96">
                  <c:v>1.2124999999999999</c:v>
                </c:pt>
                <c:pt idx="97">
                  <c:v>1.2250000000000001</c:v>
                </c:pt>
                <c:pt idx="98">
                  <c:v>1.2375</c:v>
                </c:pt>
                <c:pt idx="99">
                  <c:v>1.25</c:v>
                </c:pt>
                <c:pt idx="100">
                  <c:v>1.2625</c:v>
                </c:pt>
                <c:pt idx="101">
                  <c:v>1.2749999999999999</c:v>
                </c:pt>
                <c:pt idx="102">
                  <c:v>1.2875000000000001</c:v>
                </c:pt>
                <c:pt idx="103">
                  <c:v>1.3</c:v>
                </c:pt>
                <c:pt idx="104">
                  <c:v>1.3125</c:v>
                </c:pt>
                <c:pt idx="105">
                  <c:v>1.325</c:v>
                </c:pt>
                <c:pt idx="106">
                  <c:v>1.3374999999999999</c:v>
                </c:pt>
                <c:pt idx="107">
                  <c:v>1.35</c:v>
                </c:pt>
                <c:pt idx="108">
                  <c:v>1.3625</c:v>
                </c:pt>
                <c:pt idx="109">
                  <c:v>1.375</c:v>
                </c:pt>
                <c:pt idx="110">
                  <c:v>1.3875</c:v>
                </c:pt>
                <c:pt idx="111">
                  <c:v>1.4</c:v>
                </c:pt>
                <c:pt idx="112">
                  <c:v>1.4125000000000001</c:v>
                </c:pt>
                <c:pt idx="113">
                  <c:v>1.425</c:v>
                </c:pt>
                <c:pt idx="114">
                  <c:v>1.4375</c:v>
                </c:pt>
                <c:pt idx="115">
                  <c:v>1.45</c:v>
                </c:pt>
                <c:pt idx="116">
                  <c:v>1.4624999999999999</c:v>
                </c:pt>
                <c:pt idx="117">
                  <c:v>1.4750000000000001</c:v>
                </c:pt>
                <c:pt idx="118">
                  <c:v>1.4875</c:v>
                </c:pt>
                <c:pt idx="119">
                  <c:v>1.5</c:v>
                </c:pt>
                <c:pt idx="120">
                  <c:v>1.5125</c:v>
                </c:pt>
                <c:pt idx="121">
                  <c:v>1.5249999999999999</c:v>
                </c:pt>
                <c:pt idx="122">
                  <c:v>1.5375000000000001</c:v>
                </c:pt>
                <c:pt idx="123">
                  <c:v>1.55</c:v>
                </c:pt>
                <c:pt idx="124">
                  <c:v>1.5625</c:v>
                </c:pt>
                <c:pt idx="125">
                  <c:v>1.575</c:v>
                </c:pt>
                <c:pt idx="126">
                  <c:v>1.5874999999999999</c:v>
                </c:pt>
                <c:pt idx="127">
                  <c:v>1.6</c:v>
                </c:pt>
                <c:pt idx="128">
                  <c:v>1.6125</c:v>
                </c:pt>
                <c:pt idx="129">
                  <c:v>1.625</c:v>
                </c:pt>
                <c:pt idx="130">
                  <c:v>1.6375</c:v>
                </c:pt>
                <c:pt idx="131">
                  <c:v>1.65</c:v>
                </c:pt>
                <c:pt idx="132">
                  <c:v>1.6625000000000001</c:v>
                </c:pt>
                <c:pt idx="133">
                  <c:v>1.675</c:v>
                </c:pt>
                <c:pt idx="134">
                  <c:v>1.6875</c:v>
                </c:pt>
                <c:pt idx="135">
                  <c:v>1.7</c:v>
                </c:pt>
                <c:pt idx="136">
                  <c:v>1.7124999999999999</c:v>
                </c:pt>
                <c:pt idx="137">
                  <c:v>1.7250000000000001</c:v>
                </c:pt>
                <c:pt idx="138">
                  <c:v>1.7375</c:v>
                </c:pt>
                <c:pt idx="139">
                  <c:v>1.75</c:v>
                </c:pt>
                <c:pt idx="140">
                  <c:v>1.7625</c:v>
                </c:pt>
                <c:pt idx="141">
                  <c:v>1.7749999999999999</c:v>
                </c:pt>
                <c:pt idx="142">
                  <c:v>1.7875000000000001</c:v>
                </c:pt>
                <c:pt idx="143">
                  <c:v>1.8</c:v>
                </c:pt>
                <c:pt idx="144">
                  <c:v>1.8125</c:v>
                </c:pt>
                <c:pt idx="145">
                  <c:v>1.825</c:v>
                </c:pt>
                <c:pt idx="146">
                  <c:v>1.8374999999999999</c:v>
                </c:pt>
                <c:pt idx="147">
                  <c:v>1.85</c:v>
                </c:pt>
                <c:pt idx="148">
                  <c:v>1.8625</c:v>
                </c:pt>
                <c:pt idx="149">
                  <c:v>1.875</c:v>
                </c:pt>
                <c:pt idx="150">
                  <c:v>1.8875</c:v>
                </c:pt>
                <c:pt idx="151">
                  <c:v>1.9</c:v>
                </c:pt>
                <c:pt idx="152">
                  <c:v>1.9125000000000001</c:v>
                </c:pt>
                <c:pt idx="153">
                  <c:v>1.925</c:v>
                </c:pt>
                <c:pt idx="154">
                  <c:v>1.9375</c:v>
                </c:pt>
                <c:pt idx="155">
                  <c:v>1.95</c:v>
                </c:pt>
                <c:pt idx="156">
                  <c:v>1.9624999999999999</c:v>
                </c:pt>
                <c:pt idx="157">
                  <c:v>1.9750000000000001</c:v>
                </c:pt>
                <c:pt idx="158">
                  <c:v>1.9875</c:v>
                </c:pt>
                <c:pt idx="159">
                  <c:v>2</c:v>
                </c:pt>
                <c:pt idx="160">
                  <c:v>2.0125000000000002</c:v>
                </c:pt>
                <c:pt idx="161">
                  <c:v>2.0249999999999999</c:v>
                </c:pt>
                <c:pt idx="162">
                  <c:v>2.0375000000000001</c:v>
                </c:pt>
                <c:pt idx="163">
                  <c:v>2.0499999999999998</c:v>
                </c:pt>
                <c:pt idx="164">
                  <c:v>2.0625</c:v>
                </c:pt>
                <c:pt idx="165">
                  <c:v>2.0750000000000002</c:v>
                </c:pt>
                <c:pt idx="166">
                  <c:v>2.0874999999999999</c:v>
                </c:pt>
                <c:pt idx="167">
                  <c:v>2.1</c:v>
                </c:pt>
                <c:pt idx="168">
                  <c:v>2.1124999999999998</c:v>
                </c:pt>
                <c:pt idx="169">
                  <c:v>2.125</c:v>
                </c:pt>
                <c:pt idx="170">
                  <c:v>2.1375000000000002</c:v>
                </c:pt>
                <c:pt idx="171">
                  <c:v>2.15</c:v>
                </c:pt>
                <c:pt idx="172">
                  <c:v>2.1625000000000001</c:v>
                </c:pt>
                <c:pt idx="173">
                  <c:v>2.1749999999999998</c:v>
                </c:pt>
                <c:pt idx="174">
                  <c:v>2.1875</c:v>
                </c:pt>
                <c:pt idx="175">
                  <c:v>2.2000000000000002</c:v>
                </c:pt>
                <c:pt idx="176">
                  <c:v>2.2124999999999999</c:v>
                </c:pt>
                <c:pt idx="177">
                  <c:v>2.2250000000000001</c:v>
                </c:pt>
                <c:pt idx="178">
                  <c:v>2.2374999999999998</c:v>
                </c:pt>
                <c:pt idx="179">
                  <c:v>2.25</c:v>
                </c:pt>
                <c:pt idx="180">
                  <c:v>2.2625000000000002</c:v>
                </c:pt>
                <c:pt idx="181">
                  <c:v>2.2749999999999999</c:v>
                </c:pt>
                <c:pt idx="182">
                  <c:v>2.2875000000000001</c:v>
                </c:pt>
                <c:pt idx="183">
                  <c:v>2.2999999999999998</c:v>
                </c:pt>
                <c:pt idx="184">
                  <c:v>2.3125</c:v>
                </c:pt>
                <c:pt idx="185">
                  <c:v>2.3250000000000002</c:v>
                </c:pt>
                <c:pt idx="186">
                  <c:v>2.3374999999999999</c:v>
                </c:pt>
                <c:pt idx="187">
                  <c:v>2.35</c:v>
                </c:pt>
                <c:pt idx="188">
                  <c:v>2.3624999999999998</c:v>
                </c:pt>
                <c:pt idx="189">
                  <c:v>2.375</c:v>
                </c:pt>
                <c:pt idx="190">
                  <c:v>2.3875000000000002</c:v>
                </c:pt>
                <c:pt idx="191">
                  <c:v>2.4</c:v>
                </c:pt>
                <c:pt idx="192">
                  <c:v>2.4125000000000001</c:v>
                </c:pt>
                <c:pt idx="193">
                  <c:v>2.4249999999999998</c:v>
                </c:pt>
                <c:pt idx="194">
                  <c:v>2.4375</c:v>
                </c:pt>
                <c:pt idx="195">
                  <c:v>2.4500000000000002</c:v>
                </c:pt>
                <c:pt idx="196">
                  <c:v>2.4624999999999999</c:v>
                </c:pt>
                <c:pt idx="197">
                  <c:v>2.4750000000000001</c:v>
                </c:pt>
                <c:pt idx="198">
                  <c:v>2.4874999999999998</c:v>
                </c:pt>
                <c:pt idx="199">
                  <c:v>2.5</c:v>
                </c:pt>
                <c:pt idx="200">
                  <c:v>2.5125000000000002</c:v>
                </c:pt>
                <c:pt idx="201">
                  <c:v>2.5249999999999999</c:v>
                </c:pt>
                <c:pt idx="202">
                  <c:v>2.5375000000000001</c:v>
                </c:pt>
                <c:pt idx="203">
                  <c:v>2.5499999999999998</c:v>
                </c:pt>
                <c:pt idx="204">
                  <c:v>2.5625</c:v>
                </c:pt>
                <c:pt idx="205">
                  <c:v>2.5750000000000002</c:v>
                </c:pt>
                <c:pt idx="206">
                  <c:v>2.5874999999999999</c:v>
                </c:pt>
                <c:pt idx="207">
                  <c:v>2.6</c:v>
                </c:pt>
                <c:pt idx="208">
                  <c:v>2.6124999999999998</c:v>
                </c:pt>
                <c:pt idx="209">
                  <c:v>2.625</c:v>
                </c:pt>
                <c:pt idx="210">
                  <c:v>2.6375000000000002</c:v>
                </c:pt>
                <c:pt idx="211">
                  <c:v>2.65</c:v>
                </c:pt>
                <c:pt idx="212">
                  <c:v>2.6625000000000001</c:v>
                </c:pt>
                <c:pt idx="213">
                  <c:v>2.6749999999999998</c:v>
                </c:pt>
                <c:pt idx="214">
                  <c:v>2.6875</c:v>
                </c:pt>
                <c:pt idx="215">
                  <c:v>2.7</c:v>
                </c:pt>
                <c:pt idx="216">
                  <c:v>2.7124999999999999</c:v>
                </c:pt>
                <c:pt idx="217">
                  <c:v>2.7250000000000001</c:v>
                </c:pt>
                <c:pt idx="218">
                  <c:v>2.7374999999999998</c:v>
                </c:pt>
                <c:pt idx="219">
                  <c:v>2.75</c:v>
                </c:pt>
                <c:pt idx="220">
                  <c:v>2.7625000000000002</c:v>
                </c:pt>
                <c:pt idx="221">
                  <c:v>2.7749999999999999</c:v>
                </c:pt>
                <c:pt idx="222">
                  <c:v>2.7875000000000001</c:v>
                </c:pt>
                <c:pt idx="223">
                  <c:v>2.8</c:v>
                </c:pt>
                <c:pt idx="224">
                  <c:v>2.8125</c:v>
                </c:pt>
                <c:pt idx="225">
                  <c:v>2.8250000000000002</c:v>
                </c:pt>
                <c:pt idx="226">
                  <c:v>2.8374999999999999</c:v>
                </c:pt>
                <c:pt idx="227">
                  <c:v>2.85</c:v>
                </c:pt>
                <c:pt idx="228">
                  <c:v>2.8624999999999998</c:v>
                </c:pt>
                <c:pt idx="229">
                  <c:v>2.875</c:v>
                </c:pt>
                <c:pt idx="230">
                  <c:v>2.8875000000000002</c:v>
                </c:pt>
                <c:pt idx="231">
                  <c:v>2.9</c:v>
                </c:pt>
                <c:pt idx="232">
                  <c:v>2.9125000000000001</c:v>
                </c:pt>
                <c:pt idx="233">
                  <c:v>2.9249999999999998</c:v>
                </c:pt>
                <c:pt idx="234">
                  <c:v>2.9375</c:v>
                </c:pt>
                <c:pt idx="235">
                  <c:v>2.95</c:v>
                </c:pt>
                <c:pt idx="236">
                  <c:v>2.9624999999999999</c:v>
                </c:pt>
                <c:pt idx="237">
                  <c:v>2.9750000000000001</c:v>
                </c:pt>
                <c:pt idx="238">
                  <c:v>2.9874999999999998</c:v>
                </c:pt>
                <c:pt idx="239">
                  <c:v>3</c:v>
                </c:pt>
                <c:pt idx="240">
                  <c:v>3.0125000000000002</c:v>
                </c:pt>
                <c:pt idx="241">
                  <c:v>3.0249999999999999</c:v>
                </c:pt>
                <c:pt idx="242">
                  <c:v>3.0375000000000001</c:v>
                </c:pt>
                <c:pt idx="243">
                  <c:v>3.05</c:v>
                </c:pt>
                <c:pt idx="244">
                  <c:v>3.0625</c:v>
                </c:pt>
                <c:pt idx="245">
                  <c:v>3.0750000000000002</c:v>
                </c:pt>
                <c:pt idx="246">
                  <c:v>3.0874999999999999</c:v>
                </c:pt>
                <c:pt idx="247">
                  <c:v>3.1</c:v>
                </c:pt>
                <c:pt idx="248">
                  <c:v>3.1124999999999998</c:v>
                </c:pt>
                <c:pt idx="249">
                  <c:v>3.125</c:v>
                </c:pt>
                <c:pt idx="250">
                  <c:v>3.1375000000000002</c:v>
                </c:pt>
                <c:pt idx="251">
                  <c:v>3.15</c:v>
                </c:pt>
                <c:pt idx="252">
                  <c:v>3.1625000000000001</c:v>
                </c:pt>
                <c:pt idx="253">
                  <c:v>3.1749999999999998</c:v>
                </c:pt>
                <c:pt idx="254">
                  <c:v>3.1875</c:v>
                </c:pt>
                <c:pt idx="255">
                  <c:v>3.2</c:v>
                </c:pt>
                <c:pt idx="256">
                  <c:v>3.2124999999999999</c:v>
                </c:pt>
                <c:pt idx="257">
                  <c:v>3.2250000000000001</c:v>
                </c:pt>
                <c:pt idx="258">
                  <c:v>3.2374999999999998</c:v>
                </c:pt>
                <c:pt idx="259">
                  <c:v>3.25</c:v>
                </c:pt>
                <c:pt idx="260">
                  <c:v>3.2625000000000002</c:v>
                </c:pt>
                <c:pt idx="261">
                  <c:v>3.2749999999999999</c:v>
                </c:pt>
                <c:pt idx="262">
                  <c:v>3.2875000000000001</c:v>
                </c:pt>
                <c:pt idx="263">
                  <c:v>3.3</c:v>
                </c:pt>
                <c:pt idx="264">
                  <c:v>3.3125</c:v>
                </c:pt>
                <c:pt idx="265">
                  <c:v>3.3250000000000002</c:v>
                </c:pt>
                <c:pt idx="266">
                  <c:v>3.3374999999999999</c:v>
                </c:pt>
                <c:pt idx="267">
                  <c:v>3.35</c:v>
                </c:pt>
                <c:pt idx="268">
                  <c:v>3.3624999999999998</c:v>
                </c:pt>
                <c:pt idx="269">
                  <c:v>3.375</c:v>
                </c:pt>
                <c:pt idx="270">
                  <c:v>3.3875000000000002</c:v>
                </c:pt>
                <c:pt idx="271">
                  <c:v>3.4</c:v>
                </c:pt>
                <c:pt idx="272">
                  <c:v>3.4125000000000001</c:v>
                </c:pt>
                <c:pt idx="273">
                  <c:v>3.4249999999999998</c:v>
                </c:pt>
                <c:pt idx="274">
                  <c:v>3.4375</c:v>
                </c:pt>
                <c:pt idx="275">
                  <c:v>3.45</c:v>
                </c:pt>
                <c:pt idx="276">
                  <c:v>3.4624999999999999</c:v>
                </c:pt>
                <c:pt idx="277">
                  <c:v>3.4750000000000001</c:v>
                </c:pt>
                <c:pt idx="278">
                  <c:v>3.4874999999999998</c:v>
                </c:pt>
                <c:pt idx="279">
                  <c:v>3.5</c:v>
                </c:pt>
                <c:pt idx="280">
                  <c:v>3.5125000000000002</c:v>
                </c:pt>
                <c:pt idx="281">
                  <c:v>3.5249999999999999</c:v>
                </c:pt>
                <c:pt idx="282">
                  <c:v>3.5375000000000001</c:v>
                </c:pt>
                <c:pt idx="283">
                  <c:v>3.55</c:v>
                </c:pt>
                <c:pt idx="284">
                  <c:v>3.5625</c:v>
                </c:pt>
                <c:pt idx="285">
                  <c:v>3.5750000000000002</c:v>
                </c:pt>
                <c:pt idx="286">
                  <c:v>3.5874999999999999</c:v>
                </c:pt>
                <c:pt idx="287">
                  <c:v>3.6</c:v>
                </c:pt>
                <c:pt idx="288">
                  <c:v>3.6124999999999998</c:v>
                </c:pt>
                <c:pt idx="289">
                  <c:v>3.625</c:v>
                </c:pt>
                <c:pt idx="290">
                  <c:v>3.6375000000000002</c:v>
                </c:pt>
                <c:pt idx="291">
                  <c:v>3.65</c:v>
                </c:pt>
                <c:pt idx="292">
                  <c:v>3.6625000000000001</c:v>
                </c:pt>
                <c:pt idx="293">
                  <c:v>3.6749999999999998</c:v>
                </c:pt>
                <c:pt idx="294">
                  <c:v>3.6875</c:v>
                </c:pt>
                <c:pt idx="295">
                  <c:v>3.7</c:v>
                </c:pt>
                <c:pt idx="296">
                  <c:v>3.7124999999999999</c:v>
                </c:pt>
                <c:pt idx="297">
                  <c:v>3.7250000000000001</c:v>
                </c:pt>
                <c:pt idx="298">
                  <c:v>3.7374999999999998</c:v>
                </c:pt>
                <c:pt idx="299">
                  <c:v>3.75</c:v>
                </c:pt>
                <c:pt idx="300">
                  <c:v>3.7625000000000002</c:v>
                </c:pt>
                <c:pt idx="301">
                  <c:v>3.7749999999999999</c:v>
                </c:pt>
                <c:pt idx="302">
                  <c:v>3.7875000000000001</c:v>
                </c:pt>
                <c:pt idx="303">
                  <c:v>3.8</c:v>
                </c:pt>
                <c:pt idx="304">
                  <c:v>3.8125</c:v>
                </c:pt>
                <c:pt idx="305">
                  <c:v>3.8250000000000002</c:v>
                </c:pt>
                <c:pt idx="306">
                  <c:v>3.8374999999999999</c:v>
                </c:pt>
                <c:pt idx="307">
                  <c:v>3.85</c:v>
                </c:pt>
                <c:pt idx="308">
                  <c:v>3.8624999999999998</c:v>
                </c:pt>
                <c:pt idx="309">
                  <c:v>3.875</c:v>
                </c:pt>
                <c:pt idx="310">
                  <c:v>3.8875000000000002</c:v>
                </c:pt>
                <c:pt idx="311">
                  <c:v>3.9</c:v>
                </c:pt>
                <c:pt idx="312">
                  <c:v>3.9125000000000001</c:v>
                </c:pt>
                <c:pt idx="313">
                  <c:v>3.9249999999999998</c:v>
                </c:pt>
                <c:pt idx="314">
                  <c:v>3.9375</c:v>
                </c:pt>
                <c:pt idx="315">
                  <c:v>3.95</c:v>
                </c:pt>
                <c:pt idx="316">
                  <c:v>3.9624999999999999</c:v>
                </c:pt>
                <c:pt idx="317">
                  <c:v>3.9750000000000001</c:v>
                </c:pt>
                <c:pt idx="318">
                  <c:v>3.9874999999999998</c:v>
                </c:pt>
                <c:pt idx="319">
                  <c:v>4</c:v>
                </c:pt>
                <c:pt idx="320">
                  <c:v>4.0125000000000002</c:v>
                </c:pt>
                <c:pt idx="321">
                  <c:v>4.0250000000000004</c:v>
                </c:pt>
                <c:pt idx="322">
                  <c:v>4.0374999999999996</c:v>
                </c:pt>
                <c:pt idx="323">
                  <c:v>4.05</c:v>
                </c:pt>
                <c:pt idx="324">
                  <c:v>4.0625</c:v>
                </c:pt>
                <c:pt idx="325">
                  <c:v>4.0750000000000002</c:v>
                </c:pt>
                <c:pt idx="326">
                  <c:v>4.0875000000000004</c:v>
                </c:pt>
                <c:pt idx="327">
                  <c:v>4.0999999999999996</c:v>
                </c:pt>
                <c:pt idx="328">
                  <c:v>4.1124999999999998</c:v>
                </c:pt>
                <c:pt idx="329">
                  <c:v>4.125</c:v>
                </c:pt>
                <c:pt idx="330">
                  <c:v>4.1375000000000002</c:v>
                </c:pt>
                <c:pt idx="331">
                  <c:v>4.1500000000000004</c:v>
                </c:pt>
                <c:pt idx="332">
                  <c:v>4.1624999999999996</c:v>
                </c:pt>
                <c:pt idx="333">
                  <c:v>4.1749999999999998</c:v>
                </c:pt>
                <c:pt idx="334">
                  <c:v>4.1875</c:v>
                </c:pt>
                <c:pt idx="335">
                  <c:v>4.2</c:v>
                </c:pt>
                <c:pt idx="336">
                  <c:v>4.2125000000000004</c:v>
                </c:pt>
                <c:pt idx="337">
                  <c:v>4.2249999999999996</c:v>
                </c:pt>
                <c:pt idx="338">
                  <c:v>4.2374999999999998</c:v>
                </c:pt>
                <c:pt idx="339">
                  <c:v>4.25</c:v>
                </c:pt>
                <c:pt idx="340">
                  <c:v>4.2625000000000002</c:v>
                </c:pt>
                <c:pt idx="341">
                  <c:v>4.2750000000000004</c:v>
                </c:pt>
                <c:pt idx="342">
                  <c:v>4.2874999999999996</c:v>
                </c:pt>
                <c:pt idx="343">
                  <c:v>4.3</c:v>
                </c:pt>
                <c:pt idx="344">
                  <c:v>4.3125</c:v>
                </c:pt>
                <c:pt idx="345">
                  <c:v>4.3250000000000002</c:v>
                </c:pt>
                <c:pt idx="346">
                  <c:v>4.3375000000000004</c:v>
                </c:pt>
                <c:pt idx="347">
                  <c:v>4.3499999999999996</c:v>
                </c:pt>
                <c:pt idx="348">
                  <c:v>4.3624999999999998</c:v>
                </c:pt>
                <c:pt idx="349">
                  <c:v>4.375</c:v>
                </c:pt>
                <c:pt idx="350">
                  <c:v>4.3875000000000002</c:v>
                </c:pt>
                <c:pt idx="351">
                  <c:v>4.4000000000000004</c:v>
                </c:pt>
                <c:pt idx="352">
                  <c:v>4.4124999999999996</c:v>
                </c:pt>
                <c:pt idx="353">
                  <c:v>4.4249999999999998</c:v>
                </c:pt>
                <c:pt idx="354">
                  <c:v>4.4375</c:v>
                </c:pt>
                <c:pt idx="355">
                  <c:v>4.45</c:v>
                </c:pt>
                <c:pt idx="356">
                  <c:v>4.4625000000000004</c:v>
                </c:pt>
                <c:pt idx="357">
                  <c:v>4.4749999999999996</c:v>
                </c:pt>
                <c:pt idx="358">
                  <c:v>4.4874999999999998</c:v>
                </c:pt>
                <c:pt idx="359">
                  <c:v>4.5</c:v>
                </c:pt>
                <c:pt idx="360">
                  <c:v>4.5125000000000002</c:v>
                </c:pt>
                <c:pt idx="361">
                  <c:v>4.5250000000000004</c:v>
                </c:pt>
                <c:pt idx="362">
                  <c:v>4.5374999999999996</c:v>
                </c:pt>
                <c:pt idx="363">
                  <c:v>4.55</c:v>
                </c:pt>
                <c:pt idx="364">
                  <c:v>4.5625</c:v>
                </c:pt>
                <c:pt idx="365">
                  <c:v>4.5750000000000002</c:v>
                </c:pt>
                <c:pt idx="366">
                  <c:v>4.5875000000000004</c:v>
                </c:pt>
                <c:pt idx="367">
                  <c:v>4.5999999999999996</c:v>
                </c:pt>
                <c:pt idx="368">
                  <c:v>4.6124999999999998</c:v>
                </c:pt>
                <c:pt idx="369">
                  <c:v>4.625</c:v>
                </c:pt>
                <c:pt idx="370">
                  <c:v>4.6375000000000002</c:v>
                </c:pt>
                <c:pt idx="371">
                  <c:v>4.6500000000000004</c:v>
                </c:pt>
                <c:pt idx="372">
                  <c:v>4.6624999999999996</c:v>
                </c:pt>
                <c:pt idx="373">
                  <c:v>4.6749999999999998</c:v>
                </c:pt>
                <c:pt idx="374">
                  <c:v>4.6875</c:v>
                </c:pt>
                <c:pt idx="375">
                  <c:v>4.7</c:v>
                </c:pt>
                <c:pt idx="376">
                  <c:v>4.7125000000000004</c:v>
                </c:pt>
                <c:pt idx="377">
                  <c:v>4.7249999999999996</c:v>
                </c:pt>
                <c:pt idx="378">
                  <c:v>4.7374999999999998</c:v>
                </c:pt>
                <c:pt idx="379">
                  <c:v>4.75</c:v>
                </c:pt>
                <c:pt idx="380">
                  <c:v>4.7625000000000002</c:v>
                </c:pt>
                <c:pt idx="381">
                  <c:v>4.7750000000000004</c:v>
                </c:pt>
                <c:pt idx="382">
                  <c:v>4.7874999999999996</c:v>
                </c:pt>
                <c:pt idx="383">
                  <c:v>4.8</c:v>
                </c:pt>
                <c:pt idx="384">
                  <c:v>4.8125</c:v>
                </c:pt>
                <c:pt idx="385">
                  <c:v>4.8250000000000002</c:v>
                </c:pt>
                <c:pt idx="386">
                  <c:v>4.8375000000000004</c:v>
                </c:pt>
                <c:pt idx="387">
                  <c:v>4.8499999999999996</c:v>
                </c:pt>
                <c:pt idx="388">
                  <c:v>4.8624999999999998</c:v>
                </c:pt>
                <c:pt idx="389">
                  <c:v>4.875</c:v>
                </c:pt>
                <c:pt idx="390">
                  <c:v>4.8875000000000002</c:v>
                </c:pt>
                <c:pt idx="391">
                  <c:v>4.9000000000000004</c:v>
                </c:pt>
                <c:pt idx="392">
                  <c:v>4.9124999999999996</c:v>
                </c:pt>
                <c:pt idx="393">
                  <c:v>4.9249999999999998</c:v>
                </c:pt>
                <c:pt idx="394">
                  <c:v>4.9375</c:v>
                </c:pt>
                <c:pt idx="395">
                  <c:v>4.95</c:v>
                </c:pt>
                <c:pt idx="396">
                  <c:v>4.9625000000000004</c:v>
                </c:pt>
                <c:pt idx="397">
                  <c:v>4.9749999999999996</c:v>
                </c:pt>
                <c:pt idx="398">
                  <c:v>4.9874999999999998</c:v>
                </c:pt>
                <c:pt idx="399">
                  <c:v>5</c:v>
                </c:pt>
                <c:pt idx="400">
                  <c:v>5.0125000000000002</c:v>
                </c:pt>
                <c:pt idx="401">
                  <c:v>5.0250000000000004</c:v>
                </c:pt>
                <c:pt idx="402">
                  <c:v>5.0374999999999996</c:v>
                </c:pt>
                <c:pt idx="403">
                  <c:v>5.05</c:v>
                </c:pt>
                <c:pt idx="404">
                  <c:v>5.0625</c:v>
                </c:pt>
                <c:pt idx="405">
                  <c:v>5.0750000000000002</c:v>
                </c:pt>
                <c:pt idx="406">
                  <c:v>5.0875000000000004</c:v>
                </c:pt>
                <c:pt idx="407">
                  <c:v>5.0999999999999996</c:v>
                </c:pt>
                <c:pt idx="408">
                  <c:v>5.1124999999999998</c:v>
                </c:pt>
                <c:pt idx="409">
                  <c:v>5.125</c:v>
                </c:pt>
                <c:pt idx="410">
                  <c:v>5.1375000000000002</c:v>
                </c:pt>
                <c:pt idx="411">
                  <c:v>5.15</c:v>
                </c:pt>
                <c:pt idx="412">
                  <c:v>5.1624999999999996</c:v>
                </c:pt>
                <c:pt idx="413">
                  <c:v>5.1749999999999998</c:v>
                </c:pt>
                <c:pt idx="414">
                  <c:v>5.1875</c:v>
                </c:pt>
                <c:pt idx="415">
                  <c:v>5.2</c:v>
                </c:pt>
                <c:pt idx="416">
                  <c:v>5.2125000000000004</c:v>
                </c:pt>
                <c:pt idx="417">
                  <c:v>5.2249999999999996</c:v>
                </c:pt>
                <c:pt idx="418">
                  <c:v>5.2374999999999998</c:v>
                </c:pt>
                <c:pt idx="419">
                  <c:v>5.25</c:v>
                </c:pt>
                <c:pt idx="420">
                  <c:v>5.2625000000000002</c:v>
                </c:pt>
                <c:pt idx="421">
                  <c:v>5.2750000000000004</c:v>
                </c:pt>
                <c:pt idx="422">
                  <c:v>5.2874999999999996</c:v>
                </c:pt>
                <c:pt idx="423">
                  <c:v>5.3</c:v>
                </c:pt>
                <c:pt idx="424">
                  <c:v>5.3125</c:v>
                </c:pt>
                <c:pt idx="425">
                  <c:v>5.3250000000000002</c:v>
                </c:pt>
                <c:pt idx="426">
                  <c:v>5.3375000000000004</c:v>
                </c:pt>
                <c:pt idx="427">
                  <c:v>5.35</c:v>
                </c:pt>
                <c:pt idx="428">
                  <c:v>5.3624999999999998</c:v>
                </c:pt>
                <c:pt idx="429">
                  <c:v>5.375</c:v>
                </c:pt>
                <c:pt idx="430">
                  <c:v>5.3875000000000002</c:v>
                </c:pt>
                <c:pt idx="431">
                  <c:v>5.4</c:v>
                </c:pt>
                <c:pt idx="432">
                  <c:v>5.4124999999999996</c:v>
                </c:pt>
                <c:pt idx="433">
                  <c:v>5.4249999999999998</c:v>
                </c:pt>
                <c:pt idx="434">
                  <c:v>5.4375</c:v>
                </c:pt>
                <c:pt idx="435">
                  <c:v>5.45</c:v>
                </c:pt>
                <c:pt idx="436">
                  <c:v>5.4625000000000004</c:v>
                </c:pt>
                <c:pt idx="437">
                  <c:v>5.4749999999999996</c:v>
                </c:pt>
                <c:pt idx="438">
                  <c:v>5.4874999999999998</c:v>
                </c:pt>
                <c:pt idx="439">
                  <c:v>5.5</c:v>
                </c:pt>
                <c:pt idx="440">
                  <c:v>5.5125000000000002</c:v>
                </c:pt>
                <c:pt idx="441">
                  <c:v>5.5250000000000004</c:v>
                </c:pt>
                <c:pt idx="442">
                  <c:v>5.5374999999999996</c:v>
                </c:pt>
                <c:pt idx="443">
                  <c:v>5.55</c:v>
                </c:pt>
                <c:pt idx="444">
                  <c:v>5.5625</c:v>
                </c:pt>
                <c:pt idx="445">
                  <c:v>5.5750000000000002</c:v>
                </c:pt>
                <c:pt idx="446">
                  <c:v>5.5875000000000004</c:v>
                </c:pt>
                <c:pt idx="447">
                  <c:v>5.6</c:v>
                </c:pt>
                <c:pt idx="448">
                  <c:v>5.6124999999999998</c:v>
                </c:pt>
                <c:pt idx="449">
                  <c:v>5.625</c:v>
                </c:pt>
                <c:pt idx="450">
                  <c:v>5.6375000000000002</c:v>
                </c:pt>
                <c:pt idx="451">
                  <c:v>5.65</c:v>
                </c:pt>
                <c:pt idx="452">
                  <c:v>5.6624999999999996</c:v>
                </c:pt>
                <c:pt idx="453">
                  <c:v>5.6749999999999998</c:v>
                </c:pt>
                <c:pt idx="454">
                  <c:v>5.6875</c:v>
                </c:pt>
                <c:pt idx="455">
                  <c:v>5.7</c:v>
                </c:pt>
                <c:pt idx="456">
                  <c:v>5.7125000000000004</c:v>
                </c:pt>
                <c:pt idx="457">
                  <c:v>5.7249999999999996</c:v>
                </c:pt>
                <c:pt idx="458">
                  <c:v>5.7374999999999998</c:v>
                </c:pt>
                <c:pt idx="459">
                  <c:v>5.75</c:v>
                </c:pt>
                <c:pt idx="460">
                  <c:v>5.7625000000000002</c:v>
                </c:pt>
                <c:pt idx="461">
                  <c:v>5.7750000000000004</c:v>
                </c:pt>
                <c:pt idx="462">
                  <c:v>5.7874999999999996</c:v>
                </c:pt>
                <c:pt idx="463">
                  <c:v>5.8</c:v>
                </c:pt>
                <c:pt idx="464">
                  <c:v>5.8125</c:v>
                </c:pt>
                <c:pt idx="465">
                  <c:v>5.8250000000000002</c:v>
                </c:pt>
                <c:pt idx="466">
                  <c:v>5.8375000000000004</c:v>
                </c:pt>
                <c:pt idx="467">
                  <c:v>5.85</c:v>
                </c:pt>
                <c:pt idx="468">
                  <c:v>5.8624999999999998</c:v>
                </c:pt>
                <c:pt idx="469">
                  <c:v>5.875</c:v>
                </c:pt>
                <c:pt idx="470">
                  <c:v>5.8875000000000002</c:v>
                </c:pt>
                <c:pt idx="471">
                  <c:v>5.9</c:v>
                </c:pt>
                <c:pt idx="472">
                  <c:v>5.9124999999999996</c:v>
                </c:pt>
                <c:pt idx="473">
                  <c:v>5.9249999999999998</c:v>
                </c:pt>
                <c:pt idx="474">
                  <c:v>5.9375</c:v>
                </c:pt>
                <c:pt idx="475">
                  <c:v>5.95</c:v>
                </c:pt>
                <c:pt idx="476">
                  <c:v>5.9625000000000004</c:v>
                </c:pt>
                <c:pt idx="477">
                  <c:v>5.9749999999999996</c:v>
                </c:pt>
                <c:pt idx="478">
                  <c:v>5.9874999999999998</c:v>
                </c:pt>
                <c:pt idx="479">
                  <c:v>6</c:v>
                </c:pt>
                <c:pt idx="480">
                  <c:v>6.0125000000000002</c:v>
                </c:pt>
                <c:pt idx="481">
                  <c:v>6.0250000000000004</c:v>
                </c:pt>
                <c:pt idx="482">
                  <c:v>6.0374999999999996</c:v>
                </c:pt>
                <c:pt idx="483">
                  <c:v>6.05</c:v>
                </c:pt>
                <c:pt idx="484">
                  <c:v>6.0625</c:v>
                </c:pt>
                <c:pt idx="485">
                  <c:v>6.0750000000000002</c:v>
                </c:pt>
                <c:pt idx="486">
                  <c:v>6.0875000000000004</c:v>
                </c:pt>
                <c:pt idx="487">
                  <c:v>6.1</c:v>
                </c:pt>
                <c:pt idx="488">
                  <c:v>6.1124999999999998</c:v>
                </c:pt>
                <c:pt idx="489">
                  <c:v>6.125</c:v>
                </c:pt>
                <c:pt idx="490">
                  <c:v>6.1375000000000002</c:v>
                </c:pt>
                <c:pt idx="491">
                  <c:v>6.15</c:v>
                </c:pt>
                <c:pt idx="492">
                  <c:v>6.1624999999999996</c:v>
                </c:pt>
                <c:pt idx="493">
                  <c:v>6.1749999999999998</c:v>
                </c:pt>
                <c:pt idx="494">
                  <c:v>6.1875</c:v>
                </c:pt>
                <c:pt idx="495">
                  <c:v>6.2</c:v>
                </c:pt>
                <c:pt idx="496">
                  <c:v>6.2125000000000004</c:v>
                </c:pt>
                <c:pt idx="497">
                  <c:v>6.2249999999999996</c:v>
                </c:pt>
                <c:pt idx="498">
                  <c:v>6.2374999999999998</c:v>
                </c:pt>
                <c:pt idx="499">
                  <c:v>6.25</c:v>
                </c:pt>
                <c:pt idx="500">
                  <c:v>6.2625000000000002</c:v>
                </c:pt>
                <c:pt idx="501">
                  <c:v>6.2750000000000004</c:v>
                </c:pt>
                <c:pt idx="502">
                  <c:v>6.2874999999999996</c:v>
                </c:pt>
                <c:pt idx="503">
                  <c:v>6.3</c:v>
                </c:pt>
                <c:pt idx="504">
                  <c:v>6.3125</c:v>
                </c:pt>
                <c:pt idx="505">
                  <c:v>6.3250000000000002</c:v>
                </c:pt>
                <c:pt idx="506">
                  <c:v>6.3375000000000004</c:v>
                </c:pt>
                <c:pt idx="507">
                  <c:v>6.35</c:v>
                </c:pt>
                <c:pt idx="508">
                  <c:v>6.3624999999999998</c:v>
                </c:pt>
                <c:pt idx="509">
                  <c:v>6.375</c:v>
                </c:pt>
                <c:pt idx="510">
                  <c:v>6.3875000000000002</c:v>
                </c:pt>
                <c:pt idx="511">
                  <c:v>6.4</c:v>
                </c:pt>
                <c:pt idx="512">
                  <c:v>6.4124999999999996</c:v>
                </c:pt>
                <c:pt idx="513">
                  <c:v>6.4249999999999998</c:v>
                </c:pt>
                <c:pt idx="514">
                  <c:v>6.4375</c:v>
                </c:pt>
                <c:pt idx="515">
                  <c:v>6.45</c:v>
                </c:pt>
                <c:pt idx="516">
                  <c:v>6.4625000000000004</c:v>
                </c:pt>
                <c:pt idx="517">
                  <c:v>6.4749999999999996</c:v>
                </c:pt>
                <c:pt idx="518">
                  <c:v>6.4874999999999998</c:v>
                </c:pt>
                <c:pt idx="519">
                  <c:v>6.5</c:v>
                </c:pt>
                <c:pt idx="520">
                  <c:v>6.5125000000000002</c:v>
                </c:pt>
                <c:pt idx="521">
                  <c:v>6.5250000000000004</c:v>
                </c:pt>
                <c:pt idx="522">
                  <c:v>6.5374999999999996</c:v>
                </c:pt>
                <c:pt idx="523">
                  <c:v>6.55</c:v>
                </c:pt>
                <c:pt idx="524">
                  <c:v>6.5625</c:v>
                </c:pt>
                <c:pt idx="525">
                  <c:v>6.5750000000000002</c:v>
                </c:pt>
                <c:pt idx="526">
                  <c:v>6.5875000000000004</c:v>
                </c:pt>
                <c:pt idx="527">
                  <c:v>6.6</c:v>
                </c:pt>
                <c:pt idx="528">
                  <c:v>6.6124999999999998</c:v>
                </c:pt>
                <c:pt idx="529">
                  <c:v>6.625</c:v>
                </c:pt>
                <c:pt idx="530">
                  <c:v>6.6375000000000002</c:v>
                </c:pt>
                <c:pt idx="531">
                  <c:v>6.65</c:v>
                </c:pt>
                <c:pt idx="532">
                  <c:v>6.6624999999999996</c:v>
                </c:pt>
                <c:pt idx="533">
                  <c:v>6.6749999999999998</c:v>
                </c:pt>
                <c:pt idx="534">
                  <c:v>6.6875</c:v>
                </c:pt>
                <c:pt idx="535">
                  <c:v>6.7</c:v>
                </c:pt>
                <c:pt idx="536">
                  <c:v>6.7125000000000004</c:v>
                </c:pt>
                <c:pt idx="537">
                  <c:v>6.7249999999999996</c:v>
                </c:pt>
                <c:pt idx="538">
                  <c:v>6.7374999999999998</c:v>
                </c:pt>
                <c:pt idx="539">
                  <c:v>6.75</c:v>
                </c:pt>
                <c:pt idx="540">
                  <c:v>6.7625000000000002</c:v>
                </c:pt>
                <c:pt idx="541">
                  <c:v>6.7750000000000004</c:v>
                </c:pt>
                <c:pt idx="542">
                  <c:v>6.7874999999999996</c:v>
                </c:pt>
                <c:pt idx="543">
                  <c:v>6.8</c:v>
                </c:pt>
                <c:pt idx="544">
                  <c:v>6.8125</c:v>
                </c:pt>
                <c:pt idx="545">
                  <c:v>6.8250000000000002</c:v>
                </c:pt>
                <c:pt idx="546">
                  <c:v>6.8375000000000004</c:v>
                </c:pt>
                <c:pt idx="547">
                  <c:v>6.85</c:v>
                </c:pt>
                <c:pt idx="548">
                  <c:v>6.8624999999999998</c:v>
                </c:pt>
                <c:pt idx="549">
                  <c:v>6.875</c:v>
                </c:pt>
                <c:pt idx="550">
                  <c:v>6.8875000000000002</c:v>
                </c:pt>
                <c:pt idx="551">
                  <c:v>6.9</c:v>
                </c:pt>
                <c:pt idx="552">
                  <c:v>6.9124999999999996</c:v>
                </c:pt>
                <c:pt idx="553">
                  <c:v>6.9249999999999998</c:v>
                </c:pt>
                <c:pt idx="554">
                  <c:v>6.9375</c:v>
                </c:pt>
                <c:pt idx="555">
                  <c:v>6.95</c:v>
                </c:pt>
                <c:pt idx="556">
                  <c:v>6.9625000000000004</c:v>
                </c:pt>
                <c:pt idx="557">
                  <c:v>6.9749999999999996</c:v>
                </c:pt>
              </c:numCache>
            </c:numRef>
          </c:xVal>
          <c:yVal>
            <c:numRef>
              <c:f>'Qmat Curves1'!$B$8:$B$618</c:f>
              <c:numCache>
                <c:formatCode>General</c:formatCode>
                <c:ptCount val="611"/>
                <c:pt idx="0">
                  <c:v>2</c:v>
                </c:pt>
                <c:pt idx="1">
                  <c:v>3.5</c:v>
                </c:pt>
                <c:pt idx="2">
                  <c:v>4</c:v>
                </c:pt>
                <c:pt idx="3">
                  <c:v>5</c:v>
                </c:pt>
                <c:pt idx="4">
                  <c:v>5.5</c:v>
                </c:pt>
                <c:pt idx="5">
                  <c:v>6</c:v>
                </c:pt>
                <c:pt idx="6">
                  <c:v>6</c:v>
                </c:pt>
                <c:pt idx="7">
                  <c:v>6.5</c:v>
                </c:pt>
                <c:pt idx="8">
                  <c:v>6.5</c:v>
                </c:pt>
                <c:pt idx="9">
                  <c:v>6.5</c:v>
                </c:pt>
                <c:pt idx="10">
                  <c:v>6.5</c:v>
                </c:pt>
                <c:pt idx="11">
                  <c:v>6.5</c:v>
                </c:pt>
                <c:pt idx="12">
                  <c:v>7.5</c:v>
                </c:pt>
                <c:pt idx="13">
                  <c:v>8.5</c:v>
                </c:pt>
                <c:pt idx="14">
                  <c:v>8.5</c:v>
                </c:pt>
                <c:pt idx="15">
                  <c:v>8.5</c:v>
                </c:pt>
                <c:pt idx="16">
                  <c:v>8.5</c:v>
                </c:pt>
                <c:pt idx="17">
                  <c:v>8.5</c:v>
                </c:pt>
                <c:pt idx="18">
                  <c:v>9</c:v>
                </c:pt>
                <c:pt idx="19">
                  <c:v>9</c:v>
                </c:pt>
                <c:pt idx="20">
                  <c:v>9.5</c:v>
                </c:pt>
                <c:pt idx="21">
                  <c:v>10</c:v>
                </c:pt>
                <c:pt idx="22">
                  <c:v>10</c:v>
                </c:pt>
                <c:pt idx="23">
                  <c:v>10</c:v>
                </c:pt>
                <c:pt idx="24">
                  <c:v>10</c:v>
                </c:pt>
                <c:pt idx="25">
                  <c:v>10</c:v>
                </c:pt>
                <c:pt idx="26">
                  <c:v>10</c:v>
                </c:pt>
                <c:pt idx="27">
                  <c:v>10</c:v>
                </c:pt>
                <c:pt idx="28">
                  <c:v>9.5</c:v>
                </c:pt>
                <c:pt idx="29">
                  <c:v>9</c:v>
                </c:pt>
                <c:pt idx="30">
                  <c:v>9</c:v>
                </c:pt>
                <c:pt idx="31">
                  <c:v>8.5</c:v>
                </c:pt>
                <c:pt idx="32">
                  <c:v>7.5</c:v>
                </c:pt>
                <c:pt idx="33">
                  <c:v>6.5</c:v>
                </c:pt>
                <c:pt idx="34">
                  <c:v>6.5</c:v>
                </c:pt>
                <c:pt idx="35">
                  <c:v>6.5</c:v>
                </c:pt>
                <c:pt idx="36">
                  <c:v>6.5</c:v>
                </c:pt>
                <c:pt idx="37">
                  <c:v>6.5</c:v>
                </c:pt>
                <c:pt idx="38">
                  <c:v>6.5</c:v>
                </c:pt>
                <c:pt idx="39">
                  <c:v>6.5</c:v>
                </c:pt>
                <c:pt idx="40">
                  <c:v>6.5</c:v>
                </c:pt>
                <c:pt idx="41">
                  <c:v>6.5</c:v>
                </c:pt>
                <c:pt idx="42">
                  <c:v>7.5</c:v>
                </c:pt>
                <c:pt idx="43">
                  <c:v>8.5</c:v>
                </c:pt>
                <c:pt idx="44">
                  <c:v>8</c:v>
                </c:pt>
                <c:pt idx="45">
                  <c:v>7.5</c:v>
                </c:pt>
                <c:pt idx="46">
                  <c:v>7</c:v>
                </c:pt>
                <c:pt idx="47">
                  <c:v>6.5</c:v>
                </c:pt>
                <c:pt idx="48">
                  <c:v>6.5</c:v>
                </c:pt>
                <c:pt idx="49">
                  <c:v>6.5</c:v>
                </c:pt>
                <c:pt idx="50">
                  <c:v>6.5</c:v>
                </c:pt>
                <c:pt idx="51">
                  <c:v>6.5</c:v>
                </c:pt>
                <c:pt idx="52">
                  <c:v>6.5</c:v>
                </c:pt>
                <c:pt idx="53">
                  <c:v>6.5</c:v>
                </c:pt>
                <c:pt idx="54">
                  <c:v>6.5</c:v>
                </c:pt>
                <c:pt idx="55">
                  <c:v>6.5</c:v>
                </c:pt>
                <c:pt idx="56">
                  <c:v>6.5</c:v>
                </c:pt>
                <c:pt idx="57">
                  <c:v>6.5</c:v>
                </c:pt>
                <c:pt idx="58">
                  <c:v>6.5</c:v>
                </c:pt>
                <c:pt idx="59">
                  <c:v>6.5</c:v>
                </c:pt>
                <c:pt idx="60">
                  <c:v>6.5</c:v>
                </c:pt>
                <c:pt idx="61">
                  <c:v>6.5</c:v>
                </c:pt>
                <c:pt idx="62">
                  <c:v>6.5</c:v>
                </c:pt>
                <c:pt idx="63">
                  <c:v>6.5</c:v>
                </c:pt>
                <c:pt idx="64">
                  <c:v>6.5</c:v>
                </c:pt>
                <c:pt idx="65">
                  <c:v>6.5</c:v>
                </c:pt>
                <c:pt idx="66">
                  <c:v>6.5</c:v>
                </c:pt>
                <c:pt idx="67">
                  <c:v>6.5</c:v>
                </c:pt>
                <c:pt idx="68">
                  <c:v>6.5</c:v>
                </c:pt>
                <c:pt idx="69">
                  <c:v>6.5</c:v>
                </c:pt>
                <c:pt idx="70">
                  <c:v>6.5</c:v>
                </c:pt>
                <c:pt idx="71">
                  <c:v>6.5</c:v>
                </c:pt>
                <c:pt idx="72">
                  <c:v>6.5</c:v>
                </c:pt>
                <c:pt idx="73">
                  <c:v>6.5</c:v>
                </c:pt>
                <c:pt idx="74">
                  <c:v>7</c:v>
                </c:pt>
                <c:pt idx="75">
                  <c:v>7.5</c:v>
                </c:pt>
                <c:pt idx="76">
                  <c:v>8</c:v>
                </c:pt>
                <c:pt idx="77">
                  <c:v>8.5</c:v>
                </c:pt>
                <c:pt idx="78">
                  <c:v>9</c:v>
                </c:pt>
                <c:pt idx="79">
                  <c:v>9</c:v>
                </c:pt>
                <c:pt idx="80">
                  <c:v>9.5</c:v>
                </c:pt>
                <c:pt idx="81">
                  <c:v>10</c:v>
                </c:pt>
                <c:pt idx="82">
                  <c:v>10</c:v>
                </c:pt>
                <c:pt idx="83">
                  <c:v>10</c:v>
                </c:pt>
                <c:pt idx="84">
                  <c:v>10</c:v>
                </c:pt>
                <c:pt idx="85">
                  <c:v>10</c:v>
                </c:pt>
                <c:pt idx="86">
                  <c:v>11</c:v>
                </c:pt>
                <c:pt idx="87">
                  <c:v>11.5</c:v>
                </c:pt>
                <c:pt idx="88">
                  <c:v>11.5</c:v>
                </c:pt>
                <c:pt idx="89">
                  <c:v>11.5</c:v>
                </c:pt>
                <c:pt idx="90">
                  <c:v>11.5</c:v>
                </c:pt>
                <c:pt idx="91">
                  <c:v>11.5</c:v>
                </c:pt>
                <c:pt idx="92">
                  <c:v>12</c:v>
                </c:pt>
                <c:pt idx="93">
                  <c:v>12.5</c:v>
                </c:pt>
                <c:pt idx="94">
                  <c:v>13</c:v>
                </c:pt>
                <c:pt idx="95">
                  <c:v>13.5</c:v>
                </c:pt>
                <c:pt idx="96">
                  <c:v>13.5</c:v>
                </c:pt>
                <c:pt idx="97">
                  <c:v>13.5</c:v>
                </c:pt>
                <c:pt idx="98">
                  <c:v>13.5</c:v>
                </c:pt>
                <c:pt idx="99">
                  <c:v>13.5</c:v>
                </c:pt>
                <c:pt idx="100">
                  <c:v>13.5</c:v>
                </c:pt>
                <c:pt idx="101">
                  <c:v>13.5</c:v>
                </c:pt>
                <c:pt idx="102">
                  <c:v>14</c:v>
                </c:pt>
                <c:pt idx="103">
                  <c:v>14</c:v>
                </c:pt>
                <c:pt idx="104">
                  <c:v>14</c:v>
                </c:pt>
                <c:pt idx="105">
                  <c:v>14.5</c:v>
                </c:pt>
                <c:pt idx="106">
                  <c:v>15</c:v>
                </c:pt>
                <c:pt idx="107">
                  <c:v>15</c:v>
                </c:pt>
                <c:pt idx="108">
                  <c:v>15.5</c:v>
                </c:pt>
                <c:pt idx="109">
                  <c:v>16</c:v>
                </c:pt>
                <c:pt idx="110">
                  <c:v>16</c:v>
                </c:pt>
                <c:pt idx="111">
                  <c:v>16.5</c:v>
                </c:pt>
                <c:pt idx="112">
                  <c:v>16.5</c:v>
                </c:pt>
                <c:pt idx="113">
                  <c:v>16.5</c:v>
                </c:pt>
                <c:pt idx="114">
                  <c:v>16.5</c:v>
                </c:pt>
                <c:pt idx="115">
                  <c:v>16.5</c:v>
                </c:pt>
                <c:pt idx="116">
                  <c:v>16.5</c:v>
                </c:pt>
                <c:pt idx="117">
                  <c:v>16.5</c:v>
                </c:pt>
                <c:pt idx="118">
                  <c:v>16.5</c:v>
                </c:pt>
                <c:pt idx="119">
                  <c:v>16.5</c:v>
                </c:pt>
                <c:pt idx="120">
                  <c:v>16.5</c:v>
                </c:pt>
                <c:pt idx="121">
                  <c:v>16.5</c:v>
                </c:pt>
                <c:pt idx="122">
                  <c:v>16.5</c:v>
                </c:pt>
                <c:pt idx="123">
                  <c:v>16.5</c:v>
                </c:pt>
                <c:pt idx="124">
                  <c:v>16.5</c:v>
                </c:pt>
                <c:pt idx="125">
                  <c:v>16.5</c:v>
                </c:pt>
                <c:pt idx="126">
                  <c:v>16.5</c:v>
                </c:pt>
                <c:pt idx="127">
                  <c:v>16.5</c:v>
                </c:pt>
                <c:pt idx="128">
                  <c:v>16.5</c:v>
                </c:pt>
                <c:pt idx="129">
                  <c:v>16.5</c:v>
                </c:pt>
                <c:pt idx="130">
                  <c:v>16.5</c:v>
                </c:pt>
                <c:pt idx="131">
                  <c:v>16.5</c:v>
                </c:pt>
                <c:pt idx="132">
                  <c:v>16.5</c:v>
                </c:pt>
                <c:pt idx="133">
                  <c:v>16.5</c:v>
                </c:pt>
                <c:pt idx="134">
                  <c:v>16.5</c:v>
                </c:pt>
                <c:pt idx="135">
                  <c:v>16.5</c:v>
                </c:pt>
                <c:pt idx="136">
                  <c:v>16.5</c:v>
                </c:pt>
                <c:pt idx="137">
                  <c:v>16.5</c:v>
                </c:pt>
                <c:pt idx="138">
                  <c:v>16.5</c:v>
                </c:pt>
                <c:pt idx="139">
                  <c:v>16.5</c:v>
                </c:pt>
                <c:pt idx="140">
                  <c:v>16.5</c:v>
                </c:pt>
                <c:pt idx="141">
                  <c:v>16.5</c:v>
                </c:pt>
                <c:pt idx="142">
                  <c:v>16.5</c:v>
                </c:pt>
                <c:pt idx="143">
                  <c:v>16.5</c:v>
                </c:pt>
                <c:pt idx="144">
                  <c:v>16.5</c:v>
                </c:pt>
                <c:pt idx="145">
                  <c:v>16.5</c:v>
                </c:pt>
                <c:pt idx="146">
                  <c:v>16.5</c:v>
                </c:pt>
                <c:pt idx="147">
                  <c:v>16.5</c:v>
                </c:pt>
                <c:pt idx="148">
                  <c:v>16.5</c:v>
                </c:pt>
                <c:pt idx="149">
                  <c:v>16.5</c:v>
                </c:pt>
                <c:pt idx="150">
                  <c:v>16.5</c:v>
                </c:pt>
                <c:pt idx="151">
                  <c:v>16.5</c:v>
                </c:pt>
                <c:pt idx="152">
                  <c:v>16.5</c:v>
                </c:pt>
                <c:pt idx="153">
                  <c:v>16.5</c:v>
                </c:pt>
                <c:pt idx="154">
                  <c:v>16</c:v>
                </c:pt>
                <c:pt idx="155">
                  <c:v>16</c:v>
                </c:pt>
                <c:pt idx="156">
                  <c:v>15.5</c:v>
                </c:pt>
                <c:pt idx="157">
                  <c:v>15</c:v>
                </c:pt>
                <c:pt idx="158">
                  <c:v>14</c:v>
                </c:pt>
                <c:pt idx="159">
                  <c:v>13.5</c:v>
                </c:pt>
                <c:pt idx="160">
                  <c:v>13.5</c:v>
                </c:pt>
                <c:pt idx="161">
                  <c:v>13.5</c:v>
                </c:pt>
                <c:pt idx="162">
                  <c:v>13.5</c:v>
                </c:pt>
                <c:pt idx="163">
                  <c:v>13.5</c:v>
                </c:pt>
                <c:pt idx="164">
                  <c:v>13.5</c:v>
                </c:pt>
                <c:pt idx="165">
                  <c:v>13.5</c:v>
                </c:pt>
                <c:pt idx="166">
                  <c:v>13.5</c:v>
                </c:pt>
                <c:pt idx="167">
                  <c:v>13.5</c:v>
                </c:pt>
                <c:pt idx="168">
                  <c:v>13.5</c:v>
                </c:pt>
                <c:pt idx="169">
                  <c:v>13.5</c:v>
                </c:pt>
                <c:pt idx="170">
                  <c:v>13.5</c:v>
                </c:pt>
                <c:pt idx="171">
                  <c:v>13.5</c:v>
                </c:pt>
                <c:pt idx="172">
                  <c:v>14</c:v>
                </c:pt>
                <c:pt idx="173">
                  <c:v>15</c:v>
                </c:pt>
                <c:pt idx="174">
                  <c:v>15</c:v>
                </c:pt>
                <c:pt idx="175">
                  <c:v>15</c:v>
                </c:pt>
                <c:pt idx="176">
                  <c:v>15</c:v>
                </c:pt>
                <c:pt idx="177">
                  <c:v>15</c:v>
                </c:pt>
                <c:pt idx="178">
                  <c:v>15</c:v>
                </c:pt>
                <c:pt idx="179">
                  <c:v>15</c:v>
                </c:pt>
                <c:pt idx="180">
                  <c:v>15</c:v>
                </c:pt>
                <c:pt idx="181">
                  <c:v>15</c:v>
                </c:pt>
                <c:pt idx="182">
                  <c:v>15</c:v>
                </c:pt>
                <c:pt idx="183">
                  <c:v>15.5</c:v>
                </c:pt>
                <c:pt idx="184">
                  <c:v>16</c:v>
                </c:pt>
                <c:pt idx="185">
                  <c:v>16</c:v>
                </c:pt>
                <c:pt idx="186">
                  <c:v>16</c:v>
                </c:pt>
                <c:pt idx="187">
                  <c:v>16.5</c:v>
                </c:pt>
                <c:pt idx="188">
                  <c:v>17.5</c:v>
                </c:pt>
                <c:pt idx="189">
                  <c:v>18.5</c:v>
                </c:pt>
                <c:pt idx="190">
                  <c:v>18.5</c:v>
                </c:pt>
                <c:pt idx="191">
                  <c:v>18.5</c:v>
                </c:pt>
                <c:pt idx="192">
                  <c:v>18.5</c:v>
                </c:pt>
                <c:pt idx="193">
                  <c:v>18.5</c:v>
                </c:pt>
                <c:pt idx="194">
                  <c:v>19</c:v>
                </c:pt>
                <c:pt idx="195">
                  <c:v>20</c:v>
                </c:pt>
                <c:pt idx="196">
                  <c:v>20.5</c:v>
                </c:pt>
                <c:pt idx="197">
                  <c:v>21</c:v>
                </c:pt>
                <c:pt idx="198">
                  <c:v>21</c:v>
                </c:pt>
                <c:pt idx="199">
                  <c:v>21.5</c:v>
                </c:pt>
                <c:pt idx="200">
                  <c:v>21.5</c:v>
                </c:pt>
                <c:pt idx="201">
                  <c:v>21.5</c:v>
                </c:pt>
                <c:pt idx="202">
                  <c:v>21.5</c:v>
                </c:pt>
                <c:pt idx="203">
                  <c:v>21.5</c:v>
                </c:pt>
                <c:pt idx="204">
                  <c:v>22</c:v>
                </c:pt>
                <c:pt idx="205">
                  <c:v>22.5</c:v>
                </c:pt>
                <c:pt idx="206">
                  <c:v>23</c:v>
                </c:pt>
                <c:pt idx="207">
                  <c:v>23.5</c:v>
                </c:pt>
                <c:pt idx="208">
                  <c:v>23.5</c:v>
                </c:pt>
                <c:pt idx="209">
                  <c:v>23.5</c:v>
                </c:pt>
                <c:pt idx="210">
                  <c:v>24</c:v>
                </c:pt>
                <c:pt idx="211">
                  <c:v>24</c:v>
                </c:pt>
                <c:pt idx="212">
                  <c:v>24.5</c:v>
                </c:pt>
                <c:pt idx="213">
                  <c:v>25</c:v>
                </c:pt>
                <c:pt idx="214">
                  <c:v>25.5</c:v>
                </c:pt>
                <c:pt idx="215">
                  <c:v>26</c:v>
                </c:pt>
                <c:pt idx="216">
                  <c:v>26</c:v>
                </c:pt>
                <c:pt idx="217">
                  <c:v>26.5</c:v>
                </c:pt>
                <c:pt idx="218">
                  <c:v>26.5</c:v>
                </c:pt>
                <c:pt idx="219">
                  <c:v>26.5</c:v>
                </c:pt>
                <c:pt idx="220">
                  <c:v>27</c:v>
                </c:pt>
                <c:pt idx="221">
                  <c:v>27.5</c:v>
                </c:pt>
                <c:pt idx="222">
                  <c:v>28</c:v>
                </c:pt>
                <c:pt idx="223">
                  <c:v>29</c:v>
                </c:pt>
                <c:pt idx="224">
                  <c:v>29.5</c:v>
                </c:pt>
                <c:pt idx="225">
                  <c:v>30</c:v>
                </c:pt>
                <c:pt idx="226">
                  <c:v>30.5</c:v>
                </c:pt>
                <c:pt idx="227">
                  <c:v>31</c:v>
                </c:pt>
                <c:pt idx="228">
                  <c:v>31</c:v>
                </c:pt>
                <c:pt idx="229">
                  <c:v>31.5</c:v>
                </c:pt>
                <c:pt idx="230">
                  <c:v>32.5</c:v>
                </c:pt>
                <c:pt idx="231">
                  <c:v>33.5</c:v>
                </c:pt>
                <c:pt idx="232">
                  <c:v>33.5</c:v>
                </c:pt>
                <c:pt idx="233">
                  <c:v>33.5</c:v>
                </c:pt>
                <c:pt idx="234">
                  <c:v>33.5</c:v>
                </c:pt>
                <c:pt idx="235">
                  <c:v>33.5</c:v>
                </c:pt>
                <c:pt idx="236">
                  <c:v>33.5</c:v>
                </c:pt>
                <c:pt idx="237">
                  <c:v>33.5</c:v>
                </c:pt>
                <c:pt idx="238">
                  <c:v>33.5</c:v>
                </c:pt>
                <c:pt idx="239">
                  <c:v>33.5</c:v>
                </c:pt>
                <c:pt idx="240">
                  <c:v>33.5</c:v>
                </c:pt>
                <c:pt idx="241">
                  <c:v>33.5</c:v>
                </c:pt>
                <c:pt idx="242">
                  <c:v>33.5</c:v>
                </c:pt>
                <c:pt idx="243">
                  <c:v>33.5</c:v>
                </c:pt>
                <c:pt idx="244">
                  <c:v>34</c:v>
                </c:pt>
                <c:pt idx="245">
                  <c:v>35</c:v>
                </c:pt>
                <c:pt idx="246">
                  <c:v>35.5</c:v>
                </c:pt>
                <c:pt idx="247">
                  <c:v>36</c:v>
                </c:pt>
                <c:pt idx="248">
                  <c:v>36</c:v>
                </c:pt>
                <c:pt idx="249">
                  <c:v>36.5</c:v>
                </c:pt>
                <c:pt idx="250">
                  <c:v>37</c:v>
                </c:pt>
                <c:pt idx="251">
                  <c:v>37.5</c:v>
                </c:pt>
                <c:pt idx="252">
                  <c:v>38</c:v>
                </c:pt>
                <c:pt idx="253">
                  <c:v>38.5</c:v>
                </c:pt>
                <c:pt idx="254">
                  <c:v>39</c:v>
                </c:pt>
                <c:pt idx="255">
                  <c:v>40</c:v>
                </c:pt>
                <c:pt idx="256">
                  <c:v>41</c:v>
                </c:pt>
                <c:pt idx="257">
                  <c:v>42</c:v>
                </c:pt>
                <c:pt idx="258">
                  <c:v>42.5</c:v>
                </c:pt>
                <c:pt idx="259">
                  <c:v>43.5</c:v>
                </c:pt>
                <c:pt idx="260">
                  <c:v>44</c:v>
                </c:pt>
                <c:pt idx="261">
                  <c:v>45</c:v>
                </c:pt>
                <c:pt idx="262">
                  <c:v>46</c:v>
                </c:pt>
                <c:pt idx="263">
                  <c:v>46.5</c:v>
                </c:pt>
                <c:pt idx="264">
                  <c:v>46.5</c:v>
                </c:pt>
                <c:pt idx="265">
                  <c:v>46.5</c:v>
                </c:pt>
                <c:pt idx="266">
                  <c:v>46.5</c:v>
                </c:pt>
                <c:pt idx="267">
                  <c:v>46.5</c:v>
                </c:pt>
                <c:pt idx="268">
                  <c:v>46.5</c:v>
                </c:pt>
                <c:pt idx="269">
                  <c:v>46.5</c:v>
                </c:pt>
                <c:pt idx="270">
                  <c:v>46.5</c:v>
                </c:pt>
                <c:pt idx="271">
                  <c:v>46.5</c:v>
                </c:pt>
                <c:pt idx="272">
                  <c:v>47</c:v>
                </c:pt>
                <c:pt idx="273">
                  <c:v>47.5</c:v>
                </c:pt>
                <c:pt idx="274">
                  <c:v>48</c:v>
                </c:pt>
                <c:pt idx="275">
                  <c:v>48.5</c:v>
                </c:pt>
                <c:pt idx="276">
                  <c:v>47.5</c:v>
                </c:pt>
                <c:pt idx="277">
                  <c:v>46.5</c:v>
                </c:pt>
                <c:pt idx="278">
                  <c:v>46</c:v>
                </c:pt>
                <c:pt idx="279">
                  <c:v>46</c:v>
                </c:pt>
                <c:pt idx="280">
                  <c:v>45.5</c:v>
                </c:pt>
                <c:pt idx="281">
                  <c:v>45</c:v>
                </c:pt>
                <c:pt idx="282">
                  <c:v>44.5</c:v>
                </c:pt>
                <c:pt idx="283">
                  <c:v>44</c:v>
                </c:pt>
                <c:pt idx="284">
                  <c:v>44</c:v>
                </c:pt>
                <c:pt idx="285">
                  <c:v>43.5</c:v>
                </c:pt>
                <c:pt idx="286">
                  <c:v>43</c:v>
                </c:pt>
                <c:pt idx="287">
                  <c:v>42.5</c:v>
                </c:pt>
                <c:pt idx="288">
                  <c:v>42</c:v>
                </c:pt>
                <c:pt idx="289">
                  <c:v>41.5</c:v>
                </c:pt>
                <c:pt idx="290">
                  <c:v>41.5</c:v>
                </c:pt>
                <c:pt idx="291">
                  <c:v>41.5</c:v>
                </c:pt>
                <c:pt idx="292">
                  <c:v>41.5</c:v>
                </c:pt>
                <c:pt idx="293">
                  <c:v>41.5</c:v>
                </c:pt>
                <c:pt idx="294">
                  <c:v>41</c:v>
                </c:pt>
                <c:pt idx="295">
                  <c:v>40</c:v>
                </c:pt>
                <c:pt idx="296">
                  <c:v>39</c:v>
                </c:pt>
                <c:pt idx="297">
                  <c:v>38</c:v>
                </c:pt>
                <c:pt idx="298">
                  <c:v>37.5</c:v>
                </c:pt>
                <c:pt idx="299">
                  <c:v>36.5</c:v>
                </c:pt>
                <c:pt idx="300">
                  <c:v>36.5</c:v>
                </c:pt>
                <c:pt idx="301">
                  <c:v>36.5</c:v>
                </c:pt>
                <c:pt idx="302">
                  <c:v>36.5</c:v>
                </c:pt>
                <c:pt idx="303">
                  <c:v>36.5</c:v>
                </c:pt>
                <c:pt idx="304">
                  <c:v>36.5</c:v>
                </c:pt>
                <c:pt idx="305">
                  <c:v>36.5</c:v>
                </c:pt>
                <c:pt idx="306">
                  <c:v>36</c:v>
                </c:pt>
                <c:pt idx="307">
                  <c:v>36</c:v>
                </c:pt>
                <c:pt idx="308">
                  <c:v>35.5</c:v>
                </c:pt>
                <c:pt idx="309">
                  <c:v>35</c:v>
                </c:pt>
                <c:pt idx="310">
                  <c:v>35</c:v>
                </c:pt>
                <c:pt idx="311">
                  <c:v>35</c:v>
                </c:pt>
                <c:pt idx="312">
                  <c:v>35.5</c:v>
                </c:pt>
                <c:pt idx="313">
                  <c:v>36</c:v>
                </c:pt>
                <c:pt idx="314">
                  <c:v>36</c:v>
                </c:pt>
                <c:pt idx="315">
                  <c:v>36.5</c:v>
                </c:pt>
                <c:pt idx="316">
                  <c:v>36</c:v>
                </c:pt>
                <c:pt idx="317">
                  <c:v>36</c:v>
                </c:pt>
                <c:pt idx="318">
                  <c:v>35.5</c:v>
                </c:pt>
                <c:pt idx="319">
                  <c:v>35</c:v>
                </c:pt>
                <c:pt idx="320">
                  <c:v>34</c:v>
                </c:pt>
                <c:pt idx="321">
                  <c:v>33.5</c:v>
                </c:pt>
                <c:pt idx="322">
                  <c:v>33.5</c:v>
                </c:pt>
                <c:pt idx="323">
                  <c:v>33.5</c:v>
                </c:pt>
                <c:pt idx="324">
                  <c:v>33.5</c:v>
                </c:pt>
                <c:pt idx="325">
                  <c:v>33.5</c:v>
                </c:pt>
                <c:pt idx="326">
                  <c:v>33.5</c:v>
                </c:pt>
                <c:pt idx="327">
                  <c:v>33.5</c:v>
                </c:pt>
                <c:pt idx="328">
                  <c:v>33</c:v>
                </c:pt>
                <c:pt idx="329">
                  <c:v>32.5</c:v>
                </c:pt>
                <c:pt idx="330">
                  <c:v>32</c:v>
                </c:pt>
                <c:pt idx="331">
                  <c:v>31.5</c:v>
                </c:pt>
                <c:pt idx="332">
                  <c:v>31.5</c:v>
                </c:pt>
                <c:pt idx="333">
                  <c:v>31.5</c:v>
                </c:pt>
                <c:pt idx="334">
                  <c:v>31.5</c:v>
                </c:pt>
                <c:pt idx="335">
                  <c:v>31.5</c:v>
                </c:pt>
                <c:pt idx="336">
                  <c:v>31.5</c:v>
                </c:pt>
                <c:pt idx="337">
                  <c:v>31.5</c:v>
                </c:pt>
                <c:pt idx="338">
                  <c:v>31.5</c:v>
                </c:pt>
                <c:pt idx="339">
                  <c:v>30</c:v>
                </c:pt>
                <c:pt idx="340">
                  <c:v>29</c:v>
                </c:pt>
                <c:pt idx="341">
                  <c:v>28.5</c:v>
                </c:pt>
                <c:pt idx="342">
                  <c:v>28</c:v>
                </c:pt>
                <c:pt idx="343">
                  <c:v>27.5</c:v>
                </c:pt>
                <c:pt idx="344">
                  <c:v>27</c:v>
                </c:pt>
                <c:pt idx="345">
                  <c:v>26.5</c:v>
                </c:pt>
                <c:pt idx="346">
                  <c:v>26.5</c:v>
                </c:pt>
                <c:pt idx="347">
                  <c:v>26.5</c:v>
                </c:pt>
                <c:pt idx="348">
                  <c:v>26.5</c:v>
                </c:pt>
                <c:pt idx="349">
                  <c:v>26.5</c:v>
                </c:pt>
                <c:pt idx="350">
                  <c:v>26.5</c:v>
                </c:pt>
                <c:pt idx="351">
                  <c:v>26.5</c:v>
                </c:pt>
                <c:pt idx="352">
                  <c:v>26.5</c:v>
                </c:pt>
                <c:pt idx="353">
                  <c:v>26.5</c:v>
                </c:pt>
                <c:pt idx="354">
                  <c:v>26.5</c:v>
                </c:pt>
                <c:pt idx="355">
                  <c:v>26.5</c:v>
                </c:pt>
                <c:pt idx="356">
                  <c:v>26</c:v>
                </c:pt>
                <c:pt idx="357">
                  <c:v>25</c:v>
                </c:pt>
                <c:pt idx="358">
                  <c:v>24</c:v>
                </c:pt>
                <c:pt idx="359">
                  <c:v>23.5</c:v>
                </c:pt>
                <c:pt idx="360">
                  <c:v>23</c:v>
                </c:pt>
                <c:pt idx="361">
                  <c:v>22.5</c:v>
                </c:pt>
                <c:pt idx="362">
                  <c:v>22</c:v>
                </c:pt>
                <c:pt idx="363">
                  <c:v>21.5</c:v>
                </c:pt>
                <c:pt idx="364">
                  <c:v>19</c:v>
                </c:pt>
                <c:pt idx="365">
                  <c:v>16.5</c:v>
                </c:pt>
                <c:pt idx="366">
                  <c:v>16</c:v>
                </c:pt>
                <c:pt idx="367">
                  <c:v>15.5</c:v>
                </c:pt>
                <c:pt idx="368">
                  <c:v>15</c:v>
                </c:pt>
                <c:pt idx="369">
                  <c:v>14.5</c:v>
                </c:pt>
                <c:pt idx="370">
                  <c:v>14</c:v>
                </c:pt>
                <c:pt idx="371">
                  <c:v>13.5</c:v>
                </c:pt>
                <c:pt idx="372">
                  <c:v>13.5</c:v>
                </c:pt>
                <c:pt idx="373">
                  <c:v>13.5</c:v>
                </c:pt>
                <c:pt idx="374">
                  <c:v>13.5</c:v>
                </c:pt>
                <c:pt idx="375">
                  <c:v>13.5</c:v>
                </c:pt>
                <c:pt idx="376">
                  <c:v>13.5</c:v>
                </c:pt>
                <c:pt idx="377">
                  <c:v>13.5</c:v>
                </c:pt>
                <c:pt idx="378">
                  <c:v>13.5</c:v>
                </c:pt>
                <c:pt idx="379">
                  <c:v>13.5</c:v>
                </c:pt>
                <c:pt idx="380">
                  <c:v>13.5</c:v>
                </c:pt>
                <c:pt idx="381">
                  <c:v>13.5</c:v>
                </c:pt>
                <c:pt idx="382">
                  <c:v>13.5</c:v>
                </c:pt>
                <c:pt idx="383">
                  <c:v>13.5</c:v>
                </c:pt>
                <c:pt idx="384">
                  <c:v>13.5</c:v>
                </c:pt>
                <c:pt idx="385">
                  <c:v>13.5</c:v>
                </c:pt>
                <c:pt idx="386">
                  <c:v>13.5</c:v>
                </c:pt>
                <c:pt idx="387">
                  <c:v>13.5</c:v>
                </c:pt>
                <c:pt idx="388">
                  <c:v>13.5</c:v>
                </c:pt>
                <c:pt idx="389">
                  <c:v>13.5</c:v>
                </c:pt>
                <c:pt idx="390">
                  <c:v>13.5</c:v>
                </c:pt>
                <c:pt idx="391">
                  <c:v>13.5</c:v>
                </c:pt>
                <c:pt idx="392">
                  <c:v>13.5</c:v>
                </c:pt>
                <c:pt idx="393">
                  <c:v>13.5</c:v>
                </c:pt>
                <c:pt idx="394">
                  <c:v>13.5</c:v>
                </c:pt>
                <c:pt idx="395">
                  <c:v>13.5</c:v>
                </c:pt>
                <c:pt idx="396">
                  <c:v>13.5</c:v>
                </c:pt>
                <c:pt idx="397">
                  <c:v>13.5</c:v>
                </c:pt>
                <c:pt idx="398">
                  <c:v>13.5</c:v>
                </c:pt>
                <c:pt idx="399">
                  <c:v>13.5</c:v>
                </c:pt>
                <c:pt idx="400">
                  <c:v>13.5</c:v>
                </c:pt>
                <c:pt idx="401">
                  <c:v>13.5</c:v>
                </c:pt>
                <c:pt idx="402">
                  <c:v>13.5</c:v>
                </c:pt>
                <c:pt idx="403">
                  <c:v>13.5</c:v>
                </c:pt>
                <c:pt idx="404">
                  <c:v>13.5</c:v>
                </c:pt>
                <c:pt idx="405">
                  <c:v>13.5</c:v>
                </c:pt>
                <c:pt idx="406">
                  <c:v>13.5</c:v>
                </c:pt>
                <c:pt idx="407">
                  <c:v>13.5</c:v>
                </c:pt>
                <c:pt idx="408">
                  <c:v>13.5</c:v>
                </c:pt>
                <c:pt idx="409">
                  <c:v>13.5</c:v>
                </c:pt>
                <c:pt idx="410">
                  <c:v>13.5</c:v>
                </c:pt>
                <c:pt idx="411">
                  <c:v>13.5</c:v>
                </c:pt>
                <c:pt idx="412">
                  <c:v>13.5</c:v>
                </c:pt>
                <c:pt idx="413">
                  <c:v>13.5</c:v>
                </c:pt>
                <c:pt idx="414">
                  <c:v>13.5</c:v>
                </c:pt>
                <c:pt idx="415">
                  <c:v>13.5</c:v>
                </c:pt>
                <c:pt idx="416">
                  <c:v>13.5</c:v>
                </c:pt>
                <c:pt idx="417">
                  <c:v>13.5</c:v>
                </c:pt>
                <c:pt idx="418">
                  <c:v>13.5</c:v>
                </c:pt>
                <c:pt idx="419">
                  <c:v>13.5</c:v>
                </c:pt>
                <c:pt idx="420">
                  <c:v>13.5</c:v>
                </c:pt>
                <c:pt idx="421">
                  <c:v>13.5</c:v>
                </c:pt>
                <c:pt idx="422">
                  <c:v>13.5</c:v>
                </c:pt>
                <c:pt idx="423">
                  <c:v>13.5</c:v>
                </c:pt>
                <c:pt idx="424">
                  <c:v>13.5</c:v>
                </c:pt>
                <c:pt idx="425">
                  <c:v>13.5</c:v>
                </c:pt>
                <c:pt idx="426">
                  <c:v>13.5</c:v>
                </c:pt>
                <c:pt idx="427">
                  <c:v>13.5</c:v>
                </c:pt>
                <c:pt idx="428">
                  <c:v>13.5</c:v>
                </c:pt>
                <c:pt idx="429">
                  <c:v>13.5</c:v>
                </c:pt>
                <c:pt idx="430">
                  <c:v>13.5</c:v>
                </c:pt>
                <c:pt idx="431">
                  <c:v>13.5</c:v>
                </c:pt>
                <c:pt idx="432">
                  <c:v>14</c:v>
                </c:pt>
                <c:pt idx="433">
                  <c:v>15</c:v>
                </c:pt>
                <c:pt idx="434">
                  <c:v>15</c:v>
                </c:pt>
                <c:pt idx="435">
                  <c:v>15</c:v>
                </c:pt>
                <c:pt idx="436">
                  <c:v>15</c:v>
                </c:pt>
                <c:pt idx="437">
                  <c:v>15</c:v>
                </c:pt>
                <c:pt idx="438">
                  <c:v>15</c:v>
                </c:pt>
                <c:pt idx="439">
                  <c:v>15</c:v>
                </c:pt>
                <c:pt idx="440">
                  <c:v>15</c:v>
                </c:pt>
                <c:pt idx="441">
                  <c:v>15</c:v>
                </c:pt>
                <c:pt idx="442">
                  <c:v>15</c:v>
                </c:pt>
                <c:pt idx="443">
                  <c:v>15</c:v>
                </c:pt>
                <c:pt idx="444">
                  <c:v>15</c:v>
                </c:pt>
                <c:pt idx="445">
                  <c:v>15</c:v>
                </c:pt>
                <c:pt idx="446">
                  <c:v>15</c:v>
                </c:pt>
                <c:pt idx="447">
                  <c:v>15</c:v>
                </c:pt>
                <c:pt idx="448">
                  <c:v>15</c:v>
                </c:pt>
                <c:pt idx="449">
                  <c:v>15</c:v>
                </c:pt>
                <c:pt idx="450">
                  <c:v>15</c:v>
                </c:pt>
                <c:pt idx="451">
                  <c:v>15</c:v>
                </c:pt>
                <c:pt idx="452">
                  <c:v>15</c:v>
                </c:pt>
                <c:pt idx="453">
                  <c:v>15</c:v>
                </c:pt>
                <c:pt idx="454">
                  <c:v>15</c:v>
                </c:pt>
                <c:pt idx="455">
                  <c:v>15</c:v>
                </c:pt>
                <c:pt idx="456">
                  <c:v>15</c:v>
                </c:pt>
                <c:pt idx="457">
                  <c:v>15</c:v>
                </c:pt>
                <c:pt idx="458">
                  <c:v>15</c:v>
                </c:pt>
                <c:pt idx="459">
                  <c:v>15</c:v>
                </c:pt>
                <c:pt idx="460">
                  <c:v>15</c:v>
                </c:pt>
                <c:pt idx="461">
                  <c:v>15</c:v>
                </c:pt>
                <c:pt idx="462">
                  <c:v>15</c:v>
                </c:pt>
                <c:pt idx="463">
                  <c:v>15</c:v>
                </c:pt>
                <c:pt idx="464">
                  <c:v>16</c:v>
                </c:pt>
                <c:pt idx="465">
                  <c:v>16.5</c:v>
                </c:pt>
                <c:pt idx="466">
                  <c:v>16</c:v>
                </c:pt>
                <c:pt idx="467">
                  <c:v>16</c:v>
                </c:pt>
                <c:pt idx="468">
                  <c:v>15.5</c:v>
                </c:pt>
                <c:pt idx="469">
                  <c:v>15</c:v>
                </c:pt>
                <c:pt idx="470">
                  <c:v>15</c:v>
                </c:pt>
                <c:pt idx="471">
                  <c:v>15</c:v>
                </c:pt>
                <c:pt idx="472">
                  <c:v>15</c:v>
                </c:pt>
                <c:pt idx="473">
                  <c:v>15</c:v>
                </c:pt>
                <c:pt idx="474">
                  <c:v>15.5</c:v>
                </c:pt>
                <c:pt idx="475">
                  <c:v>16</c:v>
                </c:pt>
                <c:pt idx="476">
                  <c:v>16</c:v>
                </c:pt>
                <c:pt idx="477">
                  <c:v>16.5</c:v>
                </c:pt>
                <c:pt idx="478">
                  <c:v>16</c:v>
                </c:pt>
                <c:pt idx="479">
                  <c:v>16</c:v>
                </c:pt>
                <c:pt idx="480">
                  <c:v>15.5</c:v>
                </c:pt>
                <c:pt idx="481">
                  <c:v>15</c:v>
                </c:pt>
                <c:pt idx="482">
                  <c:v>16</c:v>
                </c:pt>
                <c:pt idx="483">
                  <c:v>16.5</c:v>
                </c:pt>
                <c:pt idx="484">
                  <c:v>16.5</c:v>
                </c:pt>
                <c:pt idx="485">
                  <c:v>16.5</c:v>
                </c:pt>
                <c:pt idx="486">
                  <c:v>16.5</c:v>
                </c:pt>
                <c:pt idx="487">
                  <c:v>16.5</c:v>
                </c:pt>
                <c:pt idx="488">
                  <c:v>16.5</c:v>
                </c:pt>
                <c:pt idx="489">
                  <c:v>16.5</c:v>
                </c:pt>
                <c:pt idx="490">
                  <c:v>16.5</c:v>
                </c:pt>
                <c:pt idx="491">
                  <c:v>16.5</c:v>
                </c:pt>
                <c:pt idx="492">
                  <c:v>16.5</c:v>
                </c:pt>
                <c:pt idx="493">
                  <c:v>16.5</c:v>
                </c:pt>
                <c:pt idx="494">
                  <c:v>16.5</c:v>
                </c:pt>
                <c:pt idx="495">
                  <c:v>16.5</c:v>
                </c:pt>
                <c:pt idx="496">
                  <c:v>16.5</c:v>
                </c:pt>
                <c:pt idx="497">
                  <c:v>16.5</c:v>
                </c:pt>
                <c:pt idx="498">
                  <c:v>16.5</c:v>
                </c:pt>
                <c:pt idx="499">
                  <c:v>16.5</c:v>
                </c:pt>
                <c:pt idx="500">
                  <c:v>16.5</c:v>
                </c:pt>
                <c:pt idx="501">
                  <c:v>16.5</c:v>
                </c:pt>
                <c:pt idx="502">
                  <c:v>16.5</c:v>
                </c:pt>
                <c:pt idx="503">
                  <c:v>16.5</c:v>
                </c:pt>
                <c:pt idx="504">
                  <c:v>16</c:v>
                </c:pt>
                <c:pt idx="505">
                  <c:v>16</c:v>
                </c:pt>
                <c:pt idx="506">
                  <c:v>15.5</c:v>
                </c:pt>
                <c:pt idx="507">
                  <c:v>15</c:v>
                </c:pt>
                <c:pt idx="508">
                  <c:v>15</c:v>
                </c:pt>
                <c:pt idx="509">
                  <c:v>15</c:v>
                </c:pt>
                <c:pt idx="510">
                  <c:v>15</c:v>
                </c:pt>
                <c:pt idx="511">
                  <c:v>15</c:v>
                </c:pt>
                <c:pt idx="512">
                  <c:v>15</c:v>
                </c:pt>
                <c:pt idx="513">
                  <c:v>15</c:v>
                </c:pt>
                <c:pt idx="514">
                  <c:v>14.5</c:v>
                </c:pt>
                <c:pt idx="515">
                  <c:v>14</c:v>
                </c:pt>
                <c:pt idx="516">
                  <c:v>14</c:v>
                </c:pt>
                <c:pt idx="517">
                  <c:v>13.5</c:v>
                </c:pt>
                <c:pt idx="518">
                  <c:v>13.5</c:v>
                </c:pt>
                <c:pt idx="519">
                  <c:v>13.5</c:v>
                </c:pt>
                <c:pt idx="520">
                  <c:v>13.5</c:v>
                </c:pt>
                <c:pt idx="521">
                  <c:v>13.5</c:v>
                </c:pt>
                <c:pt idx="522">
                  <c:v>12.5</c:v>
                </c:pt>
                <c:pt idx="523">
                  <c:v>11.5</c:v>
                </c:pt>
                <c:pt idx="524">
                  <c:v>11.5</c:v>
                </c:pt>
                <c:pt idx="525">
                  <c:v>11.5</c:v>
                </c:pt>
                <c:pt idx="526">
                  <c:v>11.5</c:v>
                </c:pt>
                <c:pt idx="527">
                  <c:v>11.5</c:v>
                </c:pt>
                <c:pt idx="528">
                  <c:v>11.5</c:v>
                </c:pt>
                <c:pt idx="529">
                  <c:v>11.5</c:v>
                </c:pt>
                <c:pt idx="530">
                  <c:v>11.5</c:v>
                </c:pt>
                <c:pt idx="531">
                  <c:v>11.5</c:v>
                </c:pt>
                <c:pt idx="532">
                  <c:v>11.5</c:v>
                </c:pt>
                <c:pt idx="533">
                  <c:v>11.5</c:v>
                </c:pt>
                <c:pt idx="534">
                  <c:v>11.5</c:v>
                </c:pt>
                <c:pt idx="535">
                  <c:v>11.5</c:v>
                </c:pt>
                <c:pt idx="536">
                  <c:v>11.5</c:v>
                </c:pt>
                <c:pt idx="537">
                  <c:v>11.5</c:v>
                </c:pt>
                <c:pt idx="538">
                  <c:v>11.5</c:v>
                </c:pt>
                <c:pt idx="539">
                  <c:v>11.5</c:v>
                </c:pt>
                <c:pt idx="540">
                  <c:v>11.5</c:v>
                </c:pt>
                <c:pt idx="541">
                  <c:v>11.5</c:v>
                </c:pt>
                <c:pt idx="542">
                  <c:v>11.5</c:v>
                </c:pt>
                <c:pt idx="543">
                  <c:v>11.5</c:v>
                </c:pt>
                <c:pt idx="544">
                  <c:v>11</c:v>
                </c:pt>
                <c:pt idx="545">
                  <c:v>11</c:v>
                </c:pt>
                <c:pt idx="546">
                  <c:v>10.5</c:v>
                </c:pt>
                <c:pt idx="547">
                  <c:v>10</c:v>
                </c:pt>
                <c:pt idx="548">
                  <c:v>8</c:v>
                </c:pt>
                <c:pt idx="549">
                  <c:v>6.5</c:v>
                </c:pt>
                <c:pt idx="550">
                  <c:v>6.5</c:v>
                </c:pt>
                <c:pt idx="551">
                  <c:v>6.5</c:v>
                </c:pt>
                <c:pt idx="552">
                  <c:v>6.5</c:v>
                </c:pt>
                <c:pt idx="553">
                  <c:v>6.5</c:v>
                </c:pt>
                <c:pt idx="554">
                  <c:v>5</c:v>
                </c:pt>
                <c:pt idx="555">
                  <c:v>4</c:v>
                </c:pt>
                <c:pt idx="556">
                  <c:v>3</c:v>
                </c:pt>
                <c:pt idx="557">
                  <c:v>1.5</c:v>
                </c:pt>
              </c:numCache>
            </c:numRef>
          </c:yVal>
          <c:smooth val="0"/>
        </c:ser>
        <c:ser>
          <c:idx val="1"/>
          <c:order val="1"/>
          <c:tx>
            <c:v>S12</c:v>
          </c:tx>
          <c:spPr>
            <a:ln w="19050" cap="rnd">
              <a:solidFill>
                <a:schemeClr val="accent2"/>
              </a:solidFill>
              <a:round/>
            </a:ln>
            <a:effectLst/>
          </c:spPr>
          <c:marker>
            <c:symbol val="none"/>
          </c:marker>
          <c:xVal>
            <c:numRef>
              <c:f>'Qmat Curves1'!$C$8:$C$835</c:f>
              <c:numCache>
                <c:formatCode>General</c:formatCode>
                <c:ptCount val="828"/>
                <c:pt idx="0">
                  <c:v>2.5000000000000001E-2</c:v>
                </c:pt>
                <c:pt idx="1">
                  <c:v>0.05</c:v>
                </c:pt>
                <c:pt idx="2">
                  <c:v>7.4999999999999997E-2</c:v>
                </c:pt>
                <c:pt idx="3">
                  <c:v>0.1</c:v>
                </c:pt>
                <c:pt idx="4">
                  <c:v>0.125</c:v>
                </c:pt>
                <c:pt idx="5">
                  <c:v>0.15</c:v>
                </c:pt>
                <c:pt idx="6">
                  <c:v>0.17499999999999999</c:v>
                </c:pt>
                <c:pt idx="7">
                  <c:v>0.2</c:v>
                </c:pt>
                <c:pt idx="8">
                  <c:v>0.22500000000000001</c:v>
                </c:pt>
                <c:pt idx="9">
                  <c:v>0.25</c:v>
                </c:pt>
                <c:pt idx="10">
                  <c:v>0.27500000000000002</c:v>
                </c:pt>
                <c:pt idx="11">
                  <c:v>0.3</c:v>
                </c:pt>
                <c:pt idx="12">
                  <c:v>0.32500000000000001</c:v>
                </c:pt>
                <c:pt idx="13">
                  <c:v>0.35</c:v>
                </c:pt>
                <c:pt idx="14">
                  <c:v>0.375</c:v>
                </c:pt>
                <c:pt idx="15">
                  <c:v>0.4</c:v>
                </c:pt>
                <c:pt idx="16">
                  <c:v>0.42499999999999999</c:v>
                </c:pt>
                <c:pt idx="17">
                  <c:v>0.45</c:v>
                </c:pt>
                <c:pt idx="18">
                  <c:v>0.47499999999999998</c:v>
                </c:pt>
                <c:pt idx="19">
                  <c:v>0.5</c:v>
                </c:pt>
                <c:pt idx="20">
                  <c:v>0.52500000000000002</c:v>
                </c:pt>
                <c:pt idx="21">
                  <c:v>0.55000000000000004</c:v>
                </c:pt>
                <c:pt idx="22">
                  <c:v>0.57499999999999996</c:v>
                </c:pt>
                <c:pt idx="23">
                  <c:v>0.6</c:v>
                </c:pt>
                <c:pt idx="24">
                  <c:v>0.625</c:v>
                </c:pt>
                <c:pt idx="25">
                  <c:v>0.65</c:v>
                </c:pt>
                <c:pt idx="26">
                  <c:v>0.67500000000000004</c:v>
                </c:pt>
                <c:pt idx="27">
                  <c:v>0.7</c:v>
                </c:pt>
                <c:pt idx="28">
                  <c:v>0.72499999999999998</c:v>
                </c:pt>
                <c:pt idx="29">
                  <c:v>0.75</c:v>
                </c:pt>
                <c:pt idx="30">
                  <c:v>0.77500000000000002</c:v>
                </c:pt>
                <c:pt idx="31">
                  <c:v>0.8</c:v>
                </c:pt>
                <c:pt idx="32">
                  <c:v>0.82499999999999996</c:v>
                </c:pt>
                <c:pt idx="33">
                  <c:v>0.85</c:v>
                </c:pt>
                <c:pt idx="34">
                  <c:v>0.875</c:v>
                </c:pt>
                <c:pt idx="35">
                  <c:v>0.9</c:v>
                </c:pt>
                <c:pt idx="36">
                  <c:v>0.92500000000000004</c:v>
                </c:pt>
                <c:pt idx="37">
                  <c:v>0.95</c:v>
                </c:pt>
                <c:pt idx="38">
                  <c:v>0.97499999999999998</c:v>
                </c:pt>
                <c:pt idx="39">
                  <c:v>1</c:v>
                </c:pt>
                <c:pt idx="40">
                  <c:v>1.0249999999999999</c:v>
                </c:pt>
                <c:pt idx="41">
                  <c:v>1.05</c:v>
                </c:pt>
                <c:pt idx="42">
                  <c:v>1.075</c:v>
                </c:pt>
                <c:pt idx="43">
                  <c:v>1.1000000000000001</c:v>
                </c:pt>
                <c:pt idx="44">
                  <c:v>1.125</c:v>
                </c:pt>
                <c:pt idx="45">
                  <c:v>1.1499999999999999</c:v>
                </c:pt>
                <c:pt idx="46">
                  <c:v>1.175</c:v>
                </c:pt>
                <c:pt idx="47">
                  <c:v>1.2</c:v>
                </c:pt>
                <c:pt idx="48">
                  <c:v>1.2250000000000001</c:v>
                </c:pt>
                <c:pt idx="49">
                  <c:v>1.25</c:v>
                </c:pt>
                <c:pt idx="50">
                  <c:v>1.2749999999999999</c:v>
                </c:pt>
                <c:pt idx="51">
                  <c:v>1.3</c:v>
                </c:pt>
                <c:pt idx="52">
                  <c:v>1.325</c:v>
                </c:pt>
                <c:pt idx="53">
                  <c:v>1.35</c:v>
                </c:pt>
                <c:pt idx="54">
                  <c:v>1.375</c:v>
                </c:pt>
                <c:pt idx="55">
                  <c:v>1.4</c:v>
                </c:pt>
                <c:pt idx="56">
                  <c:v>1.425</c:v>
                </c:pt>
                <c:pt idx="57">
                  <c:v>1.45</c:v>
                </c:pt>
                <c:pt idx="58">
                  <c:v>1.4750000000000001</c:v>
                </c:pt>
                <c:pt idx="59">
                  <c:v>1.5</c:v>
                </c:pt>
                <c:pt idx="60">
                  <c:v>1.5249999999999999</c:v>
                </c:pt>
                <c:pt idx="61">
                  <c:v>1.55</c:v>
                </c:pt>
                <c:pt idx="62">
                  <c:v>1.575</c:v>
                </c:pt>
                <c:pt idx="63">
                  <c:v>1.6</c:v>
                </c:pt>
                <c:pt idx="64">
                  <c:v>1.625</c:v>
                </c:pt>
                <c:pt idx="65">
                  <c:v>1.65</c:v>
                </c:pt>
                <c:pt idx="66">
                  <c:v>1.675</c:v>
                </c:pt>
                <c:pt idx="67">
                  <c:v>1.7</c:v>
                </c:pt>
                <c:pt idx="68">
                  <c:v>1.7250000000000001</c:v>
                </c:pt>
                <c:pt idx="69">
                  <c:v>1.75</c:v>
                </c:pt>
                <c:pt idx="70">
                  <c:v>1.7749999999999999</c:v>
                </c:pt>
                <c:pt idx="71">
                  <c:v>1.8</c:v>
                </c:pt>
                <c:pt idx="72">
                  <c:v>1.825</c:v>
                </c:pt>
                <c:pt idx="73">
                  <c:v>1.85</c:v>
                </c:pt>
                <c:pt idx="74">
                  <c:v>1.875</c:v>
                </c:pt>
                <c:pt idx="75">
                  <c:v>1.9</c:v>
                </c:pt>
                <c:pt idx="76">
                  <c:v>1.925</c:v>
                </c:pt>
                <c:pt idx="77">
                  <c:v>1.95</c:v>
                </c:pt>
                <c:pt idx="78">
                  <c:v>1.9750000000000001</c:v>
                </c:pt>
                <c:pt idx="79">
                  <c:v>2</c:v>
                </c:pt>
                <c:pt idx="80">
                  <c:v>2.0249999999999999</c:v>
                </c:pt>
                <c:pt idx="81">
                  <c:v>2.0499999999999998</c:v>
                </c:pt>
                <c:pt idx="82">
                  <c:v>2.0750000000000002</c:v>
                </c:pt>
                <c:pt idx="83">
                  <c:v>2.1</c:v>
                </c:pt>
                <c:pt idx="84">
                  <c:v>2.125</c:v>
                </c:pt>
                <c:pt idx="85">
                  <c:v>2.15</c:v>
                </c:pt>
                <c:pt idx="86">
                  <c:v>2.1749999999999998</c:v>
                </c:pt>
                <c:pt idx="87">
                  <c:v>2.2000000000000002</c:v>
                </c:pt>
                <c:pt idx="88">
                  <c:v>2.2250000000000001</c:v>
                </c:pt>
                <c:pt idx="89">
                  <c:v>2.25</c:v>
                </c:pt>
                <c:pt idx="90">
                  <c:v>2.2749999999999999</c:v>
                </c:pt>
                <c:pt idx="91">
                  <c:v>2.2999999999999998</c:v>
                </c:pt>
                <c:pt idx="92">
                  <c:v>2.3250000000000002</c:v>
                </c:pt>
                <c:pt idx="93">
                  <c:v>2.35</c:v>
                </c:pt>
                <c:pt idx="94">
                  <c:v>2.375</c:v>
                </c:pt>
                <c:pt idx="95">
                  <c:v>2.4</c:v>
                </c:pt>
                <c:pt idx="96">
                  <c:v>2.4249999999999998</c:v>
                </c:pt>
                <c:pt idx="97">
                  <c:v>2.4500000000000002</c:v>
                </c:pt>
                <c:pt idx="98">
                  <c:v>2.4750000000000001</c:v>
                </c:pt>
                <c:pt idx="99">
                  <c:v>2.5</c:v>
                </c:pt>
                <c:pt idx="100">
                  <c:v>2.5249999999999999</c:v>
                </c:pt>
                <c:pt idx="101">
                  <c:v>2.5499999999999998</c:v>
                </c:pt>
                <c:pt idx="102">
                  <c:v>2.5750000000000002</c:v>
                </c:pt>
                <c:pt idx="103">
                  <c:v>2.6</c:v>
                </c:pt>
                <c:pt idx="104">
                  <c:v>2.625</c:v>
                </c:pt>
                <c:pt idx="105">
                  <c:v>2.65</c:v>
                </c:pt>
                <c:pt idx="106">
                  <c:v>2.6749999999999998</c:v>
                </c:pt>
                <c:pt idx="107">
                  <c:v>2.7</c:v>
                </c:pt>
                <c:pt idx="108">
                  <c:v>2.7250000000000001</c:v>
                </c:pt>
                <c:pt idx="109">
                  <c:v>2.75</c:v>
                </c:pt>
                <c:pt idx="110">
                  <c:v>2.7749999999999999</c:v>
                </c:pt>
                <c:pt idx="111">
                  <c:v>2.8</c:v>
                </c:pt>
                <c:pt idx="112">
                  <c:v>2.8250000000000002</c:v>
                </c:pt>
                <c:pt idx="113">
                  <c:v>2.85</c:v>
                </c:pt>
                <c:pt idx="114">
                  <c:v>2.875</c:v>
                </c:pt>
                <c:pt idx="115">
                  <c:v>2.9</c:v>
                </c:pt>
                <c:pt idx="116">
                  <c:v>2.9249999999999998</c:v>
                </c:pt>
                <c:pt idx="117">
                  <c:v>2.95</c:v>
                </c:pt>
                <c:pt idx="118">
                  <c:v>2.9750000000000001</c:v>
                </c:pt>
                <c:pt idx="119">
                  <c:v>3</c:v>
                </c:pt>
                <c:pt idx="120">
                  <c:v>3.0249999999999999</c:v>
                </c:pt>
                <c:pt idx="121">
                  <c:v>3.05</c:v>
                </c:pt>
                <c:pt idx="122">
                  <c:v>3.0750000000000002</c:v>
                </c:pt>
                <c:pt idx="123">
                  <c:v>3.1</c:v>
                </c:pt>
                <c:pt idx="124">
                  <c:v>3.125</c:v>
                </c:pt>
                <c:pt idx="125">
                  <c:v>3.15</c:v>
                </c:pt>
                <c:pt idx="126">
                  <c:v>3.1749999999999998</c:v>
                </c:pt>
                <c:pt idx="127">
                  <c:v>3.2</c:v>
                </c:pt>
                <c:pt idx="128">
                  <c:v>3.2250000000000001</c:v>
                </c:pt>
                <c:pt idx="129">
                  <c:v>3.25</c:v>
                </c:pt>
                <c:pt idx="130">
                  <c:v>3.2749999999999999</c:v>
                </c:pt>
                <c:pt idx="131">
                  <c:v>3.3</c:v>
                </c:pt>
                <c:pt idx="132">
                  <c:v>3.3250000000000002</c:v>
                </c:pt>
                <c:pt idx="133">
                  <c:v>3.35</c:v>
                </c:pt>
                <c:pt idx="134">
                  <c:v>3.375</c:v>
                </c:pt>
                <c:pt idx="135">
                  <c:v>3.4</c:v>
                </c:pt>
                <c:pt idx="136">
                  <c:v>3.4249999999999998</c:v>
                </c:pt>
                <c:pt idx="137">
                  <c:v>3.45</c:v>
                </c:pt>
                <c:pt idx="138">
                  <c:v>3.4750000000000001</c:v>
                </c:pt>
                <c:pt idx="139">
                  <c:v>3.5</c:v>
                </c:pt>
                <c:pt idx="140">
                  <c:v>3.5249999999999999</c:v>
                </c:pt>
                <c:pt idx="141">
                  <c:v>3.55</c:v>
                </c:pt>
                <c:pt idx="142">
                  <c:v>3.5750000000000002</c:v>
                </c:pt>
                <c:pt idx="143">
                  <c:v>3.6</c:v>
                </c:pt>
                <c:pt idx="144">
                  <c:v>3.625</c:v>
                </c:pt>
                <c:pt idx="145">
                  <c:v>3.65</c:v>
                </c:pt>
                <c:pt idx="146">
                  <c:v>3.6749999999999998</c:v>
                </c:pt>
                <c:pt idx="147">
                  <c:v>3.7</c:v>
                </c:pt>
                <c:pt idx="148">
                  <c:v>3.7250000000000001</c:v>
                </c:pt>
                <c:pt idx="149">
                  <c:v>3.75</c:v>
                </c:pt>
                <c:pt idx="150">
                  <c:v>3.7749999999999999</c:v>
                </c:pt>
                <c:pt idx="151">
                  <c:v>3.8</c:v>
                </c:pt>
                <c:pt idx="152">
                  <c:v>3.8250000000000002</c:v>
                </c:pt>
                <c:pt idx="153">
                  <c:v>3.85</c:v>
                </c:pt>
                <c:pt idx="154">
                  <c:v>3.875</c:v>
                </c:pt>
                <c:pt idx="155">
                  <c:v>3.9</c:v>
                </c:pt>
                <c:pt idx="156">
                  <c:v>3.9249999999999998</c:v>
                </c:pt>
                <c:pt idx="157">
                  <c:v>3.95</c:v>
                </c:pt>
                <c:pt idx="158">
                  <c:v>3.9750000000000001</c:v>
                </c:pt>
                <c:pt idx="159">
                  <c:v>4</c:v>
                </c:pt>
                <c:pt idx="160">
                  <c:v>4.0250000000000004</c:v>
                </c:pt>
                <c:pt idx="161">
                  <c:v>4.05</c:v>
                </c:pt>
                <c:pt idx="162">
                  <c:v>4.0750000000000002</c:v>
                </c:pt>
                <c:pt idx="163">
                  <c:v>4.0999999999999996</c:v>
                </c:pt>
                <c:pt idx="164">
                  <c:v>4.125</c:v>
                </c:pt>
                <c:pt idx="165">
                  <c:v>4.1500000000000004</c:v>
                </c:pt>
                <c:pt idx="166">
                  <c:v>4.1749999999999998</c:v>
                </c:pt>
                <c:pt idx="167">
                  <c:v>4.2</c:v>
                </c:pt>
                <c:pt idx="168">
                  <c:v>4.2249999999999996</c:v>
                </c:pt>
                <c:pt idx="169">
                  <c:v>4.25</c:v>
                </c:pt>
                <c:pt idx="170">
                  <c:v>4.2750000000000004</c:v>
                </c:pt>
                <c:pt idx="171">
                  <c:v>4.3</c:v>
                </c:pt>
                <c:pt idx="172">
                  <c:v>4.3250000000000002</c:v>
                </c:pt>
                <c:pt idx="173">
                  <c:v>4.3499999999999996</c:v>
                </c:pt>
                <c:pt idx="174">
                  <c:v>4.375</c:v>
                </c:pt>
                <c:pt idx="175">
                  <c:v>4.4000000000000004</c:v>
                </c:pt>
                <c:pt idx="176">
                  <c:v>4.4249999999999998</c:v>
                </c:pt>
                <c:pt idx="177">
                  <c:v>4.45</c:v>
                </c:pt>
                <c:pt idx="178">
                  <c:v>4.4749999999999996</c:v>
                </c:pt>
                <c:pt idx="179">
                  <c:v>4.5</c:v>
                </c:pt>
                <c:pt idx="180">
                  <c:v>4.5250000000000004</c:v>
                </c:pt>
                <c:pt idx="181">
                  <c:v>4.55</c:v>
                </c:pt>
                <c:pt idx="182">
                  <c:v>4.5750000000000002</c:v>
                </c:pt>
                <c:pt idx="183">
                  <c:v>4.5999999999999996</c:v>
                </c:pt>
                <c:pt idx="184">
                  <c:v>4.625</c:v>
                </c:pt>
                <c:pt idx="185">
                  <c:v>4.6500000000000004</c:v>
                </c:pt>
                <c:pt idx="186">
                  <c:v>4.6749999999999998</c:v>
                </c:pt>
                <c:pt idx="187">
                  <c:v>4.7</c:v>
                </c:pt>
                <c:pt idx="188">
                  <c:v>4.7249999999999996</c:v>
                </c:pt>
                <c:pt idx="189">
                  <c:v>4.75</c:v>
                </c:pt>
                <c:pt idx="190">
                  <c:v>4.7750000000000004</c:v>
                </c:pt>
                <c:pt idx="191">
                  <c:v>4.8</c:v>
                </c:pt>
                <c:pt idx="192">
                  <c:v>4.8250000000000002</c:v>
                </c:pt>
                <c:pt idx="193">
                  <c:v>4.8499999999999996</c:v>
                </c:pt>
                <c:pt idx="194">
                  <c:v>4.875</c:v>
                </c:pt>
                <c:pt idx="195">
                  <c:v>4.9000000000000004</c:v>
                </c:pt>
                <c:pt idx="196">
                  <c:v>4.9249999999999998</c:v>
                </c:pt>
                <c:pt idx="197">
                  <c:v>4.95</c:v>
                </c:pt>
                <c:pt idx="198">
                  <c:v>4.9749999999999996</c:v>
                </c:pt>
                <c:pt idx="199">
                  <c:v>5</c:v>
                </c:pt>
                <c:pt idx="200">
                  <c:v>5.0250000000000004</c:v>
                </c:pt>
                <c:pt idx="201">
                  <c:v>5.05</c:v>
                </c:pt>
                <c:pt idx="202">
                  <c:v>5.0750000000000002</c:v>
                </c:pt>
                <c:pt idx="203">
                  <c:v>5.0999999999999996</c:v>
                </c:pt>
                <c:pt idx="204">
                  <c:v>5.125</c:v>
                </c:pt>
                <c:pt idx="205">
                  <c:v>5.15</c:v>
                </c:pt>
                <c:pt idx="206">
                  <c:v>5.1749999999999998</c:v>
                </c:pt>
                <c:pt idx="207">
                  <c:v>5.2</c:v>
                </c:pt>
                <c:pt idx="208">
                  <c:v>5.2249999999999996</c:v>
                </c:pt>
                <c:pt idx="209">
                  <c:v>5.25</c:v>
                </c:pt>
                <c:pt idx="210">
                  <c:v>5.2750000000000004</c:v>
                </c:pt>
                <c:pt idx="211">
                  <c:v>5.3</c:v>
                </c:pt>
                <c:pt idx="212">
                  <c:v>5.3250000000000002</c:v>
                </c:pt>
                <c:pt idx="213">
                  <c:v>5.35</c:v>
                </c:pt>
                <c:pt idx="214">
                  <c:v>5.375</c:v>
                </c:pt>
                <c:pt idx="215">
                  <c:v>5.4</c:v>
                </c:pt>
                <c:pt idx="216">
                  <c:v>5.4249999999999998</c:v>
                </c:pt>
                <c:pt idx="217">
                  <c:v>5.45</c:v>
                </c:pt>
                <c:pt idx="218">
                  <c:v>5.4749999999999996</c:v>
                </c:pt>
                <c:pt idx="219">
                  <c:v>5.5</c:v>
                </c:pt>
                <c:pt idx="220">
                  <c:v>5.5250000000000004</c:v>
                </c:pt>
                <c:pt idx="221">
                  <c:v>5.55</c:v>
                </c:pt>
                <c:pt idx="222">
                  <c:v>5.5750000000000002</c:v>
                </c:pt>
                <c:pt idx="223">
                  <c:v>5.6</c:v>
                </c:pt>
                <c:pt idx="224">
                  <c:v>5.625</c:v>
                </c:pt>
                <c:pt idx="225">
                  <c:v>5.65</c:v>
                </c:pt>
                <c:pt idx="226">
                  <c:v>5.6749999999999998</c:v>
                </c:pt>
                <c:pt idx="227">
                  <c:v>5.7</c:v>
                </c:pt>
              </c:numCache>
            </c:numRef>
          </c:xVal>
          <c:yVal>
            <c:numRef>
              <c:f>'Qmat Curves1'!$D$8:$D$573</c:f>
              <c:numCache>
                <c:formatCode>General</c:formatCode>
                <c:ptCount val="566"/>
                <c:pt idx="0">
                  <c:v>1</c:v>
                </c:pt>
                <c:pt idx="1">
                  <c:v>2</c:v>
                </c:pt>
                <c:pt idx="2">
                  <c:v>3.5</c:v>
                </c:pt>
                <c:pt idx="3">
                  <c:v>4.5</c:v>
                </c:pt>
                <c:pt idx="4">
                  <c:v>5</c:v>
                </c:pt>
                <c:pt idx="5">
                  <c:v>5.5</c:v>
                </c:pt>
                <c:pt idx="6">
                  <c:v>6.5</c:v>
                </c:pt>
                <c:pt idx="7">
                  <c:v>6.5</c:v>
                </c:pt>
                <c:pt idx="8">
                  <c:v>6.5</c:v>
                </c:pt>
                <c:pt idx="9">
                  <c:v>6.5</c:v>
                </c:pt>
                <c:pt idx="10">
                  <c:v>7.5</c:v>
                </c:pt>
                <c:pt idx="11">
                  <c:v>8.5</c:v>
                </c:pt>
                <c:pt idx="12">
                  <c:v>9</c:v>
                </c:pt>
                <c:pt idx="13">
                  <c:v>9.5</c:v>
                </c:pt>
                <c:pt idx="14">
                  <c:v>10</c:v>
                </c:pt>
                <c:pt idx="15">
                  <c:v>9</c:v>
                </c:pt>
                <c:pt idx="16">
                  <c:v>8.5</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10.5</c:v>
                </c:pt>
                <c:pt idx="33">
                  <c:v>11</c:v>
                </c:pt>
                <c:pt idx="34">
                  <c:v>11.5</c:v>
                </c:pt>
                <c:pt idx="35">
                  <c:v>11.5</c:v>
                </c:pt>
                <c:pt idx="36">
                  <c:v>11.5</c:v>
                </c:pt>
                <c:pt idx="37">
                  <c:v>11.5</c:v>
                </c:pt>
                <c:pt idx="38">
                  <c:v>11.5</c:v>
                </c:pt>
                <c:pt idx="39">
                  <c:v>11.5</c:v>
                </c:pt>
                <c:pt idx="40">
                  <c:v>12.5</c:v>
                </c:pt>
                <c:pt idx="41">
                  <c:v>13.5</c:v>
                </c:pt>
                <c:pt idx="42">
                  <c:v>11.5</c:v>
                </c:pt>
                <c:pt idx="43">
                  <c:v>12.5</c:v>
                </c:pt>
                <c:pt idx="44">
                  <c:v>13.5</c:v>
                </c:pt>
                <c:pt idx="45">
                  <c:v>13.5</c:v>
                </c:pt>
                <c:pt idx="46">
                  <c:v>13.5</c:v>
                </c:pt>
                <c:pt idx="47">
                  <c:v>13.5</c:v>
                </c:pt>
                <c:pt idx="48">
                  <c:v>13.5</c:v>
                </c:pt>
                <c:pt idx="49">
                  <c:v>13.5</c:v>
                </c:pt>
                <c:pt idx="50">
                  <c:v>13.5</c:v>
                </c:pt>
                <c:pt idx="51">
                  <c:v>13.5</c:v>
                </c:pt>
                <c:pt idx="52">
                  <c:v>14</c:v>
                </c:pt>
                <c:pt idx="53">
                  <c:v>14.5</c:v>
                </c:pt>
                <c:pt idx="54">
                  <c:v>15</c:v>
                </c:pt>
                <c:pt idx="55">
                  <c:v>16.5</c:v>
                </c:pt>
                <c:pt idx="56">
                  <c:v>16.5</c:v>
                </c:pt>
                <c:pt idx="57">
                  <c:v>16.5</c:v>
                </c:pt>
                <c:pt idx="58">
                  <c:v>16.5</c:v>
                </c:pt>
                <c:pt idx="59">
                  <c:v>16.5</c:v>
                </c:pt>
                <c:pt idx="60">
                  <c:v>16.5</c:v>
                </c:pt>
                <c:pt idx="61">
                  <c:v>16.5</c:v>
                </c:pt>
                <c:pt idx="62">
                  <c:v>16.5</c:v>
                </c:pt>
                <c:pt idx="63">
                  <c:v>16.5</c:v>
                </c:pt>
                <c:pt idx="64">
                  <c:v>16.5</c:v>
                </c:pt>
                <c:pt idx="65">
                  <c:v>17.5</c:v>
                </c:pt>
                <c:pt idx="66">
                  <c:v>18.5</c:v>
                </c:pt>
                <c:pt idx="67">
                  <c:v>18.5</c:v>
                </c:pt>
                <c:pt idx="68">
                  <c:v>18.5</c:v>
                </c:pt>
                <c:pt idx="69">
                  <c:v>18.5</c:v>
                </c:pt>
                <c:pt idx="70">
                  <c:v>19</c:v>
                </c:pt>
                <c:pt idx="71">
                  <c:v>20</c:v>
                </c:pt>
                <c:pt idx="72">
                  <c:v>20</c:v>
                </c:pt>
                <c:pt idx="73">
                  <c:v>20</c:v>
                </c:pt>
                <c:pt idx="74">
                  <c:v>20</c:v>
                </c:pt>
                <c:pt idx="75">
                  <c:v>20</c:v>
                </c:pt>
                <c:pt idx="76">
                  <c:v>21</c:v>
                </c:pt>
                <c:pt idx="77">
                  <c:v>21.5</c:v>
                </c:pt>
                <c:pt idx="78">
                  <c:v>21.5</c:v>
                </c:pt>
                <c:pt idx="79">
                  <c:v>21.5</c:v>
                </c:pt>
                <c:pt idx="80">
                  <c:v>23.5</c:v>
                </c:pt>
                <c:pt idx="81">
                  <c:v>23.5</c:v>
                </c:pt>
                <c:pt idx="82">
                  <c:v>23.5</c:v>
                </c:pt>
                <c:pt idx="83">
                  <c:v>23.5</c:v>
                </c:pt>
                <c:pt idx="84">
                  <c:v>23.5</c:v>
                </c:pt>
                <c:pt idx="85">
                  <c:v>24</c:v>
                </c:pt>
                <c:pt idx="86">
                  <c:v>25</c:v>
                </c:pt>
                <c:pt idx="87">
                  <c:v>26.5</c:v>
                </c:pt>
                <c:pt idx="88">
                  <c:v>26.5</c:v>
                </c:pt>
                <c:pt idx="89">
                  <c:v>26.5</c:v>
                </c:pt>
                <c:pt idx="90">
                  <c:v>26.5</c:v>
                </c:pt>
                <c:pt idx="91">
                  <c:v>26.5</c:v>
                </c:pt>
                <c:pt idx="92">
                  <c:v>28</c:v>
                </c:pt>
                <c:pt idx="93">
                  <c:v>30</c:v>
                </c:pt>
                <c:pt idx="94">
                  <c:v>31</c:v>
                </c:pt>
                <c:pt idx="95">
                  <c:v>31.5</c:v>
                </c:pt>
                <c:pt idx="96">
                  <c:v>32.5</c:v>
                </c:pt>
                <c:pt idx="97">
                  <c:v>33.5</c:v>
                </c:pt>
                <c:pt idx="98">
                  <c:v>33.5</c:v>
                </c:pt>
                <c:pt idx="99">
                  <c:v>33.5</c:v>
                </c:pt>
                <c:pt idx="100">
                  <c:v>35</c:v>
                </c:pt>
                <c:pt idx="101">
                  <c:v>35</c:v>
                </c:pt>
                <c:pt idx="102">
                  <c:v>35</c:v>
                </c:pt>
                <c:pt idx="103">
                  <c:v>35</c:v>
                </c:pt>
                <c:pt idx="104">
                  <c:v>35</c:v>
                </c:pt>
                <c:pt idx="105">
                  <c:v>36.5</c:v>
                </c:pt>
                <c:pt idx="106">
                  <c:v>36.5</c:v>
                </c:pt>
                <c:pt idx="107">
                  <c:v>36.5</c:v>
                </c:pt>
                <c:pt idx="108">
                  <c:v>36.5</c:v>
                </c:pt>
                <c:pt idx="109">
                  <c:v>36.5</c:v>
                </c:pt>
                <c:pt idx="110">
                  <c:v>36.5</c:v>
                </c:pt>
                <c:pt idx="111">
                  <c:v>36.5</c:v>
                </c:pt>
                <c:pt idx="112">
                  <c:v>36.5</c:v>
                </c:pt>
                <c:pt idx="113">
                  <c:v>36.5</c:v>
                </c:pt>
                <c:pt idx="114">
                  <c:v>36</c:v>
                </c:pt>
                <c:pt idx="115">
                  <c:v>35</c:v>
                </c:pt>
                <c:pt idx="116">
                  <c:v>35</c:v>
                </c:pt>
                <c:pt idx="117">
                  <c:v>35</c:v>
                </c:pt>
                <c:pt idx="118">
                  <c:v>35</c:v>
                </c:pt>
                <c:pt idx="119">
                  <c:v>36</c:v>
                </c:pt>
                <c:pt idx="120">
                  <c:v>36.5</c:v>
                </c:pt>
                <c:pt idx="121">
                  <c:v>36.5</c:v>
                </c:pt>
                <c:pt idx="122">
                  <c:v>36.5</c:v>
                </c:pt>
                <c:pt idx="123">
                  <c:v>36.5</c:v>
                </c:pt>
                <c:pt idx="124">
                  <c:v>36.5</c:v>
                </c:pt>
                <c:pt idx="125">
                  <c:v>37.5</c:v>
                </c:pt>
                <c:pt idx="126">
                  <c:v>38.5</c:v>
                </c:pt>
                <c:pt idx="127">
                  <c:v>39</c:v>
                </c:pt>
                <c:pt idx="128">
                  <c:v>40</c:v>
                </c:pt>
                <c:pt idx="129">
                  <c:v>41</c:v>
                </c:pt>
                <c:pt idx="130">
                  <c:v>41.5</c:v>
                </c:pt>
                <c:pt idx="131">
                  <c:v>41.5</c:v>
                </c:pt>
                <c:pt idx="132">
                  <c:v>45</c:v>
                </c:pt>
                <c:pt idx="133">
                  <c:v>45</c:v>
                </c:pt>
                <c:pt idx="134">
                  <c:v>48</c:v>
                </c:pt>
                <c:pt idx="135">
                  <c:v>48</c:v>
                </c:pt>
                <c:pt idx="136">
                  <c:v>48</c:v>
                </c:pt>
                <c:pt idx="137">
                  <c:v>48</c:v>
                </c:pt>
                <c:pt idx="138">
                  <c:v>48</c:v>
                </c:pt>
                <c:pt idx="139">
                  <c:v>48</c:v>
                </c:pt>
                <c:pt idx="140">
                  <c:v>52</c:v>
                </c:pt>
                <c:pt idx="141">
                  <c:v>41.5</c:v>
                </c:pt>
                <c:pt idx="142">
                  <c:v>40</c:v>
                </c:pt>
                <c:pt idx="143">
                  <c:v>38</c:v>
                </c:pt>
                <c:pt idx="144">
                  <c:v>36.5</c:v>
                </c:pt>
                <c:pt idx="145">
                  <c:v>35</c:v>
                </c:pt>
                <c:pt idx="146">
                  <c:v>34.5</c:v>
                </c:pt>
                <c:pt idx="147">
                  <c:v>34</c:v>
                </c:pt>
                <c:pt idx="148">
                  <c:v>34</c:v>
                </c:pt>
                <c:pt idx="149">
                  <c:v>33.5</c:v>
                </c:pt>
                <c:pt idx="150">
                  <c:v>31.5</c:v>
                </c:pt>
                <c:pt idx="151">
                  <c:v>29</c:v>
                </c:pt>
                <c:pt idx="152">
                  <c:v>27</c:v>
                </c:pt>
                <c:pt idx="153">
                  <c:v>25</c:v>
                </c:pt>
                <c:pt idx="154">
                  <c:v>25</c:v>
                </c:pt>
                <c:pt idx="155">
                  <c:v>25</c:v>
                </c:pt>
                <c:pt idx="156">
                  <c:v>25</c:v>
                </c:pt>
                <c:pt idx="157">
                  <c:v>25</c:v>
                </c:pt>
                <c:pt idx="158">
                  <c:v>24.5</c:v>
                </c:pt>
                <c:pt idx="159">
                  <c:v>24</c:v>
                </c:pt>
                <c:pt idx="160">
                  <c:v>24</c:v>
                </c:pt>
                <c:pt idx="161">
                  <c:v>23.5</c:v>
                </c:pt>
                <c:pt idx="162">
                  <c:v>22.5</c:v>
                </c:pt>
                <c:pt idx="163">
                  <c:v>22</c:v>
                </c:pt>
                <c:pt idx="164">
                  <c:v>21</c:v>
                </c:pt>
                <c:pt idx="165">
                  <c:v>20</c:v>
                </c:pt>
                <c:pt idx="166">
                  <c:v>19</c:v>
                </c:pt>
                <c:pt idx="167">
                  <c:v>18</c:v>
                </c:pt>
                <c:pt idx="168">
                  <c:v>17.5</c:v>
                </c:pt>
                <c:pt idx="169">
                  <c:v>16.5</c:v>
                </c:pt>
                <c:pt idx="170">
                  <c:v>16.5</c:v>
                </c:pt>
                <c:pt idx="171">
                  <c:v>16.5</c:v>
                </c:pt>
                <c:pt idx="172">
                  <c:v>16.5</c:v>
                </c:pt>
                <c:pt idx="173">
                  <c:v>16.5</c:v>
                </c:pt>
                <c:pt idx="174">
                  <c:v>16.5</c:v>
                </c:pt>
                <c:pt idx="175">
                  <c:v>16.5</c:v>
                </c:pt>
                <c:pt idx="176">
                  <c:v>16.5</c:v>
                </c:pt>
                <c:pt idx="177">
                  <c:v>16.5</c:v>
                </c:pt>
                <c:pt idx="178">
                  <c:v>16.5</c:v>
                </c:pt>
                <c:pt idx="179">
                  <c:v>16.5</c:v>
                </c:pt>
                <c:pt idx="180">
                  <c:v>16.5</c:v>
                </c:pt>
                <c:pt idx="181">
                  <c:v>16.5</c:v>
                </c:pt>
                <c:pt idx="182">
                  <c:v>16.5</c:v>
                </c:pt>
                <c:pt idx="183">
                  <c:v>16.5</c:v>
                </c:pt>
                <c:pt idx="184">
                  <c:v>16.5</c:v>
                </c:pt>
                <c:pt idx="185">
                  <c:v>16.5</c:v>
                </c:pt>
                <c:pt idx="186">
                  <c:v>17</c:v>
                </c:pt>
                <c:pt idx="187">
                  <c:v>17.5</c:v>
                </c:pt>
                <c:pt idx="188">
                  <c:v>18</c:v>
                </c:pt>
                <c:pt idx="189">
                  <c:v>18.5</c:v>
                </c:pt>
                <c:pt idx="190">
                  <c:v>18.5</c:v>
                </c:pt>
                <c:pt idx="191">
                  <c:v>18.5</c:v>
                </c:pt>
                <c:pt idx="192">
                  <c:v>18.5</c:v>
                </c:pt>
                <c:pt idx="193">
                  <c:v>18.5</c:v>
                </c:pt>
                <c:pt idx="194">
                  <c:v>19</c:v>
                </c:pt>
                <c:pt idx="195">
                  <c:v>19</c:v>
                </c:pt>
                <c:pt idx="196">
                  <c:v>19.5</c:v>
                </c:pt>
                <c:pt idx="197">
                  <c:v>20</c:v>
                </c:pt>
                <c:pt idx="198">
                  <c:v>20.5</c:v>
                </c:pt>
                <c:pt idx="199">
                  <c:v>21</c:v>
                </c:pt>
                <c:pt idx="200">
                  <c:v>21</c:v>
                </c:pt>
                <c:pt idx="201">
                  <c:v>21.5</c:v>
                </c:pt>
                <c:pt idx="202">
                  <c:v>22</c:v>
                </c:pt>
                <c:pt idx="203">
                  <c:v>22.5</c:v>
                </c:pt>
                <c:pt idx="204">
                  <c:v>23</c:v>
                </c:pt>
                <c:pt idx="205">
                  <c:v>23.5</c:v>
                </c:pt>
                <c:pt idx="206">
                  <c:v>22</c:v>
                </c:pt>
                <c:pt idx="207">
                  <c:v>21</c:v>
                </c:pt>
                <c:pt idx="208">
                  <c:v>20</c:v>
                </c:pt>
                <c:pt idx="209">
                  <c:v>18.5</c:v>
                </c:pt>
                <c:pt idx="210">
                  <c:v>18</c:v>
                </c:pt>
                <c:pt idx="211">
                  <c:v>17.5</c:v>
                </c:pt>
                <c:pt idx="212">
                  <c:v>17</c:v>
                </c:pt>
                <c:pt idx="213">
                  <c:v>16.5</c:v>
                </c:pt>
                <c:pt idx="214">
                  <c:v>14</c:v>
                </c:pt>
                <c:pt idx="215">
                  <c:v>11.5</c:v>
                </c:pt>
                <c:pt idx="216">
                  <c:v>9</c:v>
                </c:pt>
                <c:pt idx="217">
                  <c:v>6.5</c:v>
                </c:pt>
                <c:pt idx="218">
                  <c:v>6.5</c:v>
                </c:pt>
                <c:pt idx="219">
                  <c:v>6.5</c:v>
                </c:pt>
                <c:pt idx="220">
                  <c:v>6.5</c:v>
                </c:pt>
                <c:pt idx="221">
                  <c:v>6.5</c:v>
                </c:pt>
                <c:pt idx="222">
                  <c:v>6.5</c:v>
                </c:pt>
                <c:pt idx="223">
                  <c:v>6.5</c:v>
                </c:pt>
                <c:pt idx="224">
                  <c:v>6.5</c:v>
                </c:pt>
                <c:pt idx="225">
                  <c:v>6.5</c:v>
                </c:pt>
                <c:pt idx="226">
                  <c:v>6.5</c:v>
                </c:pt>
                <c:pt idx="227">
                  <c:v>6.5</c:v>
                </c:pt>
              </c:numCache>
            </c:numRef>
          </c:yVal>
          <c:smooth val="0"/>
        </c:ser>
        <c:ser>
          <c:idx val="2"/>
          <c:order val="2"/>
          <c:tx>
            <c:v>S13</c:v>
          </c:tx>
          <c:spPr>
            <a:ln w="19050" cap="rnd">
              <a:solidFill>
                <a:schemeClr val="accent3"/>
              </a:solidFill>
              <a:round/>
            </a:ln>
            <a:effectLst/>
          </c:spPr>
          <c:marker>
            <c:symbol val="none"/>
          </c:marker>
          <c:xVal>
            <c:numRef>
              <c:f>'Qmat Curves1'!$E$8:$E$814</c:f>
              <c:numCache>
                <c:formatCode>General</c:formatCode>
                <c:ptCount val="807"/>
                <c:pt idx="0">
                  <c:v>1.4999999999999999E-2</c:v>
                </c:pt>
                <c:pt idx="1">
                  <c:v>0.03</c:v>
                </c:pt>
                <c:pt idx="2">
                  <c:v>4.4999999999999998E-2</c:v>
                </c:pt>
                <c:pt idx="3">
                  <c:v>0.06</c:v>
                </c:pt>
                <c:pt idx="4">
                  <c:v>7.4999999999999997E-2</c:v>
                </c:pt>
                <c:pt idx="5">
                  <c:v>0.09</c:v>
                </c:pt>
                <c:pt idx="6">
                  <c:v>0.105</c:v>
                </c:pt>
                <c:pt idx="7">
                  <c:v>0.12</c:v>
                </c:pt>
                <c:pt idx="8">
                  <c:v>0.13500000000000001</c:v>
                </c:pt>
                <c:pt idx="9">
                  <c:v>0.15</c:v>
                </c:pt>
                <c:pt idx="10">
                  <c:v>0.16500000000000001</c:v>
                </c:pt>
                <c:pt idx="11">
                  <c:v>0.18</c:v>
                </c:pt>
                <c:pt idx="12">
                  <c:v>0.19500000000000001</c:v>
                </c:pt>
                <c:pt idx="13">
                  <c:v>0.21</c:v>
                </c:pt>
                <c:pt idx="14">
                  <c:v>0.22500000000000001</c:v>
                </c:pt>
                <c:pt idx="15">
                  <c:v>0.24</c:v>
                </c:pt>
                <c:pt idx="16">
                  <c:v>0.255</c:v>
                </c:pt>
                <c:pt idx="17">
                  <c:v>0.27</c:v>
                </c:pt>
                <c:pt idx="18">
                  <c:v>0.28499999999999998</c:v>
                </c:pt>
                <c:pt idx="19">
                  <c:v>0.3</c:v>
                </c:pt>
                <c:pt idx="20">
                  <c:v>0.315</c:v>
                </c:pt>
                <c:pt idx="21">
                  <c:v>0.33</c:v>
                </c:pt>
                <c:pt idx="22">
                  <c:v>0.34499999999999997</c:v>
                </c:pt>
                <c:pt idx="23">
                  <c:v>0.36</c:v>
                </c:pt>
                <c:pt idx="24">
                  <c:v>0.375</c:v>
                </c:pt>
                <c:pt idx="25">
                  <c:v>0.39</c:v>
                </c:pt>
                <c:pt idx="26">
                  <c:v>0.40500000000000003</c:v>
                </c:pt>
                <c:pt idx="27">
                  <c:v>0.42</c:v>
                </c:pt>
                <c:pt idx="28">
                  <c:v>0.435</c:v>
                </c:pt>
                <c:pt idx="29">
                  <c:v>0.45</c:v>
                </c:pt>
                <c:pt idx="30">
                  <c:v>0.46500000000000002</c:v>
                </c:pt>
                <c:pt idx="31">
                  <c:v>0.48</c:v>
                </c:pt>
                <c:pt idx="32">
                  <c:v>0.495</c:v>
                </c:pt>
                <c:pt idx="33">
                  <c:v>0.51</c:v>
                </c:pt>
                <c:pt idx="34">
                  <c:v>0.52500000000000002</c:v>
                </c:pt>
                <c:pt idx="35">
                  <c:v>0.54</c:v>
                </c:pt>
                <c:pt idx="36">
                  <c:v>0.55500000000000005</c:v>
                </c:pt>
                <c:pt idx="37">
                  <c:v>0.56999999999999995</c:v>
                </c:pt>
                <c:pt idx="38">
                  <c:v>0.58499999999999996</c:v>
                </c:pt>
                <c:pt idx="39">
                  <c:v>0.6</c:v>
                </c:pt>
                <c:pt idx="40">
                  <c:v>0.61499999999999999</c:v>
                </c:pt>
                <c:pt idx="41">
                  <c:v>0.63</c:v>
                </c:pt>
                <c:pt idx="42">
                  <c:v>0.64500000000000002</c:v>
                </c:pt>
                <c:pt idx="43">
                  <c:v>0.66</c:v>
                </c:pt>
                <c:pt idx="44">
                  <c:v>0.67500000000000004</c:v>
                </c:pt>
                <c:pt idx="45">
                  <c:v>0.69</c:v>
                </c:pt>
                <c:pt idx="46">
                  <c:v>0.70499999999999996</c:v>
                </c:pt>
                <c:pt idx="47">
                  <c:v>0.72</c:v>
                </c:pt>
                <c:pt idx="48">
                  <c:v>0.73499999999999999</c:v>
                </c:pt>
                <c:pt idx="49">
                  <c:v>0.75</c:v>
                </c:pt>
                <c:pt idx="50">
                  <c:v>0.76500000000000001</c:v>
                </c:pt>
                <c:pt idx="51">
                  <c:v>0.78</c:v>
                </c:pt>
                <c:pt idx="52">
                  <c:v>0.79500000000000004</c:v>
                </c:pt>
                <c:pt idx="53">
                  <c:v>0.81</c:v>
                </c:pt>
                <c:pt idx="54">
                  <c:v>0.82499999999999996</c:v>
                </c:pt>
                <c:pt idx="55">
                  <c:v>0.84</c:v>
                </c:pt>
                <c:pt idx="56">
                  <c:v>0.85499999999999998</c:v>
                </c:pt>
                <c:pt idx="57">
                  <c:v>0.87</c:v>
                </c:pt>
                <c:pt idx="58">
                  <c:v>0.88500000000000001</c:v>
                </c:pt>
                <c:pt idx="59">
                  <c:v>0.9</c:v>
                </c:pt>
                <c:pt idx="60">
                  <c:v>0.91500000000000004</c:v>
                </c:pt>
                <c:pt idx="61">
                  <c:v>0.93</c:v>
                </c:pt>
                <c:pt idx="62">
                  <c:v>0.94499999999999995</c:v>
                </c:pt>
                <c:pt idx="63">
                  <c:v>0.96</c:v>
                </c:pt>
                <c:pt idx="64">
                  <c:v>0.97499999999999998</c:v>
                </c:pt>
                <c:pt idx="65">
                  <c:v>0.99</c:v>
                </c:pt>
                <c:pt idx="66">
                  <c:v>1.0049999999999999</c:v>
                </c:pt>
                <c:pt idx="67">
                  <c:v>1.02</c:v>
                </c:pt>
                <c:pt idx="68">
                  <c:v>1.0349999999999999</c:v>
                </c:pt>
                <c:pt idx="69">
                  <c:v>1.05</c:v>
                </c:pt>
                <c:pt idx="70">
                  <c:v>1.0649999999999999</c:v>
                </c:pt>
                <c:pt idx="71">
                  <c:v>1.08</c:v>
                </c:pt>
                <c:pt idx="72">
                  <c:v>1.095</c:v>
                </c:pt>
                <c:pt idx="73">
                  <c:v>1.1100000000000001</c:v>
                </c:pt>
                <c:pt idx="74">
                  <c:v>1.125</c:v>
                </c:pt>
                <c:pt idx="75">
                  <c:v>1.1399999999999999</c:v>
                </c:pt>
                <c:pt idx="76">
                  <c:v>1.155</c:v>
                </c:pt>
                <c:pt idx="77">
                  <c:v>1.17</c:v>
                </c:pt>
                <c:pt idx="78">
                  <c:v>1.1850000000000001</c:v>
                </c:pt>
                <c:pt idx="79">
                  <c:v>1.2</c:v>
                </c:pt>
                <c:pt idx="80">
                  <c:v>1.2150000000000001</c:v>
                </c:pt>
                <c:pt idx="81">
                  <c:v>1.23</c:v>
                </c:pt>
                <c:pt idx="82">
                  <c:v>1.2450000000000001</c:v>
                </c:pt>
                <c:pt idx="83">
                  <c:v>1.26</c:v>
                </c:pt>
                <c:pt idx="84">
                  <c:v>1.2749999999999999</c:v>
                </c:pt>
                <c:pt idx="85">
                  <c:v>1.29</c:v>
                </c:pt>
                <c:pt idx="86">
                  <c:v>1.3049999999999999</c:v>
                </c:pt>
                <c:pt idx="87">
                  <c:v>1.32</c:v>
                </c:pt>
                <c:pt idx="88">
                  <c:v>1.335</c:v>
                </c:pt>
                <c:pt idx="89">
                  <c:v>1.35</c:v>
                </c:pt>
                <c:pt idx="90">
                  <c:v>1.365</c:v>
                </c:pt>
                <c:pt idx="91">
                  <c:v>1.38</c:v>
                </c:pt>
                <c:pt idx="92">
                  <c:v>1.395</c:v>
                </c:pt>
                <c:pt idx="93">
                  <c:v>1.41</c:v>
                </c:pt>
                <c:pt idx="94">
                  <c:v>1.425</c:v>
                </c:pt>
                <c:pt idx="95">
                  <c:v>1.44</c:v>
                </c:pt>
                <c:pt idx="96">
                  <c:v>1.4550000000000001</c:v>
                </c:pt>
                <c:pt idx="97">
                  <c:v>1.47</c:v>
                </c:pt>
                <c:pt idx="98">
                  <c:v>1.4850000000000001</c:v>
                </c:pt>
                <c:pt idx="99">
                  <c:v>1.5</c:v>
                </c:pt>
                <c:pt idx="100">
                  <c:v>1.5149999999999999</c:v>
                </c:pt>
                <c:pt idx="101">
                  <c:v>1.53</c:v>
                </c:pt>
                <c:pt idx="102">
                  <c:v>1.5449999999999999</c:v>
                </c:pt>
                <c:pt idx="103">
                  <c:v>1.56</c:v>
                </c:pt>
                <c:pt idx="104">
                  <c:v>1.575</c:v>
                </c:pt>
                <c:pt idx="105">
                  <c:v>1.59</c:v>
                </c:pt>
                <c:pt idx="106">
                  <c:v>1.605</c:v>
                </c:pt>
                <c:pt idx="107">
                  <c:v>1.62</c:v>
                </c:pt>
                <c:pt idx="108">
                  <c:v>1.635</c:v>
                </c:pt>
                <c:pt idx="109">
                  <c:v>1.65</c:v>
                </c:pt>
                <c:pt idx="110">
                  <c:v>1.665</c:v>
                </c:pt>
                <c:pt idx="111">
                  <c:v>1.68</c:v>
                </c:pt>
                <c:pt idx="112">
                  <c:v>1.6950000000000001</c:v>
                </c:pt>
                <c:pt idx="113">
                  <c:v>1.71</c:v>
                </c:pt>
                <c:pt idx="114">
                  <c:v>1.7250000000000001</c:v>
                </c:pt>
                <c:pt idx="115">
                  <c:v>1.74</c:v>
                </c:pt>
                <c:pt idx="116">
                  <c:v>1.7549999999999999</c:v>
                </c:pt>
                <c:pt idx="117">
                  <c:v>1.77</c:v>
                </c:pt>
                <c:pt idx="118">
                  <c:v>1.7849999999999999</c:v>
                </c:pt>
                <c:pt idx="119">
                  <c:v>1.8</c:v>
                </c:pt>
                <c:pt idx="120">
                  <c:v>1.8149999999999999</c:v>
                </c:pt>
                <c:pt idx="121">
                  <c:v>1.83</c:v>
                </c:pt>
                <c:pt idx="122">
                  <c:v>1.845</c:v>
                </c:pt>
                <c:pt idx="123">
                  <c:v>1.86</c:v>
                </c:pt>
                <c:pt idx="124">
                  <c:v>1.875</c:v>
                </c:pt>
                <c:pt idx="125">
                  <c:v>1.89</c:v>
                </c:pt>
                <c:pt idx="126">
                  <c:v>1.905</c:v>
                </c:pt>
                <c:pt idx="127">
                  <c:v>1.92</c:v>
                </c:pt>
                <c:pt idx="128">
                  <c:v>1.9350000000000001</c:v>
                </c:pt>
                <c:pt idx="129">
                  <c:v>1.95</c:v>
                </c:pt>
                <c:pt idx="130">
                  <c:v>1.9650000000000001</c:v>
                </c:pt>
                <c:pt idx="131">
                  <c:v>1.98</c:v>
                </c:pt>
                <c:pt idx="132">
                  <c:v>1.9950000000000001</c:v>
                </c:pt>
                <c:pt idx="133">
                  <c:v>2.0099999999999998</c:v>
                </c:pt>
                <c:pt idx="134">
                  <c:v>2.0249999999999999</c:v>
                </c:pt>
                <c:pt idx="135">
                  <c:v>2.04</c:v>
                </c:pt>
                <c:pt idx="136">
                  <c:v>2.0550000000000002</c:v>
                </c:pt>
                <c:pt idx="137">
                  <c:v>2.0699999999999998</c:v>
                </c:pt>
                <c:pt idx="138">
                  <c:v>2.085</c:v>
                </c:pt>
                <c:pt idx="139">
                  <c:v>2.1</c:v>
                </c:pt>
                <c:pt idx="140">
                  <c:v>2.1150000000000002</c:v>
                </c:pt>
                <c:pt idx="141">
                  <c:v>2.13</c:v>
                </c:pt>
                <c:pt idx="142">
                  <c:v>2.145</c:v>
                </c:pt>
                <c:pt idx="143">
                  <c:v>2.16</c:v>
                </c:pt>
                <c:pt idx="144">
                  <c:v>2.1749999999999998</c:v>
                </c:pt>
                <c:pt idx="145">
                  <c:v>2.19</c:v>
                </c:pt>
                <c:pt idx="146">
                  <c:v>2.2050000000000001</c:v>
                </c:pt>
                <c:pt idx="147">
                  <c:v>2.2200000000000002</c:v>
                </c:pt>
                <c:pt idx="148">
                  <c:v>2.2349999999999999</c:v>
                </c:pt>
                <c:pt idx="149">
                  <c:v>2.25</c:v>
                </c:pt>
                <c:pt idx="150">
                  <c:v>2.2650000000000001</c:v>
                </c:pt>
                <c:pt idx="151">
                  <c:v>2.2799999999999998</c:v>
                </c:pt>
                <c:pt idx="152">
                  <c:v>2.2949999999999999</c:v>
                </c:pt>
                <c:pt idx="153">
                  <c:v>2.31</c:v>
                </c:pt>
                <c:pt idx="154">
                  <c:v>2.3250000000000002</c:v>
                </c:pt>
                <c:pt idx="155">
                  <c:v>2.34</c:v>
                </c:pt>
                <c:pt idx="156">
                  <c:v>2.355</c:v>
                </c:pt>
                <c:pt idx="157">
                  <c:v>2.37</c:v>
                </c:pt>
                <c:pt idx="158">
                  <c:v>2.3849999999999998</c:v>
                </c:pt>
                <c:pt idx="159">
                  <c:v>2.4</c:v>
                </c:pt>
                <c:pt idx="160">
                  <c:v>2.415</c:v>
                </c:pt>
                <c:pt idx="161">
                  <c:v>2.4300000000000002</c:v>
                </c:pt>
                <c:pt idx="162">
                  <c:v>2.4449999999999998</c:v>
                </c:pt>
                <c:pt idx="163">
                  <c:v>2.46</c:v>
                </c:pt>
                <c:pt idx="164">
                  <c:v>2.4750000000000001</c:v>
                </c:pt>
                <c:pt idx="165">
                  <c:v>2.4900000000000002</c:v>
                </c:pt>
                <c:pt idx="166">
                  <c:v>2.5049999999999999</c:v>
                </c:pt>
                <c:pt idx="167">
                  <c:v>2.52</c:v>
                </c:pt>
                <c:pt idx="168">
                  <c:v>2.5350000000000001</c:v>
                </c:pt>
                <c:pt idx="169">
                  <c:v>2.5499999999999998</c:v>
                </c:pt>
                <c:pt idx="170">
                  <c:v>2.5649999999999999</c:v>
                </c:pt>
                <c:pt idx="171">
                  <c:v>2.58</c:v>
                </c:pt>
                <c:pt idx="172">
                  <c:v>2.5950000000000002</c:v>
                </c:pt>
                <c:pt idx="173">
                  <c:v>2.61</c:v>
                </c:pt>
                <c:pt idx="174">
                  <c:v>2.625</c:v>
                </c:pt>
                <c:pt idx="175">
                  <c:v>2.64</c:v>
                </c:pt>
                <c:pt idx="176">
                  <c:v>2.6549999999999998</c:v>
                </c:pt>
                <c:pt idx="177">
                  <c:v>2.67</c:v>
                </c:pt>
                <c:pt idx="178">
                  <c:v>2.6850000000000001</c:v>
                </c:pt>
                <c:pt idx="179">
                  <c:v>2.7</c:v>
                </c:pt>
                <c:pt idx="180">
                  <c:v>2.7149999999999999</c:v>
                </c:pt>
                <c:pt idx="181">
                  <c:v>2.73</c:v>
                </c:pt>
                <c:pt idx="182">
                  <c:v>2.7450000000000001</c:v>
                </c:pt>
                <c:pt idx="183">
                  <c:v>2.76</c:v>
                </c:pt>
                <c:pt idx="184">
                  <c:v>2.7749999999999999</c:v>
                </c:pt>
                <c:pt idx="185">
                  <c:v>2.79</c:v>
                </c:pt>
                <c:pt idx="186">
                  <c:v>2.8050000000000002</c:v>
                </c:pt>
                <c:pt idx="187">
                  <c:v>2.82</c:v>
                </c:pt>
                <c:pt idx="188">
                  <c:v>2.835</c:v>
                </c:pt>
                <c:pt idx="189">
                  <c:v>2.85</c:v>
                </c:pt>
                <c:pt idx="190">
                  <c:v>2.8650000000000002</c:v>
                </c:pt>
                <c:pt idx="191">
                  <c:v>2.88</c:v>
                </c:pt>
                <c:pt idx="192">
                  <c:v>2.895</c:v>
                </c:pt>
                <c:pt idx="193">
                  <c:v>2.91</c:v>
                </c:pt>
                <c:pt idx="194">
                  <c:v>2.9249999999999998</c:v>
                </c:pt>
                <c:pt idx="195">
                  <c:v>2.94</c:v>
                </c:pt>
                <c:pt idx="196">
                  <c:v>2.9550000000000001</c:v>
                </c:pt>
                <c:pt idx="197">
                  <c:v>2.97</c:v>
                </c:pt>
                <c:pt idx="198">
                  <c:v>2.9849999999999999</c:v>
                </c:pt>
                <c:pt idx="199">
                  <c:v>3</c:v>
                </c:pt>
                <c:pt idx="200">
                  <c:v>3.0150000000000001</c:v>
                </c:pt>
                <c:pt idx="201">
                  <c:v>3.03</c:v>
                </c:pt>
                <c:pt idx="202">
                  <c:v>3.0449999999999999</c:v>
                </c:pt>
                <c:pt idx="203">
                  <c:v>3.06</c:v>
                </c:pt>
                <c:pt idx="204">
                  <c:v>3.0750000000000002</c:v>
                </c:pt>
                <c:pt idx="205">
                  <c:v>3.09</c:v>
                </c:pt>
                <c:pt idx="206">
                  <c:v>3.105</c:v>
                </c:pt>
                <c:pt idx="207">
                  <c:v>3.12</c:v>
                </c:pt>
                <c:pt idx="208">
                  <c:v>3.1349999999999998</c:v>
                </c:pt>
                <c:pt idx="209">
                  <c:v>3.15</c:v>
                </c:pt>
                <c:pt idx="210">
                  <c:v>3.165</c:v>
                </c:pt>
                <c:pt idx="211">
                  <c:v>3.18</c:v>
                </c:pt>
                <c:pt idx="212">
                  <c:v>3.1949999999999998</c:v>
                </c:pt>
                <c:pt idx="213">
                  <c:v>3.21</c:v>
                </c:pt>
                <c:pt idx="214">
                  <c:v>3.2250000000000001</c:v>
                </c:pt>
                <c:pt idx="215">
                  <c:v>3.24</c:v>
                </c:pt>
                <c:pt idx="216">
                  <c:v>3.2549999999999999</c:v>
                </c:pt>
                <c:pt idx="217">
                  <c:v>3.27</c:v>
                </c:pt>
                <c:pt idx="218">
                  <c:v>3.2850000000000001</c:v>
                </c:pt>
                <c:pt idx="219">
                  <c:v>3.3</c:v>
                </c:pt>
                <c:pt idx="220">
                  <c:v>3.3149999999999999</c:v>
                </c:pt>
                <c:pt idx="221">
                  <c:v>3.33</c:v>
                </c:pt>
                <c:pt idx="222">
                  <c:v>3.3450000000000002</c:v>
                </c:pt>
                <c:pt idx="223">
                  <c:v>3.36</c:v>
                </c:pt>
                <c:pt idx="224">
                  <c:v>3.375</c:v>
                </c:pt>
                <c:pt idx="225">
                  <c:v>3.39</c:v>
                </c:pt>
                <c:pt idx="226">
                  <c:v>3.4049999999999998</c:v>
                </c:pt>
                <c:pt idx="227">
                  <c:v>3.42</c:v>
                </c:pt>
                <c:pt idx="228">
                  <c:v>3.4350000000000001</c:v>
                </c:pt>
                <c:pt idx="229">
                  <c:v>3.45</c:v>
                </c:pt>
                <c:pt idx="230">
                  <c:v>3.4649999999999999</c:v>
                </c:pt>
                <c:pt idx="231">
                  <c:v>3.48</c:v>
                </c:pt>
                <c:pt idx="232">
                  <c:v>3.4950000000000001</c:v>
                </c:pt>
                <c:pt idx="233">
                  <c:v>3.51</c:v>
                </c:pt>
                <c:pt idx="234">
                  <c:v>3.5249999999999999</c:v>
                </c:pt>
                <c:pt idx="235">
                  <c:v>3.54</c:v>
                </c:pt>
                <c:pt idx="236">
                  <c:v>3.5550000000000002</c:v>
                </c:pt>
                <c:pt idx="237">
                  <c:v>3.57</c:v>
                </c:pt>
                <c:pt idx="238">
                  <c:v>3.585</c:v>
                </c:pt>
                <c:pt idx="239">
                  <c:v>3.6</c:v>
                </c:pt>
                <c:pt idx="240">
                  <c:v>3.6150000000000002</c:v>
                </c:pt>
                <c:pt idx="241">
                  <c:v>3.63</c:v>
                </c:pt>
                <c:pt idx="242">
                  <c:v>3.645</c:v>
                </c:pt>
                <c:pt idx="243">
                  <c:v>3.66</c:v>
                </c:pt>
                <c:pt idx="244">
                  <c:v>3.6749999999999998</c:v>
                </c:pt>
                <c:pt idx="245">
                  <c:v>3.69</c:v>
                </c:pt>
                <c:pt idx="246">
                  <c:v>3.7050000000000001</c:v>
                </c:pt>
                <c:pt idx="247">
                  <c:v>3.72</c:v>
                </c:pt>
                <c:pt idx="248">
                  <c:v>3.7349999999999999</c:v>
                </c:pt>
                <c:pt idx="249">
                  <c:v>3.75</c:v>
                </c:pt>
                <c:pt idx="250">
                  <c:v>3.7650000000000001</c:v>
                </c:pt>
                <c:pt idx="251">
                  <c:v>3.78</c:v>
                </c:pt>
                <c:pt idx="252">
                  <c:v>3.7949999999999999</c:v>
                </c:pt>
                <c:pt idx="253">
                  <c:v>3.81</c:v>
                </c:pt>
                <c:pt idx="254">
                  <c:v>3.8250000000000002</c:v>
                </c:pt>
                <c:pt idx="255">
                  <c:v>3.84</c:v>
                </c:pt>
                <c:pt idx="256">
                  <c:v>3.855</c:v>
                </c:pt>
                <c:pt idx="257">
                  <c:v>3.87</c:v>
                </c:pt>
                <c:pt idx="258">
                  <c:v>3.8849999999999998</c:v>
                </c:pt>
                <c:pt idx="259">
                  <c:v>3.9</c:v>
                </c:pt>
                <c:pt idx="260">
                  <c:v>3.915</c:v>
                </c:pt>
                <c:pt idx="261">
                  <c:v>3.93</c:v>
                </c:pt>
                <c:pt idx="262">
                  <c:v>3.9449999999999998</c:v>
                </c:pt>
                <c:pt idx="263">
                  <c:v>3.96</c:v>
                </c:pt>
                <c:pt idx="264">
                  <c:v>3.9750000000000001</c:v>
                </c:pt>
                <c:pt idx="265">
                  <c:v>3.99</c:v>
                </c:pt>
                <c:pt idx="266">
                  <c:v>4.0049999999999999</c:v>
                </c:pt>
                <c:pt idx="267">
                  <c:v>4.0199999999999996</c:v>
                </c:pt>
                <c:pt idx="268">
                  <c:v>4.0350000000000001</c:v>
                </c:pt>
                <c:pt idx="269">
                  <c:v>4.05</c:v>
                </c:pt>
                <c:pt idx="270">
                  <c:v>4.0650000000000004</c:v>
                </c:pt>
                <c:pt idx="271">
                  <c:v>4.08</c:v>
                </c:pt>
                <c:pt idx="272">
                  <c:v>4.0949999999999998</c:v>
                </c:pt>
                <c:pt idx="273">
                  <c:v>4.1100000000000003</c:v>
                </c:pt>
                <c:pt idx="274">
                  <c:v>4.125</c:v>
                </c:pt>
                <c:pt idx="275">
                  <c:v>4.1399999999999997</c:v>
                </c:pt>
                <c:pt idx="276">
                  <c:v>4.1550000000000002</c:v>
                </c:pt>
                <c:pt idx="277">
                  <c:v>4.17</c:v>
                </c:pt>
                <c:pt idx="278">
                  <c:v>4.1849999999999996</c:v>
                </c:pt>
                <c:pt idx="279">
                  <c:v>4.2</c:v>
                </c:pt>
                <c:pt idx="280">
                  <c:v>4.2149999999999999</c:v>
                </c:pt>
                <c:pt idx="281">
                  <c:v>4.2300000000000004</c:v>
                </c:pt>
                <c:pt idx="282">
                  <c:v>4.2450000000000001</c:v>
                </c:pt>
                <c:pt idx="283">
                  <c:v>4.26</c:v>
                </c:pt>
                <c:pt idx="284">
                  <c:v>4.2750000000000004</c:v>
                </c:pt>
                <c:pt idx="285">
                  <c:v>4.29</c:v>
                </c:pt>
                <c:pt idx="286">
                  <c:v>4.3049999999999997</c:v>
                </c:pt>
                <c:pt idx="287">
                  <c:v>4.32</c:v>
                </c:pt>
                <c:pt idx="288">
                  <c:v>4.335</c:v>
                </c:pt>
                <c:pt idx="289">
                  <c:v>4.3499999999999996</c:v>
                </c:pt>
                <c:pt idx="290">
                  <c:v>4.3650000000000002</c:v>
                </c:pt>
                <c:pt idx="291">
                  <c:v>4.38</c:v>
                </c:pt>
                <c:pt idx="292">
                  <c:v>4.3949999999999996</c:v>
                </c:pt>
                <c:pt idx="293">
                  <c:v>4.41</c:v>
                </c:pt>
                <c:pt idx="294">
                  <c:v>4.4249999999999998</c:v>
                </c:pt>
                <c:pt idx="295">
                  <c:v>4.4400000000000004</c:v>
                </c:pt>
                <c:pt idx="296">
                  <c:v>4.4550000000000001</c:v>
                </c:pt>
                <c:pt idx="297">
                  <c:v>4.47</c:v>
                </c:pt>
                <c:pt idx="298">
                  <c:v>4.4850000000000003</c:v>
                </c:pt>
                <c:pt idx="299">
                  <c:v>4.5</c:v>
                </c:pt>
                <c:pt idx="300">
                  <c:v>4.5149999999999997</c:v>
                </c:pt>
                <c:pt idx="301">
                  <c:v>4.53</c:v>
                </c:pt>
                <c:pt idx="302">
                  <c:v>4.5449999999999999</c:v>
                </c:pt>
                <c:pt idx="303">
                  <c:v>4.5599999999999996</c:v>
                </c:pt>
                <c:pt idx="304">
                  <c:v>4.5750000000000002</c:v>
                </c:pt>
                <c:pt idx="305">
                  <c:v>4.59</c:v>
                </c:pt>
                <c:pt idx="306">
                  <c:v>4.6050000000000004</c:v>
                </c:pt>
                <c:pt idx="307">
                  <c:v>4.62</c:v>
                </c:pt>
                <c:pt idx="308">
                  <c:v>4.6349999999999998</c:v>
                </c:pt>
                <c:pt idx="309">
                  <c:v>4.6500000000000004</c:v>
                </c:pt>
                <c:pt idx="310">
                  <c:v>4.665</c:v>
                </c:pt>
                <c:pt idx="311">
                  <c:v>4.68</c:v>
                </c:pt>
                <c:pt idx="312">
                  <c:v>4.6950000000000003</c:v>
                </c:pt>
                <c:pt idx="313">
                  <c:v>4.71</c:v>
                </c:pt>
                <c:pt idx="314">
                  <c:v>4.7249999999999996</c:v>
                </c:pt>
                <c:pt idx="315">
                  <c:v>4.74</c:v>
                </c:pt>
                <c:pt idx="316">
                  <c:v>4.7549999999999999</c:v>
                </c:pt>
                <c:pt idx="317">
                  <c:v>4.7699999999999996</c:v>
                </c:pt>
                <c:pt idx="318">
                  <c:v>4.7850000000000001</c:v>
                </c:pt>
                <c:pt idx="319">
                  <c:v>4.8</c:v>
                </c:pt>
                <c:pt idx="320">
                  <c:v>4.8150000000000004</c:v>
                </c:pt>
                <c:pt idx="321">
                  <c:v>4.83</c:v>
                </c:pt>
                <c:pt idx="322">
                  <c:v>4.8449999999999998</c:v>
                </c:pt>
                <c:pt idx="323">
                  <c:v>4.8600000000000003</c:v>
                </c:pt>
                <c:pt idx="324">
                  <c:v>4.875</c:v>
                </c:pt>
                <c:pt idx="325">
                  <c:v>4.8899999999999997</c:v>
                </c:pt>
                <c:pt idx="326">
                  <c:v>4.9050000000000002</c:v>
                </c:pt>
                <c:pt idx="327">
                  <c:v>4.92</c:v>
                </c:pt>
                <c:pt idx="328">
                  <c:v>4.9349999999999996</c:v>
                </c:pt>
                <c:pt idx="329">
                  <c:v>4.95</c:v>
                </c:pt>
                <c:pt idx="330">
                  <c:v>4.9649999999999999</c:v>
                </c:pt>
                <c:pt idx="331">
                  <c:v>4.9800000000000004</c:v>
                </c:pt>
                <c:pt idx="332">
                  <c:v>4.9950000000000001</c:v>
                </c:pt>
                <c:pt idx="333">
                  <c:v>5.01</c:v>
                </c:pt>
                <c:pt idx="334">
                  <c:v>5.0250000000000004</c:v>
                </c:pt>
                <c:pt idx="335">
                  <c:v>5.04</c:v>
                </c:pt>
                <c:pt idx="336">
                  <c:v>5.0549999999999997</c:v>
                </c:pt>
                <c:pt idx="337">
                  <c:v>5.07</c:v>
                </c:pt>
                <c:pt idx="338">
                  <c:v>5.085</c:v>
                </c:pt>
                <c:pt idx="339">
                  <c:v>5.0999999999999996</c:v>
                </c:pt>
                <c:pt idx="340">
                  <c:v>5.1150000000000002</c:v>
                </c:pt>
                <c:pt idx="341">
                  <c:v>5.13</c:v>
                </c:pt>
                <c:pt idx="342">
                  <c:v>5.1449999999999996</c:v>
                </c:pt>
                <c:pt idx="343">
                  <c:v>5.16</c:v>
                </c:pt>
                <c:pt idx="344">
                  <c:v>5.1749999999999998</c:v>
                </c:pt>
                <c:pt idx="345">
                  <c:v>5.19</c:v>
                </c:pt>
                <c:pt idx="346">
                  <c:v>5.2050000000000001</c:v>
                </c:pt>
                <c:pt idx="347">
                  <c:v>5.22</c:v>
                </c:pt>
                <c:pt idx="348">
                  <c:v>5.2350000000000003</c:v>
                </c:pt>
                <c:pt idx="349">
                  <c:v>5.25</c:v>
                </c:pt>
                <c:pt idx="350">
                  <c:v>5.2649999999999997</c:v>
                </c:pt>
                <c:pt idx="351">
                  <c:v>5.28</c:v>
                </c:pt>
                <c:pt idx="352">
                  <c:v>5.2949999999999999</c:v>
                </c:pt>
                <c:pt idx="353">
                  <c:v>5.31</c:v>
                </c:pt>
                <c:pt idx="354">
                  <c:v>5.3250000000000002</c:v>
                </c:pt>
                <c:pt idx="355">
                  <c:v>5.34</c:v>
                </c:pt>
                <c:pt idx="356">
                  <c:v>5.3550000000000004</c:v>
                </c:pt>
                <c:pt idx="357">
                  <c:v>5.37</c:v>
                </c:pt>
                <c:pt idx="358">
                  <c:v>5.3849999999999998</c:v>
                </c:pt>
                <c:pt idx="359">
                  <c:v>5.4</c:v>
                </c:pt>
                <c:pt idx="360">
                  <c:v>5.415</c:v>
                </c:pt>
                <c:pt idx="361">
                  <c:v>5.43</c:v>
                </c:pt>
                <c:pt idx="362">
                  <c:v>5.4450000000000003</c:v>
                </c:pt>
                <c:pt idx="363">
                  <c:v>5.46</c:v>
                </c:pt>
                <c:pt idx="364">
                  <c:v>5.4749999999999996</c:v>
                </c:pt>
                <c:pt idx="365">
                  <c:v>5.49</c:v>
                </c:pt>
                <c:pt idx="366">
                  <c:v>5.5049999999999999</c:v>
                </c:pt>
                <c:pt idx="367">
                  <c:v>5.52</c:v>
                </c:pt>
                <c:pt idx="368">
                  <c:v>5.5350000000000001</c:v>
                </c:pt>
                <c:pt idx="369">
                  <c:v>5.55</c:v>
                </c:pt>
                <c:pt idx="370">
                  <c:v>5.5650000000000004</c:v>
                </c:pt>
                <c:pt idx="371">
                  <c:v>5.58</c:v>
                </c:pt>
                <c:pt idx="372">
                  <c:v>5.5949999999999998</c:v>
                </c:pt>
                <c:pt idx="373">
                  <c:v>5.61</c:v>
                </c:pt>
                <c:pt idx="374">
                  <c:v>5.625</c:v>
                </c:pt>
                <c:pt idx="375">
                  <c:v>5.64</c:v>
                </c:pt>
                <c:pt idx="376">
                  <c:v>5.6550000000000002</c:v>
                </c:pt>
                <c:pt idx="377">
                  <c:v>5.67</c:v>
                </c:pt>
                <c:pt idx="378">
                  <c:v>5.6849999999999996</c:v>
                </c:pt>
                <c:pt idx="379">
                  <c:v>5.7</c:v>
                </c:pt>
                <c:pt idx="380">
                  <c:v>5.7149999999999999</c:v>
                </c:pt>
                <c:pt idx="381">
                  <c:v>5.73</c:v>
                </c:pt>
                <c:pt idx="382">
                  <c:v>5.7450000000000001</c:v>
                </c:pt>
                <c:pt idx="383">
                  <c:v>5.76</c:v>
                </c:pt>
                <c:pt idx="384">
                  <c:v>5.7750000000000004</c:v>
                </c:pt>
                <c:pt idx="385">
                  <c:v>5.79</c:v>
                </c:pt>
                <c:pt idx="386">
                  <c:v>5.8049999999999997</c:v>
                </c:pt>
                <c:pt idx="387">
                  <c:v>5.82</c:v>
                </c:pt>
              </c:numCache>
            </c:numRef>
          </c:xVal>
          <c:yVal>
            <c:numRef>
              <c:f>'Qmat Curves1'!$F$8:$F$814</c:f>
              <c:numCache>
                <c:formatCode>General</c:formatCode>
                <c:ptCount val="807"/>
                <c:pt idx="0">
                  <c:v>1.5</c:v>
                </c:pt>
                <c:pt idx="1">
                  <c:v>2.5</c:v>
                </c:pt>
                <c:pt idx="2">
                  <c:v>3.5</c:v>
                </c:pt>
                <c:pt idx="3">
                  <c:v>4</c:v>
                </c:pt>
                <c:pt idx="4">
                  <c:v>4.5</c:v>
                </c:pt>
                <c:pt idx="5">
                  <c:v>5.5</c:v>
                </c:pt>
                <c:pt idx="6">
                  <c:v>6</c:v>
                </c:pt>
                <c:pt idx="7">
                  <c:v>6.5</c:v>
                </c:pt>
                <c:pt idx="8">
                  <c:v>7.5</c:v>
                </c:pt>
                <c:pt idx="9">
                  <c:v>8</c:v>
                </c:pt>
                <c:pt idx="10">
                  <c:v>9</c:v>
                </c:pt>
                <c:pt idx="11">
                  <c:v>10</c:v>
                </c:pt>
                <c:pt idx="12">
                  <c:v>11</c:v>
                </c:pt>
                <c:pt idx="13">
                  <c:v>12.5</c:v>
                </c:pt>
                <c:pt idx="14">
                  <c:v>13.5</c:v>
                </c:pt>
                <c:pt idx="15">
                  <c:v>13.5</c:v>
                </c:pt>
                <c:pt idx="16">
                  <c:v>13.5</c:v>
                </c:pt>
                <c:pt idx="17">
                  <c:v>14</c:v>
                </c:pt>
                <c:pt idx="18">
                  <c:v>14.5</c:v>
                </c:pt>
                <c:pt idx="19">
                  <c:v>15</c:v>
                </c:pt>
                <c:pt idx="20">
                  <c:v>15.5</c:v>
                </c:pt>
                <c:pt idx="21">
                  <c:v>16</c:v>
                </c:pt>
                <c:pt idx="22">
                  <c:v>16.5</c:v>
                </c:pt>
                <c:pt idx="23">
                  <c:v>16.5</c:v>
                </c:pt>
                <c:pt idx="24">
                  <c:v>16.5</c:v>
                </c:pt>
                <c:pt idx="25">
                  <c:v>16.5</c:v>
                </c:pt>
                <c:pt idx="26">
                  <c:v>16.5</c:v>
                </c:pt>
                <c:pt idx="27">
                  <c:v>18.5</c:v>
                </c:pt>
                <c:pt idx="28">
                  <c:v>19</c:v>
                </c:pt>
                <c:pt idx="29">
                  <c:v>19</c:v>
                </c:pt>
                <c:pt idx="30">
                  <c:v>19.5</c:v>
                </c:pt>
                <c:pt idx="31">
                  <c:v>20</c:v>
                </c:pt>
                <c:pt idx="32">
                  <c:v>20</c:v>
                </c:pt>
                <c:pt idx="33">
                  <c:v>20</c:v>
                </c:pt>
                <c:pt idx="34">
                  <c:v>20</c:v>
                </c:pt>
                <c:pt idx="35">
                  <c:v>21</c:v>
                </c:pt>
                <c:pt idx="36">
                  <c:v>21.5</c:v>
                </c:pt>
                <c:pt idx="37">
                  <c:v>21.5</c:v>
                </c:pt>
                <c:pt idx="38">
                  <c:v>21.5</c:v>
                </c:pt>
                <c:pt idx="39">
                  <c:v>21.5</c:v>
                </c:pt>
                <c:pt idx="40">
                  <c:v>21.5</c:v>
                </c:pt>
                <c:pt idx="41">
                  <c:v>21.5</c:v>
                </c:pt>
                <c:pt idx="42">
                  <c:v>21.5</c:v>
                </c:pt>
                <c:pt idx="43">
                  <c:v>21.5</c:v>
                </c:pt>
                <c:pt idx="44">
                  <c:v>21.5</c:v>
                </c:pt>
                <c:pt idx="45">
                  <c:v>21.5</c:v>
                </c:pt>
                <c:pt idx="46">
                  <c:v>21.5</c:v>
                </c:pt>
                <c:pt idx="47">
                  <c:v>21.5</c:v>
                </c:pt>
                <c:pt idx="48">
                  <c:v>22</c:v>
                </c:pt>
                <c:pt idx="49">
                  <c:v>22.5</c:v>
                </c:pt>
                <c:pt idx="50">
                  <c:v>23</c:v>
                </c:pt>
                <c:pt idx="51">
                  <c:v>23.5</c:v>
                </c:pt>
                <c:pt idx="52">
                  <c:v>21.5</c:v>
                </c:pt>
                <c:pt idx="53">
                  <c:v>21.5</c:v>
                </c:pt>
                <c:pt idx="54">
                  <c:v>21.5</c:v>
                </c:pt>
                <c:pt idx="55">
                  <c:v>21.5</c:v>
                </c:pt>
                <c:pt idx="56">
                  <c:v>21.5</c:v>
                </c:pt>
                <c:pt idx="57">
                  <c:v>22.5</c:v>
                </c:pt>
                <c:pt idx="58">
                  <c:v>23.5</c:v>
                </c:pt>
                <c:pt idx="59">
                  <c:v>23.5</c:v>
                </c:pt>
                <c:pt idx="60">
                  <c:v>23.5</c:v>
                </c:pt>
                <c:pt idx="61">
                  <c:v>23.5</c:v>
                </c:pt>
                <c:pt idx="62">
                  <c:v>23.5</c:v>
                </c:pt>
                <c:pt idx="63">
                  <c:v>23.5</c:v>
                </c:pt>
                <c:pt idx="64">
                  <c:v>23.5</c:v>
                </c:pt>
                <c:pt idx="65">
                  <c:v>23.5</c:v>
                </c:pt>
                <c:pt idx="66">
                  <c:v>23.5</c:v>
                </c:pt>
                <c:pt idx="67">
                  <c:v>23.5</c:v>
                </c:pt>
                <c:pt idx="68">
                  <c:v>23.5</c:v>
                </c:pt>
                <c:pt idx="69">
                  <c:v>23.5</c:v>
                </c:pt>
                <c:pt idx="70">
                  <c:v>23.5</c:v>
                </c:pt>
                <c:pt idx="71">
                  <c:v>23.5</c:v>
                </c:pt>
                <c:pt idx="72">
                  <c:v>23.5</c:v>
                </c:pt>
                <c:pt idx="73">
                  <c:v>23.5</c:v>
                </c:pt>
                <c:pt idx="74">
                  <c:v>23.5</c:v>
                </c:pt>
                <c:pt idx="75">
                  <c:v>23</c:v>
                </c:pt>
                <c:pt idx="76">
                  <c:v>22.5</c:v>
                </c:pt>
                <c:pt idx="77">
                  <c:v>22</c:v>
                </c:pt>
                <c:pt idx="78">
                  <c:v>21.5</c:v>
                </c:pt>
                <c:pt idx="79">
                  <c:v>21</c:v>
                </c:pt>
                <c:pt idx="80">
                  <c:v>20</c:v>
                </c:pt>
                <c:pt idx="81">
                  <c:v>21</c:v>
                </c:pt>
                <c:pt idx="82">
                  <c:v>21.5</c:v>
                </c:pt>
                <c:pt idx="83">
                  <c:v>21.5</c:v>
                </c:pt>
                <c:pt idx="84">
                  <c:v>21.5</c:v>
                </c:pt>
                <c:pt idx="85">
                  <c:v>21.5</c:v>
                </c:pt>
                <c:pt idx="86">
                  <c:v>21.5</c:v>
                </c:pt>
                <c:pt idx="87">
                  <c:v>21.5</c:v>
                </c:pt>
                <c:pt idx="88">
                  <c:v>21.5</c:v>
                </c:pt>
                <c:pt idx="89">
                  <c:v>21.5</c:v>
                </c:pt>
                <c:pt idx="90">
                  <c:v>22</c:v>
                </c:pt>
                <c:pt idx="91">
                  <c:v>23</c:v>
                </c:pt>
                <c:pt idx="92">
                  <c:v>23.5</c:v>
                </c:pt>
                <c:pt idx="93">
                  <c:v>23.5</c:v>
                </c:pt>
                <c:pt idx="94">
                  <c:v>23.5</c:v>
                </c:pt>
                <c:pt idx="95">
                  <c:v>23</c:v>
                </c:pt>
                <c:pt idx="96">
                  <c:v>22.5</c:v>
                </c:pt>
                <c:pt idx="97">
                  <c:v>22</c:v>
                </c:pt>
                <c:pt idx="98">
                  <c:v>21.5</c:v>
                </c:pt>
                <c:pt idx="99">
                  <c:v>22.5</c:v>
                </c:pt>
                <c:pt idx="100">
                  <c:v>23.5</c:v>
                </c:pt>
                <c:pt idx="101">
                  <c:v>22.5</c:v>
                </c:pt>
                <c:pt idx="102">
                  <c:v>21.5</c:v>
                </c:pt>
                <c:pt idx="103">
                  <c:v>22</c:v>
                </c:pt>
                <c:pt idx="104">
                  <c:v>22.5</c:v>
                </c:pt>
                <c:pt idx="105">
                  <c:v>22.5</c:v>
                </c:pt>
                <c:pt idx="106">
                  <c:v>23</c:v>
                </c:pt>
                <c:pt idx="107">
                  <c:v>23.5</c:v>
                </c:pt>
                <c:pt idx="108">
                  <c:v>23.5</c:v>
                </c:pt>
                <c:pt idx="109">
                  <c:v>23.5</c:v>
                </c:pt>
                <c:pt idx="110">
                  <c:v>23.5</c:v>
                </c:pt>
                <c:pt idx="111">
                  <c:v>23.5</c:v>
                </c:pt>
                <c:pt idx="112">
                  <c:v>23.5</c:v>
                </c:pt>
                <c:pt idx="113">
                  <c:v>23.5</c:v>
                </c:pt>
                <c:pt idx="114">
                  <c:v>23.5</c:v>
                </c:pt>
                <c:pt idx="115">
                  <c:v>23.5</c:v>
                </c:pt>
                <c:pt idx="116">
                  <c:v>23.5</c:v>
                </c:pt>
                <c:pt idx="117">
                  <c:v>23</c:v>
                </c:pt>
                <c:pt idx="118">
                  <c:v>22</c:v>
                </c:pt>
                <c:pt idx="119">
                  <c:v>21.5</c:v>
                </c:pt>
                <c:pt idx="120">
                  <c:v>21</c:v>
                </c:pt>
                <c:pt idx="121">
                  <c:v>20.5</c:v>
                </c:pt>
                <c:pt idx="122">
                  <c:v>20</c:v>
                </c:pt>
                <c:pt idx="123">
                  <c:v>20</c:v>
                </c:pt>
                <c:pt idx="124">
                  <c:v>20</c:v>
                </c:pt>
                <c:pt idx="125">
                  <c:v>20</c:v>
                </c:pt>
                <c:pt idx="126">
                  <c:v>20</c:v>
                </c:pt>
                <c:pt idx="127">
                  <c:v>20</c:v>
                </c:pt>
                <c:pt idx="128">
                  <c:v>20.5</c:v>
                </c:pt>
                <c:pt idx="129">
                  <c:v>21</c:v>
                </c:pt>
                <c:pt idx="130">
                  <c:v>21</c:v>
                </c:pt>
                <c:pt idx="131">
                  <c:v>21.5</c:v>
                </c:pt>
                <c:pt idx="132">
                  <c:v>21.5</c:v>
                </c:pt>
                <c:pt idx="133">
                  <c:v>21.5</c:v>
                </c:pt>
                <c:pt idx="134">
                  <c:v>21.5</c:v>
                </c:pt>
                <c:pt idx="135">
                  <c:v>21.5</c:v>
                </c:pt>
                <c:pt idx="136">
                  <c:v>21.5</c:v>
                </c:pt>
                <c:pt idx="137">
                  <c:v>22</c:v>
                </c:pt>
                <c:pt idx="138">
                  <c:v>22.5</c:v>
                </c:pt>
                <c:pt idx="139">
                  <c:v>23</c:v>
                </c:pt>
                <c:pt idx="140">
                  <c:v>23.5</c:v>
                </c:pt>
                <c:pt idx="141">
                  <c:v>23.5</c:v>
                </c:pt>
                <c:pt idx="142">
                  <c:v>23.5</c:v>
                </c:pt>
                <c:pt idx="143">
                  <c:v>23.5</c:v>
                </c:pt>
                <c:pt idx="144">
                  <c:v>23.5</c:v>
                </c:pt>
                <c:pt idx="145">
                  <c:v>23.5</c:v>
                </c:pt>
                <c:pt idx="146">
                  <c:v>23.5</c:v>
                </c:pt>
                <c:pt idx="147">
                  <c:v>24</c:v>
                </c:pt>
                <c:pt idx="148">
                  <c:v>24.5</c:v>
                </c:pt>
                <c:pt idx="149">
                  <c:v>25</c:v>
                </c:pt>
                <c:pt idx="150">
                  <c:v>24.5</c:v>
                </c:pt>
                <c:pt idx="151">
                  <c:v>24</c:v>
                </c:pt>
                <c:pt idx="152">
                  <c:v>23.5</c:v>
                </c:pt>
                <c:pt idx="153">
                  <c:v>24</c:v>
                </c:pt>
                <c:pt idx="154">
                  <c:v>24</c:v>
                </c:pt>
                <c:pt idx="155">
                  <c:v>24.5</c:v>
                </c:pt>
                <c:pt idx="156">
                  <c:v>25</c:v>
                </c:pt>
                <c:pt idx="157">
                  <c:v>25</c:v>
                </c:pt>
                <c:pt idx="158">
                  <c:v>25</c:v>
                </c:pt>
                <c:pt idx="159">
                  <c:v>26</c:v>
                </c:pt>
                <c:pt idx="160">
                  <c:v>26.5</c:v>
                </c:pt>
                <c:pt idx="161">
                  <c:v>26.5</c:v>
                </c:pt>
                <c:pt idx="162">
                  <c:v>26.5</c:v>
                </c:pt>
                <c:pt idx="163">
                  <c:v>26.5</c:v>
                </c:pt>
                <c:pt idx="164">
                  <c:v>26.5</c:v>
                </c:pt>
                <c:pt idx="165">
                  <c:v>26.5</c:v>
                </c:pt>
                <c:pt idx="166">
                  <c:v>26.5</c:v>
                </c:pt>
                <c:pt idx="167">
                  <c:v>27</c:v>
                </c:pt>
                <c:pt idx="168">
                  <c:v>28</c:v>
                </c:pt>
                <c:pt idx="169">
                  <c:v>28.5</c:v>
                </c:pt>
                <c:pt idx="170">
                  <c:v>29</c:v>
                </c:pt>
                <c:pt idx="171">
                  <c:v>29</c:v>
                </c:pt>
                <c:pt idx="172">
                  <c:v>29.5</c:v>
                </c:pt>
                <c:pt idx="173">
                  <c:v>29.5</c:v>
                </c:pt>
                <c:pt idx="174">
                  <c:v>30</c:v>
                </c:pt>
                <c:pt idx="175">
                  <c:v>31</c:v>
                </c:pt>
                <c:pt idx="176">
                  <c:v>32</c:v>
                </c:pt>
                <c:pt idx="177">
                  <c:v>32.5</c:v>
                </c:pt>
                <c:pt idx="178">
                  <c:v>33.5</c:v>
                </c:pt>
                <c:pt idx="179">
                  <c:v>33.5</c:v>
                </c:pt>
                <c:pt idx="180">
                  <c:v>33.5</c:v>
                </c:pt>
                <c:pt idx="181">
                  <c:v>33.5</c:v>
                </c:pt>
                <c:pt idx="182">
                  <c:v>33.5</c:v>
                </c:pt>
                <c:pt idx="183">
                  <c:v>34</c:v>
                </c:pt>
                <c:pt idx="184">
                  <c:v>34</c:v>
                </c:pt>
                <c:pt idx="185">
                  <c:v>34.5</c:v>
                </c:pt>
                <c:pt idx="186">
                  <c:v>35</c:v>
                </c:pt>
                <c:pt idx="187">
                  <c:v>35</c:v>
                </c:pt>
                <c:pt idx="188">
                  <c:v>35.5</c:v>
                </c:pt>
                <c:pt idx="189">
                  <c:v>36</c:v>
                </c:pt>
                <c:pt idx="190">
                  <c:v>36</c:v>
                </c:pt>
                <c:pt idx="191">
                  <c:v>36.5</c:v>
                </c:pt>
                <c:pt idx="192">
                  <c:v>36.5</c:v>
                </c:pt>
                <c:pt idx="193">
                  <c:v>40</c:v>
                </c:pt>
                <c:pt idx="194">
                  <c:v>40</c:v>
                </c:pt>
                <c:pt idx="195">
                  <c:v>40</c:v>
                </c:pt>
                <c:pt idx="196">
                  <c:v>40</c:v>
                </c:pt>
                <c:pt idx="197">
                  <c:v>40</c:v>
                </c:pt>
                <c:pt idx="198">
                  <c:v>40</c:v>
                </c:pt>
                <c:pt idx="199">
                  <c:v>40</c:v>
                </c:pt>
                <c:pt idx="200">
                  <c:v>46</c:v>
                </c:pt>
                <c:pt idx="201">
                  <c:v>45</c:v>
                </c:pt>
                <c:pt idx="202">
                  <c:v>44.5</c:v>
                </c:pt>
                <c:pt idx="203">
                  <c:v>43</c:v>
                </c:pt>
                <c:pt idx="204">
                  <c:v>39</c:v>
                </c:pt>
                <c:pt idx="205">
                  <c:v>39</c:v>
                </c:pt>
                <c:pt idx="206">
                  <c:v>39</c:v>
                </c:pt>
                <c:pt idx="207">
                  <c:v>39</c:v>
                </c:pt>
                <c:pt idx="208">
                  <c:v>39</c:v>
                </c:pt>
                <c:pt idx="209">
                  <c:v>39</c:v>
                </c:pt>
                <c:pt idx="210">
                  <c:v>35</c:v>
                </c:pt>
                <c:pt idx="211">
                  <c:v>34</c:v>
                </c:pt>
                <c:pt idx="212">
                  <c:v>34</c:v>
                </c:pt>
                <c:pt idx="213">
                  <c:v>34</c:v>
                </c:pt>
                <c:pt idx="214">
                  <c:v>33.5</c:v>
                </c:pt>
                <c:pt idx="215">
                  <c:v>33.5</c:v>
                </c:pt>
                <c:pt idx="216">
                  <c:v>33.5</c:v>
                </c:pt>
                <c:pt idx="217">
                  <c:v>33.5</c:v>
                </c:pt>
                <c:pt idx="218">
                  <c:v>33.5</c:v>
                </c:pt>
                <c:pt idx="219">
                  <c:v>30</c:v>
                </c:pt>
                <c:pt idx="220">
                  <c:v>29.5</c:v>
                </c:pt>
                <c:pt idx="221">
                  <c:v>29</c:v>
                </c:pt>
                <c:pt idx="222">
                  <c:v>28.5</c:v>
                </c:pt>
                <c:pt idx="223">
                  <c:v>28.5</c:v>
                </c:pt>
                <c:pt idx="224">
                  <c:v>28.5</c:v>
                </c:pt>
                <c:pt idx="225">
                  <c:v>28.5</c:v>
                </c:pt>
                <c:pt idx="226">
                  <c:v>28.5</c:v>
                </c:pt>
                <c:pt idx="227">
                  <c:v>28.5</c:v>
                </c:pt>
                <c:pt idx="228">
                  <c:v>28.5</c:v>
                </c:pt>
                <c:pt idx="229">
                  <c:v>28.5</c:v>
                </c:pt>
                <c:pt idx="230">
                  <c:v>28.5</c:v>
                </c:pt>
                <c:pt idx="231">
                  <c:v>28.5</c:v>
                </c:pt>
                <c:pt idx="232">
                  <c:v>28.5</c:v>
                </c:pt>
                <c:pt idx="233">
                  <c:v>28.5</c:v>
                </c:pt>
                <c:pt idx="234">
                  <c:v>28.5</c:v>
                </c:pt>
                <c:pt idx="235">
                  <c:v>28.5</c:v>
                </c:pt>
                <c:pt idx="236">
                  <c:v>28.5</c:v>
                </c:pt>
                <c:pt idx="237">
                  <c:v>28</c:v>
                </c:pt>
                <c:pt idx="238">
                  <c:v>27</c:v>
                </c:pt>
                <c:pt idx="239">
                  <c:v>26.5</c:v>
                </c:pt>
                <c:pt idx="240">
                  <c:v>26.5</c:v>
                </c:pt>
                <c:pt idx="241">
                  <c:v>26.5</c:v>
                </c:pt>
                <c:pt idx="242">
                  <c:v>26.5</c:v>
                </c:pt>
                <c:pt idx="243">
                  <c:v>26</c:v>
                </c:pt>
                <c:pt idx="244">
                  <c:v>26</c:v>
                </c:pt>
                <c:pt idx="245">
                  <c:v>25.5</c:v>
                </c:pt>
                <c:pt idx="246">
                  <c:v>25</c:v>
                </c:pt>
                <c:pt idx="247">
                  <c:v>25</c:v>
                </c:pt>
                <c:pt idx="248">
                  <c:v>24.5</c:v>
                </c:pt>
                <c:pt idx="249">
                  <c:v>24</c:v>
                </c:pt>
                <c:pt idx="250">
                  <c:v>24</c:v>
                </c:pt>
                <c:pt idx="251">
                  <c:v>23.5</c:v>
                </c:pt>
                <c:pt idx="252">
                  <c:v>24</c:v>
                </c:pt>
                <c:pt idx="253">
                  <c:v>24.5</c:v>
                </c:pt>
                <c:pt idx="254">
                  <c:v>25</c:v>
                </c:pt>
                <c:pt idx="255">
                  <c:v>25</c:v>
                </c:pt>
                <c:pt idx="256">
                  <c:v>25</c:v>
                </c:pt>
                <c:pt idx="257">
                  <c:v>25</c:v>
                </c:pt>
                <c:pt idx="258">
                  <c:v>25</c:v>
                </c:pt>
                <c:pt idx="259">
                  <c:v>25</c:v>
                </c:pt>
                <c:pt idx="260">
                  <c:v>25</c:v>
                </c:pt>
                <c:pt idx="261">
                  <c:v>25</c:v>
                </c:pt>
                <c:pt idx="262">
                  <c:v>25</c:v>
                </c:pt>
                <c:pt idx="263">
                  <c:v>25</c:v>
                </c:pt>
                <c:pt idx="264">
                  <c:v>25</c:v>
                </c:pt>
                <c:pt idx="265">
                  <c:v>25</c:v>
                </c:pt>
                <c:pt idx="266">
                  <c:v>25</c:v>
                </c:pt>
                <c:pt idx="267">
                  <c:v>25</c:v>
                </c:pt>
                <c:pt idx="268">
                  <c:v>25.5</c:v>
                </c:pt>
                <c:pt idx="269">
                  <c:v>25.5</c:v>
                </c:pt>
                <c:pt idx="270">
                  <c:v>26</c:v>
                </c:pt>
                <c:pt idx="271">
                  <c:v>26</c:v>
                </c:pt>
                <c:pt idx="272">
                  <c:v>26.5</c:v>
                </c:pt>
                <c:pt idx="273">
                  <c:v>26.5</c:v>
                </c:pt>
                <c:pt idx="274">
                  <c:v>26.5</c:v>
                </c:pt>
                <c:pt idx="275">
                  <c:v>26.5</c:v>
                </c:pt>
                <c:pt idx="276">
                  <c:v>26.5</c:v>
                </c:pt>
                <c:pt idx="277">
                  <c:v>26.5</c:v>
                </c:pt>
                <c:pt idx="278">
                  <c:v>26.5</c:v>
                </c:pt>
                <c:pt idx="279">
                  <c:v>26.5</c:v>
                </c:pt>
                <c:pt idx="280">
                  <c:v>27</c:v>
                </c:pt>
                <c:pt idx="281">
                  <c:v>28</c:v>
                </c:pt>
                <c:pt idx="282">
                  <c:v>28.5</c:v>
                </c:pt>
                <c:pt idx="283">
                  <c:v>28.5</c:v>
                </c:pt>
                <c:pt idx="284">
                  <c:v>28.5</c:v>
                </c:pt>
                <c:pt idx="285">
                  <c:v>29</c:v>
                </c:pt>
                <c:pt idx="286">
                  <c:v>29.5</c:v>
                </c:pt>
                <c:pt idx="287">
                  <c:v>30</c:v>
                </c:pt>
                <c:pt idx="288">
                  <c:v>30</c:v>
                </c:pt>
                <c:pt idx="289">
                  <c:v>30</c:v>
                </c:pt>
                <c:pt idx="290">
                  <c:v>30</c:v>
                </c:pt>
                <c:pt idx="291">
                  <c:v>30</c:v>
                </c:pt>
                <c:pt idx="292">
                  <c:v>30</c:v>
                </c:pt>
                <c:pt idx="293">
                  <c:v>30</c:v>
                </c:pt>
                <c:pt idx="294">
                  <c:v>30</c:v>
                </c:pt>
                <c:pt idx="295">
                  <c:v>30</c:v>
                </c:pt>
                <c:pt idx="296">
                  <c:v>30</c:v>
                </c:pt>
                <c:pt idx="297">
                  <c:v>30</c:v>
                </c:pt>
                <c:pt idx="298">
                  <c:v>30</c:v>
                </c:pt>
                <c:pt idx="299">
                  <c:v>30</c:v>
                </c:pt>
                <c:pt idx="300">
                  <c:v>30</c:v>
                </c:pt>
                <c:pt idx="301">
                  <c:v>30</c:v>
                </c:pt>
                <c:pt idx="302">
                  <c:v>30</c:v>
                </c:pt>
                <c:pt idx="303">
                  <c:v>30</c:v>
                </c:pt>
                <c:pt idx="304">
                  <c:v>30</c:v>
                </c:pt>
                <c:pt idx="305">
                  <c:v>30</c:v>
                </c:pt>
                <c:pt idx="306">
                  <c:v>30</c:v>
                </c:pt>
                <c:pt idx="307">
                  <c:v>30</c:v>
                </c:pt>
                <c:pt idx="308">
                  <c:v>30</c:v>
                </c:pt>
                <c:pt idx="309">
                  <c:v>30</c:v>
                </c:pt>
                <c:pt idx="310">
                  <c:v>30</c:v>
                </c:pt>
                <c:pt idx="311">
                  <c:v>30</c:v>
                </c:pt>
                <c:pt idx="312">
                  <c:v>30</c:v>
                </c:pt>
                <c:pt idx="313">
                  <c:v>30</c:v>
                </c:pt>
                <c:pt idx="314">
                  <c:v>30</c:v>
                </c:pt>
                <c:pt idx="315">
                  <c:v>30</c:v>
                </c:pt>
                <c:pt idx="316">
                  <c:v>30</c:v>
                </c:pt>
                <c:pt idx="317">
                  <c:v>30</c:v>
                </c:pt>
                <c:pt idx="318">
                  <c:v>30</c:v>
                </c:pt>
                <c:pt idx="319">
                  <c:v>30</c:v>
                </c:pt>
                <c:pt idx="320">
                  <c:v>30</c:v>
                </c:pt>
                <c:pt idx="321">
                  <c:v>30</c:v>
                </c:pt>
                <c:pt idx="322">
                  <c:v>30</c:v>
                </c:pt>
                <c:pt idx="323">
                  <c:v>29</c:v>
                </c:pt>
                <c:pt idx="324">
                  <c:v>28.5</c:v>
                </c:pt>
                <c:pt idx="325">
                  <c:v>28</c:v>
                </c:pt>
                <c:pt idx="326">
                  <c:v>27</c:v>
                </c:pt>
                <c:pt idx="327">
                  <c:v>26.5</c:v>
                </c:pt>
                <c:pt idx="328">
                  <c:v>26.5</c:v>
                </c:pt>
                <c:pt idx="329">
                  <c:v>26.5</c:v>
                </c:pt>
                <c:pt idx="330">
                  <c:v>26.5</c:v>
                </c:pt>
                <c:pt idx="331">
                  <c:v>26.5</c:v>
                </c:pt>
                <c:pt idx="332">
                  <c:v>26.5</c:v>
                </c:pt>
                <c:pt idx="333">
                  <c:v>26.5</c:v>
                </c:pt>
                <c:pt idx="334">
                  <c:v>26.5</c:v>
                </c:pt>
                <c:pt idx="335">
                  <c:v>26.5</c:v>
                </c:pt>
                <c:pt idx="336">
                  <c:v>26.5</c:v>
                </c:pt>
                <c:pt idx="337">
                  <c:v>26.5</c:v>
                </c:pt>
                <c:pt idx="338">
                  <c:v>26.5</c:v>
                </c:pt>
                <c:pt idx="339">
                  <c:v>26.5</c:v>
                </c:pt>
                <c:pt idx="340">
                  <c:v>26</c:v>
                </c:pt>
                <c:pt idx="341">
                  <c:v>25.5</c:v>
                </c:pt>
                <c:pt idx="342">
                  <c:v>25</c:v>
                </c:pt>
                <c:pt idx="343">
                  <c:v>24</c:v>
                </c:pt>
                <c:pt idx="344">
                  <c:v>23.5</c:v>
                </c:pt>
                <c:pt idx="345">
                  <c:v>23.5</c:v>
                </c:pt>
                <c:pt idx="346">
                  <c:v>23.5</c:v>
                </c:pt>
                <c:pt idx="347">
                  <c:v>23.5</c:v>
                </c:pt>
                <c:pt idx="348">
                  <c:v>23.5</c:v>
                </c:pt>
                <c:pt idx="349">
                  <c:v>23.5</c:v>
                </c:pt>
                <c:pt idx="350">
                  <c:v>23</c:v>
                </c:pt>
                <c:pt idx="351">
                  <c:v>22</c:v>
                </c:pt>
                <c:pt idx="352">
                  <c:v>21.5</c:v>
                </c:pt>
                <c:pt idx="353">
                  <c:v>21.5</c:v>
                </c:pt>
                <c:pt idx="354">
                  <c:v>21.5</c:v>
                </c:pt>
                <c:pt idx="355">
                  <c:v>21.5</c:v>
                </c:pt>
                <c:pt idx="356">
                  <c:v>21.5</c:v>
                </c:pt>
                <c:pt idx="357">
                  <c:v>21</c:v>
                </c:pt>
                <c:pt idx="358">
                  <c:v>20.5</c:v>
                </c:pt>
                <c:pt idx="359">
                  <c:v>20</c:v>
                </c:pt>
                <c:pt idx="360">
                  <c:v>16.5</c:v>
                </c:pt>
                <c:pt idx="361">
                  <c:v>16.5</c:v>
                </c:pt>
                <c:pt idx="362">
                  <c:v>16.5</c:v>
                </c:pt>
                <c:pt idx="363">
                  <c:v>16.5</c:v>
                </c:pt>
                <c:pt idx="364">
                  <c:v>16.5</c:v>
                </c:pt>
                <c:pt idx="365">
                  <c:v>16.5</c:v>
                </c:pt>
                <c:pt idx="366">
                  <c:v>16.5</c:v>
                </c:pt>
                <c:pt idx="367">
                  <c:v>16.5</c:v>
                </c:pt>
                <c:pt idx="368">
                  <c:v>16.5</c:v>
                </c:pt>
                <c:pt idx="369">
                  <c:v>16.5</c:v>
                </c:pt>
                <c:pt idx="370">
                  <c:v>16.5</c:v>
                </c:pt>
                <c:pt idx="371">
                  <c:v>16.5</c:v>
                </c:pt>
                <c:pt idx="372">
                  <c:v>16.5</c:v>
                </c:pt>
                <c:pt idx="373">
                  <c:v>16.5</c:v>
                </c:pt>
                <c:pt idx="374">
                  <c:v>16.5</c:v>
                </c:pt>
                <c:pt idx="375">
                  <c:v>16.5</c:v>
                </c:pt>
                <c:pt idx="376">
                  <c:v>16.5</c:v>
                </c:pt>
                <c:pt idx="377">
                  <c:v>16.5</c:v>
                </c:pt>
                <c:pt idx="378">
                  <c:v>16.5</c:v>
                </c:pt>
                <c:pt idx="379">
                  <c:v>16.5</c:v>
                </c:pt>
                <c:pt idx="380">
                  <c:v>16.5</c:v>
                </c:pt>
                <c:pt idx="381">
                  <c:v>16.5</c:v>
                </c:pt>
                <c:pt idx="382">
                  <c:v>16.5</c:v>
                </c:pt>
                <c:pt idx="383">
                  <c:v>16.5</c:v>
                </c:pt>
                <c:pt idx="384">
                  <c:v>16.5</c:v>
                </c:pt>
                <c:pt idx="385">
                  <c:v>16.5</c:v>
                </c:pt>
                <c:pt idx="386">
                  <c:v>16.5</c:v>
                </c:pt>
                <c:pt idx="387">
                  <c:v>16</c:v>
                </c:pt>
              </c:numCache>
            </c:numRef>
          </c:yVal>
          <c:smooth val="0"/>
        </c:ser>
        <c:ser>
          <c:idx val="3"/>
          <c:order val="3"/>
          <c:tx>
            <c:v>S14</c:v>
          </c:tx>
          <c:spPr>
            <a:ln w="19050" cap="rnd">
              <a:solidFill>
                <a:schemeClr val="accent4"/>
              </a:solidFill>
              <a:round/>
            </a:ln>
            <a:effectLst/>
          </c:spPr>
          <c:marker>
            <c:symbol val="none"/>
          </c:marker>
          <c:xVal>
            <c:numRef>
              <c:f>'Qmat Curves1'!$G$8:$G$602</c:f>
              <c:numCache>
                <c:formatCode>General</c:formatCode>
                <c:ptCount val="595"/>
                <c:pt idx="0">
                  <c:v>0.02</c:v>
                </c:pt>
                <c:pt idx="1">
                  <c:v>0.04</c:v>
                </c:pt>
                <c:pt idx="2">
                  <c:v>0.06</c:v>
                </c:pt>
                <c:pt idx="3">
                  <c:v>0.08</c:v>
                </c:pt>
                <c:pt idx="4">
                  <c:v>0.1</c:v>
                </c:pt>
                <c:pt idx="5">
                  <c:v>0.12</c:v>
                </c:pt>
                <c:pt idx="6">
                  <c:v>0.14000000000000001</c:v>
                </c:pt>
                <c:pt idx="7">
                  <c:v>0.16</c:v>
                </c:pt>
                <c:pt idx="8">
                  <c:v>0.18</c:v>
                </c:pt>
                <c:pt idx="9">
                  <c:v>0.2</c:v>
                </c:pt>
                <c:pt idx="10">
                  <c:v>0.22</c:v>
                </c:pt>
                <c:pt idx="11">
                  <c:v>0.24</c:v>
                </c:pt>
                <c:pt idx="12">
                  <c:v>0.26</c:v>
                </c:pt>
                <c:pt idx="13">
                  <c:v>0.28000000000000003</c:v>
                </c:pt>
                <c:pt idx="14">
                  <c:v>0.3</c:v>
                </c:pt>
                <c:pt idx="15">
                  <c:v>0.32</c:v>
                </c:pt>
                <c:pt idx="16">
                  <c:v>0.34</c:v>
                </c:pt>
                <c:pt idx="17">
                  <c:v>0.36</c:v>
                </c:pt>
                <c:pt idx="18">
                  <c:v>0.38</c:v>
                </c:pt>
                <c:pt idx="19">
                  <c:v>0.4</c:v>
                </c:pt>
                <c:pt idx="20">
                  <c:v>0.42</c:v>
                </c:pt>
                <c:pt idx="21">
                  <c:v>0.44</c:v>
                </c:pt>
                <c:pt idx="22">
                  <c:v>0.46</c:v>
                </c:pt>
                <c:pt idx="23">
                  <c:v>0.48</c:v>
                </c:pt>
                <c:pt idx="24">
                  <c:v>0.5</c:v>
                </c:pt>
                <c:pt idx="25">
                  <c:v>0.52</c:v>
                </c:pt>
                <c:pt idx="26">
                  <c:v>0.54</c:v>
                </c:pt>
                <c:pt idx="27">
                  <c:v>0.56000000000000005</c:v>
                </c:pt>
                <c:pt idx="28">
                  <c:v>0.57999999999999996</c:v>
                </c:pt>
                <c:pt idx="29">
                  <c:v>0.6</c:v>
                </c:pt>
                <c:pt idx="30">
                  <c:v>0.62</c:v>
                </c:pt>
                <c:pt idx="31">
                  <c:v>0.64</c:v>
                </c:pt>
                <c:pt idx="32">
                  <c:v>0.66</c:v>
                </c:pt>
                <c:pt idx="33">
                  <c:v>0.68</c:v>
                </c:pt>
                <c:pt idx="34">
                  <c:v>0.7</c:v>
                </c:pt>
                <c:pt idx="35">
                  <c:v>0.72</c:v>
                </c:pt>
                <c:pt idx="36">
                  <c:v>0.74</c:v>
                </c:pt>
                <c:pt idx="37">
                  <c:v>0.76</c:v>
                </c:pt>
                <c:pt idx="38">
                  <c:v>0.78</c:v>
                </c:pt>
                <c:pt idx="39">
                  <c:v>0.8</c:v>
                </c:pt>
                <c:pt idx="40">
                  <c:v>0.82</c:v>
                </c:pt>
                <c:pt idx="41">
                  <c:v>0.84</c:v>
                </c:pt>
                <c:pt idx="42">
                  <c:v>0.86</c:v>
                </c:pt>
                <c:pt idx="43">
                  <c:v>0.88</c:v>
                </c:pt>
                <c:pt idx="44">
                  <c:v>0.9</c:v>
                </c:pt>
                <c:pt idx="45">
                  <c:v>0.92</c:v>
                </c:pt>
                <c:pt idx="46">
                  <c:v>0.94</c:v>
                </c:pt>
                <c:pt idx="47">
                  <c:v>0.96</c:v>
                </c:pt>
                <c:pt idx="48">
                  <c:v>0.98</c:v>
                </c:pt>
                <c:pt idx="49">
                  <c:v>1</c:v>
                </c:pt>
                <c:pt idx="50">
                  <c:v>1.02</c:v>
                </c:pt>
                <c:pt idx="51">
                  <c:v>1.04</c:v>
                </c:pt>
                <c:pt idx="52">
                  <c:v>1.06</c:v>
                </c:pt>
                <c:pt idx="53">
                  <c:v>1.08</c:v>
                </c:pt>
                <c:pt idx="54">
                  <c:v>1.1000000000000001</c:v>
                </c:pt>
                <c:pt idx="55">
                  <c:v>1.1200000000000001</c:v>
                </c:pt>
                <c:pt idx="56">
                  <c:v>1.1399999999999999</c:v>
                </c:pt>
                <c:pt idx="57">
                  <c:v>1.1599999999999999</c:v>
                </c:pt>
                <c:pt idx="58">
                  <c:v>1.18</c:v>
                </c:pt>
                <c:pt idx="59">
                  <c:v>1.2</c:v>
                </c:pt>
                <c:pt idx="60">
                  <c:v>1.22</c:v>
                </c:pt>
                <c:pt idx="61">
                  <c:v>1.24</c:v>
                </c:pt>
                <c:pt idx="62">
                  <c:v>1.26</c:v>
                </c:pt>
                <c:pt idx="63">
                  <c:v>1.28</c:v>
                </c:pt>
                <c:pt idx="64">
                  <c:v>1.3</c:v>
                </c:pt>
                <c:pt idx="65">
                  <c:v>1.32</c:v>
                </c:pt>
                <c:pt idx="66">
                  <c:v>1.34</c:v>
                </c:pt>
                <c:pt idx="67">
                  <c:v>1.36</c:v>
                </c:pt>
                <c:pt idx="68">
                  <c:v>1.38</c:v>
                </c:pt>
                <c:pt idx="69">
                  <c:v>1.4</c:v>
                </c:pt>
                <c:pt idx="70">
                  <c:v>1.42</c:v>
                </c:pt>
                <c:pt idx="71">
                  <c:v>1.44</c:v>
                </c:pt>
                <c:pt idx="72">
                  <c:v>1.46</c:v>
                </c:pt>
                <c:pt idx="73">
                  <c:v>1.48</c:v>
                </c:pt>
                <c:pt idx="74">
                  <c:v>1.5</c:v>
                </c:pt>
                <c:pt idx="75">
                  <c:v>1.52</c:v>
                </c:pt>
                <c:pt idx="76">
                  <c:v>1.54</c:v>
                </c:pt>
                <c:pt idx="77">
                  <c:v>1.56</c:v>
                </c:pt>
                <c:pt idx="78">
                  <c:v>1.58</c:v>
                </c:pt>
                <c:pt idx="79">
                  <c:v>1.6</c:v>
                </c:pt>
                <c:pt idx="80">
                  <c:v>1.62</c:v>
                </c:pt>
                <c:pt idx="81">
                  <c:v>1.64</c:v>
                </c:pt>
                <c:pt idx="82">
                  <c:v>1.66</c:v>
                </c:pt>
                <c:pt idx="83">
                  <c:v>1.68</c:v>
                </c:pt>
                <c:pt idx="84">
                  <c:v>1.7</c:v>
                </c:pt>
                <c:pt idx="85">
                  <c:v>1.72</c:v>
                </c:pt>
                <c:pt idx="86">
                  <c:v>1.74</c:v>
                </c:pt>
                <c:pt idx="87">
                  <c:v>1.76</c:v>
                </c:pt>
                <c:pt idx="88">
                  <c:v>1.78</c:v>
                </c:pt>
                <c:pt idx="89">
                  <c:v>1.8</c:v>
                </c:pt>
                <c:pt idx="90">
                  <c:v>1.82</c:v>
                </c:pt>
                <c:pt idx="91">
                  <c:v>1.84</c:v>
                </c:pt>
                <c:pt idx="92">
                  <c:v>1.86</c:v>
                </c:pt>
                <c:pt idx="93">
                  <c:v>1.88</c:v>
                </c:pt>
                <c:pt idx="94">
                  <c:v>1.9</c:v>
                </c:pt>
                <c:pt idx="95">
                  <c:v>1.92</c:v>
                </c:pt>
                <c:pt idx="96">
                  <c:v>1.94</c:v>
                </c:pt>
                <c:pt idx="97">
                  <c:v>1.96</c:v>
                </c:pt>
                <c:pt idx="98">
                  <c:v>1.98</c:v>
                </c:pt>
                <c:pt idx="99">
                  <c:v>2</c:v>
                </c:pt>
                <c:pt idx="100">
                  <c:v>2.02</c:v>
                </c:pt>
                <c:pt idx="101">
                  <c:v>2.04</c:v>
                </c:pt>
                <c:pt idx="102">
                  <c:v>2.06</c:v>
                </c:pt>
                <c:pt idx="103">
                  <c:v>2.08</c:v>
                </c:pt>
                <c:pt idx="104">
                  <c:v>2.1</c:v>
                </c:pt>
                <c:pt idx="105">
                  <c:v>2.12</c:v>
                </c:pt>
                <c:pt idx="106">
                  <c:v>2.14</c:v>
                </c:pt>
                <c:pt idx="107">
                  <c:v>2.16</c:v>
                </c:pt>
                <c:pt idx="108">
                  <c:v>2.1800000000000002</c:v>
                </c:pt>
                <c:pt idx="109">
                  <c:v>2.2000000000000002</c:v>
                </c:pt>
                <c:pt idx="110">
                  <c:v>2.2200000000000002</c:v>
                </c:pt>
                <c:pt idx="111">
                  <c:v>2.2400000000000002</c:v>
                </c:pt>
                <c:pt idx="112">
                  <c:v>2.2599999999999998</c:v>
                </c:pt>
                <c:pt idx="113">
                  <c:v>2.2799999999999998</c:v>
                </c:pt>
                <c:pt idx="114">
                  <c:v>2.2999999999999998</c:v>
                </c:pt>
                <c:pt idx="115">
                  <c:v>2.3199999999999998</c:v>
                </c:pt>
                <c:pt idx="116">
                  <c:v>2.34</c:v>
                </c:pt>
                <c:pt idx="117">
                  <c:v>2.36</c:v>
                </c:pt>
                <c:pt idx="118">
                  <c:v>2.38</c:v>
                </c:pt>
                <c:pt idx="119">
                  <c:v>2.4</c:v>
                </c:pt>
                <c:pt idx="120">
                  <c:v>2.42</c:v>
                </c:pt>
                <c:pt idx="121">
                  <c:v>2.44</c:v>
                </c:pt>
                <c:pt idx="122">
                  <c:v>2.46</c:v>
                </c:pt>
                <c:pt idx="123">
                  <c:v>2.48</c:v>
                </c:pt>
                <c:pt idx="124">
                  <c:v>2.5</c:v>
                </c:pt>
                <c:pt idx="125">
                  <c:v>2.52</c:v>
                </c:pt>
                <c:pt idx="126">
                  <c:v>2.54</c:v>
                </c:pt>
                <c:pt idx="127">
                  <c:v>2.56</c:v>
                </c:pt>
                <c:pt idx="128">
                  <c:v>2.58</c:v>
                </c:pt>
                <c:pt idx="129">
                  <c:v>2.6</c:v>
                </c:pt>
                <c:pt idx="130">
                  <c:v>2.62</c:v>
                </c:pt>
                <c:pt idx="131">
                  <c:v>2.64</c:v>
                </c:pt>
                <c:pt idx="132">
                  <c:v>2.66</c:v>
                </c:pt>
                <c:pt idx="133">
                  <c:v>2.68</c:v>
                </c:pt>
                <c:pt idx="134">
                  <c:v>2.7</c:v>
                </c:pt>
                <c:pt idx="135">
                  <c:v>2.72</c:v>
                </c:pt>
                <c:pt idx="136">
                  <c:v>2.74</c:v>
                </c:pt>
                <c:pt idx="137">
                  <c:v>2.76</c:v>
                </c:pt>
                <c:pt idx="138">
                  <c:v>2.78</c:v>
                </c:pt>
                <c:pt idx="139">
                  <c:v>2.8</c:v>
                </c:pt>
                <c:pt idx="140">
                  <c:v>2.82</c:v>
                </c:pt>
                <c:pt idx="141">
                  <c:v>2.84</c:v>
                </c:pt>
                <c:pt idx="142">
                  <c:v>2.86</c:v>
                </c:pt>
                <c:pt idx="143">
                  <c:v>2.88</c:v>
                </c:pt>
                <c:pt idx="144">
                  <c:v>2.9</c:v>
                </c:pt>
                <c:pt idx="145">
                  <c:v>2.92</c:v>
                </c:pt>
                <c:pt idx="146">
                  <c:v>2.94</c:v>
                </c:pt>
                <c:pt idx="147">
                  <c:v>2.96</c:v>
                </c:pt>
                <c:pt idx="148">
                  <c:v>2.98</c:v>
                </c:pt>
                <c:pt idx="149">
                  <c:v>3</c:v>
                </c:pt>
                <c:pt idx="150">
                  <c:v>3.02</c:v>
                </c:pt>
                <c:pt idx="151">
                  <c:v>3.04</c:v>
                </c:pt>
                <c:pt idx="152">
                  <c:v>3.06</c:v>
                </c:pt>
                <c:pt idx="153">
                  <c:v>3.08</c:v>
                </c:pt>
                <c:pt idx="154">
                  <c:v>3.1</c:v>
                </c:pt>
                <c:pt idx="155">
                  <c:v>3.12</c:v>
                </c:pt>
                <c:pt idx="156">
                  <c:v>3.14</c:v>
                </c:pt>
                <c:pt idx="157">
                  <c:v>3.16</c:v>
                </c:pt>
                <c:pt idx="158">
                  <c:v>3.18</c:v>
                </c:pt>
                <c:pt idx="159">
                  <c:v>3.2</c:v>
                </c:pt>
                <c:pt idx="160">
                  <c:v>3.22</c:v>
                </c:pt>
                <c:pt idx="161">
                  <c:v>3.24</c:v>
                </c:pt>
                <c:pt idx="162">
                  <c:v>3.26</c:v>
                </c:pt>
                <c:pt idx="163">
                  <c:v>3.28</c:v>
                </c:pt>
                <c:pt idx="164">
                  <c:v>3.3</c:v>
                </c:pt>
                <c:pt idx="165">
                  <c:v>3.32</c:v>
                </c:pt>
                <c:pt idx="166">
                  <c:v>3.34</c:v>
                </c:pt>
                <c:pt idx="167">
                  <c:v>3.36</c:v>
                </c:pt>
                <c:pt idx="168">
                  <c:v>3.38</c:v>
                </c:pt>
                <c:pt idx="169">
                  <c:v>3.4</c:v>
                </c:pt>
                <c:pt idx="170">
                  <c:v>3.42</c:v>
                </c:pt>
                <c:pt idx="171">
                  <c:v>3.44</c:v>
                </c:pt>
                <c:pt idx="172">
                  <c:v>3.46</c:v>
                </c:pt>
                <c:pt idx="173">
                  <c:v>3.48</c:v>
                </c:pt>
                <c:pt idx="174">
                  <c:v>3.5</c:v>
                </c:pt>
                <c:pt idx="175">
                  <c:v>3.52</c:v>
                </c:pt>
                <c:pt idx="176">
                  <c:v>3.54</c:v>
                </c:pt>
                <c:pt idx="177">
                  <c:v>3.56</c:v>
                </c:pt>
                <c:pt idx="178">
                  <c:v>3.58</c:v>
                </c:pt>
              </c:numCache>
            </c:numRef>
          </c:xVal>
          <c:yVal>
            <c:numRef>
              <c:f>'Qmat Curves1'!$H$8:$H$425</c:f>
              <c:numCache>
                <c:formatCode>General</c:formatCode>
                <c:ptCount val="418"/>
                <c:pt idx="0">
                  <c:v>3</c:v>
                </c:pt>
                <c:pt idx="1">
                  <c:v>6.5</c:v>
                </c:pt>
                <c:pt idx="2">
                  <c:v>8</c:v>
                </c:pt>
                <c:pt idx="3">
                  <c:v>10</c:v>
                </c:pt>
                <c:pt idx="4">
                  <c:v>12</c:v>
                </c:pt>
                <c:pt idx="5">
                  <c:v>13.5</c:v>
                </c:pt>
                <c:pt idx="6">
                  <c:v>13.5</c:v>
                </c:pt>
                <c:pt idx="7">
                  <c:v>13.5</c:v>
                </c:pt>
                <c:pt idx="8">
                  <c:v>13.5</c:v>
                </c:pt>
                <c:pt idx="9">
                  <c:v>14</c:v>
                </c:pt>
                <c:pt idx="10">
                  <c:v>14.5</c:v>
                </c:pt>
                <c:pt idx="11">
                  <c:v>15</c:v>
                </c:pt>
                <c:pt idx="12">
                  <c:v>16</c:v>
                </c:pt>
                <c:pt idx="13">
                  <c:v>16.5</c:v>
                </c:pt>
                <c:pt idx="14">
                  <c:v>16.5</c:v>
                </c:pt>
                <c:pt idx="15">
                  <c:v>16.5</c:v>
                </c:pt>
                <c:pt idx="16">
                  <c:v>16.5</c:v>
                </c:pt>
                <c:pt idx="17">
                  <c:v>16.5</c:v>
                </c:pt>
                <c:pt idx="18">
                  <c:v>16.5</c:v>
                </c:pt>
                <c:pt idx="19">
                  <c:v>16.5</c:v>
                </c:pt>
                <c:pt idx="20">
                  <c:v>16.5</c:v>
                </c:pt>
                <c:pt idx="21">
                  <c:v>15.5</c:v>
                </c:pt>
                <c:pt idx="22">
                  <c:v>14.5</c:v>
                </c:pt>
                <c:pt idx="23">
                  <c:v>13.5</c:v>
                </c:pt>
                <c:pt idx="24">
                  <c:v>14</c:v>
                </c:pt>
                <c:pt idx="25">
                  <c:v>15</c:v>
                </c:pt>
                <c:pt idx="26">
                  <c:v>16</c:v>
                </c:pt>
                <c:pt idx="27">
                  <c:v>16.5</c:v>
                </c:pt>
                <c:pt idx="28">
                  <c:v>16.5</c:v>
                </c:pt>
                <c:pt idx="29">
                  <c:v>16.5</c:v>
                </c:pt>
                <c:pt idx="30">
                  <c:v>16.5</c:v>
                </c:pt>
                <c:pt idx="31">
                  <c:v>16.5</c:v>
                </c:pt>
                <c:pt idx="32">
                  <c:v>17.5</c:v>
                </c:pt>
                <c:pt idx="33">
                  <c:v>18.5</c:v>
                </c:pt>
                <c:pt idx="34">
                  <c:v>18</c:v>
                </c:pt>
                <c:pt idx="35">
                  <c:v>17</c:v>
                </c:pt>
                <c:pt idx="36">
                  <c:v>16.5</c:v>
                </c:pt>
                <c:pt idx="37">
                  <c:v>16.5</c:v>
                </c:pt>
                <c:pt idx="38">
                  <c:v>16.5</c:v>
                </c:pt>
                <c:pt idx="39">
                  <c:v>16.5</c:v>
                </c:pt>
                <c:pt idx="40">
                  <c:v>16.5</c:v>
                </c:pt>
                <c:pt idx="41">
                  <c:v>16.5</c:v>
                </c:pt>
                <c:pt idx="42">
                  <c:v>16.5</c:v>
                </c:pt>
                <c:pt idx="43">
                  <c:v>17.5</c:v>
                </c:pt>
                <c:pt idx="44">
                  <c:v>18.5</c:v>
                </c:pt>
                <c:pt idx="45">
                  <c:v>19.5</c:v>
                </c:pt>
                <c:pt idx="46">
                  <c:v>20.5</c:v>
                </c:pt>
                <c:pt idx="47">
                  <c:v>21.5</c:v>
                </c:pt>
                <c:pt idx="48">
                  <c:v>22</c:v>
                </c:pt>
                <c:pt idx="49">
                  <c:v>23</c:v>
                </c:pt>
                <c:pt idx="50">
                  <c:v>23.5</c:v>
                </c:pt>
                <c:pt idx="51">
                  <c:v>25</c:v>
                </c:pt>
                <c:pt idx="52">
                  <c:v>26.5</c:v>
                </c:pt>
                <c:pt idx="53">
                  <c:v>27.5</c:v>
                </c:pt>
                <c:pt idx="54">
                  <c:v>28.5</c:v>
                </c:pt>
                <c:pt idx="55">
                  <c:v>30</c:v>
                </c:pt>
                <c:pt idx="56">
                  <c:v>31.5</c:v>
                </c:pt>
                <c:pt idx="57">
                  <c:v>31.5</c:v>
                </c:pt>
                <c:pt idx="58">
                  <c:v>31.5</c:v>
                </c:pt>
                <c:pt idx="59">
                  <c:v>32</c:v>
                </c:pt>
                <c:pt idx="60">
                  <c:v>33</c:v>
                </c:pt>
                <c:pt idx="61">
                  <c:v>33.5</c:v>
                </c:pt>
                <c:pt idx="62">
                  <c:v>33.5</c:v>
                </c:pt>
                <c:pt idx="63">
                  <c:v>33.5</c:v>
                </c:pt>
                <c:pt idx="64">
                  <c:v>33.5</c:v>
                </c:pt>
                <c:pt idx="65">
                  <c:v>45</c:v>
                </c:pt>
                <c:pt idx="66">
                  <c:v>46.5</c:v>
                </c:pt>
                <c:pt idx="67">
                  <c:v>46.5</c:v>
                </c:pt>
                <c:pt idx="68">
                  <c:v>56</c:v>
                </c:pt>
                <c:pt idx="69">
                  <c:v>50</c:v>
                </c:pt>
                <c:pt idx="70">
                  <c:v>50</c:v>
                </c:pt>
                <c:pt idx="71">
                  <c:v>47</c:v>
                </c:pt>
                <c:pt idx="72">
                  <c:v>47</c:v>
                </c:pt>
                <c:pt idx="73">
                  <c:v>40</c:v>
                </c:pt>
                <c:pt idx="74">
                  <c:v>40</c:v>
                </c:pt>
                <c:pt idx="75">
                  <c:v>40</c:v>
                </c:pt>
                <c:pt idx="76">
                  <c:v>40</c:v>
                </c:pt>
                <c:pt idx="77">
                  <c:v>40</c:v>
                </c:pt>
                <c:pt idx="78">
                  <c:v>40</c:v>
                </c:pt>
                <c:pt idx="79">
                  <c:v>30</c:v>
                </c:pt>
                <c:pt idx="80">
                  <c:v>25</c:v>
                </c:pt>
                <c:pt idx="81">
                  <c:v>25</c:v>
                </c:pt>
                <c:pt idx="82">
                  <c:v>25</c:v>
                </c:pt>
                <c:pt idx="83">
                  <c:v>25</c:v>
                </c:pt>
                <c:pt idx="84">
                  <c:v>26.5</c:v>
                </c:pt>
                <c:pt idx="85">
                  <c:v>26.5</c:v>
                </c:pt>
                <c:pt idx="86">
                  <c:v>26.5</c:v>
                </c:pt>
                <c:pt idx="87">
                  <c:v>26.5</c:v>
                </c:pt>
                <c:pt idx="88">
                  <c:v>26.5</c:v>
                </c:pt>
                <c:pt idx="89">
                  <c:v>26.5</c:v>
                </c:pt>
                <c:pt idx="90">
                  <c:v>26.5</c:v>
                </c:pt>
                <c:pt idx="91">
                  <c:v>26.5</c:v>
                </c:pt>
                <c:pt idx="92">
                  <c:v>26.5</c:v>
                </c:pt>
                <c:pt idx="93">
                  <c:v>26.5</c:v>
                </c:pt>
                <c:pt idx="94">
                  <c:v>26.5</c:v>
                </c:pt>
                <c:pt idx="95">
                  <c:v>26.5</c:v>
                </c:pt>
                <c:pt idx="96">
                  <c:v>26.5</c:v>
                </c:pt>
                <c:pt idx="97">
                  <c:v>26.5</c:v>
                </c:pt>
                <c:pt idx="98">
                  <c:v>26</c:v>
                </c:pt>
                <c:pt idx="99">
                  <c:v>25.5</c:v>
                </c:pt>
                <c:pt idx="100">
                  <c:v>25</c:v>
                </c:pt>
                <c:pt idx="101">
                  <c:v>23.5</c:v>
                </c:pt>
                <c:pt idx="102">
                  <c:v>21</c:v>
                </c:pt>
                <c:pt idx="103">
                  <c:v>18.5</c:v>
                </c:pt>
                <c:pt idx="104">
                  <c:v>16.5</c:v>
                </c:pt>
                <c:pt idx="105">
                  <c:v>16.5</c:v>
                </c:pt>
                <c:pt idx="106">
                  <c:v>16.5</c:v>
                </c:pt>
                <c:pt idx="107">
                  <c:v>16.5</c:v>
                </c:pt>
                <c:pt idx="108">
                  <c:v>16.5</c:v>
                </c:pt>
                <c:pt idx="109">
                  <c:v>16.5</c:v>
                </c:pt>
                <c:pt idx="110">
                  <c:v>16.5</c:v>
                </c:pt>
                <c:pt idx="111">
                  <c:v>17.5</c:v>
                </c:pt>
                <c:pt idx="112">
                  <c:v>18.5</c:v>
                </c:pt>
                <c:pt idx="113">
                  <c:v>20</c:v>
                </c:pt>
                <c:pt idx="114">
                  <c:v>20</c:v>
                </c:pt>
                <c:pt idx="115">
                  <c:v>20</c:v>
                </c:pt>
                <c:pt idx="116">
                  <c:v>20</c:v>
                </c:pt>
                <c:pt idx="117">
                  <c:v>22</c:v>
                </c:pt>
                <c:pt idx="118">
                  <c:v>23.5</c:v>
                </c:pt>
                <c:pt idx="119">
                  <c:v>23.5</c:v>
                </c:pt>
                <c:pt idx="120">
                  <c:v>23.5</c:v>
                </c:pt>
                <c:pt idx="121">
                  <c:v>23.5</c:v>
                </c:pt>
                <c:pt idx="122">
                  <c:v>23.5</c:v>
                </c:pt>
                <c:pt idx="123">
                  <c:v>23.5</c:v>
                </c:pt>
                <c:pt idx="124">
                  <c:v>23.5</c:v>
                </c:pt>
                <c:pt idx="125">
                  <c:v>23.5</c:v>
                </c:pt>
                <c:pt idx="126">
                  <c:v>23.5</c:v>
                </c:pt>
                <c:pt idx="127">
                  <c:v>25</c:v>
                </c:pt>
                <c:pt idx="128">
                  <c:v>25</c:v>
                </c:pt>
                <c:pt idx="129">
                  <c:v>25</c:v>
                </c:pt>
                <c:pt idx="130">
                  <c:v>25</c:v>
                </c:pt>
                <c:pt idx="131">
                  <c:v>25</c:v>
                </c:pt>
                <c:pt idx="132">
                  <c:v>25</c:v>
                </c:pt>
                <c:pt idx="133">
                  <c:v>24</c:v>
                </c:pt>
                <c:pt idx="134">
                  <c:v>23.5</c:v>
                </c:pt>
                <c:pt idx="135">
                  <c:v>22.5</c:v>
                </c:pt>
                <c:pt idx="136">
                  <c:v>21.5</c:v>
                </c:pt>
                <c:pt idx="137">
                  <c:v>21.5</c:v>
                </c:pt>
                <c:pt idx="138">
                  <c:v>21.5</c:v>
                </c:pt>
                <c:pt idx="139">
                  <c:v>21</c:v>
                </c:pt>
                <c:pt idx="140">
                  <c:v>20.5</c:v>
                </c:pt>
                <c:pt idx="141">
                  <c:v>20</c:v>
                </c:pt>
                <c:pt idx="142">
                  <c:v>18.5</c:v>
                </c:pt>
                <c:pt idx="143">
                  <c:v>18</c:v>
                </c:pt>
                <c:pt idx="144">
                  <c:v>17.5</c:v>
                </c:pt>
                <c:pt idx="145">
                  <c:v>17</c:v>
                </c:pt>
                <c:pt idx="146">
                  <c:v>16.5</c:v>
                </c:pt>
                <c:pt idx="147">
                  <c:v>16.5</c:v>
                </c:pt>
                <c:pt idx="148">
                  <c:v>16.5</c:v>
                </c:pt>
                <c:pt idx="149">
                  <c:v>16.5</c:v>
                </c:pt>
                <c:pt idx="150">
                  <c:v>16.5</c:v>
                </c:pt>
                <c:pt idx="151">
                  <c:v>17.5</c:v>
                </c:pt>
                <c:pt idx="152">
                  <c:v>18.5</c:v>
                </c:pt>
                <c:pt idx="153">
                  <c:v>18.5</c:v>
                </c:pt>
                <c:pt idx="154">
                  <c:v>18.5</c:v>
                </c:pt>
                <c:pt idx="155">
                  <c:v>18</c:v>
                </c:pt>
                <c:pt idx="156">
                  <c:v>17</c:v>
                </c:pt>
                <c:pt idx="157">
                  <c:v>16.5</c:v>
                </c:pt>
                <c:pt idx="158">
                  <c:v>16.5</c:v>
                </c:pt>
                <c:pt idx="159">
                  <c:v>15.5</c:v>
                </c:pt>
                <c:pt idx="160">
                  <c:v>14.5</c:v>
                </c:pt>
                <c:pt idx="161">
                  <c:v>13.5</c:v>
                </c:pt>
                <c:pt idx="162">
                  <c:v>11</c:v>
                </c:pt>
                <c:pt idx="163">
                  <c:v>8.5</c:v>
                </c:pt>
                <c:pt idx="164">
                  <c:v>8.5</c:v>
                </c:pt>
                <c:pt idx="165">
                  <c:v>8</c:v>
                </c:pt>
                <c:pt idx="166">
                  <c:v>7</c:v>
                </c:pt>
                <c:pt idx="167">
                  <c:v>6.5</c:v>
                </c:pt>
                <c:pt idx="168">
                  <c:v>6.5</c:v>
                </c:pt>
                <c:pt idx="169">
                  <c:v>6.5</c:v>
                </c:pt>
                <c:pt idx="170">
                  <c:v>6.5</c:v>
                </c:pt>
                <c:pt idx="171">
                  <c:v>6.5</c:v>
                </c:pt>
                <c:pt idx="172">
                  <c:v>6</c:v>
                </c:pt>
                <c:pt idx="173">
                  <c:v>5</c:v>
                </c:pt>
                <c:pt idx="174">
                  <c:v>4</c:v>
                </c:pt>
                <c:pt idx="175">
                  <c:v>3.5</c:v>
                </c:pt>
                <c:pt idx="176">
                  <c:v>3.5</c:v>
                </c:pt>
                <c:pt idx="177">
                  <c:v>3.5</c:v>
                </c:pt>
                <c:pt idx="178">
                  <c:v>3.5</c:v>
                </c:pt>
              </c:numCache>
            </c:numRef>
          </c:yVal>
          <c:smooth val="0"/>
        </c:ser>
        <c:ser>
          <c:idx val="4"/>
          <c:order val="4"/>
          <c:tx>
            <c:v>S15</c:v>
          </c:tx>
          <c:spPr>
            <a:ln w="19050" cap="rnd">
              <a:solidFill>
                <a:schemeClr val="accent5"/>
              </a:solidFill>
              <a:round/>
            </a:ln>
            <a:effectLst/>
          </c:spPr>
          <c:marker>
            <c:symbol val="none"/>
          </c:marker>
          <c:xVal>
            <c:numRef>
              <c:f>'Qmat Curves1'!$I$8:$I$375</c:f>
              <c:numCache>
                <c:formatCode>General</c:formatCode>
                <c:ptCount val="368"/>
                <c:pt idx="0">
                  <c:v>0.02</c:v>
                </c:pt>
                <c:pt idx="1">
                  <c:v>0.04</c:v>
                </c:pt>
                <c:pt idx="2">
                  <c:v>0.06</c:v>
                </c:pt>
                <c:pt idx="3">
                  <c:v>0.08</c:v>
                </c:pt>
                <c:pt idx="4">
                  <c:v>0.1</c:v>
                </c:pt>
                <c:pt idx="5">
                  <c:v>0.12</c:v>
                </c:pt>
                <c:pt idx="6">
                  <c:v>0.14000000000000001</c:v>
                </c:pt>
                <c:pt idx="7">
                  <c:v>0.16</c:v>
                </c:pt>
                <c:pt idx="8">
                  <c:v>0.18</c:v>
                </c:pt>
                <c:pt idx="9">
                  <c:v>0.2</c:v>
                </c:pt>
                <c:pt idx="10">
                  <c:v>0.22</c:v>
                </c:pt>
                <c:pt idx="11">
                  <c:v>0.24</c:v>
                </c:pt>
                <c:pt idx="12">
                  <c:v>0.26</c:v>
                </c:pt>
                <c:pt idx="13">
                  <c:v>0.28000000000000003</c:v>
                </c:pt>
                <c:pt idx="14">
                  <c:v>0.3</c:v>
                </c:pt>
                <c:pt idx="15">
                  <c:v>0.32</c:v>
                </c:pt>
                <c:pt idx="16">
                  <c:v>0.34</c:v>
                </c:pt>
                <c:pt idx="17">
                  <c:v>0.36</c:v>
                </c:pt>
                <c:pt idx="18">
                  <c:v>0.38</c:v>
                </c:pt>
                <c:pt idx="19">
                  <c:v>0.4</c:v>
                </c:pt>
                <c:pt idx="20">
                  <c:v>0.42</c:v>
                </c:pt>
                <c:pt idx="21">
                  <c:v>0.44</c:v>
                </c:pt>
                <c:pt idx="22">
                  <c:v>0.46</c:v>
                </c:pt>
                <c:pt idx="23">
                  <c:v>0.48</c:v>
                </c:pt>
                <c:pt idx="24">
                  <c:v>0.5</c:v>
                </c:pt>
                <c:pt idx="25">
                  <c:v>0.52</c:v>
                </c:pt>
                <c:pt idx="26">
                  <c:v>0.54</c:v>
                </c:pt>
                <c:pt idx="27">
                  <c:v>0.56000000000000005</c:v>
                </c:pt>
                <c:pt idx="28">
                  <c:v>0.57999999999999996</c:v>
                </c:pt>
                <c:pt idx="29">
                  <c:v>0.6</c:v>
                </c:pt>
                <c:pt idx="30">
                  <c:v>0.62</c:v>
                </c:pt>
                <c:pt idx="31">
                  <c:v>0.64</c:v>
                </c:pt>
                <c:pt idx="32">
                  <c:v>0.66</c:v>
                </c:pt>
                <c:pt idx="33">
                  <c:v>0.68</c:v>
                </c:pt>
                <c:pt idx="34">
                  <c:v>0.7</c:v>
                </c:pt>
                <c:pt idx="35">
                  <c:v>0.72</c:v>
                </c:pt>
                <c:pt idx="36">
                  <c:v>0.74</c:v>
                </c:pt>
                <c:pt idx="37">
                  <c:v>0.76</c:v>
                </c:pt>
                <c:pt idx="38">
                  <c:v>0.78</c:v>
                </c:pt>
                <c:pt idx="39">
                  <c:v>0.8</c:v>
                </c:pt>
                <c:pt idx="40">
                  <c:v>0.82</c:v>
                </c:pt>
                <c:pt idx="41">
                  <c:v>0.84</c:v>
                </c:pt>
                <c:pt idx="42">
                  <c:v>0.86</c:v>
                </c:pt>
                <c:pt idx="43">
                  <c:v>0.88</c:v>
                </c:pt>
                <c:pt idx="44">
                  <c:v>0.9</c:v>
                </c:pt>
                <c:pt idx="45">
                  <c:v>0.92</c:v>
                </c:pt>
                <c:pt idx="46">
                  <c:v>0.94</c:v>
                </c:pt>
                <c:pt idx="47">
                  <c:v>0.96</c:v>
                </c:pt>
                <c:pt idx="48">
                  <c:v>0.98</c:v>
                </c:pt>
                <c:pt idx="49">
                  <c:v>1</c:v>
                </c:pt>
                <c:pt idx="50">
                  <c:v>1.02</c:v>
                </c:pt>
                <c:pt idx="51">
                  <c:v>1.04</c:v>
                </c:pt>
                <c:pt idx="52">
                  <c:v>1.06</c:v>
                </c:pt>
                <c:pt idx="53">
                  <c:v>1.08</c:v>
                </c:pt>
                <c:pt idx="54">
                  <c:v>1.1000000000000001</c:v>
                </c:pt>
                <c:pt idx="55">
                  <c:v>1.1200000000000001</c:v>
                </c:pt>
                <c:pt idx="56">
                  <c:v>1.1399999999999999</c:v>
                </c:pt>
                <c:pt idx="57">
                  <c:v>1.1599999999999999</c:v>
                </c:pt>
                <c:pt idx="58">
                  <c:v>1.18</c:v>
                </c:pt>
                <c:pt idx="59">
                  <c:v>1.2</c:v>
                </c:pt>
                <c:pt idx="60">
                  <c:v>1.22</c:v>
                </c:pt>
                <c:pt idx="61">
                  <c:v>1.24</c:v>
                </c:pt>
                <c:pt idx="62">
                  <c:v>1.26</c:v>
                </c:pt>
                <c:pt idx="63">
                  <c:v>1.28</c:v>
                </c:pt>
                <c:pt idx="64">
                  <c:v>1.3</c:v>
                </c:pt>
                <c:pt idx="65">
                  <c:v>1.32</c:v>
                </c:pt>
                <c:pt idx="66">
                  <c:v>1.34</c:v>
                </c:pt>
                <c:pt idx="67">
                  <c:v>1.36</c:v>
                </c:pt>
                <c:pt idx="68">
                  <c:v>1.38</c:v>
                </c:pt>
                <c:pt idx="69">
                  <c:v>1.4</c:v>
                </c:pt>
                <c:pt idx="70">
                  <c:v>1.42</c:v>
                </c:pt>
                <c:pt idx="71">
                  <c:v>1.44</c:v>
                </c:pt>
                <c:pt idx="72">
                  <c:v>1.46</c:v>
                </c:pt>
                <c:pt idx="73">
                  <c:v>1.48</c:v>
                </c:pt>
                <c:pt idx="74">
                  <c:v>1.5</c:v>
                </c:pt>
                <c:pt idx="75">
                  <c:v>1.52</c:v>
                </c:pt>
                <c:pt idx="76">
                  <c:v>1.54</c:v>
                </c:pt>
                <c:pt idx="77">
                  <c:v>1.56</c:v>
                </c:pt>
                <c:pt idx="78">
                  <c:v>1.58</c:v>
                </c:pt>
                <c:pt idx="79">
                  <c:v>1.6</c:v>
                </c:pt>
                <c:pt idx="80">
                  <c:v>1.62</c:v>
                </c:pt>
                <c:pt idx="81">
                  <c:v>1.64</c:v>
                </c:pt>
                <c:pt idx="82">
                  <c:v>1.66</c:v>
                </c:pt>
                <c:pt idx="83">
                  <c:v>1.68</c:v>
                </c:pt>
                <c:pt idx="84">
                  <c:v>1.7</c:v>
                </c:pt>
                <c:pt idx="85">
                  <c:v>1.72</c:v>
                </c:pt>
                <c:pt idx="86">
                  <c:v>1.74</c:v>
                </c:pt>
                <c:pt idx="87">
                  <c:v>1.76</c:v>
                </c:pt>
                <c:pt idx="88">
                  <c:v>1.78</c:v>
                </c:pt>
                <c:pt idx="89">
                  <c:v>1.8</c:v>
                </c:pt>
                <c:pt idx="90">
                  <c:v>1.82</c:v>
                </c:pt>
                <c:pt idx="91">
                  <c:v>1.84</c:v>
                </c:pt>
                <c:pt idx="92">
                  <c:v>1.86</c:v>
                </c:pt>
                <c:pt idx="93">
                  <c:v>1.88</c:v>
                </c:pt>
                <c:pt idx="94">
                  <c:v>1.9</c:v>
                </c:pt>
                <c:pt idx="95">
                  <c:v>1.92</c:v>
                </c:pt>
              </c:numCache>
            </c:numRef>
          </c:xVal>
          <c:yVal>
            <c:numRef>
              <c:f>'Qmat Curves1'!$J$8:$J$375</c:f>
              <c:numCache>
                <c:formatCode>General</c:formatCode>
                <c:ptCount val="368"/>
                <c:pt idx="0">
                  <c:v>3.5</c:v>
                </c:pt>
                <c:pt idx="1">
                  <c:v>5</c:v>
                </c:pt>
                <c:pt idx="2">
                  <c:v>5</c:v>
                </c:pt>
                <c:pt idx="3">
                  <c:v>5</c:v>
                </c:pt>
                <c:pt idx="4">
                  <c:v>5</c:v>
                </c:pt>
                <c:pt idx="5">
                  <c:v>5.5</c:v>
                </c:pt>
                <c:pt idx="6">
                  <c:v>6</c:v>
                </c:pt>
                <c:pt idx="7">
                  <c:v>6.5</c:v>
                </c:pt>
                <c:pt idx="8">
                  <c:v>8.5</c:v>
                </c:pt>
                <c:pt idx="9">
                  <c:v>9</c:v>
                </c:pt>
                <c:pt idx="10">
                  <c:v>10</c:v>
                </c:pt>
                <c:pt idx="11">
                  <c:v>10.5</c:v>
                </c:pt>
                <c:pt idx="12">
                  <c:v>11</c:v>
                </c:pt>
                <c:pt idx="13">
                  <c:v>11.5</c:v>
                </c:pt>
                <c:pt idx="14">
                  <c:v>12</c:v>
                </c:pt>
                <c:pt idx="15">
                  <c:v>12.5</c:v>
                </c:pt>
                <c:pt idx="16">
                  <c:v>13</c:v>
                </c:pt>
                <c:pt idx="17">
                  <c:v>13.5</c:v>
                </c:pt>
                <c:pt idx="18">
                  <c:v>14</c:v>
                </c:pt>
                <c:pt idx="19">
                  <c:v>15</c:v>
                </c:pt>
                <c:pt idx="20">
                  <c:v>16.5</c:v>
                </c:pt>
                <c:pt idx="21">
                  <c:v>17</c:v>
                </c:pt>
                <c:pt idx="22">
                  <c:v>18</c:v>
                </c:pt>
                <c:pt idx="23">
                  <c:v>18.5</c:v>
                </c:pt>
                <c:pt idx="24">
                  <c:v>19</c:v>
                </c:pt>
                <c:pt idx="25">
                  <c:v>20</c:v>
                </c:pt>
                <c:pt idx="26">
                  <c:v>21</c:v>
                </c:pt>
                <c:pt idx="27">
                  <c:v>21.5</c:v>
                </c:pt>
                <c:pt idx="28">
                  <c:v>22.5</c:v>
                </c:pt>
                <c:pt idx="29">
                  <c:v>23.5</c:v>
                </c:pt>
                <c:pt idx="30">
                  <c:v>30</c:v>
                </c:pt>
                <c:pt idx="31">
                  <c:v>34.5</c:v>
                </c:pt>
                <c:pt idx="32">
                  <c:v>34.5</c:v>
                </c:pt>
                <c:pt idx="33">
                  <c:v>34.5</c:v>
                </c:pt>
                <c:pt idx="34">
                  <c:v>34.5</c:v>
                </c:pt>
                <c:pt idx="35">
                  <c:v>34.5</c:v>
                </c:pt>
                <c:pt idx="36">
                  <c:v>34.5</c:v>
                </c:pt>
                <c:pt idx="37">
                  <c:v>34.5</c:v>
                </c:pt>
                <c:pt idx="38">
                  <c:v>34.5</c:v>
                </c:pt>
                <c:pt idx="39">
                  <c:v>34.5</c:v>
                </c:pt>
                <c:pt idx="40">
                  <c:v>40</c:v>
                </c:pt>
                <c:pt idx="41">
                  <c:v>42.5</c:v>
                </c:pt>
                <c:pt idx="42">
                  <c:v>42.5</c:v>
                </c:pt>
                <c:pt idx="43">
                  <c:v>47</c:v>
                </c:pt>
                <c:pt idx="44">
                  <c:v>47</c:v>
                </c:pt>
                <c:pt idx="45">
                  <c:v>47</c:v>
                </c:pt>
                <c:pt idx="46">
                  <c:v>47</c:v>
                </c:pt>
                <c:pt idx="47">
                  <c:v>47</c:v>
                </c:pt>
                <c:pt idx="48">
                  <c:v>47</c:v>
                </c:pt>
                <c:pt idx="49">
                  <c:v>47</c:v>
                </c:pt>
                <c:pt idx="50">
                  <c:v>47</c:v>
                </c:pt>
                <c:pt idx="51">
                  <c:v>50</c:v>
                </c:pt>
                <c:pt idx="52">
                  <c:v>45</c:v>
                </c:pt>
                <c:pt idx="53">
                  <c:v>44.5</c:v>
                </c:pt>
                <c:pt idx="54">
                  <c:v>44.5</c:v>
                </c:pt>
                <c:pt idx="55">
                  <c:v>44.5</c:v>
                </c:pt>
                <c:pt idx="56">
                  <c:v>44.5</c:v>
                </c:pt>
                <c:pt idx="57">
                  <c:v>44.5</c:v>
                </c:pt>
                <c:pt idx="58">
                  <c:v>44.5</c:v>
                </c:pt>
                <c:pt idx="59">
                  <c:v>40</c:v>
                </c:pt>
                <c:pt idx="60">
                  <c:v>42</c:v>
                </c:pt>
                <c:pt idx="61">
                  <c:v>42</c:v>
                </c:pt>
                <c:pt idx="62">
                  <c:v>42</c:v>
                </c:pt>
                <c:pt idx="63">
                  <c:v>42</c:v>
                </c:pt>
                <c:pt idx="64">
                  <c:v>42</c:v>
                </c:pt>
                <c:pt idx="65">
                  <c:v>42</c:v>
                </c:pt>
                <c:pt idx="66">
                  <c:v>42</c:v>
                </c:pt>
                <c:pt idx="67">
                  <c:v>42</c:v>
                </c:pt>
                <c:pt idx="68">
                  <c:v>42</c:v>
                </c:pt>
                <c:pt idx="69">
                  <c:v>42</c:v>
                </c:pt>
                <c:pt idx="70">
                  <c:v>35</c:v>
                </c:pt>
                <c:pt idx="71">
                  <c:v>34.5</c:v>
                </c:pt>
                <c:pt idx="72">
                  <c:v>34.5</c:v>
                </c:pt>
                <c:pt idx="73">
                  <c:v>34.5</c:v>
                </c:pt>
                <c:pt idx="74">
                  <c:v>34.5</c:v>
                </c:pt>
                <c:pt idx="75">
                  <c:v>34.5</c:v>
                </c:pt>
                <c:pt idx="76">
                  <c:v>34.5</c:v>
                </c:pt>
                <c:pt idx="77">
                  <c:v>30</c:v>
                </c:pt>
                <c:pt idx="78">
                  <c:v>28.5</c:v>
                </c:pt>
                <c:pt idx="79">
                  <c:v>26</c:v>
                </c:pt>
                <c:pt idx="80">
                  <c:v>22</c:v>
                </c:pt>
                <c:pt idx="81">
                  <c:v>22</c:v>
                </c:pt>
                <c:pt idx="82">
                  <c:v>22</c:v>
                </c:pt>
                <c:pt idx="83">
                  <c:v>22</c:v>
                </c:pt>
                <c:pt idx="84">
                  <c:v>22</c:v>
                </c:pt>
                <c:pt idx="85">
                  <c:v>22</c:v>
                </c:pt>
                <c:pt idx="86">
                  <c:v>22</c:v>
                </c:pt>
                <c:pt idx="87">
                  <c:v>15.5</c:v>
                </c:pt>
                <c:pt idx="88">
                  <c:v>14.5</c:v>
                </c:pt>
                <c:pt idx="89">
                  <c:v>14.5</c:v>
                </c:pt>
                <c:pt idx="90">
                  <c:v>14.5</c:v>
                </c:pt>
                <c:pt idx="91">
                  <c:v>14.5</c:v>
                </c:pt>
                <c:pt idx="92">
                  <c:v>14.5</c:v>
                </c:pt>
                <c:pt idx="93">
                  <c:v>14.5</c:v>
                </c:pt>
                <c:pt idx="94">
                  <c:v>10</c:v>
                </c:pt>
                <c:pt idx="95">
                  <c:v>10</c:v>
                </c:pt>
              </c:numCache>
            </c:numRef>
          </c:yVal>
          <c:smooth val="0"/>
        </c:ser>
        <c:dLbls>
          <c:showLegendKey val="0"/>
          <c:showVal val="0"/>
          <c:showCatName val="0"/>
          <c:showSerName val="0"/>
          <c:showPercent val="0"/>
          <c:showBubbleSize val="0"/>
        </c:dLbls>
        <c:axId val="1957388656"/>
        <c:axId val="1957412048"/>
      </c:scatterChart>
      <c:valAx>
        <c:axId val="1957388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Displacement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7412048"/>
        <c:crosses val="autoZero"/>
        <c:crossBetween val="midCat"/>
      </c:valAx>
      <c:valAx>
        <c:axId val="1957412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Force (N)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738865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(a)</a:t>
            </a:r>
          </a:p>
        </c:rich>
      </c:tx>
      <c:layout>
        <c:manualLayout>
          <c:xMode val="edge"/>
          <c:yMode val="edge"/>
          <c:x val="2.2458223972003498E-2"/>
          <c:y val="0.12962962962962962"/>
        </c:manualLayout>
      </c:layout>
      <c:overlay val="0"/>
    </c:title>
    <c:autoTitleDeleted val="0"/>
    <c:plotArea>
      <c:layout>
        <c:manualLayout>
          <c:layoutTarget val="inner"/>
          <c:xMode val="edge"/>
          <c:yMode val="edge"/>
          <c:x val="0.2232462147443296"/>
          <c:y val="0.19480351414406533"/>
          <c:w val="0.69946326741730569"/>
          <c:h val="0.60880738591886541"/>
        </c:manualLayout>
      </c:layout>
      <c:scatterChart>
        <c:scatterStyle val="lineMarker"/>
        <c:varyColors val="0"/>
        <c:ser>
          <c:idx val="0"/>
          <c:order val="0"/>
          <c:tx>
            <c:v>10mm/min</c:v>
          </c:tx>
          <c:spPr>
            <a:ln w="28575">
              <a:noFill/>
            </a:ln>
          </c:spPr>
          <c:xVal>
            <c:numRef>
              <c:f>Sheet2!$E$9:$E$13</c:f>
              <c:numCache>
                <c:formatCode>General</c:formatCode>
                <c:ptCount val="5"/>
                <c:pt idx="0">
                  <c:v>1</c:v>
                </c:pt>
                <c:pt idx="1">
                  <c:v>2</c:v>
                </c:pt>
                <c:pt idx="2">
                  <c:v>3</c:v>
                </c:pt>
                <c:pt idx="3">
                  <c:v>4</c:v>
                </c:pt>
                <c:pt idx="4">
                  <c:v>5</c:v>
                </c:pt>
              </c:numCache>
            </c:numRef>
          </c:xVal>
          <c:yVal>
            <c:numRef>
              <c:f>Sheet2!$F$9:$F$13</c:f>
              <c:numCache>
                <c:formatCode>General</c:formatCode>
                <c:ptCount val="5"/>
                <c:pt idx="0">
                  <c:v>51</c:v>
                </c:pt>
                <c:pt idx="1">
                  <c:v>50.5</c:v>
                </c:pt>
                <c:pt idx="2">
                  <c:v>49</c:v>
                </c:pt>
                <c:pt idx="3">
                  <c:v>45.5</c:v>
                </c:pt>
                <c:pt idx="4">
                  <c:v>55.5</c:v>
                </c:pt>
              </c:numCache>
            </c:numRef>
          </c:yVal>
          <c:smooth val="0"/>
        </c:ser>
        <c:ser>
          <c:idx val="1"/>
          <c:order val="1"/>
          <c:tx>
            <c:v>50mm/min</c:v>
          </c:tx>
          <c:spPr>
            <a:ln w="28575">
              <a:noFill/>
            </a:ln>
          </c:spPr>
          <c:xVal>
            <c:numRef>
              <c:f>Sheet2!$E$9:$E$13</c:f>
              <c:numCache>
                <c:formatCode>General</c:formatCode>
                <c:ptCount val="5"/>
                <c:pt idx="0">
                  <c:v>1</c:v>
                </c:pt>
                <c:pt idx="1">
                  <c:v>2</c:v>
                </c:pt>
                <c:pt idx="2">
                  <c:v>3</c:v>
                </c:pt>
                <c:pt idx="3">
                  <c:v>4</c:v>
                </c:pt>
                <c:pt idx="4">
                  <c:v>5</c:v>
                </c:pt>
              </c:numCache>
            </c:numRef>
          </c:xVal>
          <c:yVal>
            <c:numRef>
              <c:f>Sheet2!$G$9:$G$13</c:f>
              <c:numCache>
                <c:formatCode>General</c:formatCode>
                <c:ptCount val="5"/>
                <c:pt idx="0">
                  <c:v>61.5</c:v>
                </c:pt>
                <c:pt idx="1">
                  <c:v>53.5</c:v>
                </c:pt>
                <c:pt idx="2">
                  <c:v>49</c:v>
                </c:pt>
                <c:pt idx="3">
                  <c:v>47</c:v>
                </c:pt>
                <c:pt idx="4">
                  <c:v>45.5</c:v>
                </c:pt>
              </c:numCache>
            </c:numRef>
          </c:yVal>
          <c:smooth val="0"/>
        </c:ser>
        <c:ser>
          <c:idx val="2"/>
          <c:order val="2"/>
          <c:tx>
            <c:v>100mm/min</c:v>
          </c:tx>
          <c:spPr>
            <a:ln w="28575">
              <a:noFill/>
            </a:ln>
          </c:spPr>
          <c:xVal>
            <c:numRef>
              <c:f>Sheet2!$E$9:$E$13</c:f>
              <c:numCache>
                <c:formatCode>General</c:formatCode>
                <c:ptCount val="5"/>
                <c:pt idx="0">
                  <c:v>1</c:v>
                </c:pt>
                <c:pt idx="1">
                  <c:v>2</c:v>
                </c:pt>
                <c:pt idx="2">
                  <c:v>3</c:v>
                </c:pt>
                <c:pt idx="3">
                  <c:v>4</c:v>
                </c:pt>
                <c:pt idx="4">
                  <c:v>5</c:v>
                </c:pt>
              </c:numCache>
            </c:numRef>
          </c:xVal>
          <c:yVal>
            <c:numRef>
              <c:f>Sheet2!$H$9:$H$13</c:f>
              <c:numCache>
                <c:formatCode>General</c:formatCode>
                <c:ptCount val="5"/>
                <c:pt idx="0">
                  <c:v>48.5</c:v>
                </c:pt>
                <c:pt idx="1">
                  <c:v>52</c:v>
                </c:pt>
                <c:pt idx="2">
                  <c:v>46</c:v>
                </c:pt>
                <c:pt idx="3">
                  <c:v>56</c:v>
                </c:pt>
                <c:pt idx="4">
                  <c:v>50</c:v>
                </c:pt>
              </c:numCache>
            </c:numRef>
          </c:yVal>
          <c:smooth val="0"/>
        </c:ser>
        <c:dLbls>
          <c:showLegendKey val="0"/>
          <c:showVal val="0"/>
          <c:showCatName val="0"/>
          <c:showSerName val="0"/>
          <c:showPercent val="0"/>
          <c:showBubbleSize val="0"/>
        </c:dLbls>
        <c:axId val="1957408240"/>
        <c:axId val="1957401712"/>
      </c:scatterChart>
      <c:valAx>
        <c:axId val="1957408240"/>
        <c:scaling>
          <c:orientation val="minMax"/>
        </c:scaling>
        <c:delete val="0"/>
        <c:axPos val="b"/>
        <c:title>
          <c:tx>
            <c:rich>
              <a:bodyPr/>
              <a:lstStyle/>
              <a:p>
                <a:pPr>
                  <a:defRPr/>
                </a:pPr>
                <a:r>
                  <a:rPr lang="en-GB" sz="1100" b="1">
                    <a:latin typeface="+mj-lt"/>
                  </a:rPr>
                  <a:t>Specimens</a:t>
                </a:r>
              </a:p>
            </c:rich>
          </c:tx>
          <c:overlay val="0"/>
        </c:title>
        <c:numFmt formatCode="General" sourceLinked="1"/>
        <c:majorTickMark val="out"/>
        <c:minorTickMark val="none"/>
        <c:tickLblPos val="nextTo"/>
        <c:crossAx val="1957401712"/>
        <c:crosses val="autoZero"/>
        <c:crossBetween val="midCat"/>
      </c:valAx>
      <c:valAx>
        <c:axId val="1957401712"/>
        <c:scaling>
          <c:orientation val="minMax"/>
        </c:scaling>
        <c:delete val="0"/>
        <c:axPos val="l"/>
        <c:majorGridlines/>
        <c:title>
          <c:tx>
            <c:rich>
              <a:bodyPr rot="-5400000" vert="horz"/>
              <a:lstStyle/>
              <a:p>
                <a:pPr>
                  <a:defRPr/>
                </a:pPr>
                <a:r>
                  <a:rPr lang="en-GB" sz="1100">
                    <a:latin typeface="+mj-lt"/>
                  </a:rPr>
                  <a:t>Peeling Load (N)</a:t>
                </a:r>
              </a:p>
            </c:rich>
          </c:tx>
          <c:layout>
            <c:manualLayout>
              <c:xMode val="edge"/>
              <c:yMode val="edge"/>
              <c:x val="4.4736036659912624E-2"/>
              <c:y val="0.26742229589722338"/>
            </c:manualLayout>
          </c:layout>
          <c:overlay val="0"/>
        </c:title>
        <c:numFmt formatCode="General" sourceLinked="1"/>
        <c:majorTickMark val="out"/>
        <c:minorTickMark val="none"/>
        <c:tickLblPos val="nextTo"/>
        <c:crossAx val="1957408240"/>
        <c:crosses val="autoZero"/>
        <c:crossBetween val="midCat"/>
      </c:valAx>
    </c:plotArea>
    <c:legend>
      <c:legendPos val="r"/>
      <c:layout>
        <c:manualLayout>
          <c:xMode val="edge"/>
          <c:yMode val="edge"/>
          <c:x val="0.36229295442304238"/>
          <c:y val="0.53750011511718931"/>
          <c:w val="0.3235558747338993"/>
          <c:h val="0.22386103052907863"/>
        </c:manualLayout>
      </c:layout>
      <c:overlay val="0"/>
      <c:spPr>
        <a:solidFill>
          <a:sysClr val="window" lastClr="FFFFFF"/>
        </a:solidFill>
        <a:ln>
          <a:solidFill>
            <a:schemeClr val="bg1"/>
          </a:solidFill>
        </a:ln>
      </c:spPr>
    </c:legend>
    <c:plotVisOnly val="1"/>
    <c:dispBlanksAs val="gap"/>
    <c:showDLblsOverMax val="0"/>
  </c:chart>
  <c:spPr>
    <a:ln>
      <a:solidFill>
        <a:schemeClr val="bg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S1</c:v>
          </c:tx>
          <c:spPr>
            <a:ln w="19050" cap="rnd">
              <a:solidFill>
                <a:schemeClr val="accent1"/>
              </a:solidFill>
              <a:round/>
            </a:ln>
            <a:effectLst/>
          </c:spPr>
          <c:marker>
            <c:symbol val="none"/>
          </c:marker>
          <c:xVal>
            <c:numRef>
              <c:f>'Qmat Curves1'!$A$8:$A$702</c:f>
              <c:numCache>
                <c:formatCode>General</c:formatCode>
                <c:ptCount val="695"/>
                <c:pt idx="0">
                  <c:v>4.0000000000000001E-3</c:v>
                </c:pt>
                <c:pt idx="1">
                  <c:v>8.0000000000000002E-3</c:v>
                </c:pt>
                <c:pt idx="2">
                  <c:v>1.2E-2</c:v>
                </c:pt>
                <c:pt idx="3">
                  <c:v>1.6E-2</c:v>
                </c:pt>
                <c:pt idx="4">
                  <c:v>0.02</c:v>
                </c:pt>
                <c:pt idx="5">
                  <c:v>2.4E-2</c:v>
                </c:pt>
                <c:pt idx="6">
                  <c:v>2.8000000000000001E-2</c:v>
                </c:pt>
                <c:pt idx="7">
                  <c:v>3.2000000000000001E-2</c:v>
                </c:pt>
                <c:pt idx="8">
                  <c:v>3.5999999999999997E-2</c:v>
                </c:pt>
                <c:pt idx="9">
                  <c:v>0.04</c:v>
                </c:pt>
                <c:pt idx="10">
                  <c:v>4.3999999999999997E-2</c:v>
                </c:pt>
                <c:pt idx="11">
                  <c:v>4.8000000000000001E-2</c:v>
                </c:pt>
                <c:pt idx="12">
                  <c:v>5.1999999999999998E-2</c:v>
                </c:pt>
                <c:pt idx="13">
                  <c:v>5.6000000000000001E-2</c:v>
                </c:pt>
                <c:pt idx="14">
                  <c:v>0.06</c:v>
                </c:pt>
                <c:pt idx="15">
                  <c:v>6.4000000000000001E-2</c:v>
                </c:pt>
                <c:pt idx="16">
                  <c:v>6.8000000000000005E-2</c:v>
                </c:pt>
                <c:pt idx="17">
                  <c:v>7.1999999999999995E-2</c:v>
                </c:pt>
                <c:pt idx="18">
                  <c:v>7.5999999999999998E-2</c:v>
                </c:pt>
                <c:pt idx="19">
                  <c:v>0.08</c:v>
                </c:pt>
                <c:pt idx="20">
                  <c:v>8.4000000000000005E-2</c:v>
                </c:pt>
                <c:pt idx="21">
                  <c:v>8.7999999999999995E-2</c:v>
                </c:pt>
                <c:pt idx="22">
                  <c:v>9.1999999999999998E-2</c:v>
                </c:pt>
                <c:pt idx="23">
                  <c:v>9.6000000000000002E-2</c:v>
                </c:pt>
                <c:pt idx="24">
                  <c:v>0.1</c:v>
                </c:pt>
                <c:pt idx="25">
                  <c:v>0.104</c:v>
                </c:pt>
                <c:pt idx="26">
                  <c:v>0.108</c:v>
                </c:pt>
                <c:pt idx="27">
                  <c:v>0.112</c:v>
                </c:pt>
                <c:pt idx="28">
                  <c:v>0.11600000000000001</c:v>
                </c:pt>
                <c:pt idx="29">
                  <c:v>0.12</c:v>
                </c:pt>
                <c:pt idx="30">
                  <c:v>0.124</c:v>
                </c:pt>
                <c:pt idx="31">
                  <c:v>0.128</c:v>
                </c:pt>
                <c:pt idx="32">
                  <c:v>0.13200000000000001</c:v>
                </c:pt>
                <c:pt idx="33">
                  <c:v>0.13600000000000001</c:v>
                </c:pt>
                <c:pt idx="34">
                  <c:v>0.14000000000000001</c:v>
                </c:pt>
                <c:pt idx="35">
                  <c:v>0.14399999999999999</c:v>
                </c:pt>
                <c:pt idx="36">
                  <c:v>0.14799999999999999</c:v>
                </c:pt>
                <c:pt idx="37">
                  <c:v>0.152</c:v>
                </c:pt>
                <c:pt idx="38">
                  <c:v>0.156</c:v>
                </c:pt>
                <c:pt idx="39">
                  <c:v>0.16</c:v>
                </c:pt>
                <c:pt idx="40">
                  <c:v>0.16400000000000001</c:v>
                </c:pt>
                <c:pt idx="41">
                  <c:v>0.16800000000000001</c:v>
                </c:pt>
                <c:pt idx="42">
                  <c:v>0.17199999999999999</c:v>
                </c:pt>
                <c:pt idx="43">
                  <c:v>0.17599999999999999</c:v>
                </c:pt>
                <c:pt idx="44">
                  <c:v>0.18</c:v>
                </c:pt>
                <c:pt idx="45">
                  <c:v>0.184</c:v>
                </c:pt>
                <c:pt idx="46">
                  <c:v>0.188</c:v>
                </c:pt>
                <c:pt idx="47">
                  <c:v>0.192</c:v>
                </c:pt>
                <c:pt idx="48">
                  <c:v>0.19600000000000001</c:v>
                </c:pt>
                <c:pt idx="49">
                  <c:v>0.2</c:v>
                </c:pt>
                <c:pt idx="50">
                  <c:v>0.20399999999999999</c:v>
                </c:pt>
                <c:pt idx="51">
                  <c:v>0.20799999999999999</c:v>
                </c:pt>
                <c:pt idx="52">
                  <c:v>0.21199999999999999</c:v>
                </c:pt>
                <c:pt idx="53">
                  <c:v>0.216</c:v>
                </c:pt>
                <c:pt idx="54">
                  <c:v>0.22</c:v>
                </c:pt>
                <c:pt idx="55">
                  <c:v>0.224</c:v>
                </c:pt>
                <c:pt idx="56">
                  <c:v>0.22800000000000001</c:v>
                </c:pt>
                <c:pt idx="57">
                  <c:v>0.23200000000000001</c:v>
                </c:pt>
                <c:pt idx="58">
                  <c:v>0.23599999999999999</c:v>
                </c:pt>
                <c:pt idx="59">
                  <c:v>0.24</c:v>
                </c:pt>
                <c:pt idx="60">
                  <c:v>0.24399999999999999</c:v>
                </c:pt>
                <c:pt idx="61">
                  <c:v>0.248</c:v>
                </c:pt>
                <c:pt idx="62">
                  <c:v>0.252</c:v>
                </c:pt>
                <c:pt idx="63">
                  <c:v>0.25600000000000001</c:v>
                </c:pt>
                <c:pt idx="64">
                  <c:v>0.26</c:v>
                </c:pt>
                <c:pt idx="65">
                  <c:v>0.26400000000000001</c:v>
                </c:pt>
                <c:pt idx="66">
                  <c:v>0.26800000000000002</c:v>
                </c:pt>
                <c:pt idx="67">
                  <c:v>0.27200000000000002</c:v>
                </c:pt>
                <c:pt idx="68">
                  <c:v>0.27600000000000002</c:v>
                </c:pt>
                <c:pt idx="69">
                  <c:v>0.28000000000000003</c:v>
                </c:pt>
                <c:pt idx="70">
                  <c:v>0.28399999999999997</c:v>
                </c:pt>
                <c:pt idx="71">
                  <c:v>0.28799999999999998</c:v>
                </c:pt>
                <c:pt idx="72">
                  <c:v>0.29199999999999998</c:v>
                </c:pt>
                <c:pt idx="73">
                  <c:v>0.29599999999999999</c:v>
                </c:pt>
                <c:pt idx="74">
                  <c:v>0.3</c:v>
                </c:pt>
                <c:pt idx="75">
                  <c:v>0.30399999999999999</c:v>
                </c:pt>
                <c:pt idx="76">
                  <c:v>0.308</c:v>
                </c:pt>
                <c:pt idx="77">
                  <c:v>0.312</c:v>
                </c:pt>
                <c:pt idx="78">
                  <c:v>0.316</c:v>
                </c:pt>
                <c:pt idx="79">
                  <c:v>0.32</c:v>
                </c:pt>
                <c:pt idx="80">
                  <c:v>0.32400000000000001</c:v>
                </c:pt>
                <c:pt idx="81">
                  <c:v>0.32800000000000001</c:v>
                </c:pt>
                <c:pt idx="82">
                  <c:v>0.33200000000000002</c:v>
                </c:pt>
                <c:pt idx="83">
                  <c:v>0.33600000000000002</c:v>
                </c:pt>
                <c:pt idx="84">
                  <c:v>0.34</c:v>
                </c:pt>
                <c:pt idx="85">
                  <c:v>0.34399999999999997</c:v>
                </c:pt>
                <c:pt idx="86">
                  <c:v>0.34799999999999998</c:v>
                </c:pt>
                <c:pt idx="87">
                  <c:v>0.35199999999999998</c:v>
                </c:pt>
                <c:pt idx="88">
                  <c:v>0.35599999999999998</c:v>
                </c:pt>
                <c:pt idx="89">
                  <c:v>0.36</c:v>
                </c:pt>
                <c:pt idx="90">
                  <c:v>0.36399999999999999</c:v>
                </c:pt>
                <c:pt idx="91">
                  <c:v>0.36799999999999999</c:v>
                </c:pt>
                <c:pt idx="92">
                  <c:v>0.372</c:v>
                </c:pt>
                <c:pt idx="93">
                  <c:v>0.376</c:v>
                </c:pt>
                <c:pt idx="94">
                  <c:v>0.38</c:v>
                </c:pt>
                <c:pt idx="95">
                  <c:v>0.38400000000000001</c:v>
                </c:pt>
                <c:pt idx="96">
                  <c:v>0.38800000000000001</c:v>
                </c:pt>
                <c:pt idx="97">
                  <c:v>0.39200000000000002</c:v>
                </c:pt>
                <c:pt idx="98">
                  <c:v>0.39600000000000002</c:v>
                </c:pt>
                <c:pt idx="99">
                  <c:v>0.4</c:v>
                </c:pt>
                <c:pt idx="100">
                  <c:v>0.40400000000000003</c:v>
                </c:pt>
                <c:pt idx="101">
                  <c:v>0.40799999999999997</c:v>
                </c:pt>
                <c:pt idx="102">
                  <c:v>0.41199999999999998</c:v>
                </c:pt>
                <c:pt idx="103">
                  <c:v>0.41599999999999998</c:v>
                </c:pt>
                <c:pt idx="104">
                  <c:v>0.42</c:v>
                </c:pt>
                <c:pt idx="105">
                  <c:v>0.42399999999999999</c:v>
                </c:pt>
                <c:pt idx="106">
                  <c:v>0.42799999999999999</c:v>
                </c:pt>
                <c:pt idx="107">
                  <c:v>0.432</c:v>
                </c:pt>
                <c:pt idx="108">
                  <c:v>0.436</c:v>
                </c:pt>
                <c:pt idx="109">
                  <c:v>0.44</c:v>
                </c:pt>
                <c:pt idx="110">
                  <c:v>0.44400000000000001</c:v>
                </c:pt>
                <c:pt idx="111">
                  <c:v>0.44800000000000001</c:v>
                </c:pt>
                <c:pt idx="112">
                  <c:v>0.45200000000000001</c:v>
                </c:pt>
                <c:pt idx="113">
                  <c:v>0.45600000000000002</c:v>
                </c:pt>
                <c:pt idx="114">
                  <c:v>0.46</c:v>
                </c:pt>
                <c:pt idx="115">
                  <c:v>0.46400000000000002</c:v>
                </c:pt>
                <c:pt idx="116">
                  <c:v>0.46800000000000003</c:v>
                </c:pt>
                <c:pt idx="117">
                  <c:v>0.47199999999999998</c:v>
                </c:pt>
                <c:pt idx="118">
                  <c:v>0.47599999999999998</c:v>
                </c:pt>
                <c:pt idx="119">
                  <c:v>0.48</c:v>
                </c:pt>
                <c:pt idx="120">
                  <c:v>0.48399999999999999</c:v>
                </c:pt>
                <c:pt idx="121">
                  <c:v>0.48799999999999999</c:v>
                </c:pt>
                <c:pt idx="122">
                  <c:v>0.49199999999999999</c:v>
                </c:pt>
                <c:pt idx="123">
                  <c:v>0.496</c:v>
                </c:pt>
                <c:pt idx="124">
                  <c:v>0.5</c:v>
                </c:pt>
                <c:pt idx="125">
                  <c:v>0.504</c:v>
                </c:pt>
                <c:pt idx="126">
                  <c:v>0.50800000000000001</c:v>
                </c:pt>
                <c:pt idx="127">
                  <c:v>0.51200000000000001</c:v>
                </c:pt>
                <c:pt idx="128">
                  <c:v>0.51600000000000001</c:v>
                </c:pt>
                <c:pt idx="129">
                  <c:v>0.52</c:v>
                </c:pt>
                <c:pt idx="130">
                  <c:v>0.52400000000000002</c:v>
                </c:pt>
                <c:pt idx="131">
                  <c:v>0.52800000000000002</c:v>
                </c:pt>
                <c:pt idx="132">
                  <c:v>0.53200000000000003</c:v>
                </c:pt>
                <c:pt idx="133">
                  <c:v>0.53600000000000003</c:v>
                </c:pt>
                <c:pt idx="134">
                  <c:v>0.54</c:v>
                </c:pt>
                <c:pt idx="135">
                  <c:v>0.54400000000000004</c:v>
                </c:pt>
                <c:pt idx="136">
                  <c:v>0.54800000000000004</c:v>
                </c:pt>
                <c:pt idx="137">
                  <c:v>0.55200000000000005</c:v>
                </c:pt>
                <c:pt idx="138">
                  <c:v>0.55600000000000005</c:v>
                </c:pt>
                <c:pt idx="139">
                  <c:v>0.56000000000000005</c:v>
                </c:pt>
                <c:pt idx="140">
                  <c:v>0.56399999999999995</c:v>
                </c:pt>
                <c:pt idx="141">
                  <c:v>0.56799999999999995</c:v>
                </c:pt>
                <c:pt idx="142">
                  <c:v>0.57199999999999995</c:v>
                </c:pt>
                <c:pt idx="143">
                  <c:v>0.57599999999999996</c:v>
                </c:pt>
                <c:pt idx="144">
                  <c:v>0.57999999999999996</c:v>
                </c:pt>
                <c:pt idx="145">
                  <c:v>0.58399999999999996</c:v>
                </c:pt>
                <c:pt idx="146">
                  <c:v>0.58799999999999997</c:v>
                </c:pt>
                <c:pt idx="147">
                  <c:v>0.59199999999999997</c:v>
                </c:pt>
                <c:pt idx="148">
                  <c:v>0.59599999999999997</c:v>
                </c:pt>
                <c:pt idx="149">
                  <c:v>0.6</c:v>
                </c:pt>
                <c:pt idx="150">
                  <c:v>0.60399999999999998</c:v>
                </c:pt>
                <c:pt idx="151">
                  <c:v>0.60799999999999998</c:v>
                </c:pt>
                <c:pt idx="152">
                  <c:v>0.61199999999999999</c:v>
                </c:pt>
                <c:pt idx="153">
                  <c:v>0.61599999999999999</c:v>
                </c:pt>
                <c:pt idx="154">
                  <c:v>0.62</c:v>
                </c:pt>
                <c:pt idx="155">
                  <c:v>0.624</c:v>
                </c:pt>
                <c:pt idx="156">
                  <c:v>0.628</c:v>
                </c:pt>
                <c:pt idx="157">
                  <c:v>0.63200000000000001</c:v>
                </c:pt>
                <c:pt idx="158">
                  <c:v>0.63600000000000001</c:v>
                </c:pt>
                <c:pt idx="159">
                  <c:v>0.64</c:v>
                </c:pt>
                <c:pt idx="160">
                  <c:v>0.64400000000000002</c:v>
                </c:pt>
                <c:pt idx="161">
                  <c:v>0.64800000000000002</c:v>
                </c:pt>
                <c:pt idx="162">
                  <c:v>0.65200000000000002</c:v>
                </c:pt>
                <c:pt idx="163">
                  <c:v>0.65600000000000003</c:v>
                </c:pt>
                <c:pt idx="164">
                  <c:v>0.66</c:v>
                </c:pt>
                <c:pt idx="165">
                  <c:v>0.66400000000000003</c:v>
                </c:pt>
                <c:pt idx="166">
                  <c:v>0.66800000000000004</c:v>
                </c:pt>
                <c:pt idx="167">
                  <c:v>0.67200000000000004</c:v>
                </c:pt>
                <c:pt idx="168">
                  <c:v>0.67600000000000005</c:v>
                </c:pt>
                <c:pt idx="169">
                  <c:v>0.68</c:v>
                </c:pt>
                <c:pt idx="170">
                  <c:v>0.68400000000000005</c:v>
                </c:pt>
                <c:pt idx="171">
                  <c:v>0.68799999999999994</c:v>
                </c:pt>
                <c:pt idx="172">
                  <c:v>0.69199999999999995</c:v>
                </c:pt>
                <c:pt idx="173">
                  <c:v>0.69599999999999995</c:v>
                </c:pt>
                <c:pt idx="174">
                  <c:v>0.7</c:v>
                </c:pt>
                <c:pt idx="175">
                  <c:v>0.70399999999999996</c:v>
                </c:pt>
                <c:pt idx="176">
                  <c:v>0.70799999999999996</c:v>
                </c:pt>
                <c:pt idx="177">
                  <c:v>0.71199999999999997</c:v>
                </c:pt>
                <c:pt idx="178">
                  <c:v>0.71599999999999997</c:v>
                </c:pt>
                <c:pt idx="179">
                  <c:v>0.72</c:v>
                </c:pt>
                <c:pt idx="180">
                  <c:v>0.72399999999999998</c:v>
                </c:pt>
                <c:pt idx="181">
                  <c:v>0.72799999999999998</c:v>
                </c:pt>
                <c:pt idx="182">
                  <c:v>0.73199999999999998</c:v>
                </c:pt>
                <c:pt idx="183">
                  <c:v>0.73599999999999999</c:v>
                </c:pt>
                <c:pt idx="184">
                  <c:v>0.74</c:v>
                </c:pt>
                <c:pt idx="185">
                  <c:v>0.74399999999999999</c:v>
                </c:pt>
                <c:pt idx="186">
                  <c:v>0.748</c:v>
                </c:pt>
                <c:pt idx="187">
                  <c:v>0.752</c:v>
                </c:pt>
                <c:pt idx="188">
                  <c:v>0.75600000000000001</c:v>
                </c:pt>
                <c:pt idx="189">
                  <c:v>0.76</c:v>
                </c:pt>
                <c:pt idx="190">
                  <c:v>0.76400000000000001</c:v>
                </c:pt>
                <c:pt idx="191">
                  <c:v>0.76800000000000002</c:v>
                </c:pt>
                <c:pt idx="192">
                  <c:v>0.77200000000000002</c:v>
                </c:pt>
                <c:pt idx="193">
                  <c:v>0.77600000000000002</c:v>
                </c:pt>
                <c:pt idx="194">
                  <c:v>0.78</c:v>
                </c:pt>
                <c:pt idx="195">
                  <c:v>0.78400000000000003</c:v>
                </c:pt>
                <c:pt idx="196">
                  <c:v>0.78800000000000003</c:v>
                </c:pt>
                <c:pt idx="197">
                  <c:v>0.79200000000000004</c:v>
                </c:pt>
                <c:pt idx="198">
                  <c:v>0.79600000000000004</c:v>
                </c:pt>
                <c:pt idx="199">
                  <c:v>0.8</c:v>
                </c:pt>
                <c:pt idx="200">
                  <c:v>0.80400000000000005</c:v>
                </c:pt>
                <c:pt idx="201">
                  <c:v>0.80800000000000005</c:v>
                </c:pt>
                <c:pt idx="202">
                  <c:v>0.81200000000000006</c:v>
                </c:pt>
                <c:pt idx="203">
                  <c:v>0.81599999999999995</c:v>
                </c:pt>
                <c:pt idx="204">
                  <c:v>0.82</c:v>
                </c:pt>
                <c:pt idx="205">
                  <c:v>0.82399999999999995</c:v>
                </c:pt>
                <c:pt idx="206">
                  <c:v>0.82799999999999996</c:v>
                </c:pt>
                <c:pt idx="207">
                  <c:v>0.83199999999999996</c:v>
                </c:pt>
                <c:pt idx="208">
                  <c:v>0.83599999999999997</c:v>
                </c:pt>
                <c:pt idx="209">
                  <c:v>0.84</c:v>
                </c:pt>
                <c:pt idx="210">
                  <c:v>0.84399999999999997</c:v>
                </c:pt>
                <c:pt idx="211">
                  <c:v>0.84799999999999998</c:v>
                </c:pt>
                <c:pt idx="212">
                  <c:v>0.85199999999999998</c:v>
                </c:pt>
                <c:pt idx="213">
                  <c:v>0.85599999999999998</c:v>
                </c:pt>
                <c:pt idx="214">
                  <c:v>0.86</c:v>
                </c:pt>
                <c:pt idx="215">
                  <c:v>0.86399999999999999</c:v>
                </c:pt>
                <c:pt idx="216">
                  <c:v>0.86799999999999999</c:v>
                </c:pt>
                <c:pt idx="217">
                  <c:v>0.872</c:v>
                </c:pt>
                <c:pt idx="218">
                  <c:v>0.876</c:v>
                </c:pt>
                <c:pt idx="219">
                  <c:v>0.88</c:v>
                </c:pt>
                <c:pt idx="220">
                  <c:v>0.88400000000000001</c:v>
                </c:pt>
                <c:pt idx="221">
                  <c:v>0.88800000000000001</c:v>
                </c:pt>
                <c:pt idx="222">
                  <c:v>0.89200000000000002</c:v>
                </c:pt>
                <c:pt idx="223">
                  <c:v>0.89600000000000002</c:v>
                </c:pt>
                <c:pt idx="224">
                  <c:v>0.9</c:v>
                </c:pt>
                <c:pt idx="225">
                  <c:v>0.90400000000000003</c:v>
                </c:pt>
                <c:pt idx="226">
                  <c:v>0.90800000000000003</c:v>
                </c:pt>
                <c:pt idx="227">
                  <c:v>0.91200000000000003</c:v>
                </c:pt>
                <c:pt idx="228">
                  <c:v>0.91600000000000004</c:v>
                </c:pt>
                <c:pt idx="229">
                  <c:v>0.92</c:v>
                </c:pt>
                <c:pt idx="230">
                  <c:v>0.92400000000000004</c:v>
                </c:pt>
                <c:pt idx="231">
                  <c:v>0.92800000000000005</c:v>
                </c:pt>
                <c:pt idx="232">
                  <c:v>0.93200000000000005</c:v>
                </c:pt>
                <c:pt idx="233">
                  <c:v>0.93600000000000005</c:v>
                </c:pt>
                <c:pt idx="234">
                  <c:v>0.94</c:v>
                </c:pt>
                <c:pt idx="235">
                  <c:v>0.94399999999999995</c:v>
                </c:pt>
                <c:pt idx="236">
                  <c:v>0.94799999999999995</c:v>
                </c:pt>
                <c:pt idx="237">
                  <c:v>0.95199999999999996</c:v>
                </c:pt>
                <c:pt idx="238">
                  <c:v>0.95599999999999996</c:v>
                </c:pt>
                <c:pt idx="239">
                  <c:v>0.96</c:v>
                </c:pt>
                <c:pt idx="240">
                  <c:v>0.96399999999999997</c:v>
                </c:pt>
                <c:pt idx="241">
                  <c:v>0.96799999999999997</c:v>
                </c:pt>
                <c:pt idx="242">
                  <c:v>0.97199999999999998</c:v>
                </c:pt>
                <c:pt idx="243">
                  <c:v>0.97599999999999998</c:v>
                </c:pt>
                <c:pt idx="244">
                  <c:v>0.98</c:v>
                </c:pt>
                <c:pt idx="245">
                  <c:v>0.98399999999999999</c:v>
                </c:pt>
                <c:pt idx="246">
                  <c:v>0.98799999999999999</c:v>
                </c:pt>
                <c:pt idx="247">
                  <c:v>0.99199999999999999</c:v>
                </c:pt>
                <c:pt idx="248">
                  <c:v>0.996</c:v>
                </c:pt>
                <c:pt idx="249">
                  <c:v>1</c:v>
                </c:pt>
                <c:pt idx="250">
                  <c:v>1.004</c:v>
                </c:pt>
                <c:pt idx="251">
                  <c:v>1.008</c:v>
                </c:pt>
                <c:pt idx="252">
                  <c:v>1.012</c:v>
                </c:pt>
                <c:pt idx="253">
                  <c:v>1.016</c:v>
                </c:pt>
                <c:pt idx="254">
                  <c:v>1.02</c:v>
                </c:pt>
                <c:pt idx="255">
                  <c:v>1.024</c:v>
                </c:pt>
                <c:pt idx="256">
                  <c:v>1.028</c:v>
                </c:pt>
                <c:pt idx="257">
                  <c:v>1.032</c:v>
                </c:pt>
                <c:pt idx="258">
                  <c:v>1.036</c:v>
                </c:pt>
                <c:pt idx="259">
                  <c:v>1.04</c:v>
                </c:pt>
                <c:pt idx="260">
                  <c:v>1.044</c:v>
                </c:pt>
                <c:pt idx="261">
                  <c:v>1.048</c:v>
                </c:pt>
                <c:pt idx="262">
                  <c:v>1.052</c:v>
                </c:pt>
                <c:pt idx="263">
                  <c:v>1.056</c:v>
                </c:pt>
                <c:pt idx="264">
                  <c:v>1.06</c:v>
                </c:pt>
                <c:pt idx="265">
                  <c:v>1.0640000000000001</c:v>
                </c:pt>
                <c:pt idx="266">
                  <c:v>1.0680000000000001</c:v>
                </c:pt>
                <c:pt idx="267">
                  <c:v>1.0720000000000001</c:v>
                </c:pt>
                <c:pt idx="268">
                  <c:v>1.0760000000000001</c:v>
                </c:pt>
                <c:pt idx="269">
                  <c:v>1.08</c:v>
                </c:pt>
                <c:pt idx="270">
                  <c:v>1.0840000000000001</c:v>
                </c:pt>
                <c:pt idx="271">
                  <c:v>1.0880000000000001</c:v>
                </c:pt>
                <c:pt idx="272">
                  <c:v>1.0920000000000001</c:v>
                </c:pt>
                <c:pt idx="273">
                  <c:v>1.0960000000000001</c:v>
                </c:pt>
                <c:pt idx="274">
                  <c:v>1.1000000000000001</c:v>
                </c:pt>
                <c:pt idx="275">
                  <c:v>1.1040000000000001</c:v>
                </c:pt>
                <c:pt idx="276">
                  <c:v>1.1080000000000001</c:v>
                </c:pt>
                <c:pt idx="277">
                  <c:v>1.1120000000000001</c:v>
                </c:pt>
                <c:pt idx="278">
                  <c:v>1.1160000000000001</c:v>
                </c:pt>
                <c:pt idx="279">
                  <c:v>1.1200000000000001</c:v>
                </c:pt>
                <c:pt idx="280">
                  <c:v>1.1240000000000001</c:v>
                </c:pt>
                <c:pt idx="281">
                  <c:v>1.1279999999999999</c:v>
                </c:pt>
                <c:pt idx="282">
                  <c:v>1.1319999999999999</c:v>
                </c:pt>
                <c:pt idx="283">
                  <c:v>1.1359999999999999</c:v>
                </c:pt>
                <c:pt idx="284">
                  <c:v>1.1399999999999999</c:v>
                </c:pt>
                <c:pt idx="285">
                  <c:v>1.1439999999999999</c:v>
                </c:pt>
                <c:pt idx="286">
                  <c:v>1.1479999999999999</c:v>
                </c:pt>
                <c:pt idx="287">
                  <c:v>1.1519999999999999</c:v>
                </c:pt>
                <c:pt idx="288">
                  <c:v>1.1559999999999999</c:v>
                </c:pt>
                <c:pt idx="289">
                  <c:v>1.1599999999999999</c:v>
                </c:pt>
                <c:pt idx="290">
                  <c:v>1.1639999999999999</c:v>
                </c:pt>
                <c:pt idx="291">
                  <c:v>1.1679999999999999</c:v>
                </c:pt>
                <c:pt idx="292">
                  <c:v>1.1719999999999999</c:v>
                </c:pt>
                <c:pt idx="293">
                  <c:v>1.1759999999999999</c:v>
                </c:pt>
                <c:pt idx="294">
                  <c:v>1.18</c:v>
                </c:pt>
                <c:pt idx="295">
                  <c:v>1.1839999999999999</c:v>
                </c:pt>
                <c:pt idx="296">
                  <c:v>1.1879999999999999</c:v>
                </c:pt>
                <c:pt idx="297">
                  <c:v>1.1919999999999999</c:v>
                </c:pt>
                <c:pt idx="298">
                  <c:v>1.196</c:v>
                </c:pt>
                <c:pt idx="299">
                  <c:v>1.2</c:v>
                </c:pt>
                <c:pt idx="300">
                  <c:v>1.204</c:v>
                </c:pt>
                <c:pt idx="301">
                  <c:v>1.208</c:v>
                </c:pt>
                <c:pt idx="302">
                  <c:v>1.212</c:v>
                </c:pt>
                <c:pt idx="303">
                  <c:v>1.216</c:v>
                </c:pt>
                <c:pt idx="304">
                  <c:v>1.22</c:v>
                </c:pt>
                <c:pt idx="305">
                  <c:v>1.224</c:v>
                </c:pt>
                <c:pt idx="306">
                  <c:v>1.228</c:v>
                </c:pt>
                <c:pt idx="307">
                  <c:v>1.232</c:v>
                </c:pt>
                <c:pt idx="308">
                  <c:v>1.236</c:v>
                </c:pt>
                <c:pt idx="309">
                  <c:v>1.24</c:v>
                </c:pt>
                <c:pt idx="310">
                  <c:v>1.244</c:v>
                </c:pt>
                <c:pt idx="311">
                  <c:v>1.248</c:v>
                </c:pt>
                <c:pt idx="312">
                  <c:v>1.252</c:v>
                </c:pt>
                <c:pt idx="313">
                  <c:v>1.256</c:v>
                </c:pt>
                <c:pt idx="314">
                  <c:v>1.26</c:v>
                </c:pt>
                <c:pt idx="315">
                  <c:v>1.264</c:v>
                </c:pt>
                <c:pt idx="316">
                  <c:v>1.268</c:v>
                </c:pt>
                <c:pt idx="317">
                  <c:v>1.272</c:v>
                </c:pt>
                <c:pt idx="318">
                  <c:v>1.276</c:v>
                </c:pt>
                <c:pt idx="319">
                  <c:v>1.28</c:v>
                </c:pt>
                <c:pt idx="320">
                  <c:v>1.284</c:v>
                </c:pt>
                <c:pt idx="321">
                  <c:v>1.288</c:v>
                </c:pt>
                <c:pt idx="322">
                  <c:v>1.292</c:v>
                </c:pt>
                <c:pt idx="323">
                  <c:v>1.296</c:v>
                </c:pt>
                <c:pt idx="324">
                  <c:v>1.3</c:v>
                </c:pt>
                <c:pt idx="325">
                  <c:v>1.304</c:v>
                </c:pt>
                <c:pt idx="326">
                  <c:v>1.3080000000000001</c:v>
                </c:pt>
                <c:pt idx="327">
                  <c:v>1.3120000000000001</c:v>
                </c:pt>
                <c:pt idx="328">
                  <c:v>1.3160000000000001</c:v>
                </c:pt>
                <c:pt idx="329">
                  <c:v>1.32</c:v>
                </c:pt>
                <c:pt idx="330">
                  <c:v>1.3240000000000001</c:v>
                </c:pt>
                <c:pt idx="331">
                  <c:v>1.3280000000000001</c:v>
                </c:pt>
                <c:pt idx="332">
                  <c:v>1.3320000000000001</c:v>
                </c:pt>
                <c:pt idx="333">
                  <c:v>1.3360000000000001</c:v>
                </c:pt>
                <c:pt idx="334">
                  <c:v>1.34</c:v>
                </c:pt>
                <c:pt idx="335">
                  <c:v>1.3440000000000001</c:v>
                </c:pt>
                <c:pt idx="336">
                  <c:v>1.3480000000000001</c:v>
                </c:pt>
                <c:pt idx="337">
                  <c:v>1.3520000000000001</c:v>
                </c:pt>
                <c:pt idx="338">
                  <c:v>1.3560000000000001</c:v>
                </c:pt>
                <c:pt idx="339">
                  <c:v>1.36</c:v>
                </c:pt>
                <c:pt idx="340">
                  <c:v>1.3640000000000001</c:v>
                </c:pt>
                <c:pt idx="341">
                  <c:v>1.3680000000000001</c:v>
                </c:pt>
                <c:pt idx="342">
                  <c:v>1.3720000000000001</c:v>
                </c:pt>
                <c:pt idx="343">
                  <c:v>1.3759999999999999</c:v>
                </c:pt>
                <c:pt idx="344">
                  <c:v>1.38</c:v>
                </c:pt>
                <c:pt idx="345">
                  <c:v>1.3839999999999999</c:v>
                </c:pt>
                <c:pt idx="346">
                  <c:v>1.3879999999999999</c:v>
                </c:pt>
                <c:pt idx="347">
                  <c:v>1.3919999999999999</c:v>
                </c:pt>
                <c:pt idx="348">
                  <c:v>1.3959999999999999</c:v>
                </c:pt>
                <c:pt idx="349">
                  <c:v>1.4</c:v>
                </c:pt>
                <c:pt idx="350">
                  <c:v>1.4039999999999999</c:v>
                </c:pt>
                <c:pt idx="351">
                  <c:v>1.4079999999999999</c:v>
                </c:pt>
                <c:pt idx="352">
                  <c:v>1.4119999999999999</c:v>
                </c:pt>
                <c:pt idx="353">
                  <c:v>1.4159999999999999</c:v>
                </c:pt>
                <c:pt idx="354">
                  <c:v>1.42</c:v>
                </c:pt>
                <c:pt idx="355">
                  <c:v>1.4239999999999999</c:v>
                </c:pt>
                <c:pt idx="356">
                  <c:v>1.4279999999999999</c:v>
                </c:pt>
                <c:pt idx="357">
                  <c:v>1.4319999999999999</c:v>
                </c:pt>
                <c:pt idx="358">
                  <c:v>1.4359999999999999</c:v>
                </c:pt>
                <c:pt idx="359">
                  <c:v>1.44</c:v>
                </c:pt>
                <c:pt idx="360">
                  <c:v>1.444</c:v>
                </c:pt>
                <c:pt idx="361">
                  <c:v>1.448</c:v>
                </c:pt>
                <c:pt idx="362">
                  <c:v>1.452</c:v>
                </c:pt>
                <c:pt idx="363">
                  <c:v>1.456</c:v>
                </c:pt>
                <c:pt idx="364">
                  <c:v>1.46</c:v>
                </c:pt>
                <c:pt idx="365">
                  <c:v>1.464</c:v>
                </c:pt>
                <c:pt idx="366">
                  <c:v>1.468</c:v>
                </c:pt>
                <c:pt idx="367">
                  <c:v>1.472</c:v>
                </c:pt>
                <c:pt idx="368">
                  <c:v>1.476</c:v>
                </c:pt>
                <c:pt idx="369">
                  <c:v>1.48</c:v>
                </c:pt>
                <c:pt idx="370">
                  <c:v>1.484</c:v>
                </c:pt>
                <c:pt idx="371">
                  <c:v>1.488</c:v>
                </c:pt>
                <c:pt idx="372">
                  <c:v>1.492</c:v>
                </c:pt>
                <c:pt idx="373">
                  <c:v>1.496</c:v>
                </c:pt>
                <c:pt idx="374">
                  <c:v>1.5</c:v>
                </c:pt>
                <c:pt idx="375">
                  <c:v>1.504</c:v>
                </c:pt>
                <c:pt idx="376">
                  <c:v>1.508</c:v>
                </c:pt>
                <c:pt idx="377">
                  <c:v>1.512</c:v>
                </c:pt>
                <c:pt idx="378">
                  <c:v>1.516</c:v>
                </c:pt>
                <c:pt idx="379">
                  <c:v>1.52</c:v>
                </c:pt>
                <c:pt idx="380">
                  <c:v>1.524</c:v>
                </c:pt>
                <c:pt idx="381">
                  <c:v>1.528</c:v>
                </c:pt>
                <c:pt idx="382">
                  <c:v>1.532</c:v>
                </c:pt>
                <c:pt idx="383">
                  <c:v>1.536</c:v>
                </c:pt>
                <c:pt idx="384">
                  <c:v>1.54</c:v>
                </c:pt>
                <c:pt idx="385">
                  <c:v>1.544</c:v>
                </c:pt>
                <c:pt idx="386">
                  <c:v>1.548</c:v>
                </c:pt>
                <c:pt idx="387">
                  <c:v>1.552</c:v>
                </c:pt>
                <c:pt idx="388">
                  <c:v>1.556</c:v>
                </c:pt>
                <c:pt idx="389">
                  <c:v>1.56</c:v>
                </c:pt>
                <c:pt idx="390">
                  <c:v>1.5640000000000001</c:v>
                </c:pt>
                <c:pt idx="391">
                  <c:v>1.5680000000000001</c:v>
                </c:pt>
                <c:pt idx="392">
                  <c:v>1.5720000000000001</c:v>
                </c:pt>
                <c:pt idx="393">
                  <c:v>1.5760000000000001</c:v>
                </c:pt>
                <c:pt idx="394">
                  <c:v>1.58</c:v>
                </c:pt>
                <c:pt idx="395">
                  <c:v>1.5840000000000001</c:v>
                </c:pt>
                <c:pt idx="396">
                  <c:v>1.5880000000000001</c:v>
                </c:pt>
                <c:pt idx="397">
                  <c:v>1.5920000000000001</c:v>
                </c:pt>
                <c:pt idx="398">
                  <c:v>1.5960000000000001</c:v>
                </c:pt>
                <c:pt idx="399">
                  <c:v>1.6</c:v>
                </c:pt>
                <c:pt idx="400">
                  <c:v>1.6040000000000001</c:v>
                </c:pt>
                <c:pt idx="401">
                  <c:v>1.6080000000000001</c:v>
                </c:pt>
                <c:pt idx="402">
                  <c:v>1.6120000000000001</c:v>
                </c:pt>
                <c:pt idx="403">
                  <c:v>1.6160000000000001</c:v>
                </c:pt>
                <c:pt idx="404">
                  <c:v>1.62</c:v>
                </c:pt>
                <c:pt idx="405">
                  <c:v>1.6240000000000001</c:v>
                </c:pt>
                <c:pt idx="406">
                  <c:v>1.6279999999999999</c:v>
                </c:pt>
                <c:pt idx="407">
                  <c:v>1.6319999999999999</c:v>
                </c:pt>
                <c:pt idx="408">
                  <c:v>1.6359999999999999</c:v>
                </c:pt>
                <c:pt idx="409">
                  <c:v>1.64</c:v>
                </c:pt>
                <c:pt idx="410">
                  <c:v>1.6439999999999999</c:v>
                </c:pt>
                <c:pt idx="411">
                  <c:v>1.6479999999999999</c:v>
                </c:pt>
                <c:pt idx="412">
                  <c:v>1.6519999999999999</c:v>
                </c:pt>
                <c:pt idx="413">
                  <c:v>1.6559999999999999</c:v>
                </c:pt>
                <c:pt idx="414">
                  <c:v>1.66</c:v>
                </c:pt>
                <c:pt idx="415">
                  <c:v>1.6639999999999999</c:v>
                </c:pt>
                <c:pt idx="416">
                  <c:v>1.6679999999999999</c:v>
                </c:pt>
                <c:pt idx="417">
                  <c:v>1.6719999999999999</c:v>
                </c:pt>
                <c:pt idx="418">
                  <c:v>1.6759999999999999</c:v>
                </c:pt>
                <c:pt idx="419">
                  <c:v>1.68</c:v>
                </c:pt>
                <c:pt idx="420">
                  <c:v>1.6839999999999999</c:v>
                </c:pt>
                <c:pt idx="421">
                  <c:v>1.6879999999999999</c:v>
                </c:pt>
                <c:pt idx="422">
                  <c:v>1.6919999999999999</c:v>
                </c:pt>
                <c:pt idx="423">
                  <c:v>1.696</c:v>
                </c:pt>
                <c:pt idx="424">
                  <c:v>1.7</c:v>
                </c:pt>
                <c:pt idx="425">
                  <c:v>1.704</c:v>
                </c:pt>
                <c:pt idx="426">
                  <c:v>1.708</c:v>
                </c:pt>
                <c:pt idx="427">
                  <c:v>1.712</c:v>
                </c:pt>
                <c:pt idx="428">
                  <c:v>1.716</c:v>
                </c:pt>
                <c:pt idx="429">
                  <c:v>1.72</c:v>
                </c:pt>
                <c:pt idx="430">
                  <c:v>1.724</c:v>
                </c:pt>
                <c:pt idx="431">
                  <c:v>1.728</c:v>
                </c:pt>
                <c:pt idx="432">
                  <c:v>1.732</c:v>
                </c:pt>
                <c:pt idx="433">
                  <c:v>1.736</c:v>
                </c:pt>
                <c:pt idx="434">
                  <c:v>1.74</c:v>
                </c:pt>
                <c:pt idx="435">
                  <c:v>1.744</c:v>
                </c:pt>
                <c:pt idx="436">
                  <c:v>1.748</c:v>
                </c:pt>
                <c:pt idx="437">
                  <c:v>1.752</c:v>
                </c:pt>
                <c:pt idx="438">
                  <c:v>1.756</c:v>
                </c:pt>
                <c:pt idx="439">
                  <c:v>1.76</c:v>
                </c:pt>
                <c:pt idx="440">
                  <c:v>1.764</c:v>
                </c:pt>
                <c:pt idx="441">
                  <c:v>1.768</c:v>
                </c:pt>
                <c:pt idx="442">
                  <c:v>1.772</c:v>
                </c:pt>
                <c:pt idx="443">
                  <c:v>1.776</c:v>
                </c:pt>
                <c:pt idx="444">
                  <c:v>1.78</c:v>
                </c:pt>
                <c:pt idx="445">
                  <c:v>1.784</c:v>
                </c:pt>
                <c:pt idx="446">
                  <c:v>1.788</c:v>
                </c:pt>
                <c:pt idx="447">
                  <c:v>1.792</c:v>
                </c:pt>
                <c:pt idx="448">
                  <c:v>1.796</c:v>
                </c:pt>
                <c:pt idx="449">
                  <c:v>1.8</c:v>
                </c:pt>
                <c:pt idx="450">
                  <c:v>1.804</c:v>
                </c:pt>
                <c:pt idx="451">
                  <c:v>1.8080000000000001</c:v>
                </c:pt>
                <c:pt idx="452">
                  <c:v>1.8120000000000001</c:v>
                </c:pt>
                <c:pt idx="453">
                  <c:v>1.8160000000000001</c:v>
                </c:pt>
                <c:pt idx="454">
                  <c:v>1.82</c:v>
                </c:pt>
                <c:pt idx="455">
                  <c:v>1.8240000000000001</c:v>
                </c:pt>
                <c:pt idx="456">
                  <c:v>1.8280000000000001</c:v>
                </c:pt>
                <c:pt idx="457">
                  <c:v>1.8320000000000001</c:v>
                </c:pt>
                <c:pt idx="458">
                  <c:v>1.8360000000000001</c:v>
                </c:pt>
                <c:pt idx="459">
                  <c:v>1.84</c:v>
                </c:pt>
                <c:pt idx="460">
                  <c:v>1.8440000000000001</c:v>
                </c:pt>
                <c:pt idx="461">
                  <c:v>1.8480000000000001</c:v>
                </c:pt>
                <c:pt idx="462">
                  <c:v>1.8520000000000001</c:v>
                </c:pt>
                <c:pt idx="463">
                  <c:v>1.8560000000000001</c:v>
                </c:pt>
                <c:pt idx="464">
                  <c:v>1.86</c:v>
                </c:pt>
                <c:pt idx="465">
                  <c:v>1.8640000000000001</c:v>
                </c:pt>
                <c:pt idx="466">
                  <c:v>1.8680000000000001</c:v>
                </c:pt>
                <c:pt idx="467">
                  <c:v>1.8720000000000001</c:v>
                </c:pt>
                <c:pt idx="468">
                  <c:v>1.8759999999999999</c:v>
                </c:pt>
                <c:pt idx="469">
                  <c:v>1.88</c:v>
                </c:pt>
                <c:pt idx="470">
                  <c:v>1.8839999999999999</c:v>
                </c:pt>
                <c:pt idx="471">
                  <c:v>1.8879999999999999</c:v>
                </c:pt>
                <c:pt idx="472">
                  <c:v>1.8919999999999999</c:v>
                </c:pt>
                <c:pt idx="473">
                  <c:v>1.8959999999999999</c:v>
                </c:pt>
                <c:pt idx="474">
                  <c:v>1.9</c:v>
                </c:pt>
                <c:pt idx="475">
                  <c:v>1.9039999999999999</c:v>
                </c:pt>
                <c:pt idx="476">
                  <c:v>1.9079999999999999</c:v>
                </c:pt>
                <c:pt idx="477">
                  <c:v>1.9119999999999999</c:v>
                </c:pt>
                <c:pt idx="478">
                  <c:v>1.9159999999999999</c:v>
                </c:pt>
                <c:pt idx="479">
                  <c:v>1.92</c:v>
                </c:pt>
                <c:pt idx="480">
                  <c:v>1.9239999999999999</c:v>
                </c:pt>
                <c:pt idx="481">
                  <c:v>1.9279999999999999</c:v>
                </c:pt>
                <c:pt idx="482">
                  <c:v>1.9319999999999999</c:v>
                </c:pt>
                <c:pt idx="483">
                  <c:v>1.9359999999999999</c:v>
                </c:pt>
                <c:pt idx="484">
                  <c:v>1.94</c:v>
                </c:pt>
                <c:pt idx="485">
                  <c:v>1.944</c:v>
                </c:pt>
                <c:pt idx="486">
                  <c:v>1.948</c:v>
                </c:pt>
                <c:pt idx="487">
                  <c:v>1.952</c:v>
                </c:pt>
                <c:pt idx="488">
                  <c:v>1.956</c:v>
                </c:pt>
                <c:pt idx="489">
                  <c:v>1.96</c:v>
                </c:pt>
                <c:pt idx="490">
                  <c:v>1.964</c:v>
                </c:pt>
                <c:pt idx="491">
                  <c:v>1.968</c:v>
                </c:pt>
                <c:pt idx="492">
                  <c:v>1.972</c:v>
                </c:pt>
                <c:pt idx="493">
                  <c:v>1.976</c:v>
                </c:pt>
                <c:pt idx="494">
                  <c:v>1.98</c:v>
                </c:pt>
                <c:pt idx="495">
                  <c:v>1.984</c:v>
                </c:pt>
                <c:pt idx="496">
                  <c:v>1.988</c:v>
                </c:pt>
                <c:pt idx="497">
                  <c:v>1.992</c:v>
                </c:pt>
                <c:pt idx="498">
                  <c:v>1.996</c:v>
                </c:pt>
                <c:pt idx="499">
                  <c:v>2</c:v>
                </c:pt>
                <c:pt idx="500">
                  <c:v>2.004</c:v>
                </c:pt>
                <c:pt idx="501">
                  <c:v>2.008</c:v>
                </c:pt>
                <c:pt idx="502">
                  <c:v>2.012</c:v>
                </c:pt>
                <c:pt idx="503">
                  <c:v>2.016</c:v>
                </c:pt>
                <c:pt idx="504">
                  <c:v>2.02</c:v>
                </c:pt>
                <c:pt idx="505">
                  <c:v>2.024</c:v>
                </c:pt>
                <c:pt idx="506">
                  <c:v>2.028</c:v>
                </c:pt>
                <c:pt idx="507">
                  <c:v>2.032</c:v>
                </c:pt>
                <c:pt idx="508">
                  <c:v>2.036</c:v>
                </c:pt>
                <c:pt idx="509">
                  <c:v>2.04</c:v>
                </c:pt>
                <c:pt idx="510">
                  <c:v>2.044</c:v>
                </c:pt>
                <c:pt idx="511">
                  <c:v>2.048</c:v>
                </c:pt>
                <c:pt idx="512">
                  <c:v>2.052</c:v>
                </c:pt>
                <c:pt idx="513">
                  <c:v>2.056</c:v>
                </c:pt>
                <c:pt idx="514">
                  <c:v>2.06</c:v>
                </c:pt>
                <c:pt idx="515">
                  <c:v>2.0640000000000001</c:v>
                </c:pt>
                <c:pt idx="516">
                  <c:v>2.0680000000000001</c:v>
                </c:pt>
                <c:pt idx="517">
                  <c:v>2.0720000000000001</c:v>
                </c:pt>
                <c:pt idx="518">
                  <c:v>2.0760000000000001</c:v>
                </c:pt>
                <c:pt idx="519">
                  <c:v>2.08</c:v>
                </c:pt>
                <c:pt idx="520">
                  <c:v>2.0840000000000001</c:v>
                </c:pt>
                <c:pt idx="521">
                  <c:v>2.0880000000000001</c:v>
                </c:pt>
                <c:pt idx="522">
                  <c:v>2.0920000000000001</c:v>
                </c:pt>
                <c:pt idx="523">
                  <c:v>2.0960000000000001</c:v>
                </c:pt>
                <c:pt idx="524">
                  <c:v>2.1</c:v>
                </c:pt>
                <c:pt idx="525">
                  <c:v>2.1040000000000001</c:v>
                </c:pt>
                <c:pt idx="526">
                  <c:v>2.1080000000000001</c:v>
                </c:pt>
                <c:pt idx="527">
                  <c:v>2.1120000000000001</c:v>
                </c:pt>
                <c:pt idx="528">
                  <c:v>2.1160000000000001</c:v>
                </c:pt>
                <c:pt idx="529">
                  <c:v>2.12</c:v>
                </c:pt>
                <c:pt idx="530">
                  <c:v>2.1240000000000001</c:v>
                </c:pt>
                <c:pt idx="531">
                  <c:v>2.1280000000000001</c:v>
                </c:pt>
                <c:pt idx="532">
                  <c:v>2.1320000000000001</c:v>
                </c:pt>
                <c:pt idx="533">
                  <c:v>2.1360000000000001</c:v>
                </c:pt>
                <c:pt idx="534">
                  <c:v>2.14</c:v>
                </c:pt>
                <c:pt idx="535">
                  <c:v>2.1440000000000001</c:v>
                </c:pt>
                <c:pt idx="536">
                  <c:v>2.1480000000000001</c:v>
                </c:pt>
                <c:pt idx="537">
                  <c:v>2.1520000000000001</c:v>
                </c:pt>
                <c:pt idx="538">
                  <c:v>2.1560000000000001</c:v>
                </c:pt>
                <c:pt idx="539">
                  <c:v>2.16</c:v>
                </c:pt>
                <c:pt idx="540">
                  <c:v>2.1640000000000001</c:v>
                </c:pt>
                <c:pt idx="541">
                  <c:v>2.1680000000000001</c:v>
                </c:pt>
                <c:pt idx="542">
                  <c:v>2.1720000000000002</c:v>
                </c:pt>
                <c:pt idx="543">
                  <c:v>2.1760000000000002</c:v>
                </c:pt>
                <c:pt idx="544">
                  <c:v>2.1800000000000002</c:v>
                </c:pt>
                <c:pt idx="545">
                  <c:v>2.1840000000000002</c:v>
                </c:pt>
                <c:pt idx="546">
                  <c:v>2.1880000000000002</c:v>
                </c:pt>
                <c:pt idx="547">
                  <c:v>2.1920000000000002</c:v>
                </c:pt>
                <c:pt idx="548">
                  <c:v>2.1960000000000002</c:v>
                </c:pt>
                <c:pt idx="549">
                  <c:v>2.2000000000000002</c:v>
                </c:pt>
                <c:pt idx="550">
                  <c:v>2.2040000000000002</c:v>
                </c:pt>
                <c:pt idx="551">
                  <c:v>2.2080000000000002</c:v>
                </c:pt>
                <c:pt idx="552">
                  <c:v>2.2120000000000002</c:v>
                </c:pt>
                <c:pt idx="553">
                  <c:v>2.2160000000000002</c:v>
                </c:pt>
                <c:pt idx="554">
                  <c:v>2.2200000000000002</c:v>
                </c:pt>
                <c:pt idx="555">
                  <c:v>2.2240000000000002</c:v>
                </c:pt>
                <c:pt idx="556">
                  <c:v>2.2280000000000002</c:v>
                </c:pt>
                <c:pt idx="557">
                  <c:v>2.2320000000000002</c:v>
                </c:pt>
                <c:pt idx="558">
                  <c:v>2.2360000000000002</c:v>
                </c:pt>
                <c:pt idx="559">
                  <c:v>2.2400000000000002</c:v>
                </c:pt>
                <c:pt idx="560">
                  <c:v>2.2440000000000002</c:v>
                </c:pt>
                <c:pt idx="561">
                  <c:v>2.2480000000000002</c:v>
                </c:pt>
                <c:pt idx="562">
                  <c:v>2.2519999999999998</c:v>
                </c:pt>
                <c:pt idx="563">
                  <c:v>2.2559999999999998</c:v>
                </c:pt>
                <c:pt idx="564">
                  <c:v>2.2599999999999998</c:v>
                </c:pt>
                <c:pt idx="565">
                  <c:v>2.2639999999999998</c:v>
                </c:pt>
                <c:pt idx="566">
                  <c:v>2.2679999999999998</c:v>
                </c:pt>
                <c:pt idx="567">
                  <c:v>2.2719999999999998</c:v>
                </c:pt>
                <c:pt idx="568">
                  <c:v>2.2759999999999998</c:v>
                </c:pt>
                <c:pt idx="569">
                  <c:v>2.2799999999999998</c:v>
                </c:pt>
                <c:pt idx="570">
                  <c:v>2.2839999999999998</c:v>
                </c:pt>
                <c:pt idx="571">
                  <c:v>2.2879999999999998</c:v>
                </c:pt>
                <c:pt idx="572">
                  <c:v>2.2919999999999998</c:v>
                </c:pt>
                <c:pt idx="573">
                  <c:v>2.2959999999999998</c:v>
                </c:pt>
                <c:pt idx="574">
                  <c:v>2.2999999999999998</c:v>
                </c:pt>
                <c:pt idx="575">
                  <c:v>2.3039999999999998</c:v>
                </c:pt>
                <c:pt idx="576">
                  <c:v>2.3079999999999998</c:v>
                </c:pt>
                <c:pt idx="577">
                  <c:v>2.3119999999999998</c:v>
                </c:pt>
                <c:pt idx="578">
                  <c:v>2.3159999999999998</c:v>
                </c:pt>
                <c:pt idx="579">
                  <c:v>2.3199999999999998</c:v>
                </c:pt>
                <c:pt idx="580">
                  <c:v>2.3239999999999998</c:v>
                </c:pt>
                <c:pt idx="581">
                  <c:v>2.3279999999999998</c:v>
                </c:pt>
                <c:pt idx="582">
                  <c:v>2.3319999999999999</c:v>
                </c:pt>
                <c:pt idx="583">
                  <c:v>2.3359999999999999</c:v>
                </c:pt>
                <c:pt idx="584">
                  <c:v>2.34</c:v>
                </c:pt>
                <c:pt idx="585">
                  <c:v>2.3439999999999999</c:v>
                </c:pt>
                <c:pt idx="586">
                  <c:v>2.3479999999999999</c:v>
                </c:pt>
                <c:pt idx="587">
                  <c:v>2.3519999999999999</c:v>
                </c:pt>
                <c:pt idx="588">
                  <c:v>2.3559999999999999</c:v>
                </c:pt>
                <c:pt idx="589">
                  <c:v>2.36</c:v>
                </c:pt>
                <c:pt idx="590">
                  <c:v>2.3639999999999999</c:v>
                </c:pt>
                <c:pt idx="591">
                  <c:v>2.3679999999999999</c:v>
                </c:pt>
                <c:pt idx="592">
                  <c:v>2.3719999999999999</c:v>
                </c:pt>
                <c:pt idx="593">
                  <c:v>2.3759999999999999</c:v>
                </c:pt>
                <c:pt idx="594">
                  <c:v>2.38</c:v>
                </c:pt>
                <c:pt idx="595">
                  <c:v>2.3839999999999999</c:v>
                </c:pt>
                <c:pt idx="596">
                  <c:v>2.3879999999999999</c:v>
                </c:pt>
                <c:pt idx="597">
                  <c:v>2.3919999999999999</c:v>
                </c:pt>
                <c:pt idx="598">
                  <c:v>2.3959999999999999</c:v>
                </c:pt>
                <c:pt idx="599">
                  <c:v>2.4</c:v>
                </c:pt>
                <c:pt idx="600">
                  <c:v>2.4039999999999999</c:v>
                </c:pt>
                <c:pt idx="601">
                  <c:v>2.4079999999999999</c:v>
                </c:pt>
                <c:pt idx="602">
                  <c:v>2.4119999999999999</c:v>
                </c:pt>
                <c:pt idx="603">
                  <c:v>2.4159999999999999</c:v>
                </c:pt>
                <c:pt idx="604">
                  <c:v>2.42</c:v>
                </c:pt>
                <c:pt idx="605">
                  <c:v>2.4239999999999999</c:v>
                </c:pt>
                <c:pt idx="606">
                  <c:v>2.4279999999999999</c:v>
                </c:pt>
                <c:pt idx="607">
                  <c:v>2.4319999999999999</c:v>
                </c:pt>
                <c:pt idx="608">
                  <c:v>2.4359999999999999</c:v>
                </c:pt>
                <c:pt idx="609">
                  <c:v>2.44</c:v>
                </c:pt>
                <c:pt idx="610">
                  <c:v>2.444</c:v>
                </c:pt>
                <c:pt idx="611">
                  <c:v>2.448</c:v>
                </c:pt>
                <c:pt idx="612">
                  <c:v>2.452</c:v>
                </c:pt>
                <c:pt idx="613">
                  <c:v>2.456</c:v>
                </c:pt>
                <c:pt idx="614">
                  <c:v>2.46</c:v>
                </c:pt>
                <c:pt idx="615">
                  <c:v>2.464</c:v>
                </c:pt>
                <c:pt idx="616">
                  <c:v>2.468</c:v>
                </c:pt>
                <c:pt idx="617">
                  <c:v>2.472</c:v>
                </c:pt>
                <c:pt idx="618">
                  <c:v>2.476</c:v>
                </c:pt>
                <c:pt idx="619">
                  <c:v>2.48</c:v>
                </c:pt>
                <c:pt idx="620">
                  <c:v>2.484</c:v>
                </c:pt>
                <c:pt idx="621">
                  <c:v>2.488</c:v>
                </c:pt>
                <c:pt idx="622">
                  <c:v>2.492</c:v>
                </c:pt>
                <c:pt idx="623">
                  <c:v>2.496</c:v>
                </c:pt>
                <c:pt idx="624">
                  <c:v>2.5</c:v>
                </c:pt>
                <c:pt idx="625">
                  <c:v>2.504</c:v>
                </c:pt>
                <c:pt idx="626">
                  <c:v>2.508</c:v>
                </c:pt>
                <c:pt idx="627">
                  <c:v>2.512</c:v>
                </c:pt>
                <c:pt idx="628">
                  <c:v>2.516</c:v>
                </c:pt>
                <c:pt idx="629">
                  <c:v>2.52</c:v>
                </c:pt>
                <c:pt idx="630">
                  <c:v>2.524</c:v>
                </c:pt>
                <c:pt idx="631">
                  <c:v>2.528</c:v>
                </c:pt>
                <c:pt idx="632">
                  <c:v>2.532</c:v>
                </c:pt>
                <c:pt idx="633">
                  <c:v>2.536</c:v>
                </c:pt>
                <c:pt idx="634">
                  <c:v>2.54</c:v>
                </c:pt>
                <c:pt idx="635">
                  <c:v>2.544</c:v>
                </c:pt>
                <c:pt idx="636">
                  <c:v>2.548</c:v>
                </c:pt>
                <c:pt idx="637">
                  <c:v>2.552</c:v>
                </c:pt>
                <c:pt idx="638">
                  <c:v>2.556</c:v>
                </c:pt>
                <c:pt idx="639">
                  <c:v>2.56</c:v>
                </c:pt>
                <c:pt idx="640">
                  <c:v>2.5640000000000001</c:v>
                </c:pt>
                <c:pt idx="641">
                  <c:v>2.5680000000000001</c:v>
                </c:pt>
                <c:pt idx="642">
                  <c:v>2.5720000000000001</c:v>
                </c:pt>
                <c:pt idx="643">
                  <c:v>2.5760000000000001</c:v>
                </c:pt>
                <c:pt idx="644">
                  <c:v>2.58</c:v>
                </c:pt>
                <c:pt idx="645">
                  <c:v>2.5840000000000001</c:v>
                </c:pt>
                <c:pt idx="646">
                  <c:v>2.5880000000000001</c:v>
                </c:pt>
                <c:pt idx="647">
                  <c:v>2.5920000000000001</c:v>
                </c:pt>
                <c:pt idx="648">
                  <c:v>2.5960000000000001</c:v>
                </c:pt>
                <c:pt idx="649">
                  <c:v>2.6</c:v>
                </c:pt>
                <c:pt idx="650">
                  <c:v>2.6040000000000001</c:v>
                </c:pt>
                <c:pt idx="651">
                  <c:v>2.6080000000000001</c:v>
                </c:pt>
                <c:pt idx="652">
                  <c:v>2.6120000000000001</c:v>
                </c:pt>
                <c:pt idx="653">
                  <c:v>2.6160000000000001</c:v>
                </c:pt>
                <c:pt idx="654">
                  <c:v>2.62</c:v>
                </c:pt>
                <c:pt idx="655">
                  <c:v>2.6240000000000001</c:v>
                </c:pt>
                <c:pt idx="656">
                  <c:v>2.6280000000000001</c:v>
                </c:pt>
                <c:pt idx="657">
                  <c:v>2.6320000000000001</c:v>
                </c:pt>
                <c:pt idx="658">
                  <c:v>2.6360000000000001</c:v>
                </c:pt>
                <c:pt idx="659">
                  <c:v>2.64</c:v>
                </c:pt>
                <c:pt idx="660">
                  <c:v>2.6440000000000001</c:v>
                </c:pt>
                <c:pt idx="661">
                  <c:v>2.6480000000000001</c:v>
                </c:pt>
                <c:pt idx="662">
                  <c:v>2.6520000000000001</c:v>
                </c:pt>
                <c:pt idx="663">
                  <c:v>2.6560000000000001</c:v>
                </c:pt>
                <c:pt idx="664">
                  <c:v>2.66</c:v>
                </c:pt>
                <c:pt idx="665">
                  <c:v>2.6640000000000001</c:v>
                </c:pt>
                <c:pt idx="666">
                  <c:v>2.6680000000000001</c:v>
                </c:pt>
                <c:pt idx="667">
                  <c:v>2.6720000000000002</c:v>
                </c:pt>
                <c:pt idx="668">
                  <c:v>2.6760000000000002</c:v>
                </c:pt>
                <c:pt idx="669">
                  <c:v>2.68</c:v>
                </c:pt>
                <c:pt idx="670">
                  <c:v>2.6840000000000002</c:v>
                </c:pt>
                <c:pt idx="671">
                  <c:v>2.6880000000000002</c:v>
                </c:pt>
                <c:pt idx="672">
                  <c:v>2.6920000000000002</c:v>
                </c:pt>
                <c:pt idx="673">
                  <c:v>2.6960000000000002</c:v>
                </c:pt>
                <c:pt idx="674">
                  <c:v>2.7</c:v>
                </c:pt>
                <c:pt idx="675">
                  <c:v>2.7040000000000002</c:v>
                </c:pt>
                <c:pt idx="676">
                  <c:v>2.7080000000000002</c:v>
                </c:pt>
                <c:pt idx="677">
                  <c:v>2.7120000000000002</c:v>
                </c:pt>
                <c:pt idx="678">
                  <c:v>2.7160000000000002</c:v>
                </c:pt>
                <c:pt idx="679">
                  <c:v>2.72</c:v>
                </c:pt>
                <c:pt idx="680">
                  <c:v>2.7240000000000002</c:v>
                </c:pt>
                <c:pt idx="681">
                  <c:v>2.7280000000000002</c:v>
                </c:pt>
                <c:pt idx="682">
                  <c:v>2.7320000000000002</c:v>
                </c:pt>
                <c:pt idx="683">
                  <c:v>2.7360000000000002</c:v>
                </c:pt>
                <c:pt idx="684">
                  <c:v>2.74</c:v>
                </c:pt>
                <c:pt idx="685">
                  <c:v>2.7440000000000002</c:v>
                </c:pt>
                <c:pt idx="686">
                  <c:v>2.7480000000000002</c:v>
                </c:pt>
                <c:pt idx="687">
                  <c:v>2.7519999999999998</c:v>
                </c:pt>
                <c:pt idx="688">
                  <c:v>2.7559999999999998</c:v>
                </c:pt>
                <c:pt idx="689">
                  <c:v>2.76</c:v>
                </c:pt>
                <c:pt idx="690">
                  <c:v>2.7639999999999998</c:v>
                </c:pt>
                <c:pt idx="691">
                  <c:v>2.7679999999999998</c:v>
                </c:pt>
                <c:pt idx="692">
                  <c:v>2.7719999999999998</c:v>
                </c:pt>
                <c:pt idx="693">
                  <c:v>2.7759999999999998</c:v>
                </c:pt>
                <c:pt idx="694">
                  <c:v>2.78</c:v>
                </c:pt>
              </c:numCache>
            </c:numRef>
          </c:xVal>
          <c:yVal>
            <c:numRef>
              <c:f>'Qmat Curves1'!$B$8:$B$702</c:f>
              <c:numCache>
                <c:formatCode>General</c:formatCode>
                <c:ptCount val="695"/>
                <c:pt idx="0">
                  <c:v>6.5</c:v>
                </c:pt>
                <c:pt idx="1">
                  <c:v>6.5</c:v>
                </c:pt>
                <c:pt idx="2">
                  <c:v>6.5</c:v>
                </c:pt>
                <c:pt idx="3">
                  <c:v>6.5</c:v>
                </c:pt>
                <c:pt idx="4">
                  <c:v>6.5</c:v>
                </c:pt>
                <c:pt idx="5">
                  <c:v>7</c:v>
                </c:pt>
                <c:pt idx="6">
                  <c:v>7</c:v>
                </c:pt>
                <c:pt idx="7">
                  <c:v>7.5</c:v>
                </c:pt>
                <c:pt idx="8">
                  <c:v>7.5</c:v>
                </c:pt>
                <c:pt idx="9">
                  <c:v>8</c:v>
                </c:pt>
                <c:pt idx="10">
                  <c:v>8</c:v>
                </c:pt>
                <c:pt idx="11">
                  <c:v>8.5</c:v>
                </c:pt>
                <c:pt idx="12">
                  <c:v>8.5</c:v>
                </c:pt>
                <c:pt idx="13">
                  <c:v>9</c:v>
                </c:pt>
                <c:pt idx="14">
                  <c:v>9</c:v>
                </c:pt>
                <c:pt idx="15">
                  <c:v>9</c:v>
                </c:pt>
                <c:pt idx="16">
                  <c:v>9.5</c:v>
                </c:pt>
                <c:pt idx="17">
                  <c:v>9.5</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10.5</c:v>
                </c:pt>
                <c:pt idx="32">
                  <c:v>10.5</c:v>
                </c:pt>
                <c:pt idx="33">
                  <c:v>11</c:v>
                </c:pt>
                <c:pt idx="34">
                  <c:v>11</c:v>
                </c:pt>
                <c:pt idx="35">
                  <c:v>11</c:v>
                </c:pt>
                <c:pt idx="36">
                  <c:v>11.5</c:v>
                </c:pt>
                <c:pt idx="37">
                  <c:v>11.5</c:v>
                </c:pt>
                <c:pt idx="38">
                  <c:v>11.5</c:v>
                </c:pt>
                <c:pt idx="39">
                  <c:v>11.5</c:v>
                </c:pt>
                <c:pt idx="40">
                  <c:v>11.5</c:v>
                </c:pt>
                <c:pt idx="41">
                  <c:v>11.5</c:v>
                </c:pt>
                <c:pt idx="42">
                  <c:v>11.5</c:v>
                </c:pt>
                <c:pt idx="43">
                  <c:v>11.5</c:v>
                </c:pt>
                <c:pt idx="44">
                  <c:v>11.5</c:v>
                </c:pt>
                <c:pt idx="45">
                  <c:v>12</c:v>
                </c:pt>
                <c:pt idx="46">
                  <c:v>12.5</c:v>
                </c:pt>
                <c:pt idx="47">
                  <c:v>12.5</c:v>
                </c:pt>
                <c:pt idx="48">
                  <c:v>13</c:v>
                </c:pt>
                <c:pt idx="49">
                  <c:v>13.5</c:v>
                </c:pt>
                <c:pt idx="50">
                  <c:v>13.5</c:v>
                </c:pt>
                <c:pt idx="51">
                  <c:v>13.5</c:v>
                </c:pt>
                <c:pt idx="52">
                  <c:v>13.5</c:v>
                </c:pt>
                <c:pt idx="53">
                  <c:v>13.5</c:v>
                </c:pt>
                <c:pt idx="54">
                  <c:v>13.5</c:v>
                </c:pt>
                <c:pt idx="55">
                  <c:v>13.5</c:v>
                </c:pt>
                <c:pt idx="56">
                  <c:v>13.5</c:v>
                </c:pt>
                <c:pt idx="57">
                  <c:v>13.5</c:v>
                </c:pt>
                <c:pt idx="58">
                  <c:v>13.5</c:v>
                </c:pt>
                <c:pt idx="59">
                  <c:v>13.5</c:v>
                </c:pt>
                <c:pt idx="60">
                  <c:v>13.5</c:v>
                </c:pt>
                <c:pt idx="61">
                  <c:v>13.5</c:v>
                </c:pt>
                <c:pt idx="62">
                  <c:v>13.5</c:v>
                </c:pt>
                <c:pt idx="63">
                  <c:v>13.5</c:v>
                </c:pt>
                <c:pt idx="64">
                  <c:v>13.5</c:v>
                </c:pt>
                <c:pt idx="65">
                  <c:v>13.5</c:v>
                </c:pt>
                <c:pt idx="66">
                  <c:v>13.5</c:v>
                </c:pt>
                <c:pt idx="67">
                  <c:v>13.5</c:v>
                </c:pt>
                <c:pt idx="68">
                  <c:v>13.5</c:v>
                </c:pt>
                <c:pt idx="69">
                  <c:v>13.5</c:v>
                </c:pt>
                <c:pt idx="70">
                  <c:v>13.5</c:v>
                </c:pt>
                <c:pt idx="71">
                  <c:v>13.5</c:v>
                </c:pt>
                <c:pt idx="72">
                  <c:v>13.5</c:v>
                </c:pt>
                <c:pt idx="73">
                  <c:v>13.5</c:v>
                </c:pt>
                <c:pt idx="74">
                  <c:v>13.5</c:v>
                </c:pt>
                <c:pt idx="75">
                  <c:v>14</c:v>
                </c:pt>
                <c:pt idx="76">
                  <c:v>14</c:v>
                </c:pt>
                <c:pt idx="77">
                  <c:v>14.5</c:v>
                </c:pt>
                <c:pt idx="78">
                  <c:v>14.5</c:v>
                </c:pt>
                <c:pt idx="79">
                  <c:v>15</c:v>
                </c:pt>
                <c:pt idx="80">
                  <c:v>15</c:v>
                </c:pt>
                <c:pt idx="81">
                  <c:v>15</c:v>
                </c:pt>
                <c:pt idx="82">
                  <c:v>15</c:v>
                </c:pt>
                <c:pt idx="83">
                  <c:v>15</c:v>
                </c:pt>
                <c:pt idx="84">
                  <c:v>15</c:v>
                </c:pt>
                <c:pt idx="85">
                  <c:v>15</c:v>
                </c:pt>
                <c:pt idx="86">
                  <c:v>15</c:v>
                </c:pt>
                <c:pt idx="87">
                  <c:v>15</c:v>
                </c:pt>
                <c:pt idx="88">
                  <c:v>15</c:v>
                </c:pt>
                <c:pt idx="89">
                  <c:v>15</c:v>
                </c:pt>
                <c:pt idx="90">
                  <c:v>15</c:v>
                </c:pt>
                <c:pt idx="91">
                  <c:v>15</c:v>
                </c:pt>
                <c:pt idx="92">
                  <c:v>15</c:v>
                </c:pt>
                <c:pt idx="93">
                  <c:v>15</c:v>
                </c:pt>
                <c:pt idx="94">
                  <c:v>15</c:v>
                </c:pt>
                <c:pt idx="95">
                  <c:v>15.5</c:v>
                </c:pt>
                <c:pt idx="96">
                  <c:v>15.5</c:v>
                </c:pt>
                <c:pt idx="97">
                  <c:v>16</c:v>
                </c:pt>
                <c:pt idx="98">
                  <c:v>16</c:v>
                </c:pt>
                <c:pt idx="99">
                  <c:v>16.5</c:v>
                </c:pt>
                <c:pt idx="100">
                  <c:v>16.5</c:v>
                </c:pt>
                <c:pt idx="101">
                  <c:v>16.5</c:v>
                </c:pt>
                <c:pt idx="102">
                  <c:v>16.5</c:v>
                </c:pt>
                <c:pt idx="103">
                  <c:v>16.5</c:v>
                </c:pt>
                <c:pt idx="104">
                  <c:v>16.5</c:v>
                </c:pt>
                <c:pt idx="105">
                  <c:v>16.5</c:v>
                </c:pt>
                <c:pt idx="106">
                  <c:v>16.5</c:v>
                </c:pt>
                <c:pt idx="107">
                  <c:v>16.5</c:v>
                </c:pt>
                <c:pt idx="108">
                  <c:v>16.5</c:v>
                </c:pt>
                <c:pt idx="109">
                  <c:v>16.5</c:v>
                </c:pt>
                <c:pt idx="110">
                  <c:v>16.5</c:v>
                </c:pt>
                <c:pt idx="111">
                  <c:v>16.5</c:v>
                </c:pt>
                <c:pt idx="112">
                  <c:v>17</c:v>
                </c:pt>
                <c:pt idx="113">
                  <c:v>17</c:v>
                </c:pt>
                <c:pt idx="114">
                  <c:v>17</c:v>
                </c:pt>
                <c:pt idx="115">
                  <c:v>17.5</c:v>
                </c:pt>
                <c:pt idx="116">
                  <c:v>18</c:v>
                </c:pt>
                <c:pt idx="117">
                  <c:v>18</c:v>
                </c:pt>
                <c:pt idx="118">
                  <c:v>18</c:v>
                </c:pt>
                <c:pt idx="119">
                  <c:v>18.5</c:v>
                </c:pt>
                <c:pt idx="120">
                  <c:v>19</c:v>
                </c:pt>
                <c:pt idx="121">
                  <c:v>19</c:v>
                </c:pt>
                <c:pt idx="122">
                  <c:v>19.5</c:v>
                </c:pt>
                <c:pt idx="123">
                  <c:v>19.5</c:v>
                </c:pt>
                <c:pt idx="124">
                  <c:v>20</c:v>
                </c:pt>
                <c:pt idx="125">
                  <c:v>20</c:v>
                </c:pt>
                <c:pt idx="126">
                  <c:v>20</c:v>
                </c:pt>
                <c:pt idx="127">
                  <c:v>20</c:v>
                </c:pt>
                <c:pt idx="128">
                  <c:v>20</c:v>
                </c:pt>
                <c:pt idx="129">
                  <c:v>20</c:v>
                </c:pt>
                <c:pt idx="130">
                  <c:v>20</c:v>
                </c:pt>
                <c:pt idx="131">
                  <c:v>20.5</c:v>
                </c:pt>
                <c:pt idx="132">
                  <c:v>20.5</c:v>
                </c:pt>
                <c:pt idx="133">
                  <c:v>21</c:v>
                </c:pt>
                <c:pt idx="134">
                  <c:v>21</c:v>
                </c:pt>
                <c:pt idx="135">
                  <c:v>21</c:v>
                </c:pt>
                <c:pt idx="136">
                  <c:v>21.5</c:v>
                </c:pt>
                <c:pt idx="137">
                  <c:v>21.5</c:v>
                </c:pt>
                <c:pt idx="138">
                  <c:v>21.5</c:v>
                </c:pt>
                <c:pt idx="139">
                  <c:v>21.5</c:v>
                </c:pt>
                <c:pt idx="140">
                  <c:v>21.5</c:v>
                </c:pt>
                <c:pt idx="141">
                  <c:v>21.5</c:v>
                </c:pt>
                <c:pt idx="142">
                  <c:v>21.5</c:v>
                </c:pt>
                <c:pt idx="143">
                  <c:v>21.5</c:v>
                </c:pt>
                <c:pt idx="144">
                  <c:v>21.5</c:v>
                </c:pt>
                <c:pt idx="145">
                  <c:v>21.5</c:v>
                </c:pt>
                <c:pt idx="146">
                  <c:v>21.5</c:v>
                </c:pt>
                <c:pt idx="147">
                  <c:v>21.5</c:v>
                </c:pt>
                <c:pt idx="148">
                  <c:v>21.5</c:v>
                </c:pt>
                <c:pt idx="149">
                  <c:v>21.5</c:v>
                </c:pt>
                <c:pt idx="150">
                  <c:v>22</c:v>
                </c:pt>
                <c:pt idx="151">
                  <c:v>22.5</c:v>
                </c:pt>
                <c:pt idx="152">
                  <c:v>22.5</c:v>
                </c:pt>
                <c:pt idx="153">
                  <c:v>23</c:v>
                </c:pt>
                <c:pt idx="154">
                  <c:v>23.5</c:v>
                </c:pt>
                <c:pt idx="155">
                  <c:v>23.5</c:v>
                </c:pt>
                <c:pt idx="156">
                  <c:v>23.5</c:v>
                </c:pt>
                <c:pt idx="157">
                  <c:v>23.5</c:v>
                </c:pt>
                <c:pt idx="158">
                  <c:v>23.5</c:v>
                </c:pt>
                <c:pt idx="159">
                  <c:v>23.5</c:v>
                </c:pt>
                <c:pt idx="160">
                  <c:v>23.5</c:v>
                </c:pt>
                <c:pt idx="161">
                  <c:v>23.5</c:v>
                </c:pt>
                <c:pt idx="162">
                  <c:v>23.5</c:v>
                </c:pt>
                <c:pt idx="163">
                  <c:v>24</c:v>
                </c:pt>
                <c:pt idx="164">
                  <c:v>24</c:v>
                </c:pt>
                <c:pt idx="165">
                  <c:v>24</c:v>
                </c:pt>
                <c:pt idx="166">
                  <c:v>24.5</c:v>
                </c:pt>
                <c:pt idx="167">
                  <c:v>24.5</c:v>
                </c:pt>
                <c:pt idx="168">
                  <c:v>25</c:v>
                </c:pt>
                <c:pt idx="169">
                  <c:v>25</c:v>
                </c:pt>
                <c:pt idx="170">
                  <c:v>25.5</c:v>
                </c:pt>
                <c:pt idx="171">
                  <c:v>25.5</c:v>
                </c:pt>
                <c:pt idx="172">
                  <c:v>26</c:v>
                </c:pt>
                <c:pt idx="173">
                  <c:v>26</c:v>
                </c:pt>
                <c:pt idx="174">
                  <c:v>26.5</c:v>
                </c:pt>
                <c:pt idx="175">
                  <c:v>26.5</c:v>
                </c:pt>
                <c:pt idx="176">
                  <c:v>26.5</c:v>
                </c:pt>
                <c:pt idx="177">
                  <c:v>26.5</c:v>
                </c:pt>
                <c:pt idx="178">
                  <c:v>26.5</c:v>
                </c:pt>
                <c:pt idx="179">
                  <c:v>26.5</c:v>
                </c:pt>
                <c:pt idx="180">
                  <c:v>26.5</c:v>
                </c:pt>
                <c:pt idx="181">
                  <c:v>26.5</c:v>
                </c:pt>
                <c:pt idx="182">
                  <c:v>26.5</c:v>
                </c:pt>
                <c:pt idx="183">
                  <c:v>26.5</c:v>
                </c:pt>
                <c:pt idx="184">
                  <c:v>26.5</c:v>
                </c:pt>
                <c:pt idx="185">
                  <c:v>26.5</c:v>
                </c:pt>
                <c:pt idx="186">
                  <c:v>26.5</c:v>
                </c:pt>
                <c:pt idx="187">
                  <c:v>26.5</c:v>
                </c:pt>
                <c:pt idx="188">
                  <c:v>27</c:v>
                </c:pt>
                <c:pt idx="189">
                  <c:v>27</c:v>
                </c:pt>
                <c:pt idx="190">
                  <c:v>27.5</c:v>
                </c:pt>
                <c:pt idx="191">
                  <c:v>27.5</c:v>
                </c:pt>
                <c:pt idx="192">
                  <c:v>28</c:v>
                </c:pt>
                <c:pt idx="193">
                  <c:v>28</c:v>
                </c:pt>
                <c:pt idx="194">
                  <c:v>28.5</c:v>
                </c:pt>
                <c:pt idx="195">
                  <c:v>28.5</c:v>
                </c:pt>
                <c:pt idx="196">
                  <c:v>28.5</c:v>
                </c:pt>
                <c:pt idx="197">
                  <c:v>28.5</c:v>
                </c:pt>
                <c:pt idx="198">
                  <c:v>28.5</c:v>
                </c:pt>
                <c:pt idx="199">
                  <c:v>28.5</c:v>
                </c:pt>
                <c:pt idx="200">
                  <c:v>29</c:v>
                </c:pt>
                <c:pt idx="201">
                  <c:v>29</c:v>
                </c:pt>
                <c:pt idx="202">
                  <c:v>29.5</c:v>
                </c:pt>
                <c:pt idx="203">
                  <c:v>29.5</c:v>
                </c:pt>
                <c:pt idx="204">
                  <c:v>30</c:v>
                </c:pt>
                <c:pt idx="205">
                  <c:v>30</c:v>
                </c:pt>
                <c:pt idx="206">
                  <c:v>30.5</c:v>
                </c:pt>
                <c:pt idx="207">
                  <c:v>30.5</c:v>
                </c:pt>
                <c:pt idx="208">
                  <c:v>31</c:v>
                </c:pt>
                <c:pt idx="209">
                  <c:v>31</c:v>
                </c:pt>
                <c:pt idx="210">
                  <c:v>31.5</c:v>
                </c:pt>
                <c:pt idx="211">
                  <c:v>31.5</c:v>
                </c:pt>
                <c:pt idx="212">
                  <c:v>31.5</c:v>
                </c:pt>
                <c:pt idx="213">
                  <c:v>31.5</c:v>
                </c:pt>
                <c:pt idx="214">
                  <c:v>31.5</c:v>
                </c:pt>
                <c:pt idx="215">
                  <c:v>31.5</c:v>
                </c:pt>
                <c:pt idx="216">
                  <c:v>31.5</c:v>
                </c:pt>
                <c:pt idx="217">
                  <c:v>31.5</c:v>
                </c:pt>
                <c:pt idx="218">
                  <c:v>31.5</c:v>
                </c:pt>
                <c:pt idx="219">
                  <c:v>31.5</c:v>
                </c:pt>
                <c:pt idx="220">
                  <c:v>32</c:v>
                </c:pt>
                <c:pt idx="221">
                  <c:v>32.5</c:v>
                </c:pt>
                <c:pt idx="222">
                  <c:v>32.5</c:v>
                </c:pt>
                <c:pt idx="223">
                  <c:v>33</c:v>
                </c:pt>
                <c:pt idx="224">
                  <c:v>33.5</c:v>
                </c:pt>
                <c:pt idx="225">
                  <c:v>33.5</c:v>
                </c:pt>
                <c:pt idx="226">
                  <c:v>33.5</c:v>
                </c:pt>
                <c:pt idx="227">
                  <c:v>33.5</c:v>
                </c:pt>
                <c:pt idx="228">
                  <c:v>33.5</c:v>
                </c:pt>
                <c:pt idx="229">
                  <c:v>33.5</c:v>
                </c:pt>
                <c:pt idx="230">
                  <c:v>33.5</c:v>
                </c:pt>
                <c:pt idx="231">
                  <c:v>33.5</c:v>
                </c:pt>
                <c:pt idx="232">
                  <c:v>33.5</c:v>
                </c:pt>
                <c:pt idx="233">
                  <c:v>33.5</c:v>
                </c:pt>
                <c:pt idx="234">
                  <c:v>33.5</c:v>
                </c:pt>
                <c:pt idx="235">
                  <c:v>33.5</c:v>
                </c:pt>
                <c:pt idx="236">
                  <c:v>33.5</c:v>
                </c:pt>
                <c:pt idx="237">
                  <c:v>33.5</c:v>
                </c:pt>
                <c:pt idx="238">
                  <c:v>33.5</c:v>
                </c:pt>
                <c:pt idx="239">
                  <c:v>33.5</c:v>
                </c:pt>
                <c:pt idx="240">
                  <c:v>33.5</c:v>
                </c:pt>
                <c:pt idx="241">
                  <c:v>33.5</c:v>
                </c:pt>
                <c:pt idx="242">
                  <c:v>33.5</c:v>
                </c:pt>
                <c:pt idx="243">
                  <c:v>33.5</c:v>
                </c:pt>
                <c:pt idx="244">
                  <c:v>33.5</c:v>
                </c:pt>
                <c:pt idx="245">
                  <c:v>34</c:v>
                </c:pt>
                <c:pt idx="246">
                  <c:v>34</c:v>
                </c:pt>
                <c:pt idx="247">
                  <c:v>34.5</c:v>
                </c:pt>
                <c:pt idx="248">
                  <c:v>34.5</c:v>
                </c:pt>
                <c:pt idx="249">
                  <c:v>35</c:v>
                </c:pt>
                <c:pt idx="250">
                  <c:v>35</c:v>
                </c:pt>
                <c:pt idx="251">
                  <c:v>35</c:v>
                </c:pt>
                <c:pt idx="252">
                  <c:v>35</c:v>
                </c:pt>
                <c:pt idx="253">
                  <c:v>35</c:v>
                </c:pt>
                <c:pt idx="254">
                  <c:v>35</c:v>
                </c:pt>
                <c:pt idx="255">
                  <c:v>35</c:v>
                </c:pt>
                <c:pt idx="256">
                  <c:v>35</c:v>
                </c:pt>
                <c:pt idx="257">
                  <c:v>35</c:v>
                </c:pt>
                <c:pt idx="258">
                  <c:v>35</c:v>
                </c:pt>
                <c:pt idx="259">
                  <c:v>35</c:v>
                </c:pt>
                <c:pt idx="260">
                  <c:v>35</c:v>
                </c:pt>
                <c:pt idx="261">
                  <c:v>35</c:v>
                </c:pt>
                <c:pt idx="262">
                  <c:v>35</c:v>
                </c:pt>
                <c:pt idx="263">
                  <c:v>35.5</c:v>
                </c:pt>
                <c:pt idx="264">
                  <c:v>35.5</c:v>
                </c:pt>
                <c:pt idx="265">
                  <c:v>36</c:v>
                </c:pt>
                <c:pt idx="266">
                  <c:v>36</c:v>
                </c:pt>
                <c:pt idx="267">
                  <c:v>36</c:v>
                </c:pt>
                <c:pt idx="268">
                  <c:v>36.5</c:v>
                </c:pt>
                <c:pt idx="269">
                  <c:v>36.5</c:v>
                </c:pt>
                <c:pt idx="270">
                  <c:v>36.5</c:v>
                </c:pt>
                <c:pt idx="271">
                  <c:v>36.5</c:v>
                </c:pt>
                <c:pt idx="272">
                  <c:v>36.5</c:v>
                </c:pt>
                <c:pt idx="273">
                  <c:v>36.5</c:v>
                </c:pt>
                <c:pt idx="274">
                  <c:v>36.5</c:v>
                </c:pt>
                <c:pt idx="275">
                  <c:v>36.5</c:v>
                </c:pt>
                <c:pt idx="276">
                  <c:v>36.5</c:v>
                </c:pt>
                <c:pt idx="277">
                  <c:v>36.5</c:v>
                </c:pt>
                <c:pt idx="278">
                  <c:v>36.5</c:v>
                </c:pt>
                <c:pt idx="279">
                  <c:v>36.5</c:v>
                </c:pt>
                <c:pt idx="280">
                  <c:v>36.5</c:v>
                </c:pt>
                <c:pt idx="281">
                  <c:v>37</c:v>
                </c:pt>
                <c:pt idx="282">
                  <c:v>38</c:v>
                </c:pt>
                <c:pt idx="283">
                  <c:v>39</c:v>
                </c:pt>
                <c:pt idx="284">
                  <c:v>40</c:v>
                </c:pt>
                <c:pt idx="285">
                  <c:v>41</c:v>
                </c:pt>
                <c:pt idx="286">
                  <c:v>42</c:v>
                </c:pt>
                <c:pt idx="287">
                  <c:v>43</c:v>
                </c:pt>
                <c:pt idx="288">
                  <c:v>44</c:v>
                </c:pt>
                <c:pt idx="289">
                  <c:v>45</c:v>
                </c:pt>
                <c:pt idx="290">
                  <c:v>40</c:v>
                </c:pt>
                <c:pt idx="291">
                  <c:v>41</c:v>
                </c:pt>
                <c:pt idx="292">
                  <c:v>42</c:v>
                </c:pt>
                <c:pt idx="293">
                  <c:v>43</c:v>
                </c:pt>
                <c:pt idx="294">
                  <c:v>44</c:v>
                </c:pt>
                <c:pt idx="295">
                  <c:v>45</c:v>
                </c:pt>
                <c:pt idx="296">
                  <c:v>46</c:v>
                </c:pt>
                <c:pt idx="297">
                  <c:v>47</c:v>
                </c:pt>
                <c:pt idx="298">
                  <c:v>48</c:v>
                </c:pt>
                <c:pt idx="299">
                  <c:v>49</c:v>
                </c:pt>
                <c:pt idx="300">
                  <c:v>50</c:v>
                </c:pt>
                <c:pt idx="301">
                  <c:v>51</c:v>
                </c:pt>
                <c:pt idx="302">
                  <c:v>52</c:v>
                </c:pt>
                <c:pt idx="303">
                  <c:v>50</c:v>
                </c:pt>
                <c:pt idx="304">
                  <c:v>49</c:v>
                </c:pt>
                <c:pt idx="305">
                  <c:v>48</c:v>
                </c:pt>
                <c:pt idx="306">
                  <c:v>47</c:v>
                </c:pt>
                <c:pt idx="307">
                  <c:v>46</c:v>
                </c:pt>
                <c:pt idx="308">
                  <c:v>45</c:v>
                </c:pt>
                <c:pt idx="309">
                  <c:v>45</c:v>
                </c:pt>
                <c:pt idx="310">
                  <c:v>45</c:v>
                </c:pt>
                <c:pt idx="311">
                  <c:v>45</c:v>
                </c:pt>
                <c:pt idx="312">
                  <c:v>43</c:v>
                </c:pt>
                <c:pt idx="313">
                  <c:v>40</c:v>
                </c:pt>
                <c:pt idx="314">
                  <c:v>39</c:v>
                </c:pt>
                <c:pt idx="315">
                  <c:v>38</c:v>
                </c:pt>
                <c:pt idx="316">
                  <c:v>34</c:v>
                </c:pt>
                <c:pt idx="317">
                  <c:v>34</c:v>
                </c:pt>
                <c:pt idx="318">
                  <c:v>34</c:v>
                </c:pt>
                <c:pt idx="319">
                  <c:v>34</c:v>
                </c:pt>
                <c:pt idx="320">
                  <c:v>34</c:v>
                </c:pt>
                <c:pt idx="321">
                  <c:v>34</c:v>
                </c:pt>
                <c:pt idx="322">
                  <c:v>34</c:v>
                </c:pt>
                <c:pt idx="323">
                  <c:v>32</c:v>
                </c:pt>
                <c:pt idx="324">
                  <c:v>30</c:v>
                </c:pt>
                <c:pt idx="325">
                  <c:v>27</c:v>
                </c:pt>
                <c:pt idx="326">
                  <c:v>24</c:v>
                </c:pt>
                <c:pt idx="327">
                  <c:v>23.5</c:v>
                </c:pt>
                <c:pt idx="328">
                  <c:v>23.5</c:v>
                </c:pt>
                <c:pt idx="329">
                  <c:v>23.5</c:v>
                </c:pt>
                <c:pt idx="330">
                  <c:v>23.5</c:v>
                </c:pt>
                <c:pt idx="331">
                  <c:v>23.5</c:v>
                </c:pt>
                <c:pt idx="332">
                  <c:v>23.5</c:v>
                </c:pt>
                <c:pt idx="333">
                  <c:v>23.5</c:v>
                </c:pt>
                <c:pt idx="334">
                  <c:v>23.5</c:v>
                </c:pt>
                <c:pt idx="335">
                  <c:v>23.5</c:v>
                </c:pt>
                <c:pt idx="336">
                  <c:v>23.5</c:v>
                </c:pt>
                <c:pt idx="337">
                  <c:v>23.5</c:v>
                </c:pt>
                <c:pt idx="338">
                  <c:v>23</c:v>
                </c:pt>
                <c:pt idx="339">
                  <c:v>22.5</c:v>
                </c:pt>
                <c:pt idx="340">
                  <c:v>22</c:v>
                </c:pt>
                <c:pt idx="341">
                  <c:v>21.5</c:v>
                </c:pt>
                <c:pt idx="342">
                  <c:v>21</c:v>
                </c:pt>
                <c:pt idx="343">
                  <c:v>20.5</c:v>
                </c:pt>
                <c:pt idx="344">
                  <c:v>20</c:v>
                </c:pt>
                <c:pt idx="345">
                  <c:v>19.5</c:v>
                </c:pt>
                <c:pt idx="346">
                  <c:v>18.5</c:v>
                </c:pt>
                <c:pt idx="347">
                  <c:v>18</c:v>
                </c:pt>
                <c:pt idx="348">
                  <c:v>17</c:v>
                </c:pt>
                <c:pt idx="349">
                  <c:v>16.5</c:v>
                </c:pt>
                <c:pt idx="350">
                  <c:v>16.5</c:v>
                </c:pt>
                <c:pt idx="351">
                  <c:v>16.5</c:v>
                </c:pt>
                <c:pt idx="352">
                  <c:v>16.5</c:v>
                </c:pt>
                <c:pt idx="353">
                  <c:v>16.5</c:v>
                </c:pt>
                <c:pt idx="354">
                  <c:v>16.5</c:v>
                </c:pt>
                <c:pt idx="355">
                  <c:v>16.5</c:v>
                </c:pt>
                <c:pt idx="356">
                  <c:v>16.5</c:v>
                </c:pt>
                <c:pt idx="357">
                  <c:v>16.5</c:v>
                </c:pt>
                <c:pt idx="358">
                  <c:v>16.5</c:v>
                </c:pt>
                <c:pt idx="359">
                  <c:v>16.5</c:v>
                </c:pt>
                <c:pt idx="360">
                  <c:v>16.5</c:v>
                </c:pt>
                <c:pt idx="361">
                  <c:v>16.5</c:v>
                </c:pt>
                <c:pt idx="362">
                  <c:v>16</c:v>
                </c:pt>
                <c:pt idx="363">
                  <c:v>16</c:v>
                </c:pt>
                <c:pt idx="364">
                  <c:v>15.5</c:v>
                </c:pt>
                <c:pt idx="365">
                  <c:v>15</c:v>
                </c:pt>
                <c:pt idx="366">
                  <c:v>14.5</c:v>
                </c:pt>
                <c:pt idx="367">
                  <c:v>14</c:v>
                </c:pt>
                <c:pt idx="368">
                  <c:v>14</c:v>
                </c:pt>
                <c:pt idx="369">
                  <c:v>13.5</c:v>
                </c:pt>
                <c:pt idx="370">
                  <c:v>14</c:v>
                </c:pt>
                <c:pt idx="371">
                  <c:v>14</c:v>
                </c:pt>
                <c:pt idx="372">
                  <c:v>14.5</c:v>
                </c:pt>
                <c:pt idx="373">
                  <c:v>14.5</c:v>
                </c:pt>
                <c:pt idx="374">
                  <c:v>15</c:v>
                </c:pt>
                <c:pt idx="375">
                  <c:v>15.5</c:v>
                </c:pt>
                <c:pt idx="376">
                  <c:v>15.5</c:v>
                </c:pt>
                <c:pt idx="377">
                  <c:v>16</c:v>
                </c:pt>
                <c:pt idx="378">
                  <c:v>16</c:v>
                </c:pt>
                <c:pt idx="379">
                  <c:v>16.5</c:v>
                </c:pt>
                <c:pt idx="380">
                  <c:v>16.5</c:v>
                </c:pt>
                <c:pt idx="381">
                  <c:v>16.5</c:v>
                </c:pt>
                <c:pt idx="382">
                  <c:v>16.5</c:v>
                </c:pt>
                <c:pt idx="383">
                  <c:v>16.5</c:v>
                </c:pt>
                <c:pt idx="384">
                  <c:v>16.5</c:v>
                </c:pt>
                <c:pt idx="385">
                  <c:v>16.5</c:v>
                </c:pt>
                <c:pt idx="386">
                  <c:v>16.5</c:v>
                </c:pt>
                <c:pt idx="387">
                  <c:v>16.5</c:v>
                </c:pt>
                <c:pt idx="388">
                  <c:v>16.5</c:v>
                </c:pt>
                <c:pt idx="389">
                  <c:v>16.5</c:v>
                </c:pt>
                <c:pt idx="390">
                  <c:v>16.5</c:v>
                </c:pt>
                <c:pt idx="391">
                  <c:v>16.5</c:v>
                </c:pt>
                <c:pt idx="392">
                  <c:v>16.5</c:v>
                </c:pt>
                <c:pt idx="393">
                  <c:v>16.5</c:v>
                </c:pt>
                <c:pt idx="394">
                  <c:v>16.5</c:v>
                </c:pt>
                <c:pt idx="395">
                  <c:v>16.5</c:v>
                </c:pt>
                <c:pt idx="396">
                  <c:v>16.5</c:v>
                </c:pt>
                <c:pt idx="397">
                  <c:v>16.5</c:v>
                </c:pt>
                <c:pt idx="398">
                  <c:v>16.5</c:v>
                </c:pt>
                <c:pt idx="399">
                  <c:v>16.5</c:v>
                </c:pt>
                <c:pt idx="400">
                  <c:v>16.5</c:v>
                </c:pt>
                <c:pt idx="401">
                  <c:v>16.5</c:v>
                </c:pt>
                <c:pt idx="402">
                  <c:v>16.5</c:v>
                </c:pt>
                <c:pt idx="403">
                  <c:v>16.5</c:v>
                </c:pt>
                <c:pt idx="404">
                  <c:v>16.5</c:v>
                </c:pt>
                <c:pt idx="405">
                  <c:v>16.5</c:v>
                </c:pt>
                <c:pt idx="406">
                  <c:v>16.5</c:v>
                </c:pt>
                <c:pt idx="407">
                  <c:v>16.5</c:v>
                </c:pt>
                <c:pt idx="408">
                  <c:v>16.5</c:v>
                </c:pt>
                <c:pt idx="409">
                  <c:v>16.5</c:v>
                </c:pt>
                <c:pt idx="410">
                  <c:v>16.5</c:v>
                </c:pt>
                <c:pt idx="411">
                  <c:v>16.5</c:v>
                </c:pt>
                <c:pt idx="412">
                  <c:v>17</c:v>
                </c:pt>
                <c:pt idx="413">
                  <c:v>17</c:v>
                </c:pt>
                <c:pt idx="414">
                  <c:v>17</c:v>
                </c:pt>
                <c:pt idx="415">
                  <c:v>17.5</c:v>
                </c:pt>
                <c:pt idx="416">
                  <c:v>18</c:v>
                </c:pt>
                <c:pt idx="417">
                  <c:v>18</c:v>
                </c:pt>
                <c:pt idx="418">
                  <c:v>18</c:v>
                </c:pt>
                <c:pt idx="419">
                  <c:v>18.5</c:v>
                </c:pt>
                <c:pt idx="420">
                  <c:v>18.5</c:v>
                </c:pt>
                <c:pt idx="421">
                  <c:v>18.5</c:v>
                </c:pt>
                <c:pt idx="422">
                  <c:v>18.5</c:v>
                </c:pt>
                <c:pt idx="423">
                  <c:v>18.5</c:v>
                </c:pt>
                <c:pt idx="424">
                  <c:v>18.5</c:v>
                </c:pt>
                <c:pt idx="425">
                  <c:v>18.5</c:v>
                </c:pt>
                <c:pt idx="426">
                  <c:v>18.5</c:v>
                </c:pt>
                <c:pt idx="427">
                  <c:v>18.5</c:v>
                </c:pt>
                <c:pt idx="428">
                  <c:v>18.5</c:v>
                </c:pt>
                <c:pt idx="429">
                  <c:v>18.5</c:v>
                </c:pt>
                <c:pt idx="430">
                  <c:v>18.5</c:v>
                </c:pt>
                <c:pt idx="431">
                  <c:v>18.5</c:v>
                </c:pt>
                <c:pt idx="432">
                  <c:v>18.5</c:v>
                </c:pt>
                <c:pt idx="433">
                  <c:v>18.5</c:v>
                </c:pt>
                <c:pt idx="434">
                  <c:v>18.5</c:v>
                </c:pt>
                <c:pt idx="435">
                  <c:v>18.5</c:v>
                </c:pt>
                <c:pt idx="436">
                  <c:v>18.5</c:v>
                </c:pt>
                <c:pt idx="437">
                  <c:v>18.5</c:v>
                </c:pt>
                <c:pt idx="438">
                  <c:v>18.5</c:v>
                </c:pt>
                <c:pt idx="439">
                  <c:v>19</c:v>
                </c:pt>
                <c:pt idx="440">
                  <c:v>19</c:v>
                </c:pt>
                <c:pt idx="441">
                  <c:v>19.5</c:v>
                </c:pt>
                <c:pt idx="442">
                  <c:v>19.5</c:v>
                </c:pt>
                <c:pt idx="443">
                  <c:v>20</c:v>
                </c:pt>
                <c:pt idx="444">
                  <c:v>20</c:v>
                </c:pt>
                <c:pt idx="445">
                  <c:v>20</c:v>
                </c:pt>
                <c:pt idx="446">
                  <c:v>20</c:v>
                </c:pt>
                <c:pt idx="447">
                  <c:v>20</c:v>
                </c:pt>
                <c:pt idx="448">
                  <c:v>20</c:v>
                </c:pt>
                <c:pt idx="449">
                  <c:v>20</c:v>
                </c:pt>
                <c:pt idx="450">
                  <c:v>20</c:v>
                </c:pt>
                <c:pt idx="451">
                  <c:v>20</c:v>
                </c:pt>
                <c:pt idx="452">
                  <c:v>20</c:v>
                </c:pt>
                <c:pt idx="453">
                  <c:v>20</c:v>
                </c:pt>
                <c:pt idx="454">
                  <c:v>20</c:v>
                </c:pt>
                <c:pt idx="455">
                  <c:v>20</c:v>
                </c:pt>
                <c:pt idx="456">
                  <c:v>20.5</c:v>
                </c:pt>
                <c:pt idx="457">
                  <c:v>20.5</c:v>
                </c:pt>
                <c:pt idx="458">
                  <c:v>21</c:v>
                </c:pt>
                <c:pt idx="459">
                  <c:v>21</c:v>
                </c:pt>
                <c:pt idx="460">
                  <c:v>21.5</c:v>
                </c:pt>
                <c:pt idx="461">
                  <c:v>21.5</c:v>
                </c:pt>
                <c:pt idx="462">
                  <c:v>21.5</c:v>
                </c:pt>
                <c:pt idx="463">
                  <c:v>21.5</c:v>
                </c:pt>
                <c:pt idx="464">
                  <c:v>21.5</c:v>
                </c:pt>
                <c:pt idx="465">
                  <c:v>21.5</c:v>
                </c:pt>
                <c:pt idx="466">
                  <c:v>21.5</c:v>
                </c:pt>
                <c:pt idx="467">
                  <c:v>21.5</c:v>
                </c:pt>
                <c:pt idx="468">
                  <c:v>21.5</c:v>
                </c:pt>
                <c:pt idx="469">
                  <c:v>21.5</c:v>
                </c:pt>
                <c:pt idx="470">
                  <c:v>21.5</c:v>
                </c:pt>
                <c:pt idx="471">
                  <c:v>21.5</c:v>
                </c:pt>
                <c:pt idx="472">
                  <c:v>21.5</c:v>
                </c:pt>
                <c:pt idx="473">
                  <c:v>21.5</c:v>
                </c:pt>
                <c:pt idx="474">
                  <c:v>21.5</c:v>
                </c:pt>
                <c:pt idx="475">
                  <c:v>21</c:v>
                </c:pt>
                <c:pt idx="476">
                  <c:v>21</c:v>
                </c:pt>
                <c:pt idx="477">
                  <c:v>20.5</c:v>
                </c:pt>
                <c:pt idx="478">
                  <c:v>20.5</c:v>
                </c:pt>
                <c:pt idx="479">
                  <c:v>20</c:v>
                </c:pt>
                <c:pt idx="480">
                  <c:v>20</c:v>
                </c:pt>
                <c:pt idx="481">
                  <c:v>19.5</c:v>
                </c:pt>
                <c:pt idx="482">
                  <c:v>19.5</c:v>
                </c:pt>
                <c:pt idx="483">
                  <c:v>19</c:v>
                </c:pt>
                <c:pt idx="484">
                  <c:v>19</c:v>
                </c:pt>
                <c:pt idx="485">
                  <c:v>19</c:v>
                </c:pt>
                <c:pt idx="486">
                  <c:v>18.5</c:v>
                </c:pt>
                <c:pt idx="487">
                  <c:v>18.5</c:v>
                </c:pt>
                <c:pt idx="488">
                  <c:v>18</c:v>
                </c:pt>
                <c:pt idx="489">
                  <c:v>18</c:v>
                </c:pt>
                <c:pt idx="490">
                  <c:v>17.5</c:v>
                </c:pt>
                <c:pt idx="491">
                  <c:v>17.5</c:v>
                </c:pt>
                <c:pt idx="492">
                  <c:v>17</c:v>
                </c:pt>
                <c:pt idx="493">
                  <c:v>17</c:v>
                </c:pt>
                <c:pt idx="494">
                  <c:v>16.5</c:v>
                </c:pt>
                <c:pt idx="495">
                  <c:v>16</c:v>
                </c:pt>
                <c:pt idx="496">
                  <c:v>15.5</c:v>
                </c:pt>
                <c:pt idx="497">
                  <c:v>14.5</c:v>
                </c:pt>
                <c:pt idx="498">
                  <c:v>14</c:v>
                </c:pt>
                <c:pt idx="499">
                  <c:v>13.5</c:v>
                </c:pt>
                <c:pt idx="500">
                  <c:v>13.5</c:v>
                </c:pt>
                <c:pt idx="501">
                  <c:v>13.5</c:v>
                </c:pt>
                <c:pt idx="502">
                  <c:v>13.5</c:v>
                </c:pt>
                <c:pt idx="503">
                  <c:v>13.5</c:v>
                </c:pt>
                <c:pt idx="504">
                  <c:v>13.5</c:v>
                </c:pt>
                <c:pt idx="505">
                  <c:v>13.5</c:v>
                </c:pt>
                <c:pt idx="506">
                  <c:v>13.5</c:v>
                </c:pt>
                <c:pt idx="507">
                  <c:v>13.5</c:v>
                </c:pt>
                <c:pt idx="508">
                  <c:v>13.5</c:v>
                </c:pt>
                <c:pt idx="509">
                  <c:v>13.5</c:v>
                </c:pt>
                <c:pt idx="510">
                  <c:v>13.5</c:v>
                </c:pt>
                <c:pt idx="511">
                  <c:v>13.5</c:v>
                </c:pt>
                <c:pt idx="512">
                  <c:v>13.5</c:v>
                </c:pt>
                <c:pt idx="513">
                  <c:v>14</c:v>
                </c:pt>
                <c:pt idx="514">
                  <c:v>14</c:v>
                </c:pt>
                <c:pt idx="515">
                  <c:v>14</c:v>
                </c:pt>
                <c:pt idx="516">
                  <c:v>14.5</c:v>
                </c:pt>
                <c:pt idx="517">
                  <c:v>14.5</c:v>
                </c:pt>
                <c:pt idx="518">
                  <c:v>15</c:v>
                </c:pt>
                <c:pt idx="519">
                  <c:v>15</c:v>
                </c:pt>
                <c:pt idx="520">
                  <c:v>15</c:v>
                </c:pt>
                <c:pt idx="521">
                  <c:v>15</c:v>
                </c:pt>
                <c:pt idx="522">
                  <c:v>15</c:v>
                </c:pt>
                <c:pt idx="523">
                  <c:v>15</c:v>
                </c:pt>
                <c:pt idx="524">
                  <c:v>15</c:v>
                </c:pt>
                <c:pt idx="525">
                  <c:v>15</c:v>
                </c:pt>
                <c:pt idx="526">
                  <c:v>15</c:v>
                </c:pt>
                <c:pt idx="527">
                  <c:v>15</c:v>
                </c:pt>
                <c:pt idx="528">
                  <c:v>15</c:v>
                </c:pt>
                <c:pt idx="529">
                  <c:v>15</c:v>
                </c:pt>
                <c:pt idx="530">
                  <c:v>15</c:v>
                </c:pt>
                <c:pt idx="531">
                  <c:v>15.5</c:v>
                </c:pt>
                <c:pt idx="532">
                  <c:v>15.5</c:v>
                </c:pt>
                <c:pt idx="533">
                  <c:v>16</c:v>
                </c:pt>
                <c:pt idx="534">
                  <c:v>16</c:v>
                </c:pt>
                <c:pt idx="535">
                  <c:v>16</c:v>
                </c:pt>
                <c:pt idx="536">
                  <c:v>16.5</c:v>
                </c:pt>
                <c:pt idx="537">
                  <c:v>16.5</c:v>
                </c:pt>
                <c:pt idx="538">
                  <c:v>16.5</c:v>
                </c:pt>
                <c:pt idx="539">
                  <c:v>16.5</c:v>
                </c:pt>
                <c:pt idx="540">
                  <c:v>16.5</c:v>
                </c:pt>
                <c:pt idx="541">
                  <c:v>16.5</c:v>
                </c:pt>
                <c:pt idx="542">
                  <c:v>16.5</c:v>
                </c:pt>
                <c:pt idx="543">
                  <c:v>16.5</c:v>
                </c:pt>
                <c:pt idx="544">
                  <c:v>16.5</c:v>
                </c:pt>
                <c:pt idx="545">
                  <c:v>16.5</c:v>
                </c:pt>
                <c:pt idx="546">
                  <c:v>16.5</c:v>
                </c:pt>
                <c:pt idx="547">
                  <c:v>16.5</c:v>
                </c:pt>
                <c:pt idx="548">
                  <c:v>16.5</c:v>
                </c:pt>
                <c:pt idx="549">
                  <c:v>16.5</c:v>
                </c:pt>
                <c:pt idx="550">
                  <c:v>16.5</c:v>
                </c:pt>
                <c:pt idx="551">
                  <c:v>16.5</c:v>
                </c:pt>
                <c:pt idx="552">
                  <c:v>16.5</c:v>
                </c:pt>
                <c:pt idx="553">
                  <c:v>16.5</c:v>
                </c:pt>
                <c:pt idx="554">
                  <c:v>16.5</c:v>
                </c:pt>
                <c:pt idx="555">
                  <c:v>16.5</c:v>
                </c:pt>
                <c:pt idx="556">
                  <c:v>16.5</c:v>
                </c:pt>
                <c:pt idx="557">
                  <c:v>16.5</c:v>
                </c:pt>
                <c:pt idx="558">
                  <c:v>16.5</c:v>
                </c:pt>
                <c:pt idx="559">
                  <c:v>16.5</c:v>
                </c:pt>
                <c:pt idx="560">
                  <c:v>16.5</c:v>
                </c:pt>
                <c:pt idx="561">
                  <c:v>16.5</c:v>
                </c:pt>
                <c:pt idx="562">
                  <c:v>17</c:v>
                </c:pt>
                <c:pt idx="563">
                  <c:v>17</c:v>
                </c:pt>
                <c:pt idx="564">
                  <c:v>17</c:v>
                </c:pt>
                <c:pt idx="565">
                  <c:v>17.5</c:v>
                </c:pt>
                <c:pt idx="566">
                  <c:v>18</c:v>
                </c:pt>
                <c:pt idx="567">
                  <c:v>18</c:v>
                </c:pt>
                <c:pt idx="568">
                  <c:v>18</c:v>
                </c:pt>
                <c:pt idx="569">
                  <c:v>18.5</c:v>
                </c:pt>
                <c:pt idx="570">
                  <c:v>18.5</c:v>
                </c:pt>
                <c:pt idx="571">
                  <c:v>18.5</c:v>
                </c:pt>
                <c:pt idx="572">
                  <c:v>18.5</c:v>
                </c:pt>
                <c:pt idx="573">
                  <c:v>18.5</c:v>
                </c:pt>
                <c:pt idx="574">
                  <c:v>18.5</c:v>
                </c:pt>
                <c:pt idx="575">
                  <c:v>18.5</c:v>
                </c:pt>
                <c:pt idx="576">
                  <c:v>18.5</c:v>
                </c:pt>
                <c:pt idx="577">
                  <c:v>18.5</c:v>
                </c:pt>
                <c:pt idx="578">
                  <c:v>18.5</c:v>
                </c:pt>
                <c:pt idx="579">
                  <c:v>18.5</c:v>
                </c:pt>
                <c:pt idx="580">
                  <c:v>18.5</c:v>
                </c:pt>
                <c:pt idx="581">
                  <c:v>18.5</c:v>
                </c:pt>
                <c:pt idx="582">
                  <c:v>18.5</c:v>
                </c:pt>
                <c:pt idx="583">
                  <c:v>18.5</c:v>
                </c:pt>
                <c:pt idx="584">
                  <c:v>18.5</c:v>
                </c:pt>
                <c:pt idx="585">
                  <c:v>18.5</c:v>
                </c:pt>
                <c:pt idx="586">
                  <c:v>18.5</c:v>
                </c:pt>
                <c:pt idx="587">
                  <c:v>18.5</c:v>
                </c:pt>
                <c:pt idx="588">
                  <c:v>18</c:v>
                </c:pt>
                <c:pt idx="589">
                  <c:v>18</c:v>
                </c:pt>
                <c:pt idx="590">
                  <c:v>17.5</c:v>
                </c:pt>
                <c:pt idx="591">
                  <c:v>17.5</c:v>
                </c:pt>
                <c:pt idx="592">
                  <c:v>17</c:v>
                </c:pt>
                <c:pt idx="593">
                  <c:v>17</c:v>
                </c:pt>
                <c:pt idx="594">
                  <c:v>16.5</c:v>
                </c:pt>
                <c:pt idx="595">
                  <c:v>16.5</c:v>
                </c:pt>
                <c:pt idx="596">
                  <c:v>16.5</c:v>
                </c:pt>
                <c:pt idx="597">
                  <c:v>16.5</c:v>
                </c:pt>
                <c:pt idx="598">
                  <c:v>16.5</c:v>
                </c:pt>
                <c:pt idx="599">
                  <c:v>16.5</c:v>
                </c:pt>
                <c:pt idx="600">
                  <c:v>16.5</c:v>
                </c:pt>
                <c:pt idx="601">
                  <c:v>16.5</c:v>
                </c:pt>
                <c:pt idx="602">
                  <c:v>16.5</c:v>
                </c:pt>
                <c:pt idx="603">
                  <c:v>16.5</c:v>
                </c:pt>
                <c:pt idx="604">
                  <c:v>16.5</c:v>
                </c:pt>
                <c:pt idx="605">
                  <c:v>16</c:v>
                </c:pt>
                <c:pt idx="606">
                  <c:v>15.5</c:v>
                </c:pt>
                <c:pt idx="607">
                  <c:v>15</c:v>
                </c:pt>
                <c:pt idx="608">
                  <c:v>15</c:v>
                </c:pt>
                <c:pt idx="609">
                  <c:v>14.5</c:v>
                </c:pt>
                <c:pt idx="610">
                  <c:v>14</c:v>
                </c:pt>
                <c:pt idx="611">
                  <c:v>13.5</c:v>
                </c:pt>
                <c:pt idx="612">
                  <c:v>13</c:v>
                </c:pt>
                <c:pt idx="613">
                  <c:v>13</c:v>
                </c:pt>
                <c:pt idx="614">
                  <c:v>13</c:v>
                </c:pt>
                <c:pt idx="615">
                  <c:v>12.5</c:v>
                </c:pt>
                <c:pt idx="616">
                  <c:v>12</c:v>
                </c:pt>
                <c:pt idx="617">
                  <c:v>12</c:v>
                </c:pt>
                <c:pt idx="618">
                  <c:v>12</c:v>
                </c:pt>
                <c:pt idx="619">
                  <c:v>11.5</c:v>
                </c:pt>
                <c:pt idx="620">
                  <c:v>11</c:v>
                </c:pt>
                <c:pt idx="621">
                  <c:v>11</c:v>
                </c:pt>
                <c:pt idx="622">
                  <c:v>10.5</c:v>
                </c:pt>
                <c:pt idx="623">
                  <c:v>10.5</c:v>
                </c:pt>
                <c:pt idx="624">
                  <c:v>10</c:v>
                </c:pt>
                <c:pt idx="625">
                  <c:v>10</c:v>
                </c:pt>
                <c:pt idx="626">
                  <c:v>10</c:v>
                </c:pt>
                <c:pt idx="627">
                  <c:v>10</c:v>
                </c:pt>
                <c:pt idx="628">
                  <c:v>10</c:v>
                </c:pt>
                <c:pt idx="629">
                  <c:v>10</c:v>
                </c:pt>
                <c:pt idx="630">
                  <c:v>10</c:v>
                </c:pt>
                <c:pt idx="631">
                  <c:v>10</c:v>
                </c:pt>
                <c:pt idx="632">
                  <c:v>10</c:v>
                </c:pt>
                <c:pt idx="633">
                  <c:v>10</c:v>
                </c:pt>
                <c:pt idx="634">
                  <c:v>10</c:v>
                </c:pt>
                <c:pt idx="635">
                  <c:v>10</c:v>
                </c:pt>
                <c:pt idx="636">
                  <c:v>10</c:v>
                </c:pt>
                <c:pt idx="637">
                  <c:v>10</c:v>
                </c:pt>
                <c:pt idx="638">
                  <c:v>10</c:v>
                </c:pt>
                <c:pt idx="639">
                  <c:v>10</c:v>
                </c:pt>
                <c:pt idx="640">
                  <c:v>10</c:v>
                </c:pt>
                <c:pt idx="641">
                  <c:v>10</c:v>
                </c:pt>
                <c:pt idx="642">
                  <c:v>10</c:v>
                </c:pt>
                <c:pt idx="643">
                  <c:v>10</c:v>
                </c:pt>
                <c:pt idx="644">
                  <c:v>10</c:v>
                </c:pt>
                <c:pt idx="645">
                  <c:v>10</c:v>
                </c:pt>
                <c:pt idx="646">
                  <c:v>10</c:v>
                </c:pt>
                <c:pt idx="647">
                  <c:v>10</c:v>
                </c:pt>
                <c:pt idx="648">
                  <c:v>10</c:v>
                </c:pt>
                <c:pt idx="649">
                  <c:v>10</c:v>
                </c:pt>
                <c:pt idx="650">
                  <c:v>10.5</c:v>
                </c:pt>
                <c:pt idx="651">
                  <c:v>10.5</c:v>
                </c:pt>
                <c:pt idx="652">
                  <c:v>11</c:v>
                </c:pt>
                <c:pt idx="653">
                  <c:v>11</c:v>
                </c:pt>
                <c:pt idx="654">
                  <c:v>11.5</c:v>
                </c:pt>
                <c:pt idx="655">
                  <c:v>11.5</c:v>
                </c:pt>
                <c:pt idx="656">
                  <c:v>11.5</c:v>
                </c:pt>
                <c:pt idx="657">
                  <c:v>11.5</c:v>
                </c:pt>
                <c:pt idx="658">
                  <c:v>11.5</c:v>
                </c:pt>
                <c:pt idx="659">
                  <c:v>11.5</c:v>
                </c:pt>
                <c:pt idx="660">
                  <c:v>11.5</c:v>
                </c:pt>
                <c:pt idx="661">
                  <c:v>11.5</c:v>
                </c:pt>
                <c:pt idx="662">
                  <c:v>11.5</c:v>
                </c:pt>
                <c:pt idx="663">
                  <c:v>11.5</c:v>
                </c:pt>
                <c:pt idx="664">
                  <c:v>11.5</c:v>
                </c:pt>
                <c:pt idx="665">
                  <c:v>11.5</c:v>
                </c:pt>
                <c:pt idx="666">
                  <c:v>11.5</c:v>
                </c:pt>
                <c:pt idx="667">
                  <c:v>11.5</c:v>
                </c:pt>
                <c:pt idx="668">
                  <c:v>11.5</c:v>
                </c:pt>
                <c:pt idx="669">
                  <c:v>11.5</c:v>
                </c:pt>
                <c:pt idx="670">
                  <c:v>11.5</c:v>
                </c:pt>
                <c:pt idx="671">
                  <c:v>11.5</c:v>
                </c:pt>
                <c:pt idx="672">
                  <c:v>11.5</c:v>
                </c:pt>
                <c:pt idx="673">
                  <c:v>11.5</c:v>
                </c:pt>
                <c:pt idx="674">
                  <c:v>11.5</c:v>
                </c:pt>
                <c:pt idx="675">
                  <c:v>12</c:v>
                </c:pt>
                <c:pt idx="676">
                  <c:v>12.5</c:v>
                </c:pt>
                <c:pt idx="677">
                  <c:v>12.5</c:v>
                </c:pt>
                <c:pt idx="678">
                  <c:v>13</c:v>
                </c:pt>
                <c:pt idx="679">
                  <c:v>13.5</c:v>
                </c:pt>
                <c:pt idx="680">
                  <c:v>13</c:v>
                </c:pt>
                <c:pt idx="681">
                  <c:v>13</c:v>
                </c:pt>
                <c:pt idx="682">
                  <c:v>13</c:v>
                </c:pt>
                <c:pt idx="683">
                  <c:v>12.5</c:v>
                </c:pt>
                <c:pt idx="684">
                  <c:v>12</c:v>
                </c:pt>
                <c:pt idx="685">
                  <c:v>12</c:v>
                </c:pt>
                <c:pt idx="686">
                  <c:v>12</c:v>
                </c:pt>
                <c:pt idx="687">
                  <c:v>11.5</c:v>
                </c:pt>
                <c:pt idx="688">
                  <c:v>12</c:v>
                </c:pt>
                <c:pt idx="689">
                  <c:v>12</c:v>
                </c:pt>
                <c:pt idx="690">
                  <c:v>12.5</c:v>
                </c:pt>
                <c:pt idx="691">
                  <c:v>12.5</c:v>
                </c:pt>
                <c:pt idx="692">
                  <c:v>13</c:v>
                </c:pt>
                <c:pt idx="693">
                  <c:v>13</c:v>
                </c:pt>
                <c:pt idx="694">
                  <c:v>13.5</c:v>
                </c:pt>
              </c:numCache>
            </c:numRef>
          </c:yVal>
          <c:smooth val="0"/>
        </c:ser>
        <c:ser>
          <c:idx val="1"/>
          <c:order val="1"/>
          <c:tx>
            <c:v>S2</c:v>
          </c:tx>
          <c:spPr>
            <a:ln w="19050" cap="rnd">
              <a:solidFill>
                <a:schemeClr val="accent2"/>
              </a:solidFill>
              <a:round/>
            </a:ln>
            <a:effectLst/>
          </c:spPr>
          <c:marker>
            <c:symbol val="none"/>
          </c:marker>
          <c:xVal>
            <c:numRef>
              <c:f>'Qmat Curves1'!$C$8:$C$595</c:f>
              <c:numCache>
                <c:formatCode>General</c:formatCode>
                <c:ptCount val="588"/>
                <c:pt idx="0">
                  <c:v>5.0000000000000001E-3</c:v>
                </c:pt>
                <c:pt idx="1">
                  <c:v>0.01</c:v>
                </c:pt>
                <c:pt idx="2">
                  <c:v>1.4999999999999999E-2</c:v>
                </c:pt>
                <c:pt idx="3">
                  <c:v>0.02</c:v>
                </c:pt>
                <c:pt idx="4">
                  <c:v>2.5000000000000001E-2</c:v>
                </c:pt>
                <c:pt idx="5">
                  <c:v>0.03</c:v>
                </c:pt>
                <c:pt idx="6">
                  <c:v>3.5000000000000003E-2</c:v>
                </c:pt>
                <c:pt idx="7">
                  <c:v>0.04</c:v>
                </c:pt>
                <c:pt idx="8">
                  <c:v>4.4999999999999998E-2</c:v>
                </c:pt>
                <c:pt idx="9">
                  <c:v>0.05</c:v>
                </c:pt>
                <c:pt idx="10">
                  <c:v>5.5E-2</c:v>
                </c:pt>
                <c:pt idx="11">
                  <c:v>0.06</c:v>
                </c:pt>
                <c:pt idx="12">
                  <c:v>6.5000000000000002E-2</c:v>
                </c:pt>
                <c:pt idx="13">
                  <c:v>7.0000000000000007E-2</c:v>
                </c:pt>
                <c:pt idx="14">
                  <c:v>7.4999999999999997E-2</c:v>
                </c:pt>
                <c:pt idx="15">
                  <c:v>0.08</c:v>
                </c:pt>
                <c:pt idx="16">
                  <c:v>8.5000000000000006E-2</c:v>
                </c:pt>
                <c:pt idx="17">
                  <c:v>0.09</c:v>
                </c:pt>
                <c:pt idx="18">
                  <c:v>9.5000000000000001E-2</c:v>
                </c:pt>
                <c:pt idx="19">
                  <c:v>0.1</c:v>
                </c:pt>
                <c:pt idx="20">
                  <c:v>0.105</c:v>
                </c:pt>
                <c:pt idx="21">
                  <c:v>0.11</c:v>
                </c:pt>
                <c:pt idx="22">
                  <c:v>0.115</c:v>
                </c:pt>
                <c:pt idx="23">
                  <c:v>0.12</c:v>
                </c:pt>
                <c:pt idx="24">
                  <c:v>0.125</c:v>
                </c:pt>
                <c:pt idx="25">
                  <c:v>0.13</c:v>
                </c:pt>
                <c:pt idx="26">
                  <c:v>0.13500000000000001</c:v>
                </c:pt>
                <c:pt idx="27">
                  <c:v>0.14000000000000001</c:v>
                </c:pt>
                <c:pt idx="28">
                  <c:v>0.14499999999999999</c:v>
                </c:pt>
                <c:pt idx="29">
                  <c:v>0.15</c:v>
                </c:pt>
                <c:pt idx="30">
                  <c:v>0.155</c:v>
                </c:pt>
                <c:pt idx="31">
                  <c:v>0.16</c:v>
                </c:pt>
                <c:pt idx="32">
                  <c:v>0.16500000000000001</c:v>
                </c:pt>
                <c:pt idx="33">
                  <c:v>0.17</c:v>
                </c:pt>
                <c:pt idx="34">
                  <c:v>0.17499999999999999</c:v>
                </c:pt>
                <c:pt idx="35">
                  <c:v>0.18</c:v>
                </c:pt>
                <c:pt idx="36">
                  <c:v>0.185</c:v>
                </c:pt>
                <c:pt idx="37">
                  <c:v>0.19</c:v>
                </c:pt>
                <c:pt idx="38">
                  <c:v>0.19500000000000001</c:v>
                </c:pt>
                <c:pt idx="39">
                  <c:v>0.2</c:v>
                </c:pt>
                <c:pt idx="40">
                  <c:v>0.20499999999999999</c:v>
                </c:pt>
                <c:pt idx="41">
                  <c:v>0.21</c:v>
                </c:pt>
                <c:pt idx="42">
                  <c:v>0.215</c:v>
                </c:pt>
                <c:pt idx="43">
                  <c:v>0.22</c:v>
                </c:pt>
                <c:pt idx="44">
                  <c:v>0.22500000000000001</c:v>
                </c:pt>
                <c:pt idx="45">
                  <c:v>0.23</c:v>
                </c:pt>
                <c:pt idx="46">
                  <c:v>0.23499999999999999</c:v>
                </c:pt>
                <c:pt idx="47">
                  <c:v>0.24</c:v>
                </c:pt>
                <c:pt idx="48">
                  <c:v>0.245</c:v>
                </c:pt>
                <c:pt idx="49">
                  <c:v>0.25</c:v>
                </c:pt>
                <c:pt idx="50">
                  <c:v>0.255</c:v>
                </c:pt>
                <c:pt idx="51">
                  <c:v>0.26</c:v>
                </c:pt>
                <c:pt idx="52">
                  <c:v>0.26500000000000001</c:v>
                </c:pt>
                <c:pt idx="53">
                  <c:v>0.27</c:v>
                </c:pt>
                <c:pt idx="54">
                  <c:v>0.27500000000000002</c:v>
                </c:pt>
                <c:pt idx="55">
                  <c:v>0.28000000000000003</c:v>
                </c:pt>
                <c:pt idx="56">
                  <c:v>0.28499999999999998</c:v>
                </c:pt>
                <c:pt idx="57">
                  <c:v>0.28999999999999998</c:v>
                </c:pt>
                <c:pt idx="58">
                  <c:v>0.29499999999999998</c:v>
                </c:pt>
                <c:pt idx="59">
                  <c:v>0.3</c:v>
                </c:pt>
                <c:pt idx="60">
                  <c:v>0.30499999999999999</c:v>
                </c:pt>
                <c:pt idx="61">
                  <c:v>0.31</c:v>
                </c:pt>
                <c:pt idx="62">
                  <c:v>0.315</c:v>
                </c:pt>
                <c:pt idx="63">
                  <c:v>0.32</c:v>
                </c:pt>
                <c:pt idx="64">
                  <c:v>0.32500000000000001</c:v>
                </c:pt>
                <c:pt idx="65">
                  <c:v>0.33</c:v>
                </c:pt>
                <c:pt idx="66">
                  <c:v>0.33500000000000002</c:v>
                </c:pt>
                <c:pt idx="67">
                  <c:v>0.34</c:v>
                </c:pt>
                <c:pt idx="68">
                  <c:v>0.34499999999999997</c:v>
                </c:pt>
                <c:pt idx="69">
                  <c:v>0.35</c:v>
                </c:pt>
                <c:pt idx="70">
                  <c:v>0.35499999999999998</c:v>
                </c:pt>
                <c:pt idx="71">
                  <c:v>0.36</c:v>
                </c:pt>
                <c:pt idx="72">
                  <c:v>0.36499999999999999</c:v>
                </c:pt>
                <c:pt idx="73">
                  <c:v>0.37</c:v>
                </c:pt>
                <c:pt idx="74">
                  <c:v>0.375</c:v>
                </c:pt>
                <c:pt idx="75">
                  <c:v>0.38</c:v>
                </c:pt>
                <c:pt idx="76">
                  <c:v>0.38500000000000001</c:v>
                </c:pt>
                <c:pt idx="77">
                  <c:v>0.39</c:v>
                </c:pt>
                <c:pt idx="78">
                  <c:v>0.39500000000000002</c:v>
                </c:pt>
                <c:pt idx="79">
                  <c:v>0.4</c:v>
                </c:pt>
                <c:pt idx="80">
                  <c:v>0.40500000000000003</c:v>
                </c:pt>
                <c:pt idx="81">
                  <c:v>0.41</c:v>
                </c:pt>
                <c:pt idx="82">
                  <c:v>0.41499999999999998</c:v>
                </c:pt>
                <c:pt idx="83">
                  <c:v>0.42</c:v>
                </c:pt>
                <c:pt idx="84">
                  <c:v>0.42499999999999999</c:v>
                </c:pt>
                <c:pt idx="85">
                  <c:v>0.43</c:v>
                </c:pt>
                <c:pt idx="86">
                  <c:v>0.435</c:v>
                </c:pt>
                <c:pt idx="87">
                  <c:v>0.44</c:v>
                </c:pt>
                <c:pt idx="88">
                  <c:v>0.44500000000000001</c:v>
                </c:pt>
                <c:pt idx="89">
                  <c:v>0.45</c:v>
                </c:pt>
                <c:pt idx="90">
                  <c:v>0.45500000000000002</c:v>
                </c:pt>
                <c:pt idx="91">
                  <c:v>0.46</c:v>
                </c:pt>
                <c:pt idx="92">
                  <c:v>0.46500000000000002</c:v>
                </c:pt>
                <c:pt idx="93">
                  <c:v>0.47</c:v>
                </c:pt>
                <c:pt idx="94">
                  <c:v>0.47499999999999998</c:v>
                </c:pt>
                <c:pt idx="95">
                  <c:v>0.48</c:v>
                </c:pt>
                <c:pt idx="96">
                  <c:v>0.48499999999999999</c:v>
                </c:pt>
                <c:pt idx="97">
                  <c:v>0.49</c:v>
                </c:pt>
                <c:pt idx="98">
                  <c:v>0.495</c:v>
                </c:pt>
                <c:pt idx="99">
                  <c:v>0.5</c:v>
                </c:pt>
                <c:pt idx="100">
                  <c:v>0.505</c:v>
                </c:pt>
                <c:pt idx="101">
                  <c:v>0.51</c:v>
                </c:pt>
                <c:pt idx="102">
                  <c:v>0.51500000000000001</c:v>
                </c:pt>
                <c:pt idx="103">
                  <c:v>0.52</c:v>
                </c:pt>
                <c:pt idx="104">
                  <c:v>0.52500000000000002</c:v>
                </c:pt>
                <c:pt idx="105">
                  <c:v>0.53</c:v>
                </c:pt>
                <c:pt idx="106">
                  <c:v>0.53500000000000003</c:v>
                </c:pt>
                <c:pt idx="107">
                  <c:v>0.54</c:v>
                </c:pt>
                <c:pt idx="108">
                  <c:v>0.54500000000000004</c:v>
                </c:pt>
                <c:pt idx="109">
                  <c:v>0.55000000000000004</c:v>
                </c:pt>
                <c:pt idx="110">
                  <c:v>0.55500000000000005</c:v>
                </c:pt>
                <c:pt idx="111">
                  <c:v>0.56000000000000005</c:v>
                </c:pt>
                <c:pt idx="112">
                  <c:v>0.56499999999999995</c:v>
                </c:pt>
                <c:pt idx="113">
                  <c:v>0.56999999999999995</c:v>
                </c:pt>
                <c:pt idx="114">
                  <c:v>0.57499999999999996</c:v>
                </c:pt>
                <c:pt idx="115">
                  <c:v>0.57999999999999996</c:v>
                </c:pt>
                <c:pt idx="116">
                  <c:v>0.58499999999999996</c:v>
                </c:pt>
                <c:pt idx="117">
                  <c:v>0.59</c:v>
                </c:pt>
                <c:pt idx="118">
                  <c:v>0.59499999999999997</c:v>
                </c:pt>
                <c:pt idx="119">
                  <c:v>0.6</c:v>
                </c:pt>
                <c:pt idx="120">
                  <c:v>0.60499999999999998</c:v>
                </c:pt>
                <c:pt idx="121">
                  <c:v>0.61</c:v>
                </c:pt>
                <c:pt idx="122">
                  <c:v>0.61499999999999999</c:v>
                </c:pt>
                <c:pt idx="123">
                  <c:v>0.62</c:v>
                </c:pt>
                <c:pt idx="124">
                  <c:v>0.625</c:v>
                </c:pt>
                <c:pt idx="125">
                  <c:v>0.63</c:v>
                </c:pt>
                <c:pt idx="126">
                  <c:v>0.63500000000000001</c:v>
                </c:pt>
                <c:pt idx="127">
                  <c:v>0.64</c:v>
                </c:pt>
                <c:pt idx="128">
                  <c:v>0.64500000000000002</c:v>
                </c:pt>
                <c:pt idx="129">
                  <c:v>0.65</c:v>
                </c:pt>
                <c:pt idx="130">
                  <c:v>0.65500000000000003</c:v>
                </c:pt>
                <c:pt idx="131">
                  <c:v>0.66</c:v>
                </c:pt>
                <c:pt idx="132">
                  <c:v>0.66500000000000004</c:v>
                </c:pt>
                <c:pt idx="133">
                  <c:v>0.67</c:v>
                </c:pt>
                <c:pt idx="134">
                  <c:v>0.67500000000000004</c:v>
                </c:pt>
                <c:pt idx="135">
                  <c:v>0.68</c:v>
                </c:pt>
                <c:pt idx="136">
                  <c:v>0.68500000000000005</c:v>
                </c:pt>
                <c:pt idx="137">
                  <c:v>0.69</c:v>
                </c:pt>
                <c:pt idx="138">
                  <c:v>0.69499999999999995</c:v>
                </c:pt>
                <c:pt idx="139">
                  <c:v>0.7</c:v>
                </c:pt>
                <c:pt idx="140">
                  <c:v>0.70499999999999996</c:v>
                </c:pt>
                <c:pt idx="141">
                  <c:v>0.71</c:v>
                </c:pt>
                <c:pt idx="142">
                  <c:v>0.71499999999999997</c:v>
                </c:pt>
                <c:pt idx="143">
                  <c:v>0.72</c:v>
                </c:pt>
                <c:pt idx="144">
                  <c:v>0.72499999999999998</c:v>
                </c:pt>
                <c:pt idx="145">
                  <c:v>0.73</c:v>
                </c:pt>
                <c:pt idx="146">
                  <c:v>0.73499999999999999</c:v>
                </c:pt>
                <c:pt idx="147">
                  <c:v>0.74</c:v>
                </c:pt>
                <c:pt idx="148">
                  <c:v>0.745</c:v>
                </c:pt>
                <c:pt idx="149">
                  <c:v>0.75</c:v>
                </c:pt>
                <c:pt idx="150">
                  <c:v>0.755</c:v>
                </c:pt>
                <c:pt idx="151">
                  <c:v>0.76</c:v>
                </c:pt>
                <c:pt idx="152">
                  <c:v>0.76500000000000001</c:v>
                </c:pt>
                <c:pt idx="153">
                  <c:v>0.77</c:v>
                </c:pt>
                <c:pt idx="154">
                  <c:v>0.77500000000000002</c:v>
                </c:pt>
                <c:pt idx="155">
                  <c:v>0.78</c:v>
                </c:pt>
                <c:pt idx="156">
                  <c:v>0.78500000000000003</c:v>
                </c:pt>
                <c:pt idx="157">
                  <c:v>0.79</c:v>
                </c:pt>
                <c:pt idx="158">
                  <c:v>0.79500000000000004</c:v>
                </c:pt>
                <c:pt idx="159">
                  <c:v>0.8</c:v>
                </c:pt>
                <c:pt idx="160">
                  <c:v>0.80500000000000005</c:v>
                </c:pt>
                <c:pt idx="161">
                  <c:v>0.81</c:v>
                </c:pt>
                <c:pt idx="162">
                  <c:v>0.81499999999999995</c:v>
                </c:pt>
                <c:pt idx="163">
                  <c:v>0.82</c:v>
                </c:pt>
                <c:pt idx="164">
                  <c:v>0.82499999999999996</c:v>
                </c:pt>
                <c:pt idx="165">
                  <c:v>0.83</c:v>
                </c:pt>
                <c:pt idx="166">
                  <c:v>0.83499999999999996</c:v>
                </c:pt>
                <c:pt idx="167">
                  <c:v>0.84</c:v>
                </c:pt>
                <c:pt idx="168">
                  <c:v>0.84499999999999997</c:v>
                </c:pt>
                <c:pt idx="169">
                  <c:v>0.85</c:v>
                </c:pt>
                <c:pt idx="170">
                  <c:v>0.85499999999999998</c:v>
                </c:pt>
                <c:pt idx="171">
                  <c:v>0.86</c:v>
                </c:pt>
                <c:pt idx="172">
                  <c:v>0.86499999999999999</c:v>
                </c:pt>
                <c:pt idx="173">
                  <c:v>0.87</c:v>
                </c:pt>
                <c:pt idx="174">
                  <c:v>0.875</c:v>
                </c:pt>
                <c:pt idx="175">
                  <c:v>0.88</c:v>
                </c:pt>
                <c:pt idx="176">
                  <c:v>0.88500000000000001</c:v>
                </c:pt>
                <c:pt idx="177">
                  <c:v>0.89</c:v>
                </c:pt>
                <c:pt idx="178">
                  <c:v>0.89500000000000002</c:v>
                </c:pt>
                <c:pt idx="179">
                  <c:v>0.9</c:v>
                </c:pt>
                <c:pt idx="180">
                  <c:v>0.90500000000000003</c:v>
                </c:pt>
                <c:pt idx="181">
                  <c:v>0.91</c:v>
                </c:pt>
                <c:pt idx="182">
                  <c:v>0.91500000000000004</c:v>
                </c:pt>
                <c:pt idx="183">
                  <c:v>0.92</c:v>
                </c:pt>
                <c:pt idx="184">
                  <c:v>0.92500000000000004</c:v>
                </c:pt>
                <c:pt idx="185">
                  <c:v>0.93</c:v>
                </c:pt>
                <c:pt idx="186">
                  <c:v>0.93500000000000005</c:v>
                </c:pt>
                <c:pt idx="187">
                  <c:v>0.94</c:v>
                </c:pt>
                <c:pt idx="188">
                  <c:v>0.94499999999999995</c:v>
                </c:pt>
                <c:pt idx="189">
                  <c:v>0.95</c:v>
                </c:pt>
                <c:pt idx="190">
                  <c:v>0.95499999999999996</c:v>
                </c:pt>
                <c:pt idx="191">
                  <c:v>0.96</c:v>
                </c:pt>
                <c:pt idx="192">
                  <c:v>0.96499999999999997</c:v>
                </c:pt>
                <c:pt idx="193">
                  <c:v>0.97</c:v>
                </c:pt>
                <c:pt idx="194">
                  <c:v>0.97499999999999998</c:v>
                </c:pt>
                <c:pt idx="195">
                  <c:v>0.98</c:v>
                </c:pt>
                <c:pt idx="196">
                  <c:v>0.98499999999999999</c:v>
                </c:pt>
                <c:pt idx="197">
                  <c:v>0.99</c:v>
                </c:pt>
                <c:pt idx="198">
                  <c:v>0.995</c:v>
                </c:pt>
                <c:pt idx="199">
                  <c:v>1</c:v>
                </c:pt>
                <c:pt idx="200">
                  <c:v>1.0049999999999999</c:v>
                </c:pt>
                <c:pt idx="201">
                  <c:v>1.01</c:v>
                </c:pt>
                <c:pt idx="202">
                  <c:v>1.0149999999999999</c:v>
                </c:pt>
                <c:pt idx="203">
                  <c:v>1.02</c:v>
                </c:pt>
                <c:pt idx="204">
                  <c:v>1.0249999999999999</c:v>
                </c:pt>
                <c:pt idx="205">
                  <c:v>1.03</c:v>
                </c:pt>
                <c:pt idx="206">
                  <c:v>1.0349999999999999</c:v>
                </c:pt>
                <c:pt idx="207">
                  <c:v>1.04</c:v>
                </c:pt>
                <c:pt idx="208">
                  <c:v>1.0449999999999999</c:v>
                </c:pt>
                <c:pt idx="209">
                  <c:v>1.05</c:v>
                </c:pt>
                <c:pt idx="210">
                  <c:v>1.0549999999999999</c:v>
                </c:pt>
                <c:pt idx="211">
                  <c:v>1.06</c:v>
                </c:pt>
                <c:pt idx="212">
                  <c:v>1.0649999999999999</c:v>
                </c:pt>
                <c:pt idx="213">
                  <c:v>1.07</c:v>
                </c:pt>
                <c:pt idx="214">
                  <c:v>1.075</c:v>
                </c:pt>
                <c:pt idx="215">
                  <c:v>1.08</c:v>
                </c:pt>
                <c:pt idx="216">
                  <c:v>1.085</c:v>
                </c:pt>
                <c:pt idx="217">
                  <c:v>1.0900000000000001</c:v>
                </c:pt>
                <c:pt idx="218">
                  <c:v>1.095</c:v>
                </c:pt>
                <c:pt idx="219">
                  <c:v>1.1000000000000001</c:v>
                </c:pt>
                <c:pt idx="220">
                  <c:v>1.105</c:v>
                </c:pt>
                <c:pt idx="221">
                  <c:v>1.1100000000000001</c:v>
                </c:pt>
                <c:pt idx="222">
                  <c:v>1.115</c:v>
                </c:pt>
                <c:pt idx="223">
                  <c:v>1.1200000000000001</c:v>
                </c:pt>
                <c:pt idx="224">
                  <c:v>1.125</c:v>
                </c:pt>
                <c:pt idx="225">
                  <c:v>1.1299999999999999</c:v>
                </c:pt>
                <c:pt idx="226">
                  <c:v>1.135</c:v>
                </c:pt>
                <c:pt idx="227">
                  <c:v>1.1399999999999999</c:v>
                </c:pt>
                <c:pt idx="228">
                  <c:v>1.145</c:v>
                </c:pt>
                <c:pt idx="229">
                  <c:v>1.1499999999999999</c:v>
                </c:pt>
                <c:pt idx="230">
                  <c:v>1.155</c:v>
                </c:pt>
                <c:pt idx="231">
                  <c:v>1.1599999999999999</c:v>
                </c:pt>
                <c:pt idx="232">
                  <c:v>1.165</c:v>
                </c:pt>
                <c:pt idx="233">
                  <c:v>1.17</c:v>
                </c:pt>
                <c:pt idx="234">
                  <c:v>1.175</c:v>
                </c:pt>
                <c:pt idx="235">
                  <c:v>1.18</c:v>
                </c:pt>
                <c:pt idx="236">
                  <c:v>1.1850000000000001</c:v>
                </c:pt>
                <c:pt idx="237">
                  <c:v>1.19</c:v>
                </c:pt>
                <c:pt idx="238">
                  <c:v>1.1950000000000001</c:v>
                </c:pt>
                <c:pt idx="239">
                  <c:v>1.2</c:v>
                </c:pt>
                <c:pt idx="240">
                  <c:v>1.2050000000000001</c:v>
                </c:pt>
                <c:pt idx="241">
                  <c:v>1.21</c:v>
                </c:pt>
                <c:pt idx="242">
                  <c:v>1.2150000000000001</c:v>
                </c:pt>
                <c:pt idx="243">
                  <c:v>1.22</c:v>
                </c:pt>
                <c:pt idx="244">
                  <c:v>1.2250000000000001</c:v>
                </c:pt>
                <c:pt idx="245">
                  <c:v>1.23</c:v>
                </c:pt>
                <c:pt idx="246">
                  <c:v>1.2350000000000001</c:v>
                </c:pt>
                <c:pt idx="247">
                  <c:v>1.24</c:v>
                </c:pt>
                <c:pt idx="248">
                  <c:v>1.2450000000000001</c:v>
                </c:pt>
                <c:pt idx="249">
                  <c:v>1.25</c:v>
                </c:pt>
                <c:pt idx="250">
                  <c:v>1.2549999999999999</c:v>
                </c:pt>
                <c:pt idx="251">
                  <c:v>1.26</c:v>
                </c:pt>
                <c:pt idx="252">
                  <c:v>1.2649999999999999</c:v>
                </c:pt>
                <c:pt idx="253">
                  <c:v>1.27</c:v>
                </c:pt>
                <c:pt idx="254">
                  <c:v>1.2749999999999999</c:v>
                </c:pt>
                <c:pt idx="255">
                  <c:v>1.28</c:v>
                </c:pt>
                <c:pt idx="256">
                  <c:v>1.2849999999999999</c:v>
                </c:pt>
                <c:pt idx="257">
                  <c:v>1.29</c:v>
                </c:pt>
                <c:pt idx="258">
                  <c:v>1.2949999999999999</c:v>
                </c:pt>
                <c:pt idx="259">
                  <c:v>1.3</c:v>
                </c:pt>
                <c:pt idx="260">
                  <c:v>1.3049999999999999</c:v>
                </c:pt>
                <c:pt idx="261">
                  <c:v>1.31</c:v>
                </c:pt>
                <c:pt idx="262">
                  <c:v>1.3149999999999999</c:v>
                </c:pt>
                <c:pt idx="263">
                  <c:v>1.32</c:v>
                </c:pt>
                <c:pt idx="264">
                  <c:v>1.325</c:v>
                </c:pt>
                <c:pt idx="265">
                  <c:v>1.33</c:v>
                </c:pt>
                <c:pt idx="266">
                  <c:v>1.335</c:v>
                </c:pt>
                <c:pt idx="267">
                  <c:v>1.34</c:v>
                </c:pt>
                <c:pt idx="268">
                  <c:v>1.345</c:v>
                </c:pt>
                <c:pt idx="269">
                  <c:v>1.35</c:v>
                </c:pt>
                <c:pt idx="270">
                  <c:v>1.355</c:v>
                </c:pt>
                <c:pt idx="271">
                  <c:v>1.36</c:v>
                </c:pt>
                <c:pt idx="272">
                  <c:v>1.365</c:v>
                </c:pt>
                <c:pt idx="273">
                  <c:v>1.37</c:v>
                </c:pt>
                <c:pt idx="274">
                  <c:v>1.375</c:v>
                </c:pt>
                <c:pt idx="275">
                  <c:v>1.38</c:v>
                </c:pt>
                <c:pt idx="276">
                  <c:v>1.385</c:v>
                </c:pt>
                <c:pt idx="277">
                  <c:v>1.39</c:v>
                </c:pt>
                <c:pt idx="278">
                  <c:v>1.395</c:v>
                </c:pt>
                <c:pt idx="279">
                  <c:v>1.4</c:v>
                </c:pt>
                <c:pt idx="280">
                  <c:v>1.405</c:v>
                </c:pt>
                <c:pt idx="281">
                  <c:v>1.41</c:v>
                </c:pt>
                <c:pt idx="282">
                  <c:v>1.415</c:v>
                </c:pt>
                <c:pt idx="283">
                  <c:v>1.42</c:v>
                </c:pt>
                <c:pt idx="284">
                  <c:v>1.425</c:v>
                </c:pt>
                <c:pt idx="285">
                  <c:v>1.43</c:v>
                </c:pt>
                <c:pt idx="286">
                  <c:v>1.4350000000000001</c:v>
                </c:pt>
                <c:pt idx="287">
                  <c:v>1.44</c:v>
                </c:pt>
                <c:pt idx="288">
                  <c:v>1.4450000000000001</c:v>
                </c:pt>
                <c:pt idx="289">
                  <c:v>1.45</c:v>
                </c:pt>
                <c:pt idx="290">
                  <c:v>1.4550000000000001</c:v>
                </c:pt>
                <c:pt idx="291">
                  <c:v>1.46</c:v>
                </c:pt>
                <c:pt idx="292">
                  <c:v>1.4650000000000001</c:v>
                </c:pt>
                <c:pt idx="293">
                  <c:v>1.47</c:v>
                </c:pt>
                <c:pt idx="294">
                  <c:v>1.4750000000000001</c:v>
                </c:pt>
                <c:pt idx="295">
                  <c:v>1.48</c:v>
                </c:pt>
                <c:pt idx="296">
                  <c:v>1.4850000000000001</c:v>
                </c:pt>
                <c:pt idx="297">
                  <c:v>1.49</c:v>
                </c:pt>
                <c:pt idx="298">
                  <c:v>1.4950000000000001</c:v>
                </c:pt>
                <c:pt idx="299">
                  <c:v>1.5</c:v>
                </c:pt>
                <c:pt idx="300">
                  <c:v>1.5049999999999999</c:v>
                </c:pt>
                <c:pt idx="301">
                  <c:v>1.51</c:v>
                </c:pt>
                <c:pt idx="302">
                  <c:v>1.5149999999999999</c:v>
                </c:pt>
                <c:pt idx="303">
                  <c:v>1.52</c:v>
                </c:pt>
                <c:pt idx="304">
                  <c:v>1.5249999999999999</c:v>
                </c:pt>
                <c:pt idx="305">
                  <c:v>1.53</c:v>
                </c:pt>
                <c:pt idx="306">
                  <c:v>1.5349999999999999</c:v>
                </c:pt>
                <c:pt idx="307">
                  <c:v>1.54</c:v>
                </c:pt>
                <c:pt idx="308">
                  <c:v>1.5449999999999999</c:v>
                </c:pt>
                <c:pt idx="309">
                  <c:v>1.55</c:v>
                </c:pt>
                <c:pt idx="310">
                  <c:v>1.5549999999999999</c:v>
                </c:pt>
                <c:pt idx="311">
                  <c:v>1.56</c:v>
                </c:pt>
                <c:pt idx="312">
                  <c:v>1.5649999999999999</c:v>
                </c:pt>
                <c:pt idx="313">
                  <c:v>1.57</c:v>
                </c:pt>
                <c:pt idx="314">
                  <c:v>1.575</c:v>
                </c:pt>
                <c:pt idx="315">
                  <c:v>1.58</c:v>
                </c:pt>
                <c:pt idx="316">
                  <c:v>1.585</c:v>
                </c:pt>
                <c:pt idx="317">
                  <c:v>1.59</c:v>
                </c:pt>
                <c:pt idx="318">
                  <c:v>1.595</c:v>
                </c:pt>
                <c:pt idx="319">
                  <c:v>1.6</c:v>
                </c:pt>
                <c:pt idx="320">
                  <c:v>1.605</c:v>
                </c:pt>
                <c:pt idx="321">
                  <c:v>1.61</c:v>
                </c:pt>
                <c:pt idx="322">
                  <c:v>1.615</c:v>
                </c:pt>
                <c:pt idx="323">
                  <c:v>1.62</c:v>
                </c:pt>
                <c:pt idx="324">
                  <c:v>1.625</c:v>
                </c:pt>
                <c:pt idx="325">
                  <c:v>1.63</c:v>
                </c:pt>
                <c:pt idx="326">
                  <c:v>1.635</c:v>
                </c:pt>
                <c:pt idx="327">
                  <c:v>1.64</c:v>
                </c:pt>
                <c:pt idx="328">
                  <c:v>1.645</c:v>
                </c:pt>
                <c:pt idx="329">
                  <c:v>1.65</c:v>
                </c:pt>
                <c:pt idx="330">
                  <c:v>1.655</c:v>
                </c:pt>
                <c:pt idx="331">
                  <c:v>1.66</c:v>
                </c:pt>
                <c:pt idx="332">
                  <c:v>1.665</c:v>
                </c:pt>
                <c:pt idx="333">
                  <c:v>1.67</c:v>
                </c:pt>
                <c:pt idx="334">
                  <c:v>1.675</c:v>
                </c:pt>
                <c:pt idx="335">
                  <c:v>1.68</c:v>
                </c:pt>
                <c:pt idx="336">
                  <c:v>1.6850000000000001</c:v>
                </c:pt>
                <c:pt idx="337">
                  <c:v>1.69</c:v>
                </c:pt>
                <c:pt idx="338">
                  <c:v>1.6950000000000001</c:v>
                </c:pt>
                <c:pt idx="339">
                  <c:v>1.7</c:v>
                </c:pt>
                <c:pt idx="340">
                  <c:v>1.7050000000000001</c:v>
                </c:pt>
                <c:pt idx="341">
                  <c:v>1.71</c:v>
                </c:pt>
                <c:pt idx="342">
                  <c:v>1.7150000000000001</c:v>
                </c:pt>
                <c:pt idx="343">
                  <c:v>1.72</c:v>
                </c:pt>
                <c:pt idx="344">
                  <c:v>1.7250000000000001</c:v>
                </c:pt>
                <c:pt idx="345">
                  <c:v>1.73</c:v>
                </c:pt>
                <c:pt idx="346">
                  <c:v>1.7350000000000001</c:v>
                </c:pt>
                <c:pt idx="347">
                  <c:v>1.74</c:v>
                </c:pt>
                <c:pt idx="348">
                  <c:v>1.7450000000000001</c:v>
                </c:pt>
                <c:pt idx="349">
                  <c:v>1.75</c:v>
                </c:pt>
                <c:pt idx="350">
                  <c:v>1.7549999999999999</c:v>
                </c:pt>
                <c:pt idx="351">
                  <c:v>1.76</c:v>
                </c:pt>
                <c:pt idx="352">
                  <c:v>1.7649999999999999</c:v>
                </c:pt>
                <c:pt idx="353">
                  <c:v>1.77</c:v>
                </c:pt>
                <c:pt idx="354">
                  <c:v>1.7749999999999999</c:v>
                </c:pt>
                <c:pt idx="355">
                  <c:v>1.78</c:v>
                </c:pt>
                <c:pt idx="356">
                  <c:v>1.7849999999999999</c:v>
                </c:pt>
                <c:pt idx="357">
                  <c:v>1.79</c:v>
                </c:pt>
                <c:pt idx="358">
                  <c:v>1.7949999999999999</c:v>
                </c:pt>
                <c:pt idx="359">
                  <c:v>1.8</c:v>
                </c:pt>
                <c:pt idx="360">
                  <c:v>1.8049999999999999</c:v>
                </c:pt>
                <c:pt idx="361">
                  <c:v>1.81</c:v>
                </c:pt>
                <c:pt idx="362">
                  <c:v>1.8149999999999999</c:v>
                </c:pt>
                <c:pt idx="363">
                  <c:v>1.82</c:v>
                </c:pt>
                <c:pt idx="364">
                  <c:v>1.825</c:v>
                </c:pt>
                <c:pt idx="365">
                  <c:v>1.83</c:v>
                </c:pt>
                <c:pt idx="366">
                  <c:v>1.835</c:v>
                </c:pt>
                <c:pt idx="367">
                  <c:v>1.84</c:v>
                </c:pt>
                <c:pt idx="368">
                  <c:v>1.845</c:v>
                </c:pt>
                <c:pt idx="369">
                  <c:v>1.85</c:v>
                </c:pt>
                <c:pt idx="370">
                  <c:v>1.855</c:v>
                </c:pt>
                <c:pt idx="371">
                  <c:v>1.86</c:v>
                </c:pt>
                <c:pt idx="372">
                  <c:v>1.865</c:v>
                </c:pt>
                <c:pt idx="373">
                  <c:v>1.87</c:v>
                </c:pt>
                <c:pt idx="374">
                  <c:v>1.875</c:v>
                </c:pt>
                <c:pt idx="375">
                  <c:v>1.88</c:v>
                </c:pt>
                <c:pt idx="376">
                  <c:v>1.885</c:v>
                </c:pt>
                <c:pt idx="377">
                  <c:v>1.89</c:v>
                </c:pt>
                <c:pt idx="378">
                  <c:v>1.895</c:v>
                </c:pt>
                <c:pt idx="379">
                  <c:v>1.9</c:v>
                </c:pt>
                <c:pt idx="380">
                  <c:v>1.905</c:v>
                </c:pt>
                <c:pt idx="381">
                  <c:v>1.91</c:v>
                </c:pt>
                <c:pt idx="382">
                  <c:v>1.915</c:v>
                </c:pt>
                <c:pt idx="383">
                  <c:v>1.92</c:v>
                </c:pt>
                <c:pt idx="384">
                  <c:v>1.925</c:v>
                </c:pt>
                <c:pt idx="385">
                  <c:v>1.93</c:v>
                </c:pt>
                <c:pt idx="386">
                  <c:v>1.9350000000000001</c:v>
                </c:pt>
                <c:pt idx="387">
                  <c:v>1.94</c:v>
                </c:pt>
                <c:pt idx="388">
                  <c:v>1.9450000000000001</c:v>
                </c:pt>
                <c:pt idx="389">
                  <c:v>1.95</c:v>
                </c:pt>
                <c:pt idx="390">
                  <c:v>1.9550000000000001</c:v>
                </c:pt>
                <c:pt idx="391">
                  <c:v>1.96</c:v>
                </c:pt>
                <c:pt idx="392">
                  <c:v>1.9650000000000001</c:v>
                </c:pt>
                <c:pt idx="393">
                  <c:v>1.97</c:v>
                </c:pt>
                <c:pt idx="394">
                  <c:v>1.9750000000000001</c:v>
                </c:pt>
                <c:pt idx="395">
                  <c:v>1.98</c:v>
                </c:pt>
                <c:pt idx="396">
                  <c:v>1.9850000000000001</c:v>
                </c:pt>
                <c:pt idx="397">
                  <c:v>1.99</c:v>
                </c:pt>
                <c:pt idx="398">
                  <c:v>1.9950000000000001</c:v>
                </c:pt>
                <c:pt idx="399">
                  <c:v>2</c:v>
                </c:pt>
                <c:pt idx="400">
                  <c:v>2.0049999999999999</c:v>
                </c:pt>
                <c:pt idx="401">
                  <c:v>2.0099999999999998</c:v>
                </c:pt>
                <c:pt idx="402">
                  <c:v>2.0150000000000001</c:v>
                </c:pt>
                <c:pt idx="403">
                  <c:v>2.02</c:v>
                </c:pt>
                <c:pt idx="404">
                  <c:v>2.0249999999999999</c:v>
                </c:pt>
                <c:pt idx="405">
                  <c:v>2.0299999999999998</c:v>
                </c:pt>
                <c:pt idx="406">
                  <c:v>2.0350000000000001</c:v>
                </c:pt>
                <c:pt idx="407">
                  <c:v>2.04</c:v>
                </c:pt>
                <c:pt idx="408">
                  <c:v>2.0449999999999999</c:v>
                </c:pt>
                <c:pt idx="409">
                  <c:v>2.0499999999999998</c:v>
                </c:pt>
                <c:pt idx="410">
                  <c:v>2.0550000000000002</c:v>
                </c:pt>
                <c:pt idx="411">
                  <c:v>2.06</c:v>
                </c:pt>
                <c:pt idx="412">
                  <c:v>2.0649999999999999</c:v>
                </c:pt>
                <c:pt idx="413">
                  <c:v>2.0699999999999998</c:v>
                </c:pt>
                <c:pt idx="414">
                  <c:v>2.0750000000000002</c:v>
                </c:pt>
                <c:pt idx="415">
                  <c:v>2.08</c:v>
                </c:pt>
                <c:pt idx="416">
                  <c:v>2.085</c:v>
                </c:pt>
                <c:pt idx="417">
                  <c:v>2.09</c:v>
                </c:pt>
                <c:pt idx="418">
                  <c:v>2.0950000000000002</c:v>
                </c:pt>
                <c:pt idx="419">
                  <c:v>2.1</c:v>
                </c:pt>
                <c:pt idx="420">
                  <c:v>2.105</c:v>
                </c:pt>
                <c:pt idx="421">
                  <c:v>2.11</c:v>
                </c:pt>
                <c:pt idx="422">
                  <c:v>2.1150000000000002</c:v>
                </c:pt>
                <c:pt idx="423">
                  <c:v>2.12</c:v>
                </c:pt>
                <c:pt idx="424">
                  <c:v>2.125</c:v>
                </c:pt>
                <c:pt idx="425">
                  <c:v>2.13</c:v>
                </c:pt>
                <c:pt idx="426">
                  <c:v>2.1349999999999998</c:v>
                </c:pt>
                <c:pt idx="427">
                  <c:v>2.14</c:v>
                </c:pt>
                <c:pt idx="428">
                  <c:v>2.145</c:v>
                </c:pt>
                <c:pt idx="429">
                  <c:v>2.15</c:v>
                </c:pt>
                <c:pt idx="430">
                  <c:v>2.1549999999999998</c:v>
                </c:pt>
                <c:pt idx="431">
                  <c:v>2.16</c:v>
                </c:pt>
                <c:pt idx="432">
                  <c:v>2.165</c:v>
                </c:pt>
                <c:pt idx="433">
                  <c:v>2.17</c:v>
                </c:pt>
                <c:pt idx="434">
                  <c:v>2.1749999999999998</c:v>
                </c:pt>
                <c:pt idx="435">
                  <c:v>2.1800000000000002</c:v>
                </c:pt>
                <c:pt idx="436">
                  <c:v>2.1850000000000001</c:v>
                </c:pt>
                <c:pt idx="437">
                  <c:v>2.19</c:v>
                </c:pt>
                <c:pt idx="438">
                  <c:v>2.1949999999999998</c:v>
                </c:pt>
                <c:pt idx="439">
                  <c:v>2.2000000000000002</c:v>
                </c:pt>
                <c:pt idx="440">
                  <c:v>2.2050000000000001</c:v>
                </c:pt>
                <c:pt idx="441">
                  <c:v>2.21</c:v>
                </c:pt>
                <c:pt idx="442">
                  <c:v>2.2149999999999999</c:v>
                </c:pt>
                <c:pt idx="443">
                  <c:v>2.2200000000000002</c:v>
                </c:pt>
                <c:pt idx="444">
                  <c:v>2.2250000000000001</c:v>
                </c:pt>
                <c:pt idx="445">
                  <c:v>2.23</c:v>
                </c:pt>
                <c:pt idx="446">
                  <c:v>2.2349999999999999</c:v>
                </c:pt>
                <c:pt idx="447">
                  <c:v>2.2400000000000002</c:v>
                </c:pt>
                <c:pt idx="448">
                  <c:v>2.2450000000000001</c:v>
                </c:pt>
                <c:pt idx="449">
                  <c:v>2.25</c:v>
                </c:pt>
                <c:pt idx="450">
                  <c:v>2.2549999999999999</c:v>
                </c:pt>
                <c:pt idx="451">
                  <c:v>2.2599999999999998</c:v>
                </c:pt>
                <c:pt idx="452">
                  <c:v>2.2650000000000001</c:v>
                </c:pt>
                <c:pt idx="453">
                  <c:v>2.27</c:v>
                </c:pt>
                <c:pt idx="454">
                  <c:v>2.2749999999999999</c:v>
                </c:pt>
                <c:pt idx="455">
                  <c:v>2.2799999999999998</c:v>
                </c:pt>
                <c:pt idx="456">
                  <c:v>2.2850000000000001</c:v>
                </c:pt>
                <c:pt idx="457">
                  <c:v>2.29</c:v>
                </c:pt>
                <c:pt idx="458">
                  <c:v>2.2949999999999999</c:v>
                </c:pt>
                <c:pt idx="459">
                  <c:v>2.2999999999999998</c:v>
                </c:pt>
                <c:pt idx="460">
                  <c:v>2.3050000000000002</c:v>
                </c:pt>
                <c:pt idx="461">
                  <c:v>2.31</c:v>
                </c:pt>
                <c:pt idx="462">
                  <c:v>2.3149999999999999</c:v>
                </c:pt>
                <c:pt idx="463">
                  <c:v>2.3199999999999998</c:v>
                </c:pt>
                <c:pt idx="464">
                  <c:v>2.3250000000000002</c:v>
                </c:pt>
                <c:pt idx="465">
                  <c:v>2.33</c:v>
                </c:pt>
                <c:pt idx="466">
                  <c:v>2.335</c:v>
                </c:pt>
                <c:pt idx="467">
                  <c:v>2.34</c:v>
                </c:pt>
                <c:pt idx="468">
                  <c:v>2.3450000000000002</c:v>
                </c:pt>
                <c:pt idx="469">
                  <c:v>2.35</c:v>
                </c:pt>
                <c:pt idx="470">
                  <c:v>2.355</c:v>
                </c:pt>
                <c:pt idx="471">
                  <c:v>2.36</c:v>
                </c:pt>
                <c:pt idx="472">
                  <c:v>2.3650000000000002</c:v>
                </c:pt>
                <c:pt idx="473">
                  <c:v>2.37</c:v>
                </c:pt>
                <c:pt idx="474">
                  <c:v>2.375</c:v>
                </c:pt>
                <c:pt idx="475">
                  <c:v>2.38</c:v>
                </c:pt>
                <c:pt idx="476">
                  <c:v>2.3849999999999998</c:v>
                </c:pt>
                <c:pt idx="477">
                  <c:v>2.39</c:v>
                </c:pt>
                <c:pt idx="478">
                  <c:v>2.395</c:v>
                </c:pt>
                <c:pt idx="479">
                  <c:v>2.4</c:v>
                </c:pt>
                <c:pt idx="480">
                  <c:v>2.4049999999999998</c:v>
                </c:pt>
                <c:pt idx="481">
                  <c:v>2.41</c:v>
                </c:pt>
                <c:pt idx="482">
                  <c:v>2.415</c:v>
                </c:pt>
                <c:pt idx="483">
                  <c:v>2.42</c:v>
                </c:pt>
                <c:pt idx="484">
                  <c:v>2.4249999999999998</c:v>
                </c:pt>
                <c:pt idx="485">
                  <c:v>2.4300000000000002</c:v>
                </c:pt>
                <c:pt idx="486">
                  <c:v>2.4350000000000001</c:v>
                </c:pt>
                <c:pt idx="487">
                  <c:v>2.44</c:v>
                </c:pt>
                <c:pt idx="488">
                  <c:v>2.4449999999999998</c:v>
                </c:pt>
                <c:pt idx="489">
                  <c:v>2.4500000000000002</c:v>
                </c:pt>
                <c:pt idx="490">
                  <c:v>2.4550000000000001</c:v>
                </c:pt>
                <c:pt idx="491">
                  <c:v>2.46</c:v>
                </c:pt>
                <c:pt idx="492">
                  <c:v>2.4649999999999999</c:v>
                </c:pt>
                <c:pt idx="493">
                  <c:v>2.4700000000000002</c:v>
                </c:pt>
                <c:pt idx="494">
                  <c:v>2.4750000000000001</c:v>
                </c:pt>
                <c:pt idx="495">
                  <c:v>2.48</c:v>
                </c:pt>
                <c:pt idx="496">
                  <c:v>2.4849999999999999</c:v>
                </c:pt>
                <c:pt idx="497">
                  <c:v>2.4900000000000002</c:v>
                </c:pt>
                <c:pt idx="498">
                  <c:v>2.4950000000000001</c:v>
                </c:pt>
                <c:pt idx="499">
                  <c:v>2.5</c:v>
                </c:pt>
                <c:pt idx="500">
                  <c:v>2.5049999999999999</c:v>
                </c:pt>
                <c:pt idx="501">
                  <c:v>2.5099999999999998</c:v>
                </c:pt>
                <c:pt idx="502">
                  <c:v>2.5150000000000001</c:v>
                </c:pt>
                <c:pt idx="503">
                  <c:v>2.52</c:v>
                </c:pt>
                <c:pt idx="504">
                  <c:v>2.5249999999999999</c:v>
                </c:pt>
                <c:pt idx="505">
                  <c:v>2.5299999999999998</c:v>
                </c:pt>
                <c:pt idx="506">
                  <c:v>2.5350000000000001</c:v>
                </c:pt>
                <c:pt idx="507">
                  <c:v>2.54</c:v>
                </c:pt>
                <c:pt idx="508">
                  <c:v>2.5449999999999999</c:v>
                </c:pt>
                <c:pt idx="509">
                  <c:v>2.5499999999999998</c:v>
                </c:pt>
                <c:pt idx="510">
                  <c:v>2.5550000000000002</c:v>
                </c:pt>
                <c:pt idx="511">
                  <c:v>2.56</c:v>
                </c:pt>
                <c:pt idx="512">
                  <c:v>2.5649999999999999</c:v>
                </c:pt>
                <c:pt idx="513">
                  <c:v>2.57</c:v>
                </c:pt>
                <c:pt idx="514">
                  <c:v>2.5750000000000002</c:v>
                </c:pt>
                <c:pt idx="515">
                  <c:v>2.58</c:v>
                </c:pt>
                <c:pt idx="516">
                  <c:v>2.585</c:v>
                </c:pt>
                <c:pt idx="517">
                  <c:v>2.59</c:v>
                </c:pt>
                <c:pt idx="518">
                  <c:v>2.5950000000000002</c:v>
                </c:pt>
                <c:pt idx="519">
                  <c:v>2.6</c:v>
                </c:pt>
                <c:pt idx="520">
                  <c:v>2.605</c:v>
                </c:pt>
                <c:pt idx="521">
                  <c:v>2.61</c:v>
                </c:pt>
                <c:pt idx="522">
                  <c:v>2.6150000000000002</c:v>
                </c:pt>
                <c:pt idx="523">
                  <c:v>2.62</c:v>
                </c:pt>
                <c:pt idx="524">
                  <c:v>2.625</c:v>
                </c:pt>
                <c:pt idx="525">
                  <c:v>2.63</c:v>
                </c:pt>
                <c:pt idx="526">
                  <c:v>2.6349999999999998</c:v>
                </c:pt>
                <c:pt idx="527">
                  <c:v>2.64</c:v>
                </c:pt>
                <c:pt idx="528">
                  <c:v>2.645</c:v>
                </c:pt>
                <c:pt idx="529">
                  <c:v>2.65</c:v>
                </c:pt>
                <c:pt idx="530">
                  <c:v>2.6549999999999998</c:v>
                </c:pt>
                <c:pt idx="531">
                  <c:v>2.66</c:v>
                </c:pt>
                <c:pt idx="532">
                  <c:v>2.665</c:v>
                </c:pt>
                <c:pt idx="533">
                  <c:v>2.67</c:v>
                </c:pt>
                <c:pt idx="534">
                  <c:v>2.6749999999999998</c:v>
                </c:pt>
                <c:pt idx="535">
                  <c:v>2.68</c:v>
                </c:pt>
                <c:pt idx="536">
                  <c:v>2.6850000000000001</c:v>
                </c:pt>
                <c:pt idx="537">
                  <c:v>2.69</c:v>
                </c:pt>
                <c:pt idx="538">
                  <c:v>2.6949999999999998</c:v>
                </c:pt>
                <c:pt idx="539">
                  <c:v>2.7</c:v>
                </c:pt>
                <c:pt idx="540">
                  <c:v>2.7050000000000001</c:v>
                </c:pt>
                <c:pt idx="541">
                  <c:v>2.71</c:v>
                </c:pt>
                <c:pt idx="542">
                  <c:v>2.7149999999999999</c:v>
                </c:pt>
                <c:pt idx="543">
                  <c:v>2.72</c:v>
                </c:pt>
                <c:pt idx="544">
                  <c:v>2.7250000000000001</c:v>
                </c:pt>
                <c:pt idx="545">
                  <c:v>2.73</c:v>
                </c:pt>
                <c:pt idx="546">
                  <c:v>2.7349999999999999</c:v>
                </c:pt>
                <c:pt idx="547">
                  <c:v>2.74</c:v>
                </c:pt>
                <c:pt idx="548">
                  <c:v>2.7450000000000001</c:v>
                </c:pt>
                <c:pt idx="549">
                  <c:v>2.75</c:v>
                </c:pt>
                <c:pt idx="550">
                  <c:v>2.7549999999999999</c:v>
                </c:pt>
                <c:pt idx="551">
                  <c:v>2.76</c:v>
                </c:pt>
                <c:pt idx="552">
                  <c:v>2.7650000000000001</c:v>
                </c:pt>
                <c:pt idx="553">
                  <c:v>2.77</c:v>
                </c:pt>
                <c:pt idx="554">
                  <c:v>2.7749999999999999</c:v>
                </c:pt>
                <c:pt idx="555">
                  <c:v>2.78</c:v>
                </c:pt>
                <c:pt idx="556">
                  <c:v>2.7850000000000001</c:v>
                </c:pt>
                <c:pt idx="557">
                  <c:v>2.79</c:v>
                </c:pt>
                <c:pt idx="558">
                  <c:v>2.7949999999999999</c:v>
                </c:pt>
                <c:pt idx="559">
                  <c:v>2.8</c:v>
                </c:pt>
                <c:pt idx="560">
                  <c:v>2.8050000000000002</c:v>
                </c:pt>
                <c:pt idx="561">
                  <c:v>2.81</c:v>
                </c:pt>
                <c:pt idx="562">
                  <c:v>2.8149999999999999</c:v>
                </c:pt>
                <c:pt idx="563">
                  <c:v>2.82</c:v>
                </c:pt>
                <c:pt idx="564">
                  <c:v>2.8250000000000002</c:v>
                </c:pt>
                <c:pt idx="565">
                  <c:v>2.83</c:v>
                </c:pt>
                <c:pt idx="566">
                  <c:v>2.835</c:v>
                </c:pt>
                <c:pt idx="567">
                  <c:v>2.84</c:v>
                </c:pt>
                <c:pt idx="568">
                  <c:v>2.8450000000000002</c:v>
                </c:pt>
                <c:pt idx="569">
                  <c:v>2.85</c:v>
                </c:pt>
                <c:pt idx="570">
                  <c:v>2.855</c:v>
                </c:pt>
                <c:pt idx="571">
                  <c:v>2.86</c:v>
                </c:pt>
                <c:pt idx="572">
                  <c:v>2.8650000000000002</c:v>
                </c:pt>
                <c:pt idx="573">
                  <c:v>2.87</c:v>
                </c:pt>
                <c:pt idx="574">
                  <c:v>2.875</c:v>
                </c:pt>
                <c:pt idx="575">
                  <c:v>2.88</c:v>
                </c:pt>
                <c:pt idx="576">
                  <c:v>2.8849999999999998</c:v>
                </c:pt>
                <c:pt idx="577">
                  <c:v>2.89</c:v>
                </c:pt>
                <c:pt idx="578">
                  <c:v>2.895</c:v>
                </c:pt>
                <c:pt idx="579">
                  <c:v>2.9</c:v>
                </c:pt>
                <c:pt idx="580">
                  <c:v>2.9049999999999998</c:v>
                </c:pt>
                <c:pt idx="581">
                  <c:v>2.91</c:v>
                </c:pt>
                <c:pt idx="582">
                  <c:v>2.915</c:v>
                </c:pt>
                <c:pt idx="583">
                  <c:v>2.92</c:v>
                </c:pt>
                <c:pt idx="584">
                  <c:v>2.9249999999999998</c:v>
                </c:pt>
                <c:pt idx="585">
                  <c:v>2.93</c:v>
                </c:pt>
                <c:pt idx="586">
                  <c:v>2.9350000000000001</c:v>
                </c:pt>
                <c:pt idx="587">
                  <c:v>2.94</c:v>
                </c:pt>
              </c:numCache>
            </c:numRef>
          </c:xVal>
          <c:yVal>
            <c:numRef>
              <c:f>'Qmat Curves1'!$D$8:$D$595</c:f>
              <c:numCache>
                <c:formatCode>General</c:formatCode>
                <c:ptCount val="588"/>
                <c:pt idx="0">
                  <c:v>3.5</c:v>
                </c:pt>
                <c:pt idx="1">
                  <c:v>3.5</c:v>
                </c:pt>
                <c:pt idx="2">
                  <c:v>3.5</c:v>
                </c:pt>
                <c:pt idx="3">
                  <c:v>3.5</c:v>
                </c:pt>
                <c:pt idx="4">
                  <c:v>3</c:v>
                </c:pt>
                <c:pt idx="5">
                  <c:v>3</c:v>
                </c:pt>
                <c:pt idx="6">
                  <c:v>2.5</c:v>
                </c:pt>
                <c:pt idx="7">
                  <c:v>2</c:v>
                </c:pt>
                <c:pt idx="8">
                  <c:v>2</c:v>
                </c:pt>
                <c:pt idx="9">
                  <c:v>1.5</c:v>
                </c:pt>
                <c:pt idx="10">
                  <c:v>2</c:v>
                </c:pt>
                <c:pt idx="11">
                  <c:v>2</c:v>
                </c:pt>
                <c:pt idx="12">
                  <c:v>2.5</c:v>
                </c:pt>
                <c:pt idx="13">
                  <c:v>3</c:v>
                </c:pt>
                <c:pt idx="14">
                  <c:v>3</c:v>
                </c:pt>
                <c:pt idx="15">
                  <c:v>3.5</c:v>
                </c:pt>
                <c:pt idx="16">
                  <c:v>3.5</c:v>
                </c:pt>
                <c:pt idx="17">
                  <c:v>3.5</c:v>
                </c:pt>
                <c:pt idx="18">
                  <c:v>3.5</c:v>
                </c:pt>
                <c:pt idx="19">
                  <c:v>3.5</c:v>
                </c:pt>
                <c:pt idx="20">
                  <c:v>3.5</c:v>
                </c:pt>
                <c:pt idx="21">
                  <c:v>3.5</c:v>
                </c:pt>
                <c:pt idx="22">
                  <c:v>3.5</c:v>
                </c:pt>
                <c:pt idx="23">
                  <c:v>3.5</c:v>
                </c:pt>
                <c:pt idx="24">
                  <c:v>3.5</c:v>
                </c:pt>
                <c:pt idx="25">
                  <c:v>3.5</c:v>
                </c:pt>
                <c:pt idx="26">
                  <c:v>3.5</c:v>
                </c:pt>
                <c:pt idx="27">
                  <c:v>3.5</c:v>
                </c:pt>
                <c:pt idx="28">
                  <c:v>3.5</c:v>
                </c:pt>
                <c:pt idx="29">
                  <c:v>3.5</c:v>
                </c:pt>
                <c:pt idx="30">
                  <c:v>3.5</c:v>
                </c:pt>
                <c:pt idx="31">
                  <c:v>3.5</c:v>
                </c:pt>
                <c:pt idx="32">
                  <c:v>3.5</c:v>
                </c:pt>
                <c:pt idx="33">
                  <c:v>3.5</c:v>
                </c:pt>
                <c:pt idx="34">
                  <c:v>3.5</c:v>
                </c:pt>
                <c:pt idx="35">
                  <c:v>3.5</c:v>
                </c:pt>
                <c:pt idx="36">
                  <c:v>3.5</c:v>
                </c:pt>
                <c:pt idx="37">
                  <c:v>3.5</c:v>
                </c:pt>
                <c:pt idx="38">
                  <c:v>3.5</c:v>
                </c:pt>
                <c:pt idx="39">
                  <c:v>3.5</c:v>
                </c:pt>
                <c:pt idx="40">
                  <c:v>3.5</c:v>
                </c:pt>
                <c:pt idx="41">
                  <c:v>3.5</c:v>
                </c:pt>
                <c:pt idx="42">
                  <c:v>3.5</c:v>
                </c:pt>
                <c:pt idx="43">
                  <c:v>3.5</c:v>
                </c:pt>
                <c:pt idx="44">
                  <c:v>3</c:v>
                </c:pt>
                <c:pt idx="45">
                  <c:v>3</c:v>
                </c:pt>
                <c:pt idx="46">
                  <c:v>2.5</c:v>
                </c:pt>
                <c:pt idx="47">
                  <c:v>2</c:v>
                </c:pt>
                <c:pt idx="48">
                  <c:v>2</c:v>
                </c:pt>
                <c:pt idx="49">
                  <c:v>1.5</c:v>
                </c:pt>
                <c:pt idx="50">
                  <c:v>1.5</c:v>
                </c:pt>
                <c:pt idx="51">
                  <c:v>1.5</c:v>
                </c:pt>
                <c:pt idx="52">
                  <c:v>1.5</c:v>
                </c:pt>
                <c:pt idx="53">
                  <c:v>1.5</c:v>
                </c:pt>
                <c:pt idx="54">
                  <c:v>1.5</c:v>
                </c:pt>
                <c:pt idx="55">
                  <c:v>1.5</c:v>
                </c:pt>
                <c:pt idx="56">
                  <c:v>2</c:v>
                </c:pt>
                <c:pt idx="57">
                  <c:v>2.5</c:v>
                </c:pt>
                <c:pt idx="58">
                  <c:v>3</c:v>
                </c:pt>
                <c:pt idx="59">
                  <c:v>3.5</c:v>
                </c:pt>
                <c:pt idx="60">
                  <c:v>3.5</c:v>
                </c:pt>
                <c:pt idx="61">
                  <c:v>3.5</c:v>
                </c:pt>
                <c:pt idx="62">
                  <c:v>3.5</c:v>
                </c:pt>
                <c:pt idx="63">
                  <c:v>3.5</c:v>
                </c:pt>
                <c:pt idx="64">
                  <c:v>3.5</c:v>
                </c:pt>
                <c:pt idx="65">
                  <c:v>3.5</c:v>
                </c:pt>
                <c:pt idx="66">
                  <c:v>3.5</c:v>
                </c:pt>
                <c:pt idx="67">
                  <c:v>3.5</c:v>
                </c:pt>
                <c:pt idx="68">
                  <c:v>3.5</c:v>
                </c:pt>
                <c:pt idx="69">
                  <c:v>3.5</c:v>
                </c:pt>
                <c:pt idx="70">
                  <c:v>3.5</c:v>
                </c:pt>
                <c:pt idx="71">
                  <c:v>3.5</c:v>
                </c:pt>
                <c:pt idx="72">
                  <c:v>3.5</c:v>
                </c:pt>
                <c:pt idx="73">
                  <c:v>3.5</c:v>
                </c:pt>
                <c:pt idx="74">
                  <c:v>3.5</c:v>
                </c:pt>
                <c:pt idx="75">
                  <c:v>3.5</c:v>
                </c:pt>
                <c:pt idx="76">
                  <c:v>3.5</c:v>
                </c:pt>
                <c:pt idx="77">
                  <c:v>3.5</c:v>
                </c:pt>
                <c:pt idx="78">
                  <c:v>3.5</c:v>
                </c:pt>
                <c:pt idx="79">
                  <c:v>3.5</c:v>
                </c:pt>
                <c:pt idx="80">
                  <c:v>3.5</c:v>
                </c:pt>
                <c:pt idx="81">
                  <c:v>3.5</c:v>
                </c:pt>
                <c:pt idx="82">
                  <c:v>3.5</c:v>
                </c:pt>
                <c:pt idx="83">
                  <c:v>3.5</c:v>
                </c:pt>
                <c:pt idx="84">
                  <c:v>3.5</c:v>
                </c:pt>
                <c:pt idx="85">
                  <c:v>3.5</c:v>
                </c:pt>
                <c:pt idx="86">
                  <c:v>3.5</c:v>
                </c:pt>
                <c:pt idx="87">
                  <c:v>3.5</c:v>
                </c:pt>
                <c:pt idx="88">
                  <c:v>3.5</c:v>
                </c:pt>
                <c:pt idx="89">
                  <c:v>3.5</c:v>
                </c:pt>
                <c:pt idx="90">
                  <c:v>3</c:v>
                </c:pt>
                <c:pt idx="91">
                  <c:v>3</c:v>
                </c:pt>
                <c:pt idx="92">
                  <c:v>2.5</c:v>
                </c:pt>
                <c:pt idx="93">
                  <c:v>2</c:v>
                </c:pt>
                <c:pt idx="94">
                  <c:v>2</c:v>
                </c:pt>
                <c:pt idx="95">
                  <c:v>1.5</c:v>
                </c:pt>
                <c:pt idx="96">
                  <c:v>2</c:v>
                </c:pt>
                <c:pt idx="97">
                  <c:v>2.5</c:v>
                </c:pt>
                <c:pt idx="98">
                  <c:v>3</c:v>
                </c:pt>
                <c:pt idx="99">
                  <c:v>3.5</c:v>
                </c:pt>
                <c:pt idx="100">
                  <c:v>3.5</c:v>
                </c:pt>
                <c:pt idx="101">
                  <c:v>3.5</c:v>
                </c:pt>
                <c:pt idx="102">
                  <c:v>3.5</c:v>
                </c:pt>
                <c:pt idx="103">
                  <c:v>3.5</c:v>
                </c:pt>
                <c:pt idx="104">
                  <c:v>3</c:v>
                </c:pt>
                <c:pt idx="105">
                  <c:v>3</c:v>
                </c:pt>
                <c:pt idx="106">
                  <c:v>2.5</c:v>
                </c:pt>
                <c:pt idx="107">
                  <c:v>2</c:v>
                </c:pt>
                <c:pt idx="108">
                  <c:v>2</c:v>
                </c:pt>
                <c:pt idx="109">
                  <c:v>1.5</c:v>
                </c:pt>
                <c:pt idx="110">
                  <c:v>2</c:v>
                </c:pt>
                <c:pt idx="111">
                  <c:v>2</c:v>
                </c:pt>
                <c:pt idx="112">
                  <c:v>2.5</c:v>
                </c:pt>
                <c:pt idx="113">
                  <c:v>3</c:v>
                </c:pt>
                <c:pt idx="114">
                  <c:v>3</c:v>
                </c:pt>
                <c:pt idx="115">
                  <c:v>3.5</c:v>
                </c:pt>
                <c:pt idx="116">
                  <c:v>3.5</c:v>
                </c:pt>
                <c:pt idx="117">
                  <c:v>3.5</c:v>
                </c:pt>
                <c:pt idx="118">
                  <c:v>3.5</c:v>
                </c:pt>
                <c:pt idx="119">
                  <c:v>3.5</c:v>
                </c:pt>
                <c:pt idx="120">
                  <c:v>3.5</c:v>
                </c:pt>
                <c:pt idx="121">
                  <c:v>3.5</c:v>
                </c:pt>
                <c:pt idx="122">
                  <c:v>3.5</c:v>
                </c:pt>
                <c:pt idx="123">
                  <c:v>3.5</c:v>
                </c:pt>
                <c:pt idx="124">
                  <c:v>3.5</c:v>
                </c:pt>
                <c:pt idx="125">
                  <c:v>3.5</c:v>
                </c:pt>
                <c:pt idx="126">
                  <c:v>3.5</c:v>
                </c:pt>
                <c:pt idx="127">
                  <c:v>3.5</c:v>
                </c:pt>
                <c:pt idx="128">
                  <c:v>3.5</c:v>
                </c:pt>
                <c:pt idx="129">
                  <c:v>3.5</c:v>
                </c:pt>
                <c:pt idx="130">
                  <c:v>3.5</c:v>
                </c:pt>
                <c:pt idx="131">
                  <c:v>3.5</c:v>
                </c:pt>
                <c:pt idx="132">
                  <c:v>3.5</c:v>
                </c:pt>
                <c:pt idx="133">
                  <c:v>3.5</c:v>
                </c:pt>
                <c:pt idx="134">
                  <c:v>3.5</c:v>
                </c:pt>
                <c:pt idx="135">
                  <c:v>3.5</c:v>
                </c:pt>
                <c:pt idx="136">
                  <c:v>3.5</c:v>
                </c:pt>
                <c:pt idx="137">
                  <c:v>3.5</c:v>
                </c:pt>
                <c:pt idx="138">
                  <c:v>3.5</c:v>
                </c:pt>
                <c:pt idx="139">
                  <c:v>3.5</c:v>
                </c:pt>
                <c:pt idx="140">
                  <c:v>3.5</c:v>
                </c:pt>
                <c:pt idx="141">
                  <c:v>3.5</c:v>
                </c:pt>
                <c:pt idx="142">
                  <c:v>3.5</c:v>
                </c:pt>
                <c:pt idx="143">
                  <c:v>3.5</c:v>
                </c:pt>
                <c:pt idx="144">
                  <c:v>3.5</c:v>
                </c:pt>
                <c:pt idx="145">
                  <c:v>3.5</c:v>
                </c:pt>
                <c:pt idx="146">
                  <c:v>3.5</c:v>
                </c:pt>
                <c:pt idx="147">
                  <c:v>3.5</c:v>
                </c:pt>
                <c:pt idx="148">
                  <c:v>3.5</c:v>
                </c:pt>
                <c:pt idx="149">
                  <c:v>3.5</c:v>
                </c:pt>
                <c:pt idx="150">
                  <c:v>3.5</c:v>
                </c:pt>
                <c:pt idx="151">
                  <c:v>3.5</c:v>
                </c:pt>
                <c:pt idx="152">
                  <c:v>3.5</c:v>
                </c:pt>
                <c:pt idx="153">
                  <c:v>3.5</c:v>
                </c:pt>
                <c:pt idx="154">
                  <c:v>3.5</c:v>
                </c:pt>
                <c:pt idx="155">
                  <c:v>3.5</c:v>
                </c:pt>
                <c:pt idx="156">
                  <c:v>3.5</c:v>
                </c:pt>
                <c:pt idx="157">
                  <c:v>3.5</c:v>
                </c:pt>
                <c:pt idx="158">
                  <c:v>3.5</c:v>
                </c:pt>
                <c:pt idx="159">
                  <c:v>3.5</c:v>
                </c:pt>
                <c:pt idx="160">
                  <c:v>3.5</c:v>
                </c:pt>
                <c:pt idx="161">
                  <c:v>3.5</c:v>
                </c:pt>
                <c:pt idx="162">
                  <c:v>3.5</c:v>
                </c:pt>
                <c:pt idx="163">
                  <c:v>3.5</c:v>
                </c:pt>
                <c:pt idx="164">
                  <c:v>3.5</c:v>
                </c:pt>
                <c:pt idx="165">
                  <c:v>3.5</c:v>
                </c:pt>
                <c:pt idx="166">
                  <c:v>3.5</c:v>
                </c:pt>
                <c:pt idx="167">
                  <c:v>3.5</c:v>
                </c:pt>
                <c:pt idx="168">
                  <c:v>3.5</c:v>
                </c:pt>
                <c:pt idx="169">
                  <c:v>3.5</c:v>
                </c:pt>
                <c:pt idx="170">
                  <c:v>3.5</c:v>
                </c:pt>
                <c:pt idx="171">
                  <c:v>3.5</c:v>
                </c:pt>
                <c:pt idx="172">
                  <c:v>3.5</c:v>
                </c:pt>
                <c:pt idx="173">
                  <c:v>3.5</c:v>
                </c:pt>
                <c:pt idx="174">
                  <c:v>3.5</c:v>
                </c:pt>
                <c:pt idx="175">
                  <c:v>3.5</c:v>
                </c:pt>
                <c:pt idx="176">
                  <c:v>3.5</c:v>
                </c:pt>
                <c:pt idx="177">
                  <c:v>3.5</c:v>
                </c:pt>
                <c:pt idx="178">
                  <c:v>3.5</c:v>
                </c:pt>
                <c:pt idx="179">
                  <c:v>3.5</c:v>
                </c:pt>
                <c:pt idx="180">
                  <c:v>3.5</c:v>
                </c:pt>
                <c:pt idx="181">
                  <c:v>3.5</c:v>
                </c:pt>
                <c:pt idx="182">
                  <c:v>3.5</c:v>
                </c:pt>
                <c:pt idx="183">
                  <c:v>3.5</c:v>
                </c:pt>
                <c:pt idx="184">
                  <c:v>3.5</c:v>
                </c:pt>
                <c:pt idx="185">
                  <c:v>3.5</c:v>
                </c:pt>
                <c:pt idx="186">
                  <c:v>3.5</c:v>
                </c:pt>
                <c:pt idx="187">
                  <c:v>3.5</c:v>
                </c:pt>
                <c:pt idx="188">
                  <c:v>3.5</c:v>
                </c:pt>
                <c:pt idx="189">
                  <c:v>3.5</c:v>
                </c:pt>
                <c:pt idx="190">
                  <c:v>3.5</c:v>
                </c:pt>
                <c:pt idx="191">
                  <c:v>3.5</c:v>
                </c:pt>
                <c:pt idx="192">
                  <c:v>3.5</c:v>
                </c:pt>
                <c:pt idx="193">
                  <c:v>3.5</c:v>
                </c:pt>
                <c:pt idx="194">
                  <c:v>3.5</c:v>
                </c:pt>
                <c:pt idx="195">
                  <c:v>3.5</c:v>
                </c:pt>
                <c:pt idx="196">
                  <c:v>3.5</c:v>
                </c:pt>
                <c:pt idx="197">
                  <c:v>3.5</c:v>
                </c:pt>
                <c:pt idx="198">
                  <c:v>3.5</c:v>
                </c:pt>
                <c:pt idx="199">
                  <c:v>3.5</c:v>
                </c:pt>
                <c:pt idx="200">
                  <c:v>3.5</c:v>
                </c:pt>
                <c:pt idx="201">
                  <c:v>3.5</c:v>
                </c:pt>
                <c:pt idx="202">
                  <c:v>3.5</c:v>
                </c:pt>
                <c:pt idx="203">
                  <c:v>3.5</c:v>
                </c:pt>
                <c:pt idx="204">
                  <c:v>3.5</c:v>
                </c:pt>
                <c:pt idx="205">
                  <c:v>3.5</c:v>
                </c:pt>
                <c:pt idx="206">
                  <c:v>3.5</c:v>
                </c:pt>
                <c:pt idx="207">
                  <c:v>3.5</c:v>
                </c:pt>
                <c:pt idx="208">
                  <c:v>3.5</c:v>
                </c:pt>
                <c:pt idx="209">
                  <c:v>3.5</c:v>
                </c:pt>
                <c:pt idx="210">
                  <c:v>3.5</c:v>
                </c:pt>
                <c:pt idx="211">
                  <c:v>3.5</c:v>
                </c:pt>
                <c:pt idx="212">
                  <c:v>3.5</c:v>
                </c:pt>
                <c:pt idx="213">
                  <c:v>3.5</c:v>
                </c:pt>
                <c:pt idx="214">
                  <c:v>3.5</c:v>
                </c:pt>
                <c:pt idx="215">
                  <c:v>3.5</c:v>
                </c:pt>
                <c:pt idx="216">
                  <c:v>3.5</c:v>
                </c:pt>
                <c:pt idx="217">
                  <c:v>3.5</c:v>
                </c:pt>
                <c:pt idx="218">
                  <c:v>3.5</c:v>
                </c:pt>
                <c:pt idx="219">
                  <c:v>3.5</c:v>
                </c:pt>
                <c:pt idx="220">
                  <c:v>4</c:v>
                </c:pt>
                <c:pt idx="221">
                  <c:v>4</c:v>
                </c:pt>
                <c:pt idx="222">
                  <c:v>4.5</c:v>
                </c:pt>
                <c:pt idx="223">
                  <c:v>5</c:v>
                </c:pt>
                <c:pt idx="224">
                  <c:v>5</c:v>
                </c:pt>
                <c:pt idx="225">
                  <c:v>5</c:v>
                </c:pt>
                <c:pt idx="226">
                  <c:v>5</c:v>
                </c:pt>
                <c:pt idx="227">
                  <c:v>5</c:v>
                </c:pt>
                <c:pt idx="228">
                  <c:v>5</c:v>
                </c:pt>
                <c:pt idx="229">
                  <c:v>5</c:v>
                </c:pt>
                <c:pt idx="230">
                  <c:v>5</c:v>
                </c:pt>
                <c:pt idx="231">
                  <c:v>5</c:v>
                </c:pt>
                <c:pt idx="232">
                  <c:v>5</c:v>
                </c:pt>
                <c:pt idx="233">
                  <c:v>5</c:v>
                </c:pt>
                <c:pt idx="234">
                  <c:v>5</c:v>
                </c:pt>
                <c:pt idx="235">
                  <c:v>5</c:v>
                </c:pt>
                <c:pt idx="236">
                  <c:v>5</c:v>
                </c:pt>
                <c:pt idx="237">
                  <c:v>5</c:v>
                </c:pt>
                <c:pt idx="238">
                  <c:v>5</c:v>
                </c:pt>
                <c:pt idx="239">
                  <c:v>5</c:v>
                </c:pt>
                <c:pt idx="240">
                  <c:v>4.5</c:v>
                </c:pt>
                <c:pt idx="241">
                  <c:v>4</c:v>
                </c:pt>
                <c:pt idx="242">
                  <c:v>4</c:v>
                </c:pt>
                <c:pt idx="243">
                  <c:v>3.5</c:v>
                </c:pt>
                <c:pt idx="244">
                  <c:v>4</c:v>
                </c:pt>
                <c:pt idx="245">
                  <c:v>4</c:v>
                </c:pt>
                <c:pt idx="246">
                  <c:v>4</c:v>
                </c:pt>
                <c:pt idx="247">
                  <c:v>4.5</c:v>
                </c:pt>
                <c:pt idx="248">
                  <c:v>5</c:v>
                </c:pt>
                <c:pt idx="249">
                  <c:v>5</c:v>
                </c:pt>
                <c:pt idx="250">
                  <c:v>5</c:v>
                </c:pt>
                <c:pt idx="251">
                  <c:v>5</c:v>
                </c:pt>
                <c:pt idx="252">
                  <c:v>5</c:v>
                </c:pt>
                <c:pt idx="253">
                  <c:v>5</c:v>
                </c:pt>
                <c:pt idx="254">
                  <c:v>5</c:v>
                </c:pt>
                <c:pt idx="255">
                  <c:v>5</c:v>
                </c:pt>
                <c:pt idx="256">
                  <c:v>5</c:v>
                </c:pt>
                <c:pt idx="257">
                  <c:v>5</c:v>
                </c:pt>
                <c:pt idx="258">
                  <c:v>5</c:v>
                </c:pt>
                <c:pt idx="259">
                  <c:v>5</c:v>
                </c:pt>
                <c:pt idx="260">
                  <c:v>5</c:v>
                </c:pt>
                <c:pt idx="261">
                  <c:v>5</c:v>
                </c:pt>
                <c:pt idx="262">
                  <c:v>5</c:v>
                </c:pt>
                <c:pt idx="263">
                  <c:v>5</c:v>
                </c:pt>
                <c:pt idx="264">
                  <c:v>5</c:v>
                </c:pt>
                <c:pt idx="265">
                  <c:v>5</c:v>
                </c:pt>
                <c:pt idx="266">
                  <c:v>5</c:v>
                </c:pt>
                <c:pt idx="267">
                  <c:v>5</c:v>
                </c:pt>
                <c:pt idx="268">
                  <c:v>5</c:v>
                </c:pt>
                <c:pt idx="269">
                  <c:v>5</c:v>
                </c:pt>
                <c:pt idx="270">
                  <c:v>5</c:v>
                </c:pt>
                <c:pt idx="271">
                  <c:v>5</c:v>
                </c:pt>
                <c:pt idx="272">
                  <c:v>5</c:v>
                </c:pt>
                <c:pt idx="273">
                  <c:v>5</c:v>
                </c:pt>
                <c:pt idx="274">
                  <c:v>5</c:v>
                </c:pt>
                <c:pt idx="275">
                  <c:v>5</c:v>
                </c:pt>
                <c:pt idx="276">
                  <c:v>5</c:v>
                </c:pt>
                <c:pt idx="277">
                  <c:v>5</c:v>
                </c:pt>
                <c:pt idx="278">
                  <c:v>5</c:v>
                </c:pt>
                <c:pt idx="279">
                  <c:v>5</c:v>
                </c:pt>
                <c:pt idx="280">
                  <c:v>5.5</c:v>
                </c:pt>
                <c:pt idx="281">
                  <c:v>6</c:v>
                </c:pt>
                <c:pt idx="282">
                  <c:v>6</c:v>
                </c:pt>
                <c:pt idx="283">
                  <c:v>6.5</c:v>
                </c:pt>
                <c:pt idx="284">
                  <c:v>6</c:v>
                </c:pt>
                <c:pt idx="285">
                  <c:v>6</c:v>
                </c:pt>
                <c:pt idx="286">
                  <c:v>6</c:v>
                </c:pt>
                <c:pt idx="287">
                  <c:v>5.5</c:v>
                </c:pt>
                <c:pt idx="288">
                  <c:v>5</c:v>
                </c:pt>
                <c:pt idx="289">
                  <c:v>5</c:v>
                </c:pt>
                <c:pt idx="290">
                  <c:v>5</c:v>
                </c:pt>
                <c:pt idx="291">
                  <c:v>5.5</c:v>
                </c:pt>
                <c:pt idx="292">
                  <c:v>6</c:v>
                </c:pt>
                <c:pt idx="293">
                  <c:v>6</c:v>
                </c:pt>
                <c:pt idx="294">
                  <c:v>6</c:v>
                </c:pt>
                <c:pt idx="295">
                  <c:v>6.5</c:v>
                </c:pt>
                <c:pt idx="296">
                  <c:v>6.5</c:v>
                </c:pt>
                <c:pt idx="297">
                  <c:v>6.5</c:v>
                </c:pt>
                <c:pt idx="298">
                  <c:v>6.5</c:v>
                </c:pt>
                <c:pt idx="299">
                  <c:v>6.5</c:v>
                </c:pt>
                <c:pt idx="300">
                  <c:v>6.5</c:v>
                </c:pt>
                <c:pt idx="301">
                  <c:v>6.5</c:v>
                </c:pt>
                <c:pt idx="302">
                  <c:v>6.5</c:v>
                </c:pt>
                <c:pt idx="303">
                  <c:v>6.5</c:v>
                </c:pt>
                <c:pt idx="304">
                  <c:v>6.5</c:v>
                </c:pt>
                <c:pt idx="305">
                  <c:v>6.5</c:v>
                </c:pt>
                <c:pt idx="306">
                  <c:v>6.5</c:v>
                </c:pt>
                <c:pt idx="307">
                  <c:v>6.5</c:v>
                </c:pt>
                <c:pt idx="308">
                  <c:v>6.5</c:v>
                </c:pt>
                <c:pt idx="309">
                  <c:v>6.5</c:v>
                </c:pt>
                <c:pt idx="310">
                  <c:v>6.5</c:v>
                </c:pt>
                <c:pt idx="311">
                  <c:v>6.5</c:v>
                </c:pt>
                <c:pt idx="312">
                  <c:v>6.5</c:v>
                </c:pt>
                <c:pt idx="313">
                  <c:v>6.5</c:v>
                </c:pt>
                <c:pt idx="314">
                  <c:v>6.5</c:v>
                </c:pt>
                <c:pt idx="315">
                  <c:v>6.5</c:v>
                </c:pt>
                <c:pt idx="316">
                  <c:v>6.5</c:v>
                </c:pt>
                <c:pt idx="317">
                  <c:v>6.5</c:v>
                </c:pt>
                <c:pt idx="318">
                  <c:v>6.5</c:v>
                </c:pt>
                <c:pt idx="319">
                  <c:v>6.5</c:v>
                </c:pt>
                <c:pt idx="320">
                  <c:v>6.5</c:v>
                </c:pt>
                <c:pt idx="321">
                  <c:v>6.5</c:v>
                </c:pt>
                <c:pt idx="322">
                  <c:v>6.5</c:v>
                </c:pt>
                <c:pt idx="323">
                  <c:v>6.5</c:v>
                </c:pt>
                <c:pt idx="324">
                  <c:v>6.5</c:v>
                </c:pt>
                <c:pt idx="325">
                  <c:v>6.5</c:v>
                </c:pt>
                <c:pt idx="326">
                  <c:v>6.5</c:v>
                </c:pt>
                <c:pt idx="327">
                  <c:v>6.5</c:v>
                </c:pt>
                <c:pt idx="328">
                  <c:v>6.5</c:v>
                </c:pt>
                <c:pt idx="329">
                  <c:v>6.5</c:v>
                </c:pt>
                <c:pt idx="330">
                  <c:v>6.5</c:v>
                </c:pt>
                <c:pt idx="331">
                  <c:v>6.5</c:v>
                </c:pt>
                <c:pt idx="332">
                  <c:v>6.5</c:v>
                </c:pt>
                <c:pt idx="333">
                  <c:v>6.5</c:v>
                </c:pt>
                <c:pt idx="334">
                  <c:v>6.5</c:v>
                </c:pt>
                <c:pt idx="335">
                  <c:v>6.5</c:v>
                </c:pt>
                <c:pt idx="336">
                  <c:v>7</c:v>
                </c:pt>
                <c:pt idx="337">
                  <c:v>7.5</c:v>
                </c:pt>
                <c:pt idx="338">
                  <c:v>8</c:v>
                </c:pt>
                <c:pt idx="339">
                  <c:v>8.5</c:v>
                </c:pt>
                <c:pt idx="340">
                  <c:v>8</c:v>
                </c:pt>
                <c:pt idx="341">
                  <c:v>7.5</c:v>
                </c:pt>
                <c:pt idx="342">
                  <c:v>7</c:v>
                </c:pt>
                <c:pt idx="343">
                  <c:v>6.5</c:v>
                </c:pt>
                <c:pt idx="344">
                  <c:v>7</c:v>
                </c:pt>
                <c:pt idx="345">
                  <c:v>7</c:v>
                </c:pt>
                <c:pt idx="346">
                  <c:v>7.5</c:v>
                </c:pt>
                <c:pt idx="347">
                  <c:v>8</c:v>
                </c:pt>
                <c:pt idx="348">
                  <c:v>8</c:v>
                </c:pt>
                <c:pt idx="349">
                  <c:v>8.5</c:v>
                </c:pt>
                <c:pt idx="350">
                  <c:v>8.5</c:v>
                </c:pt>
                <c:pt idx="351">
                  <c:v>8.5</c:v>
                </c:pt>
                <c:pt idx="352">
                  <c:v>8.5</c:v>
                </c:pt>
                <c:pt idx="353">
                  <c:v>8.5</c:v>
                </c:pt>
                <c:pt idx="354">
                  <c:v>8.5</c:v>
                </c:pt>
                <c:pt idx="355">
                  <c:v>8.5</c:v>
                </c:pt>
                <c:pt idx="356">
                  <c:v>8.5</c:v>
                </c:pt>
                <c:pt idx="357">
                  <c:v>8.5</c:v>
                </c:pt>
                <c:pt idx="358">
                  <c:v>8.5</c:v>
                </c:pt>
                <c:pt idx="359">
                  <c:v>8.5</c:v>
                </c:pt>
                <c:pt idx="360">
                  <c:v>8.5</c:v>
                </c:pt>
                <c:pt idx="361">
                  <c:v>8.5</c:v>
                </c:pt>
                <c:pt idx="362">
                  <c:v>8.5</c:v>
                </c:pt>
                <c:pt idx="363">
                  <c:v>8.5</c:v>
                </c:pt>
                <c:pt idx="364">
                  <c:v>9</c:v>
                </c:pt>
                <c:pt idx="365">
                  <c:v>9</c:v>
                </c:pt>
                <c:pt idx="366">
                  <c:v>9</c:v>
                </c:pt>
                <c:pt idx="367">
                  <c:v>9.5</c:v>
                </c:pt>
                <c:pt idx="368">
                  <c:v>10</c:v>
                </c:pt>
                <c:pt idx="369">
                  <c:v>10</c:v>
                </c:pt>
                <c:pt idx="370">
                  <c:v>10</c:v>
                </c:pt>
                <c:pt idx="371">
                  <c:v>10</c:v>
                </c:pt>
                <c:pt idx="372">
                  <c:v>10</c:v>
                </c:pt>
                <c:pt idx="373">
                  <c:v>10</c:v>
                </c:pt>
                <c:pt idx="374">
                  <c:v>10</c:v>
                </c:pt>
                <c:pt idx="375">
                  <c:v>10</c:v>
                </c:pt>
                <c:pt idx="376">
                  <c:v>10</c:v>
                </c:pt>
                <c:pt idx="377">
                  <c:v>10</c:v>
                </c:pt>
                <c:pt idx="378">
                  <c:v>10</c:v>
                </c:pt>
                <c:pt idx="379">
                  <c:v>10</c:v>
                </c:pt>
                <c:pt idx="380">
                  <c:v>9.5</c:v>
                </c:pt>
                <c:pt idx="381">
                  <c:v>9</c:v>
                </c:pt>
                <c:pt idx="382">
                  <c:v>9</c:v>
                </c:pt>
                <c:pt idx="383">
                  <c:v>8.5</c:v>
                </c:pt>
                <c:pt idx="384">
                  <c:v>8.5</c:v>
                </c:pt>
                <c:pt idx="385">
                  <c:v>8.5</c:v>
                </c:pt>
                <c:pt idx="386">
                  <c:v>8.5</c:v>
                </c:pt>
                <c:pt idx="387">
                  <c:v>8.5</c:v>
                </c:pt>
                <c:pt idx="388">
                  <c:v>8.5</c:v>
                </c:pt>
                <c:pt idx="389">
                  <c:v>8.5</c:v>
                </c:pt>
                <c:pt idx="390">
                  <c:v>9</c:v>
                </c:pt>
                <c:pt idx="391">
                  <c:v>9</c:v>
                </c:pt>
                <c:pt idx="392">
                  <c:v>9</c:v>
                </c:pt>
                <c:pt idx="393">
                  <c:v>9.5</c:v>
                </c:pt>
                <c:pt idx="394">
                  <c:v>10</c:v>
                </c:pt>
                <c:pt idx="395">
                  <c:v>10</c:v>
                </c:pt>
                <c:pt idx="396">
                  <c:v>10.5</c:v>
                </c:pt>
                <c:pt idx="397">
                  <c:v>11</c:v>
                </c:pt>
                <c:pt idx="398">
                  <c:v>11</c:v>
                </c:pt>
                <c:pt idx="399">
                  <c:v>11.5</c:v>
                </c:pt>
                <c:pt idx="400">
                  <c:v>11.5</c:v>
                </c:pt>
                <c:pt idx="401">
                  <c:v>13.5</c:v>
                </c:pt>
                <c:pt idx="402">
                  <c:v>14</c:v>
                </c:pt>
                <c:pt idx="403">
                  <c:v>15</c:v>
                </c:pt>
                <c:pt idx="404">
                  <c:v>15</c:v>
                </c:pt>
                <c:pt idx="405">
                  <c:v>15</c:v>
                </c:pt>
                <c:pt idx="406">
                  <c:v>16.5</c:v>
                </c:pt>
                <c:pt idx="407">
                  <c:v>16.5</c:v>
                </c:pt>
                <c:pt idx="408">
                  <c:v>17.5</c:v>
                </c:pt>
                <c:pt idx="409">
                  <c:v>18.5</c:v>
                </c:pt>
                <c:pt idx="410">
                  <c:v>20</c:v>
                </c:pt>
                <c:pt idx="411">
                  <c:v>20</c:v>
                </c:pt>
                <c:pt idx="412">
                  <c:v>21</c:v>
                </c:pt>
                <c:pt idx="413">
                  <c:v>21.5</c:v>
                </c:pt>
                <c:pt idx="414">
                  <c:v>21.5</c:v>
                </c:pt>
                <c:pt idx="415">
                  <c:v>21.5</c:v>
                </c:pt>
                <c:pt idx="416">
                  <c:v>23.5</c:v>
                </c:pt>
                <c:pt idx="417">
                  <c:v>26.5</c:v>
                </c:pt>
                <c:pt idx="418">
                  <c:v>26.5</c:v>
                </c:pt>
                <c:pt idx="419">
                  <c:v>27.5</c:v>
                </c:pt>
                <c:pt idx="420">
                  <c:v>28.5</c:v>
                </c:pt>
                <c:pt idx="421">
                  <c:v>28.5</c:v>
                </c:pt>
                <c:pt idx="422">
                  <c:v>30</c:v>
                </c:pt>
                <c:pt idx="423">
                  <c:v>31.5</c:v>
                </c:pt>
                <c:pt idx="424">
                  <c:v>32.5</c:v>
                </c:pt>
                <c:pt idx="425">
                  <c:v>33.5</c:v>
                </c:pt>
                <c:pt idx="426">
                  <c:v>33.5</c:v>
                </c:pt>
                <c:pt idx="427">
                  <c:v>33.5</c:v>
                </c:pt>
                <c:pt idx="428">
                  <c:v>33.5</c:v>
                </c:pt>
                <c:pt idx="429">
                  <c:v>33.5</c:v>
                </c:pt>
                <c:pt idx="430">
                  <c:v>35</c:v>
                </c:pt>
                <c:pt idx="431">
                  <c:v>36.5</c:v>
                </c:pt>
                <c:pt idx="432">
                  <c:v>35</c:v>
                </c:pt>
                <c:pt idx="433">
                  <c:v>35</c:v>
                </c:pt>
                <c:pt idx="434">
                  <c:v>35</c:v>
                </c:pt>
                <c:pt idx="435">
                  <c:v>36.5</c:v>
                </c:pt>
                <c:pt idx="436">
                  <c:v>38.5</c:v>
                </c:pt>
                <c:pt idx="437">
                  <c:v>36.5</c:v>
                </c:pt>
                <c:pt idx="438">
                  <c:v>38</c:v>
                </c:pt>
                <c:pt idx="439">
                  <c:v>40</c:v>
                </c:pt>
                <c:pt idx="440">
                  <c:v>41.5</c:v>
                </c:pt>
                <c:pt idx="441">
                  <c:v>42.5</c:v>
                </c:pt>
                <c:pt idx="442">
                  <c:v>43.5</c:v>
                </c:pt>
                <c:pt idx="443">
                  <c:v>44.5</c:v>
                </c:pt>
                <c:pt idx="444">
                  <c:v>44.5</c:v>
                </c:pt>
                <c:pt idx="445">
                  <c:v>44.5</c:v>
                </c:pt>
                <c:pt idx="446">
                  <c:v>47</c:v>
                </c:pt>
                <c:pt idx="447">
                  <c:v>47.5</c:v>
                </c:pt>
                <c:pt idx="448">
                  <c:v>45</c:v>
                </c:pt>
                <c:pt idx="449">
                  <c:v>43</c:v>
                </c:pt>
                <c:pt idx="450">
                  <c:v>42</c:v>
                </c:pt>
                <c:pt idx="451">
                  <c:v>41</c:v>
                </c:pt>
                <c:pt idx="452">
                  <c:v>40.5</c:v>
                </c:pt>
                <c:pt idx="453">
                  <c:v>39.5</c:v>
                </c:pt>
                <c:pt idx="454">
                  <c:v>36</c:v>
                </c:pt>
                <c:pt idx="455">
                  <c:v>34</c:v>
                </c:pt>
                <c:pt idx="456">
                  <c:v>34</c:v>
                </c:pt>
                <c:pt idx="457">
                  <c:v>34.5</c:v>
                </c:pt>
                <c:pt idx="458">
                  <c:v>35</c:v>
                </c:pt>
                <c:pt idx="459">
                  <c:v>35</c:v>
                </c:pt>
                <c:pt idx="460">
                  <c:v>35</c:v>
                </c:pt>
                <c:pt idx="461">
                  <c:v>36</c:v>
                </c:pt>
                <c:pt idx="462">
                  <c:v>36.5</c:v>
                </c:pt>
                <c:pt idx="463">
                  <c:v>36.5</c:v>
                </c:pt>
                <c:pt idx="464">
                  <c:v>36.5</c:v>
                </c:pt>
                <c:pt idx="465">
                  <c:v>36</c:v>
                </c:pt>
                <c:pt idx="466">
                  <c:v>30</c:v>
                </c:pt>
                <c:pt idx="467">
                  <c:v>30</c:v>
                </c:pt>
                <c:pt idx="468">
                  <c:v>30</c:v>
                </c:pt>
                <c:pt idx="469">
                  <c:v>30</c:v>
                </c:pt>
                <c:pt idx="470">
                  <c:v>32</c:v>
                </c:pt>
                <c:pt idx="471">
                  <c:v>32</c:v>
                </c:pt>
                <c:pt idx="472">
                  <c:v>33.5</c:v>
                </c:pt>
                <c:pt idx="473">
                  <c:v>30</c:v>
                </c:pt>
                <c:pt idx="474">
                  <c:v>30</c:v>
                </c:pt>
                <c:pt idx="475">
                  <c:v>25</c:v>
                </c:pt>
                <c:pt idx="476">
                  <c:v>25</c:v>
                </c:pt>
                <c:pt idx="477">
                  <c:v>25</c:v>
                </c:pt>
                <c:pt idx="478">
                  <c:v>25</c:v>
                </c:pt>
                <c:pt idx="479">
                  <c:v>22</c:v>
                </c:pt>
                <c:pt idx="480">
                  <c:v>21</c:v>
                </c:pt>
                <c:pt idx="481">
                  <c:v>22</c:v>
                </c:pt>
                <c:pt idx="482">
                  <c:v>22</c:v>
                </c:pt>
                <c:pt idx="483">
                  <c:v>22.5</c:v>
                </c:pt>
                <c:pt idx="484">
                  <c:v>22.5</c:v>
                </c:pt>
                <c:pt idx="485">
                  <c:v>19</c:v>
                </c:pt>
                <c:pt idx="486">
                  <c:v>18.5</c:v>
                </c:pt>
                <c:pt idx="487">
                  <c:v>18.5</c:v>
                </c:pt>
                <c:pt idx="488">
                  <c:v>17.5</c:v>
                </c:pt>
                <c:pt idx="489">
                  <c:v>16</c:v>
                </c:pt>
                <c:pt idx="490">
                  <c:v>15</c:v>
                </c:pt>
                <c:pt idx="491">
                  <c:v>15</c:v>
                </c:pt>
                <c:pt idx="492">
                  <c:v>15</c:v>
                </c:pt>
                <c:pt idx="493">
                  <c:v>15</c:v>
                </c:pt>
                <c:pt idx="494">
                  <c:v>15</c:v>
                </c:pt>
                <c:pt idx="495">
                  <c:v>15</c:v>
                </c:pt>
                <c:pt idx="496">
                  <c:v>15</c:v>
                </c:pt>
                <c:pt idx="497">
                  <c:v>15</c:v>
                </c:pt>
                <c:pt idx="498">
                  <c:v>15</c:v>
                </c:pt>
                <c:pt idx="499">
                  <c:v>15</c:v>
                </c:pt>
                <c:pt idx="500">
                  <c:v>15</c:v>
                </c:pt>
                <c:pt idx="501">
                  <c:v>15</c:v>
                </c:pt>
                <c:pt idx="502">
                  <c:v>10</c:v>
                </c:pt>
                <c:pt idx="503">
                  <c:v>7</c:v>
                </c:pt>
                <c:pt idx="504">
                  <c:v>3.5</c:v>
                </c:pt>
                <c:pt idx="505">
                  <c:v>3.5</c:v>
                </c:pt>
                <c:pt idx="506">
                  <c:v>3.5</c:v>
                </c:pt>
                <c:pt idx="507">
                  <c:v>3.5</c:v>
                </c:pt>
                <c:pt idx="508">
                  <c:v>3.5</c:v>
                </c:pt>
                <c:pt idx="509">
                  <c:v>3.5</c:v>
                </c:pt>
                <c:pt idx="510">
                  <c:v>3.5</c:v>
                </c:pt>
                <c:pt idx="511">
                  <c:v>3.5</c:v>
                </c:pt>
                <c:pt idx="512">
                  <c:v>3.5</c:v>
                </c:pt>
                <c:pt idx="513">
                  <c:v>3.5</c:v>
                </c:pt>
                <c:pt idx="514">
                  <c:v>3.5</c:v>
                </c:pt>
                <c:pt idx="515">
                  <c:v>3.5</c:v>
                </c:pt>
                <c:pt idx="516">
                  <c:v>3.5</c:v>
                </c:pt>
                <c:pt idx="517">
                  <c:v>3.5</c:v>
                </c:pt>
                <c:pt idx="518">
                  <c:v>3.5</c:v>
                </c:pt>
                <c:pt idx="519">
                  <c:v>3.5</c:v>
                </c:pt>
                <c:pt idx="520">
                  <c:v>3.5</c:v>
                </c:pt>
                <c:pt idx="521">
                  <c:v>3.5</c:v>
                </c:pt>
                <c:pt idx="522">
                  <c:v>3.5</c:v>
                </c:pt>
                <c:pt idx="523">
                  <c:v>3.5</c:v>
                </c:pt>
                <c:pt idx="524">
                  <c:v>3.5</c:v>
                </c:pt>
                <c:pt idx="525">
                  <c:v>3.5</c:v>
                </c:pt>
                <c:pt idx="526">
                  <c:v>3.5</c:v>
                </c:pt>
                <c:pt idx="527">
                  <c:v>3.5</c:v>
                </c:pt>
                <c:pt idx="528">
                  <c:v>3.5</c:v>
                </c:pt>
                <c:pt idx="529">
                  <c:v>3.5</c:v>
                </c:pt>
                <c:pt idx="530">
                  <c:v>3.5</c:v>
                </c:pt>
                <c:pt idx="531">
                  <c:v>3.5</c:v>
                </c:pt>
                <c:pt idx="532">
                  <c:v>3.5</c:v>
                </c:pt>
                <c:pt idx="533">
                  <c:v>3.5</c:v>
                </c:pt>
                <c:pt idx="534">
                  <c:v>3.5</c:v>
                </c:pt>
                <c:pt idx="535">
                  <c:v>3.5</c:v>
                </c:pt>
                <c:pt idx="536">
                  <c:v>3.5</c:v>
                </c:pt>
                <c:pt idx="537">
                  <c:v>3.5</c:v>
                </c:pt>
                <c:pt idx="538">
                  <c:v>3.5</c:v>
                </c:pt>
                <c:pt idx="539">
                  <c:v>3.5</c:v>
                </c:pt>
                <c:pt idx="540">
                  <c:v>3.5</c:v>
                </c:pt>
                <c:pt idx="541">
                  <c:v>3.5</c:v>
                </c:pt>
                <c:pt idx="542">
                  <c:v>3.5</c:v>
                </c:pt>
                <c:pt idx="543">
                  <c:v>3.5</c:v>
                </c:pt>
                <c:pt idx="544">
                  <c:v>3.5</c:v>
                </c:pt>
                <c:pt idx="545">
                  <c:v>3.5</c:v>
                </c:pt>
                <c:pt idx="546">
                  <c:v>3.5</c:v>
                </c:pt>
                <c:pt idx="547">
                  <c:v>3.5</c:v>
                </c:pt>
                <c:pt idx="548">
                  <c:v>3.5</c:v>
                </c:pt>
                <c:pt idx="549">
                  <c:v>3.5</c:v>
                </c:pt>
                <c:pt idx="550">
                  <c:v>3.5</c:v>
                </c:pt>
                <c:pt idx="551">
                  <c:v>3.5</c:v>
                </c:pt>
                <c:pt idx="552">
                  <c:v>3.5</c:v>
                </c:pt>
                <c:pt idx="553">
                  <c:v>3.5</c:v>
                </c:pt>
                <c:pt idx="554">
                  <c:v>3.5</c:v>
                </c:pt>
                <c:pt idx="555">
                  <c:v>3.5</c:v>
                </c:pt>
                <c:pt idx="556">
                  <c:v>3.5</c:v>
                </c:pt>
                <c:pt idx="557">
                  <c:v>3.5</c:v>
                </c:pt>
                <c:pt idx="558">
                  <c:v>3.5</c:v>
                </c:pt>
                <c:pt idx="559">
                  <c:v>3.5</c:v>
                </c:pt>
                <c:pt idx="560">
                  <c:v>3.5</c:v>
                </c:pt>
                <c:pt idx="561">
                  <c:v>3.5</c:v>
                </c:pt>
                <c:pt idx="562">
                  <c:v>3.5</c:v>
                </c:pt>
                <c:pt idx="563">
                  <c:v>3.5</c:v>
                </c:pt>
                <c:pt idx="564">
                  <c:v>3.5</c:v>
                </c:pt>
                <c:pt idx="565">
                  <c:v>3.5</c:v>
                </c:pt>
                <c:pt idx="566">
                  <c:v>3.5</c:v>
                </c:pt>
                <c:pt idx="567">
                  <c:v>3.5</c:v>
                </c:pt>
                <c:pt idx="568">
                  <c:v>3.5</c:v>
                </c:pt>
                <c:pt idx="569">
                  <c:v>3.5</c:v>
                </c:pt>
                <c:pt idx="570">
                  <c:v>3.5</c:v>
                </c:pt>
                <c:pt idx="571">
                  <c:v>3.5</c:v>
                </c:pt>
                <c:pt idx="572">
                  <c:v>3.5</c:v>
                </c:pt>
                <c:pt idx="573">
                  <c:v>3.5</c:v>
                </c:pt>
                <c:pt idx="574">
                  <c:v>3.5</c:v>
                </c:pt>
                <c:pt idx="575">
                  <c:v>3.5</c:v>
                </c:pt>
                <c:pt idx="576">
                  <c:v>3.5</c:v>
                </c:pt>
                <c:pt idx="577">
                  <c:v>3.5</c:v>
                </c:pt>
                <c:pt idx="578">
                  <c:v>3.5</c:v>
                </c:pt>
                <c:pt idx="579">
                  <c:v>3.5</c:v>
                </c:pt>
                <c:pt idx="580">
                  <c:v>3.5</c:v>
                </c:pt>
                <c:pt idx="581">
                  <c:v>3.5</c:v>
                </c:pt>
                <c:pt idx="582">
                  <c:v>3.5</c:v>
                </c:pt>
                <c:pt idx="583">
                  <c:v>3.5</c:v>
                </c:pt>
                <c:pt idx="584">
                  <c:v>3.5</c:v>
                </c:pt>
                <c:pt idx="585">
                  <c:v>3.5</c:v>
                </c:pt>
                <c:pt idx="586">
                  <c:v>3.5</c:v>
                </c:pt>
                <c:pt idx="587">
                  <c:v>3.5</c:v>
                </c:pt>
              </c:numCache>
            </c:numRef>
          </c:yVal>
          <c:smooth val="0"/>
        </c:ser>
        <c:ser>
          <c:idx val="2"/>
          <c:order val="2"/>
          <c:tx>
            <c:v>S3</c:v>
          </c:tx>
          <c:spPr>
            <a:ln w="19050" cap="rnd">
              <a:solidFill>
                <a:schemeClr val="accent3"/>
              </a:solidFill>
              <a:round/>
            </a:ln>
            <a:effectLst/>
          </c:spPr>
          <c:marker>
            <c:symbol val="none"/>
          </c:marker>
          <c:xVal>
            <c:numRef>
              <c:f>'Qmat Curves1'!$E$8:$E$232</c:f>
              <c:numCache>
                <c:formatCode>General</c:formatCode>
                <c:ptCount val="225"/>
                <c:pt idx="0">
                  <c:v>0.02</c:v>
                </c:pt>
                <c:pt idx="1">
                  <c:v>0.04</c:v>
                </c:pt>
                <c:pt idx="2">
                  <c:v>0.06</c:v>
                </c:pt>
                <c:pt idx="3">
                  <c:v>0.08</c:v>
                </c:pt>
                <c:pt idx="4">
                  <c:v>0.1</c:v>
                </c:pt>
                <c:pt idx="5">
                  <c:v>0.12</c:v>
                </c:pt>
                <c:pt idx="6">
                  <c:v>0.14000000000000001</c:v>
                </c:pt>
                <c:pt idx="7">
                  <c:v>0.16</c:v>
                </c:pt>
                <c:pt idx="8">
                  <c:v>0.18</c:v>
                </c:pt>
                <c:pt idx="9">
                  <c:v>0.2</c:v>
                </c:pt>
                <c:pt idx="10">
                  <c:v>0.22</c:v>
                </c:pt>
                <c:pt idx="11">
                  <c:v>0.24</c:v>
                </c:pt>
                <c:pt idx="12">
                  <c:v>0.26</c:v>
                </c:pt>
                <c:pt idx="13">
                  <c:v>0.28000000000000003</c:v>
                </c:pt>
                <c:pt idx="14">
                  <c:v>0.3</c:v>
                </c:pt>
                <c:pt idx="15">
                  <c:v>0.32</c:v>
                </c:pt>
                <c:pt idx="16">
                  <c:v>0.34</c:v>
                </c:pt>
                <c:pt idx="17">
                  <c:v>0.36</c:v>
                </c:pt>
                <c:pt idx="18">
                  <c:v>0.38</c:v>
                </c:pt>
                <c:pt idx="19">
                  <c:v>0.4</c:v>
                </c:pt>
                <c:pt idx="20">
                  <c:v>0.42</c:v>
                </c:pt>
                <c:pt idx="21">
                  <c:v>0.44</c:v>
                </c:pt>
                <c:pt idx="22">
                  <c:v>0.46</c:v>
                </c:pt>
                <c:pt idx="23">
                  <c:v>0.48</c:v>
                </c:pt>
                <c:pt idx="24">
                  <c:v>0.5</c:v>
                </c:pt>
                <c:pt idx="25">
                  <c:v>0.52</c:v>
                </c:pt>
                <c:pt idx="26">
                  <c:v>0.54</c:v>
                </c:pt>
                <c:pt idx="27">
                  <c:v>0.56000000000000005</c:v>
                </c:pt>
                <c:pt idx="28">
                  <c:v>0.57999999999999996</c:v>
                </c:pt>
                <c:pt idx="29">
                  <c:v>0.6</c:v>
                </c:pt>
                <c:pt idx="30">
                  <c:v>0.62</c:v>
                </c:pt>
                <c:pt idx="31">
                  <c:v>0.64</c:v>
                </c:pt>
                <c:pt idx="32">
                  <c:v>0.66</c:v>
                </c:pt>
                <c:pt idx="33">
                  <c:v>0.68</c:v>
                </c:pt>
                <c:pt idx="34">
                  <c:v>0.7</c:v>
                </c:pt>
                <c:pt idx="35">
                  <c:v>0.72</c:v>
                </c:pt>
                <c:pt idx="36">
                  <c:v>0.74</c:v>
                </c:pt>
                <c:pt idx="37">
                  <c:v>0.76</c:v>
                </c:pt>
                <c:pt idx="38">
                  <c:v>0.78</c:v>
                </c:pt>
                <c:pt idx="39">
                  <c:v>0.8</c:v>
                </c:pt>
                <c:pt idx="40">
                  <c:v>0.82</c:v>
                </c:pt>
                <c:pt idx="41">
                  <c:v>0.84</c:v>
                </c:pt>
                <c:pt idx="42">
                  <c:v>0.86</c:v>
                </c:pt>
                <c:pt idx="43">
                  <c:v>0.88</c:v>
                </c:pt>
                <c:pt idx="44">
                  <c:v>0.9</c:v>
                </c:pt>
                <c:pt idx="45">
                  <c:v>0.92</c:v>
                </c:pt>
                <c:pt idx="46">
                  <c:v>0.94</c:v>
                </c:pt>
                <c:pt idx="47">
                  <c:v>0.96</c:v>
                </c:pt>
                <c:pt idx="48">
                  <c:v>0.98</c:v>
                </c:pt>
                <c:pt idx="49">
                  <c:v>1</c:v>
                </c:pt>
                <c:pt idx="50">
                  <c:v>1.02</c:v>
                </c:pt>
                <c:pt idx="51">
                  <c:v>1.04</c:v>
                </c:pt>
                <c:pt idx="52">
                  <c:v>1.06</c:v>
                </c:pt>
                <c:pt idx="53">
                  <c:v>1.08</c:v>
                </c:pt>
                <c:pt idx="54">
                  <c:v>1.1000000000000001</c:v>
                </c:pt>
                <c:pt idx="55">
                  <c:v>1.1200000000000001</c:v>
                </c:pt>
                <c:pt idx="56">
                  <c:v>1.1399999999999999</c:v>
                </c:pt>
                <c:pt idx="57">
                  <c:v>1.1599999999999999</c:v>
                </c:pt>
                <c:pt idx="58">
                  <c:v>1.18</c:v>
                </c:pt>
                <c:pt idx="59">
                  <c:v>1.2</c:v>
                </c:pt>
                <c:pt idx="60">
                  <c:v>1.22</c:v>
                </c:pt>
                <c:pt idx="61">
                  <c:v>1.24</c:v>
                </c:pt>
                <c:pt idx="62">
                  <c:v>1.26</c:v>
                </c:pt>
                <c:pt idx="63">
                  <c:v>1.28</c:v>
                </c:pt>
                <c:pt idx="64">
                  <c:v>1.3</c:v>
                </c:pt>
                <c:pt idx="65">
                  <c:v>1.32</c:v>
                </c:pt>
                <c:pt idx="66">
                  <c:v>1.34</c:v>
                </c:pt>
                <c:pt idx="67">
                  <c:v>1.36</c:v>
                </c:pt>
                <c:pt idx="68">
                  <c:v>1.38</c:v>
                </c:pt>
                <c:pt idx="69">
                  <c:v>1.4</c:v>
                </c:pt>
                <c:pt idx="70">
                  <c:v>1.42</c:v>
                </c:pt>
                <c:pt idx="71">
                  <c:v>1.44</c:v>
                </c:pt>
                <c:pt idx="72">
                  <c:v>1.46</c:v>
                </c:pt>
                <c:pt idx="73">
                  <c:v>1.48</c:v>
                </c:pt>
                <c:pt idx="74">
                  <c:v>1.5</c:v>
                </c:pt>
                <c:pt idx="75">
                  <c:v>1.52</c:v>
                </c:pt>
                <c:pt idx="76">
                  <c:v>1.54</c:v>
                </c:pt>
                <c:pt idx="77">
                  <c:v>1.56</c:v>
                </c:pt>
                <c:pt idx="78">
                  <c:v>1.58</c:v>
                </c:pt>
                <c:pt idx="79">
                  <c:v>1.6</c:v>
                </c:pt>
                <c:pt idx="80">
                  <c:v>1.62</c:v>
                </c:pt>
                <c:pt idx="81">
                  <c:v>1.64</c:v>
                </c:pt>
                <c:pt idx="82">
                  <c:v>1.66</c:v>
                </c:pt>
                <c:pt idx="83">
                  <c:v>1.68</c:v>
                </c:pt>
                <c:pt idx="84">
                  <c:v>1.7</c:v>
                </c:pt>
                <c:pt idx="85">
                  <c:v>1.72</c:v>
                </c:pt>
                <c:pt idx="86">
                  <c:v>1.74</c:v>
                </c:pt>
                <c:pt idx="87">
                  <c:v>1.76</c:v>
                </c:pt>
                <c:pt idx="88">
                  <c:v>1.78</c:v>
                </c:pt>
                <c:pt idx="89">
                  <c:v>1.8</c:v>
                </c:pt>
                <c:pt idx="90">
                  <c:v>1.82</c:v>
                </c:pt>
                <c:pt idx="91">
                  <c:v>1.84</c:v>
                </c:pt>
                <c:pt idx="92">
                  <c:v>1.86</c:v>
                </c:pt>
                <c:pt idx="93">
                  <c:v>1.88</c:v>
                </c:pt>
                <c:pt idx="94">
                  <c:v>1.9</c:v>
                </c:pt>
                <c:pt idx="95">
                  <c:v>1.92</c:v>
                </c:pt>
                <c:pt idx="96">
                  <c:v>1.94</c:v>
                </c:pt>
                <c:pt idx="97">
                  <c:v>1.96</c:v>
                </c:pt>
                <c:pt idx="98">
                  <c:v>1.98</c:v>
                </c:pt>
                <c:pt idx="99">
                  <c:v>2</c:v>
                </c:pt>
                <c:pt idx="100">
                  <c:v>2.02</c:v>
                </c:pt>
                <c:pt idx="101">
                  <c:v>2.04</c:v>
                </c:pt>
                <c:pt idx="102">
                  <c:v>2.06</c:v>
                </c:pt>
                <c:pt idx="103">
                  <c:v>2.08</c:v>
                </c:pt>
                <c:pt idx="104">
                  <c:v>2.1</c:v>
                </c:pt>
                <c:pt idx="105">
                  <c:v>2.12</c:v>
                </c:pt>
                <c:pt idx="106">
                  <c:v>2.14</c:v>
                </c:pt>
                <c:pt idx="107">
                  <c:v>2.16</c:v>
                </c:pt>
                <c:pt idx="108">
                  <c:v>2.1800000000000002</c:v>
                </c:pt>
                <c:pt idx="109">
                  <c:v>2.2000000000000002</c:v>
                </c:pt>
                <c:pt idx="110">
                  <c:v>2.2200000000000002</c:v>
                </c:pt>
                <c:pt idx="111">
                  <c:v>2.2400000000000002</c:v>
                </c:pt>
                <c:pt idx="112">
                  <c:v>2.2599999999999998</c:v>
                </c:pt>
                <c:pt idx="113">
                  <c:v>2.2799999999999998</c:v>
                </c:pt>
                <c:pt idx="114">
                  <c:v>2.2999999999999998</c:v>
                </c:pt>
                <c:pt idx="115">
                  <c:v>2.3199999999999998</c:v>
                </c:pt>
                <c:pt idx="116">
                  <c:v>2.34</c:v>
                </c:pt>
                <c:pt idx="117">
                  <c:v>2.36</c:v>
                </c:pt>
                <c:pt idx="118">
                  <c:v>2.38</c:v>
                </c:pt>
                <c:pt idx="119">
                  <c:v>2.4</c:v>
                </c:pt>
                <c:pt idx="120">
                  <c:v>2.42</c:v>
                </c:pt>
                <c:pt idx="121">
                  <c:v>2.44</c:v>
                </c:pt>
                <c:pt idx="122">
                  <c:v>2.46</c:v>
                </c:pt>
                <c:pt idx="123">
                  <c:v>2.48</c:v>
                </c:pt>
                <c:pt idx="124">
                  <c:v>2.5</c:v>
                </c:pt>
                <c:pt idx="125">
                  <c:v>2.52</c:v>
                </c:pt>
                <c:pt idx="126">
                  <c:v>2.54</c:v>
                </c:pt>
                <c:pt idx="127">
                  <c:v>2.56</c:v>
                </c:pt>
                <c:pt idx="128">
                  <c:v>2.58</c:v>
                </c:pt>
                <c:pt idx="129">
                  <c:v>2.6</c:v>
                </c:pt>
                <c:pt idx="130">
                  <c:v>2.62</c:v>
                </c:pt>
                <c:pt idx="131">
                  <c:v>2.64</c:v>
                </c:pt>
                <c:pt idx="132">
                  <c:v>2.66</c:v>
                </c:pt>
                <c:pt idx="133">
                  <c:v>2.68</c:v>
                </c:pt>
                <c:pt idx="134">
                  <c:v>2.7</c:v>
                </c:pt>
                <c:pt idx="135">
                  <c:v>2.72</c:v>
                </c:pt>
                <c:pt idx="136">
                  <c:v>2.74</c:v>
                </c:pt>
                <c:pt idx="137">
                  <c:v>2.76</c:v>
                </c:pt>
                <c:pt idx="138">
                  <c:v>2.78</c:v>
                </c:pt>
                <c:pt idx="139">
                  <c:v>2.8</c:v>
                </c:pt>
                <c:pt idx="140">
                  <c:v>2.82</c:v>
                </c:pt>
                <c:pt idx="141">
                  <c:v>2.84</c:v>
                </c:pt>
                <c:pt idx="142">
                  <c:v>2.86</c:v>
                </c:pt>
                <c:pt idx="143">
                  <c:v>2.88</c:v>
                </c:pt>
                <c:pt idx="144">
                  <c:v>2.9</c:v>
                </c:pt>
                <c:pt idx="145">
                  <c:v>2.92</c:v>
                </c:pt>
                <c:pt idx="146">
                  <c:v>2.94</c:v>
                </c:pt>
                <c:pt idx="147">
                  <c:v>2.96</c:v>
                </c:pt>
                <c:pt idx="148">
                  <c:v>2.98</c:v>
                </c:pt>
                <c:pt idx="149">
                  <c:v>3</c:v>
                </c:pt>
                <c:pt idx="150">
                  <c:v>3.02</c:v>
                </c:pt>
                <c:pt idx="151">
                  <c:v>3.04</c:v>
                </c:pt>
                <c:pt idx="152">
                  <c:v>3.06</c:v>
                </c:pt>
                <c:pt idx="153">
                  <c:v>3.08</c:v>
                </c:pt>
                <c:pt idx="154">
                  <c:v>3.1</c:v>
                </c:pt>
                <c:pt idx="155">
                  <c:v>3.12</c:v>
                </c:pt>
                <c:pt idx="156">
                  <c:v>3.14</c:v>
                </c:pt>
                <c:pt idx="157">
                  <c:v>3.16</c:v>
                </c:pt>
                <c:pt idx="158">
                  <c:v>3.18</c:v>
                </c:pt>
                <c:pt idx="159">
                  <c:v>3.2</c:v>
                </c:pt>
                <c:pt idx="160">
                  <c:v>3.22</c:v>
                </c:pt>
                <c:pt idx="161">
                  <c:v>3.24</c:v>
                </c:pt>
                <c:pt idx="162">
                  <c:v>3.26</c:v>
                </c:pt>
                <c:pt idx="163">
                  <c:v>3.28</c:v>
                </c:pt>
                <c:pt idx="164">
                  <c:v>3.3</c:v>
                </c:pt>
                <c:pt idx="165">
                  <c:v>3.32</c:v>
                </c:pt>
                <c:pt idx="166">
                  <c:v>3.34</c:v>
                </c:pt>
                <c:pt idx="167">
                  <c:v>3.36</c:v>
                </c:pt>
                <c:pt idx="168">
                  <c:v>3.38</c:v>
                </c:pt>
                <c:pt idx="169">
                  <c:v>3.4</c:v>
                </c:pt>
                <c:pt idx="170">
                  <c:v>3.42</c:v>
                </c:pt>
                <c:pt idx="171">
                  <c:v>3.44</c:v>
                </c:pt>
                <c:pt idx="172">
                  <c:v>3.46</c:v>
                </c:pt>
                <c:pt idx="173">
                  <c:v>3.48</c:v>
                </c:pt>
                <c:pt idx="174">
                  <c:v>3.5</c:v>
                </c:pt>
                <c:pt idx="175">
                  <c:v>3.52</c:v>
                </c:pt>
                <c:pt idx="176">
                  <c:v>3.54</c:v>
                </c:pt>
                <c:pt idx="177">
                  <c:v>3.56</c:v>
                </c:pt>
                <c:pt idx="178">
                  <c:v>3.58</c:v>
                </c:pt>
                <c:pt idx="179">
                  <c:v>3.6</c:v>
                </c:pt>
                <c:pt idx="180">
                  <c:v>3.62</c:v>
                </c:pt>
                <c:pt idx="181">
                  <c:v>3.64</c:v>
                </c:pt>
                <c:pt idx="182">
                  <c:v>3.66</c:v>
                </c:pt>
                <c:pt idx="183">
                  <c:v>3.68</c:v>
                </c:pt>
                <c:pt idx="184">
                  <c:v>3.7</c:v>
                </c:pt>
                <c:pt idx="185">
                  <c:v>3.72</c:v>
                </c:pt>
                <c:pt idx="186">
                  <c:v>3.74</c:v>
                </c:pt>
                <c:pt idx="187">
                  <c:v>3.76</c:v>
                </c:pt>
                <c:pt idx="188">
                  <c:v>3.78</c:v>
                </c:pt>
                <c:pt idx="189">
                  <c:v>3.8</c:v>
                </c:pt>
                <c:pt idx="190">
                  <c:v>3.82</c:v>
                </c:pt>
                <c:pt idx="191">
                  <c:v>3.84</c:v>
                </c:pt>
                <c:pt idx="192">
                  <c:v>3.86</c:v>
                </c:pt>
                <c:pt idx="193">
                  <c:v>3.88</c:v>
                </c:pt>
                <c:pt idx="194">
                  <c:v>3.9</c:v>
                </c:pt>
                <c:pt idx="195">
                  <c:v>3.92</c:v>
                </c:pt>
                <c:pt idx="196">
                  <c:v>3.94</c:v>
                </c:pt>
                <c:pt idx="197">
                  <c:v>3.96</c:v>
                </c:pt>
                <c:pt idx="198">
                  <c:v>3.98</c:v>
                </c:pt>
                <c:pt idx="199">
                  <c:v>4</c:v>
                </c:pt>
                <c:pt idx="200">
                  <c:v>4.0199999999999996</c:v>
                </c:pt>
                <c:pt idx="201">
                  <c:v>4.04</c:v>
                </c:pt>
                <c:pt idx="202">
                  <c:v>4.0599999999999996</c:v>
                </c:pt>
                <c:pt idx="203">
                  <c:v>4.08</c:v>
                </c:pt>
                <c:pt idx="204">
                  <c:v>4.0999999999999996</c:v>
                </c:pt>
                <c:pt idx="205">
                  <c:v>4.12</c:v>
                </c:pt>
                <c:pt idx="206">
                  <c:v>4.1399999999999997</c:v>
                </c:pt>
                <c:pt idx="207">
                  <c:v>4.16</c:v>
                </c:pt>
                <c:pt idx="208">
                  <c:v>4.18</c:v>
                </c:pt>
                <c:pt idx="209">
                  <c:v>4.2</c:v>
                </c:pt>
                <c:pt idx="210">
                  <c:v>4.22</c:v>
                </c:pt>
                <c:pt idx="211">
                  <c:v>4.24</c:v>
                </c:pt>
                <c:pt idx="212">
                  <c:v>4.26</c:v>
                </c:pt>
                <c:pt idx="213">
                  <c:v>4.28</c:v>
                </c:pt>
                <c:pt idx="214">
                  <c:v>4.3</c:v>
                </c:pt>
                <c:pt idx="215">
                  <c:v>4.32</c:v>
                </c:pt>
                <c:pt idx="216">
                  <c:v>4.34</c:v>
                </c:pt>
                <c:pt idx="217">
                  <c:v>4.3600000000000003</c:v>
                </c:pt>
                <c:pt idx="218">
                  <c:v>4.38</c:v>
                </c:pt>
                <c:pt idx="219">
                  <c:v>4.4000000000000004</c:v>
                </c:pt>
                <c:pt idx="220">
                  <c:v>4.42</c:v>
                </c:pt>
                <c:pt idx="221">
                  <c:v>4.4400000000000004</c:v>
                </c:pt>
                <c:pt idx="222">
                  <c:v>4.46</c:v>
                </c:pt>
                <c:pt idx="223">
                  <c:v>4.4800000000000004</c:v>
                </c:pt>
                <c:pt idx="224">
                  <c:v>4.5</c:v>
                </c:pt>
              </c:numCache>
            </c:numRef>
          </c:xVal>
          <c:yVal>
            <c:numRef>
              <c:f>'Qmat Curves1'!$F$8:$F$232</c:f>
              <c:numCache>
                <c:formatCode>General</c:formatCode>
                <c:ptCount val="225"/>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5</c:v>
                </c:pt>
                <c:pt idx="25">
                  <c:v>3.5</c:v>
                </c:pt>
                <c:pt idx="26">
                  <c:v>3.5</c:v>
                </c:pt>
                <c:pt idx="27">
                  <c:v>3.5</c:v>
                </c:pt>
                <c:pt idx="28">
                  <c:v>5</c:v>
                </c:pt>
                <c:pt idx="29">
                  <c:v>5</c:v>
                </c:pt>
                <c:pt idx="30">
                  <c:v>3.5</c:v>
                </c:pt>
                <c:pt idx="31">
                  <c:v>5</c:v>
                </c:pt>
                <c:pt idx="32">
                  <c:v>5</c:v>
                </c:pt>
                <c:pt idx="33">
                  <c:v>5</c:v>
                </c:pt>
                <c:pt idx="34">
                  <c:v>5</c:v>
                </c:pt>
                <c:pt idx="35">
                  <c:v>6.5</c:v>
                </c:pt>
                <c:pt idx="36">
                  <c:v>6.5</c:v>
                </c:pt>
                <c:pt idx="37">
                  <c:v>6.5</c:v>
                </c:pt>
                <c:pt idx="38">
                  <c:v>6.5</c:v>
                </c:pt>
                <c:pt idx="39">
                  <c:v>6.5</c:v>
                </c:pt>
                <c:pt idx="40">
                  <c:v>6.5</c:v>
                </c:pt>
                <c:pt idx="41">
                  <c:v>6.5</c:v>
                </c:pt>
                <c:pt idx="42">
                  <c:v>6.5</c:v>
                </c:pt>
                <c:pt idx="43">
                  <c:v>6.5</c:v>
                </c:pt>
                <c:pt idx="44">
                  <c:v>6.5</c:v>
                </c:pt>
                <c:pt idx="45">
                  <c:v>6.5</c:v>
                </c:pt>
                <c:pt idx="46">
                  <c:v>6.5</c:v>
                </c:pt>
                <c:pt idx="47">
                  <c:v>6.5</c:v>
                </c:pt>
                <c:pt idx="48">
                  <c:v>6.5</c:v>
                </c:pt>
                <c:pt idx="49">
                  <c:v>6.5</c:v>
                </c:pt>
                <c:pt idx="50">
                  <c:v>6.5</c:v>
                </c:pt>
                <c:pt idx="51">
                  <c:v>8.5</c:v>
                </c:pt>
                <c:pt idx="52">
                  <c:v>8.5</c:v>
                </c:pt>
                <c:pt idx="53">
                  <c:v>8.5</c:v>
                </c:pt>
                <c:pt idx="54">
                  <c:v>8.5</c:v>
                </c:pt>
                <c:pt idx="55">
                  <c:v>8.5</c:v>
                </c:pt>
                <c:pt idx="56">
                  <c:v>10</c:v>
                </c:pt>
                <c:pt idx="57">
                  <c:v>10</c:v>
                </c:pt>
                <c:pt idx="58">
                  <c:v>10</c:v>
                </c:pt>
                <c:pt idx="59">
                  <c:v>10</c:v>
                </c:pt>
                <c:pt idx="60">
                  <c:v>10</c:v>
                </c:pt>
                <c:pt idx="61">
                  <c:v>10</c:v>
                </c:pt>
                <c:pt idx="62">
                  <c:v>10</c:v>
                </c:pt>
                <c:pt idx="63">
                  <c:v>10</c:v>
                </c:pt>
                <c:pt idx="64">
                  <c:v>10</c:v>
                </c:pt>
                <c:pt idx="65">
                  <c:v>10</c:v>
                </c:pt>
                <c:pt idx="66">
                  <c:v>10</c:v>
                </c:pt>
                <c:pt idx="67">
                  <c:v>10</c:v>
                </c:pt>
                <c:pt idx="68">
                  <c:v>11.5</c:v>
                </c:pt>
                <c:pt idx="69">
                  <c:v>11.5</c:v>
                </c:pt>
                <c:pt idx="70">
                  <c:v>8.5</c:v>
                </c:pt>
                <c:pt idx="71">
                  <c:v>8.5</c:v>
                </c:pt>
                <c:pt idx="72">
                  <c:v>8.5</c:v>
                </c:pt>
                <c:pt idx="73">
                  <c:v>10</c:v>
                </c:pt>
                <c:pt idx="74">
                  <c:v>10</c:v>
                </c:pt>
                <c:pt idx="75">
                  <c:v>10</c:v>
                </c:pt>
                <c:pt idx="76">
                  <c:v>10</c:v>
                </c:pt>
                <c:pt idx="77">
                  <c:v>10</c:v>
                </c:pt>
                <c:pt idx="78">
                  <c:v>10</c:v>
                </c:pt>
                <c:pt idx="79">
                  <c:v>10</c:v>
                </c:pt>
                <c:pt idx="80">
                  <c:v>10</c:v>
                </c:pt>
                <c:pt idx="81">
                  <c:v>6.5</c:v>
                </c:pt>
                <c:pt idx="82">
                  <c:v>6.5</c:v>
                </c:pt>
                <c:pt idx="83">
                  <c:v>6.5</c:v>
                </c:pt>
                <c:pt idx="84">
                  <c:v>8.5</c:v>
                </c:pt>
                <c:pt idx="85">
                  <c:v>6.5</c:v>
                </c:pt>
                <c:pt idx="86">
                  <c:v>6.5</c:v>
                </c:pt>
                <c:pt idx="87">
                  <c:v>6.5</c:v>
                </c:pt>
                <c:pt idx="88">
                  <c:v>6.5</c:v>
                </c:pt>
                <c:pt idx="89">
                  <c:v>6.5</c:v>
                </c:pt>
                <c:pt idx="90">
                  <c:v>6.5</c:v>
                </c:pt>
                <c:pt idx="91">
                  <c:v>6.5</c:v>
                </c:pt>
                <c:pt idx="92">
                  <c:v>6.5</c:v>
                </c:pt>
                <c:pt idx="93">
                  <c:v>6.5</c:v>
                </c:pt>
                <c:pt idx="94">
                  <c:v>6.5</c:v>
                </c:pt>
                <c:pt idx="95">
                  <c:v>6.5</c:v>
                </c:pt>
                <c:pt idx="96">
                  <c:v>6.5</c:v>
                </c:pt>
                <c:pt idx="97">
                  <c:v>6.5</c:v>
                </c:pt>
                <c:pt idx="98">
                  <c:v>6.5</c:v>
                </c:pt>
                <c:pt idx="99">
                  <c:v>6.5</c:v>
                </c:pt>
                <c:pt idx="100">
                  <c:v>6.5</c:v>
                </c:pt>
                <c:pt idx="101">
                  <c:v>13.5</c:v>
                </c:pt>
                <c:pt idx="102">
                  <c:v>13.5</c:v>
                </c:pt>
                <c:pt idx="103">
                  <c:v>13.5</c:v>
                </c:pt>
                <c:pt idx="104">
                  <c:v>13.5</c:v>
                </c:pt>
                <c:pt idx="105">
                  <c:v>13.5</c:v>
                </c:pt>
                <c:pt idx="106">
                  <c:v>13.5</c:v>
                </c:pt>
                <c:pt idx="107">
                  <c:v>13.5</c:v>
                </c:pt>
                <c:pt idx="108">
                  <c:v>13.5</c:v>
                </c:pt>
                <c:pt idx="109">
                  <c:v>13.5</c:v>
                </c:pt>
                <c:pt idx="110">
                  <c:v>13.5</c:v>
                </c:pt>
                <c:pt idx="111">
                  <c:v>13.5</c:v>
                </c:pt>
                <c:pt idx="112">
                  <c:v>13.5</c:v>
                </c:pt>
                <c:pt idx="113">
                  <c:v>13.5</c:v>
                </c:pt>
                <c:pt idx="114">
                  <c:v>13.5</c:v>
                </c:pt>
                <c:pt idx="115">
                  <c:v>13.5</c:v>
                </c:pt>
                <c:pt idx="116">
                  <c:v>14</c:v>
                </c:pt>
                <c:pt idx="117">
                  <c:v>15</c:v>
                </c:pt>
                <c:pt idx="118">
                  <c:v>15</c:v>
                </c:pt>
                <c:pt idx="119">
                  <c:v>15</c:v>
                </c:pt>
                <c:pt idx="120">
                  <c:v>15</c:v>
                </c:pt>
                <c:pt idx="121">
                  <c:v>15</c:v>
                </c:pt>
                <c:pt idx="122">
                  <c:v>16.5</c:v>
                </c:pt>
                <c:pt idx="123">
                  <c:v>16.5</c:v>
                </c:pt>
                <c:pt idx="124">
                  <c:v>16.5</c:v>
                </c:pt>
                <c:pt idx="125">
                  <c:v>16.5</c:v>
                </c:pt>
                <c:pt idx="126">
                  <c:v>17.5</c:v>
                </c:pt>
                <c:pt idx="127">
                  <c:v>18.5</c:v>
                </c:pt>
                <c:pt idx="128">
                  <c:v>18.5</c:v>
                </c:pt>
                <c:pt idx="129">
                  <c:v>20</c:v>
                </c:pt>
                <c:pt idx="130">
                  <c:v>20</c:v>
                </c:pt>
                <c:pt idx="131">
                  <c:v>20</c:v>
                </c:pt>
                <c:pt idx="132">
                  <c:v>20</c:v>
                </c:pt>
                <c:pt idx="133">
                  <c:v>20</c:v>
                </c:pt>
                <c:pt idx="134">
                  <c:v>20</c:v>
                </c:pt>
                <c:pt idx="135">
                  <c:v>21.5</c:v>
                </c:pt>
                <c:pt idx="136">
                  <c:v>21.5</c:v>
                </c:pt>
                <c:pt idx="137">
                  <c:v>21.5</c:v>
                </c:pt>
                <c:pt idx="138">
                  <c:v>21.5</c:v>
                </c:pt>
                <c:pt idx="139">
                  <c:v>23.5</c:v>
                </c:pt>
                <c:pt idx="140">
                  <c:v>23.5</c:v>
                </c:pt>
                <c:pt idx="141">
                  <c:v>23.5</c:v>
                </c:pt>
                <c:pt idx="142">
                  <c:v>25</c:v>
                </c:pt>
                <c:pt idx="143">
                  <c:v>25</c:v>
                </c:pt>
                <c:pt idx="144">
                  <c:v>25</c:v>
                </c:pt>
                <c:pt idx="145">
                  <c:v>25</c:v>
                </c:pt>
                <c:pt idx="146">
                  <c:v>26</c:v>
                </c:pt>
                <c:pt idx="147">
                  <c:v>26.5</c:v>
                </c:pt>
                <c:pt idx="148">
                  <c:v>26.5</c:v>
                </c:pt>
                <c:pt idx="149">
                  <c:v>26.5</c:v>
                </c:pt>
                <c:pt idx="150">
                  <c:v>26.5</c:v>
                </c:pt>
                <c:pt idx="151">
                  <c:v>26.5</c:v>
                </c:pt>
                <c:pt idx="152">
                  <c:v>25</c:v>
                </c:pt>
                <c:pt idx="153">
                  <c:v>25</c:v>
                </c:pt>
                <c:pt idx="154">
                  <c:v>25</c:v>
                </c:pt>
                <c:pt idx="155">
                  <c:v>25</c:v>
                </c:pt>
                <c:pt idx="156">
                  <c:v>25</c:v>
                </c:pt>
                <c:pt idx="157">
                  <c:v>25</c:v>
                </c:pt>
                <c:pt idx="158">
                  <c:v>26.5</c:v>
                </c:pt>
                <c:pt idx="159">
                  <c:v>26.5</c:v>
                </c:pt>
                <c:pt idx="160">
                  <c:v>26.5</c:v>
                </c:pt>
                <c:pt idx="161">
                  <c:v>27.5</c:v>
                </c:pt>
                <c:pt idx="162">
                  <c:v>28.5</c:v>
                </c:pt>
                <c:pt idx="163">
                  <c:v>28.5</c:v>
                </c:pt>
                <c:pt idx="164">
                  <c:v>30</c:v>
                </c:pt>
                <c:pt idx="165">
                  <c:v>30</c:v>
                </c:pt>
                <c:pt idx="166">
                  <c:v>31</c:v>
                </c:pt>
                <c:pt idx="167">
                  <c:v>31.5</c:v>
                </c:pt>
                <c:pt idx="168">
                  <c:v>33.5</c:v>
                </c:pt>
                <c:pt idx="169">
                  <c:v>33.5</c:v>
                </c:pt>
                <c:pt idx="170">
                  <c:v>33.5</c:v>
                </c:pt>
                <c:pt idx="171">
                  <c:v>33.5</c:v>
                </c:pt>
                <c:pt idx="172">
                  <c:v>33.5</c:v>
                </c:pt>
                <c:pt idx="173">
                  <c:v>33.5</c:v>
                </c:pt>
                <c:pt idx="174">
                  <c:v>33.5</c:v>
                </c:pt>
                <c:pt idx="175">
                  <c:v>33.5</c:v>
                </c:pt>
                <c:pt idx="176">
                  <c:v>33.5</c:v>
                </c:pt>
                <c:pt idx="177">
                  <c:v>33.5</c:v>
                </c:pt>
                <c:pt idx="178">
                  <c:v>40</c:v>
                </c:pt>
                <c:pt idx="179">
                  <c:v>45.5</c:v>
                </c:pt>
                <c:pt idx="180">
                  <c:v>42</c:v>
                </c:pt>
                <c:pt idx="181">
                  <c:v>42</c:v>
                </c:pt>
                <c:pt idx="182">
                  <c:v>42</c:v>
                </c:pt>
                <c:pt idx="183">
                  <c:v>42</c:v>
                </c:pt>
                <c:pt idx="184">
                  <c:v>35</c:v>
                </c:pt>
                <c:pt idx="185">
                  <c:v>35</c:v>
                </c:pt>
                <c:pt idx="186">
                  <c:v>35</c:v>
                </c:pt>
                <c:pt idx="187">
                  <c:v>35</c:v>
                </c:pt>
                <c:pt idx="188">
                  <c:v>26.5</c:v>
                </c:pt>
                <c:pt idx="189">
                  <c:v>26.5</c:v>
                </c:pt>
                <c:pt idx="190">
                  <c:v>26.5</c:v>
                </c:pt>
                <c:pt idx="191">
                  <c:v>26.5</c:v>
                </c:pt>
                <c:pt idx="192">
                  <c:v>26.5</c:v>
                </c:pt>
                <c:pt idx="193">
                  <c:v>26.5</c:v>
                </c:pt>
                <c:pt idx="194">
                  <c:v>26.5</c:v>
                </c:pt>
                <c:pt idx="195">
                  <c:v>26.5</c:v>
                </c:pt>
                <c:pt idx="196">
                  <c:v>26.5</c:v>
                </c:pt>
                <c:pt idx="197">
                  <c:v>26.5</c:v>
                </c:pt>
                <c:pt idx="198">
                  <c:v>26.5</c:v>
                </c:pt>
                <c:pt idx="199">
                  <c:v>26.5</c:v>
                </c:pt>
                <c:pt idx="200">
                  <c:v>26.5</c:v>
                </c:pt>
                <c:pt idx="201">
                  <c:v>26.5</c:v>
                </c:pt>
                <c:pt idx="202">
                  <c:v>26.5</c:v>
                </c:pt>
                <c:pt idx="203">
                  <c:v>25</c:v>
                </c:pt>
                <c:pt idx="204">
                  <c:v>24</c:v>
                </c:pt>
                <c:pt idx="205">
                  <c:v>23</c:v>
                </c:pt>
                <c:pt idx="206">
                  <c:v>22</c:v>
                </c:pt>
                <c:pt idx="207">
                  <c:v>20</c:v>
                </c:pt>
                <c:pt idx="208">
                  <c:v>22</c:v>
                </c:pt>
                <c:pt idx="209">
                  <c:v>22</c:v>
                </c:pt>
                <c:pt idx="210">
                  <c:v>22</c:v>
                </c:pt>
                <c:pt idx="211">
                  <c:v>22</c:v>
                </c:pt>
                <c:pt idx="212">
                  <c:v>22</c:v>
                </c:pt>
                <c:pt idx="213">
                  <c:v>25</c:v>
                </c:pt>
                <c:pt idx="214">
                  <c:v>25</c:v>
                </c:pt>
                <c:pt idx="215">
                  <c:v>20</c:v>
                </c:pt>
                <c:pt idx="216">
                  <c:v>15</c:v>
                </c:pt>
                <c:pt idx="217">
                  <c:v>15</c:v>
                </c:pt>
                <c:pt idx="218">
                  <c:v>15</c:v>
                </c:pt>
                <c:pt idx="219">
                  <c:v>15</c:v>
                </c:pt>
                <c:pt idx="220">
                  <c:v>15</c:v>
                </c:pt>
                <c:pt idx="221">
                  <c:v>15</c:v>
                </c:pt>
                <c:pt idx="222">
                  <c:v>15</c:v>
                </c:pt>
                <c:pt idx="223">
                  <c:v>15</c:v>
                </c:pt>
                <c:pt idx="224">
                  <c:v>15</c:v>
                </c:pt>
              </c:numCache>
            </c:numRef>
          </c:yVal>
          <c:smooth val="0"/>
        </c:ser>
        <c:ser>
          <c:idx val="3"/>
          <c:order val="3"/>
          <c:tx>
            <c:v>S4</c:v>
          </c:tx>
          <c:spPr>
            <a:ln w="19050" cap="rnd">
              <a:solidFill>
                <a:schemeClr val="accent4"/>
              </a:solidFill>
              <a:round/>
            </a:ln>
            <a:effectLst/>
          </c:spPr>
          <c:marker>
            <c:symbol val="none"/>
          </c:marker>
          <c:xVal>
            <c:numRef>
              <c:f>'Qmat Curves1'!$G$8:$G$216</c:f>
              <c:numCache>
                <c:formatCode>General</c:formatCode>
                <c:ptCount val="209"/>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pt idx="100">
                  <c:v>1.01</c:v>
                </c:pt>
                <c:pt idx="101">
                  <c:v>1.02</c:v>
                </c:pt>
                <c:pt idx="102">
                  <c:v>1.03</c:v>
                </c:pt>
                <c:pt idx="103">
                  <c:v>1.04</c:v>
                </c:pt>
                <c:pt idx="104">
                  <c:v>1.05</c:v>
                </c:pt>
                <c:pt idx="105">
                  <c:v>1.06</c:v>
                </c:pt>
                <c:pt idx="106">
                  <c:v>1.07</c:v>
                </c:pt>
                <c:pt idx="107">
                  <c:v>1.08</c:v>
                </c:pt>
                <c:pt idx="108">
                  <c:v>1.0900000000000001</c:v>
                </c:pt>
                <c:pt idx="109">
                  <c:v>1.1000000000000001</c:v>
                </c:pt>
                <c:pt idx="110">
                  <c:v>1.1100000000000001</c:v>
                </c:pt>
                <c:pt idx="111">
                  <c:v>1.1200000000000001</c:v>
                </c:pt>
                <c:pt idx="112">
                  <c:v>1.1299999999999999</c:v>
                </c:pt>
                <c:pt idx="113">
                  <c:v>1.1399999999999999</c:v>
                </c:pt>
                <c:pt idx="114">
                  <c:v>1.1499999999999999</c:v>
                </c:pt>
                <c:pt idx="115">
                  <c:v>1.1599999999999999</c:v>
                </c:pt>
                <c:pt idx="116">
                  <c:v>1.17</c:v>
                </c:pt>
                <c:pt idx="117">
                  <c:v>1.18</c:v>
                </c:pt>
                <c:pt idx="118">
                  <c:v>1.19</c:v>
                </c:pt>
                <c:pt idx="119">
                  <c:v>1.2</c:v>
                </c:pt>
                <c:pt idx="120">
                  <c:v>1.21</c:v>
                </c:pt>
                <c:pt idx="121">
                  <c:v>1.22</c:v>
                </c:pt>
                <c:pt idx="122">
                  <c:v>1.23</c:v>
                </c:pt>
                <c:pt idx="123">
                  <c:v>1.24</c:v>
                </c:pt>
                <c:pt idx="124">
                  <c:v>1.25</c:v>
                </c:pt>
                <c:pt idx="125">
                  <c:v>1.26</c:v>
                </c:pt>
                <c:pt idx="126">
                  <c:v>1.27</c:v>
                </c:pt>
                <c:pt idx="127">
                  <c:v>1.28</c:v>
                </c:pt>
                <c:pt idx="128">
                  <c:v>1.29</c:v>
                </c:pt>
                <c:pt idx="129">
                  <c:v>1.3</c:v>
                </c:pt>
                <c:pt idx="130">
                  <c:v>1.31</c:v>
                </c:pt>
                <c:pt idx="131">
                  <c:v>1.32</c:v>
                </c:pt>
                <c:pt idx="132">
                  <c:v>1.33</c:v>
                </c:pt>
                <c:pt idx="133">
                  <c:v>1.34</c:v>
                </c:pt>
                <c:pt idx="134">
                  <c:v>1.35</c:v>
                </c:pt>
                <c:pt idx="135">
                  <c:v>1.36</c:v>
                </c:pt>
                <c:pt idx="136">
                  <c:v>1.37</c:v>
                </c:pt>
                <c:pt idx="137">
                  <c:v>1.38</c:v>
                </c:pt>
                <c:pt idx="138">
                  <c:v>1.39</c:v>
                </c:pt>
                <c:pt idx="139">
                  <c:v>1.4</c:v>
                </c:pt>
                <c:pt idx="140">
                  <c:v>1.41</c:v>
                </c:pt>
                <c:pt idx="141">
                  <c:v>1.42</c:v>
                </c:pt>
                <c:pt idx="142">
                  <c:v>1.43</c:v>
                </c:pt>
                <c:pt idx="143">
                  <c:v>1.44</c:v>
                </c:pt>
                <c:pt idx="144">
                  <c:v>1.45</c:v>
                </c:pt>
                <c:pt idx="145">
                  <c:v>1.46</c:v>
                </c:pt>
                <c:pt idx="146">
                  <c:v>1.47</c:v>
                </c:pt>
                <c:pt idx="147">
                  <c:v>1.48</c:v>
                </c:pt>
                <c:pt idx="148">
                  <c:v>1.49</c:v>
                </c:pt>
                <c:pt idx="149">
                  <c:v>1.5</c:v>
                </c:pt>
                <c:pt idx="150">
                  <c:v>1.51</c:v>
                </c:pt>
                <c:pt idx="151">
                  <c:v>1.52</c:v>
                </c:pt>
                <c:pt idx="152">
                  <c:v>1.53</c:v>
                </c:pt>
                <c:pt idx="153">
                  <c:v>1.54</c:v>
                </c:pt>
                <c:pt idx="154">
                  <c:v>1.55</c:v>
                </c:pt>
                <c:pt idx="155">
                  <c:v>1.56</c:v>
                </c:pt>
                <c:pt idx="156">
                  <c:v>1.57</c:v>
                </c:pt>
                <c:pt idx="157">
                  <c:v>1.58</c:v>
                </c:pt>
                <c:pt idx="158">
                  <c:v>1.59</c:v>
                </c:pt>
                <c:pt idx="159">
                  <c:v>1.6</c:v>
                </c:pt>
                <c:pt idx="160">
                  <c:v>1.61</c:v>
                </c:pt>
                <c:pt idx="161">
                  <c:v>1.62</c:v>
                </c:pt>
                <c:pt idx="162">
                  <c:v>1.63</c:v>
                </c:pt>
                <c:pt idx="163">
                  <c:v>1.64</c:v>
                </c:pt>
                <c:pt idx="164">
                  <c:v>1.65</c:v>
                </c:pt>
                <c:pt idx="165">
                  <c:v>1.66</c:v>
                </c:pt>
                <c:pt idx="166">
                  <c:v>1.67</c:v>
                </c:pt>
                <c:pt idx="167">
                  <c:v>1.68</c:v>
                </c:pt>
                <c:pt idx="168">
                  <c:v>1.69</c:v>
                </c:pt>
                <c:pt idx="169">
                  <c:v>1.7</c:v>
                </c:pt>
                <c:pt idx="170">
                  <c:v>1.71</c:v>
                </c:pt>
                <c:pt idx="171">
                  <c:v>1.72</c:v>
                </c:pt>
                <c:pt idx="172">
                  <c:v>1.73</c:v>
                </c:pt>
                <c:pt idx="173">
                  <c:v>1.74</c:v>
                </c:pt>
                <c:pt idx="174">
                  <c:v>1.75</c:v>
                </c:pt>
                <c:pt idx="175">
                  <c:v>1.76</c:v>
                </c:pt>
                <c:pt idx="176">
                  <c:v>1.77</c:v>
                </c:pt>
                <c:pt idx="177">
                  <c:v>1.78</c:v>
                </c:pt>
                <c:pt idx="178">
                  <c:v>1.79</c:v>
                </c:pt>
                <c:pt idx="179">
                  <c:v>1.8</c:v>
                </c:pt>
                <c:pt idx="180">
                  <c:v>1.81</c:v>
                </c:pt>
                <c:pt idx="181">
                  <c:v>1.82</c:v>
                </c:pt>
                <c:pt idx="182">
                  <c:v>1.83</c:v>
                </c:pt>
                <c:pt idx="183">
                  <c:v>1.84</c:v>
                </c:pt>
                <c:pt idx="184">
                  <c:v>1.85</c:v>
                </c:pt>
                <c:pt idx="185">
                  <c:v>1.86</c:v>
                </c:pt>
                <c:pt idx="186">
                  <c:v>1.87</c:v>
                </c:pt>
                <c:pt idx="187">
                  <c:v>1.88</c:v>
                </c:pt>
                <c:pt idx="188">
                  <c:v>1.89</c:v>
                </c:pt>
                <c:pt idx="189">
                  <c:v>1.9</c:v>
                </c:pt>
                <c:pt idx="190">
                  <c:v>1.91</c:v>
                </c:pt>
                <c:pt idx="191">
                  <c:v>1.92</c:v>
                </c:pt>
                <c:pt idx="192">
                  <c:v>1.93</c:v>
                </c:pt>
                <c:pt idx="193">
                  <c:v>1.94</c:v>
                </c:pt>
                <c:pt idx="194">
                  <c:v>1.95</c:v>
                </c:pt>
                <c:pt idx="195">
                  <c:v>1.96</c:v>
                </c:pt>
                <c:pt idx="196">
                  <c:v>1.97</c:v>
                </c:pt>
                <c:pt idx="197">
                  <c:v>1.98</c:v>
                </c:pt>
                <c:pt idx="198">
                  <c:v>1.99</c:v>
                </c:pt>
                <c:pt idx="199">
                  <c:v>2</c:v>
                </c:pt>
                <c:pt idx="200">
                  <c:v>2.0099999999999998</c:v>
                </c:pt>
                <c:pt idx="201">
                  <c:v>2.02</c:v>
                </c:pt>
                <c:pt idx="202">
                  <c:v>2.0299999999999998</c:v>
                </c:pt>
                <c:pt idx="203">
                  <c:v>2.04</c:v>
                </c:pt>
                <c:pt idx="204">
                  <c:v>2.0499999999999998</c:v>
                </c:pt>
                <c:pt idx="205">
                  <c:v>2.06</c:v>
                </c:pt>
                <c:pt idx="206">
                  <c:v>2.0699999999999998</c:v>
                </c:pt>
                <c:pt idx="207">
                  <c:v>2.08</c:v>
                </c:pt>
                <c:pt idx="208">
                  <c:v>2.09</c:v>
                </c:pt>
              </c:numCache>
            </c:numRef>
          </c:xVal>
          <c:yVal>
            <c:numRef>
              <c:f>'Qmat Curves1'!$H$8:$H$216</c:f>
              <c:numCache>
                <c:formatCode>General</c:formatCode>
                <c:ptCount val="209"/>
                <c:pt idx="0">
                  <c:v>6.5</c:v>
                </c:pt>
                <c:pt idx="1">
                  <c:v>6.5</c:v>
                </c:pt>
                <c:pt idx="2">
                  <c:v>7.5</c:v>
                </c:pt>
                <c:pt idx="3">
                  <c:v>9</c:v>
                </c:pt>
                <c:pt idx="4">
                  <c:v>10</c:v>
                </c:pt>
                <c:pt idx="5">
                  <c:v>10.5</c:v>
                </c:pt>
                <c:pt idx="6">
                  <c:v>11</c:v>
                </c:pt>
                <c:pt idx="7">
                  <c:v>11.5</c:v>
                </c:pt>
                <c:pt idx="8">
                  <c:v>12.5</c:v>
                </c:pt>
                <c:pt idx="9">
                  <c:v>13.5</c:v>
                </c:pt>
                <c:pt idx="10">
                  <c:v>13.5</c:v>
                </c:pt>
                <c:pt idx="11">
                  <c:v>13.5</c:v>
                </c:pt>
                <c:pt idx="12">
                  <c:v>14.5</c:v>
                </c:pt>
                <c:pt idx="13">
                  <c:v>15.5</c:v>
                </c:pt>
                <c:pt idx="14">
                  <c:v>16.5</c:v>
                </c:pt>
                <c:pt idx="15">
                  <c:v>16.5</c:v>
                </c:pt>
                <c:pt idx="16">
                  <c:v>16.5</c:v>
                </c:pt>
                <c:pt idx="17">
                  <c:v>16.5</c:v>
                </c:pt>
                <c:pt idx="18">
                  <c:v>16.5</c:v>
                </c:pt>
                <c:pt idx="19">
                  <c:v>16.5</c:v>
                </c:pt>
                <c:pt idx="20">
                  <c:v>18</c:v>
                </c:pt>
                <c:pt idx="21">
                  <c:v>20</c:v>
                </c:pt>
                <c:pt idx="22">
                  <c:v>20.5</c:v>
                </c:pt>
                <c:pt idx="23">
                  <c:v>21</c:v>
                </c:pt>
                <c:pt idx="24">
                  <c:v>21.5</c:v>
                </c:pt>
                <c:pt idx="25">
                  <c:v>22</c:v>
                </c:pt>
                <c:pt idx="26">
                  <c:v>23</c:v>
                </c:pt>
                <c:pt idx="27">
                  <c:v>23.5</c:v>
                </c:pt>
                <c:pt idx="28">
                  <c:v>23.5</c:v>
                </c:pt>
                <c:pt idx="29">
                  <c:v>23.5</c:v>
                </c:pt>
                <c:pt idx="30">
                  <c:v>25</c:v>
                </c:pt>
                <c:pt idx="31">
                  <c:v>26.5</c:v>
                </c:pt>
                <c:pt idx="32">
                  <c:v>26.5</c:v>
                </c:pt>
                <c:pt idx="33">
                  <c:v>26.5</c:v>
                </c:pt>
                <c:pt idx="34">
                  <c:v>26.5</c:v>
                </c:pt>
                <c:pt idx="35">
                  <c:v>26.5</c:v>
                </c:pt>
                <c:pt idx="36">
                  <c:v>26.5</c:v>
                </c:pt>
                <c:pt idx="37">
                  <c:v>26.5</c:v>
                </c:pt>
                <c:pt idx="38">
                  <c:v>25</c:v>
                </c:pt>
                <c:pt idx="39">
                  <c:v>23.5</c:v>
                </c:pt>
                <c:pt idx="40">
                  <c:v>23.5</c:v>
                </c:pt>
                <c:pt idx="41">
                  <c:v>23.5</c:v>
                </c:pt>
                <c:pt idx="42">
                  <c:v>23.5</c:v>
                </c:pt>
                <c:pt idx="43">
                  <c:v>23.5</c:v>
                </c:pt>
                <c:pt idx="44">
                  <c:v>23.5</c:v>
                </c:pt>
                <c:pt idx="45">
                  <c:v>21</c:v>
                </c:pt>
                <c:pt idx="46">
                  <c:v>19</c:v>
                </c:pt>
                <c:pt idx="47">
                  <c:v>16.5</c:v>
                </c:pt>
                <c:pt idx="48">
                  <c:v>16.5</c:v>
                </c:pt>
                <c:pt idx="49">
                  <c:v>16.5</c:v>
                </c:pt>
                <c:pt idx="50">
                  <c:v>16</c:v>
                </c:pt>
                <c:pt idx="51">
                  <c:v>15</c:v>
                </c:pt>
                <c:pt idx="52">
                  <c:v>15.5</c:v>
                </c:pt>
                <c:pt idx="53">
                  <c:v>16</c:v>
                </c:pt>
                <c:pt idx="54">
                  <c:v>16.5</c:v>
                </c:pt>
                <c:pt idx="55">
                  <c:v>16.5</c:v>
                </c:pt>
                <c:pt idx="56">
                  <c:v>16.5</c:v>
                </c:pt>
                <c:pt idx="57">
                  <c:v>16.5</c:v>
                </c:pt>
                <c:pt idx="58">
                  <c:v>16.5</c:v>
                </c:pt>
                <c:pt idx="59">
                  <c:v>16.5</c:v>
                </c:pt>
                <c:pt idx="60">
                  <c:v>16.5</c:v>
                </c:pt>
                <c:pt idx="61">
                  <c:v>16.5</c:v>
                </c:pt>
                <c:pt idx="62">
                  <c:v>16.5</c:v>
                </c:pt>
                <c:pt idx="63">
                  <c:v>16.5</c:v>
                </c:pt>
                <c:pt idx="64">
                  <c:v>16.5</c:v>
                </c:pt>
                <c:pt idx="65">
                  <c:v>17</c:v>
                </c:pt>
                <c:pt idx="66">
                  <c:v>18</c:v>
                </c:pt>
                <c:pt idx="67">
                  <c:v>18.5</c:v>
                </c:pt>
                <c:pt idx="68">
                  <c:v>19</c:v>
                </c:pt>
                <c:pt idx="69">
                  <c:v>20</c:v>
                </c:pt>
                <c:pt idx="70">
                  <c:v>20</c:v>
                </c:pt>
                <c:pt idx="71">
                  <c:v>20</c:v>
                </c:pt>
                <c:pt idx="72">
                  <c:v>20.5</c:v>
                </c:pt>
                <c:pt idx="73">
                  <c:v>21</c:v>
                </c:pt>
                <c:pt idx="74">
                  <c:v>21.5</c:v>
                </c:pt>
                <c:pt idx="75">
                  <c:v>21.5</c:v>
                </c:pt>
                <c:pt idx="76">
                  <c:v>21.5</c:v>
                </c:pt>
                <c:pt idx="77">
                  <c:v>21.5</c:v>
                </c:pt>
                <c:pt idx="78">
                  <c:v>22.5</c:v>
                </c:pt>
                <c:pt idx="79">
                  <c:v>23.5</c:v>
                </c:pt>
                <c:pt idx="80">
                  <c:v>23.5</c:v>
                </c:pt>
                <c:pt idx="81">
                  <c:v>23.5</c:v>
                </c:pt>
                <c:pt idx="82">
                  <c:v>24</c:v>
                </c:pt>
                <c:pt idx="83">
                  <c:v>24.5</c:v>
                </c:pt>
                <c:pt idx="84">
                  <c:v>25</c:v>
                </c:pt>
                <c:pt idx="85">
                  <c:v>25</c:v>
                </c:pt>
                <c:pt idx="86">
                  <c:v>25</c:v>
                </c:pt>
                <c:pt idx="87">
                  <c:v>25</c:v>
                </c:pt>
                <c:pt idx="88">
                  <c:v>26</c:v>
                </c:pt>
                <c:pt idx="89">
                  <c:v>26.5</c:v>
                </c:pt>
                <c:pt idx="90">
                  <c:v>26.5</c:v>
                </c:pt>
                <c:pt idx="91">
                  <c:v>26.5</c:v>
                </c:pt>
                <c:pt idx="92">
                  <c:v>26.5</c:v>
                </c:pt>
                <c:pt idx="93">
                  <c:v>26.5</c:v>
                </c:pt>
                <c:pt idx="94">
                  <c:v>26.5</c:v>
                </c:pt>
                <c:pt idx="95">
                  <c:v>26.5</c:v>
                </c:pt>
                <c:pt idx="96">
                  <c:v>26.5</c:v>
                </c:pt>
                <c:pt idx="97">
                  <c:v>26.5</c:v>
                </c:pt>
                <c:pt idx="98">
                  <c:v>26.5</c:v>
                </c:pt>
                <c:pt idx="99">
                  <c:v>26.5</c:v>
                </c:pt>
                <c:pt idx="100">
                  <c:v>26.5</c:v>
                </c:pt>
                <c:pt idx="101">
                  <c:v>26.5</c:v>
                </c:pt>
                <c:pt idx="102">
                  <c:v>26</c:v>
                </c:pt>
                <c:pt idx="103">
                  <c:v>25.5</c:v>
                </c:pt>
                <c:pt idx="104">
                  <c:v>25</c:v>
                </c:pt>
                <c:pt idx="105">
                  <c:v>25</c:v>
                </c:pt>
                <c:pt idx="106">
                  <c:v>25</c:v>
                </c:pt>
                <c:pt idx="107">
                  <c:v>25</c:v>
                </c:pt>
                <c:pt idx="108">
                  <c:v>26</c:v>
                </c:pt>
                <c:pt idx="109">
                  <c:v>26.5</c:v>
                </c:pt>
                <c:pt idx="110">
                  <c:v>26</c:v>
                </c:pt>
                <c:pt idx="111">
                  <c:v>25</c:v>
                </c:pt>
                <c:pt idx="112">
                  <c:v>25</c:v>
                </c:pt>
                <c:pt idx="113">
                  <c:v>25</c:v>
                </c:pt>
                <c:pt idx="114">
                  <c:v>25</c:v>
                </c:pt>
                <c:pt idx="115">
                  <c:v>25.5</c:v>
                </c:pt>
                <c:pt idx="116">
                  <c:v>26</c:v>
                </c:pt>
                <c:pt idx="117">
                  <c:v>26.5</c:v>
                </c:pt>
                <c:pt idx="118">
                  <c:v>26.5</c:v>
                </c:pt>
                <c:pt idx="119">
                  <c:v>26.5</c:v>
                </c:pt>
                <c:pt idx="120">
                  <c:v>26.5</c:v>
                </c:pt>
                <c:pt idx="121">
                  <c:v>26.5</c:v>
                </c:pt>
                <c:pt idx="122">
                  <c:v>26.5</c:v>
                </c:pt>
                <c:pt idx="123">
                  <c:v>26.5</c:v>
                </c:pt>
                <c:pt idx="124">
                  <c:v>26.5</c:v>
                </c:pt>
                <c:pt idx="125">
                  <c:v>27</c:v>
                </c:pt>
                <c:pt idx="126">
                  <c:v>28</c:v>
                </c:pt>
                <c:pt idx="127">
                  <c:v>28.5</c:v>
                </c:pt>
                <c:pt idx="128">
                  <c:v>29</c:v>
                </c:pt>
                <c:pt idx="129">
                  <c:v>30</c:v>
                </c:pt>
                <c:pt idx="130">
                  <c:v>31</c:v>
                </c:pt>
                <c:pt idx="131">
                  <c:v>32</c:v>
                </c:pt>
                <c:pt idx="132">
                  <c:v>33</c:v>
                </c:pt>
                <c:pt idx="133">
                  <c:v>34</c:v>
                </c:pt>
                <c:pt idx="134">
                  <c:v>35</c:v>
                </c:pt>
                <c:pt idx="135">
                  <c:v>36</c:v>
                </c:pt>
                <c:pt idx="136">
                  <c:v>37</c:v>
                </c:pt>
                <c:pt idx="137">
                  <c:v>38</c:v>
                </c:pt>
                <c:pt idx="138">
                  <c:v>39</c:v>
                </c:pt>
                <c:pt idx="139">
                  <c:v>40</c:v>
                </c:pt>
                <c:pt idx="140">
                  <c:v>41.5</c:v>
                </c:pt>
                <c:pt idx="141">
                  <c:v>45</c:v>
                </c:pt>
                <c:pt idx="142">
                  <c:v>46</c:v>
                </c:pt>
                <c:pt idx="143">
                  <c:v>47.5</c:v>
                </c:pt>
                <c:pt idx="144">
                  <c:v>48</c:v>
                </c:pt>
                <c:pt idx="145">
                  <c:v>49</c:v>
                </c:pt>
                <c:pt idx="146">
                  <c:v>50.5</c:v>
                </c:pt>
                <c:pt idx="147">
                  <c:v>50</c:v>
                </c:pt>
                <c:pt idx="148">
                  <c:v>49</c:v>
                </c:pt>
                <c:pt idx="149">
                  <c:v>45</c:v>
                </c:pt>
                <c:pt idx="150">
                  <c:v>45</c:v>
                </c:pt>
                <c:pt idx="151">
                  <c:v>45</c:v>
                </c:pt>
                <c:pt idx="152">
                  <c:v>45</c:v>
                </c:pt>
                <c:pt idx="153">
                  <c:v>45</c:v>
                </c:pt>
                <c:pt idx="154">
                  <c:v>45</c:v>
                </c:pt>
                <c:pt idx="155">
                  <c:v>45</c:v>
                </c:pt>
                <c:pt idx="156">
                  <c:v>45</c:v>
                </c:pt>
                <c:pt idx="157">
                  <c:v>45</c:v>
                </c:pt>
                <c:pt idx="158">
                  <c:v>45</c:v>
                </c:pt>
                <c:pt idx="159">
                  <c:v>45</c:v>
                </c:pt>
                <c:pt idx="160">
                  <c:v>45</c:v>
                </c:pt>
                <c:pt idx="161">
                  <c:v>45</c:v>
                </c:pt>
                <c:pt idx="162">
                  <c:v>45</c:v>
                </c:pt>
                <c:pt idx="163">
                  <c:v>45</c:v>
                </c:pt>
                <c:pt idx="164">
                  <c:v>45</c:v>
                </c:pt>
                <c:pt idx="165">
                  <c:v>45</c:v>
                </c:pt>
                <c:pt idx="166">
                  <c:v>45</c:v>
                </c:pt>
                <c:pt idx="167">
                  <c:v>45</c:v>
                </c:pt>
                <c:pt idx="168">
                  <c:v>45</c:v>
                </c:pt>
                <c:pt idx="169">
                  <c:v>44</c:v>
                </c:pt>
                <c:pt idx="170">
                  <c:v>43</c:v>
                </c:pt>
                <c:pt idx="171">
                  <c:v>42</c:v>
                </c:pt>
                <c:pt idx="172">
                  <c:v>40</c:v>
                </c:pt>
                <c:pt idx="173">
                  <c:v>35</c:v>
                </c:pt>
                <c:pt idx="174">
                  <c:v>35</c:v>
                </c:pt>
                <c:pt idx="175">
                  <c:v>35</c:v>
                </c:pt>
                <c:pt idx="176">
                  <c:v>35</c:v>
                </c:pt>
                <c:pt idx="177">
                  <c:v>35</c:v>
                </c:pt>
                <c:pt idx="178">
                  <c:v>35</c:v>
                </c:pt>
                <c:pt idx="179">
                  <c:v>35</c:v>
                </c:pt>
                <c:pt idx="180">
                  <c:v>35</c:v>
                </c:pt>
                <c:pt idx="181">
                  <c:v>35</c:v>
                </c:pt>
                <c:pt idx="182">
                  <c:v>30</c:v>
                </c:pt>
                <c:pt idx="183">
                  <c:v>28.5</c:v>
                </c:pt>
                <c:pt idx="184">
                  <c:v>28.5</c:v>
                </c:pt>
                <c:pt idx="185">
                  <c:v>28.5</c:v>
                </c:pt>
                <c:pt idx="186">
                  <c:v>30</c:v>
                </c:pt>
                <c:pt idx="187">
                  <c:v>25</c:v>
                </c:pt>
                <c:pt idx="188">
                  <c:v>25</c:v>
                </c:pt>
                <c:pt idx="189">
                  <c:v>25</c:v>
                </c:pt>
                <c:pt idx="190">
                  <c:v>26.5</c:v>
                </c:pt>
                <c:pt idx="191">
                  <c:v>25</c:v>
                </c:pt>
                <c:pt idx="192">
                  <c:v>25</c:v>
                </c:pt>
                <c:pt idx="193">
                  <c:v>24</c:v>
                </c:pt>
                <c:pt idx="194">
                  <c:v>23.5</c:v>
                </c:pt>
                <c:pt idx="195">
                  <c:v>23.5</c:v>
                </c:pt>
                <c:pt idx="196">
                  <c:v>23.5</c:v>
                </c:pt>
                <c:pt idx="197">
                  <c:v>23.5</c:v>
                </c:pt>
                <c:pt idx="198">
                  <c:v>20</c:v>
                </c:pt>
                <c:pt idx="199">
                  <c:v>15</c:v>
                </c:pt>
                <c:pt idx="200">
                  <c:v>20</c:v>
                </c:pt>
                <c:pt idx="201">
                  <c:v>20</c:v>
                </c:pt>
                <c:pt idx="202">
                  <c:v>20</c:v>
                </c:pt>
                <c:pt idx="203">
                  <c:v>20</c:v>
                </c:pt>
                <c:pt idx="204">
                  <c:v>20</c:v>
                </c:pt>
                <c:pt idx="205">
                  <c:v>15</c:v>
                </c:pt>
                <c:pt idx="206">
                  <c:v>14</c:v>
                </c:pt>
                <c:pt idx="207">
                  <c:v>14</c:v>
                </c:pt>
                <c:pt idx="208">
                  <c:v>14</c:v>
                </c:pt>
              </c:numCache>
            </c:numRef>
          </c:yVal>
          <c:smooth val="0"/>
        </c:ser>
        <c:ser>
          <c:idx val="4"/>
          <c:order val="4"/>
          <c:tx>
            <c:v>S5</c:v>
          </c:tx>
          <c:spPr>
            <a:ln w="19050" cap="rnd">
              <a:solidFill>
                <a:schemeClr val="accent5"/>
              </a:solidFill>
              <a:round/>
            </a:ln>
            <a:effectLst/>
          </c:spPr>
          <c:marker>
            <c:symbol val="none"/>
          </c:marker>
          <c:xVal>
            <c:numRef>
              <c:f>'Qmat Curves1'!$I$8:$I$600</c:f>
              <c:numCache>
                <c:formatCode>General</c:formatCode>
                <c:ptCount val="593"/>
                <c:pt idx="0">
                  <c:v>7.4999999999999997E-3</c:v>
                </c:pt>
                <c:pt idx="1">
                  <c:v>1.4999999999999999E-2</c:v>
                </c:pt>
                <c:pt idx="2">
                  <c:v>2.2499999999999999E-2</c:v>
                </c:pt>
                <c:pt idx="3">
                  <c:v>0.03</c:v>
                </c:pt>
                <c:pt idx="4">
                  <c:v>3.7499999999999999E-2</c:v>
                </c:pt>
                <c:pt idx="5">
                  <c:v>4.4999999999999998E-2</c:v>
                </c:pt>
                <c:pt idx="6">
                  <c:v>5.2499999999999998E-2</c:v>
                </c:pt>
                <c:pt idx="7">
                  <c:v>0.06</c:v>
                </c:pt>
                <c:pt idx="8">
                  <c:v>6.7500000000000004E-2</c:v>
                </c:pt>
                <c:pt idx="9">
                  <c:v>7.4999999999999997E-2</c:v>
                </c:pt>
                <c:pt idx="10">
                  <c:v>8.2500000000000004E-2</c:v>
                </c:pt>
                <c:pt idx="11">
                  <c:v>0.09</c:v>
                </c:pt>
                <c:pt idx="12">
                  <c:v>9.7500000000000003E-2</c:v>
                </c:pt>
                <c:pt idx="13">
                  <c:v>0.105</c:v>
                </c:pt>
                <c:pt idx="14">
                  <c:v>0.1125</c:v>
                </c:pt>
                <c:pt idx="15">
                  <c:v>0.12</c:v>
                </c:pt>
                <c:pt idx="16">
                  <c:v>0.1275</c:v>
                </c:pt>
                <c:pt idx="17">
                  <c:v>0.13500000000000001</c:v>
                </c:pt>
                <c:pt idx="18">
                  <c:v>0.14249999999999999</c:v>
                </c:pt>
                <c:pt idx="19">
                  <c:v>0.15</c:v>
                </c:pt>
                <c:pt idx="20">
                  <c:v>0.1575</c:v>
                </c:pt>
                <c:pt idx="21">
                  <c:v>0.16500000000000001</c:v>
                </c:pt>
                <c:pt idx="22">
                  <c:v>0.17249999999999999</c:v>
                </c:pt>
                <c:pt idx="23">
                  <c:v>0.18</c:v>
                </c:pt>
                <c:pt idx="24">
                  <c:v>0.1875</c:v>
                </c:pt>
                <c:pt idx="25">
                  <c:v>0.19500000000000001</c:v>
                </c:pt>
                <c:pt idx="26">
                  <c:v>0.20250000000000001</c:v>
                </c:pt>
                <c:pt idx="27">
                  <c:v>0.21</c:v>
                </c:pt>
                <c:pt idx="28">
                  <c:v>0.2175</c:v>
                </c:pt>
                <c:pt idx="29">
                  <c:v>0.22500000000000001</c:v>
                </c:pt>
                <c:pt idx="30">
                  <c:v>0.23250000000000001</c:v>
                </c:pt>
                <c:pt idx="31">
                  <c:v>0.24</c:v>
                </c:pt>
                <c:pt idx="32">
                  <c:v>0.2475</c:v>
                </c:pt>
                <c:pt idx="33">
                  <c:v>0.255</c:v>
                </c:pt>
                <c:pt idx="34">
                  <c:v>0.26250000000000001</c:v>
                </c:pt>
                <c:pt idx="35">
                  <c:v>0.27</c:v>
                </c:pt>
                <c:pt idx="36">
                  <c:v>0.27750000000000002</c:v>
                </c:pt>
                <c:pt idx="37">
                  <c:v>0.28499999999999998</c:v>
                </c:pt>
                <c:pt idx="38">
                  <c:v>0.29249999999999998</c:v>
                </c:pt>
                <c:pt idx="39">
                  <c:v>0.3</c:v>
                </c:pt>
                <c:pt idx="40">
                  <c:v>0.3075</c:v>
                </c:pt>
                <c:pt idx="41">
                  <c:v>0.315</c:v>
                </c:pt>
                <c:pt idx="42">
                  <c:v>0.32250000000000001</c:v>
                </c:pt>
                <c:pt idx="43">
                  <c:v>0.33</c:v>
                </c:pt>
                <c:pt idx="44">
                  <c:v>0.33750000000000002</c:v>
                </c:pt>
                <c:pt idx="45">
                  <c:v>0.34499999999999997</c:v>
                </c:pt>
                <c:pt idx="46">
                  <c:v>0.35249999999999998</c:v>
                </c:pt>
                <c:pt idx="47">
                  <c:v>0.36</c:v>
                </c:pt>
                <c:pt idx="48">
                  <c:v>0.36749999999999999</c:v>
                </c:pt>
                <c:pt idx="49">
                  <c:v>0.375</c:v>
                </c:pt>
                <c:pt idx="50">
                  <c:v>0.38250000000000001</c:v>
                </c:pt>
                <c:pt idx="51">
                  <c:v>0.39</c:v>
                </c:pt>
                <c:pt idx="52">
                  <c:v>0.39750000000000002</c:v>
                </c:pt>
                <c:pt idx="53">
                  <c:v>0.40500000000000003</c:v>
                </c:pt>
                <c:pt idx="54">
                  <c:v>0.41249999999999998</c:v>
                </c:pt>
                <c:pt idx="55">
                  <c:v>0.42</c:v>
                </c:pt>
                <c:pt idx="56">
                  <c:v>0.42749999999999999</c:v>
                </c:pt>
                <c:pt idx="57">
                  <c:v>0.435</c:v>
                </c:pt>
                <c:pt idx="58">
                  <c:v>0.4425</c:v>
                </c:pt>
                <c:pt idx="59">
                  <c:v>0.45</c:v>
                </c:pt>
                <c:pt idx="60">
                  <c:v>0.45750000000000002</c:v>
                </c:pt>
                <c:pt idx="61">
                  <c:v>0.46500000000000002</c:v>
                </c:pt>
                <c:pt idx="62">
                  <c:v>0.47249999999999998</c:v>
                </c:pt>
                <c:pt idx="63">
                  <c:v>0.48</c:v>
                </c:pt>
                <c:pt idx="64">
                  <c:v>0.48749999999999999</c:v>
                </c:pt>
                <c:pt idx="65">
                  <c:v>0.495</c:v>
                </c:pt>
                <c:pt idx="66">
                  <c:v>0.50249999999999995</c:v>
                </c:pt>
                <c:pt idx="67">
                  <c:v>0.51</c:v>
                </c:pt>
                <c:pt idx="68">
                  <c:v>0.51749999999999996</c:v>
                </c:pt>
                <c:pt idx="69">
                  <c:v>0.52500000000000002</c:v>
                </c:pt>
                <c:pt idx="70">
                  <c:v>0.53249999999999997</c:v>
                </c:pt>
                <c:pt idx="71">
                  <c:v>0.54</c:v>
                </c:pt>
                <c:pt idx="72">
                  <c:v>0.54749999999999999</c:v>
                </c:pt>
                <c:pt idx="73">
                  <c:v>0.55500000000000005</c:v>
                </c:pt>
                <c:pt idx="74">
                  <c:v>0.5625</c:v>
                </c:pt>
                <c:pt idx="75">
                  <c:v>0.56999999999999995</c:v>
                </c:pt>
                <c:pt idx="76">
                  <c:v>0.57750000000000001</c:v>
                </c:pt>
                <c:pt idx="77">
                  <c:v>0.58499999999999996</c:v>
                </c:pt>
                <c:pt idx="78">
                  <c:v>0.59250000000000003</c:v>
                </c:pt>
                <c:pt idx="79">
                  <c:v>0.6</c:v>
                </c:pt>
                <c:pt idx="80">
                  <c:v>0.60750000000000004</c:v>
                </c:pt>
                <c:pt idx="81">
                  <c:v>0.61499999999999999</c:v>
                </c:pt>
                <c:pt idx="82">
                  <c:v>0.62250000000000005</c:v>
                </c:pt>
                <c:pt idx="83">
                  <c:v>0.63</c:v>
                </c:pt>
                <c:pt idx="84">
                  <c:v>0.63749999999999996</c:v>
                </c:pt>
                <c:pt idx="85">
                  <c:v>0.64500000000000002</c:v>
                </c:pt>
                <c:pt idx="86">
                  <c:v>0.65249999999999997</c:v>
                </c:pt>
                <c:pt idx="87">
                  <c:v>0.66</c:v>
                </c:pt>
                <c:pt idx="88">
                  <c:v>0.66749999999999998</c:v>
                </c:pt>
                <c:pt idx="89">
                  <c:v>0.67500000000000004</c:v>
                </c:pt>
                <c:pt idx="90">
                  <c:v>0.6825</c:v>
                </c:pt>
                <c:pt idx="91">
                  <c:v>0.69</c:v>
                </c:pt>
                <c:pt idx="92">
                  <c:v>0.69750000000000001</c:v>
                </c:pt>
                <c:pt idx="93">
                  <c:v>0.70499999999999996</c:v>
                </c:pt>
                <c:pt idx="94">
                  <c:v>0.71250000000000002</c:v>
                </c:pt>
                <c:pt idx="95">
                  <c:v>0.72</c:v>
                </c:pt>
                <c:pt idx="96">
                  <c:v>0.72750000000000004</c:v>
                </c:pt>
                <c:pt idx="97">
                  <c:v>0.73499999999999999</c:v>
                </c:pt>
                <c:pt idx="98">
                  <c:v>0.74250000000000005</c:v>
                </c:pt>
                <c:pt idx="99">
                  <c:v>0.75</c:v>
                </c:pt>
                <c:pt idx="100">
                  <c:v>0.75749999999999995</c:v>
                </c:pt>
                <c:pt idx="101">
                  <c:v>0.76500000000000001</c:v>
                </c:pt>
                <c:pt idx="102">
                  <c:v>0.77249999999999996</c:v>
                </c:pt>
                <c:pt idx="103">
                  <c:v>0.78</c:v>
                </c:pt>
                <c:pt idx="104">
                  <c:v>0.78749999999999998</c:v>
                </c:pt>
                <c:pt idx="105">
                  <c:v>0.79500000000000004</c:v>
                </c:pt>
                <c:pt idx="106">
                  <c:v>0.80249999999999999</c:v>
                </c:pt>
                <c:pt idx="107">
                  <c:v>0.81</c:v>
                </c:pt>
                <c:pt idx="108">
                  <c:v>0.8175</c:v>
                </c:pt>
                <c:pt idx="109">
                  <c:v>0.82499999999999996</c:v>
                </c:pt>
                <c:pt idx="110">
                  <c:v>0.83250000000000002</c:v>
                </c:pt>
                <c:pt idx="111">
                  <c:v>0.84</c:v>
                </c:pt>
                <c:pt idx="112">
                  <c:v>0.84750000000000003</c:v>
                </c:pt>
                <c:pt idx="113">
                  <c:v>0.85499999999999998</c:v>
                </c:pt>
                <c:pt idx="114">
                  <c:v>0.86250000000000004</c:v>
                </c:pt>
                <c:pt idx="115">
                  <c:v>0.87</c:v>
                </c:pt>
                <c:pt idx="116">
                  <c:v>0.87749999999999995</c:v>
                </c:pt>
                <c:pt idx="117">
                  <c:v>0.88500000000000001</c:v>
                </c:pt>
                <c:pt idx="118">
                  <c:v>0.89249999999999996</c:v>
                </c:pt>
                <c:pt idx="119">
                  <c:v>0.9</c:v>
                </c:pt>
                <c:pt idx="120">
                  <c:v>0.90749999999999997</c:v>
                </c:pt>
                <c:pt idx="121">
                  <c:v>0.91500000000000004</c:v>
                </c:pt>
                <c:pt idx="122">
                  <c:v>0.92249999999999999</c:v>
                </c:pt>
                <c:pt idx="123">
                  <c:v>0.93</c:v>
                </c:pt>
                <c:pt idx="124">
                  <c:v>0.9375</c:v>
                </c:pt>
                <c:pt idx="125">
                  <c:v>0.94499999999999995</c:v>
                </c:pt>
                <c:pt idx="126">
                  <c:v>0.95250000000000001</c:v>
                </c:pt>
                <c:pt idx="127">
                  <c:v>0.96</c:v>
                </c:pt>
                <c:pt idx="128">
                  <c:v>0.96750000000000003</c:v>
                </c:pt>
                <c:pt idx="129">
                  <c:v>0.97499999999999998</c:v>
                </c:pt>
                <c:pt idx="130">
                  <c:v>0.98250000000000004</c:v>
                </c:pt>
                <c:pt idx="131">
                  <c:v>0.99</c:v>
                </c:pt>
                <c:pt idx="132">
                  <c:v>0.99750000000000005</c:v>
                </c:pt>
                <c:pt idx="133">
                  <c:v>1.0049999999999999</c:v>
                </c:pt>
                <c:pt idx="134">
                  <c:v>1.0125</c:v>
                </c:pt>
                <c:pt idx="135">
                  <c:v>1.02</c:v>
                </c:pt>
                <c:pt idx="136">
                  <c:v>1.0275000000000001</c:v>
                </c:pt>
                <c:pt idx="137">
                  <c:v>1.0349999999999999</c:v>
                </c:pt>
                <c:pt idx="138">
                  <c:v>1.0425</c:v>
                </c:pt>
                <c:pt idx="139">
                  <c:v>1.05</c:v>
                </c:pt>
                <c:pt idx="140">
                  <c:v>1.0575000000000001</c:v>
                </c:pt>
                <c:pt idx="141">
                  <c:v>1.0649999999999999</c:v>
                </c:pt>
                <c:pt idx="142">
                  <c:v>1.0725</c:v>
                </c:pt>
                <c:pt idx="143">
                  <c:v>1.08</c:v>
                </c:pt>
                <c:pt idx="144">
                  <c:v>1.0874999999999999</c:v>
                </c:pt>
                <c:pt idx="145">
                  <c:v>1.095</c:v>
                </c:pt>
                <c:pt idx="146">
                  <c:v>1.1025</c:v>
                </c:pt>
                <c:pt idx="147">
                  <c:v>1.1100000000000001</c:v>
                </c:pt>
                <c:pt idx="148">
                  <c:v>1.1174999999999999</c:v>
                </c:pt>
                <c:pt idx="149">
                  <c:v>1.125</c:v>
                </c:pt>
                <c:pt idx="150">
                  <c:v>1.1325000000000001</c:v>
                </c:pt>
                <c:pt idx="151">
                  <c:v>1.1399999999999999</c:v>
                </c:pt>
                <c:pt idx="152">
                  <c:v>1.1475</c:v>
                </c:pt>
                <c:pt idx="153">
                  <c:v>1.155</c:v>
                </c:pt>
                <c:pt idx="154">
                  <c:v>1.1625000000000001</c:v>
                </c:pt>
                <c:pt idx="155">
                  <c:v>1.17</c:v>
                </c:pt>
                <c:pt idx="156">
                  <c:v>1.1775</c:v>
                </c:pt>
                <c:pt idx="157">
                  <c:v>1.1850000000000001</c:v>
                </c:pt>
                <c:pt idx="158">
                  <c:v>1.1924999999999999</c:v>
                </c:pt>
                <c:pt idx="159">
                  <c:v>1.2</c:v>
                </c:pt>
                <c:pt idx="160">
                  <c:v>1.2075</c:v>
                </c:pt>
                <c:pt idx="161">
                  <c:v>1.2150000000000001</c:v>
                </c:pt>
                <c:pt idx="162">
                  <c:v>1.2224999999999999</c:v>
                </c:pt>
                <c:pt idx="163">
                  <c:v>1.23</c:v>
                </c:pt>
                <c:pt idx="164">
                  <c:v>1.2375</c:v>
                </c:pt>
                <c:pt idx="165">
                  <c:v>1.2450000000000001</c:v>
                </c:pt>
                <c:pt idx="166">
                  <c:v>1.2524999999999999</c:v>
                </c:pt>
                <c:pt idx="167">
                  <c:v>1.26</c:v>
                </c:pt>
                <c:pt idx="168">
                  <c:v>1.2675000000000001</c:v>
                </c:pt>
                <c:pt idx="169">
                  <c:v>1.2749999999999999</c:v>
                </c:pt>
                <c:pt idx="170">
                  <c:v>1.2825</c:v>
                </c:pt>
                <c:pt idx="171">
                  <c:v>1.29</c:v>
                </c:pt>
                <c:pt idx="172">
                  <c:v>1.2975000000000001</c:v>
                </c:pt>
                <c:pt idx="173">
                  <c:v>1.3049999999999999</c:v>
                </c:pt>
                <c:pt idx="174">
                  <c:v>1.3125</c:v>
                </c:pt>
                <c:pt idx="175">
                  <c:v>1.32</c:v>
                </c:pt>
                <c:pt idx="176">
                  <c:v>1.3274999999999999</c:v>
                </c:pt>
                <c:pt idx="177">
                  <c:v>1.335</c:v>
                </c:pt>
                <c:pt idx="178">
                  <c:v>1.3425</c:v>
                </c:pt>
                <c:pt idx="179">
                  <c:v>1.35</c:v>
                </c:pt>
                <c:pt idx="180">
                  <c:v>1.3574999999999999</c:v>
                </c:pt>
                <c:pt idx="181">
                  <c:v>1.365</c:v>
                </c:pt>
                <c:pt idx="182">
                  <c:v>1.3725000000000001</c:v>
                </c:pt>
                <c:pt idx="183">
                  <c:v>1.38</c:v>
                </c:pt>
                <c:pt idx="184">
                  <c:v>1.3875</c:v>
                </c:pt>
                <c:pt idx="185">
                  <c:v>1.395</c:v>
                </c:pt>
                <c:pt idx="186">
                  <c:v>1.4025000000000001</c:v>
                </c:pt>
                <c:pt idx="187">
                  <c:v>1.41</c:v>
                </c:pt>
                <c:pt idx="188">
                  <c:v>1.4175</c:v>
                </c:pt>
                <c:pt idx="189">
                  <c:v>1.425</c:v>
                </c:pt>
                <c:pt idx="190">
                  <c:v>1.4325000000000001</c:v>
                </c:pt>
                <c:pt idx="191">
                  <c:v>1.44</c:v>
                </c:pt>
                <c:pt idx="192">
                  <c:v>1.4475</c:v>
                </c:pt>
                <c:pt idx="193">
                  <c:v>1.4550000000000001</c:v>
                </c:pt>
                <c:pt idx="194">
                  <c:v>1.4624999999999999</c:v>
                </c:pt>
                <c:pt idx="195">
                  <c:v>1.47</c:v>
                </c:pt>
                <c:pt idx="196">
                  <c:v>1.4775</c:v>
                </c:pt>
                <c:pt idx="197">
                  <c:v>1.4850000000000001</c:v>
                </c:pt>
                <c:pt idx="198">
                  <c:v>1.4924999999999999</c:v>
                </c:pt>
                <c:pt idx="199">
                  <c:v>1.5</c:v>
                </c:pt>
                <c:pt idx="200">
                  <c:v>1.5075000000000001</c:v>
                </c:pt>
                <c:pt idx="201">
                  <c:v>1.5149999999999999</c:v>
                </c:pt>
                <c:pt idx="202">
                  <c:v>1.5225</c:v>
                </c:pt>
                <c:pt idx="203">
                  <c:v>1.53</c:v>
                </c:pt>
                <c:pt idx="204">
                  <c:v>1.5375000000000001</c:v>
                </c:pt>
                <c:pt idx="205">
                  <c:v>1.5449999999999999</c:v>
                </c:pt>
                <c:pt idx="206">
                  <c:v>1.5525</c:v>
                </c:pt>
                <c:pt idx="207">
                  <c:v>1.56</c:v>
                </c:pt>
                <c:pt idx="208">
                  <c:v>1.5674999999999999</c:v>
                </c:pt>
                <c:pt idx="209">
                  <c:v>1.575</c:v>
                </c:pt>
                <c:pt idx="210">
                  <c:v>1.5825</c:v>
                </c:pt>
                <c:pt idx="211">
                  <c:v>1.59</c:v>
                </c:pt>
                <c:pt idx="212">
                  <c:v>1.5974999999999999</c:v>
                </c:pt>
                <c:pt idx="213">
                  <c:v>1.605</c:v>
                </c:pt>
                <c:pt idx="214">
                  <c:v>1.6125</c:v>
                </c:pt>
                <c:pt idx="215">
                  <c:v>1.62</c:v>
                </c:pt>
                <c:pt idx="216">
                  <c:v>1.6274999999999999</c:v>
                </c:pt>
                <c:pt idx="217">
                  <c:v>1.635</c:v>
                </c:pt>
                <c:pt idx="218">
                  <c:v>1.6425000000000001</c:v>
                </c:pt>
                <c:pt idx="219">
                  <c:v>1.65</c:v>
                </c:pt>
                <c:pt idx="220">
                  <c:v>1.6575</c:v>
                </c:pt>
                <c:pt idx="221">
                  <c:v>1.665</c:v>
                </c:pt>
                <c:pt idx="222">
                  <c:v>1.6725000000000001</c:v>
                </c:pt>
                <c:pt idx="223">
                  <c:v>1.68</c:v>
                </c:pt>
                <c:pt idx="224">
                  <c:v>1.6875</c:v>
                </c:pt>
                <c:pt idx="225">
                  <c:v>1.6950000000000001</c:v>
                </c:pt>
                <c:pt idx="226">
                  <c:v>1.7024999999999999</c:v>
                </c:pt>
                <c:pt idx="227">
                  <c:v>1.71</c:v>
                </c:pt>
                <c:pt idx="228">
                  <c:v>1.7175</c:v>
                </c:pt>
                <c:pt idx="229">
                  <c:v>1.7250000000000001</c:v>
                </c:pt>
                <c:pt idx="230">
                  <c:v>1.7324999999999999</c:v>
                </c:pt>
                <c:pt idx="231">
                  <c:v>1.74</c:v>
                </c:pt>
                <c:pt idx="232">
                  <c:v>1.7475000000000001</c:v>
                </c:pt>
                <c:pt idx="233">
                  <c:v>1.7549999999999999</c:v>
                </c:pt>
                <c:pt idx="234">
                  <c:v>1.7625</c:v>
                </c:pt>
                <c:pt idx="235">
                  <c:v>1.77</c:v>
                </c:pt>
                <c:pt idx="236">
                  <c:v>1.7775000000000001</c:v>
                </c:pt>
                <c:pt idx="237">
                  <c:v>1.7849999999999999</c:v>
                </c:pt>
                <c:pt idx="238">
                  <c:v>1.7925</c:v>
                </c:pt>
                <c:pt idx="239">
                  <c:v>1.8</c:v>
                </c:pt>
                <c:pt idx="240">
                  <c:v>1.8075000000000001</c:v>
                </c:pt>
                <c:pt idx="241">
                  <c:v>1.8149999999999999</c:v>
                </c:pt>
                <c:pt idx="242">
                  <c:v>1.8225</c:v>
                </c:pt>
                <c:pt idx="243">
                  <c:v>1.83</c:v>
                </c:pt>
                <c:pt idx="244">
                  <c:v>1.8374999999999999</c:v>
                </c:pt>
                <c:pt idx="245">
                  <c:v>1.845</c:v>
                </c:pt>
                <c:pt idx="246">
                  <c:v>1.8525</c:v>
                </c:pt>
                <c:pt idx="247">
                  <c:v>1.86</c:v>
                </c:pt>
                <c:pt idx="248">
                  <c:v>1.8674999999999999</c:v>
                </c:pt>
                <c:pt idx="249">
                  <c:v>1.875</c:v>
                </c:pt>
                <c:pt idx="250">
                  <c:v>1.8825000000000001</c:v>
                </c:pt>
                <c:pt idx="251">
                  <c:v>1.89</c:v>
                </c:pt>
                <c:pt idx="252">
                  <c:v>1.8975</c:v>
                </c:pt>
                <c:pt idx="253">
                  <c:v>1.905</c:v>
                </c:pt>
                <c:pt idx="254">
                  <c:v>1.9125000000000001</c:v>
                </c:pt>
                <c:pt idx="255">
                  <c:v>1.92</c:v>
                </c:pt>
                <c:pt idx="256">
                  <c:v>1.9275</c:v>
                </c:pt>
                <c:pt idx="257">
                  <c:v>1.9350000000000001</c:v>
                </c:pt>
                <c:pt idx="258">
                  <c:v>1.9424999999999999</c:v>
                </c:pt>
                <c:pt idx="259">
                  <c:v>1.95</c:v>
                </c:pt>
                <c:pt idx="260">
                  <c:v>1.9575</c:v>
                </c:pt>
                <c:pt idx="261">
                  <c:v>1.9650000000000001</c:v>
                </c:pt>
                <c:pt idx="262">
                  <c:v>1.9724999999999999</c:v>
                </c:pt>
                <c:pt idx="263">
                  <c:v>1.98</c:v>
                </c:pt>
                <c:pt idx="264">
                  <c:v>1.9875</c:v>
                </c:pt>
                <c:pt idx="265">
                  <c:v>1.9950000000000001</c:v>
                </c:pt>
                <c:pt idx="266">
                  <c:v>2.0024999999999999</c:v>
                </c:pt>
                <c:pt idx="267">
                  <c:v>2.0099999999999998</c:v>
                </c:pt>
                <c:pt idx="268">
                  <c:v>2.0175000000000001</c:v>
                </c:pt>
                <c:pt idx="269">
                  <c:v>2.0249999999999999</c:v>
                </c:pt>
                <c:pt idx="270">
                  <c:v>2.0325000000000002</c:v>
                </c:pt>
                <c:pt idx="271">
                  <c:v>2.04</c:v>
                </c:pt>
                <c:pt idx="272">
                  <c:v>2.0474999999999999</c:v>
                </c:pt>
                <c:pt idx="273">
                  <c:v>2.0550000000000002</c:v>
                </c:pt>
                <c:pt idx="274">
                  <c:v>2.0625</c:v>
                </c:pt>
                <c:pt idx="275">
                  <c:v>2.0699999999999998</c:v>
                </c:pt>
                <c:pt idx="276">
                  <c:v>2.0775000000000001</c:v>
                </c:pt>
                <c:pt idx="277">
                  <c:v>2.085</c:v>
                </c:pt>
                <c:pt idx="278">
                  <c:v>2.0924999999999998</c:v>
                </c:pt>
                <c:pt idx="279">
                  <c:v>2.1</c:v>
                </c:pt>
                <c:pt idx="280">
                  <c:v>2.1074999999999999</c:v>
                </c:pt>
                <c:pt idx="281">
                  <c:v>2.1150000000000002</c:v>
                </c:pt>
                <c:pt idx="282">
                  <c:v>2.1225000000000001</c:v>
                </c:pt>
                <c:pt idx="283">
                  <c:v>2.13</c:v>
                </c:pt>
                <c:pt idx="284">
                  <c:v>2.1375000000000002</c:v>
                </c:pt>
                <c:pt idx="285">
                  <c:v>2.145</c:v>
                </c:pt>
                <c:pt idx="286">
                  <c:v>2.1524999999999999</c:v>
                </c:pt>
                <c:pt idx="287">
                  <c:v>2.16</c:v>
                </c:pt>
                <c:pt idx="288">
                  <c:v>2.1675</c:v>
                </c:pt>
                <c:pt idx="289">
                  <c:v>2.1749999999999998</c:v>
                </c:pt>
                <c:pt idx="290">
                  <c:v>2.1825000000000001</c:v>
                </c:pt>
                <c:pt idx="291">
                  <c:v>2.19</c:v>
                </c:pt>
                <c:pt idx="292">
                  <c:v>2.1974999999999998</c:v>
                </c:pt>
                <c:pt idx="293">
                  <c:v>2.2050000000000001</c:v>
                </c:pt>
                <c:pt idx="294">
                  <c:v>2.2124999999999999</c:v>
                </c:pt>
                <c:pt idx="295">
                  <c:v>2.2200000000000002</c:v>
                </c:pt>
                <c:pt idx="296">
                  <c:v>2.2275</c:v>
                </c:pt>
                <c:pt idx="297">
                  <c:v>2.2349999999999999</c:v>
                </c:pt>
                <c:pt idx="298">
                  <c:v>2.2425000000000002</c:v>
                </c:pt>
                <c:pt idx="299">
                  <c:v>2.25</c:v>
                </c:pt>
                <c:pt idx="300">
                  <c:v>2.2574999999999998</c:v>
                </c:pt>
                <c:pt idx="301">
                  <c:v>2.2650000000000001</c:v>
                </c:pt>
                <c:pt idx="302">
                  <c:v>2.2725</c:v>
                </c:pt>
                <c:pt idx="303">
                  <c:v>2.2799999999999998</c:v>
                </c:pt>
                <c:pt idx="304">
                  <c:v>2.2875000000000001</c:v>
                </c:pt>
                <c:pt idx="305">
                  <c:v>2.2949999999999999</c:v>
                </c:pt>
                <c:pt idx="306">
                  <c:v>2.3025000000000002</c:v>
                </c:pt>
                <c:pt idx="307">
                  <c:v>2.31</c:v>
                </c:pt>
                <c:pt idx="308">
                  <c:v>2.3174999999999999</c:v>
                </c:pt>
                <c:pt idx="309">
                  <c:v>2.3250000000000002</c:v>
                </c:pt>
                <c:pt idx="310">
                  <c:v>2.3325</c:v>
                </c:pt>
                <c:pt idx="311">
                  <c:v>2.34</c:v>
                </c:pt>
                <c:pt idx="312">
                  <c:v>2.3475000000000001</c:v>
                </c:pt>
                <c:pt idx="313">
                  <c:v>2.355</c:v>
                </c:pt>
                <c:pt idx="314">
                  <c:v>2.3624999999999998</c:v>
                </c:pt>
                <c:pt idx="315">
                  <c:v>2.37</c:v>
                </c:pt>
                <c:pt idx="316">
                  <c:v>2.3774999999999999</c:v>
                </c:pt>
                <c:pt idx="317">
                  <c:v>2.3849999999999998</c:v>
                </c:pt>
                <c:pt idx="318">
                  <c:v>2.3925000000000001</c:v>
                </c:pt>
                <c:pt idx="319">
                  <c:v>2.4</c:v>
                </c:pt>
                <c:pt idx="320">
                  <c:v>2.4075000000000002</c:v>
                </c:pt>
                <c:pt idx="321">
                  <c:v>2.415</c:v>
                </c:pt>
                <c:pt idx="322">
                  <c:v>2.4224999999999999</c:v>
                </c:pt>
                <c:pt idx="323">
                  <c:v>2.4300000000000002</c:v>
                </c:pt>
                <c:pt idx="324">
                  <c:v>2.4375</c:v>
                </c:pt>
                <c:pt idx="325">
                  <c:v>2.4449999999999998</c:v>
                </c:pt>
                <c:pt idx="326">
                  <c:v>2.4525000000000001</c:v>
                </c:pt>
                <c:pt idx="327">
                  <c:v>2.46</c:v>
                </c:pt>
                <c:pt idx="328">
                  <c:v>2.4674999999999998</c:v>
                </c:pt>
                <c:pt idx="329">
                  <c:v>2.4750000000000001</c:v>
                </c:pt>
                <c:pt idx="330">
                  <c:v>2.4824999999999999</c:v>
                </c:pt>
                <c:pt idx="331">
                  <c:v>2.4900000000000002</c:v>
                </c:pt>
                <c:pt idx="332">
                  <c:v>2.4975000000000001</c:v>
                </c:pt>
                <c:pt idx="333">
                  <c:v>2.5049999999999999</c:v>
                </c:pt>
                <c:pt idx="334">
                  <c:v>2.5125000000000002</c:v>
                </c:pt>
                <c:pt idx="335">
                  <c:v>2.52</c:v>
                </c:pt>
                <c:pt idx="336">
                  <c:v>2.5274999999999999</c:v>
                </c:pt>
                <c:pt idx="337">
                  <c:v>2.5350000000000001</c:v>
                </c:pt>
                <c:pt idx="338">
                  <c:v>2.5425</c:v>
                </c:pt>
                <c:pt idx="339">
                  <c:v>2.5499999999999998</c:v>
                </c:pt>
                <c:pt idx="340">
                  <c:v>2.5575000000000001</c:v>
                </c:pt>
                <c:pt idx="341">
                  <c:v>2.5649999999999999</c:v>
                </c:pt>
                <c:pt idx="342">
                  <c:v>2.5724999999999998</c:v>
                </c:pt>
                <c:pt idx="343">
                  <c:v>2.58</c:v>
                </c:pt>
                <c:pt idx="344">
                  <c:v>2.5874999999999999</c:v>
                </c:pt>
                <c:pt idx="345">
                  <c:v>2.5950000000000002</c:v>
                </c:pt>
                <c:pt idx="346">
                  <c:v>2.6025</c:v>
                </c:pt>
                <c:pt idx="347">
                  <c:v>2.61</c:v>
                </c:pt>
                <c:pt idx="348">
                  <c:v>2.6175000000000002</c:v>
                </c:pt>
                <c:pt idx="349">
                  <c:v>2.625</c:v>
                </c:pt>
                <c:pt idx="350">
                  <c:v>2.6324999999999998</c:v>
                </c:pt>
                <c:pt idx="351">
                  <c:v>2.64</c:v>
                </c:pt>
                <c:pt idx="352">
                  <c:v>2.6475</c:v>
                </c:pt>
                <c:pt idx="353">
                  <c:v>2.6549999999999998</c:v>
                </c:pt>
                <c:pt idx="354">
                  <c:v>2.6625000000000001</c:v>
                </c:pt>
                <c:pt idx="355">
                  <c:v>2.67</c:v>
                </c:pt>
                <c:pt idx="356">
                  <c:v>2.6775000000000002</c:v>
                </c:pt>
                <c:pt idx="357">
                  <c:v>2.6850000000000001</c:v>
                </c:pt>
                <c:pt idx="358">
                  <c:v>2.6924999999999999</c:v>
                </c:pt>
                <c:pt idx="359">
                  <c:v>2.7</c:v>
                </c:pt>
                <c:pt idx="360">
                  <c:v>2.7075</c:v>
                </c:pt>
                <c:pt idx="361">
                  <c:v>2.7149999999999999</c:v>
                </c:pt>
                <c:pt idx="362">
                  <c:v>2.7225000000000001</c:v>
                </c:pt>
                <c:pt idx="363">
                  <c:v>2.73</c:v>
                </c:pt>
                <c:pt idx="364">
                  <c:v>2.7374999999999998</c:v>
                </c:pt>
                <c:pt idx="365">
                  <c:v>2.7450000000000001</c:v>
                </c:pt>
                <c:pt idx="366">
                  <c:v>2.7524999999999999</c:v>
                </c:pt>
                <c:pt idx="367">
                  <c:v>2.76</c:v>
                </c:pt>
                <c:pt idx="368">
                  <c:v>2.7675000000000001</c:v>
                </c:pt>
                <c:pt idx="369">
                  <c:v>2.7749999999999999</c:v>
                </c:pt>
                <c:pt idx="370">
                  <c:v>2.7825000000000002</c:v>
                </c:pt>
                <c:pt idx="371">
                  <c:v>2.79</c:v>
                </c:pt>
                <c:pt idx="372">
                  <c:v>2.7974999999999999</c:v>
                </c:pt>
                <c:pt idx="373">
                  <c:v>2.8050000000000002</c:v>
                </c:pt>
                <c:pt idx="374">
                  <c:v>2.8125</c:v>
                </c:pt>
                <c:pt idx="375">
                  <c:v>2.82</c:v>
                </c:pt>
                <c:pt idx="376">
                  <c:v>2.8275000000000001</c:v>
                </c:pt>
                <c:pt idx="377">
                  <c:v>2.835</c:v>
                </c:pt>
                <c:pt idx="378">
                  <c:v>2.8424999999999998</c:v>
                </c:pt>
                <c:pt idx="379">
                  <c:v>2.85</c:v>
                </c:pt>
                <c:pt idx="380">
                  <c:v>2.8574999999999999</c:v>
                </c:pt>
                <c:pt idx="381">
                  <c:v>2.8650000000000002</c:v>
                </c:pt>
                <c:pt idx="382">
                  <c:v>2.8725000000000001</c:v>
                </c:pt>
                <c:pt idx="383">
                  <c:v>2.88</c:v>
                </c:pt>
                <c:pt idx="384">
                  <c:v>2.8875000000000002</c:v>
                </c:pt>
                <c:pt idx="385">
                  <c:v>2.895</c:v>
                </c:pt>
                <c:pt idx="386">
                  <c:v>2.9024999999999999</c:v>
                </c:pt>
                <c:pt idx="387">
                  <c:v>2.91</c:v>
                </c:pt>
                <c:pt idx="388">
                  <c:v>2.9175</c:v>
                </c:pt>
                <c:pt idx="389">
                  <c:v>2.9249999999999998</c:v>
                </c:pt>
                <c:pt idx="390">
                  <c:v>2.9325000000000001</c:v>
                </c:pt>
                <c:pt idx="391">
                  <c:v>2.94</c:v>
                </c:pt>
                <c:pt idx="392">
                  <c:v>2.9474999999999998</c:v>
                </c:pt>
                <c:pt idx="393">
                  <c:v>2.9550000000000001</c:v>
                </c:pt>
                <c:pt idx="394">
                  <c:v>2.9624999999999999</c:v>
                </c:pt>
                <c:pt idx="395">
                  <c:v>2.97</c:v>
                </c:pt>
                <c:pt idx="396">
                  <c:v>2.9775</c:v>
                </c:pt>
                <c:pt idx="397">
                  <c:v>2.9849999999999999</c:v>
                </c:pt>
                <c:pt idx="398">
                  <c:v>2.9925000000000002</c:v>
                </c:pt>
                <c:pt idx="399">
                  <c:v>3</c:v>
                </c:pt>
                <c:pt idx="400">
                  <c:v>3.0074999999999998</c:v>
                </c:pt>
                <c:pt idx="401">
                  <c:v>3.0150000000000001</c:v>
                </c:pt>
                <c:pt idx="402">
                  <c:v>3.0225</c:v>
                </c:pt>
                <c:pt idx="403">
                  <c:v>3.03</c:v>
                </c:pt>
                <c:pt idx="404">
                  <c:v>3.0375000000000001</c:v>
                </c:pt>
                <c:pt idx="405">
                  <c:v>3.0449999999999999</c:v>
                </c:pt>
                <c:pt idx="406">
                  <c:v>3.0525000000000002</c:v>
                </c:pt>
                <c:pt idx="407">
                  <c:v>3.06</c:v>
                </c:pt>
                <c:pt idx="408">
                  <c:v>3.0674999999999999</c:v>
                </c:pt>
                <c:pt idx="409">
                  <c:v>3.0750000000000002</c:v>
                </c:pt>
                <c:pt idx="410">
                  <c:v>3.0825</c:v>
                </c:pt>
                <c:pt idx="411">
                  <c:v>3.09</c:v>
                </c:pt>
                <c:pt idx="412">
                  <c:v>3.0975000000000001</c:v>
                </c:pt>
                <c:pt idx="413">
                  <c:v>3.105</c:v>
                </c:pt>
                <c:pt idx="414">
                  <c:v>3.1124999999999998</c:v>
                </c:pt>
                <c:pt idx="415">
                  <c:v>3.12</c:v>
                </c:pt>
                <c:pt idx="416">
                  <c:v>3.1274999999999999</c:v>
                </c:pt>
                <c:pt idx="417">
                  <c:v>3.1349999999999998</c:v>
                </c:pt>
                <c:pt idx="418">
                  <c:v>3.1425000000000001</c:v>
                </c:pt>
                <c:pt idx="419">
                  <c:v>3.15</c:v>
                </c:pt>
                <c:pt idx="420">
                  <c:v>3.1575000000000002</c:v>
                </c:pt>
                <c:pt idx="421">
                  <c:v>3.165</c:v>
                </c:pt>
                <c:pt idx="422">
                  <c:v>3.1724999999999999</c:v>
                </c:pt>
                <c:pt idx="423">
                  <c:v>3.18</c:v>
                </c:pt>
                <c:pt idx="424">
                  <c:v>3.1875</c:v>
                </c:pt>
                <c:pt idx="425">
                  <c:v>3.1949999999999998</c:v>
                </c:pt>
                <c:pt idx="426">
                  <c:v>3.2025000000000001</c:v>
                </c:pt>
                <c:pt idx="427">
                  <c:v>3.21</c:v>
                </c:pt>
                <c:pt idx="428">
                  <c:v>3.2174999999999998</c:v>
                </c:pt>
                <c:pt idx="429">
                  <c:v>3.2250000000000001</c:v>
                </c:pt>
                <c:pt idx="430">
                  <c:v>3.2324999999999999</c:v>
                </c:pt>
                <c:pt idx="431">
                  <c:v>3.24</c:v>
                </c:pt>
                <c:pt idx="432">
                  <c:v>3.2475000000000001</c:v>
                </c:pt>
                <c:pt idx="433">
                  <c:v>3.2549999999999999</c:v>
                </c:pt>
                <c:pt idx="434">
                  <c:v>3.2625000000000002</c:v>
                </c:pt>
                <c:pt idx="435">
                  <c:v>3.27</c:v>
                </c:pt>
                <c:pt idx="436">
                  <c:v>3.2774999999999999</c:v>
                </c:pt>
                <c:pt idx="437">
                  <c:v>3.2850000000000001</c:v>
                </c:pt>
                <c:pt idx="438">
                  <c:v>3.2925</c:v>
                </c:pt>
                <c:pt idx="439">
                  <c:v>3.3</c:v>
                </c:pt>
                <c:pt idx="440">
                  <c:v>3.3075000000000001</c:v>
                </c:pt>
                <c:pt idx="441">
                  <c:v>3.3149999999999999</c:v>
                </c:pt>
                <c:pt idx="442">
                  <c:v>3.3224999999999998</c:v>
                </c:pt>
                <c:pt idx="443">
                  <c:v>3.33</c:v>
                </c:pt>
                <c:pt idx="444">
                  <c:v>3.3374999999999999</c:v>
                </c:pt>
                <c:pt idx="445">
                  <c:v>3.3450000000000002</c:v>
                </c:pt>
                <c:pt idx="446">
                  <c:v>3.3525</c:v>
                </c:pt>
                <c:pt idx="447">
                  <c:v>3.36</c:v>
                </c:pt>
                <c:pt idx="448">
                  <c:v>3.3675000000000002</c:v>
                </c:pt>
                <c:pt idx="449">
                  <c:v>3.375</c:v>
                </c:pt>
                <c:pt idx="450">
                  <c:v>3.3824999999999998</c:v>
                </c:pt>
                <c:pt idx="451">
                  <c:v>3.39</c:v>
                </c:pt>
                <c:pt idx="452">
                  <c:v>3.3975</c:v>
                </c:pt>
                <c:pt idx="453">
                  <c:v>3.4049999999999998</c:v>
                </c:pt>
                <c:pt idx="454">
                  <c:v>3.4125000000000001</c:v>
                </c:pt>
                <c:pt idx="455">
                  <c:v>3.42</c:v>
                </c:pt>
                <c:pt idx="456">
                  <c:v>3.4275000000000002</c:v>
                </c:pt>
                <c:pt idx="457">
                  <c:v>3.4350000000000001</c:v>
                </c:pt>
                <c:pt idx="458">
                  <c:v>3.4424999999999999</c:v>
                </c:pt>
                <c:pt idx="459">
                  <c:v>3.45</c:v>
                </c:pt>
                <c:pt idx="460">
                  <c:v>3.4575</c:v>
                </c:pt>
                <c:pt idx="461">
                  <c:v>3.4649999999999999</c:v>
                </c:pt>
                <c:pt idx="462">
                  <c:v>3.4725000000000001</c:v>
                </c:pt>
                <c:pt idx="463">
                  <c:v>3.48</c:v>
                </c:pt>
                <c:pt idx="464">
                  <c:v>3.4874999999999998</c:v>
                </c:pt>
                <c:pt idx="465">
                  <c:v>3.4950000000000001</c:v>
                </c:pt>
                <c:pt idx="466">
                  <c:v>3.5024999999999999</c:v>
                </c:pt>
                <c:pt idx="467">
                  <c:v>3.51</c:v>
                </c:pt>
                <c:pt idx="468">
                  <c:v>3.5175000000000001</c:v>
                </c:pt>
                <c:pt idx="469">
                  <c:v>3.5249999999999999</c:v>
                </c:pt>
                <c:pt idx="470">
                  <c:v>3.5325000000000002</c:v>
                </c:pt>
                <c:pt idx="471">
                  <c:v>3.54</c:v>
                </c:pt>
                <c:pt idx="472">
                  <c:v>3.5474999999999999</c:v>
                </c:pt>
                <c:pt idx="473">
                  <c:v>3.5550000000000002</c:v>
                </c:pt>
                <c:pt idx="474">
                  <c:v>3.5625</c:v>
                </c:pt>
                <c:pt idx="475">
                  <c:v>3.57</c:v>
                </c:pt>
                <c:pt idx="476">
                  <c:v>3.5775000000000001</c:v>
                </c:pt>
                <c:pt idx="477">
                  <c:v>3.585</c:v>
                </c:pt>
                <c:pt idx="478">
                  <c:v>3.5924999999999998</c:v>
                </c:pt>
                <c:pt idx="479">
                  <c:v>3.6</c:v>
                </c:pt>
                <c:pt idx="480">
                  <c:v>3.6074999999999999</c:v>
                </c:pt>
                <c:pt idx="481">
                  <c:v>3.6150000000000002</c:v>
                </c:pt>
                <c:pt idx="482">
                  <c:v>3.6225000000000001</c:v>
                </c:pt>
                <c:pt idx="483">
                  <c:v>3.63</c:v>
                </c:pt>
                <c:pt idx="484">
                  <c:v>3.6375000000000002</c:v>
                </c:pt>
                <c:pt idx="485">
                  <c:v>3.645</c:v>
                </c:pt>
                <c:pt idx="486">
                  <c:v>3.6524999999999999</c:v>
                </c:pt>
                <c:pt idx="487">
                  <c:v>3.66</c:v>
                </c:pt>
                <c:pt idx="488">
                  <c:v>3.6675</c:v>
                </c:pt>
                <c:pt idx="489">
                  <c:v>3.6749999999999998</c:v>
                </c:pt>
                <c:pt idx="490">
                  <c:v>3.6825000000000001</c:v>
                </c:pt>
                <c:pt idx="491">
                  <c:v>3.69</c:v>
                </c:pt>
                <c:pt idx="492">
                  <c:v>3.6974999999999998</c:v>
                </c:pt>
                <c:pt idx="493">
                  <c:v>3.7050000000000001</c:v>
                </c:pt>
                <c:pt idx="494">
                  <c:v>3.7124999999999999</c:v>
                </c:pt>
                <c:pt idx="495">
                  <c:v>3.72</c:v>
                </c:pt>
                <c:pt idx="496">
                  <c:v>3.7275</c:v>
                </c:pt>
                <c:pt idx="497">
                  <c:v>3.7349999999999999</c:v>
                </c:pt>
                <c:pt idx="498">
                  <c:v>3.7425000000000002</c:v>
                </c:pt>
                <c:pt idx="499">
                  <c:v>3.75</c:v>
                </c:pt>
                <c:pt idx="500">
                  <c:v>3.7574999999999998</c:v>
                </c:pt>
                <c:pt idx="501">
                  <c:v>3.7650000000000001</c:v>
                </c:pt>
                <c:pt idx="502">
                  <c:v>3.7725</c:v>
                </c:pt>
                <c:pt idx="503">
                  <c:v>3.78</c:v>
                </c:pt>
                <c:pt idx="504">
                  <c:v>3.7875000000000001</c:v>
                </c:pt>
                <c:pt idx="505">
                  <c:v>3.7949999999999999</c:v>
                </c:pt>
                <c:pt idx="506">
                  <c:v>3.8025000000000002</c:v>
                </c:pt>
                <c:pt idx="507">
                  <c:v>3.81</c:v>
                </c:pt>
                <c:pt idx="508">
                  <c:v>3.8174999999999999</c:v>
                </c:pt>
                <c:pt idx="509">
                  <c:v>3.8250000000000002</c:v>
                </c:pt>
                <c:pt idx="510">
                  <c:v>3.8325</c:v>
                </c:pt>
                <c:pt idx="511">
                  <c:v>3.84</c:v>
                </c:pt>
                <c:pt idx="512">
                  <c:v>3.8475000000000001</c:v>
                </c:pt>
                <c:pt idx="513">
                  <c:v>3.855</c:v>
                </c:pt>
                <c:pt idx="514">
                  <c:v>3.8624999999999998</c:v>
                </c:pt>
                <c:pt idx="515">
                  <c:v>3.87</c:v>
                </c:pt>
                <c:pt idx="516">
                  <c:v>3.8774999999999999</c:v>
                </c:pt>
                <c:pt idx="517">
                  <c:v>3.8849999999999998</c:v>
                </c:pt>
                <c:pt idx="518">
                  <c:v>3.8925000000000001</c:v>
                </c:pt>
                <c:pt idx="519">
                  <c:v>3.9</c:v>
                </c:pt>
                <c:pt idx="520">
                  <c:v>3.9075000000000002</c:v>
                </c:pt>
                <c:pt idx="521">
                  <c:v>3.915</c:v>
                </c:pt>
                <c:pt idx="522">
                  <c:v>3.9224999999999999</c:v>
                </c:pt>
                <c:pt idx="523">
                  <c:v>3.93</c:v>
                </c:pt>
                <c:pt idx="524">
                  <c:v>3.9375</c:v>
                </c:pt>
                <c:pt idx="525">
                  <c:v>3.9449999999999998</c:v>
                </c:pt>
                <c:pt idx="526">
                  <c:v>3.9525000000000001</c:v>
                </c:pt>
                <c:pt idx="527">
                  <c:v>3.96</c:v>
                </c:pt>
                <c:pt idx="528">
                  <c:v>3.9674999999999998</c:v>
                </c:pt>
                <c:pt idx="529">
                  <c:v>3.9750000000000001</c:v>
                </c:pt>
                <c:pt idx="530">
                  <c:v>3.9824999999999999</c:v>
                </c:pt>
                <c:pt idx="531">
                  <c:v>3.99</c:v>
                </c:pt>
                <c:pt idx="532">
                  <c:v>3.9975000000000001</c:v>
                </c:pt>
                <c:pt idx="533">
                  <c:v>4.0049999999999999</c:v>
                </c:pt>
                <c:pt idx="534">
                  <c:v>4.0125000000000002</c:v>
                </c:pt>
                <c:pt idx="535">
                  <c:v>4.0199999999999996</c:v>
                </c:pt>
                <c:pt idx="536">
                  <c:v>4.0274999999999999</c:v>
                </c:pt>
                <c:pt idx="537">
                  <c:v>4.0350000000000001</c:v>
                </c:pt>
                <c:pt idx="538">
                  <c:v>4.0425000000000004</c:v>
                </c:pt>
                <c:pt idx="539">
                  <c:v>4.05</c:v>
                </c:pt>
                <c:pt idx="540">
                  <c:v>4.0575000000000001</c:v>
                </c:pt>
                <c:pt idx="541">
                  <c:v>4.0650000000000004</c:v>
                </c:pt>
                <c:pt idx="542">
                  <c:v>4.0724999999999998</c:v>
                </c:pt>
                <c:pt idx="543">
                  <c:v>4.08</c:v>
                </c:pt>
                <c:pt idx="544">
                  <c:v>4.0875000000000004</c:v>
                </c:pt>
                <c:pt idx="545">
                  <c:v>4.0949999999999998</c:v>
                </c:pt>
                <c:pt idx="546">
                  <c:v>4.1025</c:v>
                </c:pt>
                <c:pt idx="547">
                  <c:v>4.1100000000000003</c:v>
                </c:pt>
                <c:pt idx="548">
                  <c:v>4.1174999999999997</c:v>
                </c:pt>
                <c:pt idx="549">
                  <c:v>4.125</c:v>
                </c:pt>
                <c:pt idx="550">
                  <c:v>4.1325000000000003</c:v>
                </c:pt>
                <c:pt idx="551">
                  <c:v>4.1399999999999997</c:v>
                </c:pt>
                <c:pt idx="552">
                  <c:v>4.1475</c:v>
                </c:pt>
                <c:pt idx="553">
                  <c:v>4.1550000000000002</c:v>
                </c:pt>
                <c:pt idx="554">
                  <c:v>4.1624999999999996</c:v>
                </c:pt>
                <c:pt idx="555">
                  <c:v>4.17</c:v>
                </c:pt>
                <c:pt idx="556">
                  <c:v>4.1775000000000002</c:v>
                </c:pt>
                <c:pt idx="557">
                  <c:v>4.1849999999999996</c:v>
                </c:pt>
                <c:pt idx="558">
                  <c:v>4.1924999999999999</c:v>
                </c:pt>
                <c:pt idx="559">
                  <c:v>4.2</c:v>
                </c:pt>
                <c:pt idx="560">
                  <c:v>4.2074999999999996</c:v>
                </c:pt>
                <c:pt idx="561">
                  <c:v>4.2149999999999999</c:v>
                </c:pt>
                <c:pt idx="562">
                  <c:v>4.2225000000000001</c:v>
                </c:pt>
                <c:pt idx="563">
                  <c:v>4.2300000000000004</c:v>
                </c:pt>
                <c:pt idx="564">
                  <c:v>4.2374999999999998</c:v>
                </c:pt>
                <c:pt idx="565">
                  <c:v>4.2450000000000001</c:v>
                </c:pt>
                <c:pt idx="566">
                  <c:v>4.2525000000000004</c:v>
                </c:pt>
                <c:pt idx="567">
                  <c:v>4.26</c:v>
                </c:pt>
                <c:pt idx="568">
                  <c:v>4.2675000000000001</c:v>
                </c:pt>
                <c:pt idx="569">
                  <c:v>4.2750000000000004</c:v>
                </c:pt>
                <c:pt idx="570">
                  <c:v>4.2824999999999998</c:v>
                </c:pt>
                <c:pt idx="571">
                  <c:v>4.29</c:v>
                </c:pt>
                <c:pt idx="572">
                  <c:v>4.2975000000000003</c:v>
                </c:pt>
                <c:pt idx="573">
                  <c:v>4.3049999999999997</c:v>
                </c:pt>
                <c:pt idx="574">
                  <c:v>4.3125</c:v>
                </c:pt>
                <c:pt idx="575">
                  <c:v>4.32</c:v>
                </c:pt>
                <c:pt idx="576">
                  <c:v>4.3274999999999997</c:v>
                </c:pt>
                <c:pt idx="577">
                  <c:v>4.335</c:v>
                </c:pt>
                <c:pt idx="578">
                  <c:v>4.3425000000000002</c:v>
                </c:pt>
                <c:pt idx="579">
                  <c:v>4.3499999999999996</c:v>
                </c:pt>
                <c:pt idx="580">
                  <c:v>4.3574999999999999</c:v>
                </c:pt>
                <c:pt idx="581">
                  <c:v>4.3650000000000002</c:v>
                </c:pt>
                <c:pt idx="582">
                  <c:v>4.3724999999999996</c:v>
                </c:pt>
                <c:pt idx="583">
                  <c:v>4.38</c:v>
                </c:pt>
                <c:pt idx="584">
                  <c:v>4.3875000000000002</c:v>
                </c:pt>
                <c:pt idx="585">
                  <c:v>4.3949999999999996</c:v>
                </c:pt>
                <c:pt idx="586">
                  <c:v>4.4024999999999999</c:v>
                </c:pt>
                <c:pt idx="587">
                  <c:v>4.41</c:v>
                </c:pt>
                <c:pt idx="588">
                  <c:v>4.4175000000000004</c:v>
                </c:pt>
                <c:pt idx="589">
                  <c:v>4.4249999999999998</c:v>
                </c:pt>
                <c:pt idx="590">
                  <c:v>4.4325000000000001</c:v>
                </c:pt>
                <c:pt idx="591">
                  <c:v>4.4400000000000004</c:v>
                </c:pt>
                <c:pt idx="592">
                  <c:v>4.4474999999999998</c:v>
                </c:pt>
              </c:numCache>
            </c:numRef>
          </c:xVal>
          <c:yVal>
            <c:numRef>
              <c:f>'Qmat Curves1'!$J$8:$J$600</c:f>
              <c:numCache>
                <c:formatCode>General</c:formatCode>
                <c:ptCount val="593"/>
                <c:pt idx="0">
                  <c:v>14.5</c:v>
                </c:pt>
                <c:pt idx="1">
                  <c:v>15.5</c:v>
                </c:pt>
                <c:pt idx="2">
                  <c:v>16.5</c:v>
                </c:pt>
                <c:pt idx="3">
                  <c:v>17</c:v>
                </c:pt>
                <c:pt idx="4">
                  <c:v>17.5</c:v>
                </c:pt>
                <c:pt idx="5">
                  <c:v>18</c:v>
                </c:pt>
                <c:pt idx="6">
                  <c:v>18.5</c:v>
                </c:pt>
                <c:pt idx="7">
                  <c:v>19</c:v>
                </c:pt>
                <c:pt idx="8">
                  <c:v>19</c:v>
                </c:pt>
                <c:pt idx="9">
                  <c:v>19.5</c:v>
                </c:pt>
                <c:pt idx="10">
                  <c:v>20</c:v>
                </c:pt>
                <c:pt idx="11">
                  <c:v>21</c:v>
                </c:pt>
                <c:pt idx="12">
                  <c:v>21.5</c:v>
                </c:pt>
                <c:pt idx="13">
                  <c:v>22</c:v>
                </c:pt>
                <c:pt idx="14">
                  <c:v>23</c:v>
                </c:pt>
                <c:pt idx="15">
                  <c:v>23.5</c:v>
                </c:pt>
                <c:pt idx="16">
                  <c:v>23.5</c:v>
                </c:pt>
                <c:pt idx="17">
                  <c:v>23.5</c:v>
                </c:pt>
                <c:pt idx="18">
                  <c:v>23.5</c:v>
                </c:pt>
                <c:pt idx="19">
                  <c:v>23.5</c:v>
                </c:pt>
                <c:pt idx="20">
                  <c:v>23.5</c:v>
                </c:pt>
                <c:pt idx="21">
                  <c:v>23.5</c:v>
                </c:pt>
                <c:pt idx="22">
                  <c:v>23.5</c:v>
                </c:pt>
                <c:pt idx="23">
                  <c:v>23.5</c:v>
                </c:pt>
                <c:pt idx="24">
                  <c:v>24</c:v>
                </c:pt>
                <c:pt idx="25">
                  <c:v>24.5</c:v>
                </c:pt>
                <c:pt idx="26">
                  <c:v>25</c:v>
                </c:pt>
                <c:pt idx="27">
                  <c:v>26</c:v>
                </c:pt>
                <c:pt idx="28">
                  <c:v>26.5</c:v>
                </c:pt>
                <c:pt idx="29">
                  <c:v>26.5</c:v>
                </c:pt>
                <c:pt idx="30">
                  <c:v>26.5</c:v>
                </c:pt>
                <c:pt idx="31">
                  <c:v>26.5</c:v>
                </c:pt>
                <c:pt idx="32">
                  <c:v>26.5</c:v>
                </c:pt>
                <c:pt idx="33">
                  <c:v>26.5</c:v>
                </c:pt>
                <c:pt idx="34">
                  <c:v>26.5</c:v>
                </c:pt>
                <c:pt idx="35">
                  <c:v>26.5</c:v>
                </c:pt>
                <c:pt idx="36">
                  <c:v>26.5</c:v>
                </c:pt>
                <c:pt idx="37">
                  <c:v>26.5</c:v>
                </c:pt>
                <c:pt idx="38">
                  <c:v>26.5</c:v>
                </c:pt>
                <c:pt idx="39">
                  <c:v>26.5</c:v>
                </c:pt>
                <c:pt idx="40">
                  <c:v>26.5</c:v>
                </c:pt>
                <c:pt idx="41">
                  <c:v>26.5</c:v>
                </c:pt>
                <c:pt idx="42">
                  <c:v>26.5</c:v>
                </c:pt>
                <c:pt idx="43">
                  <c:v>27</c:v>
                </c:pt>
                <c:pt idx="44">
                  <c:v>27.5</c:v>
                </c:pt>
                <c:pt idx="45">
                  <c:v>28</c:v>
                </c:pt>
                <c:pt idx="46">
                  <c:v>28.5</c:v>
                </c:pt>
                <c:pt idx="47">
                  <c:v>28.5</c:v>
                </c:pt>
                <c:pt idx="48">
                  <c:v>28.5</c:v>
                </c:pt>
                <c:pt idx="49">
                  <c:v>28.5</c:v>
                </c:pt>
                <c:pt idx="50">
                  <c:v>28.5</c:v>
                </c:pt>
                <c:pt idx="51">
                  <c:v>29</c:v>
                </c:pt>
                <c:pt idx="52">
                  <c:v>30</c:v>
                </c:pt>
                <c:pt idx="53">
                  <c:v>30</c:v>
                </c:pt>
                <c:pt idx="54">
                  <c:v>30</c:v>
                </c:pt>
                <c:pt idx="55">
                  <c:v>30</c:v>
                </c:pt>
                <c:pt idx="56">
                  <c:v>30.5</c:v>
                </c:pt>
                <c:pt idx="57">
                  <c:v>31</c:v>
                </c:pt>
                <c:pt idx="58">
                  <c:v>31</c:v>
                </c:pt>
                <c:pt idx="59">
                  <c:v>31.5</c:v>
                </c:pt>
                <c:pt idx="60">
                  <c:v>32</c:v>
                </c:pt>
                <c:pt idx="61">
                  <c:v>33</c:v>
                </c:pt>
                <c:pt idx="62">
                  <c:v>34</c:v>
                </c:pt>
                <c:pt idx="63">
                  <c:v>35</c:v>
                </c:pt>
                <c:pt idx="64">
                  <c:v>36</c:v>
                </c:pt>
                <c:pt idx="65">
                  <c:v>37</c:v>
                </c:pt>
                <c:pt idx="66">
                  <c:v>38</c:v>
                </c:pt>
                <c:pt idx="67">
                  <c:v>39</c:v>
                </c:pt>
                <c:pt idx="68">
                  <c:v>40</c:v>
                </c:pt>
                <c:pt idx="69">
                  <c:v>41</c:v>
                </c:pt>
                <c:pt idx="70">
                  <c:v>42</c:v>
                </c:pt>
                <c:pt idx="71">
                  <c:v>43</c:v>
                </c:pt>
                <c:pt idx="72">
                  <c:v>44</c:v>
                </c:pt>
                <c:pt idx="73">
                  <c:v>45</c:v>
                </c:pt>
                <c:pt idx="74">
                  <c:v>46</c:v>
                </c:pt>
                <c:pt idx="75">
                  <c:v>47</c:v>
                </c:pt>
                <c:pt idx="76">
                  <c:v>48</c:v>
                </c:pt>
                <c:pt idx="77">
                  <c:v>49</c:v>
                </c:pt>
                <c:pt idx="78">
                  <c:v>50</c:v>
                </c:pt>
                <c:pt idx="79">
                  <c:v>51</c:v>
                </c:pt>
                <c:pt idx="80">
                  <c:v>52</c:v>
                </c:pt>
                <c:pt idx="81">
                  <c:v>53</c:v>
                </c:pt>
                <c:pt idx="82">
                  <c:v>54</c:v>
                </c:pt>
                <c:pt idx="83">
                  <c:v>55</c:v>
                </c:pt>
                <c:pt idx="84">
                  <c:v>50</c:v>
                </c:pt>
                <c:pt idx="85">
                  <c:v>47</c:v>
                </c:pt>
                <c:pt idx="86">
                  <c:v>47</c:v>
                </c:pt>
                <c:pt idx="87">
                  <c:v>47</c:v>
                </c:pt>
                <c:pt idx="88">
                  <c:v>47</c:v>
                </c:pt>
                <c:pt idx="89">
                  <c:v>45</c:v>
                </c:pt>
                <c:pt idx="90">
                  <c:v>40</c:v>
                </c:pt>
                <c:pt idx="91">
                  <c:v>39.5</c:v>
                </c:pt>
                <c:pt idx="92">
                  <c:v>37</c:v>
                </c:pt>
                <c:pt idx="93">
                  <c:v>35</c:v>
                </c:pt>
                <c:pt idx="94">
                  <c:v>35</c:v>
                </c:pt>
                <c:pt idx="95">
                  <c:v>35</c:v>
                </c:pt>
                <c:pt idx="96">
                  <c:v>35</c:v>
                </c:pt>
                <c:pt idx="97">
                  <c:v>35</c:v>
                </c:pt>
                <c:pt idx="98">
                  <c:v>34</c:v>
                </c:pt>
                <c:pt idx="99">
                  <c:v>33.5</c:v>
                </c:pt>
                <c:pt idx="100">
                  <c:v>32</c:v>
                </c:pt>
                <c:pt idx="101">
                  <c:v>31</c:v>
                </c:pt>
                <c:pt idx="102">
                  <c:v>30</c:v>
                </c:pt>
                <c:pt idx="103">
                  <c:v>30</c:v>
                </c:pt>
                <c:pt idx="104">
                  <c:v>29.5</c:v>
                </c:pt>
                <c:pt idx="105">
                  <c:v>29</c:v>
                </c:pt>
                <c:pt idx="106">
                  <c:v>28.5</c:v>
                </c:pt>
                <c:pt idx="107">
                  <c:v>28.5</c:v>
                </c:pt>
                <c:pt idx="108">
                  <c:v>28.5</c:v>
                </c:pt>
                <c:pt idx="109">
                  <c:v>28.5</c:v>
                </c:pt>
                <c:pt idx="110">
                  <c:v>28.5</c:v>
                </c:pt>
                <c:pt idx="111">
                  <c:v>28.5</c:v>
                </c:pt>
                <c:pt idx="112">
                  <c:v>28.5</c:v>
                </c:pt>
                <c:pt idx="113">
                  <c:v>28.5</c:v>
                </c:pt>
                <c:pt idx="114">
                  <c:v>28.5</c:v>
                </c:pt>
                <c:pt idx="115">
                  <c:v>28.5</c:v>
                </c:pt>
                <c:pt idx="116">
                  <c:v>28.5</c:v>
                </c:pt>
                <c:pt idx="117">
                  <c:v>29</c:v>
                </c:pt>
                <c:pt idx="118">
                  <c:v>29.5</c:v>
                </c:pt>
                <c:pt idx="119">
                  <c:v>30</c:v>
                </c:pt>
                <c:pt idx="120">
                  <c:v>30</c:v>
                </c:pt>
                <c:pt idx="121">
                  <c:v>30</c:v>
                </c:pt>
                <c:pt idx="122">
                  <c:v>30</c:v>
                </c:pt>
                <c:pt idx="123">
                  <c:v>29.5</c:v>
                </c:pt>
                <c:pt idx="124">
                  <c:v>29</c:v>
                </c:pt>
                <c:pt idx="125">
                  <c:v>29</c:v>
                </c:pt>
                <c:pt idx="126">
                  <c:v>28.5</c:v>
                </c:pt>
                <c:pt idx="127">
                  <c:v>28.5</c:v>
                </c:pt>
                <c:pt idx="128">
                  <c:v>28.5</c:v>
                </c:pt>
                <c:pt idx="129">
                  <c:v>28.5</c:v>
                </c:pt>
                <c:pt idx="130">
                  <c:v>28.5</c:v>
                </c:pt>
                <c:pt idx="131">
                  <c:v>28.5</c:v>
                </c:pt>
                <c:pt idx="132">
                  <c:v>28.5</c:v>
                </c:pt>
                <c:pt idx="133">
                  <c:v>28</c:v>
                </c:pt>
                <c:pt idx="134">
                  <c:v>27</c:v>
                </c:pt>
                <c:pt idx="135">
                  <c:v>26.5</c:v>
                </c:pt>
                <c:pt idx="136">
                  <c:v>26.5</c:v>
                </c:pt>
                <c:pt idx="137">
                  <c:v>26.5</c:v>
                </c:pt>
                <c:pt idx="138">
                  <c:v>26.5</c:v>
                </c:pt>
                <c:pt idx="139">
                  <c:v>26.5</c:v>
                </c:pt>
                <c:pt idx="140">
                  <c:v>26.5</c:v>
                </c:pt>
                <c:pt idx="141">
                  <c:v>26.5</c:v>
                </c:pt>
                <c:pt idx="142">
                  <c:v>26.5</c:v>
                </c:pt>
                <c:pt idx="143">
                  <c:v>26.5</c:v>
                </c:pt>
                <c:pt idx="144">
                  <c:v>26.5</c:v>
                </c:pt>
                <c:pt idx="145">
                  <c:v>26.5</c:v>
                </c:pt>
                <c:pt idx="146">
                  <c:v>26.5</c:v>
                </c:pt>
                <c:pt idx="147">
                  <c:v>26.5</c:v>
                </c:pt>
                <c:pt idx="148">
                  <c:v>26.5</c:v>
                </c:pt>
                <c:pt idx="149">
                  <c:v>26.5</c:v>
                </c:pt>
                <c:pt idx="150">
                  <c:v>26.5</c:v>
                </c:pt>
                <c:pt idx="151">
                  <c:v>26.5</c:v>
                </c:pt>
                <c:pt idx="152">
                  <c:v>26.5</c:v>
                </c:pt>
                <c:pt idx="153">
                  <c:v>26.5</c:v>
                </c:pt>
                <c:pt idx="154">
                  <c:v>26.5</c:v>
                </c:pt>
                <c:pt idx="155">
                  <c:v>26.5</c:v>
                </c:pt>
                <c:pt idx="156">
                  <c:v>26.5</c:v>
                </c:pt>
                <c:pt idx="157">
                  <c:v>26.5</c:v>
                </c:pt>
                <c:pt idx="158">
                  <c:v>26.5</c:v>
                </c:pt>
                <c:pt idx="159">
                  <c:v>26.5</c:v>
                </c:pt>
                <c:pt idx="160">
                  <c:v>26</c:v>
                </c:pt>
                <c:pt idx="161">
                  <c:v>25.5</c:v>
                </c:pt>
                <c:pt idx="162">
                  <c:v>25</c:v>
                </c:pt>
                <c:pt idx="163">
                  <c:v>25.5</c:v>
                </c:pt>
                <c:pt idx="164">
                  <c:v>26</c:v>
                </c:pt>
                <c:pt idx="165">
                  <c:v>26</c:v>
                </c:pt>
                <c:pt idx="166">
                  <c:v>26.5</c:v>
                </c:pt>
                <c:pt idx="167">
                  <c:v>26.5</c:v>
                </c:pt>
                <c:pt idx="168">
                  <c:v>26.5</c:v>
                </c:pt>
                <c:pt idx="169">
                  <c:v>26.5</c:v>
                </c:pt>
                <c:pt idx="170">
                  <c:v>26.5</c:v>
                </c:pt>
                <c:pt idx="171">
                  <c:v>26</c:v>
                </c:pt>
                <c:pt idx="172">
                  <c:v>25</c:v>
                </c:pt>
                <c:pt idx="173">
                  <c:v>25.5</c:v>
                </c:pt>
                <c:pt idx="174">
                  <c:v>26</c:v>
                </c:pt>
                <c:pt idx="175">
                  <c:v>26.5</c:v>
                </c:pt>
                <c:pt idx="176">
                  <c:v>26</c:v>
                </c:pt>
                <c:pt idx="177">
                  <c:v>26</c:v>
                </c:pt>
                <c:pt idx="178">
                  <c:v>25.5</c:v>
                </c:pt>
                <c:pt idx="179">
                  <c:v>25</c:v>
                </c:pt>
                <c:pt idx="180">
                  <c:v>24.5</c:v>
                </c:pt>
                <c:pt idx="181">
                  <c:v>24</c:v>
                </c:pt>
                <c:pt idx="182">
                  <c:v>24</c:v>
                </c:pt>
                <c:pt idx="183">
                  <c:v>23.5</c:v>
                </c:pt>
                <c:pt idx="184">
                  <c:v>22.5</c:v>
                </c:pt>
                <c:pt idx="185">
                  <c:v>21</c:v>
                </c:pt>
                <c:pt idx="186">
                  <c:v>20</c:v>
                </c:pt>
                <c:pt idx="187">
                  <c:v>20</c:v>
                </c:pt>
                <c:pt idx="188">
                  <c:v>20</c:v>
                </c:pt>
                <c:pt idx="189">
                  <c:v>20</c:v>
                </c:pt>
                <c:pt idx="190">
                  <c:v>20</c:v>
                </c:pt>
                <c:pt idx="191">
                  <c:v>20</c:v>
                </c:pt>
                <c:pt idx="192">
                  <c:v>20</c:v>
                </c:pt>
                <c:pt idx="193">
                  <c:v>20</c:v>
                </c:pt>
                <c:pt idx="194">
                  <c:v>20</c:v>
                </c:pt>
                <c:pt idx="195">
                  <c:v>20</c:v>
                </c:pt>
                <c:pt idx="196">
                  <c:v>20</c:v>
                </c:pt>
                <c:pt idx="197">
                  <c:v>20.5</c:v>
                </c:pt>
                <c:pt idx="198">
                  <c:v>21</c:v>
                </c:pt>
                <c:pt idx="199">
                  <c:v>21.5</c:v>
                </c:pt>
                <c:pt idx="200">
                  <c:v>21.5</c:v>
                </c:pt>
                <c:pt idx="201">
                  <c:v>21.5</c:v>
                </c:pt>
                <c:pt idx="202">
                  <c:v>21.5</c:v>
                </c:pt>
                <c:pt idx="203">
                  <c:v>21.5</c:v>
                </c:pt>
                <c:pt idx="204">
                  <c:v>21.5</c:v>
                </c:pt>
                <c:pt idx="205">
                  <c:v>21.5</c:v>
                </c:pt>
                <c:pt idx="206">
                  <c:v>21.5</c:v>
                </c:pt>
                <c:pt idx="207">
                  <c:v>21.5</c:v>
                </c:pt>
                <c:pt idx="208">
                  <c:v>21.5</c:v>
                </c:pt>
                <c:pt idx="209">
                  <c:v>21.5</c:v>
                </c:pt>
                <c:pt idx="210">
                  <c:v>21.5</c:v>
                </c:pt>
                <c:pt idx="211">
                  <c:v>21.5</c:v>
                </c:pt>
                <c:pt idx="212">
                  <c:v>21.5</c:v>
                </c:pt>
                <c:pt idx="213">
                  <c:v>22</c:v>
                </c:pt>
                <c:pt idx="214">
                  <c:v>23</c:v>
                </c:pt>
                <c:pt idx="215">
                  <c:v>23.5</c:v>
                </c:pt>
                <c:pt idx="216">
                  <c:v>23.5</c:v>
                </c:pt>
                <c:pt idx="217">
                  <c:v>23.5</c:v>
                </c:pt>
                <c:pt idx="218">
                  <c:v>23.5</c:v>
                </c:pt>
                <c:pt idx="219">
                  <c:v>23.5</c:v>
                </c:pt>
                <c:pt idx="220">
                  <c:v>23.5</c:v>
                </c:pt>
                <c:pt idx="221">
                  <c:v>23.5</c:v>
                </c:pt>
                <c:pt idx="222">
                  <c:v>23.5</c:v>
                </c:pt>
                <c:pt idx="223">
                  <c:v>23.5</c:v>
                </c:pt>
                <c:pt idx="224">
                  <c:v>23.5</c:v>
                </c:pt>
                <c:pt idx="225">
                  <c:v>23.5</c:v>
                </c:pt>
                <c:pt idx="226">
                  <c:v>23.5</c:v>
                </c:pt>
                <c:pt idx="227">
                  <c:v>23.5</c:v>
                </c:pt>
                <c:pt idx="228">
                  <c:v>23.5</c:v>
                </c:pt>
                <c:pt idx="229">
                  <c:v>23.5</c:v>
                </c:pt>
                <c:pt idx="230">
                  <c:v>23.5</c:v>
                </c:pt>
                <c:pt idx="231">
                  <c:v>23.5</c:v>
                </c:pt>
                <c:pt idx="232">
                  <c:v>23.5</c:v>
                </c:pt>
                <c:pt idx="233">
                  <c:v>24</c:v>
                </c:pt>
                <c:pt idx="234">
                  <c:v>24</c:v>
                </c:pt>
                <c:pt idx="235">
                  <c:v>24.5</c:v>
                </c:pt>
                <c:pt idx="236">
                  <c:v>25</c:v>
                </c:pt>
                <c:pt idx="237">
                  <c:v>25</c:v>
                </c:pt>
                <c:pt idx="238">
                  <c:v>25</c:v>
                </c:pt>
                <c:pt idx="239">
                  <c:v>25</c:v>
                </c:pt>
                <c:pt idx="240">
                  <c:v>24.5</c:v>
                </c:pt>
                <c:pt idx="241">
                  <c:v>24</c:v>
                </c:pt>
                <c:pt idx="242">
                  <c:v>23.5</c:v>
                </c:pt>
                <c:pt idx="243">
                  <c:v>24</c:v>
                </c:pt>
                <c:pt idx="244">
                  <c:v>24</c:v>
                </c:pt>
                <c:pt idx="245">
                  <c:v>24.5</c:v>
                </c:pt>
                <c:pt idx="246">
                  <c:v>25</c:v>
                </c:pt>
                <c:pt idx="247">
                  <c:v>25</c:v>
                </c:pt>
                <c:pt idx="248">
                  <c:v>25</c:v>
                </c:pt>
                <c:pt idx="249">
                  <c:v>25</c:v>
                </c:pt>
                <c:pt idx="250">
                  <c:v>25</c:v>
                </c:pt>
                <c:pt idx="251">
                  <c:v>25</c:v>
                </c:pt>
                <c:pt idx="252">
                  <c:v>25</c:v>
                </c:pt>
                <c:pt idx="253">
                  <c:v>25</c:v>
                </c:pt>
                <c:pt idx="254">
                  <c:v>25</c:v>
                </c:pt>
                <c:pt idx="255">
                  <c:v>25</c:v>
                </c:pt>
                <c:pt idx="256">
                  <c:v>25.5</c:v>
                </c:pt>
                <c:pt idx="257">
                  <c:v>26</c:v>
                </c:pt>
                <c:pt idx="258">
                  <c:v>26</c:v>
                </c:pt>
                <c:pt idx="259">
                  <c:v>26.5</c:v>
                </c:pt>
                <c:pt idx="260">
                  <c:v>26.5</c:v>
                </c:pt>
                <c:pt idx="261">
                  <c:v>26.5</c:v>
                </c:pt>
                <c:pt idx="262">
                  <c:v>26.5</c:v>
                </c:pt>
                <c:pt idx="263">
                  <c:v>26.5</c:v>
                </c:pt>
                <c:pt idx="264">
                  <c:v>26.5</c:v>
                </c:pt>
                <c:pt idx="265">
                  <c:v>26.5</c:v>
                </c:pt>
                <c:pt idx="266">
                  <c:v>26.5</c:v>
                </c:pt>
                <c:pt idx="267">
                  <c:v>26.5</c:v>
                </c:pt>
                <c:pt idx="268">
                  <c:v>26.5</c:v>
                </c:pt>
                <c:pt idx="269">
                  <c:v>26.5</c:v>
                </c:pt>
                <c:pt idx="270">
                  <c:v>26.5</c:v>
                </c:pt>
                <c:pt idx="271">
                  <c:v>26.5</c:v>
                </c:pt>
                <c:pt idx="272">
                  <c:v>26.5</c:v>
                </c:pt>
                <c:pt idx="273">
                  <c:v>26.5</c:v>
                </c:pt>
                <c:pt idx="274">
                  <c:v>26.5</c:v>
                </c:pt>
                <c:pt idx="275">
                  <c:v>26.5</c:v>
                </c:pt>
                <c:pt idx="276">
                  <c:v>26.5</c:v>
                </c:pt>
                <c:pt idx="277">
                  <c:v>26.5</c:v>
                </c:pt>
                <c:pt idx="278">
                  <c:v>26.5</c:v>
                </c:pt>
                <c:pt idx="279">
                  <c:v>26.5</c:v>
                </c:pt>
                <c:pt idx="280">
                  <c:v>26.5</c:v>
                </c:pt>
                <c:pt idx="281">
                  <c:v>26.5</c:v>
                </c:pt>
                <c:pt idx="282">
                  <c:v>26.5</c:v>
                </c:pt>
                <c:pt idx="283">
                  <c:v>26.5</c:v>
                </c:pt>
                <c:pt idx="284">
                  <c:v>26.5</c:v>
                </c:pt>
                <c:pt idx="285">
                  <c:v>26.5</c:v>
                </c:pt>
                <c:pt idx="286">
                  <c:v>26.5</c:v>
                </c:pt>
                <c:pt idx="287">
                  <c:v>26.5</c:v>
                </c:pt>
                <c:pt idx="288">
                  <c:v>26.5</c:v>
                </c:pt>
                <c:pt idx="289">
                  <c:v>26.5</c:v>
                </c:pt>
                <c:pt idx="290">
                  <c:v>26.5</c:v>
                </c:pt>
                <c:pt idx="291">
                  <c:v>26.5</c:v>
                </c:pt>
                <c:pt idx="292">
                  <c:v>26.5</c:v>
                </c:pt>
                <c:pt idx="293">
                  <c:v>26.5</c:v>
                </c:pt>
                <c:pt idx="294">
                  <c:v>26.5</c:v>
                </c:pt>
                <c:pt idx="295">
                  <c:v>26.5</c:v>
                </c:pt>
                <c:pt idx="296">
                  <c:v>26</c:v>
                </c:pt>
                <c:pt idx="297">
                  <c:v>26</c:v>
                </c:pt>
                <c:pt idx="298">
                  <c:v>25.5</c:v>
                </c:pt>
                <c:pt idx="299">
                  <c:v>25</c:v>
                </c:pt>
                <c:pt idx="300">
                  <c:v>24.5</c:v>
                </c:pt>
                <c:pt idx="301">
                  <c:v>24</c:v>
                </c:pt>
                <c:pt idx="302">
                  <c:v>24</c:v>
                </c:pt>
                <c:pt idx="303">
                  <c:v>23.5</c:v>
                </c:pt>
                <c:pt idx="304">
                  <c:v>23.5</c:v>
                </c:pt>
                <c:pt idx="305">
                  <c:v>23.5</c:v>
                </c:pt>
                <c:pt idx="306">
                  <c:v>23.5</c:v>
                </c:pt>
                <c:pt idx="307">
                  <c:v>23.5</c:v>
                </c:pt>
                <c:pt idx="308">
                  <c:v>23.5</c:v>
                </c:pt>
                <c:pt idx="309">
                  <c:v>23.5</c:v>
                </c:pt>
                <c:pt idx="310">
                  <c:v>23.5</c:v>
                </c:pt>
                <c:pt idx="311">
                  <c:v>23.5</c:v>
                </c:pt>
                <c:pt idx="312">
                  <c:v>23.5</c:v>
                </c:pt>
                <c:pt idx="313">
                  <c:v>23.5</c:v>
                </c:pt>
                <c:pt idx="314">
                  <c:v>23.5</c:v>
                </c:pt>
                <c:pt idx="315">
                  <c:v>23.5</c:v>
                </c:pt>
                <c:pt idx="316">
                  <c:v>23.5</c:v>
                </c:pt>
                <c:pt idx="317">
                  <c:v>24</c:v>
                </c:pt>
                <c:pt idx="318">
                  <c:v>24.5</c:v>
                </c:pt>
                <c:pt idx="319">
                  <c:v>25</c:v>
                </c:pt>
                <c:pt idx="320">
                  <c:v>24.5</c:v>
                </c:pt>
                <c:pt idx="321">
                  <c:v>24</c:v>
                </c:pt>
                <c:pt idx="322">
                  <c:v>23.5</c:v>
                </c:pt>
                <c:pt idx="323">
                  <c:v>24</c:v>
                </c:pt>
                <c:pt idx="324">
                  <c:v>24</c:v>
                </c:pt>
                <c:pt idx="325">
                  <c:v>24.5</c:v>
                </c:pt>
                <c:pt idx="326">
                  <c:v>25</c:v>
                </c:pt>
                <c:pt idx="327">
                  <c:v>25.5</c:v>
                </c:pt>
                <c:pt idx="328">
                  <c:v>26</c:v>
                </c:pt>
                <c:pt idx="329">
                  <c:v>26</c:v>
                </c:pt>
                <c:pt idx="330">
                  <c:v>26.5</c:v>
                </c:pt>
                <c:pt idx="331">
                  <c:v>26.5</c:v>
                </c:pt>
                <c:pt idx="332">
                  <c:v>26.5</c:v>
                </c:pt>
                <c:pt idx="333">
                  <c:v>26.5</c:v>
                </c:pt>
                <c:pt idx="334">
                  <c:v>26.5</c:v>
                </c:pt>
                <c:pt idx="335">
                  <c:v>26.5</c:v>
                </c:pt>
                <c:pt idx="336">
                  <c:v>26.5</c:v>
                </c:pt>
                <c:pt idx="337">
                  <c:v>26.5</c:v>
                </c:pt>
                <c:pt idx="338">
                  <c:v>26.5</c:v>
                </c:pt>
                <c:pt idx="339">
                  <c:v>26.5</c:v>
                </c:pt>
                <c:pt idx="340">
                  <c:v>26.5</c:v>
                </c:pt>
                <c:pt idx="341">
                  <c:v>26.5</c:v>
                </c:pt>
                <c:pt idx="342">
                  <c:v>26.5</c:v>
                </c:pt>
                <c:pt idx="343">
                  <c:v>26.5</c:v>
                </c:pt>
                <c:pt idx="344">
                  <c:v>26.5</c:v>
                </c:pt>
                <c:pt idx="345">
                  <c:v>26.5</c:v>
                </c:pt>
                <c:pt idx="346">
                  <c:v>26.5</c:v>
                </c:pt>
                <c:pt idx="347">
                  <c:v>26.5</c:v>
                </c:pt>
                <c:pt idx="348">
                  <c:v>26.5</c:v>
                </c:pt>
                <c:pt idx="349">
                  <c:v>26.5</c:v>
                </c:pt>
                <c:pt idx="350">
                  <c:v>26.5</c:v>
                </c:pt>
                <c:pt idx="351">
                  <c:v>26.5</c:v>
                </c:pt>
                <c:pt idx="352">
                  <c:v>26.5</c:v>
                </c:pt>
                <c:pt idx="353">
                  <c:v>27</c:v>
                </c:pt>
                <c:pt idx="354">
                  <c:v>27.5</c:v>
                </c:pt>
                <c:pt idx="355">
                  <c:v>28</c:v>
                </c:pt>
                <c:pt idx="356">
                  <c:v>28.5</c:v>
                </c:pt>
                <c:pt idx="357">
                  <c:v>28.5</c:v>
                </c:pt>
                <c:pt idx="358">
                  <c:v>28.5</c:v>
                </c:pt>
                <c:pt idx="359">
                  <c:v>28.5</c:v>
                </c:pt>
                <c:pt idx="360">
                  <c:v>28.5</c:v>
                </c:pt>
                <c:pt idx="361">
                  <c:v>28.5</c:v>
                </c:pt>
                <c:pt idx="362">
                  <c:v>28.5</c:v>
                </c:pt>
                <c:pt idx="363">
                  <c:v>28.5</c:v>
                </c:pt>
                <c:pt idx="364">
                  <c:v>28.5</c:v>
                </c:pt>
                <c:pt idx="365">
                  <c:v>28.5</c:v>
                </c:pt>
                <c:pt idx="366">
                  <c:v>28.5</c:v>
                </c:pt>
                <c:pt idx="367">
                  <c:v>28.5</c:v>
                </c:pt>
                <c:pt idx="368">
                  <c:v>28.5</c:v>
                </c:pt>
                <c:pt idx="369">
                  <c:v>28.5</c:v>
                </c:pt>
                <c:pt idx="370">
                  <c:v>28.5</c:v>
                </c:pt>
                <c:pt idx="371">
                  <c:v>29</c:v>
                </c:pt>
                <c:pt idx="372">
                  <c:v>30</c:v>
                </c:pt>
                <c:pt idx="373">
                  <c:v>30</c:v>
                </c:pt>
                <c:pt idx="374">
                  <c:v>30</c:v>
                </c:pt>
                <c:pt idx="375">
                  <c:v>30</c:v>
                </c:pt>
                <c:pt idx="376">
                  <c:v>30</c:v>
                </c:pt>
                <c:pt idx="377">
                  <c:v>30</c:v>
                </c:pt>
                <c:pt idx="378">
                  <c:v>30</c:v>
                </c:pt>
                <c:pt idx="379">
                  <c:v>30</c:v>
                </c:pt>
                <c:pt idx="380">
                  <c:v>29.5</c:v>
                </c:pt>
                <c:pt idx="381">
                  <c:v>29</c:v>
                </c:pt>
                <c:pt idx="382">
                  <c:v>29</c:v>
                </c:pt>
                <c:pt idx="383">
                  <c:v>28.5</c:v>
                </c:pt>
                <c:pt idx="384">
                  <c:v>28.5</c:v>
                </c:pt>
                <c:pt idx="385">
                  <c:v>28.5</c:v>
                </c:pt>
                <c:pt idx="386">
                  <c:v>28.5</c:v>
                </c:pt>
                <c:pt idx="387">
                  <c:v>28.5</c:v>
                </c:pt>
                <c:pt idx="388">
                  <c:v>28.5</c:v>
                </c:pt>
                <c:pt idx="389">
                  <c:v>28.5</c:v>
                </c:pt>
                <c:pt idx="390">
                  <c:v>28.5</c:v>
                </c:pt>
                <c:pt idx="391">
                  <c:v>28.5</c:v>
                </c:pt>
                <c:pt idx="392">
                  <c:v>28.5</c:v>
                </c:pt>
                <c:pt idx="393">
                  <c:v>29</c:v>
                </c:pt>
                <c:pt idx="394">
                  <c:v>29</c:v>
                </c:pt>
                <c:pt idx="395">
                  <c:v>29.5</c:v>
                </c:pt>
                <c:pt idx="396">
                  <c:v>30</c:v>
                </c:pt>
                <c:pt idx="397">
                  <c:v>30</c:v>
                </c:pt>
                <c:pt idx="398">
                  <c:v>30</c:v>
                </c:pt>
                <c:pt idx="399">
                  <c:v>30</c:v>
                </c:pt>
                <c:pt idx="400">
                  <c:v>30.5</c:v>
                </c:pt>
                <c:pt idx="401">
                  <c:v>31</c:v>
                </c:pt>
                <c:pt idx="402">
                  <c:v>31.5</c:v>
                </c:pt>
                <c:pt idx="403">
                  <c:v>31.5</c:v>
                </c:pt>
                <c:pt idx="404">
                  <c:v>31.5</c:v>
                </c:pt>
                <c:pt idx="405">
                  <c:v>31.5</c:v>
                </c:pt>
                <c:pt idx="406">
                  <c:v>31.5</c:v>
                </c:pt>
                <c:pt idx="407">
                  <c:v>31.5</c:v>
                </c:pt>
                <c:pt idx="408">
                  <c:v>31.5</c:v>
                </c:pt>
                <c:pt idx="409">
                  <c:v>31.5</c:v>
                </c:pt>
                <c:pt idx="410">
                  <c:v>31.5</c:v>
                </c:pt>
                <c:pt idx="411">
                  <c:v>31.5</c:v>
                </c:pt>
                <c:pt idx="412">
                  <c:v>31.5</c:v>
                </c:pt>
                <c:pt idx="413">
                  <c:v>32</c:v>
                </c:pt>
                <c:pt idx="414">
                  <c:v>33</c:v>
                </c:pt>
                <c:pt idx="415">
                  <c:v>33.5</c:v>
                </c:pt>
                <c:pt idx="416">
                  <c:v>33</c:v>
                </c:pt>
                <c:pt idx="417">
                  <c:v>32.5</c:v>
                </c:pt>
                <c:pt idx="418">
                  <c:v>32</c:v>
                </c:pt>
                <c:pt idx="419">
                  <c:v>31.5</c:v>
                </c:pt>
                <c:pt idx="420">
                  <c:v>31.5</c:v>
                </c:pt>
                <c:pt idx="421">
                  <c:v>31.5</c:v>
                </c:pt>
                <c:pt idx="422">
                  <c:v>31.5</c:v>
                </c:pt>
                <c:pt idx="423">
                  <c:v>31.5</c:v>
                </c:pt>
                <c:pt idx="424">
                  <c:v>31.5</c:v>
                </c:pt>
                <c:pt idx="425">
                  <c:v>31.5</c:v>
                </c:pt>
                <c:pt idx="426">
                  <c:v>31.5</c:v>
                </c:pt>
                <c:pt idx="427">
                  <c:v>30</c:v>
                </c:pt>
                <c:pt idx="428">
                  <c:v>28.5</c:v>
                </c:pt>
                <c:pt idx="429">
                  <c:v>28.5</c:v>
                </c:pt>
                <c:pt idx="430">
                  <c:v>28.5</c:v>
                </c:pt>
                <c:pt idx="431">
                  <c:v>28.5</c:v>
                </c:pt>
                <c:pt idx="432">
                  <c:v>28.5</c:v>
                </c:pt>
                <c:pt idx="433">
                  <c:v>28</c:v>
                </c:pt>
                <c:pt idx="434">
                  <c:v>27.5</c:v>
                </c:pt>
                <c:pt idx="435">
                  <c:v>27</c:v>
                </c:pt>
                <c:pt idx="436">
                  <c:v>26.5</c:v>
                </c:pt>
                <c:pt idx="437">
                  <c:v>26</c:v>
                </c:pt>
                <c:pt idx="438">
                  <c:v>25.5</c:v>
                </c:pt>
                <c:pt idx="439">
                  <c:v>25</c:v>
                </c:pt>
                <c:pt idx="440">
                  <c:v>25</c:v>
                </c:pt>
                <c:pt idx="441">
                  <c:v>25</c:v>
                </c:pt>
                <c:pt idx="442">
                  <c:v>25</c:v>
                </c:pt>
                <c:pt idx="443">
                  <c:v>25</c:v>
                </c:pt>
                <c:pt idx="444">
                  <c:v>25</c:v>
                </c:pt>
                <c:pt idx="445">
                  <c:v>25</c:v>
                </c:pt>
                <c:pt idx="446">
                  <c:v>25</c:v>
                </c:pt>
                <c:pt idx="447">
                  <c:v>25.5</c:v>
                </c:pt>
                <c:pt idx="448">
                  <c:v>26</c:v>
                </c:pt>
                <c:pt idx="449">
                  <c:v>26</c:v>
                </c:pt>
                <c:pt idx="450">
                  <c:v>26.5</c:v>
                </c:pt>
                <c:pt idx="451">
                  <c:v>26.5</c:v>
                </c:pt>
                <c:pt idx="452">
                  <c:v>26.5</c:v>
                </c:pt>
                <c:pt idx="453">
                  <c:v>26.5</c:v>
                </c:pt>
                <c:pt idx="454">
                  <c:v>26.5</c:v>
                </c:pt>
                <c:pt idx="455">
                  <c:v>26.5</c:v>
                </c:pt>
                <c:pt idx="456">
                  <c:v>26.5</c:v>
                </c:pt>
                <c:pt idx="457">
                  <c:v>26.5</c:v>
                </c:pt>
                <c:pt idx="458">
                  <c:v>26.5</c:v>
                </c:pt>
                <c:pt idx="459">
                  <c:v>26.5</c:v>
                </c:pt>
                <c:pt idx="460">
                  <c:v>26.5</c:v>
                </c:pt>
                <c:pt idx="461">
                  <c:v>26.5</c:v>
                </c:pt>
                <c:pt idx="462">
                  <c:v>26.5</c:v>
                </c:pt>
                <c:pt idx="463">
                  <c:v>26.5</c:v>
                </c:pt>
                <c:pt idx="464">
                  <c:v>27</c:v>
                </c:pt>
                <c:pt idx="465">
                  <c:v>28</c:v>
                </c:pt>
                <c:pt idx="466">
                  <c:v>28.5</c:v>
                </c:pt>
                <c:pt idx="467">
                  <c:v>27.5</c:v>
                </c:pt>
                <c:pt idx="468">
                  <c:v>26.5</c:v>
                </c:pt>
                <c:pt idx="469">
                  <c:v>26.5</c:v>
                </c:pt>
                <c:pt idx="470">
                  <c:v>26.5</c:v>
                </c:pt>
                <c:pt idx="471">
                  <c:v>26.5</c:v>
                </c:pt>
                <c:pt idx="472">
                  <c:v>26.5</c:v>
                </c:pt>
                <c:pt idx="473">
                  <c:v>26.5</c:v>
                </c:pt>
                <c:pt idx="474">
                  <c:v>26.5</c:v>
                </c:pt>
                <c:pt idx="475">
                  <c:v>26.5</c:v>
                </c:pt>
                <c:pt idx="476">
                  <c:v>26.5</c:v>
                </c:pt>
                <c:pt idx="477">
                  <c:v>26.5</c:v>
                </c:pt>
                <c:pt idx="478">
                  <c:v>26.5</c:v>
                </c:pt>
                <c:pt idx="479">
                  <c:v>26.5</c:v>
                </c:pt>
                <c:pt idx="480">
                  <c:v>26</c:v>
                </c:pt>
                <c:pt idx="481">
                  <c:v>25.5</c:v>
                </c:pt>
                <c:pt idx="482">
                  <c:v>25</c:v>
                </c:pt>
                <c:pt idx="483">
                  <c:v>25</c:v>
                </c:pt>
                <c:pt idx="484">
                  <c:v>25</c:v>
                </c:pt>
                <c:pt idx="485">
                  <c:v>25</c:v>
                </c:pt>
                <c:pt idx="486">
                  <c:v>25</c:v>
                </c:pt>
                <c:pt idx="487">
                  <c:v>24.5</c:v>
                </c:pt>
                <c:pt idx="488">
                  <c:v>24</c:v>
                </c:pt>
                <c:pt idx="489">
                  <c:v>24</c:v>
                </c:pt>
                <c:pt idx="490">
                  <c:v>23.5</c:v>
                </c:pt>
                <c:pt idx="491">
                  <c:v>24</c:v>
                </c:pt>
                <c:pt idx="492">
                  <c:v>25</c:v>
                </c:pt>
                <c:pt idx="493">
                  <c:v>24.5</c:v>
                </c:pt>
                <c:pt idx="494">
                  <c:v>24</c:v>
                </c:pt>
                <c:pt idx="495">
                  <c:v>23.5</c:v>
                </c:pt>
                <c:pt idx="496">
                  <c:v>23.5</c:v>
                </c:pt>
                <c:pt idx="497">
                  <c:v>23.5</c:v>
                </c:pt>
                <c:pt idx="498">
                  <c:v>23.5</c:v>
                </c:pt>
                <c:pt idx="499">
                  <c:v>23.5</c:v>
                </c:pt>
                <c:pt idx="500">
                  <c:v>23.5</c:v>
                </c:pt>
                <c:pt idx="501">
                  <c:v>23.5</c:v>
                </c:pt>
                <c:pt idx="502">
                  <c:v>23.5</c:v>
                </c:pt>
                <c:pt idx="503">
                  <c:v>23.5</c:v>
                </c:pt>
                <c:pt idx="504">
                  <c:v>23.5</c:v>
                </c:pt>
                <c:pt idx="505">
                  <c:v>23.5</c:v>
                </c:pt>
                <c:pt idx="506">
                  <c:v>23.5</c:v>
                </c:pt>
                <c:pt idx="507">
                  <c:v>23.5</c:v>
                </c:pt>
                <c:pt idx="508">
                  <c:v>23.5</c:v>
                </c:pt>
                <c:pt idx="509">
                  <c:v>23.5</c:v>
                </c:pt>
                <c:pt idx="510">
                  <c:v>23.5</c:v>
                </c:pt>
                <c:pt idx="511">
                  <c:v>23.5</c:v>
                </c:pt>
                <c:pt idx="512">
                  <c:v>23.5</c:v>
                </c:pt>
                <c:pt idx="513">
                  <c:v>23.5</c:v>
                </c:pt>
                <c:pt idx="514">
                  <c:v>23.5</c:v>
                </c:pt>
                <c:pt idx="515">
                  <c:v>23.5</c:v>
                </c:pt>
                <c:pt idx="516">
                  <c:v>23.5</c:v>
                </c:pt>
                <c:pt idx="517">
                  <c:v>23.5</c:v>
                </c:pt>
                <c:pt idx="518">
                  <c:v>23.5</c:v>
                </c:pt>
                <c:pt idx="519">
                  <c:v>23.5</c:v>
                </c:pt>
                <c:pt idx="520">
                  <c:v>23</c:v>
                </c:pt>
                <c:pt idx="521">
                  <c:v>22</c:v>
                </c:pt>
                <c:pt idx="522">
                  <c:v>21.5</c:v>
                </c:pt>
                <c:pt idx="523">
                  <c:v>21</c:v>
                </c:pt>
                <c:pt idx="524">
                  <c:v>20</c:v>
                </c:pt>
                <c:pt idx="525">
                  <c:v>19</c:v>
                </c:pt>
                <c:pt idx="526">
                  <c:v>18.5</c:v>
                </c:pt>
                <c:pt idx="527">
                  <c:v>18</c:v>
                </c:pt>
                <c:pt idx="528">
                  <c:v>17.5</c:v>
                </c:pt>
                <c:pt idx="529">
                  <c:v>17</c:v>
                </c:pt>
                <c:pt idx="530">
                  <c:v>16.5</c:v>
                </c:pt>
                <c:pt idx="531">
                  <c:v>16.5</c:v>
                </c:pt>
                <c:pt idx="532">
                  <c:v>16.5</c:v>
                </c:pt>
                <c:pt idx="533">
                  <c:v>16.5</c:v>
                </c:pt>
                <c:pt idx="534">
                  <c:v>16.5</c:v>
                </c:pt>
                <c:pt idx="535">
                  <c:v>16.5</c:v>
                </c:pt>
                <c:pt idx="536">
                  <c:v>16</c:v>
                </c:pt>
                <c:pt idx="537">
                  <c:v>16</c:v>
                </c:pt>
                <c:pt idx="538">
                  <c:v>15.5</c:v>
                </c:pt>
                <c:pt idx="539">
                  <c:v>15</c:v>
                </c:pt>
                <c:pt idx="540">
                  <c:v>14.5</c:v>
                </c:pt>
                <c:pt idx="541">
                  <c:v>14</c:v>
                </c:pt>
                <c:pt idx="542">
                  <c:v>14</c:v>
                </c:pt>
                <c:pt idx="543">
                  <c:v>13.5</c:v>
                </c:pt>
                <c:pt idx="544">
                  <c:v>13.5</c:v>
                </c:pt>
                <c:pt idx="545">
                  <c:v>13.5</c:v>
                </c:pt>
                <c:pt idx="546">
                  <c:v>13.5</c:v>
                </c:pt>
                <c:pt idx="547">
                  <c:v>13.5</c:v>
                </c:pt>
                <c:pt idx="548">
                  <c:v>13.5</c:v>
                </c:pt>
                <c:pt idx="549">
                  <c:v>13.5</c:v>
                </c:pt>
                <c:pt idx="550">
                  <c:v>13.5</c:v>
                </c:pt>
                <c:pt idx="551">
                  <c:v>13.5</c:v>
                </c:pt>
                <c:pt idx="552">
                  <c:v>13.5</c:v>
                </c:pt>
                <c:pt idx="553">
                  <c:v>13.5</c:v>
                </c:pt>
                <c:pt idx="554">
                  <c:v>13.5</c:v>
                </c:pt>
                <c:pt idx="555">
                  <c:v>13.5</c:v>
                </c:pt>
                <c:pt idx="556">
                  <c:v>13.5</c:v>
                </c:pt>
                <c:pt idx="557">
                  <c:v>13</c:v>
                </c:pt>
                <c:pt idx="558">
                  <c:v>12</c:v>
                </c:pt>
                <c:pt idx="559">
                  <c:v>11.5</c:v>
                </c:pt>
                <c:pt idx="560">
                  <c:v>11.5</c:v>
                </c:pt>
                <c:pt idx="561">
                  <c:v>11.5</c:v>
                </c:pt>
                <c:pt idx="562">
                  <c:v>11.5</c:v>
                </c:pt>
                <c:pt idx="563">
                  <c:v>11.5</c:v>
                </c:pt>
                <c:pt idx="564">
                  <c:v>11.5</c:v>
                </c:pt>
                <c:pt idx="565">
                  <c:v>11.5</c:v>
                </c:pt>
                <c:pt idx="566">
                  <c:v>11.5</c:v>
                </c:pt>
                <c:pt idx="567">
                  <c:v>12</c:v>
                </c:pt>
                <c:pt idx="568">
                  <c:v>12.5</c:v>
                </c:pt>
                <c:pt idx="569">
                  <c:v>13</c:v>
                </c:pt>
                <c:pt idx="570">
                  <c:v>13.5</c:v>
                </c:pt>
                <c:pt idx="571">
                  <c:v>13.5</c:v>
                </c:pt>
                <c:pt idx="572">
                  <c:v>13.5</c:v>
                </c:pt>
                <c:pt idx="573">
                  <c:v>13.5</c:v>
                </c:pt>
                <c:pt idx="574">
                  <c:v>13.5</c:v>
                </c:pt>
                <c:pt idx="575">
                  <c:v>13.5</c:v>
                </c:pt>
                <c:pt idx="576">
                  <c:v>13.5</c:v>
                </c:pt>
                <c:pt idx="577">
                  <c:v>13.5</c:v>
                </c:pt>
                <c:pt idx="578">
                  <c:v>13.5</c:v>
                </c:pt>
                <c:pt idx="579">
                  <c:v>13.5</c:v>
                </c:pt>
                <c:pt idx="580">
                  <c:v>13.5</c:v>
                </c:pt>
                <c:pt idx="581">
                  <c:v>13.5</c:v>
                </c:pt>
                <c:pt idx="582">
                  <c:v>13.5</c:v>
                </c:pt>
                <c:pt idx="583">
                  <c:v>13.5</c:v>
                </c:pt>
                <c:pt idx="584">
                  <c:v>13.5</c:v>
                </c:pt>
                <c:pt idx="585">
                  <c:v>13.5</c:v>
                </c:pt>
                <c:pt idx="586">
                  <c:v>13.5</c:v>
                </c:pt>
                <c:pt idx="587">
                  <c:v>13.5</c:v>
                </c:pt>
                <c:pt idx="588">
                  <c:v>13.5</c:v>
                </c:pt>
                <c:pt idx="589">
                  <c:v>12</c:v>
                </c:pt>
                <c:pt idx="590">
                  <c:v>11</c:v>
                </c:pt>
                <c:pt idx="591">
                  <c:v>10</c:v>
                </c:pt>
                <c:pt idx="592">
                  <c:v>8.5</c:v>
                </c:pt>
              </c:numCache>
            </c:numRef>
          </c:yVal>
          <c:smooth val="0"/>
        </c:ser>
        <c:dLbls>
          <c:showLegendKey val="0"/>
          <c:showVal val="0"/>
          <c:showCatName val="0"/>
          <c:showSerName val="0"/>
          <c:showPercent val="0"/>
          <c:showBubbleSize val="0"/>
        </c:dLbls>
        <c:axId val="1957415856"/>
        <c:axId val="1957389200"/>
      </c:scatterChart>
      <c:valAx>
        <c:axId val="1957415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Displacement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7389200"/>
        <c:crosses val="autoZero"/>
        <c:crossBetween val="midCat"/>
      </c:valAx>
      <c:valAx>
        <c:axId val="1957389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Force (N)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741585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S1</c:v>
          </c:tx>
          <c:spPr>
            <a:ln w="19050" cap="rnd">
              <a:solidFill>
                <a:schemeClr val="accent1"/>
              </a:solidFill>
              <a:round/>
            </a:ln>
            <a:effectLst/>
          </c:spPr>
          <c:marker>
            <c:symbol val="none"/>
          </c:marker>
          <c:xVal>
            <c:numRef>
              <c:f>'Qmat Curves1'!$A$8:$A$85</c:f>
              <c:numCache>
                <c:formatCode>General</c:formatCode>
                <c:ptCount val="78"/>
                <c:pt idx="0">
                  <c:v>0.04</c:v>
                </c:pt>
                <c:pt idx="1">
                  <c:v>0.08</c:v>
                </c:pt>
                <c:pt idx="2">
                  <c:v>0.12</c:v>
                </c:pt>
                <c:pt idx="3">
                  <c:v>0.16</c:v>
                </c:pt>
                <c:pt idx="4">
                  <c:v>0.2</c:v>
                </c:pt>
                <c:pt idx="5">
                  <c:v>0.24</c:v>
                </c:pt>
                <c:pt idx="6">
                  <c:v>0.28000000000000003</c:v>
                </c:pt>
                <c:pt idx="7">
                  <c:v>0.32</c:v>
                </c:pt>
                <c:pt idx="8">
                  <c:v>0.36</c:v>
                </c:pt>
                <c:pt idx="9">
                  <c:v>0.4</c:v>
                </c:pt>
                <c:pt idx="10">
                  <c:v>0.44</c:v>
                </c:pt>
                <c:pt idx="11">
                  <c:v>0.48</c:v>
                </c:pt>
                <c:pt idx="12">
                  <c:v>0.52</c:v>
                </c:pt>
                <c:pt idx="13">
                  <c:v>0.56000000000000005</c:v>
                </c:pt>
                <c:pt idx="14">
                  <c:v>0.6</c:v>
                </c:pt>
                <c:pt idx="15">
                  <c:v>0.64</c:v>
                </c:pt>
                <c:pt idx="16">
                  <c:v>0.68</c:v>
                </c:pt>
                <c:pt idx="17">
                  <c:v>0.72</c:v>
                </c:pt>
                <c:pt idx="18">
                  <c:v>0.76</c:v>
                </c:pt>
                <c:pt idx="19">
                  <c:v>0.8</c:v>
                </c:pt>
                <c:pt idx="20">
                  <c:v>0.84</c:v>
                </c:pt>
                <c:pt idx="21">
                  <c:v>0.88</c:v>
                </c:pt>
                <c:pt idx="22">
                  <c:v>0.92</c:v>
                </c:pt>
                <c:pt idx="23">
                  <c:v>0.96</c:v>
                </c:pt>
                <c:pt idx="24">
                  <c:v>1</c:v>
                </c:pt>
                <c:pt idx="25">
                  <c:v>1.04</c:v>
                </c:pt>
                <c:pt idx="26">
                  <c:v>1.08</c:v>
                </c:pt>
                <c:pt idx="27">
                  <c:v>1.1200000000000001</c:v>
                </c:pt>
                <c:pt idx="28">
                  <c:v>1.1599999999999999</c:v>
                </c:pt>
                <c:pt idx="29">
                  <c:v>1.2</c:v>
                </c:pt>
                <c:pt idx="30">
                  <c:v>1.24</c:v>
                </c:pt>
                <c:pt idx="31">
                  <c:v>1.28</c:v>
                </c:pt>
                <c:pt idx="32">
                  <c:v>1.32</c:v>
                </c:pt>
                <c:pt idx="33">
                  <c:v>1.36</c:v>
                </c:pt>
                <c:pt idx="34">
                  <c:v>1.4</c:v>
                </c:pt>
                <c:pt idx="35">
                  <c:v>1.44</c:v>
                </c:pt>
                <c:pt idx="36">
                  <c:v>1.48</c:v>
                </c:pt>
                <c:pt idx="37">
                  <c:v>1.52</c:v>
                </c:pt>
                <c:pt idx="38">
                  <c:v>1.56</c:v>
                </c:pt>
                <c:pt idx="39">
                  <c:v>1.6</c:v>
                </c:pt>
                <c:pt idx="40">
                  <c:v>1.64</c:v>
                </c:pt>
                <c:pt idx="41">
                  <c:v>1.68</c:v>
                </c:pt>
                <c:pt idx="42">
                  <c:v>1.72</c:v>
                </c:pt>
                <c:pt idx="43">
                  <c:v>1.76</c:v>
                </c:pt>
                <c:pt idx="44">
                  <c:v>1.8</c:v>
                </c:pt>
                <c:pt idx="45">
                  <c:v>1.84</c:v>
                </c:pt>
                <c:pt idx="46">
                  <c:v>1.88</c:v>
                </c:pt>
                <c:pt idx="47">
                  <c:v>1.92</c:v>
                </c:pt>
                <c:pt idx="48">
                  <c:v>1.96</c:v>
                </c:pt>
                <c:pt idx="49">
                  <c:v>2</c:v>
                </c:pt>
                <c:pt idx="50">
                  <c:v>2.04</c:v>
                </c:pt>
                <c:pt idx="51">
                  <c:v>2.08</c:v>
                </c:pt>
                <c:pt idx="52">
                  <c:v>2.12</c:v>
                </c:pt>
                <c:pt idx="53">
                  <c:v>2.16</c:v>
                </c:pt>
                <c:pt idx="54">
                  <c:v>2.2000000000000002</c:v>
                </c:pt>
                <c:pt idx="55">
                  <c:v>2.2400000000000002</c:v>
                </c:pt>
                <c:pt idx="56">
                  <c:v>2.2799999999999998</c:v>
                </c:pt>
                <c:pt idx="57">
                  <c:v>2.3199999999999998</c:v>
                </c:pt>
                <c:pt idx="58">
                  <c:v>2.36</c:v>
                </c:pt>
                <c:pt idx="59">
                  <c:v>2.4</c:v>
                </c:pt>
                <c:pt idx="60">
                  <c:v>2.44</c:v>
                </c:pt>
                <c:pt idx="61">
                  <c:v>2.48</c:v>
                </c:pt>
                <c:pt idx="62">
                  <c:v>2.52</c:v>
                </c:pt>
                <c:pt idx="63">
                  <c:v>2.56</c:v>
                </c:pt>
                <c:pt idx="64">
                  <c:v>2.6</c:v>
                </c:pt>
                <c:pt idx="65">
                  <c:v>2.64</c:v>
                </c:pt>
                <c:pt idx="66">
                  <c:v>2.68</c:v>
                </c:pt>
                <c:pt idx="67">
                  <c:v>2.72</c:v>
                </c:pt>
                <c:pt idx="68">
                  <c:v>2.76</c:v>
                </c:pt>
                <c:pt idx="69">
                  <c:v>2.8</c:v>
                </c:pt>
                <c:pt idx="70">
                  <c:v>2.84</c:v>
                </c:pt>
                <c:pt idx="71">
                  <c:v>2.88</c:v>
                </c:pt>
                <c:pt idx="72">
                  <c:v>2.92</c:v>
                </c:pt>
                <c:pt idx="73">
                  <c:v>2.96</c:v>
                </c:pt>
                <c:pt idx="74">
                  <c:v>3</c:v>
                </c:pt>
                <c:pt idx="75">
                  <c:v>3.04</c:v>
                </c:pt>
                <c:pt idx="76">
                  <c:v>3.08</c:v>
                </c:pt>
                <c:pt idx="77">
                  <c:v>3.12</c:v>
                </c:pt>
              </c:numCache>
            </c:numRef>
          </c:xVal>
          <c:yVal>
            <c:numRef>
              <c:f>'Qmat Curves1'!$B$8:$B$85</c:f>
              <c:numCache>
                <c:formatCode>General</c:formatCode>
                <c:ptCount val="78"/>
                <c:pt idx="0">
                  <c:v>6.5</c:v>
                </c:pt>
                <c:pt idx="1">
                  <c:v>8.5</c:v>
                </c:pt>
                <c:pt idx="2">
                  <c:v>11.5</c:v>
                </c:pt>
                <c:pt idx="3">
                  <c:v>13.5</c:v>
                </c:pt>
                <c:pt idx="4">
                  <c:v>15</c:v>
                </c:pt>
                <c:pt idx="5">
                  <c:v>16.5</c:v>
                </c:pt>
                <c:pt idx="6">
                  <c:v>16.5</c:v>
                </c:pt>
                <c:pt idx="7">
                  <c:v>18.5</c:v>
                </c:pt>
                <c:pt idx="8">
                  <c:v>21.5</c:v>
                </c:pt>
                <c:pt idx="9">
                  <c:v>23.5</c:v>
                </c:pt>
                <c:pt idx="10">
                  <c:v>23.5</c:v>
                </c:pt>
                <c:pt idx="11">
                  <c:v>25</c:v>
                </c:pt>
                <c:pt idx="12">
                  <c:v>26.5</c:v>
                </c:pt>
                <c:pt idx="13">
                  <c:v>26.5</c:v>
                </c:pt>
                <c:pt idx="14">
                  <c:v>26.5</c:v>
                </c:pt>
                <c:pt idx="15">
                  <c:v>28.5</c:v>
                </c:pt>
                <c:pt idx="16">
                  <c:v>28.5</c:v>
                </c:pt>
                <c:pt idx="17">
                  <c:v>28.5</c:v>
                </c:pt>
                <c:pt idx="18">
                  <c:v>28.5</c:v>
                </c:pt>
                <c:pt idx="19">
                  <c:v>31.5</c:v>
                </c:pt>
                <c:pt idx="20">
                  <c:v>33.5</c:v>
                </c:pt>
                <c:pt idx="21">
                  <c:v>35</c:v>
                </c:pt>
                <c:pt idx="22">
                  <c:v>36.5</c:v>
                </c:pt>
                <c:pt idx="23">
                  <c:v>36.5</c:v>
                </c:pt>
                <c:pt idx="24">
                  <c:v>41.5</c:v>
                </c:pt>
                <c:pt idx="25">
                  <c:v>43.5</c:v>
                </c:pt>
                <c:pt idx="26">
                  <c:v>43.5</c:v>
                </c:pt>
                <c:pt idx="27">
                  <c:v>35</c:v>
                </c:pt>
                <c:pt idx="28">
                  <c:v>36.5</c:v>
                </c:pt>
                <c:pt idx="29">
                  <c:v>36.5</c:v>
                </c:pt>
                <c:pt idx="30">
                  <c:v>38.5</c:v>
                </c:pt>
                <c:pt idx="31">
                  <c:v>40</c:v>
                </c:pt>
                <c:pt idx="32">
                  <c:v>40</c:v>
                </c:pt>
                <c:pt idx="33">
                  <c:v>40</c:v>
                </c:pt>
                <c:pt idx="34">
                  <c:v>41.5</c:v>
                </c:pt>
                <c:pt idx="35">
                  <c:v>41.5</c:v>
                </c:pt>
                <c:pt idx="36">
                  <c:v>43.5</c:v>
                </c:pt>
                <c:pt idx="37">
                  <c:v>43.5</c:v>
                </c:pt>
                <c:pt idx="38">
                  <c:v>43.5</c:v>
                </c:pt>
                <c:pt idx="39">
                  <c:v>54</c:v>
                </c:pt>
                <c:pt idx="40">
                  <c:v>50</c:v>
                </c:pt>
                <c:pt idx="41">
                  <c:v>49.5</c:v>
                </c:pt>
                <c:pt idx="42">
                  <c:v>45</c:v>
                </c:pt>
                <c:pt idx="43">
                  <c:v>35</c:v>
                </c:pt>
                <c:pt idx="44">
                  <c:v>40</c:v>
                </c:pt>
                <c:pt idx="45">
                  <c:v>40</c:v>
                </c:pt>
                <c:pt idx="46">
                  <c:v>40</c:v>
                </c:pt>
                <c:pt idx="47">
                  <c:v>40</c:v>
                </c:pt>
                <c:pt idx="48">
                  <c:v>40</c:v>
                </c:pt>
                <c:pt idx="49">
                  <c:v>39.5</c:v>
                </c:pt>
                <c:pt idx="50">
                  <c:v>32.5</c:v>
                </c:pt>
                <c:pt idx="51">
                  <c:v>33.5</c:v>
                </c:pt>
                <c:pt idx="52">
                  <c:v>31</c:v>
                </c:pt>
                <c:pt idx="53">
                  <c:v>28.5</c:v>
                </c:pt>
                <c:pt idx="54">
                  <c:v>28.5</c:v>
                </c:pt>
                <c:pt idx="55">
                  <c:v>28.5</c:v>
                </c:pt>
                <c:pt idx="56">
                  <c:v>28.5</c:v>
                </c:pt>
                <c:pt idx="57">
                  <c:v>25</c:v>
                </c:pt>
                <c:pt idx="58">
                  <c:v>20</c:v>
                </c:pt>
                <c:pt idx="59">
                  <c:v>23</c:v>
                </c:pt>
                <c:pt idx="60">
                  <c:v>23</c:v>
                </c:pt>
                <c:pt idx="61">
                  <c:v>23</c:v>
                </c:pt>
                <c:pt idx="62">
                  <c:v>23</c:v>
                </c:pt>
                <c:pt idx="63">
                  <c:v>23</c:v>
                </c:pt>
                <c:pt idx="64">
                  <c:v>23</c:v>
                </c:pt>
                <c:pt idx="65">
                  <c:v>15</c:v>
                </c:pt>
                <c:pt idx="66">
                  <c:v>14.5</c:v>
                </c:pt>
                <c:pt idx="67">
                  <c:v>13.5</c:v>
                </c:pt>
                <c:pt idx="68">
                  <c:v>13.5</c:v>
                </c:pt>
                <c:pt idx="69">
                  <c:v>10</c:v>
                </c:pt>
                <c:pt idx="70">
                  <c:v>8.5</c:v>
                </c:pt>
                <c:pt idx="71">
                  <c:v>8.5</c:v>
                </c:pt>
                <c:pt idx="72">
                  <c:v>8.5</c:v>
                </c:pt>
                <c:pt idx="73">
                  <c:v>8.5</c:v>
                </c:pt>
                <c:pt idx="74">
                  <c:v>8.5</c:v>
                </c:pt>
                <c:pt idx="75">
                  <c:v>8.5</c:v>
                </c:pt>
                <c:pt idx="76">
                  <c:v>8.5</c:v>
                </c:pt>
                <c:pt idx="77">
                  <c:v>8.5</c:v>
                </c:pt>
              </c:numCache>
            </c:numRef>
          </c:yVal>
          <c:smooth val="0"/>
        </c:ser>
        <c:ser>
          <c:idx val="1"/>
          <c:order val="1"/>
          <c:tx>
            <c:v>S2</c:v>
          </c:tx>
          <c:spPr>
            <a:ln w="19050" cap="rnd">
              <a:solidFill>
                <a:schemeClr val="accent2"/>
              </a:solidFill>
              <a:round/>
            </a:ln>
            <a:effectLst/>
          </c:spPr>
          <c:marker>
            <c:symbol val="none"/>
          </c:marker>
          <c:xVal>
            <c:numRef>
              <c:f>'Qmat Curves1'!$C$8:$C$815</c:f>
              <c:numCache>
                <c:formatCode>General</c:formatCode>
                <c:ptCount val="808"/>
                <c:pt idx="0">
                  <c:v>1.2500000000000001E-2</c:v>
                </c:pt>
                <c:pt idx="1">
                  <c:v>2.5000000000000001E-2</c:v>
                </c:pt>
                <c:pt idx="2">
                  <c:v>3.7499999999999999E-2</c:v>
                </c:pt>
                <c:pt idx="3">
                  <c:v>0.05</c:v>
                </c:pt>
                <c:pt idx="4">
                  <c:v>6.25E-2</c:v>
                </c:pt>
                <c:pt idx="5">
                  <c:v>7.4999999999999997E-2</c:v>
                </c:pt>
                <c:pt idx="6">
                  <c:v>8.7499999999999994E-2</c:v>
                </c:pt>
                <c:pt idx="7">
                  <c:v>0.1</c:v>
                </c:pt>
                <c:pt idx="8">
                  <c:v>0.1125</c:v>
                </c:pt>
                <c:pt idx="9">
                  <c:v>0.125</c:v>
                </c:pt>
                <c:pt idx="10">
                  <c:v>0.13750000000000001</c:v>
                </c:pt>
                <c:pt idx="11">
                  <c:v>0.15</c:v>
                </c:pt>
                <c:pt idx="12">
                  <c:v>0.16250000000000001</c:v>
                </c:pt>
                <c:pt idx="13">
                  <c:v>0.17499999999999999</c:v>
                </c:pt>
                <c:pt idx="14">
                  <c:v>0.1875</c:v>
                </c:pt>
                <c:pt idx="15">
                  <c:v>0.2</c:v>
                </c:pt>
                <c:pt idx="16">
                  <c:v>0.21249999999999999</c:v>
                </c:pt>
                <c:pt idx="17">
                  <c:v>0.22500000000000001</c:v>
                </c:pt>
                <c:pt idx="18">
                  <c:v>0.23749999999999999</c:v>
                </c:pt>
                <c:pt idx="19">
                  <c:v>0.25</c:v>
                </c:pt>
                <c:pt idx="20">
                  <c:v>0.26250000000000001</c:v>
                </c:pt>
                <c:pt idx="21">
                  <c:v>0.27500000000000002</c:v>
                </c:pt>
                <c:pt idx="22">
                  <c:v>0.28749999999999998</c:v>
                </c:pt>
                <c:pt idx="23">
                  <c:v>0.3</c:v>
                </c:pt>
                <c:pt idx="24">
                  <c:v>0.3125</c:v>
                </c:pt>
                <c:pt idx="25">
                  <c:v>0.32500000000000001</c:v>
                </c:pt>
                <c:pt idx="26">
                  <c:v>0.33750000000000002</c:v>
                </c:pt>
                <c:pt idx="27">
                  <c:v>0.35</c:v>
                </c:pt>
                <c:pt idx="28">
                  <c:v>0.36249999999999999</c:v>
                </c:pt>
                <c:pt idx="29">
                  <c:v>0.375</c:v>
                </c:pt>
                <c:pt idx="30">
                  <c:v>0.38750000000000001</c:v>
                </c:pt>
                <c:pt idx="31">
                  <c:v>0.4</c:v>
                </c:pt>
                <c:pt idx="32">
                  <c:v>0.41249999999999998</c:v>
                </c:pt>
                <c:pt idx="33">
                  <c:v>0.42499999999999999</c:v>
                </c:pt>
                <c:pt idx="34">
                  <c:v>0.4375</c:v>
                </c:pt>
                <c:pt idx="35">
                  <c:v>0.45</c:v>
                </c:pt>
                <c:pt idx="36">
                  <c:v>0.46250000000000002</c:v>
                </c:pt>
                <c:pt idx="37">
                  <c:v>0.47499999999999998</c:v>
                </c:pt>
                <c:pt idx="38">
                  <c:v>0.48749999999999999</c:v>
                </c:pt>
                <c:pt idx="39">
                  <c:v>0.5</c:v>
                </c:pt>
                <c:pt idx="40">
                  <c:v>0.51249999999999996</c:v>
                </c:pt>
                <c:pt idx="41">
                  <c:v>0.52500000000000002</c:v>
                </c:pt>
                <c:pt idx="42">
                  <c:v>0.53749999999999998</c:v>
                </c:pt>
                <c:pt idx="43">
                  <c:v>0.55000000000000004</c:v>
                </c:pt>
                <c:pt idx="44">
                  <c:v>0.5625</c:v>
                </c:pt>
                <c:pt idx="45">
                  <c:v>0.57499999999999996</c:v>
                </c:pt>
                <c:pt idx="46">
                  <c:v>0.58750000000000002</c:v>
                </c:pt>
                <c:pt idx="47">
                  <c:v>0.6</c:v>
                </c:pt>
                <c:pt idx="48">
                  <c:v>0.61250000000000004</c:v>
                </c:pt>
                <c:pt idx="49">
                  <c:v>0.625</c:v>
                </c:pt>
                <c:pt idx="50">
                  <c:v>0.63749999999999996</c:v>
                </c:pt>
                <c:pt idx="51">
                  <c:v>0.65</c:v>
                </c:pt>
                <c:pt idx="52">
                  <c:v>0.66249999999999998</c:v>
                </c:pt>
                <c:pt idx="53">
                  <c:v>0.67500000000000004</c:v>
                </c:pt>
                <c:pt idx="54">
                  <c:v>0.6875</c:v>
                </c:pt>
                <c:pt idx="55">
                  <c:v>0.7</c:v>
                </c:pt>
                <c:pt idx="56">
                  <c:v>0.71250000000000002</c:v>
                </c:pt>
                <c:pt idx="57">
                  <c:v>0.72499999999999998</c:v>
                </c:pt>
                <c:pt idx="58">
                  <c:v>0.73750000000000004</c:v>
                </c:pt>
                <c:pt idx="59">
                  <c:v>0.75</c:v>
                </c:pt>
                <c:pt idx="60">
                  <c:v>0.76249999999999996</c:v>
                </c:pt>
                <c:pt idx="61">
                  <c:v>0.77500000000000002</c:v>
                </c:pt>
                <c:pt idx="62">
                  <c:v>0.78749999999999998</c:v>
                </c:pt>
                <c:pt idx="63">
                  <c:v>0.8</c:v>
                </c:pt>
                <c:pt idx="64">
                  <c:v>0.8125</c:v>
                </c:pt>
                <c:pt idx="65">
                  <c:v>0.82499999999999996</c:v>
                </c:pt>
                <c:pt idx="66">
                  <c:v>0.83750000000000002</c:v>
                </c:pt>
                <c:pt idx="67">
                  <c:v>0.85</c:v>
                </c:pt>
                <c:pt idx="68">
                  <c:v>0.86250000000000004</c:v>
                </c:pt>
                <c:pt idx="69">
                  <c:v>0.875</c:v>
                </c:pt>
                <c:pt idx="70">
                  <c:v>0.88749999999999996</c:v>
                </c:pt>
                <c:pt idx="71">
                  <c:v>0.9</c:v>
                </c:pt>
                <c:pt idx="72">
                  <c:v>0.91249999999999998</c:v>
                </c:pt>
                <c:pt idx="73">
                  <c:v>0.92500000000000004</c:v>
                </c:pt>
                <c:pt idx="74">
                  <c:v>0.9375</c:v>
                </c:pt>
                <c:pt idx="75">
                  <c:v>0.95</c:v>
                </c:pt>
                <c:pt idx="76">
                  <c:v>0.96250000000000002</c:v>
                </c:pt>
                <c:pt idx="77">
                  <c:v>0.97499999999999998</c:v>
                </c:pt>
                <c:pt idx="78">
                  <c:v>0.98750000000000004</c:v>
                </c:pt>
                <c:pt idx="79">
                  <c:v>1</c:v>
                </c:pt>
                <c:pt idx="80">
                  <c:v>1.0125</c:v>
                </c:pt>
                <c:pt idx="81">
                  <c:v>1.0249999999999999</c:v>
                </c:pt>
                <c:pt idx="82">
                  <c:v>1.0375000000000001</c:v>
                </c:pt>
                <c:pt idx="83">
                  <c:v>1.05</c:v>
                </c:pt>
                <c:pt idx="84">
                  <c:v>1.0625</c:v>
                </c:pt>
                <c:pt idx="85">
                  <c:v>1.075</c:v>
                </c:pt>
                <c:pt idx="86">
                  <c:v>1.0874999999999999</c:v>
                </c:pt>
                <c:pt idx="87">
                  <c:v>1.1000000000000001</c:v>
                </c:pt>
                <c:pt idx="88">
                  <c:v>1.1125</c:v>
                </c:pt>
                <c:pt idx="89">
                  <c:v>1.125</c:v>
                </c:pt>
                <c:pt idx="90">
                  <c:v>1.1375</c:v>
                </c:pt>
                <c:pt idx="91">
                  <c:v>1.1499999999999999</c:v>
                </c:pt>
                <c:pt idx="92">
                  <c:v>1.1625000000000001</c:v>
                </c:pt>
                <c:pt idx="93">
                  <c:v>1.175</c:v>
                </c:pt>
                <c:pt idx="94">
                  <c:v>1.1875</c:v>
                </c:pt>
                <c:pt idx="95">
                  <c:v>1.2</c:v>
                </c:pt>
                <c:pt idx="96">
                  <c:v>1.2124999999999999</c:v>
                </c:pt>
                <c:pt idx="97">
                  <c:v>1.2250000000000001</c:v>
                </c:pt>
                <c:pt idx="98">
                  <c:v>1.2375</c:v>
                </c:pt>
                <c:pt idx="99">
                  <c:v>1.25</c:v>
                </c:pt>
                <c:pt idx="100">
                  <c:v>1.2625</c:v>
                </c:pt>
                <c:pt idx="101">
                  <c:v>1.2749999999999999</c:v>
                </c:pt>
                <c:pt idx="102">
                  <c:v>1.2875000000000001</c:v>
                </c:pt>
                <c:pt idx="103">
                  <c:v>1.3</c:v>
                </c:pt>
                <c:pt idx="104">
                  <c:v>1.3125</c:v>
                </c:pt>
                <c:pt idx="105">
                  <c:v>1.325</c:v>
                </c:pt>
                <c:pt idx="106">
                  <c:v>1.3374999999999999</c:v>
                </c:pt>
                <c:pt idx="107">
                  <c:v>1.35</c:v>
                </c:pt>
                <c:pt idx="108">
                  <c:v>1.3625</c:v>
                </c:pt>
                <c:pt idx="109">
                  <c:v>1.375</c:v>
                </c:pt>
                <c:pt idx="110">
                  <c:v>1.3875</c:v>
                </c:pt>
                <c:pt idx="111">
                  <c:v>1.4</c:v>
                </c:pt>
                <c:pt idx="112">
                  <c:v>1.4125000000000001</c:v>
                </c:pt>
                <c:pt idx="113">
                  <c:v>1.425</c:v>
                </c:pt>
                <c:pt idx="114">
                  <c:v>1.4375</c:v>
                </c:pt>
                <c:pt idx="115">
                  <c:v>1.45</c:v>
                </c:pt>
                <c:pt idx="116">
                  <c:v>1.4624999999999999</c:v>
                </c:pt>
                <c:pt idx="117">
                  <c:v>1.4750000000000001</c:v>
                </c:pt>
                <c:pt idx="118">
                  <c:v>1.4875</c:v>
                </c:pt>
                <c:pt idx="119">
                  <c:v>1.5</c:v>
                </c:pt>
                <c:pt idx="120">
                  <c:v>1.5125</c:v>
                </c:pt>
                <c:pt idx="121">
                  <c:v>1.5249999999999999</c:v>
                </c:pt>
                <c:pt idx="122">
                  <c:v>1.5375000000000001</c:v>
                </c:pt>
                <c:pt idx="123">
                  <c:v>1.55</c:v>
                </c:pt>
                <c:pt idx="124">
                  <c:v>1.5625</c:v>
                </c:pt>
                <c:pt idx="125">
                  <c:v>1.575</c:v>
                </c:pt>
                <c:pt idx="126">
                  <c:v>1.5874999999999999</c:v>
                </c:pt>
                <c:pt idx="127">
                  <c:v>1.6</c:v>
                </c:pt>
                <c:pt idx="128">
                  <c:v>1.6125</c:v>
                </c:pt>
                <c:pt idx="129">
                  <c:v>1.625</c:v>
                </c:pt>
                <c:pt idx="130">
                  <c:v>1.6375</c:v>
                </c:pt>
                <c:pt idx="131">
                  <c:v>1.65</c:v>
                </c:pt>
                <c:pt idx="132">
                  <c:v>1.6625000000000001</c:v>
                </c:pt>
                <c:pt idx="133">
                  <c:v>1.675</c:v>
                </c:pt>
                <c:pt idx="134">
                  <c:v>1.6875</c:v>
                </c:pt>
                <c:pt idx="135">
                  <c:v>1.7</c:v>
                </c:pt>
                <c:pt idx="136">
                  <c:v>1.7124999999999999</c:v>
                </c:pt>
                <c:pt idx="137">
                  <c:v>1.7250000000000001</c:v>
                </c:pt>
                <c:pt idx="138">
                  <c:v>1.7375</c:v>
                </c:pt>
                <c:pt idx="139">
                  <c:v>1.75</c:v>
                </c:pt>
                <c:pt idx="140">
                  <c:v>1.7625</c:v>
                </c:pt>
                <c:pt idx="141">
                  <c:v>1.7749999999999999</c:v>
                </c:pt>
                <c:pt idx="142">
                  <c:v>1.7875000000000001</c:v>
                </c:pt>
                <c:pt idx="143">
                  <c:v>1.8</c:v>
                </c:pt>
                <c:pt idx="144">
                  <c:v>1.8125</c:v>
                </c:pt>
                <c:pt idx="145">
                  <c:v>1.825</c:v>
                </c:pt>
                <c:pt idx="146">
                  <c:v>1.8374999999999999</c:v>
                </c:pt>
                <c:pt idx="147">
                  <c:v>1.85</c:v>
                </c:pt>
                <c:pt idx="148">
                  <c:v>1.8625</c:v>
                </c:pt>
                <c:pt idx="149">
                  <c:v>1.875</c:v>
                </c:pt>
                <c:pt idx="150">
                  <c:v>1.8875</c:v>
                </c:pt>
                <c:pt idx="151">
                  <c:v>1.9</c:v>
                </c:pt>
                <c:pt idx="152">
                  <c:v>1.9125000000000001</c:v>
                </c:pt>
                <c:pt idx="153">
                  <c:v>1.925</c:v>
                </c:pt>
                <c:pt idx="154">
                  <c:v>1.9375</c:v>
                </c:pt>
                <c:pt idx="155">
                  <c:v>1.95</c:v>
                </c:pt>
                <c:pt idx="156">
                  <c:v>1.9624999999999999</c:v>
                </c:pt>
                <c:pt idx="157">
                  <c:v>1.9750000000000001</c:v>
                </c:pt>
                <c:pt idx="158">
                  <c:v>1.9875</c:v>
                </c:pt>
                <c:pt idx="159">
                  <c:v>2</c:v>
                </c:pt>
                <c:pt idx="160">
                  <c:v>2.0125000000000002</c:v>
                </c:pt>
                <c:pt idx="161">
                  <c:v>2.0249999999999999</c:v>
                </c:pt>
                <c:pt idx="162">
                  <c:v>2.0375000000000001</c:v>
                </c:pt>
                <c:pt idx="163">
                  <c:v>2.0499999999999998</c:v>
                </c:pt>
                <c:pt idx="164">
                  <c:v>2.0625</c:v>
                </c:pt>
                <c:pt idx="165">
                  <c:v>2.0750000000000002</c:v>
                </c:pt>
                <c:pt idx="166">
                  <c:v>2.0874999999999999</c:v>
                </c:pt>
                <c:pt idx="167">
                  <c:v>2.1</c:v>
                </c:pt>
                <c:pt idx="168">
                  <c:v>2.1124999999999998</c:v>
                </c:pt>
                <c:pt idx="169">
                  <c:v>2.125</c:v>
                </c:pt>
                <c:pt idx="170">
                  <c:v>2.1375000000000002</c:v>
                </c:pt>
                <c:pt idx="171">
                  <c:v>2.15</c:v>
                </c:pt>
                <c:pt idx="172">
                  <c:v>2.1625000000000001</c:v>
                </c:pt>
                <c:pt idx="173">
                  <c:v>2.1749999999999998</c:v>
                </c:pt>
              </c:numCache>
            </c:numRef>
          </c:xVal>
          <c:yVal>
            <c:numRef>
              <c:f>'Qmat Curves1'!$D$8:$D$815</c:f>
              <c:numCache>
                <c:formatCode>General</c:formatCode>
                <c:ptCount val="808"/>
                <c:pt idx="0">
                  <c:v>6</c:v>
                </c:pt>
                <c:pt idx="1">
                  <c:v>6.5</c:v>
                </c:pt>
                <c:pt idx="2">
                  <c:v>6.5</c:v>
                </c:pt>
                <c:pt idx="3">
                  <c:v>6.5</c:v>
                </c:pt>
                <c:pt idx="4">
                  <c:v>7.5</c:v>
                </c:pt>
                <c:pt idx="5">
                  <c:v>8.5</c:v>
                </c:pt>
                <c:pt idx="6">
                  <c:v>8.5</c:v>
                </c:pt>
                <c:pt idx="7">
                  <c:v>8.5</c:v>
                </c:pt>
                <c:pt idx="8">
                  <c:v>9</c:v>
                </c:pt>
                <c:pt idx="9">
                  <c:v>10</c:v>
                </c:pt>
                <c:pt idx="10">
                  <c:v>10</c:v>
                </c:pt>
                <c:pt idx="11">
                  <c:v>10</c:v>
                </c:pt>
                <c:pt idx="12">
                  <c:v>10</c:v>
                </c:pt>
                <c:pt idx="13">
                  <c:v>10</c:v>
                </c:pt>
                <c:pt idx="14">
                  <c:v>10</c:v>
                </c:pt>
                <c:pt idx="15">
                  <c:v>10</c:v>
                </c:pt>
                <c:pt idx="16">
                  <c:v>11</c:v>
                </c:pt>
                <c:pt idx="17">
                  <c:v>11.5</c:v>
                </c:pt>
                <c:pt idx="18">
                  <c:v>12.5</c:v>
                </c:pt>
                <c:pt idx="19">
                  <c:v>13.5</c:v>
                </c:pt>
                <c:pt idx="20">
                  <c:v>13.5</c:v>
                </c:pt>
                <c:pt idx="21">
                  <c:v>13.5</c:v>
                </c:pt>
                <c:pt idx="22">
                  <c:v>13.5</c:v>
                </c:pt>
                <c:pt idx="23">
                  <c:v>13.5</c:v>
                </c:pt>
                <c:pt idx="24">
                  <c:v>14</c:v>
                </c:pt>
                <c:pt idx="25">
                  <c:v>15</c:v>
                </c:pt>
                <c:pt idx="26">
                  <c:v>16</c:v>
                </c:pt>
                <c:pt idx="27">
                  <c:v>16.5</c:v>
                </c:pt>
                <c:pt idx="28">
                  <c:v>16.5</c:v>
                </c:pt>
                <c:pt idx="29">
                  <c:v>16.5</c:v>
                </c:pt>
                <c:pt idx="30">
                  <c:v>16.5</c:v>
                </c:pt>
                <c:pt idx="31">
                  <c:v>16.5</c:v>
                </c:pt>
                <c:pt idx="32">
                  <c:v>16.5</c:v>
                </c:pt>
                <c:pt idx="33">
                  <c:v>16.5</c:v>
                </c:pt>
                <c:pt idx="34">
                  <c:v>17.5</c:v>
                </c:pt>
                <c:pt idx="35">
                  <c:v>18.5</c:v>
                </c:pt>
                <c:pt idx="36">
                  <c:v>19</c:v>
                </c:pt>
                <c:pt idx="37">
                  <c:v>20</c:v>
                </c:pt>
                <c:pt idx="38">
                  <c:v>21</c:v>
                </c:pt>
                <c:pt idx="39">
                  <c:v>21.5</c:v>
                </c:pt>
                <c:pt idx="40">
                  <c:v>22.5</c:v>
                </c:pt>
                <c:pt idx="41">
                  <c:v>23.5</c:v>
                </c:pt>
                <c:pt idx="42">
                  <c:v>23.5</c:v>
                </c:pt>
                <c:pt idx="43">
                  <c:v>23.5</c:v>
                </c:pt>
                <c:pt idx="44">
                  <c:v>24</c:v>
                </c:pt>
                <c:pt idx="45">
                  <c:v>25</c:v>
                </c:pt>
                <c:pt idx="46">
                  <c:v>30</c:v>
                </c:pt>
                <c:pt idx="47">
                  <c:v>25</c:v>
                </c:pt>
                <c:pt idx="48">
                  <c:v>24</c:v>
                </c:pt>
                <c:pt idx="49">
                  <c:v>24.5</c:v>
                </c:pt>
                <c:pt idx="50">
                  <c:v>24</c:v>
                </c:pt>
                <c:pt idx="51">
                  <c:v>24</c:v>
                </c:pt>
                <c:pt idx="52">
                  <c:v>24</c:v>
                </c:pt>
                <c:pt idx="53">
                  <c:v>45</c:v>
                </c:pt>
                <c:pt idx="54">
                  <c:v>49.5</c:v>
                </c:pt>
                <c:pt idx="55">
                  <c:v>46</c:v>
                </c:pt>
                <c:pt idx="56">
                  <c:v>45.5</c:v>
                </c:pt>
                <c:pt idx="57">
                  <c:v>38</c:v>
                </c:pt>
                <c:pt idx="58">
                  <c:v>35</c:v>
                </c:pt>
                <c:pt idx="59">
                  <c:v>35</c:v>
                </c:pt>
                <c:pt idx="60">
                  <c:v>35</c:v>
                </c:pt>
                <c:pt idx="61">
                  <c:v>35</c:v>
                </c:pt>
                <c:pt idx="62">
                  <c:v>30</c:v>
                </c:pt>
                <c:pt idx="63">
                  <c:v>27</c:v>
                </c:pt>
                <c:pt idx="64">
                  <c:v>27</c:v>
                </c:pt>
                <c:pt idx="65">
                  <c:v>27</c:v>
                </c:pt>
                <c:pt idx="66">
                  <c:v>27</c:v>
                </c:pt>
                <c:pt idx="67">
                  <c:v>16.5</c:v>
                </c:pt>
                <c:pt idx="68">
                  <c:v>16.5</c:v>
                </c:pt>
                <c:pt idx="69">
                  <c:v>16.5</c:v>
                </c:pt>
                <c:pt idx="70">
                  <c:v>16.5</c:v>
                </c:pt>
                <c:pt idx="71">
                  <c:v>16.5</c:v>
                </c:pt>
                <c:pt idx="72">
                  <c:v>16.5</c:v>
                </c:pt>
                <c:pt idx="73">
                  <c:v>16.5</c:v>
                </c:pt>
                <c:pt idx="74">
                  <c:v>18</c:v>
                </c:pt>
                <c:pt idx="75">
                  <c:v>20</c:v>
                </c:pt>
                <c:pt idx="76">
                  <c:v>20</c:v>
                </c:pt>
                <c:pt idx="77">
                  <c:v>20</c:v>
                </c:pt>
                <c:pt idx="78">
                  <c:v>19</c:v>
                </c:pt>
                <c:pt idx="79">
                  <c:v>18.5</c:v>
                </c:pt>
                <c:pt idx="80">
                  <c:v>19</c:v>
                </c:pt>
                <c:pt idx="81">
                  <c:v>20</c:v>
                </c:pt>
                <c:pt idx="82">
                  <c:v>20</c:v>
                </c:pt>
                <c:pt idx="83">
                  <c:v>20</c:v>
                </c:pt>
                <c:pt idx="84">
                  <c:v>20</c:v>
                </c:pt>
                <c:pt idx="85">
                  <c:v>20</c:v>
                </c:pt>
                <c:pt idx="86">
                  <c:v>20</c:v>
                </c:pt>
                <c:pt idx="87">
                  <c:v>20</c:v>
                </c:pt>
                <c:pt idx="88">
                  <c:v>18</c:v>
                </c:pt>
                <c:pt idx="89">
                  <c:v>16.5</c:v>
                </c:pt>
                <c:pt idx="90">
                  <c:v>16.5</c:v>
                </c:pt>
                <c:pt idx="91">
                  <c:v>16.5</c:v>
                </c:pt>
                <c:pt idx="92">
                  <c:v>16.5</c:v>
                </c:pt>
                <c:pt idx="93">
                  <c:v>16.5</c:v>
                </c:pt>
                <c:pt idx="94">
                  <c:v>16.5</c:v>
                </c:pt>
                <c:pt idx="95">
                  <c:v>16.5</c:v>
                </c:pt>
                <c:pt idx="96">
                  <c:v>16.5</c:v>
                </c:pt>
                <c:pt idx="97">
                  <c:v>16.5</c:v>
                </c:pt>
                <c:pt idx="98">
                  <c:v>16.5</c:v>
                </c:pt>
                <c:pt idx="99">
                  <c:v>16.5</c:v>
                </c:pt>
                <c:pt idx="100">
                  <c:v>16</c:v>
                </c:pt>
                <c:pt idx="101">
                  <c:v>15</c:v>
                </c:pt>
                <c:pt idx="102">
                  <c:v>16</c:v>
                </c:pt>
                <c:pt idx="103">
                  <c:v>16.5</c:v>
                </c:pt>
                <c:pt idx="104">
                  <c:v>16</c:v>
                </c:pt>
                <c:pt idx="105">
                  <c:v>15</c:v>
                </c:pt>
                <c:pt idx="106">
                  <c:v>15</c:v>
                </c:pt>
                <c:pt idx="107">
                  <c:v>15</c:v>
                </c:pt>
                <c:pt idx="108">
                  <c:v>15</c:v>
                </c:pt>
                <c:pt idx="109">
                  <c:v>15</c:v>
                </c:pt>
                <c:pt idx="110">
                  <c:v>16</c:v>
                </c:pt>
                <c:pt idx="111">
                  <c:v>16.5</c:v>
                </c:pt>
                <c:pt idx="112">
                  <c:v>16.5</c:v>
                </c:pt>
                <c:pt idx="113">
                  <c:v>16.5</c:v>
                </c:pt>
                <c:pt idx="114">
                  <c:v>16.5</c:v>
                </c:pt>
                <c:pt idx="115">
                  <c:v>16.5</c:v>
                </c:pt>
                <c:pt idx="116">
                  <c:v>16.5</c:v>
                </c:pt>
                <c:pt idx="117">
                  <c:v>16.5</c:v>
                </c:pt>
                <c:pt idx="118">
                  <c:v>16.5</c:v>
                </c:pt>
                <c:pt idx="119">
                  <c:v>16.5</c:v>
                </c:pt>
                <c:pt idx="120">
                  <c:v>16.5</c:v>
                </c:pt>
                <c:pt idx="121">
                  <c:v>16.5</c:v>
                </c:pt>
                <c:pt idx="122">
                  <c:v>16.5</c:v>
                </c:pt>
                <c:pt idx="123">
                  <c:v>16.5</c:v>
                </c:pt>
                <c:pt idx="124">
                  <c:v>16.5</c:v>
                </c:pt>
                <c:pt idx="125">
                  <c:v>16.5</c:v>
                </c:pt>
                <c:pt idx="126">
                  <c:v>16.5</c:v>
                </c:pt>
                <c:pt idx="127">
                  <c:v>16.5</c:v>
                </c:pt>
                <c:pt idx="128">
                  <c:v>16.5</c:v>
                </c:pt>
                <c:pt idx="129">
                  <c:v>16.5</c:v>
                </c:pt>
                <c:pt idx="130">
                  <c:v>16.5</c:v>
                </c:pt>
                <c:pt idx="131">
                  <c:v>16.5</c:v>
                </c:pt>
                <c:pt idx="132">
                  <c:v>16.5</c:v>
                </c:pt>
                <c:pt idx="133">
                  <c:v>16.5</c:v>
                </c:pt>
                <c:pt idx="134">
                  <c:v>16.5</c:v>
                </c:pt>
                <c:pt idx="135">
                  <c:v>16.5</c:v>
                </c:pt>
                <c:pt idx="136">
                  <c:v>16.5</c:v>
                </c:pt>
                <c:pt idx="137">
                  <c:v>16.5</c:v>
                </c:pt>
                <c:pt idx="138">
                  <c:v>16.5</c:v>
                </c:pt>
                <c:pt idx="139">
                  <c:v>16.5</c:v>
                </c:pt>
                <c:pt idx="140">
                  <c:v>14</c:v>
                </c:pt>
                <c:pt idx="141">
                  <c:v>11.5</c:v>
                </c:pt>
                <c:pt idx="142">
                  <c:v>11.5</c:v>
                </c:pt>
                <c:pt idx="143">
                  <c:v>11.5</c:v>
                </c:pt>
                <c:pt idx="144">
                  <c:v>11.5</c:v>
                </c:pt>
                <c:pt idx="145">
                  <c:v>11.5</c:v>
                </c:pt>
                <c:pt idx="146">
                  <c:v>11.5</c:v>
                </c:pt>
                <c:pt idx="147">
                  <c:v>11.5</c:v>
                </c:pt>
                <c:pt idx="148">
                  <c:v>11.5</c:v>
                </c:pt>
                <c:pt idx="149">
                  <c:v>11.5</c:v>
                </c:pt>
                <c:pt idx="150">
                  <c:v>11</c:v>
                </c:pt>
                <c:pt idx="151">
                  <c:v>10</c:v>
                </c:pt>
                <c:pt idx="152">
                  <c:v>11</c:v>
                </c:pt>
                <c:pt idx="153">
                  <c:v>11.5</c:v>
                </c:pt>
                <c:pt idx="154">
                  <c:v>11</c:v>
                </c:pt>
                <c:pt idx="155">
                  <c:v>10</c:v>
                </c:pt>
                <c:pt idx="156">
                  <c:v>10</c:v>
                </c:pt>
                <c:pt idx="157">
                  <c:v>10</c:v>
                </c:pt>
                <c:pt idx="158">
                  <c:v>11</c:v>
                </c:pt>
                <c:pt idx="159">
                  <c:v>11.5</c:v>
                </c:pt>
                <c:pt idx="160">
                  <c:v>11.5</c:v>
                </c:pt>
                <c:pt idx="161">
                  <c:v>11.5</c:v>
                </c:pt>
                <c:pt idx="162">
                  <c:v>11.5</c:v>
                </c:pt>
                <c:pt idx="163">
                  <c:v>11.5</c:v>
                </c:pt>
                <c:pt idx="164">
                  <c:v>11.5</c:v>
                </c:pt>
                <c:pt idx="165">
                  <c:v>11.5</c:v>
                </c:pt>
                <c:pt idx="166">
                  <c:v>11.5</c:v>
                </c:pt>
                <c:pt idx="167">
                  <c:v>11.5</c:v>
                </c:pt>
                <c:pt idx="168">
                  <c:v>11</c:v>
                </c:pt>
                <c:pt idx="169">
                  <c:v>10</c:v>
                </c:pt>
                <c:pt idx="170">
                  <c:v>8</c:v>
                </c:pt>
                <c:pt idx="171">
                  <c:v>6.5</c:v>
                </c:pt>
                <c:pt idx="172">
                  <c:v>6.5</c:v>
                </c:pt>
                <c:pt idx="173">
                  <c:v>6.5</c:v>
                </c:pt>
              </c:numCache>
            </c:numRef>
          </c:yVal>
          <c:smooth val="0"/>
        </c:ser>
        <c:ser>
          <c:idx val="2"/>
          <c:order val="2"/>
          <c:tx>
            <c:v>S3</c:v>
          </c:tx>
          <c:spPr>
            <a:ln w="19050" cap="rnd">
              <a:solidFill>
                <a:schemeClr val="accent3"/>
              </a:solidFill>
              <a:round/>
            </a:ln>
            <a:effectLst/>
          </c:spPr>
          <c:marker>
            <c:symbol val="none"/>
          </c:marker>
          <c:xVal>
            <c:numRef>
              <c:f>'Qmat Curves1'!$E$8:$E$954</c:f>
              <c:numCache>
                <c:formatCode>General</c:formatCode>
                <c:ptCount val="947"/>
                <c:pt idx="0">
                  <c:v>1.4999999999999999E-2</c:v>
                </c:pt>
                <c:pt idx="1">
                  <c:v>0.03</c:v>
                </c:pt>
                <c:pt idx="2">
                  <c:v>4.4999999999999998E-2</c:v>
                </c:pt>
                <c:pt idx="3">
                  <c:v>0.06</c:v>
                </c:pt>
                <c:pt idx="4">
                  <c:v>7.4999999999999997E-2</c:v>
                </c:pt>
                <c:pt idx="5">
                  <c:v>0.09</c:v>
                </c:pt>
                <c:pt idx="6">
                  <c:v>0.105</c:v>
                </c:pt>
                <c:pt idx="7">
                  <c:v>0.12</c:v>
                </c:pt>
                <c:pt idx="8">
                  <c:v>0.13500000000000001</c:v>
                </c:pt>
                <c:pt idx="9">
                  <c:v>0.15</c:v>
                </c:pt>
                <c:pt idx="10">
                  <c:v>0.16500000000000001</c:v>
                </c:pt>
                <c:pt idx="11">
                  <c:v>0.18</c:v>
                </c:pt>
                <c:pt idx="12">
                  <c:v>0.19500000000000001</c:v>
                </c:pt>
                <c:pt idx="13">
                  <c:v>0.21</c:v>
                </c:pt>
                <c:pt idx="14">
                  <c:v>0.22500000000000001</c:v>
                </c:pt>
                <c:pt idx="15">
                  <c:v>0.24</c:v>
                </c:pt>
                <c:pt idx="16">
                  <c:v>0.255</c:v>
                </c:pt>
                <c:pt idx="17">
                  <c:v>0.27</c:v>
                </c:pt>
                <c:pt idx="18">
                  <c:v>0.28499999999999998</c:v>
                </c:pt>
                <c:pt idx="19">
                  <c:v>0.3</c:v>
                </c:pt>
                <c:pt idx="20">
                  <c:v>0.315</c:v>
                </c:pt>
                <c:pt idx="21">
                  <c:v>0.33</c:v>
                </c:pt>
                <c:pt idx="22">
                  <c:v>0.34499999999999997</c:v>
                </c:pt>
                <c:pt idx="23">
                  <c:v>0.36</c:v>
                </c:pt>
                <c:pt idx="24">
                  <c:v>0.375</c:v>
                </c:pt>
                <c:pt idx="25">
                  <c:v>0.39</c:v>
                </c:pt>
                <c:pt idx="26">
                  <c:v>0.40500000000000003</c:v>
                </c:pt>
                <c:pt idx="27">
                  <c:v>0.42</c:v>
                </c:pt>
                <c:pt idx="28">
                  <c:v>0.435</c:v>
                </c:pt>
                <c:pt idx="29">
                  <c:v>0.45</c:v>
                </c:pt>
                <c:pt idx="30">
                  <c:v>0.46500000000000002</c:v>
                </c:pt>
                <c:pt idx="31">
                  <c:v>0.48</c:v>
                </c:pt>
                <c:pt idx="32">
                  <c:v>0.495</c:v>
                </c:pt>
                <c:pt idx="33">
                  <c:v>0.51</c:v>
                </c:pt>
                <c:pt idx="34">
                  <c:v>0.52500000000000002</c:v>
                </c:pt>
                <c:pt idx="35">
                  <c:v>0.54</c:v>
                </c:pt>
                <c:pt idx="36">
                  <c:v>0.55500000000000005</c:v>
                </c:pt>
                <c:pt idx="37">
                  <c:v>0.56999999999999995</c:v>
                </c:pt>
                <c:pt idx="38">
                  <c:v>0.58499999999999996</c:v>
                </c:pt>
                <c:pt idx="39">
                  <c:v>0.6</c:v>
                </c:pt>
                <c:pt idx="40">
                  <c:v>0.61499999999999999</c:v>
                </c:pt>
                <c:pt idx="41">
                  <c:v>0.63</c:v>
                </c:pt>
                <c:pt idx="42">
                  <c:v>0.64500000000000002</c:v>
                </c:pt>
                <c:pt idx="43">
                  <c:v>0.66</c:v>
                </c:pt>
                <c:pt idx="44">
                  <c:v>0.67500000000000004</c:v>
                </c:pt>
                <c:pt idx="45">
                  <c:v>0.69</c:v>
                </c:pt>
                <c:pt idx="46">
                  <c:v>0.70499999999999996</c:v>
                </c:pt>
                <c:pt idx="47">
                  <c:v>0.72</c:v>
                </c:pt>
                <c:pt idx="48">
                  <c:v>0.73499999999999999</c:v>
                </c:pt>
                <c:pt idx="49">
                  <c:v>0.75</c:v>
                </c:pt>
                <c:pt idx="50">
                  <c:v>0.76500000000000001</c:v>
                </c:pt>
                <c:pt idx="51">
                  <c:v>0.78</c:v>
                </c:pt>
                <c:pt idx="52">
                  <c:v>0.79500000000000004</c:v>
                </c:pt>
                <c:pt idx="53">
                  <c:v>0.81</c:v>
                </c:pt>
                <c:pt idx="54">
                  <c:v>0.82499999999999996</c:v>
                </c:pt>
                <c:pt idx="55">
                  <c:v>0.84</c:v>
                </c:pt>
                <c:pt idx="56">
                  <c:v>0.85499999999999998</c:v>
                </c:pt>
                <c:pt idx="57">
                  <c:v>0.87</c:v>
                </c:pt>
                <c:pt idx="58">
                  <c:v>0.88500000000000001</c:v>
                </c:pt>
                <c:pt idx="59">
                  <c:v>0.9</c:v>
                </c:pt>
                <c:pt idx="60">
                  <c:v>0.91500000000000004</c:v>
                </c:pt>
                <c:pt idx="61">
                  <c:v>0.93</c:v>
                </c:pt>
                <c:pt idx="62">
                  <c:v>0.94499999999999995</c:v>
                </c:pt>
                <c:pt idx="63">
                  <c:v>0.96</c:v>
                </c:pt>
                <c:pt idx="64">
                  <c:v>0.97499999999999998</c:v>
                </c:pt>
                <c:pt idx="65">
                  <c:v>0.99</c:v>
                </c:pt>
                <c:pt idx="66">
                  <c:v>1.0049999999999999</c:v>
                </c:pt>
                <c:pt idx="67">
                  <c:v>1.02</c:v>
                </c:pt>
                <c:pt idx="68">
                  <c:v>1.0349999999999999</c:v>
                </c:pt>
                <c:pt idx="69">
                  <c:v>1.05</c:v>
                </c:pt>
                <c:pt idx="70">
                  <c:v>1.0649999999999999</c:v>
                </c:pt>
                <c:pt idx="71">
                  <c:v>1.08</c:v>
                </c:pt>
                <c:pt idx="72">
                  <c:v>1.095</c:v>
                </c:pt>
                <c:pt idx="73">
                  <c:v>1.1100000000000001</c:v>
                </c:pt>
                <c:pt idx="74">
                  <c:v>1.125</c:v>
                </c:pt>
                <c:pt idx="75">
                  <c:v>1.1399999999999999</c:v>
                </c:pt>
                <c:pt idx="76">
                  <c:v>1.155</c:v>
                </c:pt>
                <c:pt idx="77">
                  <c:v>1.17</c:v>
                </c:pt>
                <c:pt idx="78">
                  <c:v>1.1850000000000001</c:v>
                </c:pt>
                <c:pt idx="79">
                  <c:v>1.2</c:v>
                </c:pt>
                <c:pt idx="80">
                  <c:v>1.2150000000000001</c:v>
                </c:pt>
                <c:pt idx="81">
                  <c:v>1.23</c:v>
                </c:pt>
                <c:pt idx="82">
                  <c:v>1.2450000000000001</c:v>
                </c:pt>
                <c:pt idx="83">
                  <c:v>1.26</c:v>
                </c:pt>
                <c:pt idx="84">
                  <c:v>1.2749999999999999</c:v>
                </c:pt>
                <c:pt idx="85">
                  <c:v>1.29</c:v>
                </c:pt>
                <c:pt idx="86">
                  <c:v>1.3049999999999999</c:v>
                </c:pt>
                <c:pt idx="87">
                  <c:v>1.32</c:v>
                </c:pt>
                <c:pt idx="88">
                  <c:v>1.335</c:v>
                </c:pt>
                <c:pt idx="89">
                  <c:v>1.35</c:v>
                </c:pt>
                <c:pt idx="90">
                  <c:v>1.365</c:v>
                </c:pt>
                <c:pt idx="91">
                  <c:v>1.38</c:v>
                </c:pt>
                <c:pt idx="92">
                  <c:v>1.395</c:v>
                </c:pt>
                <c:pt idx="93">
                  <c:v>1.41</c:v>
                </c:pt>
                <c:pt idx="94">
                  <c:v>1.425</c:v>
                </c:pt>
                <c:pt idx="95">
                  <c:v>1.44</c:v>
                </c:pt>
                <c:pt idx="96">
                  <c:v>1.4550000000000001</c:v>
                </c:pt>
                <c:pt idx="97">
                  <c:v>1.47</c:v>
                </c:pt>
                <c:pt idx="98">
                  <c:v>1.4850000000000001</c:v>
                </c:pt>
              </c:numCache>
            </c:numRef>
          </c:xVal>
          <c:yVal>
            <c:numRef>
              <c:f>'Qmat Curves1'!$F$8:$F$954</c:f>
              <c:numCache>
                <c:formatCode>General</c:formatCode>
                <c:ptCount val="947"/>
                <c:pt idx="0">
                  <c:v>1.5</c:v>
                </c:pt>
                <c:pt idx="1">
                  <c:v>2.5</c:v>
                </c:pt>
                <c:pt idx="2">
                  <c:v>3.5</c:v>
                </c:pt>
                <c:pt idx="3">
                  <c:v>5</c:v>
                </c:pt>
                <c:pt idx="4">
                  <c:v>6.5</c:v>
                </c:pt>
                <c:pt idx="5">
                  <c:v>6.5</c:v>
                </c:pt>
                <c:pt idx="6">
                  <c:v>6.5</c:v>
                </c:pt>
                <c:pt idx="7">
                  <c:v>10</c:v>
                </c:pt>
                <c:pt idx="8">
                  <c:v>11</c:v>
                </c:pt>
                <c:pt idx="9">
                  <c:v>11.5</c:v>
                </c:pt>
                <c:pt idx="10">
                  <c:v>12.5</c:v>
                </c:pt>
                <c:pt idx="11">
                  <c:v>13.5</c:v>
                </c:pt>
                <c:pt idx="12">
                  <c:v>15</c:v>
                </c:pt>
                <c:pt idx="13">
                  <c:v>15</c:v>
                </c:pt>
                <c:pt idx="14">
                  <c:v>15</c:v>
                </c:pt>
                <c:pt idx="15">
                  <c:v>16</c:v>
                </c:pt>
                <c:pt idx="16">
                  <c:v>16.5</c:v>
                </c:pt>
                <c:pt idx="17">
                  <c:v>13</c:v>
                </c:pt>
                <c:pt idx="18">
                  <c:v>10</c:v>
                </c:pt>
                <c:pt idx="19">
                  <c:v>11.5</c:v>
                </c:pt>
                <c:pt idx="20">
                  <c:v>13.5</c:v>
                </c:pt>
                <c:pt idx="21">
                  <c:v>14</c:v>
                </c:pt>
                <c:pt idx="22">
                  <c:v>15</c:v>
                </c:pt>
                <c:pt idx="23">
                  <c:v>15</c:v>
                </c:pt>
                <c:pt idx="24">
                  <c:v>15</c:v>
                </c:pt>
                <c:pt idx="25">
                  <c:v>15</c:v>
                </c:pt>
                <c:pt idx="26">
                  <c:v>15</c:v>
                </c:pt>
                <c:pt idx="27">
                  <c:v>11.5</c:v>
                </c:pt>
                <c:pt idx="28">
                  <c:v>10</c:v>
                </c:pt>
                <c:pt idx="29">
                  <c:v>8.5</c:v>
                </c:pt>
                <c:pt idx="30">
                  <c:v>10</c:v>
                </c:pt>
                <c:pt idx="31">
                  <c:v>11.5</c:v>
                </c:pt>
                <c:pt idx="32">
                  <c:v>10</c:v>
                </c:pt>
                <c:pt idx="33">
                  <c:v>11</c:v>
                </c:pt>
                <c:pt idx="34">
                  <c:v>11.5</c:v>
                </c:pt>
                <c:pt idx="35">
                  <c:v>11.5</c:v>
                </c:pt>
                <c:pt idx="36">
                  <c:v>11.5</c:v>
                </c:pt>
                <c:pt idx="37">
                  <c:v>12.5</c:v>
                </c:pt>
                <c:pt idx="38">
                  <c:v>13.5</c:v>
                </c:pt>
                <c:pt idx="39">
                  <c:v>11.5</c:v>
                </c:pt>
                <c:pt idx="40">
                  <c:v>13.5</c:v>
                </c:pt>
                <c:pt idx="41">
                  <c:v>13.5</c:v>
                </c:pt>
                <c:pt idx="42">
                  <c:v>13.5</c:v>
                </c:pt>
                <c:pt idx="43">
                  <c:v>14</c:v>
                </c:pt>
                <c:pt idx="44">
                  <c:v>15</c:v>
                </c:pt>
                <c:pt idx="45">
                  <c:v>15</c:v>
                </c:pt>
                <c:pt idx="46">
                  <c:v>15</c:v>
                </c:pt>
                <c:pt idx="47">
                  <c:v>16.5</c:v>
                </c:pt>
                <c:pt idx="48">
                  <c:v>20</c:v>
                </c:pt>
                <c:pt idx="49">
                  <c:v>25</c:v>
                </c:pt>
                <c:pt idx="50">
                  <c:v>30</c:v>
                </c:pt>
                <c:pt idx="51">
                  <c:v>35</c:v>
                </c:pt>
                <c:pt idx="52">
                  <c:v>51</c:v>
                </c:pt>
                <c:pt idx="53">
                  <c:v>50</c:v>
                </c:pt>
                <c:pt idx="54">
                  <c:v>46.5</c:v>
                </c:pt>
                <c:pt idx="55">
                  <c:v>45</c:v>
                </c:pt>
                <c:pt idx="56">
                  <c:v>45</c:v>
                </c:pt>
                <c:pt idx="57">
                  <c:v>45</c:v>
                </c:pt>
                <c:pt idx="58">
                  <c:v>45</c:v>
                </c:pt>
                <c:pt idx="59">
                  <c:v>45</c:v>
                </c:pt>
                <c:pt idx="60">
                  <c:v>40</c:v>
                </c:pt>
                <c:pt idx="61">
                  <c:v>35</c:v>
                </c:pt>
                <c:pt idx="62">
                  <c:v>40</c:v>
                </c:pt>
                <c:pt idx="63">
                  <c:v>40</c:v>
                </c:pt>
                <c:pt idx="64">
                  <c:v>40</c:v>
                </c:pt>
                <c:pt idx="65">
                  <c:v>40</c:v>
                </c:pt>
                <c:pt idx="66">
                  <c:v>40</c:v>
                </c:pt>
                <c:pt idx="67">
                  <c:v>28</c:v>
                </c:pt>
                <c:pt idx="68">
                  <c:v>25.5</c:v>
                </c:pt>
                <c:pt idx="69">
                  <c:v>20</c:v>
                </c:pt>
                <c:pt idx="70">
                  <c:v>15</c:v>
                </c:pt>
                <c:pt idx="71">
                  <c:v>20</c:v>
                </c:pt>
                <c:pt idx="72">
                  <c:v>15</c:v>
                </c:pt>
                <c:pt idx="73">
                  <c:v>15</c:v>
                </c:pt>
                <c:pt idx="74">
                  <c:v>15</c:v>
                </c:pt>
                <c:pt idx="75">
                  <c:v>15</c:v>
                </c:pt>
                <c:pt idx="76">
                  <c:v>10</c:v>
                </c:pt>
                <c:pt idx="77">
                  <c:v>10</c:v>
                </c:pt>
                <c:pt idx="78">
                  <c:v>10</c:v>
                </c:pt>
                <c:pt idx="79">
                  <c:v>11.5</c:v>
                </c:pt>
                <c:pt idx="80">
                  <c:v>11.5</c:v>
                </c:pt>
                <c:pt idx="81">
                  <c:v>11.5</c:v>
                </c:pt>
                <c:pt idx="82">
                  <c:v>11.5</c:v>
                </c:pt>
                <c:pt idx="83">
                  <c:v>11</c:v>
                </c:pt>
                <c:pt idx="84">
                  <c:v>10</c:v>
                </c:pt>
                <c:pt idx="85">
                  <c:v>9</c:v>
                </c:pt>
                <c:pt idx="86">
                  <c:v>8.5</c:v>
                </c:pt>
                <c:pt idx="87">
                  <c:v>8.5</c:v>
                </c:pt>
                <c:pt idx="88">
                  <c:v>8.5</c:v>
                </c:pt>
                <c:pt idx="89">
                  <c:v>8.5</c:v>
                </c:pt>
                <c:pt idx="90">
                  <c:v>8.5</c:v>
                </c:pt>
                <c:pt idx="91">
                  <c:v>8.5</c:v>
                </c:pt>
                <c:pt idx="92">
                  <c:v>8.5</c:v>
                </c:pt>
                <c:pt idx="93">
                  <c:v>8.5</c:v>
                </c:pt>
                <c:pt idx="94">
                  <c:v>8.5</c:v>
                </c:pt>
                <c:pt idx="95">
                  <c:v>7.5</c:v>
                </c:pt>
                <c:pt idx="96">
                  <c:v>6.5</c:v>
                </c:pt>
                <c:pt idx="97">
                  <c:v>6.5</c:v>
                </c:pt>
                <c:pt idx="98">
                  <c:v>6.5</c:v>
                </c:pt>
              </c:numCache>
            </c:numRef>
          </c:yVal>
          <c:smooth val="0"/>
        </c:ser>
        <c:ser>
          <c:idx val="3"/>
          <c:order val="3"/>
          <c:tx>
            <c:v>S4</c:v>
          </c:tx>
          <c:spPr>
            <a:ln w="19050" cap="rnd">
              <a:solidFill>
                <a:schemeClr val="accent4"/>
              </a:solidFill>
              <a:round/>
            </a:ln>
            <a:effectLst/>
          </c:spPr>
          <c:marker>
            <c:symbol val="none"/>
          </c:marker>
          <c:xVal>
            <c:numRef>
              <c:f>'Qmat Curves1'!$G$8:$G$602</c:f>
              <c:numCache>
                <c:formatCode>General</c:formatCode>
                <c:ptCount val="595"/>
                <c:pt idx="0">
                  <c:v>0.02</c:v>
                </c:pt>
                <c:pt idx="1">
                  <c:v>0.04</c:v>
                </c:pt>
                <c:pt idx="2">
                  <c:v>0.06</c:v>
                </c:pt>
                <c:pt idx="3">
                  <c:v>0.08</c:v>
                </c:pt>
                <c:pt idx="4">
                  <c:v>0.1</c:v>
                </c:pt>
                <c:pt idx="5">
                  <c:v>0.12</c:v>
                </c:pt>
                <c:pt idx="6">
                  <c:v>0.14000000000000001</c:v>
                </c:pt>
                <c:pt idx="7">
                  <c:v>0.16</c:v>
                </c:pt>
                <c:pt idx="8">
                  <c:v>0.18</c:v>
                </c:pt>
                <c:pt idx="9">
                  <c:v>0.2</c:v>
                </c:pt>
                <c:pt idx="10">
                  <c:v>0.22</c:v>
                </c:pt>
                <c:pt idx="11">
                  <c:v>0.24</c:v>
                </c:pt>
                <c:pt idx="12">
                  <c:v>0.26</c:v>
                </c:pt>
                <c:pt idx="13">
                  <c:v>0.28000000000000003</c:v>
                </c:pt>
                <c:pt idx="14">
                  <c:v>0.3</c:v>
                </c:pt>
                <c:pt idx="15">
                  <c:v>0.32</c:v>
                </c:pt>
                <c:pt idx="16">
                  <c:v>0.34</c:v>
                </c:pt>
                <c:pt idx="17">
                  <c:v>0.36</c:v>
                </c:pt>
                <c:pt idx="18">
                  <c:v>0.38</c:v>
                </c:pt>
                <c:pt idx="19">
                  <c:v>0.4</c:v>
                </c:pt>
                <c:pt idx="20">
                  <c:v>0.42</c:v>
                </c:pt>
                <c:pt idx="21">
                  <c:v>0.44</c:v>
                </c:pt>
                <c:pt idx="22">
                  <c:v>0.46</c:v>
                </c:pt>
                <c:pt idx="23">
                  <c:v>0.48</c:v>
                </c:pt>
                <c:pt idx="24">
                  <c:v>0.5</c:v>
                </c:pt>
                <c:pt idx="25">
                  <c:v>0.52</c:v>
                </c:pt>
                <c:pt idx="26">
                  <c:v>0.54</c:v>
                </c:pt>
                <c:pt idx="27">
                  <c:v>0.56000000000000005</c:v>
                </c:pt>
                <c:pt idx="28">
                  <c:v>0.57999999999999996</c:v>
                </c:pt>
                <c:pt idx="29">
                  <c:v>0.6</c:v>
                </c:pt>
                <c:pt idx="30">
                  <c:v>0.62</c:v>
                </c:pt>
                <c:pt idx="31">
                  <c:v>0.64</c:v>
                </c:pt>
                <c:pt idx="32">
                  <c:v>0.66</c:v>
                </c:pt>
                <c:pt idx="33">
                  <c:v>0.68</c:v>
                </c:pt>
                <c:pt idx="34">
                  <c:v>0.7</c:v>
                </c:pt>
                <c:pt idx="35">
                  <c:v>0.72</c:v>
                </c:pt>
                <c:pt idx="36">
                  <c:v>0.74</c:v>
                </c:pt>
                <c:pt idx="37">
                  <c:v>0.76</c:v>
                </c:pt>
                <c:pt idx="38">
                  <c:v>0.78</c:v>
                </c:pt>
                <c:pt idx="39">
                  <c:v>0.8</c:v>
                </c:pt>
                <c:pt idx="40">
                  <c:v>0.82</c:v>
                </c:pt>
                <c:pt idx="41">
                  <c:v>0.84</c:v>
                </c:pt>
                <c:pt idx="42">
                  <c:v>0.86</c:v>
                </c:pt>
                <c:pt idx="43">
                  <c:v>0.88</c:v>
                </c:pt>
                <c:pt idx="44">
                  <c:v>0.9</c:v>
                </c:pt>
                <c:pt idx="45">
                  <c:v>0.92</c:v>
                </c:pt>
                <c:pt idx="46">
                  <c:v>0.94</c:v>
                </c:pt>
                <c:pt idx="47">
                  <c:v>0.96</c:v>
                </c:pt>
                <c:pt idx="48">
                  <c:v>0.98</c:v>
                </c:pt>
                <c:pt idx="49">
                  <c:v>1</c:v>
                </c:pt>
                <c:pt idx="50">
                  <c:v>1.02</c:v>
                </c:pt>
                <c:pt idx="51">
                  <c:v>1.04</c:v>
                </c:pt>
                <c:pt idx="52">
                  <c:v>1.06</c:v>
                </c:pt>
                <c:pt idx="53">
                  <c:v>1.08</c:v>
                </c:pt>
                <c:pt idx="54">
                  <c:v>1.1000000000000001</c:v>
                </c:pt>
                <c:pt idx="55">
                  <c:v>1.1200000000000001</c:v>
                </c:pt>
                <c:pt idx="56">
                  <c:v>1.1399999999999999</c:v>
                </c:pt>
                <c:pt idx="57">
                  <c:v>1.1599999999999999</c:v>
                </c:pt>
                <c:pt idx="58">
                  <c:v>1.18</c:v>
                </c:pt>
                <c:pt idx="59">
                  <c:v>1.2</c:v>
                </c:pt>
                <c:pt idx="60">
                  <c:v>1.22</c:v>
                </c:pt>
                <c:pt idx="61">
                  <c:v>1.24</c:v>
                </c:pt>
                <c:pt idx="62">
                  <c:v>1.26</c:v>
                </c:pt>
                <c:pt idx="63">
                  <c:v>1.28</c:v>
                </c:pt>
                <c:pt idx="64">
                  <c:v>1.3</c:v>
                </c:pt>
                <c:pt idx="65">
                  <c:v>1.32</c:v>
                </c:pt>
                <c:pt idx="66">
                  <c:v>1.34</c:v>
                </c:pt>
                <c:pt idx="67">
                  <c:v>1.36</c:v>
                </c:pt>
                <c:pt idx="68">
                  <c:v>1.38</c:v>
                </c:pt>
                <c:pt idx="69">
                  <c:v>1.4</c:v>
                </c:pt>
                <c:pt idx="70">
                  <c:v>1.42</c:v>
                </c:pt>
                <c:pt idx="71">
                  <c:v>1.44</c:v>
                </c:pt>
                <c:pt idx="72">
                  <c:v>1.46</c:v>
                </c:pt>
                <c:pt idx="73">
                  <c:v>1.48</c:v>
                </c:pt>
                <c:pt idx="74">
                  <c:v>1.5</c:v>
                </c:pt>
                <c:pt idx="75">
                  <c:v>1.52</c:v>
                </c:pt>
                <c:pt idx="76">
                  <c:v>1.54</c:v>
                </c:pt>
                <c:pt idx="77">
                  <c:v>1.56</c:v>
                </c:pt>
                <c:pt idx="78">
                  <c:v>1.58</c:v>
                </c:pt>
                <c:pt idx="79">
                  <c:v>1.6</c:v>
                </c:pt>
                <c:pt idx="80">
                  <c:v>1.62</c:v>
                </c:pt>
                <c:pt idx="81">
                  <c:v>1.64</c:v>
                </c:pt>
                <c:pt idx="82">
                  <c:v>1.66</c:v>
                </c:pt>
                <c:pt idx="83">
                  <c:v>1.68</c:v>
                </c:pt>
                <c:pt idx="84">
                  <c:v>1.7</c:v>
                </c:pt>
                <c:pt idx="85">
                  <c:v>1.72</c:v>
                </c:pt>
                <c:pt idx="86">
                  <c:v>1.74</c:v>
                </c:pt>
                <c:pt idx="87">
                  <c:v>1.76</c:v>
                </c:pt>
                <c:pt idx="88">
                  <c:v>1.78</c:v>
                </c:pt>
                <c:pt idx="89">
                  <c:v>1.8</c:v>
                </c:pt>
                <c:pt idx="90">
                  <c:v>1.82</c:v>
                </c:pt>
                <c:pt idx="91">
                  <c:v>1.84</c:v>
                </c:pt>
                <c:pt idx="92">
                  <c:v>1.86</c:v>
                </c:pt>
                <c:pt idx="93">
                  <c:v>1.88</c:v>
                </c:pt>
                <c:pt idx="94">
                  <c:v>1.9</c:v>
                </c:pt>
                <c:pt idx="95">
                  <c:v>1.92</c:v>
                </c:pt>
                <c:pt idx="96">
                  <c:v>1.94</c:v>
                </c:pt>
                <c:pt idx="97">
                  <c:v>1.96</c:v>
                </c:pt>
                <c:pt idx="98">
                  <c:v>1.98</c:v>
                </c:pt>
                <c:pt idx="99">
                  <c:v>2</c:v>
                </c:pt>
                <c:pt idx="100">
                  <c:v>2.02</c:v>
                </c:pt>
                <c:pt idx="101">
                  <c:v>2.04</c:v>
                </c:pt>
                <c:pt idx="102">
                  <c:v>2.06</c:v>
                </c:pt>
                <c:pt idx="103">
                  <c:v>2.08</c:v>
                </c:pt>
                <c:pt idx="104">
                  <c:v>2.1</c:v>
                </c:pt>
                <c:pt idx="105">
                  <c:v>2.12</c:v>
                </c:pt>
                <c:pt idx="106">
                  <c:v>2.14</c:v>
                </c:pt>
                <c:pt idx="107">
                  <c:v>2.16</c:v>
                </c:pt>
                <c:pt idx="108">
                  <c:v>2.1800000000000002</c:v>
                </c:pt>
                <c:pt idx="109">
                  <c:v>2.2000000000000002</c:v>
                </c:pt>
                <c:pt idx="110">
                  <c:v>2.2200000000000002</c:v>
                </c:pt>
                <c:pt idx="111">
                  <c:v>2.2400000000000002</c:v>
                </c:pt>
                <c:pt idx="112">
                  <c:v>2.2599999999999998</c:v>
                </c:pt>
                <c:pt idx="113">
                  <c:v>2.2799999999999998</c:v>
                </c:pt>
                <c:pt idx="114">
                  <c:v>2.2999999999999998</c:v>
                </c:pt>
                <c:pt idx="115">
                  <c:v>2.3199999999999998</c:v>
                </c:pt>
                <c:pt idx="116">
                  <c:v>2.34</c:v>
                </c:pt>
                <c:pt idx="117">
                  <c:v>2.36</c:v>
                </c:pt>
                <c:pt idx="118">
                  <c:v>2.38</c:v>
                </c:pt>
                <c:pt idx="119">
                  <c:v>2.4</c:v>
                </c:pt>
                <c:pt idx="120">
                  <c:v>2.42</c:v>
                </c:pt>
                <c:pt idx="121">
                  <c:v>2.44</c:v>
                </c:pt>
                <c:pt idx="122">
                  <c:v>2.46</c:v>
                </c:pt>
                <c:pt idx="123">
                  <c:v>2.48</c:v>
                </c:pt>
                <c:pt idx="124">
                  <c:v>2.5</c:v>
                </c:pt>
                <c:pt idx="125">
                  <c:v>2.52</c:v>
                </c:pt>
                <c:pt idx="126">
                  <c:v>2.54</c:v>
                </c:pt>
                <c:pt idx="127">
                  <c:v>2.56</c:v>
                </c:pt>
                <c:pt idx="128">
                  <c:v>2.58</c:v>
                </c:pt>
                <c:pt idx="129">
                  <c:v>2.6</c:v>
                </c:pt>
                <c:pt idx="130">
                  <c:v>2.62</c:v>
                </c:pt>
                <c:pt idx="131">
                  <c:v>2.64</c:v>
                </c:pt>
                <c:pt idx="132">
                  <c:v>2.66</c:v>
                </c:pt>
                <c:pt idx="133">
                  <c:v>2.68</c:v>
                </c:pt>
                <c:pt idx="134">
                  <c:v>2.7</c:v>
                </c:pt>
                <c:pt idx="135">
                  <c:v>2.72</c:v>
                </c:pt>
                <c:pt idx="136">
                  <c:v>2.74</c:v>
                </c:pt>
                <c:pt idx="137">
                  <c:v>2.76</c:v>
                </c:pt>
                <c:pt idx="138">
                  <c:v>2.78</c:v>
                </c:pt>
                <c:pt idx="139">
                  <c:v>2.8</c:v>
                </c:pt>
                <c:pt idx="140">
                  <c:v>2.82</c:v>
                </c:pt>
                <c:pt idx="141">
                  <c:v>2.84</c:v>
                </c:pt>
                <c:pt idx="142">
                  <c:v>2.86</c:v>
                </c:pt>
                <c:pt idx="143">
                  <c:v>2.88</c:v>
                </c:pt>
                <c:pt idx="144">
                  <c:v>2.9</c:v>
                </c:pt>
                <c:pt idx="145">
                  <c:v>2.92</c:v>
                </c:pt>
                <c:pt idx="146">
                  <c:v>2.94</c:v>
                </c:pt>
                <c:pt idx="147">
                  <c:v>2.96</c:v>
                </c:pt>
                <c:pt idx="148">
                  <c:v>2.98</c:v>
                </c:pt>
                <c:pt idx="149">
                  <c:v>3</c:v>
                </c:pt>
                <c:pt idx="150">
                  <c:v>3.02</c:v>
                </c:pt>
                <c:pt idx="151">
                  <c:v>3.04</c:v>
                </c:pt>
                <c:pt idx="152">
                  <c:v>3.06</c:v>
                </c:pt>
                <c:pt idx="153">
                  <c:v>3.08</c:v>
                </c:pt>
                <c:pt idx="154">
                  <c:v>3.1</c:v>
                </c:pt>
                <c:pt idx="155">
                  <c:v>3.12</c:v>
                </c:pt>
                <c:pt idx="156">
                  <c:v>3.14</c:v>
                </c:pt>
                <c:pt idx="157">
                  <c:v>3.16</c:v>
                </c:pt>
                <c:pt idx="158">
                  <c:v>3.18</c:v>
                </c:pt>
                <c:pt idx="159">
                  <c:v>3.2</c:v>
                </c:pt>
                <c:pt idx="160">
                  <c:v>3.22</c:v>
                </c:pt>
                <c:pt idx="161">
                  <c:v>3.24</c:v>
                </c:pt>
                <c:pt idx="162">
                  <c:v>3.26</c:v>
                </c:pt>
                <c:pt idx="163">
                  <c:v>3.28</c:v>
                </c:pt>
                <c:pt idx="164">
                  <c:v>3.3</c:v>
                </c:pt>
                <c:pt idx="165">
                  <c:v>3.32</c:v>
                </c:pt>
                <c:pt idx="166">
                  <c:v>3.34</c:v>
                </c:pt>
                <c:pt idx="167">
                  <c:v>3.36</c:v>
                </c:pt>
                <c:pt idx="168">
                  <c:v>3.38</c:v>
                </c:pt>
                <c:pt idx="169">
                  <c:v>3.4</c:v>
                </c:pt>
                <c:pt idx="170">
                  <c:v>3.42</c:v>
                </c:pt>
                <c:pt idx="171">
                  <c:v>3.44</c:v>
                </c:pt>
                <c:pt idx="172">
                  <c:v>3.46</c:v>
                </c:pt>
                <c:pt idx="173">
                  <c:v>3.48</c:v>
                </c:pt>
                <c:pt idx="174">
                  <c:v>3.5</c:v>
                </c:pt>
                <c:pt idx="175">
                  <c:v>3.52</c:v>
                </c:pt>
                <c:pt idx="176">
                  <c:v>3.54</c:v>
                </c:pt>
                <c:pt idx="177">
                  <c:v>3.56</c:v>
                </c:pt>
                <c:pt idx="178">
                  <c:v>3.58</c:v>
                </c:pt>
                <c:pt idx="179">
                  <c:v>3.6</c:v>
                </c:pt>
                <c:pt idx="180">
                  <c:v>3.62</c:v>
                </c:pt>
                <c:pt idx="181">
                  <c:v>3.64</c:v>
                </c:pt>
                <c:pt idx="182">
                  <c:v>3.66</c:v>
                </c:pt>
                <c:pt idx="183">
                  <c:v>3.68</c:v>
                </c:pt>
                <c:pt idx="184">
                  <c:v>3.7</c:v>
                </c:pt>
                <c:pt idx="185">
                  <c:v>3.72</c:v>
                </c:pt>
                <c:pt idx="186">
                  <c:v>3.74</c:v>
                </c:pt>
                <c:pt idx="187">
                  <c:v>3.76</c:v>
                </c:pt>
                <c:pt idx="188">
                  <c:v>3.78</c:v>
                </c:pt>
                <c:pt idx="189">
                  <c:v>3.8</c:v>
                </c:pt>
                <c:pt idx="190">
                  <c:v>3.82</c:v>
                </c:pt>
                <c:pt idx="191">
                  <c:v>3.84</c:v>
                </c:pt>
                <c:pt idx="192">
                  <c:v>3.86</c:v>
                </c:pt>
                <c:pt idx="193">
                  <c:v>3.88</c:v>
                </c:pt>
                <c:pt idx="194">
                  <c:v>3.9</c:v>
                </c:pt>
                <c:pt idx="195">
                  <c:v>3.92</c:v>
                </c:pt>
                <c:pt idx="196">
                  <c:v>3.94</c:v>
                </c:pt>
                <c:pt idx="197">
                  <c:v>3.96</c:v>
                </c:pt>
                <c:pt idx="198">
                  <c:v>3.98</c:v>
                </c:pt>
                <c:pt idx="199">
                  <c:v>4</c:v>
                </c:pt>
                <c:pt idx="200">
                  <c:v>4.0199999999999996</c:v>
                </c:pt>
                <c:pt idx="201">
                  <c:v>4.04</c:v>
                </c:pt>
                <c:pt idx="202">
                  <c:v>4.0599999999999996</c:v>
                </c:pt>
                <c:pt idx="203">
                  <c:v>4.08</c:v>
                </c:pt>
                <c:pt idx="204">
                  <c:v>4.0999999999999996</c:v>
                </c:pt>
                <c:pt idx="205">
                  <c:v>4.12</c:v>
                </c:pt>
                <c:pt idx="206">
                  <c:v>4.1399999999999997</c:v>
                </c:pt>
              </c:numCache>
            </c:numRef>
          </c:xVal>
          <c:yVal>
            <c:numRef>
              <c:f>'Qmat Curves1'!$H$8:$H$602</c:f>
              <c:numCache>
                <c:formatCode>General</c:formatCode>
                <c:ptCount val="595"/>
                <c:pt idx="0">
                  <c:v>3.5</c:v>
                </c:pt>
                <c:pt idx="1">
                  <c:v>3.5</c:v>
                </c:pt>
                <c:pt idx="2">
                  <c:v>4</c:v>
                </c:pt>
                <c:pt idx="3">
                  <c:v>5</c:v>
                </c:pt>
                <c:pt idx="4">
                  <c:v>3.5</c:v>
                </c:pt>
                <c:pt idx="5">
                  <c:v>3.5</c:v>
                </c:pt>
                <c:pt idx="6">
                  <c:v>4</c:v>
                </c:pt>
                <c:pt idx="7">
                  <c:v>5</c:v>
                </c:pt>
                <c:pt idx="8">
                  <c:v>5</c:v>
                </c:pt>
                <c:pt idx="9">
                  <c:v>6.5</c:v>
                </c:pt>
                <c:pt idx="10">
                  <c:v>6.5</c:v>
                </c:pt>
                <c:pt idx="11">
                  <c:v>6.5</c:v>
                </c:pt>
                <c:pt idx="12">
                  <c:v>6.5</c:v>
                </c:pt>
                <c:pt idx="13">
                  <c:v>6.5</c:v>
                </c:pt>
                <c:pt idx="14">
                  <c:v>8.5</c:v>
                </c:pt>
                <c:pt idx="15">
                  <c:v>8.5</c:v>
                </c:pt>
                <c:pt idx="16">
                  <c:v>8.5</c:v>
                </c:pt>
                <c:pt idx="17">
                  <c:v>8.5</c:v>
                </c:pt>
                <c:pt idx="18">
                  <c:v>6.5</c:v>
                </c:pt>
                <c:pt idx="19">
                  <c:v>6.5</c:v>
                </c:pt>
                <c:pt idx="20">
                  <c:v>6.5</c:v>
                </c:pt>
                <c:pt idx="21">
                  <c:v>6.5</c:v>
                </c:pt>
                <c:pt idx="22">
                  <c:v>7.5</c:v>
                </c:pt>
                <c:pt idx="23">
                  <c:v>8.5</c:v>
                </c:pt>
                <c:pt idx="24">
                  <c:v>6.5</c:v>
                </c:pt>
                <c:pt idx="25">
                  <c:v>6.5</c:v>
                </c:pt>
                <c:pt idx="26">
                  <c:v>6.5</c:v>
                </c:pt>
                <c:pt idx="27">
                  <c:v>6.5</c:v>
                </c:pt>
                <c:pt idx="28">
                  <c:v>6.5</c:v>
                </c:pt>
                <c:pt idx="29">
                  <c:v>6.5</c:v>
                </c:pt>
                <c:pt idx="30">
                  <c:v>6.5</c:v>
                </c:pt>
                <c:pt idx="31">
                  <c:v>5</c:v>
                </c:pt>
                <c:pt idx="32">
                  <c:v>5</c:v>
                </c:pt>
                <c:pt idx="33">
                  <c:v>5</c:v>
                </c:pt>
                <c:pt idx="34">
                  <c:v>5</c:v>
                </c:pt>
                <c:pt idx="35">
                  <c:v>5</c:v>
                </c:pt>
                <c:pt idx="36">
                  <c:v>6</c:v>
                </c:pt>
                <c:pt idx="37">
                  <c:v>6.5</c:v>
                </c:pt>
                <c:pt idx="38">
                  <c:v>6.5</c:v>
                </c:pt>
                <c:pt idx="39">
                  <c:v>5</c:v>
                </c:pt>
                <c:pt idx="40">
                  <c:v>3.5</c:v>
                </c:pt>
                <c:pt idx="41">
                  <c:v>5</c:v>
                </c:pt>
                <c:pt idx="42">
                  <c:v>5</c:v>
                </c:pt>
                <c:pt idx="43">
                  <c:v>5</c:v>
                </c:pt>
                <c:pt idx="44">
                  <c:v>5</c:v>
                </c:pt>
                <c:pt idx="45">
                  <c:v>3.5</c:v>
                </c:pt>
                <c:pt idx="46">
                  <c:v>4</c:v>
                </c:pt>
                <c:pt idx="47">
                  <c:v>5</c:v>
                </c:pt>
                <c:pt idx="48">
                  <c:v>3.5</c:v>
                </c:pt>
                <c:pt idx="49">
                  <c:v>5</c:v>
                </c:pt>
                <c:pt idx="50">
                  <c:v>3.5</c:v>
                </c:pt>
                <c:pt idx="51">
                  <c:v>3.5</c:v>
                </c:pt>
                <c:pt idx="52">
                  <c:v>4</c:v>
                </c:pt>
                <c:pt idx="53">
                  <c:v>5</c:v>
                </c:pt>
                <c:pt idx="54">
                  <c:v>5</c:v>
                </c:pt>
                <c:pt idx="55">
                  <c:v>3.5</c:v>
                </c:pt>
                <c:pt idx="56">
                  <c:v>5</c:v>
                </c:pt>
                <c:pt idx="57">
                  <c:v>5</c:v>
                </c:pt>
                <c:pt idx="58">
                  <c:v>5</c:v>
                </c:pt>
                <c:pt idx="59">
                  <c:v>5</c:v>
                </c:pt>
                <c:pt idx="60">
                  <c:v>5</c:v>
                </c:pt>
                <c:pt idx="61">
                  <c:v>5</c:v>
                </c:pt>
                <c:pt idx="62">
                  <c:v>4</c:v>
                </c:pt>
                <c:pt idx="63">
                  <c:v>3.5</c:v>
                </c:pt>
                <c:pt idx="64">
                  <c:v>5</c:v>
                </c:pt>
                <c:pt idx="65">
                  <c:v>5</c:v>
                </c:pt>
                <c:pt idx="66">
                  <c:v>5</c:v>
                </c:pt>
                <c:pt idx="67">
                  <c:v>5</c:v>
                </c:pt>
                <c:pt idx="68">
                  <c:v>5</c:v>
                </c:pt>
                <c:pt idx="69">
                  <c:v>5</c:v>
                </c:pt>
                <c:pt idx="70">
                  <c:v>5</c:v>
                </c:pt>
                <c:pt idx="71">
                  <c:v>5</c:v>
                </c:pt>
                <c:pt idx="72">
                  <c:v>5</c:v>
                </c:pt>
                <c:pt idx="73">
                  <c:v>5</c:v>
                </c:pt>
                <c:pt idx="74">
                  <c:v>5</c:v>
                </c:pt>
                <c:pt idx="75">
                  <c:v>6.5</c:v>
                </c:pt>
                <c:pt idx="76">
                  <c:v>6.5</c:v>
                </c:pt>
                <c:pt idx="77">
                  <c:v>6.5</c:v>
                </c:pt>
                <c:pt idx="78">
                  <c:v>6.5</c:v>
                </c:pt>
                <c:pt idx="79">
                  <c:v>6.5</c:v>
                </c:pt>
                <c:pt idx="80">
                  <c:v>6.5</c:v>
                </c:pt>
                <c:pt idx="81">
                  <c:v>6.5</c:v>
                </c:pt>
                <c:pt idx="82">
                  <c:v>6.5</c:v>
                </c:pt>
                <c:pt idx="83">
                  <c:v>6.5</c:v>
                </c:pt>
                <c:pt idx="84">
                  <c:v>6.5</c:v>
                </c:pt>
                <c:pt idx="85">
                  <c:v>6.5</c:v>
                </c:pt>
                <c:pt idx="86">
                  <c:v>6.5</c:v>
                </c:pt>
                <c:pt idx="87">
                  <c:v>6.5</c:v>
                </c:pt>
                <c:pt idx="88">
                  <c:v>6.5</c:v>
                </c:pt>
                <c:pt idx="89">
                  <c:v>6.5</c:v>
                </c:pt>
                <c:pt idx="90">
                  <c:v>8.5</c:v>
                </c:pt>
                <c:pt idx="91">
                  <c:v>6.5</c:v>
                </c:pt>
                <c:pt idx="92">
                  <c:v>6.5</c:v>
                </c:pt>
                <c:pt idx="93">
                  <c:v>6.5</c:v>
                </c:pt>
                <c:pt idx="94">
                  <c:v>6.5</c:v>
                </c:pt>
                <c:pt idx="95">
                  <c:v>6.5</c:v>
                </c:pt>
                <c:pt idx="96">
                  <c:v>6.5</c:v>
                </c:pt>
                <c:pt idx="97">
                  <c:v>6.5</c:v>
                </c:pt>
                <c:pt idx="98">
                  <c:v>8.5</c:v>
                </c:pt>
                <c:pt idx="99">
                  <c:v>8.5</c:v>
                </c:pt>
                <c:pt idx="100">
                  <c:v>8.5</c:v>
                </c:pt>
                <c:pt idx="101">
                  <c:v>10</c:v>
                </c:pt>
                <c:pt idx="102">
                  <c:v>10</c:v>
                </c:pt>
                <c:pt idx="103">
                  <c:v>10</c:v>
                </c:pt>
                <c:pt idx="104">
                  <c:v>10</c:v>
                </c:pt>
                <c:pt idx="105">
                  <c:v>10</c:v>
                </c:pt>
                <c:pt idx="106">
                  <c:v>10</c:v>
                </c:pt>
                <c:pt idx="107">
                  <c:v>10</c:v>
                </c:pt>
                <c:pt idx="108">
                  <c:v>10</c:v>
                </c:pt>
                <c:pt idx="109">
                  <c:v>8.5</c:v>
                </c:pt>
                <c:pt idx="110">
                  <c:v>8.5</c:v>
                </c:pt>
                <c:pt idx="111">
                  <c:v>8.5</c:v>
                </c:pt>
                <c:pt idx="112">
                  <c:v>9</c:v>
                </c:pt>
                <c:pt idx="113">
                  <c:v>10</c:v>
                </c:pt>
                <c:pt idx="114">
                  <c:v>10</c:v>
                </c:pt>
                <c:pt idx="115">
                  <c:v>10</c:v>
                </c:pt>
                <c:pt idx="116">
                  <c:v>11.5</c:v>
                </c:pt>
                <c:pt idx="117">
                  <c:v>11.5</c:v>
                </c:pt>
                <c:pt idx="118">
                  <c:v>11.5</c:v>
                </c:pt>
                <c:pt idx="119">
                  <c:v>13.5</c:v>
                </c:pt>
                <c:pt idx="120">
                  <c:v>11.5</c:v>
                </c:pt>
                <c:pt idx="121">
                  <c:v>13.5</c:v>
                </c:pt>
                <c:pt idx="122">
                  <c:v>13.5</c:v>
                </c:pt>
                <c:pt idx="123">
                  <c:v>13.5</c:v>
                </c:pt>
                <c:pt idx="124">
                  <c:v>13.5</c:v>
                </c:pt>
                <c:pt idx="125">
                  <c:v>13.5</c:v>
                </c:pt>
                <c:pt idx="126">
                  <c:v>13.5</c:v>
                </c:pt>
                <c:pt idx="127">
                  <c:v>13.5</c:v>
                </c:pt>
                <c:pt idx="128">
                  <c:v>15</c:v>
                </c:pt>
                <c:pt idx="129">
                  <c:v>16.5</c:v>
                </c:pt>
                <c:pt idx="130">
                  <c:v>16.5</c:v>
                </c:pt>
                <c:pt idx="131">
                  <c:v>16.5</c:v>
                </c:pt>
                <c:pt idx="132">
                  <c:v>16.5</c:v>
                </c:pt>
                <c:pt idx="133">
                  <c:v>18.5</c:v>
                </c:pt>
                <c:pt idx="134">
                  <c:v>15</c:v>
                </c:pt>
                <c:pt idx="135">
                  <c:v>16.5</c:v>
                </c:pt>
                <c:pt idx="136">
                  <c:v>16.5</c:v>
                </c:pt>
                <c:pt idx="137">
                  <c:v>16.5</c:v>
                </c:pt>
                <c:pt idx="138">
                  <c:v>16.5</c:v>
                </c:pt>
                <c:pt idx="139">
                  <c:v>16.5</c:v>
                </c:pt>
                <c:pt idx="140">
                  <c:v>18.5</c:v>
                </c:pt>
                <c:pt idx="141">
                  <c:v>20</c:v>
                </c:pt>
                <c:pt idx="142">
                  <c:v>20</c:v>
                </c:pt>
                <c:pt idx="143">
                  <c:v>20</c:v>
                </c:pt>
                <c:pt idx="144">
                  <c:v>21.5</c:v>
                </c:pt>
                <c:pt idx="145">
                  <c:v>20</c:v>
                </c:pt>
                <c:pt idx="146">
                  <c:v>21</c:v>
                </c:pt>
                <c:pt idx="147">
                  <c:v>21.5</c:v>
                </c:pt>
                <c:pt idx="148">
                  <c:v>23.5</c:v>
                </c:pt>
                <c:pt idx="149">
                  <c:v>23.5</c:v>
                </c:pt>
                <c:pt idx="150">
                  <c:v>35</c:v>
                </c:pt>
                <c:pt idx="151">
                  <c:v>34</c:v>
                </c:pt>
                <c:pt idx="152">
                  <c:v>33.5</c:v>
                </c:pt>
                <c:pt idx="153">
                  <c:v>33.5</c:v>
                </c:pt>
                <c:pt idx="154">
                  <c:v>32</c:v>
                </c:pt>
                <c:pt idx="155">
                  <c:v>46.5</c:v>
                </c:pt>
                <c:pt idx="156">
                  <c:v>40</c:v>
                </c:pt>
                <c:pt idx="157">
                  <c:v>35</c:v>
                </c:pt>
                <c:pt idx="158">
                  <c:v>38</c:v>
                </c:pt>
                <c:pt idx="159">
                  <c:v>38</c:v>
                </c:pt>
                <c:pt idx="160">
                  <c:v>38</c:v>
                </c:pt>
                <c:pt idx="161">
                  <c:v>38</c:v>
                </c:pt>
                <c:pt idx="162">
                  <c:v>40</c:v>
                </c:pt>
                <c:pt idx="163">
                  <c:v>40</c:v>
                </c:pt>
                <c:pt idx="164">
                  <c:v>35</c:v>
                </c:pt>
                <c:pt idx="165">
                  <c:v>30</c:v>
                </c:pt>
                <c:pt idx="166">
                  <c:v>25.5</c:v>
                </c:pt>
                <c:pt idx="167">
                  <c:v>22.5</c:v>
                </c:pt>
                <c:pt idx="168">
                  <c:v>22.5</c:v>
                </c:pt>
                <c:pt idx="169">
                  <c:v>22.5</c:v>
                </c:pt>
                <c:pt idx="170">
                  <c:v>22.5</c:v>
                </c:pt>
                <c:pt idx="171">
                  <c:v>22.5</c:v>
                </c:pt>
                <c:pt idx="172">
                  <c:v>16</c:v>
                </c:pt>
                <c:pt idx="173">
                  <c:v>13</c:v>
                </c:pt>
                <c:pt idx="174">
                  <c:v>12.5</c:v>
                </c:pt>
                <c:pt idx="175">
                  <c:v>12.5</c:v>
                </c:pt>
                <c:pt idx="176">
                  <c:v>12.5</c:v>
                </c:pt>
                <c:pt idx="177">
                  <c:v>12.5</c:v>
                </c:pt>
                <c:pt idx="178">
                  <c:v>12.5</c:v>
                </c:pt>
                <c:pt idx="179">
                  <c:v>12.5</c:v>
                </c:pt>
                <c:pt idx="180">
                  <c:v>12.5</c:v>
                </c:pt>
                <c:pt idx="181">
                  <c:v>12.5</c:v>
                </c:pt>
                <c:pt idx="182">
                  <c:v>12.5</c:v>
                </c:pt>
                <c:pt idx="183">
                  <c:v>10</c:v>
                </c:pt>
                <c:pt idx="184">
                  <c:v>6.5</c:v>
                </c:pt>
                <c:pt idx="185">
                  <c:v>6.5</c:v>
                </c:pt>
                <c:pt idx="186">
                  <c:v>6.5</c:v>
                </c:pt>
                <c:pt idx="187">
                  <c:v>6.5</c:v>
                </c:pt>
                <c:pt idx="188">
                  <c:v>6.5</c:v>
                </c:pt>
                <c:pt idx="189">
                  <c:v>6.5</c:v>
                </c:pt>
                <c:pt idx="190">
                  <c:v>6.5</c:v>
                </c:pt>
                <c:pt idx="191">
                  <c:v>6.5</c:v>
                </c:pt>
                <c:pt idx="192">
                  <c:v>6.5</c:v>
                </c:pt>
                <c:pt idx="193">
                  <c:v>6.5</c:v>
                </c:pt>
                <c:pt idx="194">
                  <c:v>6.5</c:v>
                </c:pt>
                <c:pt idx="195">
                  <c:v>6.5</c:v>
                </c:pt>
                <c:pt idx="196">
                  <c:v>6.5</c:v>
                </c:pt>
                <c:pt idx="197">
                  <c:v>6.5</c:v>
                </c:pt>
                <c:pt idx="198">
                  <c:v>5</c:v>
                </c:pt>
                <c:pt idx="199">
                  <c:v>5</c:v>
                </c:pt>
                <c:pt idx="200">
                  <c:v>5</c:v>
                </c:pt>
                <c:pt idx="201">
                  <c:v>3</c:v>
                </c:pt>
                <c:pt idx="202">
                  <c:v>1.5</c:v>
                </c:pt>
                <c:pt idx="203">
                  <c:v>1.5</c:v>
                </c:pt>
                <c:pt idx="204">
                  <c:v>1.5</c:v>
                </c:pt>
                <c:pt idx="205">
                  <c:v>1.5</c:v>
                </c:pt>
                <c:pt idx="206">
                  <c:v>1.5</c:v>
                </c:pt>
              </c:numCache>
            </c:numRef>
          </c:yVal>
          <c:smooth val="0"/>
        </c:ser>
        <c:ser>
          <c:idx val="4"/>
          <c:order val="4"/>
          <c:tx>
            <c:v>S5</c:v>
          </c:tx>
          <c:spPr>
            <a:ln w="19050" cap="rnd">
              <a:solidFill>
                <a:schemeClr val="accent5"/>
              </a:solidFill>
              <a:round/>
            </a:ln>
            <a:effectLst/>
          </c:spPr>
          <c:marker>
            <c:symbol val="none"/>
          </c:marker>
          <c:xVal>
            <c:numRef>
              <c:f>'Qmat Curves1'!$I$8:$I$814</c:f>
              <c:numCache>
                <c:formatCode>General</c:formatCode>
                <c:ptCount val="807"/>
                <c:pt idx="0">
                  <c:v>1.4999999999999999E-2</c:v>
                </c:pt>
                <c:pt idx="1">
                  <c:v>0.03</c:v>
                </c:pt>
                <c:pt idx="2">
                  <c:v>4.4999999999999998E-2</c:v>
                </c:pt>
                <c:pt idx="3">
                  <c:v>0.06</c:v>
                </c:pt>
                <c:pt idx="4">
                  <c:v>7.4999999999999997E-2</c:v>
                </c:pt>
                <c:pt idx="5">
                  <c:v>0.09</c:v>
                </c:pt>
                <c:pt idx="6">
                  <c:v>0.105</c:v>
                </c:pt>
                <c:pt idx="7">
                  <c:v>0.12</c:v>
                </c:pt>
                <c:pt idx="8">
                  <c:v>0.13500000000000001</c:v>
                </c:pt>
                <c:pt idx="9">
                  <c:v>0.15</c:v>
                </c:pt>
                <c:pt idx="10">
                  <c:v>0.16500000000000001</c:v>
                </c:pt>
                <c:pt idx="11">
                  <c:v>0.18</c:v>
                </c:pt>
                <c:pt idx="12">
                  <c:v>0.19500000000000001</c:v>
                </c:pt>
                <c:pt idx="13">
                  <c:v>0.21</c:v>
                </c:pt>
                <c:pt idx="14">
                  <c:v>0.22500000000000001</c:v>
                </c:pt>
                <c:pt idx="15">
                  <c:v>0.24</c:v>
                </c:pt>
                <c:pt idx="16">
                  <c:v>0.255</c:v>
                </c:pt>
                <c:pt idx="17">
                  <c:v>0.27</c:v>
                </c:pt>
                <c:pt idx="18">
                  <c:v>0.28499999999999998</c:v>
                </c:pt>
                <c:pt idx="19">
                  <c:v>0.3</c:v>
                </c:pt>
                <c:pt idx="20">
                  <c:v>0.315</c:v>
                </c:pt>
                <c:pt idx="21">
                  <c:v>0.33</c:v>
                </c:pt>
                <c:pt idx="22">
                  <c:v>0.34499999999999997</c:v>
                </c:pt>
                <c:pt idx="23">
                  <c:v>0.36</c:v>
                </c:pt>
                <c:pt idx="24">
                  <c:v>0.375</c:v>
                </c:pt>
                <c:pt idx="25">
                  <c:v>0.39</c:v>
                </c:pt>
                <c:pt idx="26">
                  <c:v>0.40500000000000003</c:v>
                </c:pt>
                <c:pt idx="27">
                  <c:v>0.42</c:v>
                </c:pt>
                <c:pt idx="28">
                  <c:v>0.435</c:v>
                </c:pt>
                <c:pt idx="29">
                  <c:v>0.45</c:v>
                </c:pt>
                <c:pt idx="30">
                  <c:v>0.46500000000000002</c:v>
                </c:pt>
                <c:pt idx="31">
                  <c:v>0.48</c:v>
                </c:pt>
                <c:pt idx="32">
                  <c:v>0.495</c:v>
                </c:pt>
                <c:pt idx="33">
                  <c:v>0.51</c:v>
                </c:pt>
                <c:pt idx="34">
                  <c:v>0.52500000000000002</c:v>
                </c:pt>
                <c:pt idx="35">
                  <c:v>0.54</c:v>
                </c:pt>
                <c:pt idx="36">
                  <c:v>0.55500000000000005</c:v>
                </c:pt>
                <c:pt idx="37">
                  <c:v>0.56999999999999995</c:v>
                </c:pt>
                <c:pt idx="38">
                  <c:v>0.58499999999999996</c:v>
                </c:pt>
                <c:pt idx="39">
                  <c:v>0.6</c:v>
                </c:pt>
                <c:pt idx="40">
                  <c:v>0.61499999999999999</c:v>
                </c:pt>
                <c:pt idx="41">
                  <c:v>0.63</c:v>
                </c:pt>
                <c:pt idx="42">
                  <c:v>0.64500000000000002</c:v>
                </c:pt>
                <c:pt idx="43">
                  <c:v>0.66</c:v>
                </c:pt>
                <c:pt idx="44">
                  <c:v>0.67500000000000004</c:v>
                </c:pt>
                <c:pt idx="45">
                  <c:v>0.69</c:v>
                </c:pt>
                <c:pt idx="46">
                  <c:v>0.70499999999999996</c:v>
                </c:pt>
                <c:pt idx="47">
                  <c:v>0.72</c:v>
                </c:pt>
                <c:pt idx="48">
                  <c:v>0.73499999999999999</c:v>
                </c:pt>
                <c:pt idx="49">
                  <c:v>0.75</c:v>
                </c:pt>
                <c:pt idx="50">
                  <c:v>0.76500000000000001</c:v>
                </c:pt>
                <c:pt idx="51">
                  <c:v>0.78</c:v>
                </c:pt>
                <c:pt idx="52">
                  <c:v>0.79500000000000004</c:v>
                </c:pt>
                <c:pt idx="53">
                  <c:v>0.81</c:v>
                </c:pt>
                <c:pt idx="54">
                  <c:v>0.82499999999999996</c:v>
                </c:pt>
                <c:pt idx="55">
                  <c:v>0.84</c:v>
                </c:pt>
                <c:pt idx="56">
                  <c:v>0.85499999999999998</c:v>
                </c:pt>
                <c:pt idx="57">
                  <c:v>0.87</c:v>
                </c:pt>
                <c:pt idx="58">
                  <c:v>0.88500000000000001</c:v>
                </c:pt>
                <c:pt idx="59">
                  <c:v>0.9</c:v>
                </c:pt>
                <c:pt idx="60">
                  <c:v>0.91500000000000004</c:v>
                </c:pt>
                <c:pt idx="61">
                  <c:v>0.93</c:v>
                </c:pt>
                <c:pt idx="62">
                  <c:v>0.94499999999999995</c:v>
                </c:pt>
                <c:pt idx="63">
                  <c:v>0.96</c:v>
                </c:pt>
                <c:pt idx="64">
                  <c:v>0.97499999999999998</c:v>
                </c:pt>
                <c:pt idx="65">
                  <c:v>0.99</c:v>
                </c:pt>
                <c:pt idx="66">
                  <c:v>1.0049999999999999</c:v>
                </c:pt>
                <c:pt idx="67">
                  <c:v>1.02</c:v>
                </c:pt>
                <c:pt idx="68">
                  <c:v>1.0349999999999999</c:v>
                </c:pt>
                <c:pt idx="69">
                  <c:v>1.05</c:v>
                </c:pt>
                <c:pt idx="70">
                  <c:v>1.0649999999999999</c:v>
                </c:pt>
                <c:pt idx="71">
                  <c:v>1.08</c:v>
                </c:pt>
                <c:pt idx="72">
                  <c:v>1.095</c:v>
                </c:pt>
                <c:pt idx="73">
                  <c:v>1.1100000000000001</c:v>
                </c:pt>
                <c:pt idx="74">
                  <c:v>1.125</c:v>
                </c:pt>
                <c:pt idx="75">
                  <c:v>1.1399999999999999</c:v>
                </c:pt>
                <c:pt idx="76">
                  <c:v>1.155</c:v>
                </c:pt>
                <c:pt idx="77">
                  <c:v>1.17</c:v>
                </c:pt>
                <c:pt idx="78">
                  <c:v>1.1850000000000001</c:v>
                </c:pt>
                <c:pt idx="79">
                  <c:v>1.2</c:v>
                </c:pt>
                <c:pt idx="80">
                  <c:v>1.2150000000000001</c:v>
                </c:pt>
                <c:pt idx="81">
                  <c:v>1.23</c:v>
                </c:pt>
                <c:pt idx="82">
                  <c:v>1.2450000000000001</c:v>
                </c:pt>
                <c:pt idx="83">
                  <c:v>1.26</c:v>
                </c:pt>
                <c:pt idx="84">
                  <c:v>1.2749999999999999</c:v>
                </c:pt>
                <c:pt idx="85">
                  <c:v>1.29</c:v>
                </c:pt>
                <c:pt idx="86">
                  <c:v>1.3049999999999999</c:v>
                </c:pt>
                <c:pt idx="87">
                  <c:v>1.32</c:v>
                </c:pt>
                <c:pt idx="88">
                  <c:v>1.335</c:v>
                </c:pt>
                <c:pt idx="89">
                  <c:v>1.35</c:v>
                </c:pt>
                <c:pt idx="90">
                  <c:v>1.365</c:v>
                </c:pt>
                <c:pt idx="91">
                  <c:v>1.38</c:v>
                </c:pt>
                <c:pt idx="92">
                  <c:v>1.395</c:v>
                </c:pt>
                <c:pt idx="93">
                  <c:v>1.41</c:v>
                </c:pt>
                <c:pt idx="94">
                  <c:v>1.425</c:v>
                </c:pt>
                <c:pt idx="95">
                  <c:v>1.44</c:v>
                </c:pt>
                <c:pt idx="96">
                  <c:v>1.4550000000000001</c:v>
                </c:pt>
                <c:pt idx="97">
                  <c:v>1.47</c:v>
                </c:pt>
                <c:pt idx="98">
                  <c:v>1.4850000000000001</c:v>
                </c:pt>
                <c:pt idx="99">
                  <c:v>1.5</c:v>
                </c:pt>
                <c:pt idx="100">
                  <c:v>1.5149999999999999</c:v>
                </c:pt>
                <c:pt idx="101">
                  <c:v>1.53</c:v>
                </c:pt>
                <c:pt idx="102">
                  <c:v>1.5449999999999999</c:v>
                </c:pt>
                <c:pt idx="103">
                  <c:v>1.56</c:v>
                </c:pt>
                <c:pt idx="104">
                  <c:v>1.575</c:v>
                </c:pt>
                <c:pt idx="105">
                  <c:v>1.59</c:v>
                </c:pt>
                <c:pt idx="106">
                  <c:v>1.605</c:v>
                </c:pt>
                <c:pt idx="107">
                  <c:v>1.62</c:v>
                </c:pt>
                <c:pt idx="108">
                  <c:v>1.635</c:v>
                </c:pt>
                <c:pt idx="109">
                  <c:v>1.65</c:v>
                </c:pt>
                <c:pt idx="110">
                  <c:v>1.665</c:v>
                </c:pt>
                <c:pt idx="111">
                  <c:v>1.68</c:v>
                </c:pt>
                <c:pt idx="112">
                  <c:v>1.6950000000000001</c:v>
                </c:pt>
                <c:pt idx="113">
                  <c:v>1.71</c:v>
                </c:pt>
                <c:pt idx="114">
                  <c:v>1.7250000000000001</c:v>
                </c:pt>
                <c:pt idx="115">
                  <c:v>1.74</c:v>
                </c:pt>
                <c:pt idx="116">
                  <c:v>1.7549999999999999</c:v>
                </c:pt>
                <c:pt idx="117">
                  <c:v>1.77</c:v>
                </c:pt>
                <c:pt idx="118">
                  <c:v>1.7849999999999999</c:v>
                </c:pt>
                <c:pt idx="119">
                  <c:v>1.8</c:v>
                </c:pt>
                <c:pt idx="120">
                  <c:v>1.8149999999999999</c:v>
                </c:pt>
                <c:pt idx="121">
                  <c:v>1.83</c:v>
                </c:pt>
                <c:pt idx="122">
                  <c:v>1.845</c:v>
                </c:pt>
                <c:pt idx="123">
                  <c:v>1.86</c:v>
                </c:pt>
                <c:pt idx="124">
                  <c:v>1.875</c:v>
                </c:pt>
                <c:pt idx="125">
                  <c:v>1.89</c:v>
                </c:pt>
                <c:pt idx="126">
                  <c:v>1.905</c:v>
                </c:pt>
                <c:pt idx="127">
                  <c:v>1.92</c:v>
                </c:pt>
                <c:pt idx="128">
                  <c:v>1.9350000000000001</c:v>
                </c:pt>
                <c:pt idx="129">
                  <c:v>1.95</c:v>
                </c:pt>
                <c:pt idx="130">
                  <c:v>1.9650000000000001</c:v>
                </c:pt>
                <c:pt idx="131">
                  <c:v>1.98</c:v>
                </c:pt>
                <c:pt idx="132">
                  <c:v>1.9950000000000001</c:v>
                </c:pt>
                <c:pt idx="133">
                  <c:v>2.0099999999999998</c:v>
                </c:pt>
                <c:pt idx="134">
                  <c:v>2.0249999999999999</c:v>
                </c:pt>
                <c:pt idx="135">
                  <c:v>2.04</c:v>
                </c:pt>
                <c:pt idx="136">
                  <c:v>2.0550000000000002</c:v>
                </c:pt>
                <c:pt idx="137">
                  <c:v>2.0699999999999998</c:v>
                </c:pt>
                <c:pt idx="138">
                  <c:v>2.085</c:v>
                </c:pt>
                <c:pt idx="139">
                  <c:v>2.1</c:v>
                </c:pt>
                <c:pt idx="140">
                  <c:v>2.1150000000000002</c:v>
                </c:pt>
                <c:pt idx="141">
                  <c:v>2.13</c:v>
                </c:pt>
                <c:pt idx="142">
                  <c:v>2.145</c:v>
                </c:pt>
                <c:pt idx="143">
                  <c:v>2.16</c:v>
                </c:pt>
                <c:pt idx="144">
                  <c:v>2.1749999999999998</c:v>
                </c:pt>
                <c:pt idx="145">
                  <c:v>2.19</c:v>
                </c:pt>
                <c:pt idx="146">
                  <c:v>2.2050000000000001</c:v>
                </c:pt>
                <c:pt idx="147">
                  <c:v>2.2200000000000002</c:v>
                </c:pt>
                <c:pt idx="148">
                  <c:v>2.2349999999999999</c:v>
                </c:pt>
                <c:pt idx="149">
                  <c:v>2.25</c:v>
                </c:pt>
                <c:pt idx="150">
                  <c:v>2.2650000000000001</c:v>
                </c:pt>
                <c:pt idx="151">
                  <c:v>2.2799999999999998</c:v>
                </c:pt>
                <c:pt idx="152">
                  <c:v>2.2949999999999999</c:v>
                </c:pt>
                <c:pt idx="153">
                  <c:v>2.31</c:v>
                </c:pt>
                <c:pt idx="154">
                  <c:v>2.3250000000000002</c:v>
                </c:pt>
                <c:pt idx="155">
                  <c:v>2.34</c:v>
                </c:pt>
                <c:pt idx="156">
                  <c:v>2.355</c:v>
                </c:pt>
                <c:pt idx="157">
                  <c:v>2.37</c:v>
                </c:pt>
                <c:pt idx="158">
                  <c:v>2.3849999999999998</c:v>
                </c:pt>
                <c:pt idx="159">
                  <c:v>2.4</c:v>
                </c:pt>
                <c:pt idx="160">
                  <c:v>2.415</c:v>
                </c:pt>
                <c:pt idx="161">
                  <c:v>2.4300000000000002</c:v>
                </c:pt>
                <c:pt idx="162">
                  <c:v>2.4449999999999998</c:v>
                </c:pt>
                <c:pt idx="163">
                  <c:v>2.46</c:v>
                </c:pt>
                <c:pt idx="164">
                  <c:v>2.4750000000000001</c:v>
                </c:pt>
                <c:pt idx="165">
                  <c:v>2.4900000000000002</c:v>
                </c:pt>
                <c:pt idx="166">
                  <c:v>2.5049999999999999</c:v>
                </c:pt>
                <c:pt idx="167">
                  <c:v>2.52</c:v>
                </c:pt>
                <c:pt idx="168">
                  <c:v>2.5350000000000001</c:v>
                </c:pt>
                <c:pt idx="169">
                  <c:v>2.5499999999999998</c:v>
                </c:pt>
                <c:pt idx="170">
                  <c:v>2.5649999999999999</c:v>
                </c:pt>
                <c:pt idx="171">
                  <c:v>2.58</c:v>
                </c:pt>
                <c:pt idx="172">
                  <c:v>2.5950000000000002</c:v>
                </c:pt>
                <c:pt idx="173">
                  <c:v>2.61</c:v>
                </c:pt>
                <c:pt idx="174">
                  <c:v>2.625</c:v>
                </c:pt>
                <c:pt idx="175">
                  <c:v>2.64</c:v>
                </c:pt>
                <c:pt idx="176">
                  <c:v>2.6549999999999998</c:v>
                </c:pt>
                <c:pt idx="177">
                  <c:v>2.67</c:v>
                </c:pt>
                <c:pt idx="178">
                  <c:v>2.6850000000000001</c:v>
                </c:pt>
                <c:pt idx="179">
                  <c:v>2.7</c:v>
                </c:pt>
                <c:pt idx="180">
                  <c:v>2.7149999999999999</c:v>
                </c:pt>
                <c:pt idx="181">
                  <c:v>2.73</c:v>
                </c:pt>
                <c:pt idx="182">
                  <c:v>2.7450000000000001</c:v>
                </c:pt>
                <c:pt idx="183">
                  <c:v>2.76</c:v>
                </c:pt>
                <c:pt idx="184">
                  <c:v>2.7749999999999999</c:v>
                </c:pt>
                <c:pt idx="185">
                  <c:v>2.79</c:v>
                </c:pt>
                <c:pt idx="186">
                  <c:v>2.8050000000000002</c:v>
                </c:pt>
                <c:pt idx="187">
                  <c:v>2.82</c:v>
                </c:pt>
                <c:pt idx="188">
                  <c:v>2.835</c:v>
                </c:pt>
                <c:pt idx="189">
                  <c:v>2.85</c:v>
                </c:pt>
                <c:pt idx="190">
                  <c:v>2.8650000000000002</c:v>
                </c:pt>
                <c:pt idx="191">
                  <c:v>2.88</c:v>
                </c:pt>
                <c:pt idx="192">
                  <c:v>2.895</c:v>
                </c:pt>
                <c:pt idx="193">
                  <c:v>2.91</c:v>
                </c:pt>
                <c:pt idx="194">
                  <c:v>2.9249999999999998</c:v>
                </c:pt>
                <c:pt idx="195">
                  <c:v>2.94</c:v>
                </c:pt>
                <c:pt idx="196">
                  <c:v>2.9550000000000001</c:v>
                </c:pt>
                <c:pt idx="197">
                  <c:v>2.97</c:v>
                </c:pt>
                <c:pt idx="198">
                  <c:v>2.9849999999999999</c:v>
                </c:pt>
                <c:pt idx="199">
                  <c:v>3</c:v>
                </c:pt>
                <c:pt idx="200">
                  <c:v>3.0150000000000001</c:v>
                </c:pt>
                <c:pt idx="201">
                  <c:v>3.03</c:v>
                </c:pt>
                <c:pt idx="202">
                  <c:v>3.0449999999999999</c:v>
                </c:pt>
                <c:pt idx="203">
                  <c:v>3.06</c:v>
                </c:pt>
                <c:pt idx="204">
                  <c:v>3.0750000000000002</c:v>
                </c:pt>
                <c:pt idx="205">
                  <c:v>3.09</c:v>
                </c:pt>
                <c:pt idx="206">
                  <c:v>3.105</c:v>
                </c:pt>
                <c:pt idx="207">
                  <c:v>3.12</c:v>
                </c:pt>
                <c:pt idx="208">
                  <c:v>3.1349999999999998</c:v>
                </c:pt>
                <c:pt idx="209">
                  <c:v>3.15</c:v>
                </c:pt>
                <c:pt idx="210">
                  <c:v>3.165</c:v>
                </c:pt>
                <c:pt idx="211">
                  <c:v>3.18</c:v>
                </c:pt>
                <c:pt idx="212">
                  <c:v>3.1949999999999998</c:v>
                </c:pt>
                <c:pt idx="213">
                  <c:v>3.21</c:v>
                </c:pt>
                <c:pt idx="214">
                  <c:v>3.2250000000000001</c:v>
                </c:pt>
                <c:pt idx="215">
                  <c:v>3.24</c:v>
                </c:pt>
                <c:pt idx="216">
                  <c:v>3.2549999999999999</c:v>
                </c:pt>
                <c:pt idx="217">
                  <c:v>3.27</c:v>
                </c:pt>
                <c:pt idx="218">
                  <c:v>3.2850000000000001</c:v>
                </c:pt>
                <c:pt idx="219">
                  <c:v>3.3</c:v>
                </c:pt>
                <c:pt idx="220">
                  <c:v>3.3149999999999999</c:v>
                </c:pt>
                <c:pt idx="221">
                  <c:v>3.33</c:v>
                </c:pt>
                <c:pt idx="222">
                  <c:v>3.3450000000000002</c:v>
                </c:pt>
                <c:pt idx="223">
                  <c:v>3.36</c:v>
                </c:pt>
                <c:pt idx="224">
                  <c:v>3.375</c:v>
                </c:pt>
                <c:pt idx="225">
                  <c:v>3.39</c:v>
                </c:pt>
                <c:pt idx="226">
                  <c:v>3.4049999999999998</c:v>
                </c:pt>
                <c:pt idx="227">
                  <c:v>3.42</c:v>
                </c:pt>
                <c:pt idx="228">
                  <c:v>3.4350000000000001</c:v>
                </c:pt>
                <c:pt idx="229">
                  <c:v>3.45</c:v>
                </c:pt>
                <c:pt idx="230">
                  <c:v>3.4649999999999999</c:v>
                </c:pt>
                <c:pt idx="231">
                  <c:v>3.48</c:v>
                </c:pt>
                <c:pt idx="232">
                  <c:v>3.4950000000000001</c:v>
                </c:pt>
                <c:pt idx="233">
                  <c:v>3.51</c:v>
                </c:pt>
                <c:pt idx="234">
                  <c:v>3.5249999999999999</c:v>
                </c:pt>
                <c:pt idx="235">
                  <c:v>3.54</c:v>
                </c:pt>
                <c:pt idx="236">
                  <c:v>3.5550000000000002</c:v>
                </c:pt>
                <c:pt idx="237">
                  <c:v>3.57</c:v>
                </c:pt>
                <c:pt idx="238">
                  <c:v>3.585</c:v>
                </c:pt>
                <c:pt idx="239">
                  <c:v>3.6</c:v>
                </c:pt>
                <c:pt idx="240">
                  <c:v>3.6150000000000002</c:v>
                </c:pt>
                <c:pt idx="241">
                  <c:v>3.63</c:v>
                </c:pt>
                <c:pt idx="242">
                  <c:v>3.645</c:v>
                </c:pt>
                <c:pt idx="243">
                  <c:v>3.66</c:v>
                </c:pt>
                <c:pt idx="244">
                  <c:v>3.6749999999999998</c:v>
                </c:pt>
                <c:pt idx="245">
                  <c:v>3.69</c:v>
                </c:pt>
                <c:pt idx="246">
                  <c:v>3.7050000000000001</c:v>
                </c:pt>
                <c:pt idx="247">
                  <c:v>3.72</c:v>
                </c:pt>
                <c:pt idx="248">
                  <c:v>3.7349999999999999</c:v>
                </c:pt>
                <c:pt idx="249">
                  <c:v>3.75</c:v>
                </c:pt>
                <c:pt idx="250">
                  <c:v>3.7650000000000001</c:v>
                </c:pt>
                <c:pt idx="251">
                  <c:v>3.78</c:v>
                </c:pt>
                <c:pt idx="252">
                  <c:v>3.7949999999999999</c:v>
                </c:pt>
                <c:pt idx="253">
                  <c:v>3.81</c:v>
                </c:pt>
                <c:pt idx="254">
                  <c:v>3.8250000000000002</c:v>
                </c:pt>
                <c:pt idx="255">
                  <c:v>3.84</c:v>
                </c:pt>
                <c:pt idx="256">
                  <c:v>3.855</c:v>
                </c:pt>
                <c:pt idx="257">
                  <c:v>3.87</c:v>
                </c:pt>
                <c:pt idx="258">
                  <c:v>3.8849999999999998</c:v>
                </c:pt>
                <c:pt idx="259">
                  <c:v>3.9</c:v>
                </c:pt>
                <c:pt idx="260">
                  <c:v>3.915</c:v>
                </c:pt>
                <c:pt idx="261">
                  <c:v>3.93</c:v>
                </c:pt>
                <c:pt idx="262">
                  <c:v>3.9449999999999998</c:v>
                </c:pt>
                <c:pt idx="263">
                  <c:v>3.96</c:v>
                </c:pt>
                <c:pt idx="264">
                  <c:v>3.9750000000000001</c:v>
                </c:pt>
                <c:pt idx="265">
                  <c:v>3.99</c:v>
                </c:pt>
                <c:pt idx="266">
                  <c:v>4.0049999999999999</c:v>
                </c:pt>
                <c:pt idx="267">
                  <c:v>4.0199999999999996</c:v>
                </c:pt>
                <c:pt idx="268">
                  <c:v>4.0350000000000001</c:v>
                </c:pt>
                <c:pt idx="269">
                  <c:v>4.05</c:v>
                </c:pt>
                <c:pt idx="270">
                  <c:v>4.0650000000000004</c:v>
                </c:pt>
                <c:pt idx="271">
                  <c:v>4.08</c:v>
                </c:pt>
                <c:pt idx="272">
                  <c:v>4.0949999999999998</c:v>
                </c:pt>
                <c:pt idx="273">
                  <c:v>4.1100000000000003</c:v>
                </c:pt>
                <c:pt idx="274">
                  <c:v>4.125</c:v>
                </c:pt>
                <c:pt idx="275">
                  <c:v>4.1399999999999997</c:v>
                </c:pt>
                <c:pt idx="276">
                  <c:v>4.1550000000000002</c:v>
                </c:pt>
                <c:pt idx="277">
                  <c:v>4.17</c:v>
                </c:pt>
                <c:pt idx="278">
                  <c:v>4.1849999999999996</c:v>
                </c:pt>
                <c:pt idx="279">
                  <c:v>4.2</c:v>
                </c:pt>
                <c:pt idx="280">
                  <c:v>4.2149999999999999</c:v>
                </c:pt>
                <c:pt idx="281">
                  <c:v>4.2300000000000004</c:v>
                </c:pt>
                <c:pt idx="282">
                  <c:v>4.2450000000000001</c:v>
                </c:pt>
                <c:pt idx="283">
                  <c:v>4.26</c:v>
                </c:pt>
                <c:pt idx="284">
                  <c:v>4.2750000000000004</c:v>
                </c:pt>
                <c:pt idx="285">
                  <c:v>4.29</c:v>
                </c:pt>
                <c:pt idx="286">
                  <c:v>4.3049999999999997</c:v>
                </c:pt>
                <c:pt idx="287">
                  <c:v>4.32</c:v>
                </c:pt>
                <c:pt idx="288">
                  <c:v>4.335</c:v>
                </c:pt>
                <c:pt idx="289">
                  <c:v>4.3499999999999996</c:v>
                </c:pt>
                <c:pt idx="290">
                  <c:v>4.3650000000000002</c:v>
                </c:pt>
                <c:pt idx="291">
                  <c:v>4.38</c:v>
                </c:pt>
                <c:pt idx="292">
                  <c:v>4.3949999999999996</c:v>
                </c:pt>
                <c:pt idx="293">
                  <c:v>4.41</c:v>
                </c:pt>
                <c:pt idx="294">
                  <c:v>4.4249999999999998</c:v>
                </c:pt>
                <c:pt idx="295">
                  <c:v>4.4400000000000004</c:v>
                </c:pt>
                <c:pt idx="296">
                  <c:v>4.4550000000000001</c:v>
                </c:pt>
                <c:pt idx="297">
                  <c:v>4.47</c:v>
                </c:pt>
                <c:pt idx="298">
                  <c:v>4.4850000000000003</c:v>
                </c:pt>
                <c:pt idx="299">
                  <c:v>4.5</c:v>
                </c:pt>
                <c:pt idx="300">
                  <c:v>4.5149999999999997</c:v>
                </c:pt>
                <c:pt idx="301">
                  <c:v>4.53</c:v>
                </c:pt>
                <c:pt idx="302">
                  <c:v>4.5449999999999999</c:v>
                </c:pt>
                <c:pt idx="303">
                  <c:v>4.5599999999999996</c:v>
                </c:pt>
                <c:pt idx="304">
                  <c:v>4.5750000000000002</c:v>
                </c:pt>
                <c:pt idx="305">
                  <c:v>4.59</c:v>
                </c:pt>
                <c:pt idx="306">
                  <c:v>4.6050000000000004</c:v>
                </c:pt>
                <c:pt idx="307">
                  <c:v>4.62</c:v>
                </c:pt>
                <c:pt idx="308">
                  <c:v>4.6349999999999998</c:v>
                </c:pt>
                <c:pt idx="309">
                  <c:v>4.6500000000000004</c:v>
                </c:pt>
                <c:pt idx="310">
                  <c:v>4.665</c:v>
                </c:pt>
                <c:pt idx="311">
                  <c:v>4.68</c:v>
                </c:pt>
                <c:pt idx="312">
                  <c:v>4.6950000000000003</c:v>
                </c:pt>
                <c:pt idx="313">
                  <c:v>4.71</c:v>
                </c:pt>
                <c:pt idx="314">
                  <c:v>4.7249999999999996</c:v>
                </c:pt>
                <c:pt idx="315">
                  <c:v>4.74</c:v>
                </c:pt>
                <c:pt idx="316">
                  <c:v>4.7549999999999999</c:v>
                </c:pt>
                <c:pt idx="317">
                  <c:v>4.7699999999999996</c:v>
                </c:pt>
                <c:pt idx="318">
                  <c:v>4.7850000000000001</c:v>
                </c:pt>
                <c:pt idx="319">
                  <c:v>4.8</c:v>
                </c:pt>
                <c:pt idx="320">
                  <c:v>4.8150000000000004</c:v>
                </c:pt>
                <c:pt idx="321">
                  <c:v>4.83</c:v>
                </c:pt>
                <c:pt idx="322">
                  <c:v>4.8449999999999998</c:v>
                </c:pt>
                <c:pt idx="323">
                  <c:v>4.8600000000000003</c:v>
                </c:pt>
                <c:pt idx="324">
                  <c:v>4.875</c:v>
                </c:pt>
                <c:pt idx="325">
                  <c:v>4.8899999999999997</c:v>
                </c:pt>
                <c:pt idx="326">
                  <c:v>4.9050000000000002</c:v>
                </c:pt>
                <c:pt idx="327">
                  <c:v>4.92</c:v>
                </c:pt>
                <c:pt idx="328">
                  <c:v>4.9349999999999996</c:v>
                </c:pt>
                <c:pt idx="329">
                  <c:v>4.95</c:v>
                </c:pt>
                <c:pt idx="330">
                  <c:v>4.9649999999999999</c:v>
                </c:pt>
                <c:pt idx="331">
                  <c:v>4.9800000000000004</c:v>
                </c:pt>
                <c:pt idx="332">
                  <c:v>4.9950000000000001</c:v>
                </c:pt>
                <c:pt idx="333">
                  <c:v>5.01</c:v>
                </c:pt>
                <c:pt idx="334">
                  <c:v>5.0250000000000004</c:v>
                </c:pt>
                <c:pt idx="335">
                  <c:v>5.04</c:v>
                </c:pt>
                <c:pt idx="336">
                  <c:v>5.0549999999999997</c:v>
                </c:pt>
                <c:pt idx="337">
                  <c:v>5.07</c:v>
                </c:pt>
                <c:pt idx="338">
                  <c:v>5.085</c:v>
                </c:pt>
                <c:pt idx="339">
                  <c:v>5.0999999999999996</c:v>
                </c:pt>
                <c:pt idx="340">
                  <c:v>5.1150000000000002</c:v>
                </c:pt>
                <c:pt idx="341">
                  <c:v>5.13</c:v>
                </c:pt>
                <c:pt idx="342">
                  <c:v>5.1449999999999996</c:v>
                </c:pt>
                <c:pt idx="343">
                  <c:v>5.16</c:v>
                </c:pt>
                <c:pt idx="344">
                  <c:v>5.1749999999999998</c:v>
                </c:pt>
                <c:pt idx="345">
                  <c:v>5.19</c:v>
                </c:pt>
                <c:pt idx="346">
                  <c:v>5.2050000000000001</c:v>
                </c:pt>
                <c:pt idx="347">
                  <c:v>5.22</c:v>
                </c:pt>
                <c:pt idx="348">
                  <c:v>5.2350000000000003</c:v>
                </c:pt>
                <c:pt idx="349">
                  <c:v>5.25</c:v>
                </c:pt>
                <c:pt idx="350">
                  <c:v>5.2649999999999997</c:v>
                </c:pt>
                <c:pt idx="351">
                  <c:v>5.28</c:v>
                </c:pt>
                <c:pt idx="352">
                  <c:v>5.2949999999999999</c:v>
                </c:pt>
                <c:pt idx="353">
                  <c:v>5.31</c:v>
                </c:pt>
                <c:pt idx="354">
                  <c:v>5.3250000000000002</c:v>
                </c:pt>
                <c:pt idx="355">
                  <c:v>5.34</c:v>
                </c:pt>
                <c:pt idx="356">
                  <c:v>5.3550000000000004</c:v>
                </c:pt>
                <c:pt idx="357">
                  <c:v>5.37</c:v>
                </c:pt>
                <c:pt idx="358">
                  <c:v>5.3849999999999998</c:v>
                </c:pt>
                <c:pt idx="359">
                  <c:v>5.4</c:v>
                </c:pt>
                <c:pt idx="360">
                  <c:v>5.415</c:v>
                </c:pt>
                <c:pt idx="361">
                  <c:v>5.43</c:v>
                </c:pt>
                <c:pt idx="362">
                  <c:v>5.4450000000000003</c:v>
                </c:pt>
                <c:pt idx="363">
                  <c:v>5.46</c:v>
                </c:pt>
                <c:pt idx="364">
                  <c:v>5.4749999999999996</c:v>
                </c:pt>
              </c:numCache>
            </c:numRef>
          </c:xVal>
          <c:yVal>
            <c:numRef>
              <c:f>'Qmat Curves1'!$J$8:$J$814</c:f>
              <c:numCache>
                <c:formatCode>General</c:formatCode>
                <c:ptCount val="807"/>
                <c:pt idx="0">
                  <c:v>10</c:v>
                </c:pt>
                <c:pt idx="1">
                  <c:v>12</c:v>
                </c:pt>
                <c:pt idx="2">
                  <c:v>13.5</c:v>
                </c:pt>
                <c:pt idx="3">
                  <c:v>14</c:v>
                </c:pt>
                <c:pt idx="4">
                  <c:v>15</c:v>
                </c:pt>
                <c:pt idx="5">
                  <c:v>14</c:v>
                </c:pt>
                <c:pt idx="6">
                  <c:v>13.5</c:v>
                </c:pt>
                <c:pt idx="7">
                  <c:v>11.5</c:v>
                </c:pt>
                <c:pt idx="8">
                  <c:v>11.5</c:v>
                </c:pt>
                <c:pt idx="9">
                  <c:v>11.5</c:v>
                </c:pt>
                <c:pt idx="10">
                  <c:v>12.5</c:v>
                </c:pt>
                <c:pt idx="11">
                  <c:v>13.5</c:v>
                </c:pt>
                <c:pt idx="12">
                  <c:v>13.5</c:v>
                </c:pt>
                <c:pt idx="13">
                  <c:v>15</c:v>
                </c:pt>
                <c:pt idx="14">
                  <c:v>16.5</c:v>
                </c:pt>
                <c:pt idx="15">
                  <c:v>16.5</c:v>
                </c:pt>
                <c:pt idx="16">
                  <c:v>16.5</c:v>
                </c:pt>
                <c:pt idx="17">
                  <c:v>16.5</c:v>
                </c:pt>
                <c:pt idx="18">
                  <c:v>16.5</c:v>
                </c:pt>
                <c:pt idx="19">
                  <c:v>20</c:v>
                </c:pt>
                <c:pt idx="20">
                  <c:v>23.5</c:v>
                </c:pt>
                <c:pt idx="21">
                  <c:v>23.5</c:v>
                </c:pt>
                <c:pt idx="22">
                  <c:v>23.5</c:v>
                </c:pt>
                <c:pt idx="23">
                  <c:v>23.5</c:v>
                </c:pt>
                <c:pt idx="24">
                  <c:v>23.5</c:v>
                </c:pt>
                <c:pt idx="25">
                  <c:v>24</c:v>
                </c:pt>
                <c:pt idx="26">
                  <c:v>25</c:v>
                </c:pt>
                <c:pt idx="27">
                  <c:v>26.5</c:v>
                </c:pt>
                <c:pt idx="28">
                  <c:v>26.5</c:v>
                </c:pt>
                <c:pt idx="29">
                  <c:v>26.5</c:v>
                </c:pt>
                <c:pt idx="30">
                  <c:v>26</c:v>
                </c:pt>
                <c:pt idx="31">
                  <c:v>25</c:v>
                </c:pt>
                <c:pt idx="32">
                  <c:v>25</c:v>
                </c:pt>
                <c:pt idx="33">
                  <c:v>25</c:v>
                </c:pt>
                <c:pt idx="34">
                  <c:v>25</c:v>
                </c:pt>
                <c:pt idx="35">
                  <c:v>26</c:v>
                </c:pt>
                <c:pt idx="36">
                  <c:v>26.5</c:v>
                </c:pt>
                <c:pt idx="37">
                  <c:v>25</c:v>
                </c:pt>
                <c:pt idx="38">
                  <c:v>23.5</c:v>
                </c:pt>
                <c:pt idx="39">
                  <c:v>23.5</c:v>
                </c:pt>
                <c:pt idx="40">
                  <c:v>23.5</c:v>
                </c:pt>
                <c:pt idx="41">
                  <c:v>23.5</c:v>
                </c:pt>
                <c:pt idx="42">
                  <c:v>23.5</c:v>
                </c:pt>
                <c:pt idx="43">
                  <c:v>24</c:v>
                </c:pt>
                <c:pt idx="44">
                  <c:v>25</c:v>
                </c:pt>
                <c:pt idx="45">
                  <c:v>24</c:v>
                </c:pt>
                <c:pt idx="46">
                  <c:v>23.5</c:v>
                </c:pt>
                <c:pt idx="47">
                  <c:v>16.5</c:v>
                </c:pt>
                <c:pt idx="48">
                  <c:v>17.5</c:v>
                </c:pt>
                <c:pt idx="49">
                  <c:v>18.5</c:v>
                </c:pt>
                <c:pt idx="50">
                  <c:v>18.5</c:v>
                </c:pt>
                <c:pt idx="51">
                  <c:v>18.5</c:v>
                </c:pt>
                <c:pt idx="52">
                  <c:v>20</c:v>
                </c:pt>
                <c:pt idx="53">
                  <c:v>20</c:v>
                </c:pt>
                <c:pt idx="54">
                  <c:v>20</c:v>
                </c:pt>
                <c:pt idx="55">
                  <c:v>20</c:v>
                </c:pt>
                <c:pt idx="56">
                  <c:v>20</c:v>
                </c:pt>
                <c:pt idx="57">
                  <c:v>20</c:v>
                </c:pt>
                <c:pt idx="58">
                  <c:v>20</c:v>
                </c:pt>
                <c:pt idx="59">
                  <c:v>20</c:v>
                </c:pt>
                <c:pt idx="60">
                  <c:v>20</c:v>
                </c:pt>
                <c:pt idx="61">
                  <c:v>21</c:v>
                </c:pt>
                <c:pt idx="62">
                  <c:v>21.5</c:v>
                </c:pt>
                <c:pt idx="63">
                  <c:v>21</c:v>
                </c:pt>
                <c:pt idx="64">
                  <c:v>20</c:v>
                </c:pt>
                <c:pt idx="65">
                  <c:v>18</c:v>
                </c:pt>
                <c:pt idx="66">
                  <c:v>16.5</c:v>
                </c:pt>
                <c:pt idx="67">
                  <c:v>16.5</c:v>
                </c:pt>
                <c:pt idx="68">
                  <c:v>16.5</c:v>
                </c:pt>
                <c:pt idx="69">
                  <c:v>16.5</c:v>
                </c:pt>
                <c:pt idx="70">
                  <c:v>16.5</c:v>
                </c:pt>
                <c:pt idx="71">
                  <c:v>16.5</c:v>
                </c:pt>
                <c:pt idx="72">
                  <c:v>16.5</c:v>
                </c:pt>
                <c:pt idx="73">
                  <c:v>16.5</c:v>
                </c:pt>
                <c:pt idx="74">
                  <c:v>16.5</c:v>
                </c:pt>
                <c:pt idx="75">
                  <c:v>16.5</c:v>
                </c:pt>
                <c:pt idx="76">
                  <c:v>16.5</c:v>
                </c:pt>
                <c:pt idx="77">
                  <c:v>16.5</c:v>
                </c:pt>
                <c:pt idx="78">
                  <c:v>16.5</c:v>
                </c:pt>
                <c:pt idx="79">
                  <c:v>16.5</c:v>
                </c:pt>
                <c:pt idx="80">
                  <c:v>16.5</c:v>
                </c:pt>
                <c:pt idx="81">
                  <c:v>16.5</c:v>
                </c:pt>
                <c:pt idx="82">
                  <c:v>16.5</c:v>
                </c:pt>
                <c:pt idx="83">
                  <c:v>16.5</c:v>
                </c:pt>
                <c:pt idx="84">
                  <c:v>16.5</c:v>
                </c:pt>
                <c:pt idx="85">
                  <c:v>16.5</c:v>
                </c:pt>
                <c:pt idx="86">
                  <c:v>16.5</c:v>
                </c:pt>
                <c:pt idx="87">
                  <c:v>16.5</c:v>
                </c:pt>
                <c:pt idx="88">
                  <c:v>16.5</c:v>
                </c:pt>
                <c:pt idx="89">
                  <c:v>16.5</c:v>
                </c:pt>
                <c:pt idx="90">
                  <c:v>16.5</c:v>
                </c:pt>
                <c:pt idx="91">
                  <c:v>16.5</c:v>
                </c:pt>
                <c:pt idx="92">
                  <c:v>16.5</c:v>
                </c:pt>
                <c:pt idx="93">
                  <c:v>17.5</c:v>
                </c:pt>
                <c:pt idx="94">
                  <c:v>18.5</c:v>
                </c:pt>
                <c:pt idx="95">
                  <c:v>18.5</c:v>
                </c:pt>
                <c:pt idx="96">
                  <c:v>18.5</c:v>
                </c:pt>
                <c:pt idx="97">
                  <c:v>18.5</c:v>
                </c:pt>
                <c:pt idx="98">
                  <c:v>18.5</c:v>
                </c:pt>
                <c:pt idx="99">
                  <c:v>18.5</c:v>
                </c:pt>
                <c:pt idx="100">
                  <c:v>20</c:v>
                </c:pt>
                <c:pt idx="101">
                  <c:v>20</c:v>
                </c:pt>
                <c:pt idx="102">
                  <c:v>20</c:v>
                </c:pt>
                <c:pt idx="103">
                  <c:v>20</c:v>
                </c:pt>
                <c:pt idx="104">
                  <c:v>20</c:v>
                </c:pt>
                <c:pt idx="105">
                  <c:v>20</c:v>
                </c:pt>
                <c:pt idx="106">
                  <c:v>20</c:v>
                </c:pt>
                <c:pt idx="107">
                  <c:v>20</c:v>
                </c:pt>
                <c:pt idx="108">
                  <c:v>17.5</c:v>
                </c:pt>
                <c:pt idx="109">
                  <c:v>15</c:v>
                </c:pt>
                <c:pt idx="110">
                  <c:v>14</c:v>
                </c:pt>
                <c:pt idx="111">
                  <c:v>13.5</c:v>
                </c:pt>
                <c:pt idx="112">
                  <c:v>13.5</c:v>
                </c:pt>
                <c:pt idx="113">
                  <c:v>13.5</c:v>
                </c:pt>
                <c:pt idx="114">
                  <c:v>13.5</c:v>
                </c:pt>
                <c:pt idx="115">
                  <c:v>14</c:v>
                </c:pt>
                <c:pt idx="116">
                  <c:v>15</c:v>
                </c:pt>
                <c:pt idx="117">
                  <c:v>15</c:v>
                </c:pt>
                <c:pt idx="118">
                  <c:v>15</c:v>
                </c:pt>
                <c:pt idx="119">
                  <c:v>16.5</c:v>
                </c:pt>
                <c:pt idx="120">
                  <c:v>16.5</c:v>
                </c:pt>
                <c:pt idx="121">
                  <c:v>16.5</c:v>
                </c:pt>
                <c:pt idx="122">
                  <c:v>16.5</c:v>
                </c:pt>
                <c:pt idx="123">
                  <c:v>16.5</c:v>
                </c:pt>
                <c:pt idx="124">
                  <c:v>16.5</c:v>
                </c:pt>
                <c:pt idx="125">
                  <c:v>17.5</c:v>
                </c:pt>
                <c:pt idx="126">
                  <c:v>18.5</c:v>
                </c:pt>
                <c:pt idx="127">
                  <c:v>16.5</c:v>
                </c:pt>
                <c:pt idx="128">
                  <c:v>17.5</c:v>
                </c:pt>
                <c:pt idx="129">
                  <c:v>18.5</c:v>
                </c:pt>
                <c:pt idx="130">
                  <c:v>18.5</c:v>
                </c:pt>
                <c:pt idx="131">
                  <c:v>18.5</c:v>
                </c:pt>
                <c:pt idx="132">
                  <c:v>20</c:v>
                </c:pt>
                <c:pt idx="133">
                  <c:v>20</c:v>
                </c:pt>
                <c:pt idx="134">
                  <c:v>20</c:v>
                </c:pt>
                <c:pt idx="135">
                  <c:v>21</c:v>
                </c:pt>
                <c:pt idx="136">
                  <c:v>21.5</c:v>
                </c:pt>
                <c:pt idx="137">
                  <c:v>22.5</c:v>
                </c:pt>
                <c:pt idx="138">
                  <c:v>23.5</c:v>
                </c:pt>
                <c:pt idx="139">
                  <c:v>20</c:v>
                </c:pt>
                <c:pt idx="140">
                  <c:v>20</c:v>
                </c:pt>
                <c:pt idx="141">
                  <c:v>21</c:v>
                </c:pt>
                <c:pt idx="142">
                  <c:v>21.5</c:v>
                </c:pt>
                <c:pt idx="143">
                  <c:v>21.5</c:v>
                </c:pt>
                <c:pt idx="144">
                  <c:v>21.5</c:v>
                </c:pt>
                <c:pt idx="145">
                  <c:v>21</c:v>
                </c:pt>
                <c:pt idx="146">
                  <c:v>20</c:v>
                </c:pt>
                <c:pt idx="147">
                  <c:v>20</c:v>
                </c:pt>
                <c:pt idx="148">
                  <c:v>20</c:v>
                </c:pt>
                <c:pt idx="149">
                  <c:v>20</c:v>
                </c:pt>
                <c:pt idx="150">
                  <c:v>21</c:v>
                </c:pt>
                <c:pt idx="151">
                  <c:v>21.5</c:v>
                </c:pt>
                <c:pt idx="152">
                  <c:v>21.5</c:v>
                </c:pt>
                <c:pt idx="153">
                  <c:v>21</c:v>
                </c:pt>
                <c:pt idx="154">
                  <c:v>20</c:v>
                </c:pt>
                <c:pt idx="155">
                  <c:v>20</c:v>
                </c:pt>
                <c:pt idx="156">
                  <c:v>20</c:v>
                </c:pt>
                <c:pt idx="157">
                  <c:v>20</c:v>
                </c:pt>
                <c:pt idx="158">
                  <c:v>20</c:v>
                </c:pt>
                <c:pt idx="159">
                  <c:v>21.5</c:v>
                </c:pt>
                <c:pt idx="160">
                  <c:v>23.5</c:v>
                </c:pt>
                <c:pt idx="161">
                  <c:v>23.5</c:v>
                </c:pt>
                <c:pt idx="162">
                  <c:v>23.5</c:v>
                </c:pt>
                <c:pt idx="163">
                  <c:v>23.5</c:v>
                </c:pt>
                <c:pt idx="164">
                  <c:v>23.5</c:v>
                </c:pt>
                <c:pt idx="165">
                  <c:v>23.5</c:v>
                </c:pt>
                <c:pt idx="166">
                  <c:v>23.5</c:v>
                </c:pt>
                <c:pt idx="167">
                  <c:v>25</c:v>
                </c:pt>
                <c:pt idx="168">
                  <c:v>26</c:v>
                </c:pt>
                <c:pt idx="169">
                  <c:v>26.5</c:v>
                </c:pt>
                <c:pt idx="170">
                  <c:v>48</c:v>
                </c:pt>
                <c:pt idx="171">
                  <c:v>40</c:v>
                </c:pt>
                <c:pt idx="172">
                  <c:v>38.5</c:v>
                </c:pt>
                <c:pt idx="173">
                  <c:v>38.5</c:v>
                </c:pt>
                <c:pt idx="174">
                  <c:v>38.5</c:v>
                </c:pt>
                <c:pt idx="175">
                  <c:v>38.5</c:v>
                </c:pt>
                <c:pt idx="176">
                  <c:v>38.5</c:v>
                </c:pt>
                <c:pt idx="177">
                  <c:v>38.5</c:v>
                </c:pt>
                <c:pt idx="178">
                  <c:v>35</c:v>
                </c:pt>
                <c:pt idx="179">
                  <c:v>33.5</c:v>
                </c:pt>
                <c:pt idx="180">
                  <c:v>30</c:v>
                </c:pt>
                <c:pt idx="181">
                  <c:v>27</c:v>
                </c:pt>
                <c:pt idx="182">
                  <c:v>27</c:v>
                </c:pt>
                <c:pt idx="183">
                  <c:v>27</c:v>
                </c:pt>
                <c:pt idx="184">
                  <c:v>27</c:v>
                </c:pt>
                <c:pt idx="185">
                  <c:v>23.5</c:v>
                </c:pt>
                <c:pt idx="186">
                  <c:v>22.5</c:v>
                </c:pt>
                <c:pt idx="187">
                  <c:v>22.5</c:v>
                </c:pt>
                <c:pt idx="188">
                  <c:v>22.5</c:v>
                </c:pt>
                <c:pt idx="189">
                  <c:v>21.5</c:v>
                </c:pt>
                <c:pt idx="190">
                  <c:v>20</c:v>
                </c:pt>
                <c:pt idx="191">
                  <c:v>18.5</c:v>
                </c:pt>
                <c:pt idx="192">
                  <c:v>13.5</c:v>
                </c:pt>
                <c:pt idx="193">
                  <c:v>13.5</c:v>
                </c:pt>
                <c:pt idx="194">
                  <c:v>13.5</c:v>
                </c:pt>
                <c:pt idx="195">
                  <c:v>13.5</c:v>
                </c:pt>
                <c:pt idx="196">
                  <c:v>13.5</c:v>
                </c:pt>
                <c:pt idx="197">
                  <c:v>13.5</c:v>
                </c:pt>
                <c:pt idx="198">
                  <c:v>13.5</c:v>
                </c:pt>
                <c:pt idx="199">
                  <c:v>15</c:v>
                </c:pt>
                <c:pt idx="200">
                  <c:v>16.5</c:v>
                </c:pt>
                <c:pt idx="201">
                  <c:v>16.5</c:v>
                </c:pt>
                <c:pt idx="202">
                  <c:v>16.5</c:v>
                </c:pt>
                <c:pt idx="203">
                  <c:v>16.5</c:v>
                </c:pt>
                <c:pt idx="204">
                  <c:v>16.5</c:v>
                </c:pt>
                <c:pt idx="205">
                  <c:v>16.5</c:v>
                </c:pt>
                <c:pt idx="206">
                  <c:v>16.5</c:v>
                </c:pt>
                <c:pt idx="207">
                  <c:v>16.5</c:v>
                </c:pt>
                <c:pt idx="208">
                  <c:v>17.5</c:v>
                </c:pt>
                <c:pt idx="209">
                  <c:v>18.5</c:v>
                </c:pt>
                <c:pt idx="210">
                  <c:v>19</c:v>
                </c:pt>
                <c:pt idx="211">
                  <c:v>20</c:v>
                </c:pt>
                <c:pt idx="212">
                  <c:v>20</c:v>
                </c:pt>
                <c:pt idx="213">
                  <c:v>20</c:v>
                </c:pt>
                <c:pt idx="214">
                  <c:v>20</c:v>
                </c:pt>
                <c:pt idx="215">
                  <c:v>20</c:v>
                </c:pt>
                <c:pt idx="216">
                  <c:v>20</c:v>
                </c:pt>
                <c:pt idx="217">
                  <c:v>21</c:v>
                </c:pt>
                <c:pt idx="218">
                  <c:v>21.5</c:v>
                </c:pt>
                <c:pt idx="219">
                  <c:v>23.5</c:v>
                </c:pt>
                <c:pt idx="220">
                  <c:v>21.5</c:v>
                </c:pt>
                <c:pt idx="221">
                  <c:v>21</c:v>
                </c:pt>
                <c:pt idx="222">
                  <c:v>20</c:v>
                </c:pt>
                <c:pt idx="223">
                  <c:v>21</c:v>
                </c:pt>
                <c:pt idx="224">
                  <c:v>21.5</c:v>
                </c:pt>
                <c:pt idx="225">
                  <c:v>22.5</c:v>
                </c:pt>
                <c:pt idx="226">
                  <c:v>23.5</c:v>
                </c:pt>
                <c:pt idx="227">
                  <c:v>23.5</c:v>
                </c:pt>
                <c:pt idx="228">
                  <c:v>23.5</c:v>
                </c:pt>
                <c:pt idx="229">
                  <c:v>23.5</c:v>
                </c:pt>
                <c:pt idx="230">
                  <c:v>24</c:v>
                </c:pt>
                <c:pt idx="231">
                  <c:v>25</c:v>
                </c:pt>
                <c:pt idx="232">
                  <c:v>26.5</c:v>
                </c:pt>
                <c:pt idx="233">
                  <c:v>26.5</c:v>
                </c:pt>
                <c:pt idx="234">
                  <c:v>26.5</c:v>
                </c:pt>
                <c:pt idx="235">
                  <c:v>26.5</c:v>
                </c:pt>
                <c:pt idx="236">
                  <c:v>26.5</c:v>
                </c:pt>
                <c:pt idx="237">
                  <c:v>26.5</c:v>
                </c:pt>
                <c:pt idx="238">
                  <c:v>26.5</c:v>
                </c:pt>
                <c:pt idx="239">
                  <c:v>25</c:v>
                </c:pt>
                <c:pt idx="240">
                  <c:v>18.5</c:v>
                </c:pt>
                <c:pt idx="241">
                  <c:v>18.5</c:v>
                </c:pt>
                <c:pt idx="242">
                  <c:v>18.5</c:v>
                </c:pt>
                <c:pt idx="243">
                  <c:v>18.5</c:v>
                </c:pt>
                <c:pt idx="244">
                  <c:v>18.5</c:v>
                </c:pt>
                <c:pt idx="245">
                  <c:v>19</c:v>
                </c:pt>
                <c:pt idx="246">
                  <c:v>20</c:v>
                </c:pt>
                <c:pt idx="247">
                  <c:v>16.5</c:v>
                </c:pt>
                <c:pt idx="248">
                  <c:v>17.5</c:v>
                </c:pt>
                <c:pt idx="249">
                  <c:v>18.5</c:v>
                </c:pt>
                <c:pt idx="250">
                  <c:v>17.5</c:v>
                </c:pt>
                <c:pt idx="251">
                  <c:v>16.5</c:v>
                </c:pt>
                <c:pt idx="252">
                  <c:v>18.5</c:v>
                </c:pt>
                <c:pt idx="253">
                  <c:v>18.5</c:v>
                </c:pt>
                <c:pt idx="254">
                  <c:v>18.5</c:v>
                </c:pt>
                <c:pt idx="255">
                  <c:v>19</c:v>
                </c:pt>
                <c:pt idx="256">
                  <c:v>20</c:v>
                </c:pt>
                <c:pt idx="257">
                  <c:v>20</c:v>
                </c:pt>
                <c:pt idx="258">
                  <c:v>20</c:v>
                </c:pt>
                <c:pt idx="259">
                  <c:v>20</c:v>
                </c:pt>
                <c:pt idx="260">
                  <c:v>21.5</c:v>
                </c:pt>
                <c:pt idx="261">
                  <c:v>20</c:v>
                </c:pt>
                <c:pt idx="262">
                  <c:v>18.5</c:v>
                </c:pt>
                <c:pt idx="263">
                  <c:v>18.5</c:v>
                </c:pt>
                <c:pt idx="264">
                  <c:v>18.5</c:v>
                </c:pt>
                <c:pt idx="265">
                  <c:v>19</c:v>
                </c:pt>
                <c:pt idx="266">
                  <c:v>20</c:v>
                </c:pt>
                <c:pt idx="267">
                  <c:v>20</c:v>
                </c:pt>
                <c:pt idx="268">
                  <c:v>20</c:v>
                </c:pt>
                <c:pt idx="269">
                  <c:v>20</c:v>
                </c:pt>
                <c:pt idx="270">
                  <c:v>19</c:v>
                </c:pt>
                <c:pt idx="271">
                  <c:v>18.5</c:v>
                </c:pt>
                <c:pt idx="272">
                  <c:v>20</c:v>
                </c:pt>
                <c:pt idx="273">
                  <c:v>17.5</c:v>
                </c:pt>
                <c:pt idx="274">
                  <c:v>15</c:v>
                </c:pt>
                <c:pt idx="275">
                  <c:v>11</c:v>
                </c:pt>
                <c:pt idx="276">
                  <c:v>6.5</c:v>
                </c:pt>
                <c:pt idx="277">
                  <c:v>6.5</c:v>
                </c:pt>
                <c:pt idx="278">
                  <c:v>6.5</c:v>
                </c:pt>
                <c:pt idx="279">
                  <c:v>6.5</c:v>
                </c:pt>
                <c:pt idx="280">
                  <c:v>6.5</c:v>
                </c:pt>
                <c:pt idx="281">
                  <c:v>7.5</c:v>
                </c:pt>
                <c:pt idx="282">
                  <c:v>8.5</c:v>
                </c:pt>
                <c:pt idx="283">
                  <c:v>8.5</c:v>
                </c:pt>
                <c:pt idx="284">
                  <c:v>8.5</c:v>
                </c:pt>
                <c:pt idx="285">
                  <c:v>8.5</c:v>
                </c:pt>
                <c:pt idx="286">
                  <c:v>8.5</c:v>
                </c:pt>
                <c:pt idx="287">
                  <c:v>8.5</c:v>
                </c:pt>
                <c:pt idx="288">
                  <c:v>8.5</c:v>
                </c:pt>
                <c:pt idx="289">
                  <c:v>8.5</c:v>
                </c:pt>
                <c:pt idx="290">
                  <c:v>9</c:v>
                </c:pt>
                <c:pt idx="291">
                  <c:v>10</c:v>
                </c:pt>
                <c:pt idx="292">
                  <c:v>10</c:v>
                </c:pt>
                <c:pt idx="293">
                  <c:v>10</c:v>
                </c:pt>
                <c:pt idx="294">
                  <c:v>10</c:v>
                </c:pt>
                <c:pt idx="295">
                  <c:v>10</c:v>
                </c:pt>
                <c:pt idx="296">
                  <c:v>10</c:v>
                </c:pt>
                <c:pt idx="297">
                  <c:v>11</c:v>
                </c:pt>
                <c:pt idx="298">
                  <c:v>11.5</c:v>
                </c:pt>
                <c:pt idx="299">
                  <c:v>10</c:v>
                </c:pt>
                <c:pt idx="300">
                  <c:v>10</c:v>
                </c:pt>
                <c:pt idx="301">
                  <c:v>10</c:v>
                </c:pt>
                <c:pt idx="302">
                  <c:v>10</c:v>
                </c:pt>
                <c:pt idx="303">
                  <c:v>9</c:v>
                </c:pt>
                <c:pt idx="304">
                  <c:v>8.5</c:v>
                </c:pt>
                <c:pt idx="305">
                  <c:v>8.5</c:v>
                </c:pt>
                <c:pt idx="306">
                  <c:v>8.5</c:v>
                </c:pt>
                <c:pt idx="307">
                  <c:v>8.5</c:v>
                </c:pt>
                <c:pt idx="308">
                  <c:v>8.5</c:v>
                </c:pt>
                <c:pt idx="309">
                  <c:v>8.5</c:v>
                </c:pt>
                <c:pt idx="310">
                  <c:v>8.5</c:v>
                </c:pt>
                <c:pt idx="311">
                  <c:v>8.5</c:v>
                </c:pt>
                <c:pt idx="312">
                  <c:v>10</c:v>
                </c:pt>
                <c:pt idx="313">
                  <c:v>8</c:v>
                </c:pt>
                <c:pt idx="314">
                  <c:v>6.5</c:v>
                </c:pt>
                <c:pt idx="315">
                  <c:v>6.5</c:v>
                </c:pt>
                <c:pt idx="316">
                  <c:v>6.5</c:v>
                </c:pt>
                <c:pt idx="317">
                  <c:v>6.5</c:v>
                </c:pt>
                <c:pt idx="318">
                  <c:v>6.5</c:v>
                </c:pt>
                <c:pt idx="319">
                  <c:v>6.5</c:v>
                </c:pt>
                <c:pt idx="320">
                  <c:v>6.5</c:v>
                </c:pt>
                <c:pt idx="321">
                  <c:v>6.5</c:v>
                </c:pt>
                <c:pt idx="322">
                  <c:v>6.5</c:v>
                </c:pt>
                <c:pt idx="323">
                  <c:v>7.5</c:v>
                </c:pt>
                <c:pt idx="324">
                  <c:v>8.5</c:v>
                </c:pt>
                <c:pt idx="325">
                  <c:v>8.5</c:v>
                </c:pt>
                <c:pt idx="326">
                  <c:v>8.5</c:v>
                </c:pt>
                <c:pt idx="327">
                  <c:v>6.5</c:v>
                </c:pt>
                <c:pt idx="328">
                  <c:v>7.5</c:v>
                </c:pt>
                <c:pt idx="329">
                  <c:v>8.5</c:v>
                </c:pt>
                <c:pt idx="330">
                  <c:v>8.5</c:v>
                </c:pt>
                <c:pt idx="331">
                  <c:v>8.5</c:v>
                </c:pt>
                <c:pt idx="332">
                  <c:v>6.5</c:v>
                </c:pt>
                <c:pt idx="333">
                  <c:v>6.5</c:v>
                </c:pt>
                <c:pt idx="334">
                  <c:v>6.5</c:v>
                </c:pt>
                <c:pt idx="335">
                  <c:v>6.5</c:v>
                </c:pt>
                <c:pt idx="336">
                  <c:v>6.5</c:v>
                </c:pt>
                <c:pt idx="337">
                  <c:v>6.5</c:v>
                </c:pt>
                <c:pt idx="338">
                  <c:v>6.5</c:v>
                </c:pt>
                <c:pt idx="339">
                  <c:v>6.5</c:v>
                </c:pt>
                <c:pt idx="340">
                  <c:v>6.5</c:v>
                </c:pt>
                <c:pt idx="341">
                  <c:v>6.5</c:v>
                </c:pt>
                <c:pt idx="342">
                  <c:v>6.5</c:v>
                </c:pt>
                <c:pt idx="343">
                  <c:v>6.5</c:v>
                </c:pt>
                <c:pt idx="344">
                  <c:v>6.5</c:v>
                </c:pt>
                <c:pt idx="345">
                  <c:v>6.5</c:v>
                </c:pt>
                <c:pt idx="346">
                  <c:v>6.5</c:v>
                </c:pt>
                <c:pt idx="347">
                  <c:v>6.5</c:v>
                </c:pt>
                <c:pt idx="348">
                  <c:v>6.5</c:v>
                </c:pt>
                <c:pt idx="349">
                  <c:v>6.5</c:v>
                </c:pt>
                <c:pt idx="350">
                  <c:v>6.5</c:v>
                </c:pt>
                <c:pt idx="351">
                  <c:v>6.5</c:v>
                </c:pt>
                <c:pt idx="352">
                  <c:v>6.5</c:v>
                </c:pt>
                <c:pt idx="353">
                  <c:v>6.5</c:v>
                </c:pt>
                <c:pt idx="354">
                  <c:v>6.5</c:v>
                </c:pt>
                <c:pt idx="355">
                  <c:v>6.5</c:v>
                </c:pt>
                <c:pt idx="356">
                  <c:v>6.5</c:v>
                </c:pt>
                <c:pt idx="357">
                  <c:v>6.5</c:v>
                </c:pt>
                <c:pt idx="358">
                  <c:v>6.5</c:v>
                </c:pt>
                <c:pt idx="359">
                  <c:v>6.5</c:v>
                </c:pt>
                <c:pt idx="360">
                  <c:v>5</c:v>
                </c:pt>
                <c:pt idx="361">
                  <c:v>5</c:v>
                </c:pt>
                <c:pt idx="362">
                  <c:v>5</c:v>
                </c:pt>
                <c:pt idx="363">
                  <c:v>5</c:v>
                </c:pt>
                <c:pt idx="364">
                  <c:v>5</c:v>
                </c:pt>
              </c:numCache>
            </c:numRef>
          </c:yVal>
          <c:smooth val="0"/>
        </c:ser>
        <c:dLbls>
          <c:showLegendKey val="0"/>
          <c:showVal val="0"/>
          <c:showCatName val="0"/>
          <c:showSerName val="0"/>
          <c:showPercent val="0"/>
          <c:showBubbleSize val="0"/>
        </c:dLbls>
        <c:axId val="2034893840"/>
        <c:axId val="2034916144"/>
      </c:scatterChart>
      <c:valAx>
        <c:axId val="2034893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Displacement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916144"/>
        <c:crosses val="autoZero"/>
        <c:crossBetween val="midCat"/>
      </c:valAx>
      <c:valAx>
        <c:axId val="2034916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Force (N)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8938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81714785651793"/>
          <c:y val="5.0925925925925923E-2"/>
          <c:w val="0.84590419947506557"/>
          <c:h val="0.74350320793234181"/>
        </c:manualLayout>
      </c:layout>
      <c:scatterChart>
        <c:scatterStyle val="lineMarker"/>
        <c:varyColors val="0"/>
        <c:ser>
          <c:idx val="0"/>
          <c:order val="0"/>
          <c:tx>
            <c:v>Composite Aluminium</c:v>
          </c:tx>
          <c:spPr>
            <a:ln w="19050" cap="rnd">
              <a:solidFill>
                <a:schemeClr val="accent1"/>
              </a:solidFill>
              <a:round/>
            </a:ln>
            <a:effectLst/>
          </c:spPr>
          <c:marker>
            <c:symbol val="none"/>
          </c:marker>
          <c:xVal>
            <c:numRef>
              <c:f>Sheet3!$D$4:$D$1380</c:f>
              <c:numCache>
                <c:formatCode>General</c:formatCode>
                <c:ptCount val="1377"/>
                <c:pt idx="0">
                  <c:v>6.0000000000000002E-5</c:v>
                </c:pt>
                <c:pt idx="1">
                  <c:v>6.0000000000000002E-5</c:v>
                </c:pt>
                <c:pt idx="2">
                  <c:v>1.2E-4</c:v>
                </c:pt>
                <c:pt idx="3">
                  <c:v>1.2E-4</c:v>
                </c:pt>
                <c:pt idx="4">
                  <c:v>1.8000000000000001E-4</c:v>
                </c:pt>
                <c:pt idx="5">
                  <c:v>2.9999999999999997E-4</c:v>
                </c:pt>
                <c:pt idx="6">
                  <c:v>4.2000000000000002E-4</c:v>
                </c:pt>
                <c:pt idx="7">
                  <c:v>5.4000000000000001E-4</c:v>
                </c:pt>
                <c:pt idx="8">
                  <c:v>7.7999999999999999E-4</c:v>
                </c:pt>
                <c:pt idx="9">
                  <c:v>1.08E-3</c:v>
                </c:pt>
                <c:pt idx="10">
                  <c:v>1.3799999999999999E-3</c:v>
                </c:pt>
                <c:pt idx="11">
                  <c:v>1.73E-3</c:v>
                </c:pt>
                <c:pt idx="12">
                  <c:v>2.0899999999999998E-3</c:v>
                </c:pt>
                <c:pt idx="13">
                  <c:v>2.4499999999999999E-3</c:v>
                </c:pt>
                <c:pt idx="14">
                  <c:v>2.8700000000000002E-3</c:v>
                </c:pt>
                <c:pt idx="15">
                  <c:v>3.1700000000000001E-3</c:v>
                </c:pt>
                <c:pt idx="16">
                  <c:v>3.5300000000000002E-3</c:v>
                </c:pt>
                <c:pt idx="17">
                  <c:v>3.8300000000000001E-3</c:v>
                </c:pt>
                <c:pt idx="18">
                  <c:v>4.1900000000000001E-3</c:v>
                </c:pt>
                <c:pt idx="19">
                  <c:v>4.5399999999999998E-3</c:v>
                </c:pt>
                <c:pt idx="20">
                  <c:v>4.8399999999999997E-3</c:v>
                </c:pt>
                <c:pt idx="21">
                  <c:v>5.1999999999999998E-3</c:v>
                </c:pt>
                <c:pt idx="22">
                  <c:v>5.5599999999999998E-3</c:v>
                </c:pt>
                <c:pt idx="23">
                  <c:v>5.9199999999999999E-3</c:v>
                </c:pt>
                <c:pt idx="24">
                  <c:v>6.2199999999999998E-3</c:v>
                </c:pt>
                <c:pt idx="25">
                  <c:v>6.5199999999999998E-3</c:v>
                </c:pt>
                <c:pt idx="26">
                  <c:v>6.8799999999999998E-3</c:v>
                </c:pt>
                <c:pt idx="27">
                  <c:v>7.1700000000000002E-3</c:v>
                </c:pt>
                <c:pt idx="28">
                  <c:v>7.5300000000000002E-3</c:v>
                </c:pt>
                <c:pt idx="29">
                  <c:v>7.8300000000000002E-3</c:v>
                </c:pt>
                <c:pt idx="30">
                  <c:v>8.1899999999999994E-3</c:v>
                </c:pt>
                <c:pt idx="31">
                  <c:v>8.4899999999999993E-3</c:v>
                </c:pt>
                <c:pt idx="32">
                  <c:v>8.7899999999999992E-3</c:v>
                </c:pt>
                <c:pt idx="33">
                  <c:v>9.1500000000000001E-3</c:v>
                </c:pt>
                <c:pt idx="34">
                  <c:v>9.5099999999999994E-3</c:v>
                </c:pt>
                <c:pt idx="35">
                  <c:v>9.8700000000000003E-3</c:v>
                </c:pt>
                <c:pt idx="36">
                  <c:v>1.022E-2</c:v>
                </c:pt>
                <c:pt idx="37">
                  <c:v>1.0580000000000001E-2</c:v>
                </c:pt>
                <c:pt idx="38">
                  <c:v>1.094E-2</c:v>
                </c:pt>
                <c:pt idx="39">
                  <c:v>1.1180000000000001E-2</c:v>
                </c:pt>
                <c:pt idx="40">
                  <c:v>1.1480000000000001E-2</c:v>
                </c:pt>
                <c:pt idx="41">
                  <c:v>1.172E-2</c:v>
                </c:pt>
                <c:pt idx="42">
                  <c:v>1.2019999999999999E-2</c:v>
                </c:pt>
                <c:pt idx="43">
                  <c:v>1.2200000000000001E-2</c:v>
                </c:pt>
                <c:pt idx="44">
                  <c:v>1.244E-2</c:v>
                </c:pt>
                <c:pt idx="45">
                  <c:v>1.268E-2</c:v>
                </c:pt>
                <c:pt idx="46">
                  <c:v>1.291E-2</c:v>
                </c:pt>
                <c:pt idx="47">
                  <c:v>1.315E-2</c:v>
                </c:pt>
                <c:pt idx="48">
                  <c:v>1.3390000000000001E-2</c:v>
                </c:pt>
                <c:pt idx="49">
                  <c:v>1.363E-2</c:v>
                </c:pt>
                <c:pt idx="50">
                  <c:v>1.387E-2</c:v>
                </c:pt>
                <c:pt idx="51">
                  <c:v>1.417E-2</c:v>
                </c:pt>
                <c:pt idx="52">
                  <c:v>1.4409999999999999E-2</c:v>
                </c:pt>
                <c:pt idx="53">
                  <c:v>1.465E-2</c:v>
                </c:pt>
                <c:pt idx="54">
                  <c:v>1.5010000000000001E-2</c:v>
                </c:pt>
                <c:pt idx="55">
                  <c:v>1.5310000000000001E-2</c:v>
                </c:pt>
                <c:pt idx="56">
                  <c:v>1.5720000000000001E-2</c:v>
                </c:pt>
                <c:pt idx="57">
                  <c:v>1.6140000000000002E-2</c:v>
                </c:pt>
                <c:pt idx="58">
                  <c:v>1.6559999999999998E-2</c:v>
                </c:pt>
                <c:pt idx="59">
                  <c:v>1.6979999999999999E-2</c:v>
                </c:pt>
                <c:pt idx="60">
                  <c:v>1.746E-2</c:v>
                </c:pt>
                <c:pt idx="61">
                  <c:v>1.788E-2</c:v>
                </c:pt>
                <c:pt idx="62">
                  <c:v>1.8360000000000001E-2</c:v>
                </c:pt>
                <c:pt idx="63">
                  <c:v>1.883E-2</c:v>
                </c:pt>
                <c:pt idx="64">
                  <c:v>1.9310000000000001E-2</c:v>
                </c:pt>
                <c:pt idx="65">
                  <c:v>1.985E-2</c:v>
                </c:pt>
                <c:pt idx="66">
                  <c:v>2.0389999999999998E-2</c:v>
                </c:pt>
                <c:pt idx="67">
                  <c:v>2.0930000000000001E-2</c:v>
                </c:pt>
                <c:pt idx="68">
                  <c:v>2.146E-2</c:v>
                </c:pt>
                <c:pt idx="69">
                  <c:v>2.188E-2</c:v>
                </c:pt>
                <c:pt idx="70">
                  <c:v>2.23E-2</c:v>
                </c:pt>
                <c:pt idx="71">
                  <c:v>2.2720000000000001E-2</c:v>
                </c:pt>
                <c:pt idx="72">
                  <c:v>2.3140000000000001E-2</c:v>
                </c:pt>
                <c:pt idx="73">
                  <c:v>2.35E-2</c:v>
                </c:pt>
                <c:pt idx="74">
                  <c:v>2.392E-2</c:v>
                </c:pt>
                <c:pt idx="75">
                  <c:v>2.427E-2</c:v>
                </c:pt>
                <c:pt idx="76">
                  <c:v>2.469E-2</c:v>
                </c:pt>
                <c:pt idx="77">
                  <c:v>2.5049999999999999E-2</c:v>
                </c:pt>
                <c:pt idx="78">
                  <c:v>2.547E-2</c:v>
                </c:pt>
                <c:pt idx="79">
                  <c:v>2.6009999999999998E-2</c:v>
                </c:pt>
                <c:pt idx="80">
                  <c:v>2.673E-2</c:v>
                </c:pt>
                <c:pt idx="81">
                  <c:v>2.7560000000000001E-2</c:v>
                </c:pt>
                <c:pt idx="82">
                  <c:v>2.8459999999999999E-2</c:v>
                </c:pt>
                <c:pt idx="83">
                  <c:v>2.9420000000000002E-2</c:v>
                </c:pt>
                <c:pt idx="84">
                  <c:v>3.0429999999999999E-2</c:v>
                </c:pt>
                <c:pt idx="85">
                  <c:v>3.1570000000000001E-2</c:v>
                </c:pt>
                <c:pt idx="86">
                  <c:v>3.2759999999999997E-2</c:v>
                </c:pt>
                <c:pt idx="87">
                  <c:v>3.3779999999999998E-2</c:v>
                </c:pt>
                <c:pt idx="88">
                  <c:v>3.4799999999999998E-2</c:v>
                </c:pt>
                <c:pt idx="89">
                  <c:v>3.5749999999999997E-2</c:v>
                </c:pt>
                <c:pt idx="90">
                  <c:v>3.671E-2</c:v>
                </c:pt>
                <c:pt idx="91">
                  <c:v>3.7670000000000002E-2</c:v>
                </c:pt>
                <c:pt idx="92">
                  <c:v>3.8559999999999997E-2</c:v>
                </c:pt>
                <c:pt idx="93">
                  <c:v>3.952E-2</c:v>
                </c:pt>
                <c:pt idx="94">
                  <c:v>4.054E-2</c:v>
                </c:pt>
                <c:pt idx="95">
                  <c:v>4.1549999999999997E-2</c:v>
                </c:pt>
                <c:pt idx="96">
                  <c:v>4.2689999999999999E-2</c:v>
                </c:pt>
                <c:pt idx="97">
                  <c:v>4.3709999999999999E-2</c:v>
                </c:pt>
                <c:pt idx="98">
                  <c:v>4.4659999999999998E-2</c:v>
                </c:pt>
                <c:pt idx="99">
                  <c:v>4.5620000000000001E-2</c:v>
                </c:pt>
                <c:pt idx="100">
                  <c:v>4.6460000000000001E-2</c:v>
                </c:pt>
                <c:pt idx="101">
                  <c:v>4.7350000000000003E-2</c:v>
                </c:pt>
                <c:pt idx="102">
                  <c:v>4.8250000000000001E-2</c:v>
                </c:pt>
                <c:pt idx="103">
                  <c:v>4.9090000000000002E-2</c:v>
                </c:pt>
                <c:pt idx="104">
                  <c:v>5.0040000000000001E-2</c:v>
                </c:pt>
                <c:pt idx="105">
                  <c:v>5.0999999999999997E-2</c:v>
                </c:pt>
                <c:pt idx="106">
                  <c:v>5.2080000000000001E-2</c:v>
                </c:pt>
                <c:pt idx="107">
                  <c:v>5.3269999999999998E-2</c:v>
                </c:pt>
                <c:pt idx="108">
                  <c:v>5.4350000000000002E-2</c:v>
                </c:pt>
                <c:pt idx="109">
                  <c:v>5.5419999999999997E-2</c:v>
                </c:pt>
                <c:pt idx="110">
                  <c:v>5.638E-2</c:v>
                </c:pt>
                <c:pt idx="111">
                  <c:v>5.74E-2</c:v>
                </c:pt>
                <c:pt idx="112">
                  <c:v>5.8349999999999999E-2</c:v>
                </c:pt>
                <c:pt idx="113">
                  <c:v>5.9369999999999999E-2</c:v>
                </c:pt>
                <c:pt idx="114">
                  <c:v>6.0330000000000002E-2</c:v>
                </c:pt>
                <c:pt idx="115">
                  <c:v>6.1400000000000003E-2</c:v>
                </c:pt>
                <c:pt idx="116">
                  <c:v>6.2539999999999998E-2</c:v>
                </c:pt>
                <c:pt idx="117">
                  <c:v>6.3740000000000005E-2</c:v>
                </c:pt>
                <c:pt idx="118">
                  <c:v>6.4869999999999997E-2</c:v>
                </c:pt>
                <c:pt idx="119">
                  <c:v>6.5949999999999995E-2</c:v>
                </c:pt>
                <c:pt idx="120">
                  <c:v>6.6900000000000001E-2</c:v>
                </c:pt>
                <c:pt idx="121">
                  <c:v>6.7919999999999994E-2</c:v>
                </c:pt>
                <c:pt idx="122">
                  <c:v>6.8820000000000006E-2</c:v>
                </c:pt>
                <c:pt idx="123">
                  <c:v>6.9830000000000003E-2</c:v>
                </c:pt>
                <c:pt idx="124">
                  <c:v>7.0790000000000006E-2</c:v>
                </c:pt>
                <c:pt idx="125">
                  <c:v>7.1809999999999999E-2</c:v>
                </c:pt>
                <c:pt idx="126">
                  <c:v>7.288E-2</c:v>
                </c:pt>
                <c:pt idx="127">
                  <c:v>7.4079999999999993E-2</c:v>
                </c:pt>
                <c:pt idx="128">
                  <c:v>7.5219999999999995E-2</c:v>
                </c:pt>
                <c:pt idx="129">
                  <c:v>7.6350000000000001E-2</c:v>
                </c:pt>
                <c:pt idx="130">
                  <c:v>7.7549999999999994E-2</c:v>
                </c:pt>
                <c:pt idx="131">
                  <c:v>7.8740000000000004E-2</c:v>
                </c:pt>
                <c:pt idx="132">
                  <c:v>8.0119999999999997E-2</c:v>
                </c:pt>
                <c:pt idx="133">
                  <c:v>8.1430000000000002E-2</c:v>
                </c:pt>
                <c:pt idx="134">
                  <c:v>8.2869999999999999E-2</c:v>
                </c:pt>
                <c:pt idx="135">
                  <c:v>8.4419999999999995E-2</c:v>
                </c:pt>
                <c:pt idx="136">
                  <c:v>8.6040000000000005E-2</c:v>
                </c:pt>
                <c:pt idx="137">
                  <c:v>8.7590000000000001E-2</c:v>
                </c:pt>
                <c:pt idx="138">
                  <c:v>8.8969999999999994E-2</c:v>
                </c:pt>
                <c:pt idx="139">
                  <c:v>9.0399999999999994E-2</c:v>
                </c:pt>
                <c:pt idx="140">
                  <c:v>9.1840000000000005E-2</c:v>
                </c:pt>
                <c:pt idx="141">
                  <c:v>9.3270000000000006E-2</c:v>
                </c:pt>
                <c:pt idx="142">
                  <c:v>9.4829999999999998E-2</c:v>
                </c:pt>
                <c:pt idx="143">
                  <c:v>9.6379999999999993E-2</c:v>
                </c:pt>
                <c:pt idx="144">
                  <c:v>9.7879999999999995E-2</c:v>
                </c:pt>
                <c:pt idx="145">
                  <c:v>9.9250000000000005E-2</c:v>
                </c:pt>
                <c:pt idx="146">
                  <c:v>0.10063</c:v>
                </c:pt>
                <c:pt idx="147">
                  <c:v>0.10199999999999999</c:v>
                </c:pt>
                <c:pt idx="148">
                  <c:v>0.10338</c:v>
                </c:pt>
                <c:pt idx="149">
                  <c:v>0.10487</c:v>
                </c:pt>
                <c:pt idx="150">
                  <c:v>0.10637000000000001</c:v>
                </c:pt>
                <c:pt idx="151">
                  <c:v>0.10786</c:v>
                </c:pt>
                <c:pt idx="152">
                  <c:v>0.10929999999999999</c:v>
                </c:pt>
                <c:pt idx="153">
                  <c:v>0.11067</c:v>
                </c:pt>
                <c:pt idx="154">
                  <c:v>0.11228</c:v>
                </c:pt>
                <c:pt idx="155">
                  <c:v>0.1142</c:v>
                </c:pt>
                <c:pt idx="156">
                  <c:v>0.11635</c:v>
                </c:pt>
                <c:pt idx="157">
                  <c:v>0.11867999999999999</c:v>
                </c:pt>
                <c:pt idx="158">
                  <c:v>0.12089</c:v>
                </c:pt>
                <c:pt idx="159">
                  <c:v>0.12317</c:v>
                </c:pt>
                <c:pt idx="160">
                  <c:v>0.12544</c:v>
                </c:pt>
                <c:pt idx="161">
                  <c:v>0.12789</c:v>
                </c:pt>
                <c:pt idx="162">
                  <c:v>0.13028000000000001</c:v>
                </c:pt>
                <c:pt idx="163">
                  <c:v>0.13255</c:v>
                </c:pt>
                <c:pt idx="164">
                  <c:v>0.13483000000000001</c:v>
                </c:pt>
                <c:pt idx="165">
                  <c:v>0.13722000000000001</c:v>
                </c:pt>
                <c:pt idx="166">
                  <c:v>0.13966999999999999</c:v>
                </c:pt>
                <c:pt idx="167">
                  <c:v>0.14194000000000001</c:v>
                </c:pt>
                <c:pt idx="168">
                  <c:v>0.14415</c:v>
                </c:pt>
                <c:pt idx="169">
                  <c:v>0.14641999999999999</c:v>
                </c:pt>
                <c:pt idx="170">
                  <c:v>0.14882000000000001</c:v>
                </c:pt>
                <c:pt idx="171">
                  <c:v>0.15115000000000001</c:v>
                </c:pt>
                <c:pt idx="172">
                  <c:v>0.15336</c:v>
                </c:pt>
                <c:pt idx="173">
                  <c:v>0.15551000000000001</c:v>
                </c:pt>
                <c:pt idx="174">
                  <c:v>0.15784000000000001</c:v>
                </c:pt>
                <c:pt idx="175">
                  <c:v>0.16017999999999999</c:v>
                </c:pt>
                <c:pt idx="176">
                  <c:v>0.16245000000000001</c:v>
                </c:pt>
                <c:pt idx="177">
                  <c:v>0.16466</c:v>
                </c:pt>
                <c:pt idx="178">
                  <c:v>0.16681000000000001</c:v>
                </c:pt>
                <c:pt idx="179">
                  <c:v>0.16938</c:v>
                </c:pt>
                <c:pt idx="180">
                  <c:v>0.17224999999999999</c:v>
                </c:pt>
                <c:pt idx="181">
                  <c:v>0.17512</c:v>
                </c:pt>
                <c:pt idx="182">
                  <c:v>0.17823</c:v>
                </c:pt>
                <c:pt idx="183">
                  <c:v>0.18146000000000001</c:v>
                </c:pt>
                <c:pt idx="184">
                  <c:v>0.18468999999999999</c:v>
                </c:pt>
                <c:pt idx="185">
                  <c:v>0.18792</c:v>
                </c:pt>
                <c:pt idx="186">
                  <c:v>0.19127</c:v>
                </c:pt>
                <c:pt idx="187">
                  <c:v>0.19455</c:v>
                </c:pt>
                <c:pt idx="188">
                  <c:v>0.19778000000000001</c:v>
                </c:pt>
                <c:pt idx="189">
                  <c:v>0.20113</c:v>
                </c:pt>
                <c:pt idx="190">
                  <c:v>0.20436000000000001</c:v>
                </c:pt>
                <c:pt idx="191">
                  <c:v>0.20752999999999999</c:v>
                </c:pt>
                <c:pt idx="192">
                  <c:v>0.21082000000000001</c:v>
                </c:pt>
                <c:pt idx="193">
                  <c:v>0.21417</c:v>
                </c:pt>
                <c:pt idx="194">
                  <c:v>0.21728</c:v>
                </c:pt>
                <c:pt idx="195">
                  <c:v>0.22044</c:v>
                </c:pt>
                <c:pt idx="196">
                  <c:v>0.22373000000000001</c:v>
                </c:pt>
                <c:pt idx="197">
                  <c:v>0.22689999999999999</c:v>
                </c:pt>
                <c:pt idx="198">
                  <c:v>0.23000999999999999</c:v>
                </c:pt>
                <c:pt idx="199">
                  <c:v>0.23324</c:v>
                </c:pt>
                <c:pt idx="200">
                  <c:v>0.23647000000000001</c:v>
                </c:pt>
                <c:pt idx="201">
                  <c:v>0.23957999999999999</c:v>
                </c:pt>
                <c:pt idx="202">
                  <c:v>0.24274999999999999</c:v>
                </c:pt>
                <c:pt idx="203">
                  <c:v>0.24585000000000001</c:v>
                </c:pt>
                <c:pt idx="204">
                  <c:v>0.24884000000000001</c:v>
                </c:pt>
                <c:pt idx="205">
                  <c:v>0.25201000000000001</c:v>
                </c:pt>
                <c:pt idx="206">
                  <c:v>0.25530000000000003</c:v>
                </c:pt>
                <c:pt idx="207">
                  <c:v>0.25840999999999997</c:v>
                </c:pt>
                <c:pt idx="208">
                  <c:v>0.26163999999999998</c:v>
                </c:pt>
                <c:pt idx="209">
                  <c:v>0.26499</c:v>
                </c:pt>
                <c:pt idx="210">
                  <c:v>0.26828000000000002</c:v>
                </c:pt>
                <c:pt idx="211">
                  <c:v>0.27138000000000001</c:v>
                </c:pt>
                <c:pt idx="212">
                  <c:v>0.27478999999999998</c:v>
                </c:pt>
                <c:pt idx="213">
                  <c:v>0.27814</c:v>
                </c:pt>
                <c:pt idx="214">
                  <c:v>0.28137000000000001</c:v>
                </c:pt>
                <c:pt idx="215">
                  <c:v>0.28460000000000002</c:v>
                </c:pt>
                <c:pt idx="216">
                  <c:v>0.28794999999999998</c:v>
                </c:pt>
                <c:pt idx="217">
                  <c:v>0.29122999999999999</c:v>
                </c:pt>
                <c:pt idx="218">
                  <c:v>0.2944</c:v>
                </c:pt>
                <c:pt idx="219">
                  <c:v>0.29769000000000001</c:v>
                </c:pt>
                <c:pt idx="220">
                  <c:v>0.30092000000000002</c:v>
                </c:pt>
                <c:pt idx="221">
                  <c:v>0.30426999999999998</c:v>
                </c:pt>
                <c:pt idx="222">
                  <c:v>0.3075</c:v>
                </c:pt>
                <c:pt idx="223">
                  <c:v>0.31073000000000001</c:v>
                </c:pt>
                <c:pt idx="224">
                  <c:v>0.31395000000000001</c:v>
                </c:pt>
                <c:pt idx="225">
                  <c:v>0.31724000000000002</c:v>
                </c:pt>
                <c:pt idx="226">
                  <c:v>0.32046999999999998</c:v>
                </c:pt>
                <c:pt idx="227">
                  <c:v>0.32369999999999999</c:v>
                </c:pt>
                <c:pt idx="228">
                  <c:v>0.32705000000000001</c:v>
                </c:pt>
                <c:pt idx="229">
                  <c:v>0.33028000000000002</c:v>
                </c:pt>
                <c:pt idx="230">
                  <c:v>0.33362999999999998</c:v>
                </c:pt>
                <c:pt idx="231">
                  <c:v>0.33727000000000001</c:v>
                </c:pt>
                <c:pt idx="232">
                  <c:v>0.34092</c:v>
                </c:pt>
                <c:pt idx="233">
                  <c:v>0.34456999999999999</c:v>
                </c:pt>
                <c:pt idx="234">
                  <c:v>0.34832999999999997</c:v>
                </c:pt>
                <c:pt idx="235">
                  <c:v>0.35204000000000002</c:v>
                </c:pt>
                <c:pt idx="236">
                  <c:v>0.35575000000000001</c:v>
                </c:pt>
                <c:pt idx="237">
                  <c:v>0.35957</c:v>
                </c:pt>
                <c:pt idx="238">
                  <c:v>0.36327999999999999</c:v>
                </c:pt>
                <c:pt idx="239">
                  <c:v>0.36698999999999998</c:v>
                </c:pt>
                <c:pt idx="240">
                  <c:v>0.37080999999999997</c:v>
                </c:pt>
                <c:pt idx="241">
                  <c:v>0.37452000000000002</c:v>
                </c:pt>
                <c:pt idx="242">
                  <c:v>0.37823000000000001</c:v>
                </c:pt>
                <c:pt idx="243">
                  <c:v>0.38200000000000001</c:v>
                </c:pt>
                <c:pt idx="244">
                  <c:v>0.38569999999999999</c:v>
                </c:pt>
                <c:pt idx="245">
                  <c:v>0.38940999999999998</c:v>
                </c:pt>
                <c:pt idx="246">
                  <c:v>0.39317999999999997</c:v>
                </c:pt>
                <c:pt idx="247">
                  <c:v>0.39682000000000001</c:v>
                </c:pt>
                <c:pt idx="248">
                  <c:v>0.40053</c:v>
                </c:pt>
                <c:pt idx="249">
                  <c:v>0.40423999999999999</c:v>
                </c:pt>
                <c:pt idx="250">
                  <c:v>0.40788000000000002</c:v>
                </c:pt>
                <c:pt idx="251">
                  <c:v>0.41165000000000002</c:v>
                </c:pt>
                <c:pt idx="252">
                  <c:v>0.41524</c:v>
                </c:pt>
                <c:pt idx="253">
                  <c:v>0.41876999999999998</c:v>
                </c:pt>
                <c:pt idx="254">
                  <c:v>0.42210999999999999</c:v>
                </c:pt>
                <c:pt idx="255">
                  <c:v>0.42503999999999997</c:v>
                </c:pt>
                <c:pt idx="256">
                  <c:v>0.42785000000000001</c:v>
                </c:pt>
                <c:pt idx="257">
                  <c:v>0.43071999999999999</c:v>
                </c:pt>
                <c:pt idx="258">
                  <c:v>0.43347000000000002</c:v>
                </c:pt>
                <c:pt idx="259">
                  <c:v>0.43609999999999999</c:v>
                </c:pt>
                <c:pt idx="260">
                  <c:v>0.43868000000000001</c:v>
                </c:pt>
                <c:pt idx="261">
                  <c:v>0.44142999999999999</c:v>
                </c:pt>
                <c:pt idx="262">
                  <c:v>0.44412000000000001</c:v>
                </c:pt>
                <c:pt idx="263">
                  <c:v>0.44674999999999998</c:v>
                </c:pt>
                <c:pt idx="264">
                  <c:v>0.44932</c:v>
                </c:pt>
                <c:pt idx="265">
                  <c:v>0.45207000000000003</c:v>
                </c:pt>
                <c:pt idx="266">
                  <c:v>0.45476</c:v>
                </c:pt>
                <c:pt idx="267">
                  <c:v>0.45745000000000002</c:v>
                </c:pt>
                <c:pt idx="268">
                  <c:v>0.46013999999999999</c:v>
                </c:pt>
                <c:pt idx="269">
                  <c:v>0.46289000000000002</c:v>
                </c:pt>
                <c:pt idx="270">
                  <c:v>0.46557999999999999</c:v>
                </c:pt>
                <c:pt idx="271">
                  <c:v>0.46827000000000002</c:v>
                </c:pt>
                <c:pt idx="272">
                  <c:v>0.47108</c:v>
                </c:pt>
                <c:pt idx="273">
                  <c:v>0.47388999999999998</c:v>
                </c:pt>
                <c:pt idx="274">
                  <c:v>0.47652</c:v>
                </c:pt>
                <c:pt idx="275">
                  <c:v>0.47926999999999997</c:v>
                </c:pt>
                <c:pt idx="276">
                  <c:v>0.48214000000000001</c:v>
                </c:pt>
                <c:pt idx="277">
                  <c:v>0.48488999999999999</c:v>
                </c:pt>
                <c:pt idx="278">
                  <c:v>0.48764000000000002</c:v>
                </c:pt>
                <c:pt idx="279">
                  <c:v>0.49098999999999998</c:v>
                </c:pt>
                <c:pt idx="280">
                  <c:v>0.49530000000000002</c:v>
                </c:pt>
                <c:pt idx="281">
                  <c:v>0.49984000000000001</c:v>
                </c:pt>
                <c:pt idx="282">
                  <c:v>0.50485999999999998</c:v>
                </c:pt>
                <c:pt idx="283">
                  <c:v>0.51005999999999996</c:v>
                </c:pt>
                <c:pt idx="284">
                  <c:v>0.51532999999999995</c:v>
                </c:pt>
                <c:pt idx="285">
                  <c:v>0.52071000000000001</c:v>
                </c:pt>
                <c:pt idx="286">
                  <c:v>0.52615000000000001</c:v>
                </c:pt>
                <c:pt idx="287">
                  <c:v>0.53159000000000001</c:v>
                </c:pt>
                <c:pt idx="288">
                  <c:v>0.53703000000000001</c:v>
                </c:pt>
                <c:pt idx="289">
                  <c:v>0.54240999999999995</c:v>
                </c:pt>
                <c:pt idx="290">
                  <c:v>0.54784999999999995</c:v>
                </c:pt>
                <c:pt idx="291">
                  <c:v>0.55317000000000005</c:v>
                </c:pt>
                <c:pt idx="292">
                  <c:v>0.55849000000000004</c:v>
                </c:pt>
                <c:pt idx="293">
                  <c:v>0.56381000000000003</c:v>
                </c:pt>
                <c:pt idx="294">
                  <c:v>0.56908000000000003</c:v>
                </c:pt>
                <c:pt idx="295">
                  <c:v>0.57440000000000002</c:v>
                </c:pt>
                <c:pt idx="296">
                  <c:v>0.57954000000000006</c:v>
                </c:pt>
                <c:pt idx="297">
                  <c:v>0.58479999999999999</c:v>
                </c:pt>
                <c:pt idx="298">
                  <c:v>0.58994000000000002</c:v>
                </c:pt>
                <c:pt idx="299">
                  <c:v>0.59514</c:v>
                </c:pt>
                <c:pt idx="300">
                  <c:v>0.60028999999999999</c:v>
                </c:pt>
                <c:pt idx="301">
                  <c:v>0.60536999999999996</c:v>
                </c:pt>
                <c:pt idx="302">
                  <c:v>0.61056999999999995</c:v>
                </c:pt>
                <c:pt idx="303">
                  <c:v>0.61534999999999995</c:v>
                </c:pt>
                <c:pt idx="304">
                  <c:v>0.61941999999999997</c:v>
                </c:pt>
                <c:pt idx="305">
                  <c:v>0.62270999999999999</c:v>
                </c:pt>
                <c:pt idx="306">
                  <c:v>0.62546000000000002</c:v>
                </c:pt>
                <c:pt idx="307">
                  <c:v>0.62809000000000004</c:v>
                </c:pt>
                <c:pt idx="308">
                  <c:v>0.63048000000000004</c:v>
                </c:pt>
                <c:pt idx="309">
                  <c:v>0.63268999999999997</c:v>
                </c:pt>
                <c:pt idx="310">
                  <c:v>0.63483999999999996</c:v>
                </c:pt>
                <c:pt idx="311">
                  <c:v>0.63700000000000001</c:v>
                </c:pt>
                <c:pt idx="312">
                  <c:v>0.63927</c:v>
                </c:pt>
                <c:pt idx="313">
                  <c:v>0.64148000000000005</c:v>
                </c:pt>
                <c:pt idx="314">
                  <c:v>0.64368999999999998</c:v>
                </c:pt>
                <c:pt idx="315">
                  <c:v>0.64585000000000004</c:v>
                </c:pt>
                <c:pt idx="316">
                  <c:v>0.64812000000000003</c:v>
                </c:pt>
                <c:pt idx="317">
                  <c:v>0.65056999999999998</c:v>
                </c:pt>
                <c:pt idx="318">
                  <c:v>0.65283999999999998</c:v>
                </c:pt>
                <c:pt idx="319">
                  <c:v>0.65510999999999997</c:v>
                </c:pt>
                <c:pt idx="320">
                  <c:v>0.65744999999999998</c:v>
                </c:pt>
                <c:pt idx="321">
                  <c:v>0.65995999999999999</c:v>
                </c:pt>
                <c:pt idx="322">
                  <c:v>0.66241000000000005</c:v>
                </c:pt>
                <c:pt idx="323">
                  <c:v>0.66479999999999995</c:v>
                </c:pt>
                <c:pt idx="324">
                  <c:v>0.66725000000000001</c:v>
                </c:pt>
                <c:pt idx="325">
                  <c:v>0.66976000000000002</c:v>
                </c:pt>
                <c:pt idx="326">
                  <c:v>0.67232999999999998</c:v>
                </c:pt>
                <c:pt idx="327">
                  <c:v>0.67478000000000005</c:v>
                </c:pt>
                <c:pt idx="328">
                  <c:v>0.67740999999999996</c:v>
                </c:pt>
                <c:pt idx="329">
                  <c:v>0.68123999999999996</c:v>
                </c:pt>
                <c:pt idx="330">
                  <c:v>0.68584999999999996</c:v>
                </c:pt>
                <c:pt idx="331">
                  <c:v>0.69111</c:v>
                </c:pt>
                <c:pt idx="332">
                  <c:v>0.69672999999999996</c:v>
                </c:pt>
                <c:pt idx="333">
                  <c:v>0.70265</c:v>
                </c:pt>
                <c:pt idx="334">
                  <c:v>0.70867999999999998</c:v>
                </c:pt>
                <c:pt idx="335">
                  <c:v>0.71484000000000003</c:v>
                </c:pt>
                <c:pt idx="336">
                  <c:v>0.72099999999999997</c:v>
                </c:pt>
                <c:pt idx="337">
                  <c:v>0.72721999999999998</c:v>
                </c:pt>
                <c:pt idx="338">
                  <c:v>0.73331999999999997</c:v>
                </c:pt>
                <c:pt idx="339">
                  <c:v>0.73953999999999998</c:v>
                </c:pt>
                <c:pt idx="340">
                  <c:v>0.74556999999999995</c:v>
                </c:pt>
                <c:pt idx="341">
                  <c:v>0.75166999999999995</c:v>
                </c:pt>
                <c:pt idx="342">
                  <c:v>0.75765000000000005</c:v>
                </c:pt>
                <c:pt idx="343">
                  <c:v>0.76363000000000003</c:v>
                </c:pt>
                <c:pt idx="344">
                  <c:v>0.76954999999999996</c:v>
                </c:pt>
                <c:pt idx="345">
                  <c:v>0.77546999999999999</c:v>
                </c:pt>
                <c:pt idx="346">
                  <c:v>0.78132999999999997</c:v>
                </c:pt>
                <c:pt idx="347">
                  <c:v>0.78718999999999995</c:v>
                </c:pt>
                <c:pt idx="348">
                  <c:v>0.79298999999999997</c:v>
                </c:pt>
                <c:pt idx="349">
                  <c:v>0.79884999999999995</c:v>
                </c:pt>
                <c:pt idx="350">
                  <c:v>0.80459000000000003</c:v>
                </c:pt>
                <c:pt idx="351">
                  <c:v>0.81045</c:v>
                </c:pt>
                <c:pt idx="352">
                  <c:v>0.81613000000000002</c:v>
                </c:pt>
                <c:pt idx="353">
                  <c:v>0.82150999999999996</c:v>
                </c:pt>
                <c:pt idx="354">
                  <c:v>0.82538999999999996</c:v>
                </c:pt>
                <c:pt idx="355">
                  <c:v>0.82813999999999999</c:v>
                </c:pt>
                <c:pt idx="356">
                  <c:v>0.83006000000000002</c:v>
                </c:pt>
                <c:pt idx="357">
                  <c:v>0.83143</c:v>
                </c:pt>
                <c:pt idx="358">
                  <c:v>0.83250999999999997</c:v>
                </c:pt>
                <c:pt idx="359">
                  <c:v>0.83335000000000004</c:v>
                </c:pt>
                <c:pt idx="360">
                  <c:v>0.83411999999999997</c:v>
                </c:pt>
                <c:pt idx="361">
                  <c:v>0.83496000000000004</c:v>
                </c:pt>
                <c:pt idx="362">
                  <c:v>0.83574000000000004</c:v>
                </c:pt>
                <c:pt idx="363">
                  <c:v>0.83650999999999998</c:v>
                </c:pt>
                <c:pt idx="364">
                  <c:v>0.83735000000000004</c:v>
                </c:pt>
                <c:pt idx="365">
                  <c:v>0.83813000000000004</c:v>
                </c:pt>
                <c:pt idx="366">
                  <c:v>0.83896999999999999</c:v>
                </c:pt>
                <c:pt idx="367">
                  <c:v>0.83979999999999999</c:v>
                </c:pt>
                <c:pt idx="368">
                  <c:v>0.8407</c:v>
                </c:pt>
                <c:pt idx="369">
                  <c:v>0.84172000000000002</c:v>
                </c:pt>
                <c:pt idx="370">
                  <c:v>0.84272999999999998</c:v>
                </c:pt>
                <c:pt idx="371">
                  <c:v>0.84380999999999995</c:v>
                </c:pt>
                <c:pt idx="372">
                  <c:v>0.84499999999999997</c:v>
                </c:pt>
                <c:pt idx="373">
                  <c:v>0.84626000000000001</c:v>
                </c:pt>
                <c:pt idx="374">
                  <c:v>0.84763999999999995</c:v>
                </c:pt>
                <c:pt idx="375">
                  <c:v>0.84889000000000003</c:v>
                </c:pt>
                <c:pt idx="376">
                  <c:v>0.85009000000000001</c:v>
                </c:pt>
                <c:pt idx="377">
                  <c:v>0.85128000000000004</c:v>
                </c:pt>
                <c:pt idx="378">
                  <c:v>0.85260000000000002</c:v>
                </c:pt>
                <c:pt idx="379">
                  <c:v>0.85445000000000004</c:v>
                </c:pt>
                <c:pt idx="380">
                  <c:v>0.85707999999999995</c:v>
                </c:pt>
                <c:pt idx="381">
                  <c:v>0.86019000000000001</c:v>
                </c:pt>
                <c:pt idx="382">
                  <c:v>0.86348000000000003</c:v>
                </c:pt>
                <c:pt idx="383">
                  <c:v>0.86682999999999999</c:v>
                </c:pt>
                <c:pt idx="384">
                  <c:v>0.87053999999999998</c:v>
                </c:pt>
                <c:pt idx="385">
                  <c:v>0.87424000000000002</c:v>
                </c:pt>
                <c:pt idx="386">
                  <c:v>0.87795000000000001</c:v>
                </c:pt>
                <c:pt idx="387">
                  <c:v>0.88166</c:v>
                </c:pt>
                <c:pt idx="388">
                  <c:v>0.88536000000000004</c:v>
                </c:pt>
                <c:pt idx="389">
                  <c:v>0.88912999999999998</c:v>
                </c:pt>
                <c:pt idx="390">
                  <c:v>0.89278000000000002</c:v>
                </c:pt>
                <c:pt idx="391">
                  <c:v>0.89629999999999999</c:v>
                </c:pt>
                <c:pt idx="392">
                  <c:v>0.90000999999999998</c:v>
                </c:pt>
                <c:pt idx="393">
                  <c:v>0.90371999999999997</c:v>
                </c:pt>
                <c:pt idx="394">
                  <c:v>0.90719000000000005</c:v>
                </c:pt>
                <c:pt idx="395">
                  <c:v>0.91076999999999997</c:v>
                </c:pt>
                <c:pt idx="396">
                  <c:v>0.9143</c:v>
                </c:pt>
                <c:pt idx="397">
                  <c:v>0.91764999999999997</c:v>
                </c:pt>
                <c:pt idx="398">
                  <c:v>0.92123999999999995</c:v>
                </c:pt>
                <c:pt idx="399">
                  <c:v>0.92488000000000004</c:v>
                </c:pt>
                <c:pt idx="400">
                  <c:v>0.92828999999999995</c:v>
                </c:pt>
                <c:pt idx="401">
                  <c:v>0.93169999999999997</c:v>
                </c:pt>
                <c:pt idx="402">
                  <c:v>0.93523000000000001</c:v>
                </c:pt>
                <c:pt idx="403">
                  <c:v>0.93833999999999995</c:v>
                </c:pt>
                <c:pt idx="404">
                  <c:v>0.94060999999999995</c:v>
                </c:pt>
                <c:pt idx="405">
                  <c:v>0.94233999999999996</c:v>
                </c:pt>
                <c:pt idx="406">
                  <c:v>0.94359999999999999</c:v>
                </c:pt>
                <c:pt idx="407">
                  <c:v>0.94455</c:v>
                </c:pt>
                <c:pt idx="408">
                  <c:v>0.94527000000000005</c:v>
                </c:pt>
                <c:pt idx="409">
                  <c:v>0.94593000000000005</c:v>
                </c:pt>
                <c:pt idx="410">
                  <c:v>0.94647000000000003</c:v>
                </c:pt>
                <c:pt idx="411">
                  <c:v>0.94706999999999997</c:v>
                </c:pt>
                <c:pt idx="412">
                  <c:v>0.9476</c:v>
                </c:pt>
                <c:pt idx="413">
                  <c:v>0.94825999999999999</c:v>
                </c:pt>
                <c:pt idx="414">
                  <c:v>0.94891999999999999</c:v>
                </c:pt>
                <c:pt idx="415">
                  <c:v>0.94964000000000004</c:v>
                </c:pt>
                <c:pt idx="416">
                  <c:v>0.95047000000000004</c:v>
                </c:pt>
                <c:pt idx="417">
                  <c:v>0.95125000000000004</c:v>
                </c:pt>
                <c:pt idx="418">
                  <c:v>0.95203000000000004</c:v>
                </c:pt>
                <c:pt idx="419">
                  <c:v>0.95281000000000005</c:v>
                </c:pt>
                <c:pt idx="420">
                  <c:v>0.95357999999999998</c:v>
                </c:pt>
                <c:pt idx="421">
                  <c:v>0.95430000000000004</c:v>
                </c:pt>
                <c:pt idx="422">
                  <c:v>0.95508000000000004</c:v>
                </c:pt>
                <c:pt idx="423">
                  <c:v>0.95591000000000004</c:v>
                </c:pt>
                <c:pt idx="424">
                  <c:v>0.95669000000000004</c:v>
                </c:pt>
                <c:pt idx="425">
                  <c:v>0.95759000000000005</c:v>
                </c:pt>
                <c:pt idx="426">
                  <c:v>0.95843</c:v>
                </c:pt>
                <c:pt idx="427">
                  <c:v>0.95931999999999995</c:v>
                </c:pt>
                <c:pt idx="428">
                  <c:v>0.96028000000000002</c:v>
                </c:pt>
                <c:pt idx="429">
                  <c:v>0.96142000000000005</c:v>
                </c:pt>
                <c:pt idx="430">
                  <c:v>0.96267000000000003</c:v>
                </c:pt>
                <c:pt idx="431">
                  <c:v>0.96387</c:v>
                </c:pt>
                <c:pt idx="432">
                  <c:v>0.96499999999999997</c:v>
                </c:pt>
                <c:pt idx="433">
                  <c:v>0.96619999999999995</c:v>
                </c:pt>
                <c:pt idx="434">
                  <c:v>0.96745000000000003</c:v>
                </c:pt>
                <c:pt idx="435">
                  <c:v>0.96865000000000001</c:v>
                </c:pt>
                <c:pt idx="436">
                  <c:v>0.96996000000000004</c:v>
                </c:pt>
                <c:pt idx="437">
                  <c:v>0.97140000000000004</c:v>
                </c:pt>
                <c:pt idx="438">
                  <c:v>0.97282999999999997</c:v>
                </c:pt>
                <c:pt idx="439">
                  <c:v>0.97414999999999996</c:v>
                </c:pt>
                <c:pt idx="440">
                  <c:v>0.97541</c:v>
                </c:pt>
                <c:pt idx="441">
                  <c:v>0.97660000000000002</c:v>
                </c:pt>
                <c:pt idx="442">
                  <c:v>0.97785999999999995</c:v>
                </c:pt>
                <c:pt idx="443">
                  <c:v>0.97911000000000004</c:v>
                </c:pt>
                <c:pt idx="444">
                  <c:v>0.98036999999999996</c:v>
                </c:pt>
                <c:pt idx="445">
                  <c:v>0.98173999999999995</c:v>
                </c:pt>
                <c:pt idx="446">
                  <c:v>0.98318000000000005</c:v>
                </c:pt>
                <c:pt idx="447">
                  <c:v>0.98448999999999998</c:v>
                </c:pt>
                <c:pt idx="448">
                  <c:v>0.98575000000000002</c:v>
                </c:pt>
                <c:pt idx="449">
                  <c:v>0.98689000000000004</c:v>
                </c:pt>
                <c:pt idx="450">
                  <c:v>0.98814000000000002</c:v>
                </c:pt>
                <c:pt idx="451">
                  <c:v>0.98934</c:v>
                </c:pt>
                <c:pt idx="452">
                  <c:v>0.99058999999999997</c:v>
                </c:pt>
                <c:pt idx="453">
                  <c:v>0.99190999999999996</c:v>
                </c:pt>
                <c:pt idx="454">
                  <c:v>0.99316000000000004</c:v>
                </c:pt>
                <c:pt idx="455">
                  <c:v>0.99436000000000002</c:v>
                </c:pt>
                <c:pt idx="456">
                  <c:v>0.99548999999999999</c:v>
                </c:pt>
                <c:pt idx="457">
                  <c:v>0.99651000000000001</c:v>
                </c:pt>
                <c:pt idx="458">
                  <c:v>0.99758999999999998</c:v>
                </c:pt>
                <c:pt idx="459">
                  <c:v>0.99853999999999998</c:v>
                </c:pt>
                <c:pt idx="460">
                  <c:v>0.99956</c:v>
                </c:pt>
                <c:pt idx="461">
                  <c:v>1.00058</c:v>
                </c:pt>
                <c:pt idx="462">
                  <c:v>1.0017100000000001</c:v>
                </c:pt>
                <c:pt idx="463">
                  <c:v>1.00291</c:v>
                </c:pt>
                <c:pt idx="464">
                  <c:v>1.00404</c:v>
                </c:pt>
                <c:pt idx="465">
                  <c:v>1.00512</c:v>
                </c:pt>
                <c:pt idx="466">
                  <c:v>1.0062</c:v>
                </c:pt>
                <c:pt idx="467">
                  <c:v>1.00715</c:v>
                </c:pt>
                <c:pt idx="468">
                  <c:v>1.00817</c:v>
                </c:pt>
                <c:pt idx="469">
                  <c:v>1.00919</c:v>
                </c:pt>
                <c:pt idx="470">
                  <c:v>1.0102</c:v>
                </c:pt>
                <c:pt idx="471">
                  <c:v>1.01122</c:v>
                </c:pt>
                <c:pt idx="472">
                  <c:v>1.0123599999999999</c:v>
                </c:pt>
                <c:pt idx="473">
                  <c:v>1.01355</c:v>
                </c:pt>
                <c:pt idx="474">
                  <c:v>1.01475</c:v>
                </c:pt>
                <c:pt idx="475">
                  <c:v>1.0158199999999999</c:v>
                </c:pt>
                <c:pt idx="476">
                  <c:v>1.0168999999999999</c:v>
                </c:pt>
                <c:pt idx="477">
                  <c:v>1.0179199999999999</c:v>
                </c:pt>
                <c:pt idx="478">
                  <c:v>1.0189299999999999</c:v>
                </c:pt>
                <c:pt idx="479">
                  <c:v>1.0199499999999999</c:v>
                </c:pt>
                <c:pt idx="480">
                  <c:v>1.0210300000000001</c:v>
                </c:pt>
                <c:pt idx="481">
                  <c:v>1.0222199999999999</c:v>
                </c:pt>
                <c:pt idx="482">
                  <c:v>1.0235399999999999</c:v>
                </c:pt>
                <c:pt idx="483">
                  <c:v>1.02485</c:v>
                </c:pt>
                <c:pt idx="484">
                  <c:v>1.0261100000000001</c:v>
                </c:pt>
                <c:pt idx="485">
                  <c:v>1.0273000000000001</c:v>
                </c:pt>
                <c:pt idx="486">
                  <c:v>1.0285</c:v>
                </c:pt>
                <c:pt idx="487">
                  <c:v>1.02963</c:v>
                </c:pt>
                <c:pt idx="488">
                  <c:v>1.0308299999999999</c:v>
                </c:pt>
                <c:pt idx="489">
                  <c:v>1.0319700000000001</c:v>
                </c:pt>
                <c:pt idx="490">
                  <c:v>1.03322</c:v>
                </c:pt>
                <c:pt idx="491">
                  <c:v>1.03454</c:v>
                </c:pt>
                <c:pt idx="492">
                  <c:v>1.0358499999999999</c:v>
                </c:pt>
                <c:pt idx="493">
                  <c:v>1.03705</c:v>
                </c:pt>
                <c:pt idx="494">
                  <c:v>1.0382400000000001</c:v>
                </c:pt>
                <c:pt idx="495">
                  <c:v>1.03938</c:v>
                </c:pt>
                <c:pt idx="496">
                  <c:v>1.0405199999999999</c:v>
                </c:pt>
                <c:pt idx="497">
                  <c:v>1.04165</c:v>
                </c:pt>
                <c:pt idx="498">
                  <c:v>1.0428500000000001</c:v>
                </c:pt>
                <c:pt idx="499">
                  <c:v>1.04416</c:v>
                </c:pt>
                <c:pt idx="500">
                  <c:v>1.04548</c:v>
                </c:pt>
                <c:pt idx="501">
                  <c:v>1.0467299999999999</c:v>
                </c:pt>
                <c:pt idx="502">
                  <c:v>1.04799</c:v>
                </c:pt>
                <c:pt idx="503">
                  <c:v>1.0490699999999999</c:v>
                </c:pt>
                <c:pt idx="504">
                  <c:v>1.05002</c:v>
                </c:pt>
                <c:pt idx="505">
                  <c:v>1.0508599999999999</c:v>
                </c:pt>
                <c:pt idx="506">
                  <c:v>1.0517000000000001</c:v>
                </c:pt>
                <c:pt idx="507">
                  <c:v>1.05247</c:v>
                </c:pt>
                <c:pt idx="508">
                  <c:v>1.05331</c:v>
                </c:pt>
                <c:pt idx="509">
                  <c:v>1.05409</c:v>
                </c:pt>
                <c:pt idx="510">
                  <c:v>1.0549299999999999</c:v>
                </c:pt>
                <c:pt idx="511">
                  <c:v>1.05576</c:v>
                </c:pt>
                <c:pt idx="512">
                  <c:v>1.05654</c:v>
                </c:pt>
                <c:pt idx="513">
                  <c:v>1.0572600000000001</c:v>
                </c:pt>
                <c:pt idx="514">
                  <c:v>1.0579799999999999</c:v>
                </c:pt>
                <c:pt idx="515">
                  <c:v>1.0586899999999999</c:v>
                </c:pt>
                <c:pt idx="516">
                  <c:v>1.05941</c:v>
                </c:pt>
                <c:pt idx="517">
                  <c:v>1.06013</c:v>
                </c:pt>
                <c:pt idx="518">
                  <c:v>1.06084</c:v>
                </c:pt>
                <c:pt idx="519">
                  <c:v>1.0615600000000001</c:v>
                </c:pt>
                <c:pt idx="520">
                  <c:v>1.0623400000000001</c:v>
                </c:pt>
                <c:pt idx="521">
                  <c:v>1.0631200000000001</c:v>
                </c:pt>
                <c:pt idx="522">
                  <c:v>1.06395</c:v>
                </c:pt>
                <c:pt idx="523">
                  <c:v>1.0648500000000001</c:v>
                </c:pt>
                <c:pt idx="524">
                  <c:v>1.06575</c:v>
                </c:pt>
                <c:pt idx="525">
                  <c:v>1.06664</c:v>
                </c:pt>
                <c:pt idx="526">
                  <c:v>1.06742</c:v>
                </c:pt>
                <c:pt idx="527">
                  <c:v>1.0682</c:v>
                </c:pt>
                <c:pt idx="528">
                  <c:v>1.06898</c:v>
                </c:pt>
                <c:pt idx="529">
                  <c:v>1.06975</c:v>
                </c:pt>
                <c:pt idx="530">
                  <c:v>1.07053</c:v>
                </c:pt>
                <c:pt idx="531">
                  <c:v>1.0714300000000001</c:v>
                </c:pt>
                <c:pt idx="532">
                  <c:v>1.0723199999999999</c:v>
                </c:pt>
                <c:pt idx="533">
                  <c:v>1.0732200000000001</c:v>
                </c:pt>
                <c:pt idx="534">
                  <c:v>1.0742400000000001</c:v>
                </c:pt>
                <c:pt idx="535">
                  <c:v>1.07531</c:v>
                </c:pt>
                <c:pt idx="536">
                  <c:v>1.07639</c:v>
                </c:pt>
                <c:pt idx="537">
                  <c:v>1.07741</c:v>
                </c:pt>
                <c:pt idx="538">
                  <c:v>1.0784199999999999</c:v>
                </c:pt>
                <c:pt idx="539">
                  <c:v>1.0793200000000001</c:v>
                </c:pt>
                <c:pt idx="540">
                  <c:v>1.08022</c:v>
                </c:pt>
                <c:pt idx="541">
                  <c:v>1.08117</c:v>
                </c:pt>
                <c:pt idx="542">
                  <c:v>1.0820700000000001</c:v>
                </c:pt>
                <c:pt idx="543">
                  <c:v>1.08297</c:v>
                </c:pt>
                <c:pt idx="544">
                  <c:v>1.08392</c:v>
                </c:pt>
                <c:pt idx="545">
                  <c:v>1.08494</c:v>
                </c:pt>
                <c:pt idx="546">
                  <c:v>1.08602</c:v>
                </c:pt>
                <c:pt idx="547">
                  <c:v>1.0870899999999999</c:v>
                </c:pt>
                <c:pt idx="548">
                  <c:v>1.0881099999999999</c:v>
                </c:pt>
                <c:pt idx="549">
                  <c:v>1.08907</c:v>
                </c:pt>
                <c:pt idx="550">
                  <c:v>1.08996</c:v>
                </c:pt>
                <c:pt idx="551">
                  <c:v>1.0908599999999999</c:v>
                </c:pt>
                <c:pt idx="552">
                  <c:v>1.0917600000000001</c:v>
                </c:pt>
                <c:pt idx="553">
                  <c:v>1.0926499999999999</c:v>
                </c:pt>
                <c:pt idx="554">
                  <c:v>1.0934299999999999</c:v>
                </c:pt>
                <c:pt idx="555">
                  <c:v>1.0942700000000001</c:v>
                </c:pt>
                <c:pt idx="556">
                  <c:v>1.0951</c:v>
                </c:pt>
                <c:pt idx="557">
                  <c:v>1.0959399999999999</c:v>
                </c:pt>
                <c:pt idx="558">
                  <c:v>1.09684</c:v>
                </c:pt>
                <c:pt idx="559">
                  <c:v>1.09768</c:v>
                </c:pt>
                <c:pt idx="560">
                  <c:v>1.0985100000000001</c:v>
                </c:pt>
                <c:pt idx="561">
                  <c:v>1.0992299999999999</c:v>
                </c:pt>
                <c:pt idx="562">
                  <c:v>1.09995</c:v>
                </c:pt>
                <c:pt idx="563">
                  <c:v>1.10066</c:v>
                </c:pt>
                <c:pt idx="564">
                  <c:v>1.1013200000000001</c:v>
                </c:pt>
                <c:pt idx="565">
                  <c:v>1.1020399999999999</c:v>
                </c:pt>
                <c:pt idx="566">
                  <c:v>1.10276</c:v>
                </c:pt>
                <c:pt idx="567">
                  <c:v>1.10347</c:v>
                </c:pt>
                <c:pt idx="568">
                  <c:v>1.10425</c:v>
                </c:pt>
                <c:pt idx="569">
                  <c:v>1.10503</c:v>
                </c:pt>
                <c:pt idx="570">
                  <c:v>1.1058699999999999</c:v>
                </c:pt>
                <c:pt idx="571">
                  <c:v>1.10676</c:v>
                </c:pt>
                <c:pt idx="572">
                  <c:v>1.1075999999999999</c:v>
                </c:pt>
                <c:pt idx="573">
                  <c:v>1.1084400000000001</c:v>
                </c:pt>
                <c:pt idx="574">
                  <c:v>1.10927</c:v>
                </c:pt>
                <c:pt idx="575">
                  <c:v>1.10999</c:v>
                </c:pt>
                <c:pt idx="576">
                  <c:v>1.1107100000000001</c:v>
                </c:pt>
                <c:pt idx="577">
                  <c:v>1.1114299999999999</c:v>
                </c:pt>
                <c:pt idx="578">
                  <c:v>1.11208</c:v>
                </c:pt>
                <c:pt idx="579">
                  <c:v>1.1127400000000001</c:v>
                </c:pt>
                <c:pt idx="580">
                  <c:v>1.11334</c:v>
                </c:pt>
                <c:pt idx="581">
                  <c:v>1.1139399999999999</c:v>
                </c:pt>
                <c:pt idx="582">
                  <c:v>1.11466</c:v>
                </c:pt>
                <c:pt idx="583">
                  <c:v>1.1152500000000001</c:v>
                </c:pt>
                <c:pt idx="584">
                  <c:v>1.1159699999999999</c:v>
                </c:pt>
                <c:pt idx="585">
                  <c:v>1.11669</c:v>
                </c:pt>
                <c:pt idx="586">
                  <c:v>1.11741</c:v>
                </c:pt>
                <c:pt idx="587">
                  <c:v>1.11812</c:v>
                </c:pt>
                <c:pt idx="588">
                  <c:v>1.1187800000000001</c:v>
                </c:pt>
                <c:pt idx="589">
                  <c:v>1.11944</c:v>
                </c:pt>
                <c:pt idx="590">
                  <c:v>1.1200399999999999</c:v>
                </c:pt>
                <c:pt idx="591">
                  <c:v>1.12069</c:v>
                </c:pt>
                <c:pt idx="592">
                  <c:v>1.1212299999999999</c:v>
                </c:pt>
                <c:pt idx="593">
                  <c:v>1.1218300000000001</c:v>
                </c:pt>
                <c:pt idx="594">
                  <c:v>1.1223700000000001</c:v>
                </c:pt>
                <c:pt idx="595">
                  <c:v>1.12303</c:v>
                </c:pt>
                <c:pt idx="596">
                  <c:v>1.1236200000000001</c:v>
                </c:pt>
                <c:pt idx="597">
                  <c:v>1.12422</c:v>
                </c:pt>
                <c:pt idx="598">
                  <c:v>1.1248800000000001</c:v>
                </c:pt>
                <c:pt idx="599">
                  <c:v>1.12554</c:v>
                </c:pt>
                <c:pt idx="600">
                  <c:v>1.12619</c:v>
                </c:pt>
                <c:pt idx="601">
                  <c:v>1.12697</c:v>
                </c:pt>
                <c:pt idx="602">
                  <c:v>1.1276900000000001</c:v>
                </c:pt>
                <c:pt idx="603">
                  <c:v>1.1284700000000001</c:v>
                </c:pt>
                <c:pt idx="604">
                  <c:v>1.1291199999999999</c:v>
                </c:pt>
                <c:pt idx="605">
                  <c:v>1.12984</c:v>
                </c:pt>
                <c:pt idx="606">
                  <c:v>1.1305000000000001</c:v>
                </c:pt>
                <c:pt idx="607">
                  <c:v>1.1311</c:v>
                </c:pt>
                <c:pt idx="608">
                  <c:v>1.1316999999999999</c:v>
                </c:pt>
                <c:pt idx="609">
                  <c:v>1.13235</c:v>
                </c:pt>
                <c:pt idx="610">
                  <c:v>1.1329499999999999</c:v>
                </c:pt>
                <c:pt idx="611">
                  <c:v>1.13361</c:v>
                </c:pt>
                <c:pt idx="612">
                  <c:v>1.1342699999999999</c:v>
                </c:pt>
                <c:pt idx="613">
                  <c:v>1.1349800000000001</c:v>
                </c:pt>
                <c:pt idx="614">
                  <c:v>1.1356999999999999</c:v>
                </c:pt>
                <c:pt idx="615">
                  <c:v>1.13636</c:v>
                </c:pt>
                <c:pt idx="616">
                  <c:v>1.13714</c:v>
                </c:pt>
                <c:pt idx="617">
                  <c:v>1.13791</c:v>
                </c:pt>
                <c:pt idx="618">
                  <c:v>1.13869</c:v>
                </c:pt>
                <c:pt idx="619">
                  <c:v>1.13947</c:v>
                </c:pt>
                <c:pt idx="620">
                  <c:v>1.14025</c:v>
                </c:pt>
                <c:pt idx="621">
                  <c:v>1.1409</c:v>
                </c:pt>
                <c:pt idx="622">
                  <c:v>1.1415599999999999</c:v>
                </c:pt>
                <c:pt idx="623">
                  <c:v>1.1421600000000001</c:v>
                </c:pt>
                <c:pt idx="624">
                  <c:v>1.1428199999999999</c:v>
                </c:pt>
                <c:pt idx="625">
                  <c:v>1.14347</c:v>
                </c:pt>
                <c:pt idx="626">
                  <c:v>1.1440699999999999</c:v>
                </c:pt>
                <c:pt idx="627">
                  <c:v>1.14473</c:v>
                </c:pt>
                <c:pt idx="628">
                  <c:v>1.1453899999999999</c:v>
                </c:pt>
                <c:pt idx="629">
                  <c:v>1.1460399999999999</c:v>
                </c:pt>
                <c:pt idx="630">
                  <c:v>1.1467000000000001</c:v>
                </c:pt>
                <c:pt idx="631">
                  <c:v>1.1473599999999999</c:v>
                </c:pt>
                <c:pt idx="632">
                  <c:v>1.1481399999999999</c:v>
                </c:pt>
                <c:pt idx="633">
                  <c:v>1.1489100000000001</c:v>
                </c:pt>
                <c:pt idx="634">
                  <c:v>1.1496900000000001</c:v>
                </c:pt>
                <c:pt idx="635">
                  <c:v>1.15035</c:v>
                </c:pt>
                <c:pt idx="636">
                  <c:v>1.1510100000000001</c:v>
                </c:pt>
                <c:pt idx="637">
                  <c:v>1.15167</c:v>
                </c:pt>
                <c:pt idx="638">
                  <c:v>1.1522600000000001</c:v>
                </c:pt>
                <c:pt idx="639">
                  <c:v>1.15286</c:v>
                </c:pt>
                <c:pt idx="640">
                  <c:v>1.1534599999999999</c:v>
                </c:pt>
                <c:pt idx="641">
                  <c:v>1.1540600000000001</c:v>
                </c:pt>
                <c:pt idx="642">
                  <c:v>1.1547099999999999</c:v>
                </c:pt>
                <c:pt idx="643">
                  <c:v>1.1553100000000001</c:v>
                </c:pt>
                <c:pt idx="644">
                  <c:v>1.1559699999999999</c:v>
                </c:pt>
                <c:pt idx="645">
                  <c:v>1.15663</c:v>
                </c:pt>
                <c:pt idx="646">
                  <c:v>1.1572899999999999</c:v>
                </c:pt>
                <c:pt idx="647">
                  <c:v>1.1579999999999999</c:v>
                </c:pt>
                <c:pt idx="648">
                  <c:v>1.1587799999999999</c:v>
                </c:pt>
                <c:pt idx="649">
                  <c:v>1.1595599999999999</c:v>
                </c:pt>
                <c:pt idx="650">
                  <c:v>1.1603300000000001</c:v>
                </c:pt>
                <c:pt idx="651">
                  <c:v>1.1610499999999999</c:v>
                </c:pt>
                <c:pt idx="652">
                  <c:v>1.16171</c:v>
                </c:pt>
                <c:pt idx="653">
                  <c:v>1.16231</c:v>
                </c:pt>
                <c:pt idx="654">
                  <c:v>1.1628499999999999</c:v>
                </c:pt>
                <c:pt idx="655">
                  <c:v>1.16344</c:v>
                </c:pt>
                <c:pt idx="656">
                  <c:v>1.16398</c:v>
                </c:pt>
                <c:pt idx="657">
                  <c:v>1.1644600000000001</c:v>
                </c:pt>
                <c:pt idx="658">
                  <c:v>1.16506</c:v>
                </c:pt>
                <c:pt idx="659">
                  <c:v>1.1656</c:v>
                </c:pt>
                <c:pt idx="660">
                  <c:v>1.1661300000000001</c:v>
                </c:pt>
                <c:pt idx="661">
                  <c:v>1.16673</c:v>
                </c:pt>
                <c:pt idx="662">
                  <c:v>1.16733</c:v>
                </c:pt>
                <c:pt idx="663">
                  <c:v>1.1679299999999999</c:v>
                </c:pt>
                <c:pt idx="664">
                  <c:v>1.16859</c:v>
                </c:pt>
                <c:pt idx="665">
                  <c:v>1.1693</c:v>
                </c:pt>
                <c:pt idx="666">
                  <c:v>1.1700200000000001</c:v>
                </c:pt>
                <c:pt idx="667">
                  <c:v>1.1706799999999999</c:v>
                </c:pt>
                <c:pt idx="668">
                  <c:v>1.17134</c:v>
                </c:pt>
                <c:pt idx="669">
                  <c:v>1.1719299999999999</c:v>
                </c:pt>
                <c:pt idx="670">
                  <c:v>1.1724699999999999</c:v>
                </c:pt>
                <c:pt idx="671">
                  <c:v>1.1730100000000001</c:v>
                </c:pt>
                <c:pt idx="672">
                  <c:v>1.1734899999999999</c:v>
                </c:pt>
                <c:pt idx="673">
                  <c:v>1.1740299999999999</c:v>
                </c:pt>
                <c:pt idx="674">
                  <c:v>1.17456</c:v>
                </c:pt>
                <c:pt idx="675">
                  <c:v>1.17516</c:v>
                </c:pt>
                <c:pt idx="676">
                  <c:v>1.1757</c:v>
                </c:pt>
                <c:pt idx="677">
                  <c:v>1.1762999999999999</c:v>
                </c:pt>
                <c:pt idx="678">
                  <c:v>1.1768400000000001</c:v>
                </c:pt>
                <c:pt idx="679">
                  <c:v>1.17743</c:v>
                </c:pt>
                <c:pt idx="680">
                  <c:v>1.1780900000000001</c:v>
                </c:pt>
                <c:pt idx="681">
                  <c:v>1.1788700000000001</c:v>
                </c:pt>
                <c:pt idx="682">
                  <c:v>1.1796500000000001</c:v>
                </c:pt>
                <c:pt idx="683">
                  <c:v>1.1805399999999999</c:v>
                </c:pt>
                <c:pt idx="684">
                  <c:v>1.1813800000000001</c:v>
                </c:pt>
                <c:pt idx="685">
                  <c:v>1.1821600000000001</c:v>
                </c:pt>
                <c:pt idx="686">
                  <c:v>1.1828799999999999</c:v>
                </c:pt>
                <c:pt idx="687">
                  <c:v>1.1835899999999999</c:v>
                </c:pt>
                <c:pt idx="688">
                  <c:v>1.18425</c:v>
                </c:pt>
                <c:pt idx="689">
                  <c:v>1.1849700000000001</c:v>
                </c:pt>
                <c:pt idx="690">
                  <c:v>1.1856899999999999</c:v>
                </c:pt>
                <c:pt idx="691">
                  <c:v>1.18634</c:v>
                </c:pt>
                <c:pt idx="692">
                  <c:v>1.18706</c:v>
                </c:pt>
                <c:pt idx="693">
                  <c:v>1.1877800000000001</c:v>
                </c:pt>
                <c:pt idx="694">
                  <c:v>1.1884999999999999</c:v>
                </c:pt>
                <c:pt idx="695">
                  <c:v>1.18927</c:v>
                </c:pt>
                <c:pt idx="696">
                  <c:v>1.19011</c:v>
                </c:pt>
                <c:pt idx="697">
                  <c:v>1.1910099999999999</c:v>
                </c:pt>
                <c:pt idx="698">
                  <c:v>1.1917800000000001</c:v>
                </c:pt>
                <c:pt idx="699">
                  <c:v>1.1925600000000001</c:v>
                </c:pt>
                <c:pt idx="700">
                  <c:v>1.1932799999999999</c:v>
                </c:pt>
                <c:pt idx="701">
                  <c:v>1.194</c:v>
                </c:pt>
                <c:pt idx="702">
                  <c:v>1.19465</c:v>
                </c:pt>
                <c:pt idx="703">
                  <c:v>1.1953100000000001</c:v>
                </c:pt>
                <c:pt idx="704">
                  <c:v>1.1958500000000001</c:v>
                </c:pt>
                <c:pt idx="705">
                  <c:v>1.1963299999999999</c:v>
                </c:pt>
                <c:pt idx="706">
                  <c:v>1.1968099999999999</c:v>
                </c:pt>
                <c:pt idx="707">
                  <c:v>1.19722</c:v>
                </c:pt>
                <c:pt idx="708">
                  <c:v>1.1977</c:v>
                </c:pt>
                <c:pt idx="709">
                  <c:v>1.1981200000000001</c:v>
                </c:pt>
                <c:pt idx="710">
                  <c:v>1.1985399999999999</c:v>
                </c:pt>
                <c:pt idx="711">
                  <c:v>1.19902</c:v>
                </c:pt>
                <c:pt idx="712">
                  <c:v>1.1995</c:v>
                </c:pt>
                <c:pt idx="713">
                  <c:v>1.2000299999999999</c:v>
                </c:pt>
                <c:pt idx="714">
                  <c:v>1.2005699999999999</c:v>
                </c:pt>
                <c:pt idx="715">
                  <c:v>1.2011099999999999</c:v>
                </c:pt>
                <c:pt idx="716">
                  <c:v>1.2015899999999999</c:v>
                </c:pt>
                <c:pt idx="717">
                  <c:v>1.20207</c:v>
                </c:pt>
                <c:pt idx="718">
                  <c:v>1.20255</c:v>
                </c:pt>
                <c:pt idx="719">
                  <c:v>1.20296</c:v>
                </c:pt>
                <c:pt idx="720">
                  <c:v>1.2034400000000001</c:v>
                </c:pt>
                <c:pt idx="721">
                  <c:v>1.2038599999999999</c:v>
                </c:pt>
                <c:pt idx="722">
                  <c:v>1.20428</c:v>
                </c:pt>
                <c:pt idx="723">
                  <c:v>1.2046399999999999</c:v>
                </c:pt>
                <c:pt idx="724">
                  <c:v>1.20506</c:v>
                </c:pt>
                <c:pt idx="725">
                  <c:v>1.2054800000000001</c:v>
                </c:pt>
                <c:pt idx="726">
                  <c:v>1.2058899999999999</c:v>
                </c:pt>
                <c:pt idx="727">
                  <c:v>1.20631</c:v>
                </c:pt>
                <c:pt idx="728">
                  <c:v>1.20679</c:v>
                </c:pt>
                <c:pt idx="729">
                  <c:v>1.2072099999999999</c:v>
                </c:pt>
                <c:pt idx="730">
                  <c:v>1.2076899999999999</c:v>
                </c:pt>
                <c:pt idx="731">
                  <c:v>1.20817</c:v>
                </c:pt>
                <c:pt idx="732">
                  <c:v>1.2086399999999999</c:v>
                </c:pt>
                <c:pt idx="733">
                  <c:v>1.20912</c:v>
                </c:pt>
                <c:pt idx="734">
                  <c:v>1.2096</c:v>
                </c:pt>
                <c:pt idx="735">
                  <c:v>1.21014</c:v>
                </c:pt>
                <c:pt idx="736">
                  <c:v>1.21068</c:v>
                </c:pt>
                <c:pt idx="737">
                  <c:v>1.2112799999999999</c:v>
                </c:pt>
                <c:pt idx="738">
                  <c:v>1.21187</c:v>
                </c:pt>
                <c:pt idx="739">
                  <c:v>1.21241</c:v>
                </c:pt>
                <c:pt idx="740">
                  <c:v>1.21289</c:v>
                </c:pt>
                <c:pt idx="741">
                  <c:v>1.2133700000000001</c:v>
                </c:pt>
                <c:pt idx="742">
                  <c:v>1.2138500000000001</c:v>
                </c:pt>
                <c:pt idx="743">
                  <c:v>1.2142599999999999</c:v>
                </c:pt>
                <c:pt idx="744">
                  <c:v>1.2147399999999999</c:v>
                </c:pt>
                <c:pt idx="745">
                  <c:v>1.21516</c:v>
                </c:pt>
                <c:pt idx="746">
                  <c:v>1.2155800000000001</c:v>
                </c:pt>
                <c:pt idx="747">
                  <c:v>1.216</c:v>
                </c:pt>
                <c:pt idx="748">
                  <c:v>1.21648</c:v>
                </c:pt>
                <c:pt idx="749">
                  <c:v>1.2169000000000001</c:v>
                </c:pt>
                <c:pt idx="750">
                  <c:v>1.2173700000000001</c:v>
                </c:pt>
                <c:pt idx="751">
                  <c:v>1.2178500000000001</c:v>
                </c:pt>
                <c:pt idx="752">
                  <c:v>1.21827</c:v>
                </c:pt>
                <c:pt idx="753">
                  <c:v>1.21875</c:v>
                </c:pt>
                <c:pt idx="754">
                  <c:v>1.21923</c:v>
                </c:pt>
                <c:pt idx="755">
                  <c:v>1.2197100000000001</c:v>
                </c:pt>
                <c:pt idx="756">
                  <c:v>1.22018</c:v>
                </c:pt>
                <c:pt idx="757">
                  <c:v>1.22078</c:v>
                </c:pt>
                <c:pt idx="758">
                  <c:v>1.2213799999999999</c:v>
                </c:pt>
                <c:pt idx="759">
                  <c:v>1.2219800000000001</c:v>
                </c:pt>
                <c:pt idx="760">
                  <c:v>1.2225200000000001</c:v>
                </c:pt>
                <c:pt idx="761">
                  <c:v>1.2231099999999999</c:v>
                </c:pt>
                <c:pt idx="762">
                  <c:v>1.22359</c:v>
                </c:pt>
                <c:pt idx="763">
                  <c:v>1.2241299999999999</c:v>
                </c:pt>
                <c:pt idx="764">
                  <c:v>1.22461</c:v>
                </c:pt>
                <c:pt idx="765">
                  <c:v>1.22509</c:v>
                </c:pt>
                <c:pt idx="766">
                  <c:v>1.22556</c:v>
                </c:pt>
                <c:pt idx="767">
                  <c:v>1.2259800000000001</c:v>
                </c:pt>
                <c:pt idx="768">
                  <c:v>1.2264600000000001</c:v>
                </c:pt>
                <c:pt idx="769">
                  <c:v>1.2269399999999999</c:v>
                </c:pt>
                <c:pt idx="770">
                  <c:v>1.22742</c:v>
                </c:pt>
                <c:pt idx="771">
                  <c:v>1.2279</c:v>
                </c:pt>
                <c:pt idx="772">
                  <c:v>1.22838</c:v>
                </c:pt>
                <c:pt idx="773">
                  <c:v>1.22885</c:v>
                </c:pt>
                <c:pt idx="774">
                  <c:v>1.22933</c:v>
                </c:pt>
                <c:pt idx="775">
                  <c:v>1.22987</c:v>
                </c:pt>
                <c:pt idx="776">
                  <c:v>1.23041</c:v>
                </c:pt>
                <c:pt idx="777">
                  <c:v>1.23095</c:v>
                </c:pt>
                <c:pt idx="778">
                  <c:v>1.2315400000000001</c:v>
                </c:pt>
                <c:pt idx="779">
                  <c:v>1.2322</c:v>
                </c:pt>
                <c:pt idx="780">
                  <c:v>1.2328600000000001</c:v>
                </c:pt>
                <c:pt idx="781">
                  <c:v>1.2335199999999999</c:v>
                </c:pt>
                <c:pt idx="782">
                  <c:v>1.23417</c:v>
                </c:pt>
                <c:pt idx="783">
                  <c:v>1.2348300000000001</c:v>
                </c:pt>
                <c:pt idx="784">
                  <c:v>1.23543</c:v>
                </c:pt>
                <c:pt idx="785">
                  <c:v>1.23603</c:v>
                </c:pt>
                <c:pt idx="786">
                  <c:v>1.2366299999999999</c:v>
                </c:pt>
                <c:pt idx="787">
                  <c:v>1.23722</c:v>
                </c:pt>
                <c:pt idx="788">
                  <c:v>1.2378199999999999</c:v>
                </c:pt>
                <c:pt idx="789">
                  <c:v>1.23848</c:v>
                </c:pt>
                <c:pt idx="790">
                  <c:v>1.23908</c:v>
                </c:pt>
                <c:pt idx="791">
                  <c:v>1.23973</c:v>
                </c:pt>
                <c:pt idx="792">
                  <c:v>1.2403900000000001</c:v>
                </c:pt>
                <c:pt idx="793">
                  <c:v>1.24105</c:v>
                </c:pt>
                <c:pt idx="794">
                  <c:v>1.24177</c:v>
                </c:pt>
                <c:pt idx="795">
                  <c:v>1.2424900000000001</c:v>
                </c:pt>
                <c:pt idx="796">
                  <c:v>1.24326</c:v>
                </c:pt>
                <c:pt idx="797">
                  <c:v>1.2439800000000001</c:v>
                </c:pt>
                <c:pt idx="798">
                  <c:v>1.2446999999999999</c:v>
                </c:pt>
                <c:pt idx="799">
                  <c:v>1.24536</c:v>
                </c:pt>
                <c:pt idx="800">
                  <c:v>1.2459499999999999</c:v>
                </c:pt>
                <c:pt idx="801">
                  <c:v>1.2464900000000001</c:v>
                </c:pt>
                <c:pt idx="802">
                  <c:v>1.24709</c:v>
                </c:pt>
                <c:pt idx="803">
                  <c:v>1.24763</c:v>
                </c:pt>
                <c:pt idx="804">
                  <c:v>1.2481100000000001</c:v>
                </c:pt>
                <c:pt idx="805">
                  <c:v>1.24858</c:v>
                </c:pt>
                <c:pt idx="806">
                  <c:v>1.2490600000000001</c:v>
                </c:pt>
                <c:pt idx="807">
                  <c:v>1.2494799999999999</c:v>
                </c:pt>
                <c:pt idx="808">
                  <c:v>1.2499</c:v>
                </c:pt>
                <c:pt idx="809">
                  <c:v>1.25038</c:v>
                </c:pt>
                <c:pt idx="810">
                  <c:v>1.2507999999999999</c:v>
                </c:pt>
                <c:pt idx="811">
                  <c:v>1.2512099999999999</c:v>
                </c:pt>
                <c:pt idx="812">
                  <c:v>1.25169</c:v>
                </c:pt>
                <c:pt idx="813">
                  <c:v>1.25217</c:v>
                </c:pt>
                <c:pt idx="814">
                  <c:v>1.25271</c:v>
                </c:pt>
                <c:pt idx="815">
                  <c:v>1.25319</c:v>
                </c:pt>
                <c:pt idx="816">
                  <c:v>1.25373</c:v>
                </c:pt>
                <c:pt idx="817">
                  <c:v>1.2542</c:v>
                </c:pt>
                <c:pt idx="818">
                  <c:v>1.25468</c:v>
                </c:pt>
                <c:pt idx="819">
                  <c:v>1.2551000000000001</c:v>
                </c:pt>
                <c:pt idx="820">
                  <c:v>1.25552</c:v>
                </c:pt>
                <c:pt idx="821">
                  <c:v>1.2558800000000001</c:v>
                </c:pt>
                <c:pt idx="822">
                  <c:v>1.2563</c:v>
                </c:pt>
                <c:pt idx="823">
                  <c:v>1.2566600000000001</c:v>
                </c:pt>
                <c:pt idx="824">
                  <c:v>1.2570699999999999</c:v>
                </c:pt>
                <c:pt idx="825">
                  <c:v>1.25743</c:v>
                </c:pt>
                <c:pt idx="826">
                  <c:v>1.2578499999999999</c:v>
                </c:pt>
                <c:pt idx="827">
                  <c:v>1.2583299999999999</c:v>
                </c:pt>
                <c:pt idx="828">
                  <c:v>1.25875</c:v>
                </c:pt>
                <c:pt idx="829">
                  <c:v>1.25911</c:v>
                </c:pt>
                <c:pt idx="830">
                  <c:v>1.25953</c:v>
                </c:pt>
                <c:pt idx="831">
                  <c:v>1.2599400000000001</c:v>
                </c:pt>
                <c:pt idx="832">
                  <c:v>1.2603599999999999</c:v>
                </c:pt>
                <c:pt idx="833">
                  <c:v>1.2607200000000001</c:v>
                </c:pt>
                <c:pt idx="834">
                  <c:v>1.2611399999999999</c:v>
                </c:pt>
                <c:pt idx="835">
                  <c:v>1.26162</c:v>
                </c:pt>
                <c:pt idx="836">
                  <c:v>1.2620400000000001</c:v>
                </c:pt>
                <c:pt idx="837">
                  <c:v>1.26251</c:v>
                </c:pt>
                <c:pt idx="838">
                  <c:v>1.26305</c:v>
                </c:pt>
                <c:pt idx="839">
                  <c:v>1.26353</c:v>
                </c:pt>
                <c:pt idx="840">
                  <c:v>1.2640100000000001</c:v>
                </c:pt>
                <c:pt idx="841">
                  <c:v>1.2644899999999999</c:v>
                </c:pt>
                <c:pt idx="842">
                  <c:v>1.26491</c:v>
                </c:pt>
                <c:pt idx="843">
                  <c:v>1.2652699999999999</c:v>
                </c:pt>
                <c:pt idx="844">
                  <c:v>1.2656799999999999</c:v>
                </c:pt>
                <c:pt idx="845">
                  <c:v>1.2660400000000001</c:v>
                </c:pt>
                <c:pt idx="846">
                  <c:v>1.2664</c:v>
                </c:pt>
                <c:pt idx="847">
                  <c:v>1.2667600000000001</c:v>
                </c:pt>
                <c:pt idx="848">
                  <c:v>1.26712</c:v>
                </c:pt>
                <c:pt idx="849">
                  <c:v>1.2674799999999999</c:v>
                </c:pt>
                <c:pt idx="850">
                  <c:v>1.2679</c:v>
                </c:pt>
                <c:pt idx="851">
                  <c:v>1.2682500000000001</c:v>
                </c:pt>
                <c:pt idx="852">
                  <c:v>1.26867</c:v>
                </c:pt>
                <c:pt idx="853">
                  <c:v>1.2690300000000001</c:v>
                </c:pt>
                <c:pt idx="854">
                  <c:v>1.26945</c:v>
                </c:pt>
                <c:pt idx="855">
                  <c:v>1.2698100000000001</c:v>
                </c:pt>
                <c:pt idx="856">
                  <c:v>1.27023</c:v>
                </c:pt>
                <c:pt idx="857">
                  <c:v>1.27071</c:v>
                </c:pt>
                <c:pt idx="858">
                  <c:v>1.27112</c:v>
                </c:pt>
                <c:pt idx="859">
                  <c:v>1.2716000000000001</c:v>
                </c:pt>
                <c:pt idx="860">
                  <c:v>1.2720199999999999</c:v>
                </c:pt>
                <c:pt idx="861">
                  <c:v>1.2725599999999999</c:v>
                </c:pt>
                <c:pt idx="862">
                  <c:v>1.2730399999999999</c:v>
                </c:pt>
                <c:pt idx="863">
                  <c:v>1.2735799999999999</c:v>
                </c:pt>
                <c:pt idx="864">
                  <c:v>1.2741100000000001</c:v>
                </c:pt>
                <c:pt idx="865">
                  <c:v>1.2745899999999999</c:v>
                </c:pt>
                <c:pt idx="866">
                  <c:v>1.2750699999999999</c:v>
                </c:pt>
                <c:pt idx="867">
                  <c:v>1.27555</c:v>
                </c:pt>
                <c:pt idx="868">
                  <c:v>1.27597</c:v>
                </c:pt>
                <c:pt idx="869">
                  <c:v>1.2763899999999999</c:v>
                </c:pt>
                <c:pt idx="870">
                  <c:v>1.2767999999999999</c:v>
                </c:pt>
                <c:pt idx="871">
                  <c:v>1.2771600000000001</c:v>
                </c:pt>
                <c:pt idx="872">
                  <c:v>1.2775799999999999</c:v>
                </c:pt>
                <c:pt idx="873">
                  <c:v>1.2779400000000001</c:v>
                </c:pt>
                <c:pt idx="874">
                  <c:v>1.2783599999999999</c:v>
                </c:pt>
                <c:pt idx="875">
                  <c:v>1.27878</c:v>
                </c:pt>
                <c:pt idx="876">
                  <c:v>1.2791999999999999</c:v>
                </c:pt>
                <c:pt idx="877">
                  <c:v>1.2796099999999999</c:v>
                </c:pt>
                <c:pt idx="878">
                  <c:v>1.28003</c:v>
                </c:pt>
                <c:pt idx="879">
                  <c:v>1.28051</c:v>
                </c:pt>
                <c:pt idx="880">
                  <c:v>1.2809299999999999</c:v>
                </c:pt>
                <c:pt idx="881">
                  <c:v>1.28135</c:v>
                </c:pt>
                <c:pt idx="882">
                  <c:v>1.28183</c:v>
                </c:pt>
                <c:pt idx="883">
                  <c:v>1.2822499999999999</c:v>
                </c:pt>
                <c:pt idx="884">
                  <c:v>1.28278</c:v>
                </c:pt>
                <c:pt idx="885">
                  <c:v>1.2832600000000001</c:v>
                </c:pt>
                <c:pt idx="886">
                  <c:v>1.2838000000000001</c:v>
                </c:pt>
                <c:pt idx="887">
                  <c:v>1.28434</c:v>
                </c:pt>
                <c:pt idx="888">
                  <c:v>1.28494</c:v>
                </c:pt>
                <c:pt idx="889">
                  <c:v>1.2854099999999999</c:v>
                </c:pt>
                <c:pt idx="890">
                  <c:v>1.2859499999999999</c:v>
                </c:pt>
                <c:pt idx="891">
                  <c:v>1.28637</c:v>
                </c:pt>
                <c:pt idx="892">
                  <c:v>1.2867900000000001</c:v>
                </c:pt>
                <c:pt idx="893">
                  <c:v>1.2872699999999999</c:v>
                </c:pt>
                <c:pt idx="894">
                  <c:v>1.2876300000000001</c:v>
                </c:pt>
                <c:pt idx="895">
                  <c:v>1.2880400000000001</c:v>
                </c:pt>
                <c:pt idx="896">
                  <c:v>1.2884599999999999</c:v>
                </c:pt>
                <c:pt idx="897">
                  <c:v>1.28888</c:v>
                </c:pt>
                <c:pt idx="898">
                  <c:v>1.2892999999999999</c:v>
                </c:pt>
                <c:pt idx="899">
                  <c:v>1.28972</c:v>
                </c:pt>
                <c:pt idx="900">
                  <c:v>1.2902</c:v>
                </c:pt>
                <c:pt idx="901">
                  <c:v>1.2906200000000001</c:v>
                </c:pt>
                <c:pt idx="902">
                  <c:v>1.2910900000000001</c:v>
                </c:pt>
                <c:pt idx="903">
                  <c:v>1.2915099999999999</c:v>
                </c:pt>
                <c:pt idx="904">
                  <c:v>1.29199</c:v>
                </c:pt>
                <c:pt idx="905">
                  <c:v>1.29253</c:v>
                </c:pt>
                <c:pt idx="906">
                  <c:v>1.2930699999999999</c:v>
                </c:pt>
                <c:pt idx="907">
                  <c:v>1.2936099999999999</c:v>
                </c:pt>
                <c:pt idx="908">
                  <c:v>1.29426</c:v>
                </c:pt>
                <c:pt idx="909">
                  <c:v>1.2949200000000001</c:v>
                </c:pt>
                <c:pt idx="910">
                  <c:v>1.29558</c:v>
                </c:pt>
                <c:pt idx="911">
                  <c:v>1.2961800000000001</c:v>
                </c:pt>
                <c:pt idx="912">
                  <c:v>1.29671</c:v>
                </c:pt>
                <c:pt idx="913">
                  <c:v>1.29731</c:v>
                </c:pt>
                <c:pt idx="914">
                  <c:v>1.29779</c:v>
                </c:pt>
                <c:pt idx="915">
                  <c:v>1.29827</c:v>
                </c:pt>
                <c:pt idx="916">
                  <c:v>1.29881</c:v>
                </c:pt>
                <c:pt idx="917">
                  <c:v>1.29935</c:v>
                </c:pt>
                <c:pt idx="918">
                  <c:v>1.29982</c:v>
                </c:pt>
                <c:pt idx="919">
                  <c:v>1.30036</c:v>
                </c:pt>
                <c:pt idx="920">
                  <c:v>1.3008999999999999</c:v>
                </c:pt>
                <c:pt idx="921">
                  <c:v>1.30138</c:v>
                </c:pt>
                <c:pt idx="922">
                  <c:v>1.30192</c:v>
                </c:pt>
                <c:pt idx="923">
                  <c:v>1.3024500000000001</c:v>
                </c:pt>
                <c:pt idx="924">
                  <c:v>1.3029900000000001</c:v>
                </c:pt>
                <c:pt idx="925">
                  <c:v>1.30359</c:v>
                </c:pt>
                <c:pt idx="926">
                  <c:v>1.3042499999999999</c:v>
                </c:pt>
                <c:pt idx="927">
                  <c:v>1.3048500000000001</c:v>
                </c:pt>
                <c:pt idx="928">
                  <c:v>1.3055000000000001</c:v>
                </c:pt>
                <c:pt idx="929">
                  <c:v>1.3061</c:v>
                </c:pt>
                <c:pt idx="930">
                  <c:v>1.30664</c:v>
                </c:pt>
                <c:pt idx="931">
                  <c:v>1.3071200000000001</c:v>
                </c:pt>
                <c:pt idx="932">
                  <c:v>1.3075399999999999</c:v>
                </c:pt>
                <c:pt idx="933">
                  <c:v>1.3079499999999999</c:v>
                </c:pt>
                <c:pt idx="934">
                  <c:v>1.30837</c:v>
                </c:pt>
                <c:pt idx="935">
                  <c:v>1.3087899999999999</c:v>
                </c:pt>
                <c:pt idx="936">
                  <c:v>1.30915</c:v>
                </c:pt>
                <c:pt idx="937">
                  <c:v>1.3095699999999999</c:v>
                </c:pt>
                <c:pt idx="938">
                  <c:v>1.30999</c:v>
                </c:pt>
                <c:pt idx="939">
                  <c:v>1.3104100000000001</c:v>
                </c:pt>
                <c:pt idx="940">
                  <c:v>1.3108200000000001</c:v>
                </c:pt>
                <c:pt idx="941">
                  <c:v>1.31124</c:v>
                </c:pt>
                <c:pt idx="942">
                  <c:v>1.31166</c:v>
                </c:pt>
                <c:pt idx="943">
                  <c:v>1.3121400000000001</c:v>
                </c:pt>
                <c:pt idx="944">
                  <c:v>1.3126199999999999</c:v>
                </c:pt>
                <c:pt idx="945">
                  <c:v>1.3130999999999999</c:v>
                </c:pt>
                <c:pt idx="946">
                  <c:v>1.31358</c:v>
                </c:pt>
                <c:pt idx="947">
                  <c:v>1.3140499999999999</c:v>
                </c:pt>
                <c:pt idx="948">
                  <c:v>1.31453</c:v>
                </c:pt>
                <c:pt idx="949">
                  <c:v>1.31507</c:v>
                </c:pt>
                <c:pt idx="950">
                  <c:v>1.3156099999999999</c:v>
                </c:pt>
                <c:pt idx="951">
                  <c:v>1.3161499999999999</c:v>
                </c:pt>
                <c:pt idx="952">
                  <c:v>1.3166800000000001</c:v>
                </c:pt>
                <c:pt idx="953">
                  <c:v>1.3171600000000001</c:v>
                </c:pt>
                <c:pt idx="954">
                  <c:v>1.31758</c:v>
                </c:pt>
                <c:pt idx="955">
                  <c:v>1.3179399999999999</c:v>
                </c:pt>
                <c:pt idx="956">
                  <c:v>1.3183</c:v>
                </c:pt>
                <c:pt idx="957">
                  <c:v>1.3186599999999999</c:v>
                </c:pt>
                <c:pt idx="958">
                  <c:v>1.3189599999999999</c:v>
                </c:pt>
                <c:pt idx="959">
                  <c:v>1.3192600000000001</c:v>
                </c:pt>
                <c:pt idx="960">
                  <c:v>1.3196099999999999</c:v>
                </c:pt>
                <c:pt idx="961">
                  <c:v>1.3199099999999999</c:v>
                </c:pt>
                <c:pt idx="962">
                  <c:v>1.3202700000000001</c:v>
                </c:pt>
                <c:pt idx="963">
                  <c:v>1.32063</c:v>
                </c:pt>
                <c:pt idx="964">
                  <c:v>1.3209900000000001</c:v>
                </c:pt>
                <c:pt idx="965">
                  <c:v>1.32135</c:v>
                </c:pt>
                <c:pt idx="966">
                  <c:v>1.3217099999999999</c:v>
                </c:pt>
                <c:pt idx="967">
                  <c:v>1.3220700000000001</c:v>
                </c:pt>
                <c:pt idx="968">
                  <c:v>1.3224800000000001</c:v>
                </c:pt>
                <c:pt idx="969">
                  <c:v>1.32284</c:v>
                </c:pt>
                <c:pt idx="970">
                  <c:v>1.3232600000000001</c:v>
                </c:pt>
                <c:pt idx="971">
                  <c:v>1.32368</c:v>
                </c:pt>
                <c:pt idx="972">
                  <c:v>1.3240400000000001</c:v>
                </c:pt>
                <c:pt idx="973">
                  <c:v>1.3245199999999999</c:v>
                </c:pt>
                <c:pt idx="974">
                  <c:v>1.32494</c:v>
                </c:pt>
                <c:pt idx="975">
                  <c:v>1.32541</c:v>
                </c:pt>
                <c:pt idx="976">
                  <c:v>1.3258300000000001</c:v>
                </c:pt>
                <c:pt idx="977">
                  <c:v>1.3263100000000001</c:v>
                </c:pt>
                <c:pt idx="978">
                  <c:v>1.3267899999999999</c:v>
                </c:pt>
                <c:pt idx="979">
                  <c:v>1.32721</c:v>
                </c:pt>
                <c:pt idx="980">
                  <c:v>1.3275699999999999</c:v>
                </c:pt>
                <c:pt idx="981">
                  <c:v>1.32792</c:v>
                </c:pt>
                <c:pt idx="982">
                  <c:v>1.32822</c:v>
                </c:pt>
                <c:pt idx="983">
                  <c:v>1.3285800000000001</c:v>
                </c:pt>
                <c:pt idx="984">
                  <c:v>1.3288800000000001</c:v>
                </c:pt>
                <c:pt idx="985">
                  <c:v>1.32918</c:v>
                </c:pt>
                <c:pt idx="986">
                  <c:v>1.3295399999999999</c:v>
                </c:pt>
                <c:pt idx="987">
                  <c:v>1.3298399999999999</c:v>
                </c:pt>
                <c:pt idx="988">
                  <c:v>1.3302</c:v>
                </c:pt>
                <c:pt idx="989">
                  <c:v>1.33056</c:v>
                </c:pt>
                <c:pt idx="990">
                  <c:v>1.3308500000000001</c:v>
                </c:pt>
                <c:pt idx="991">
                  <c:v>1.33121</c:v>
                </c:pt>
                <c:pt idx="992">
                  <c:v>1.3316300000000001</c:v>
                </c:pt>
                <c:pt idx="993">
                  <c:v>1.33199</c:v>
                </c:pt>
                <c:pt idx="994">
                  <c:v>1.3323499999999999</c:v>
                </c:pt>
                <c:pt idx="995">
                  <c:v>1.3327100000000001</c:v>
                </c:pt>
                <c:pt idx="996">
                  <c:v>1.3331299999999999</c:v>
                </c:pt>
                <c:pt idx="997">
                  <c:v>1.3335399999999999</c:v>
                </c:pt>
                <c:pt idx="998">
                  <c:v>1.3339000000000001</c:v>
                </c:pt>
                <c:pt idx="999">
                  <c:v>1.33432</c:v>
                </c:pt>
                <c:pt idx="1000">
                  <c:v>1.33474</c:v>
                </c:pt>
                <c:pt idx="1001">
                  <c:v>1.3351599999999999</c:v>
                </c:pt>
                <c:pt idx="1002">
                  <c:v>1.3356399999999999</c:v>
                </c:pt>
                <c:pt idx="1003">
                  <c:v>1.33606</c:v>
                </c:pt>
                <c:pt idx="1004">
                  <c:v>1.33653</c:v>
                </c:pt>
                <c:pt idx="1005">
                  <c:v>1.33701</c:v>
                </c:pt>
                <c:pt idx="1006">
                  <c:v>1.3374299999999999</c:v>
                </c:pt>
                <c:pt idx="1007">
                  <c:v>1.33785</c:v>
                </c:pt>
                <c:pt idx="1008">
                  <c:v>1.3382099999999999</c:v>
                </c:pt>
                <c:pt idx="1009">
                  <c:v>1.33863</c:v>
                </c:pt>
                <c:pt idx="1010">
                  <c:v>1.3389899999999999</c:v>
                </c:pt>
                <c:pt idx="1011">
                  <c:v>1.33934</c:v>
                </c:pt>
                <c:pt idx="1012">
                  <c:v>1.3397600000000001</c:v>
                </c:pt>
                <c:pt idx="1013">
                  <c:v>1.34012</c:v>
                </c:pt>
                <c:pt idx="1014">
                  <c:v>1.3404799999999999</c:v>
                </c:pt>
                <c:pt idx="1015">
                  <c:v>1.34084</c:v>
                </c:pt>
                <c:pt idx="1016">
                  <c:v>1.3412599999999999</c:v>
                </c:pt>
                <c:pt idx="1017">
                  <c:v>1.34162</c:v>
                </c:pt>
                <c:pt idx="1018">
                  <c:v>1.3420300000000001</c:v>
                </c:pt>
                <c:pt idx="1019">
                  <c:v>1.34239</c:v>
                </c:pt>
                <c:pt idx="1020">
                  <c:v>1.3428100000000001</c:v>
                </c:pt>
                <c:pt idx="1021">
                  <c:v>1.3432299999999999</c:v>
                </c:pt>
                <c:pt idx="1022">
                  <c:v>1.34365</c:v>
                </c:pt>
                <c:pt idx="1023">
                  <c:v>1.3440700000000001</c:v>
                </c:pt>
                <c:pt idx="1024">
                  <c:v>1.34449</c:v>
                </c:pt>
                <c:pt idx="1025">
                  <c:v>1.3449599999999999</c:v>
                </c:pt>
                <c:pt idx="1026">
                  <c:v>1.34544</c:v>
                </c:pt>
                <c:pt idx="1027">
                  <c:v>1.34592</c:v>
                </c:pt>
                <c:pt idx="1028">
                  <c:v>1.3464</c:v>
                </c:pt>
                <c:pt idx="1029">
                  <c:v>1.34694</c:v>
                </c:pt>
                <c:pt idx="1030">
                  <c:v>1.34748</c:v>
                </c:pt>
                <c:pt idx="1031">
                  <c:v>1.34795</c:v>
                </c:pt>
                <c:pt idx="1032">
                  <c:v>1.34849</c:v>
                </c:pt>
                <c:pt idx="1033">
                  <c:v>1.34897</c:v>
                </c:pt>
                <c:pt idx="1034">
                  <c:v>1.34945</c:v>
                </c:pt>
                <c:pt idx="1035">
                  <c:v>1.3499300000000001</c:v>
                </c:pt>
                <c:pt idx="1036">
                  <c:v>1.3504100000000001</c:v>
                </c:pt>
                <c:pt idx="1037">
                  <c:v>1.3508800000000001</c:v>
                </c:pt>
                <c:pt idx="1038">
                  <c:v>1.3512999999999999</c:v>
                </c:pt>
                <c:pt idx="1039">
                  <c:v>1.35178</c:v>
                </c:pt>
                <c:pt idx="1040">
                  <c:v>1.35226</c:v>
                </c:pt>
                <c:pt idx="1041">
                  <c:v>1.3527400000000001</c:v>
                </c:pt>
                <c:pt idx="1042">
                  <c:v>1.35328</c:v>
                </c:pt>
                <c:pt idx="1043">
                  <c:v>1.35375</c:v>
                </c:pt>
                <c:pt idx="1044">
                  <c:v>1.35429</c:v>
                </c:pt>
                <c:pt idx="1045">
                  <c:v>1.35483</c:v>
                </c:pt>
                <c:pt idx="1046">
                  <c:v>1.35537</c:v>
                </c:pt>
                <c:pt idx="1047">
                  <c:v>1.3559099999999999</c:v>
                </c:pt>
                <c:pt idx="1048">
                  <c:v>1.3564400000000001</c:v>
                </c:pt>
                <c:pt idx="1049">
                  <c:v>1.3571</c:v>
                </c:pt>
                <c:pt idx="1050">
                  <c:v>1.3576999999999999</c:v>
                </c:pt>
                <c:pt idx="1051">
                  <c:v>1.3582399999999999</c:v>
                </c:pt>
                <c:pt idx="1052">
                  <c:v>1.35884</c:v>
                </c:pt>
                <c:pt idx="1053">
                  <c:v>1.35931</c:v>
                </c:pt>
                <c:pt idx="1054">
                  <c:v>1.3597900000000001</c:v>
                </c:pt>
                <c:pt idx="1055">
                  <c:v>1.36015</c:v>
                </c:pt>
                <c:pt idx="1056">
                  <c:v>1.3605100000000001</c:v>
                </c:pt>
                <c:pt idx="1057">
                  <c:v>1.36087</c:v>
                </c:pt>
                <c:pt idx="1058">
                  <c:v>1.3612299999999999</c:v>
                </c:pt>
                <c:pt idx="1059">
                  <c:v>1.3615299999999999</c:v>
                </c:pt>
                <c:pt idx="1060">
                  <c:v>1.36188</c:v>
                </c:pt>
                <c:pt idx="1061">
                  <c:v>1.3622399999999999</c:v>
                </c:pt>
                <c:pt idx="1062">
                  <c:v>1.3625400000000001</c:v>
                </c:pt>
                <c:pt idx="1063">
                  <c:v>1.3629</c:v>
                </c:pt>
                <c:pt idx="1064">
                  <c:v>1.3633200000000001</c:v>
                </c:pt>
                <c:pt idx="1065">
                  <c:v>1.36368</c:v>
                </c:pt>
                <c:pt idx="1066">
                  <c:v>1.3640399999999999</c:v>
                </c:pt>
                <c:pt idx="1067">
                  <c:v>1.3644000000000001</c:v>
                </c:pt>
                <c:pt idx="1068">
                  <c:v>1.3648100000000001</c:v>
                </c:pt>
                <c:pt idx="1069">
                  <c:v>1.36517</c:v>
                </c:pt>
                <c:pt idx="1070">
                  <c:v>1.3655900000000001</c:v>
                </c:pt>
                <c:pt idx="1071">
                  <c:v>1.3660099999999999</c:v>
                </c:pt>
                <c:pt idx="1072">
                  <c:v>1.3663700000000001</c:v>
                </c:pt>
                <c:pt idx="1073">
                  <c:v>1.3668499999999999</c:v>
                </c:pt>
                <c:pt idx="1074">
                  <c:v>1.3673299999999999</c:v>
                </c:pt>
                <c:pt idx="1075">
                  <c:v>1.3678600000000001</c:v>
                </c:pt>
                <c:pt idx="1076">
                  <c:v>1.3683399999999999</c:v>
                </c:pt>
                <c:pt idx="1077">
                  <c:v>1.36876</c:v>
                </c:pt>
                <c:pt idx="1078">
                  <c:v>1.3691199999999999</c:v>
                </c:pt>
                <c:pt idx="1079">
                  <c:v>1.36948</c:v>
                </c:pt>
                <c:pt idx="1080">
                  <c:v>1.3698399999999999</c:v>
                </c:pt>
                <c:pt idx="1081">
                  <c:v>1.3702000000000001</c:v>
                </c:pt>
                <c:pt idx="1082">
                  <c:v>1.3705499999999999</c:v>
                </c:pt>
                <c:pt idx="1083">
                  <c:v>1.3709100000000001</c:v>
                </c:pt>
                <c:pt idx="1084">
                  <c:v>1.37127</c:v>
                </c:pt>
                <c:pt idx="1085">
                  <c:v>1.3716299999999999</c:v>
                </c:pt>
                <c:pt idx="1086">
                  <c:v>1.37199</c:v>
                </c:pt>
                <c:pt idx="1087">
                  <c:v>1.37235</c:v>
                </c:pt>
                <c:pt idx="1088">
                  <c:v>1.3727100000000001</c:v>
                </c:pt>
                <c:pt idx="1089">
                  <c:v>1.37307</c:v>
                </c:pt>
                <c:pt idx="1090">
                  <c:v>1.37348</c:v>
                </c:pt>
                <c:pt idx="1091">
                  <c:v>1.37384</c:v>
                </c:pt>
                <c:pt idx="1092">
                  <c:v>1.37426</c:v>
                </c:pt>
                <c:pt idx="1093">
                  <c:v>1.37462</c:v>
                </c:pt>
                <c:pt idx="1094">
                  <c:v>1.37504</c:v>
                </c:pt>
                <c:pt idx="1095">
                  <c:v>1.3754599999999999</c:v>
                </c:pt>
                <c:pt idx="1096">
                  <c:v>1.37588</c:v>
                </c:pt>
                <c:pt idx="1097">
                  <c:v>1.37629</c:v>
                </c:pt>
                <c:pt idx="1098">
                  <c:v>1.3767100000000001</c:v>
                </c:pt>
                <c:pt idx="1099">
                  <c:v>1.3771899999999999</c:v>
                </c:pt>
                <c:pt idx="1100">
                  <c:v>1.37767</c:v>
                </c:pt>
                <c:pt idx="1101">
                  <c:v>1.37815</c:v>
                </c:pt>
                <c:pt idx="1102">
                  <c:v>1.37869</c:v>
                </c:pt>
                <c:pt idx="1103">
                  <c:v>1.3791</c:v>
                </c:pt>
                <c:pt idx="1104">
                  <c:v>1.3795200000000001</c:v>
                </c:pt>
                <c:pt idx="1105">
                  <c:v>1.37988</c:v>
                </c:pt>
                <c:pt idx="1106">
                  <c:v>1.3802399999999999</c:v>
                </c:pt>
                <c:pt idx="1107">
                  <c:v>1.3806</c:v>
                </c:pt>
                <c:pt idx="1108">
                  <c:v>1.38096</c:v>
                </c:pt>
                <c:pt idx="1109">
                  <c:v>1.3812599999999999</c:v>
                </c:pt>
                <c:pt idx="1110">
                  <c:v>1.3816200000000001</c:v>
                </c:pt>
                <c:pt idx="1111">
                  <c:v>1.38191</c:v>
                </c:pt>
                <c:pt idx="1112">
                  <c:v>1.3822700000000001</c:v>
                </c:pt>
                <c:pt idx="1113">
                  <c:v>1.3825700000000001</c:v>
                </c:pt>
                <c:pt idx="1114">
                  <c:v>1.38293</c:v>
                </c:pt>
                <c:pt idx="1115">
                  <c:v>1.38323</c:v>
                </c:pt>
                <c:pt idx="1116">
                  <c:v>1.3835900000000001</c:v>
                </c:pt>
                <c:pt idx="1117">
                  <c:v>1.38395</c:v>
                </c:pt>
                <c:pt idx="1118">
                  <c:v>1.3843099999999999</c:v>
                </c:pt>
                <c:pt idx="1119">
                  <c:v>1.38472</c:v>
                </c:pt>
                <c:pt idx="1120">
                  <c:v>1.3850800000000001</c:v>
                </c:pt>
                <c:pt idx="1121">
                  <c:v>1.38544</c:v>
                </c:pt>
                <c:pt idx="1122">
                  <c:v>1.3858600000000001</c:v>
                </c:pt>
                <c:pt idx="1123">
                  <c:v>1.38622</c:v>
                </c:pt>
                <c:pt idx="1124">
                  <c:v>1.3866400000000001</c:v>
                </c:pt>
                <c:pt idx="1125">
                  <c:v>1.38706</c:v>
                </c:pt>
                <c:pt idx="1126">
                  <c:v>1.38747</c:v>
                </c:pt>
                <c:pt idx="1127">
                  <c:v>1.3878900000000001</c:v>
                </c:pt>
                <c:pt idx="1128">
                  <c:v>1.3883700000000001</c:v>
                </c:pt>
                <c:pt idx="1129">
                  <c:v>1.3888499999999999</c:v>
                </c:pt>
                <c:pt idx="1130">
                  <c:v>1.38933</c:v>
                </c:pt>
                <c:pt idx="1131">
                  <c:v>1.38975</c:v>
                </c:pt>
                <c:pt idx="1132">
                  <c:v>1.3902300000000001</c:v>
                </c:pt>
                <c:pt idx="1133">
                  <c:v>1.3905799999999999</c:v>
                </c:pt>
                <c:pt idx="1134">
                  <c:v>1.391</c:v>
                </c:pt>
                <c:pt idx="1135">
                  <c:v>1.3913599999999999</c:v>
                </c:pt>
                <c:pt idx="1136">
                  <c:v>1.39178</c:v>
                </c:pt>
                <c:pt idx="1137">
                  <c:v>1.3922000000000001</c:v>
                </c:pt>
                <c:pt idx="1138">
                  <c:v>1.39256</c:v>
                </c:pt>
                <c:pt idx="1139">
                  <c:v>1.3929199999999999</c:v>
                </c:pt>
                <c:pt idx="1140">
                  <c:v>1.39333</c:v>
                </c:pt>
                <c:pt idx="1141">
                  <c:v>1.39375</c:v>
                </c:pt>
                <c:pt idx="1142">
                  <c:v>1.3941699999999999</c:v>
                </c:pt>
                <c:pt idx="1143">
                  <c:v>1.39459</c:v>
                </c:pt>
                <c:pt idx="1144">
                  <c:v>1.3950100000000001</c:v>
                </c:pt>
                <c:pt idx="1145">
                  <c:v>1.3954899999999999</c:v>
                </c:pt>
                <c:pt idx="1146">
                  <c:v>1.39591</c:v>
                </c:pt>
                <c:pt idx="1147">
                  <c:v>1.39632</c:v>
                </c:pt>
                <c:pt idx="1148">
                  <c:v>1.3968</c:v>
                </c:pt>
                <c:pt idx="1149">
                  <c:v>1.3972199999999999</c:v>
                </c:pt>
                <c:pt idx="1150">
                  <c:v>1.3976999999999999</c:v>
                </c:pt>
                <c:pt idx="1151">
                  <c:v>1.3982399999999999</c:v>
                </c:pt>
                <c:pt idx="1152">
                  <c:v>1.3987799999999999</c:v>
                </c:pt>
                <c:pt idx="1153">
                  <c:v>1.3993100000000001</c:v>
                </c:pt>
                <c:pt idx="1154">
                  <c:v>1.3997900000000001</c:v>
                </c:pt>
                <c:pt idx="1155">
                  <c:v>1.40021</c:v>
                </c:pt>
                <c:pt idx="1156">
                  <c:v>1.40063</c:v>
                </c:pt>
                <c:pt idx="1157">
                  <c:v>1.40099</c:v>
                </c:pt>
                <c:pt idx="1158">
                  <c:v>1.4012899999999999</c:v>
                </c:pt>
                <c:pt idx="1159">
                  <c:v>1.40164</c:v>
                </c:pt>
                <c:pt idx="1160">
                  <c:v>1.40194</c:v>
                </c:pt>
                <c:pt idx="1161">
                  <c:v>1.4022399999999999</c:v>
                </c:pt>
                <c:pt idx="1162">
                  <c:v>1.4025399999999999</c:v>
                </c:pt>
                <c:pt idx="1163">
                  <c:v>1.4028400000000001</c:v>
                </c:pt>
                <c:pt idx="1164">
                  <c:v>1.4031400000000001</c:v>
                </c:pt>
                <c:pt idx="1165">
                  <c:v>1.40344</c:v>
                </c:pt>
                <c:pt idx="1166">
                  <c:v>1.40374</c:v>
                </c:pt>
                <c:pt idx="1167">
                  <c:v>1.4040999999999999</c:v>
                </c:pt>
                <c:pt idx="1168">
                  <c:v>1.4044000000000001</c:v>
                </c:pt>
                <c:pt idx="1169">
                  <c:v>1.4047499999999999</c:v>
                </c:pt>
                <c:pt idx="1170">
                  <c:v>1.4051100000000001</c:v>
                </c:pt>
                <c:pt idx="1171">
                  <c:v>1.40541</c:v>
                </c:pt>
                <c:pt idx="1172">
                  <c:v>1.40577</c:v>
                </c:pt>
                <c:pt idx="1173">
                  <c:v>1.4061300000000001</c:v>
                </c:pt>
                <c:pt idx="1174">
                  <c:v>1.40655</c:v>
                </c:pt>
                <c:pt idx="1175">
                  <c:v>1.4069100000000001</c:v>
                </c:pt>
                <c:pt idx="1176">
                  <c:v>1.40727</c:v>
                </c:pt>
                <c:pt idx="1177">
                  <c:v>1.4075</c:v>
                </c:pt>
                <c:pt idx="1178">
                  <c:v>1.4075</c:v>
                </c:pt>
                <c:pt idx="1179">
                  <c:v>1.4079200000000001</c:v>
                </c:pt>
                <c:pt idx="1180">
                  <c:v>1.4083399999999999</c:v>
                </c:pt>
                <c:pt idx="1181">
                  <c:v>1.4087000000000001</c:v>
                </c:pt>
                <c:pt idx="1182">
                  <c:v>1.4091800000000001</c:v>
                </c:pt>
                <c:pt idx="1183">
                  <c:v>1.4096</c:v>
                </c:pt>
                <c:pt idx="1184">
                  <c:v>1.4100200000000001</c:v>
                </c:pt>
                <c:pt idx="1185">
                  <c:v>1.4103699999999999</c:v>
                </c:pt>
                <c:pt idx="1186">
                  <c:v>1.41073</c:v>
                </c:pt>
                <c:pt idx="1187">
                  <c:v>1.41103</c:v>
                </c:pt>
                <c:pt idx="1188">
                  <c:v>1.41133</c:v>
                </c:pt>
                <c:pt idx="1189">
                  <c:v>1.4116299999999999</c:v>
                </c:pt>
                <c:pt idx="1190">
                  <c:v>1.4119299999999999</c:v>
                </c:pt>
                <c:pt idx="1191">
                  <c:v>1.4122300000000001</c:v>
                </c:pt>
                <c:pt idx="1192">
                  <c:v>1.4125300000000001</c:v>
                </c:pt>
                <c:pt idx="1193">
                  <c:v>1.41283</c:v>
                </c:pt>
                <c:pt idx="1194">
                  <c:v>1.4131199999999999</c:v>
                </c:pt>
                <c:pt idx="1195">
                  <c:v>1.4133599999999999</c:v>
                </c:pt>
                <c:pt idx="1196">
                  <c:v>1.4136599999999999</c:v>
                </c:pt>
                <c:pt idx="1197">
                  <c:v>1.4140200000000001</c:v>
                </c:pt>
                <c:pt idx="1198">
                  <c:v>1.41432</c:v>
                </c:pt>
                <c:pt idx="1199">
                  <c:v>1.41462</c:v>
                </c:pt>
                <c:pt idx="1200">
                  <c:v>1.4149799999999999</c:v>
                </c:pt>
                <c:pt idx="1201">
                  <c:v>1.4152800000000001</c:v>
                </c:pt>
                <c:pt idx="1202">
                  <c:v>1.41564</c:v>
                </c:pt>
                <c:pt idx="1203">
                  <c:v>1.4159299999999999</c:v>
                </c:pt>
                <c:pt idx="1204">
                  <c:v>1.41629</c:v>
                </c:pt>
                <c:pt idx="1205">
                  <c:v>1.41659</c:v>
                </c:pt>
                <c:pt idx="1206">
                  <c:v>1.4169499999999999</c:v>
                </c:pt>
                <c:pt idx="1207">
                  <c:v>1.4173100000000001</c:v>
                </c:pt>
                <c:pt idx="1208">
                  <c:v>1.41767</c:v>
                </c:pt>
                <c:pt idx="1209">
                  <c:v>1.4180299999999999</c:v>
                </c:pt>
                <c:pt idx="1210">
                  <c:v>1.41839</c:v>
                </c:pt>
                <c:pt idx="1211">
                  <c:v>1.4188000000000001</c:v>
                </c:pt>
                <c:pt idx="1212">
                  <c:v>1.41916</c:v>
                </c:pt>
                <c:pt idx="1213">
                  <c:v>1.41964</c:v>
                </c:pt>
                <c:pt idx="1214">
                  <c:v>1.4200600000000001</c:v>
                </c:pt>
                <c:pt idx="1215">
                  <c:v>1.42042</c:v>
                </c:pt>
                <c:pt idx="1216">
                  <c:v>1.4207799999999999</c:v>
                </c:pt>
                <c:pt idx="1217">
                  <c:v>1.4211400000000001</c:v>
                </c:pt>
                <c:pt idx="1218">
                  <c:v>1.4215</c:v>
                </c:pt>
                <c:pt idx="1219">
                  <c:v>1.4217900000000001</c:v>
                </c:pt>
                <c:pt idx="1220">
                  <c:v>1.42215</c:v>
                </c:pt>
                <c:pt idx="1221">
                  <c:v>1.42245</c:v>
                </c:pt>
                <c:pt idx="1222">
                  <c:v>1.42275</c:v>
                </c:pt>
                <c:pt idx="1223">
                  <c:v>1.4230499999999999</c:v>
                </c:pt>
                <c:pt idx="1224">
                  <c:v>1.4233499999999999</c:v>
                </c:pt>
                <c:pt idx="1225">
                  <c:v>1.4235899999999999</c:v>
                </c:pt>
                <c:pt idx="1226">
                  <c:v>1.4238900000000001</c:v>
                </c:pt>
                <c:pt idx="1227">
                  <c:v>1.42425</c:v>
                </c:pt>
                <c:pt idx="1228">
                  <c:v>1.4259200000000001</c:v>
                </c:pt>
                <c:pt idx="1229">
                  <c:v>1.4299299999999999</c:v>
                </c:pt>
                <c:pt idx="1230">
                  <c:v>1.43584</c:v>
                </c:pt>
                <c:pt idx="1231">
                  <c:v>1.4426000000000001</c:v>
                </c:pt>
                <c:pt idx="1232">
                  <c:v>1.4501900000000001</c:v>
                </c:pt>
                <c:pt idx="1233">
                  <c:v>1.45821</c:v>
                </c:pt>
                <c:pt idx="1234">
                  <c:v>1.4663999999999999</c:v>
                </c:pt>
                <c:pt idx="1235">
                  <c:v>1.4748300000000001</c:v>
                </c:pt>
                <c:pt idx="1236">
                  <c:v>1.48332</c:v>
                </c:pt>
                <c:pt idx="1237">
                  <c:v>1.49163</c:v>
                </c:pt>
                <c:pt idx="1238">
                  <c:v>1.5001199999999999</c:v>
                </c:pt>
                <c:pt idx="1239">
                  <c:v>1.5082500000000001</c:v>
                </c:pt>
                <c:pt idx="1240">
                  <c:v>1.5163800000000001</c:v>
                </c:pt>
                <c:pt idx="1241">
                  <c:v>1.5246299999999999</c:v>
                </c:pt>
                <c:pt idx="1242">
                  <c:v>1.5325800000000001</c:v>
                </c:pt>
                <c:pt idx="1243">
                  <c:v>1.5404800000000001</c:v>
                </c:pt>
                <c:pt idx="1244">
                  <c:v>1.54837</c:v>
                </c:pt>
                <c:pt idx="1245">
                  <c:v>1.55602</c:v>
                </c:pt>
                <c:pt idx="1246">
                  <c:v>1.56379</c:v>
                </c:pt>
                <c:pt idx="1247">
                  <c:v>1.57145</c:v>
                </c:pt>
                <c:pt idx="1248">
                  <c:v>1.5789200000000001</c:v>
                </c:pt>
                <c:pt idx="1249">
                  <c:v>1.5865100000000001</c:v>
                </c:pt>
                <c:pt idx="1250">
                  <c:v>1.59399</c:v>
                </c:pt>
                <c:pt idx="1251">
                  <c:v>1.6014600000000001</c:v>
                </c:pt>
                <c:pt idx="1252">
                  <c:v>1.60894</c:v>
                </c:pt>
                <c:pt idx="1253">
                  <c:v>1.61635</c:v>
                </c:pt>
                <c:pt idx="1254">
                  <c:v>1.6246</c:v>
                </c:pt>
                <c:pt idx="1255">
                  <c:v>1.6333299999999999</c:v>
                </c:pt>
                <c:pt idx="1256">
                  <c:v>1.64242</c:v>
                </c:pt>
                <c:pt idx="1257">
                  <c:v>1.65168</c:v>
                </c:pt>
                <c:pt idx="1258">
                  <c:v>1.66107</c:v>
                </c:pt>
                <c:pt idx="1259">
                  <c:v>1.67052</c:v>
                </c:pt>
                <c:pt idx="1260">
                  <c:v>1.67997</c:v>
                </c:pt>
                <c:pt idx="1261">
                  <c:v>1.6895899999999999</c:v>
                </c:pt>
                <c:pt idx="1262">
                  <c:v>1.6991000000000001</c:v>
                </c:pt>
                <c:pt idx="1263">
                  <c:v>1.7085999999999999</c:v>
                </c:pt>
                <c:pt idx="1264">
                  <c:v>1.7180500000000001</c:v>
                </c:pt>
                <c:pt idx="1265">
                  <c:v>1.72756</c:v>
                </c:pt>
                <c:pt idx="1266">
                  <c:v>1.7370000000000001</c:v>
                </c:pt>
                <c:pt idx="1267">
                  <c:v>1.7463900000000001</c:v>
                </c:pt>
                <c:pt idx="1268">
                  <c:v>1.7557199999999999</c:v>
                </c:pt>
                <c:pt idx="1269">
                  <c:v>1.76505</c:v>
                </c:pt>
                <c:pt idx="1270">
                  <c:v>1.7744899999999999</c:v>
                </c:pt>
                <c:pt idx="1271">
                  <c:v>1.78382</c:v>
                </c:pt>
                <c:pt idx="1272">
                  <c:v>1.7930900000000001</c:v>
                </c:pt>
                <c:pt idx="1273">
                  <c:v>1.8022899999999999</c:v>
                </c:pt>
                <c:pt idx="1274">
                  <c:v>1.8115600000000001</c:v>
                </c:pt>
                <c:pt idx="1275">
                  <c:v>1.8208299999999999</c:v>
                </c:pt>
                <c:pt idx="1276">
                  <c:v>1.8301000000000001</c:v>
                </c:pt>
                <c:pt idx="1277">
                  <c:v>1.83924</c:v>
                </c:pt>
                <c:pt idx="1278">
                  <c:v>1.84779</c:v>
                </c:pt>
                <c:pt idx="1279">
                  <c:v>1.8559300000000001</c:v>
                </c:pt>
                <c:pt idx="1280">
                  <c:v>1.86388</c:v>
                </c:pt>
                <c:pt idx="1281">
                  <c:v>1.8715900000000001</c:v>
                </c:pt>
                <c:pt idx="1282">
                  <c:v>1.8791800000000001</c:v>
                </c:pt>
                <c:pt idx="1283">
                  <c:v>1.8868400000000001</c:v>
                </c:pt>
                <c:pt idx="1284">
                  <c:v>1.8943099999999999</c:v>
                </c:pt>
                <c:pt idx="1285">
                  <c:v>1.90184</c:v>
                </c:pt>
                <c:pt idx="1286">
                  <c:v>1.90944</c:v>
                </c:pt>
                <c:pt idx="1287">
                  <c:v>1.9169700000000001</c:v>
                </c:pt>
                <c:pt idx="1288">
                  <c:v>1.9245000000000001</c:v>
                </c:pt>
                <c:pt idx="1289">
                  <c:v>1.93204</c:v>
                </c:pt>
                <c:pt idx="1290">
                  <c:v>1.93963</c:v>
                </c:pt>
                <c:pt idx="1291">
                  <c:v>1.94722</c:v>
                </c:pt>
                <c:pt idx="1292">
                  <c:v>1.9547600000000001</c:v>
                </c:pt>
                <c:pt idx="1293">
                  <c:v>1.9624699999999999</c:v>
                </c:pt>
                <c:pt idx="1294">
                  <c:v>1.9701200000000001</c:v>
                </c:pt>
                <c:pt idx="1295">
                  <c:v>1.9777800000000001</c:v>
                </c:pt>
                <c:pt idx="1296">
                  <c:v>1.98549</c:v>
                </c:pt>
                <c:pt idx="1297">
                  <c:v>1.99308</c:v>
                </c:pt>
                <c:pt idx="1298">
                  <c:v>2.0008599999999999</c:v>
                </c:pt>
                <c:pt idx="1299">
                  <c:v>2.0085099999999998</c:v>
                </c:pt>
                <c:pt idx="1300">
                  <c:v>2.0160999999999998</c:v>
                </c:pt>
                <c:pt idx="1301">
                  <c:v>2.02393</c:v>
                </c:pt>
                <c:pt idx="1302">
                  <c:v>2.03159</c:v>
                </c:pt>
                <c:pt idx="1303">
                  <c:v>2.0389400000000002</c:v>
                </c:pt>
                <c:pt idx="1304">
                  <c:v>2.0464699999999998</c:v>
                </c:pt>
                <c:pt idx="1305">
                  <c:v>2.0540099999999999</c:v>
                </c:pt>
                <c:pt idx="1306">
                  <c:v>2.0615999999999999</c:v>
                </c:pt>
                <c:pt idx="1307">
                  <c:v>2.0692499999999998</c:v>
                </c:pt>
                <c:pt idx="1308">
                  <c:v>2.0768499999999999</c:v>
                </c:pt>
                <c:pt idx="1309">
                  <c:v>2.0844999999999998</c:v>
                </c:pt>
                <c:pt idx="1310">
                  <c:v>2.0922100000000001</c:v>
                </c:pt>
                <c:pt idx="1311">
                  <c:v>2.0999300000000001</c:v>
                </c:pt>
                <c:pt idx="1312">
                  <c:v>2.10758</c:v>
                </c:pt>
                <c:pt idx="1313">
                  <c:v>2.1152899999999999</c:v>
                </c:pt>
                <c:pt idx="1314">
                  <c:v>2.1230099999999998</c:v>
                </c:pt>
                <c:pt idx="1315">
                  <c:v>2.1307200000000002</c:v>
                </c:pt>
                <c:pt idx="1316">
                  <c:v>2.1383700000000001</c:v>
                </c:pt>
                <c:pt idx="1317">
                  <c:v>2.1461999999999999</c:v>
                </c:pt>
                <c:pt idx="1318">
                  <c:v>2.1538599999999999</c:v>
                </c:pt>
                <c:pt idx="1319">
                  <c:v>2.1614499999999999</c:v>
                </c:pt>
                <c:pt idx="1320">
                  <c:v>2.1692800000000001</c:v>
                </c:pt>
                <c:pt idx="1321">
                  <c:v>2.177</c:v>
                </c:pt>
                <c:pt idx="1322">
                  <c:v>2.18465</c:v>
                </c:pt>
                <c:pt idx="1323">
                  <c:v>2.1923599999999999</c:v>
                </c:pt>
                <c:pt idx="1324">
                  <c:v>2.2000700000000002</c:v>
                </c:pt>
                <c:pt idx="1325">
                  <c:v>2.2078500000000001</c:v>
                </c:pt>
                <c:pt idx="1326">
                  <c:v>2.2154400000000001</c:v>
                </c:pt>
                <c:pt idx="1327">
                  <c:v>2.22309</c:v>
                </c:pt>
                <c:pt idx="1328">
                  <c:v>2.2306900000000001</c:v>
                </c:pt>
                <c:pt idx="1329">
                  <c:v>2.2380399999999998</c:v>
                </c:pt>
                <c:pt idx="1330">
                  <c:v>2.2456299999999998</c:v>
                </c:pt>
                <c:pt idx="1331">
                  <c:v>2.2534700000000001</c:v>
                </c:pt>
                <c:pt idx="1332">
                  <c:v>2.2610600000000001</c:v>
                </c:pt>
                <c:pt idx="1333">
                  <c:v>2.26871</c:v>
                </c:pt>
                <c:pt idx="1334">
                  <c:v>2.2764799999999998</c:v>
                </c:pt>
                <c:pt idx="1335">
                  <c:v>2.2843200000000001</c:v>
                </c:pt>
                <c:pt idx="1336">
                  <c:v>2.2919700000000001</c:v>
                </c:pt>
                <c:pt idx="1337">
                  <c:v>2.2997399999999999</c:v>
                </c:pt>
                <c:pt idx="1338">
                  <c:v>2.3075199999999998</c:v>
                </c:pt>
                <c:pt idx="1339">
                  <c:v>2.3152300000000001</c:v>
                </c:pt>
                <c:pt idx="1340">
                  <c:v>2.323</c:v>
                </c:pt>
                <c:pt idx="1341">
                  <c:v>2.3307699999999998</c:v>
                </c:pt>
                <c:pt idx="1342">
                  <c:v>2.3384900000000002</c:v>
                </c:pt>
                <c:pt idx="1343">
                  <c:v>2.34632</c:v>
                </c:pt>
                <c:pt idx="1344">
                  <c:v>2.3540899999999998</c:v>
                </c:pt>
                <c:pt idx="1345">
                  <c:v>2.3618000000000001</c:v>
                </c:pt>
                <c:pt idx="1346">
                  <c:v>2.36964</c:v>
                </c:pt>
                <c:pt idx="1347">
                  <c:v>2.3773499999999999</c:v>
                </c:pt>
                <c:pt idx="1348">
                  <c:v>2.3849999999999998</c:v>
                </c:pt>
                <c:pt idx="1349">
                  <c:v>2.3929</c:v>
                </c:pt>
                <c:pt idx="1350">
                  <c:v>2.40055</c:v>
                </c:pt>
                <c:pt idx="1351">
                  <c:v>2.4083199999999998</c:v>
                </c:pt>
                <c:pt idx="1352">
                  <c:v>2.4160900000000001</c:v>
                </c:pt>
                <c:pt idx="1353">
                  <c:v>2.4233899999999999</c:v>
                </c:pt>
                <c:pt idx="1354">
                  <c:v>2.43086</c:v>
                </c:pt>
                <c:pt idx="1355">
                  <c:v>2.4382199999999998</c:v>
                </c:pt>
                <c:pt idx="1356">
                  <c:v>2.4455100000000001</c:v>
                </c:pt>
                <c:pt idx="1357">
                  <c:v>2.4529800000000002</c:v>
                </c:pt>
                <c:pt idx="1358">
                  <c:v>2.46028</c:v>
                </c:pt>
                <c:pt idx="1359">
                  <c:v>2.4676900000000002</c:v>
                </c:pt>
                <c:pt idx="1360">
                  <c:v>2.47505</c:v>
                </c:pt>
                <c:pt idx="1361">
                  <c:v>2.4824600000000001</c:v>
                </c:pt>
                <c:pt idx="1362">
                  <c:v>2.4898099999999999</c:v>
                </c:pt>
                <c:pt idx="1363">
                  <c:v>2.4972300000000001</c:v>
                </c:pt>
                <c:pt idx="1364">
                  <c:v>2.5046400000000002</c:v>
                </c:pt>
                <c:pt idx="1365">
                  <c:v>2.51206</c:v>
                </c:pt>
                <c:pt idx="1366">
                  <c:v>2.5194700000000001</c:v>
                </c:pt>
                <c:pt idx="1367">
                  <c:v>2.5268799999999998</c:v>
                </c:pt>
                <c:pt idx="1368">
                  <c:v>2.5343</c:v>
                </c:pt>
                <c:pt idx="1369">
                  <c:v>2.5417700000000001</c:v>
                </c:pt>
                <c:pt idx="1370">
                  <c:v>2.5491199999999998</c:v>
                </c:pt>
                <c:pt idx="1371">
                  <c:v>2.5566</c:v>
                </c:pt>
                <c:pt idx="1372">
                  <c:v>2.5640100000000001</c:v>
                </c:pt>
                <c:pt idx="1373">
                  <c:v>2.5714299999999999</c:v>
                </c:pt>
                <c:pt idx="1374">
                  <c:v>2.57884</c:v>
                </c:pt>
                <c:pt idx="1375">
                  <c:v>2.5863100000000001</c:v>
                </c:pt>
                <c:pt idx="1376">
                  <c:v>2.5937899999999998</c:v>
                </c:pt>
              </c:numCache>
            </c:numRef>
          </c:xVal>
          <c:yVal>
            <c:numRef>
              <c:f>Sheet3!$C$4:$C$1380</c:f>
              <c:numCache>
                <c:formatCode>General</c:formatCode>
                <c:ptCount val="1377"/>
                <c:pt idx="0">
                  <c:v>0.09</c:v>
                </c:pt>
                <c:pt idx="1">
                  <c:v>9.0999999999999998E-2</c:v>
                </c:pt>
                <c:pt idx="2">
                  <c:v>9.0999999999999998E-2</c:v>
                </c:pt>
                <c:pt idx="3">
                  <c:v>9.0999999999999998E-2</c:v>
                </c:pt>
                <c:pt idx="4">
                  <c:v>9.0999999999999998E-2</c:v>
                </c:pt>
                <c:pt idx="5">
                  <c:v>9.0999999999999998E-2</c:v>
                </c:pt>
                <c:pt idx="6">
                  <c:v>9.0999999999999998E-2</c:v>
                </c:pt>
                <c:pt idx="7">
                  <c:v>9.0999999999999998E-2</c:v>
                </c:pt>
                <c:pt idx="8">
                  <c:v>9.2999999999999999E-2</c:v>
                </c:pt>
                <c:pt idx="9">
                  <c:v>9.6000000000000002E-2</c:v>
                </c:pt>
                <c:pt idx="10">
                  <c:v>0.10199999999999999</c:v>
                </c:pt>
                <c:pt idx="11">
                  <c:v>0.108</c:v>
                </c:pt>
                <c:pt idx="12">
                  <c:v>0.115</c:v>
                </c:pt>
                <c:pt idx="13">
                  <c:v>0.124</c:v>
                </c:pt>
                <c:pt idx="14">
                  <c:v>0.13100000000000001</c:v>
                </c:pt>
                <c:pt idx="15">
                  <c:v>0.13600000000000001</c:v>
                </c:pt>
                <c:pt idx="16">
                  <c:v>0.14199999999999999</c:v>
                </c:pt>
                <c:pt idx="17">
                  <c:v>0.14899999999999999</c:v>
                </c:pt>
                <c:pt idx="18">
                  <c:v>0.155</c:v>
                </c:pt>
                <c:pt idx="19">
                  <c:v>0.16200000000000001</c:v>
                </c:pt>
                <c:pt idx="20">
                  <c:v>0.16900000000000001</c:v>
                </c:pt>
                <c:pt idx="21">
                  <c:v>0.17599999999999999</c:v>
                </c:pt>
                <c:pt idx="22">
                  <c:v>0.183</c:v>
                </c:pt>
                <c:pt idx="23">
                  <c:v>0.19</c:v>
                </c:pt>
                <c:pt idx="24">
                  <c:v>0.19600000000000001</c:v>
                </c:pt>
                <c:pt idx="25">
                  <c:v>0.20200000000000001</c:v>
                </c:pt>
                <c:pt idx="26">
                  <c:v>0.20899999999999999</c:v>
                </c:pt>
                <c:pt idx="27">
                  <c:v>0.216</c:v>
                </c:pt>
                <c:pt idx="28">
                  <c:v>0.222</c:v>
                </c:pt>
                <c:pt idx="29">
                  <c:v>0.22800000000000001</c:v>
                </c:pt>
                <c:pt idx="30">
                  <c:v>0.23400000000000001</c:v>
                </c:pt>
                <c:pt idx="31">
                  <c:v>0.24</c:v>
                </c:pt>
                <c:pt idx="32">
                  <c:v>0.246</c:v>
                </c:pt>
                <c:pt idx="33">
                  <c:v>0.253</c:v>
                </c:pt>
                <c:pt idx="34">
                  <c:v>0.25900000000000001</c:v>
                </c:pt>
                <c:pt idx="35">
                  <c:v>0.26600000000000001</c:v>
                </c:pt>
                <c:pt idx="36">
                  <c:v>0.27300000000000002</c:v>
                </c:pt>
                <c:pt idx="37">
                  <c:v>0.28000000000000003</c:v>
                </c:pt>
                <c:pt idx="38">
                  <c:v>0.28699999999999998</c:v>
                </c:pt>
                <c:pt idx="39">
                  <c:v>0.29299999999999998</c:v>
                </c:pt>
                <c:pt idx="40">
                  <c:v>0.29799999999999999</c:v>
                </c:pt>
                <c:pt idx="41">
                  <c:v>0.30399999999999999</c:v>
                </c:pt>
                <c:pt idx="42">
                  <c:v>0.308</c:v>
                </c:pt>
                <c:pt idx="43">
                  <c:v>0.313</c:v>
                </c:pt>
                <c:pt idx="44">
                  <c:v>0.317</c:v>
                </c:pt>
                <c:pt idx="45">
                  <c:v>0.32100000000000001</c:v>
                </c:pt>
                <c:pt idx="46">
                  <c:v>0.32400000000000001</c:v>
                </c:pt>
                <c:pt idx="47">
                  <c:v>0.32900000000000001</c:v>
                </c:pt>
                <c:pt idx="48">
                  <c:v>0.33300000000000002</c:v>
                </c:pt>
                <c:pt idx="49">
                  <c:v>0.33700000000000002</c:v>
                </c:pt>
                <c:pt idx="50">
                  <c:v>0.34200000000000003</c:v>
                </c:pt>
                <c:pt idx="51">
                  <c:v>0.34599999999999997</c:v>
                </c:pt>
                <c:pt idx="52">
                  <c:v>0.35</c:v>
                </c:pt>
                <c:pt idx="53">
                  <c:v>0.35399999999999998</c:v>
                </c:pt>
                <c:pt idx="54">
                  <c:v>0.35899999999999999</c:v>
                </c:pt>
                <c:pt idx="55">
                  <c:v>0.36299999999999999</c:v>
                </c:pt>
                <c:pt idx="56">
                  <c:v>0.36899999999999999</c:v>
                </c:pt>
                <c:pt idx="57">
                  <c:v>0.375</c:v>
                </c:pt>
                <c:pt idx="58">
                  <c:v>0.38200000000000001</c:v>
                </c:pt>
                <c:pt idx="59">
                  <c:v>0.38900000000000001</c:v>
                </c:pt>
                <c:pt idx="60">
                  <c:v>0.39600000000000002</c:v>
                </c:pt>
                <c:pt idx="61">
                  <c:v>0.40400000000000003</c:v>
                </c:pt>
                <c:pt idx="62">
                  <c:v>0.41</c:v>
                </c:pt>
                <c:pt idx="63">
                  <c:v>0.41699999999999998</c:v>
                </c:pt>
                <c:pt idx="64">
                  <c:v>0.42499999999999999</c:v>
                </c:pt>
                <c:pt idx="65">
                  <c:v>0.433</c:v>
                </c:pt>
                <c:pt idx="66">
                  <c:v>0.441</c:v>
                </c:pt>
                <c:pt idx="67">
                  <c:v>0.44900000000000001</c:v>
                </c:pt>
                <c:pt idx="68">
                  <c:v>0.45700000000000002</c:v>
                </c:pt>
                <c:pt idx="69">
                  <c:v>0.46400000000000002</c:v>
                </c:pt>
                <c:pt idx="70">
                  <c:v>0.47099999999999997</c:v>
                </c:pt>
                <c:pt idx="71">
                  <c:v>0.47599999999999998</c:v>
                </c:pt>
                <c:pt idx="72">
                  <c:v>0.48099999999999998</c:v>
                </c:pt>
                <c:pt idx="73">
                  <c:v>0.48699999999999999</c:v>
                </c:pt>
                <c:pt idx="74">
                  <c:v>0.49299999999999999</c:v>
                </c:pt>
                <c:pt idx="75">
                  <c:v>0.498</c:v>
                </c:pt>
                <c:pt idx="76">
                  <c:v>0.503</c:v>
                </c:pt>
                <c:pt idx="77">
                  <c:v>0.50700000000000001</c:v>
                </c:pt>
                <c:pt idx="78">
                  <c:v>0.51200000000000001</c:v>
                </c:pt>
                <c:pt idx="79">
                  <c:v>0.51800000000000002</c:v>
                </c:pt>
                <c:pt idx="80">
                  <c:v>0.52600000000000002</c:v>
                </c:pt>
                <c:pt idx="81">
                  <c:v>0.53600000000000003</c:v>
                </c:pt>
                <c:pt idx="82">
                  <c:v>0.54700000000000004</c:v>
                </c:pt>
                <c:pt idx="83">
                  <c:v>0.55900000000000005</c:v>
                </c:pt>
                <c:pt idx="84">
                  <c:v>0.57199999999999995</c:v>
                </c:pt>
                <c:pt idx="85">
                  <c:v>0.58599999999999997</c:v>
                </c:pt>
                <c:pt idx="86">
                  <c:v>0.6</c:v>
                </c:pt>
                <c:pt idx="87">
                  <c:v>0.61299999999999999</c:v>
                </c:pt>
                <c:pt idx="88">
                  <c:v>0.624</c:v>
                </c:pt>
                <c:pt idx="89">
                  <c:v>0.63500000000000001</c:v>
                </c:pt>
                <c:pt idx="90">
                  <c:v>0.64400000000000002</c:v>
                </c:pt>
                <c:pt idx="91">
                  <c:v>0.65400000000000003</c:v>
                </c:pt>
                <c:pt idx="92">
                  <c:v>0.66400000000000003</c:v>
                </c:pt>
                <c:pt idx="93">
                  <c:v>0.67400000000000004</c:v>
                </c:pt>
                <c:pt idx="94">
                  <c:v>0.68300000000000005</c:v>
                </c:pt>
                <c:pt idx="95">
                  <c:v>0.69199999999999995</c:v>
                </c:pt>
                <c:pt idx="96">
                  <c:v>0.70199999999999996</c:v>
                </c:pt>
                <c:pt idx="97">
                  <c:v>0.71299999999999997</c:v>
                </c:pt>
                <c:pt idx="98">
                  <c:v>0.72299999999999998</c:v>
                </c:pt>
                <c:pt idx="99">
                  <c:v>0.73199999999999998</c:v>
                </c:pt>
                <c:pt idx="100">
                  <c:v>0.73899999999999999</c:v>
                </c:pt>
                <c:pt idx="101">
                  <c:v>0.746</c:v>
                </c:pt>
                <c:pt idx="102">
                  <c:v>0.753</c:v>
                </c:pt>
                <c:pt idx="103">
                  <c:v>0.76100000000000001</c:v>
                </c:pt>
                <c:pt idx="104">
                  <c:v>0.76800000000000002</c:v>
                </c:pt>
                <c:pt idx="105">
                  <c:v>0.77600000000000002</c:v>
                </c:pt>
                <c:pt idx="106">
                  <c:v>0.78500000000000003</c:v>
                </c:pt>
                <c:pt idx="107">
                  <c:v>0.79500000000000004</c:v>
                </c:pt>
                <c:pt idx="108">
                  <c:v>0.80500000000000005</c:v>
                </c:pt>
                <c:pt idx="109">
                  <c:v>0.81499999999999995</c:v>
                </c:pt>
                <c:pt idx="110">
                  <c:v>0.82299999999999995</c:v>
                </c:pt>
                <c:pt idx="111">
                  <c:v>0.83</c:v>
                </c:pt>
                <c:pt idx="112">
                  <c:v>0.83799999999999997</c:v>
                </c:pt>
                <c:pt idx="113">
                  <c:v>0.84499999999999997</c:v>
                </c:pt>
                <c:pt idx="114">
                  <c:v>0.85299999999999998</c:v>
                </c:pt>
                <c:pt idx="115">
                  <c:v>0.86099999999999999</c:v>
                </c:pt>
                <c:pt idx="116">
                  <c:v>0.87</c:v>
                </c:pt>
                <c:pt idx="117">
                  <c:v>0.879</c:v>
                </c:pt>
                <c:pt idx="118">
                  <c:v>0.88800000000000001</c:v>
                </c:pt>
                <c:pt idx="119">
                  <c:v>0.89700000000000002</c:v>
                </c:pt>
                <c:pt idx="120">
                  <c:v>0.90400000000000003</c:v>
                </c:pt>
                <c:pt idx="121">
                  <c:v>0.91100000000000003</c:v>
                </c:pt>
                <c:pt idx="122">
                  <c:v>0.91700000000000004</c:v>
                </c:pt>
                <c:pt idx="123">
                  <c:v>0.92300000000000004</c:v>
                </c:pt>
                <c:pt idx="124">
                  <c:v>0.92900000000000005</c:v>
                </c:pt>
                <c:pt idx="125">
                  <c:v>0.93600000000000005</c:v>
                </c:pt>
                <c:pt idx="126">
                  <c:v>0.94299999999999995</c:v>
                </c:pt>
                <c:pt idx="127">
                  <c:v>0.95099999999999996</c:v>
                </c:pt>
                <c:pt idx="128">
                  <c:v>0.96</c:v>
                </c:pt>
                <c:pt idx="129">
                  <c:v>0.96799999999999997</c:v>
                </c:pt>
                <c:pt idx="130">
                  <c:v>0.97499999999999998</c:v>
                </c:pt>
                <c:pt idx="131">
                  <c:v>0.98299999999999998</c:v>
                </c:pt>
                <c:pt idx="132">
                  <c:v>0.99099999999999999</c:v>
                </c:pt>
                <c:pt idx="133">
                  <c:v>1</c:v>
                </c:pt>
                <c:pt idx="134">
                  <c:v>1.008</c:v>
                </c:pt>
                <c:pt idx="135">
                  <c:v>1.0169999999999999</c:v>
                </c:pt>
                <c:pt idx="136">
                  <c:v>1.0269999999999999</c:v>
                </c:pt>
                <c:pt idx="137">
                  <c:v>1.038</c:v>
                </c:pt>
                <c:pt idx="138">
                  <c:v>1.0469999999999999</c:v>
                </c:pt>
                <c:pt idx="139">
                  <c:v>1.0549999999999999</c:v>
                </c:pt>
                <c:pt idx="140">
                  <c:v>1.0620000000000001</c:v>
                </c:pt>
                <c:pt idx="141">
                  <c:v>1.069</c:v>
                </c:pt>
                <c:pt idx="142">
                  <c:v>1.077</c:v>
                </c:pt>
                <c:pt idx="143">
                  <c:v>1.0860000000000001</c:v>
                </c:pt>
                <c:pt idx="144">
                  <c:v>1.095</c:v>
                </c:pt>
                <c:pt idx="145">
                  <c:v>1.103</c:v>
                </c:pt>
                <c:pt idx="146">
                  <c:v>1.1100000000000001</c:v>
                </c:pt>
                <c:pt idx="147">
                  <c:v>1.1160000000000001</c:v>
                </c:pt>
                <c:pt idx="148">
                  <c:v>1.1220000000000001</c:v>
                </c:pt>
                <c:pt idx="149">
                  <c:v>1.129</c:v>
                </c:pt>
                <c:pt idx="150">
                  <c:v>1.137</c:v>
                </c:pt>
                <c:pt idx="151">
                  <c:v>1.145</c:v>
                </c:pt>
                <c:pt idx="152">
                  <c:v>1.1519999999999999</c:v>
                </c:pt>
                <c:pt idx="153">
                  <c:v>1.1579999999999999</c:v>
                </c:pt>
                <c:pt idx="154">
                  <c:v>1.163</c:v>
                </c:pt>
                <c:pt idx="155">
                  <c:v>1.171</c:v>
                </c:pt>
                <c:pt idx="156">
                  <c:v>1.181</c:v>
                </c:pt>
                <c:pt idx="157">
                  <c:v>1.1910000000000001</c:v>
                </c:pt>
                <c:pt idx="158">
                  <c:v>1.2010000000000001</c:v>
                </c:pt>
                <c:pt idx="159">
                  <c:v>1.2110000000000001</c:v>
                </c:pt>
                <c:pt idx="160">
                  <c:v>1.22</c:v>
                </c:pt>
                <c:pt idx="161">
                  <c:v>1.23</c:v>
                </c:pt>
                <c:pt idx="162">
                  <c:v>1.24</c:v>
                </c:pt>
                <c:pt idx="163">
                  <c:v>1.2490000000000001</c:v>
                </c:pt>
                <c:pt idx="164">
                  <c:v>1.258</c:v>
                </c:pt>
                <c:pt idx="165">
                  <c:v>1.2669999999999999</c:v>
                </c:pt>
                <c:pt idx="166">
                  <c:v>1.2769999999999999</c:v>
                </c:pt>
                <c:pt idx="167">
                  <c:v>1.286</c:v>
                </c:pt>
                <c:pt idx="168">
                  <c:v>1.294</c:v>
                </c:pt>
                <c:pt idx="169">
                  <c:v>1.302</c:v>
                </c:pt>
                <c:pt idx="170">
                  <c:v>1.3109999999999999</c:v>
                </c:pt>
                <c:pt idx="171">
                  <c:v>1.321</c:v>
                </c:pt>
                <c:pt idx="172">
                  <c:v>1.331</c:v>
                </c:pt>
                <c:pt idx="173">
                  <c:v>1.339</c:v>
                </c:pt>
                <c:pt idx="174">
                  <c:v>1.347</c:v>
                </c:pt>
                <c:pt idx="175">
                  <c:v>1.355</c:v>
                </c:pt>
                <c:pt idx="176">
                  <c:v>1.365</c:v>
                </c:pt>
                <c:pt idx="177">
                  <c:v>1.373</c:v>
                </c:pt>
                <c:pt idx="178">
                  <c:v>1.381</c:v>
                </c:pt>
                <c:pt idx="179">
                  <c:v>1.389</c:v>
                </c:pt>
                <c:pt idx="180">
                  <c:v>1.401</c:v>
                </c:pt>
                <c:pt idx="181">
                  <c:v>1.4139999999999999</c:v>
                </c:pt>
                <c:pt idx="182">
                  <c:v>1.4259999999999999</c:v>
                </c:pt>
                <c:pt idx="183">
                  <c:v>1.4379999999999999</c:v>
                </c:pt>
                <c:pt idx="184">
                  <c:v>1.452</c:v>
                </c:pt>
                <c:pt idx="185">
                  <c:v>1.4650000000000001</c:v>
                </c:pt>
                <c:pt idx="186">
                  <c:v>1.4770000000000001</c:v>
                </c:pt>
                <c:pt idx="187">
                  <c:v>1.49</c:v>
                </c:pt>
                <c:pt idx="188">
                  <c:v>1.5029999999999999</c:v>
                </c:pt>
                <c:pt idx="189">
                  <c:v>1.516</c:v>
                </c:pt>
                <c:pt idx="190">
                  <c:v>1.5289999999999999</c:v>
                </c:pt>
                <c:pt idx="191">
                  <c:v>1.5409999999999999</c:v>
                </c:pt>
                <c:pt idx="192">
                  <c:v>1.5529999999999999</c:v>
                </c:pt>
                <c:pt idx="193">
                  <c:v>1.5660000000000001</c:v>
                </c:pt>
                <c:pt idx="194">
                  <c:v>1.579</c:v>
                </c:pt>
                <c:pt idx="195">
                  <c:v>1.591</c:v>
                </c:pt>
                <c:pt idx="196">
                  <c:v>1.603</c:v>
                </c:pt>
                <c:pt idx="197">
                  <c:v>1.6160000000000001</c:v>
                </c:pt>
                <c:pt idx="198">
                  <c:v>1.6279999999999999</c:v>
                </c:pt>
                <c:pt idx="199">
                  <c:v>1.639</c:v>
                </c:pt>
                <c:pt idx="200">
                  <c:v>1.6519999999999999</c:v>
                </c:pt>
                <c:pt idx="201">
                  <c:v>1.6639999999999999</c:v>
                </c:pt>
                <c:pt idx="202">
                  <c:v>1.675</c:v>
                </c:pt>
                <c:pt idx="203">
                  <c:v>1.6879999999999999</c:v>
                </c:pt>
                <c:pt idx="204">
                  <c:v>1.7</c:v>
                </c:pt>
                <c:pt idx="205">
                  <c:v>1.7110000000000001</c:v>
                </c:pt>
                <c:pt idx="206">
                  <c:v>1.7230000000000001</c:v>
                </c:pt>
                <c:pt idx="207">
                  <c:v>1.7350000000000001</c:v>
                </c:pt>
                <c:pt idx="208">
                  <c:v>1.7470000000000001</c:v>
                </c:pt>
                <c:pt idx="209">
                  <c:v>1.7589999999999999</c:v>
                </c:pt>
                <c:pt idx="210">
                  <c:v>1.7729999999999999</c:v>
                </c:pt>
                <c:pt idx="211">
                  <c:v>1.7849999999999999</c:v>
                </c:pt>
                <c:pt idx="212">
                  <c:v>1.7969999999999999</c:v>
                </c:pt>
                <c:pt idx="213">
                  <c:v>1.81</c:v>
                </c:pt>
                <c:pt idx="214">
                  <c:v>1.8220000000000001</c:v>
                </c:pt>
                <c:pt idx="215">
                  <c:v>1.833</c:v>
                </c:pt>
                <c:pt idx="216">
                  <c:v>1.845</c:v>
                </c:pt>
                <c:pt idx="217">
                  <c:v>1.8580000000000001</c:v>
                </c:pt>
                <c:pt idx="218">
                  <c:v>1.87</c:v>
                </c:pt>
                <c:pt idx="219">
                  <c:v>1.881</c:v>
                </c:pt>
                <c:pt idx="220">
                  <c:v>1.893</c:v>
                </c:pt>
                <c:pt idx="221">
                  <c:v>1.905</c:v>
                </c:pt>
                <c:pt idx="222">
                  <c:v>1.917</c:v>
                </c:pt>
                <c:pt idx="223">
                  <c:v>1.929</c:v>
                </c:pt>
                <c:pt idx="224">
                  <c:v>1.9410000000000001</c:v>
                </c:pt>
                <c:pt idx="225">
                  <c:v>1.9530000000000001</c:v>
                </c:pt>
                <c:pt idx="226">
                  <c:v>1.966</c:v>
                </c:pt>
                <c:pt idx="227">
                  <c:v>1.978</c:v>
                </c:pt>
                <c:pt idx="228">
                  <c:v>1.9890000000000001</c:v>
                </c:pt>
                <c:pt idx="229">
                  <c:v>2.0009999999999999</c:v>
                </c:pt>
                <c:pt idx="230">
                  <c:v>2.012</c:v>
                </c:pt>
                <c:pt idx="231">
                  <c:v>2.024</c:v>
                </c:pt>
                <c:pt idx="232">
                  <c:v>2.0369999999999999</c:v>
                </c:pt>
                <c:pt idx="233">
                  <c:v>2.0510000000000002</c:v>
                </c:pt>
                <c:pt idx="234">
                  <c:v>2.0640000000000001</c:v>
                </c:pt>
                <c:pt idx="235">
                  <c:v>2.077</c:v>
                </c:pt>
                <c:pt idx="236">
                  <c:v>2.09</c:v>
                </c:pt>
                <c:pt idx="237">
                  <c:v>2.1019999999999999</c:v>
                </c:pt>
                <c:pt idx="238">
                  <c:v>2.1150000000000002</c:v>
                </c:pt>
                <c:pt idx="239">
                  <c:v>2.1259999999999999</c:v>
                </c:pt>
                <c:pt idx="240">
                  <c:v>2.1389999999999998</c:v>
                </c:pt>
                <c:pt idx="241">
                  <c:v>2.1509999999999998</c:v>
                </c:pt>
                <c:pt idx="242">
                  <c:v>2.1629999999999998</c:v>
                </c:pt>
                <c:pt idx="243">
                  <c:v>2.1749999999999998</c:v>
                </c:pt>
                <c:pt idx="244">
                  <c:v>2.1859999999999999</c:v>
                </c:pt>
                <c:pt idx="245">
                  <c:v>2.1970000000000001</c:v>
                </c:pt>
                <c:pt idx="246">
                  <c:v>2.2080000000000002</c:v>
                </c:pt>
                <c:pt idx="247">
                  <c:v>2.2189999999999999</c:v>
                </c:pt>
                <c:pt idx="248">
                  <c:v>2.2290000000000001</c:v>
                </c:pt>
                <c:pt idx="249">
                  <c:v>2.2410000000000001</c:v>
                </c:pt>
                <c:pt idx="250">
                  <c:v>2.2519999999999998</c:v>
                </c:pt>
                <c:pt idx="251">
                  <c:v>2.2629999999999999</c:v>
                </c:pt>
                <c:pt idx="252">
                  <c:v>2.274</c:v>
                </c:pt>
                <c:pt idx="253">
                  <c:v>2.2850000000000001</c:v>
                </c:pt>
                <c:pt idx="254">
                  <c:v>2.2949999999999999</c:v>
                </c:pt>
                <c:pt idx="255">
                  <c:v>2.3039999999999998</c:v>
                </c:pt>
                <c:pt idx="256">
                  <c:v>2.3109999999999999</c:v>
                </c:pt>
                <c:pt idx="257">
                  <c:v>2.3180000000000001</c:v>
                </c:pt>
                <c:pt idx="258">
                  <c:v>2.3260000000000001</c:v>
                </c:pt>
                <c:pt idx="259">
                  <c:v>2.3340000000000001</c:v>
                </c:pt>
                <c:pt idx="260">
                  <c:v>2.34</c:v>
                </c:pt>
                <c:pt idx="261">
                  <c:v>2.347</c:v>
                </c:pt>
                <c:pt idx="262">
                  <c:v>2.3559999999999999</c:v>
                </c:pt>
                <c:pt idx="263">
                  <c:v>2.3650000000000002</c:v>
                </c:pt>
                <c:pt idx="264">
                  <c:v>2.3719999999999999</c:v>
                </c:pt>
                <c:pt idx="265">
                  <c:v>2.38</c:v>
                </c:pt>
                <c:pt idx="266">
                  <c:v>2.3889999999999998</c:v>
                </c:pt>
                <c:pt idx="267">
                  <c:v>2.3980000000000001</c:v>
                </c:pt>
                <c:pt idx="268">
                  <c:v>2.4060000000000001</c:v>
                </c:pt>
                <c:pt idx="269">
                  <c:v>2.4140000000000001</c:v>
                </c:pt>
                <c:pt idx="270">
                  <c:v>2.4220000000000002</c:v>
                </c:pt>
                <c:pt idx="271">
                  <c:v>2.431</c:v>
                </c:pt>
                <c:pt idx="272">
                  <c:v>2.4390000000000001</c:v>
                </c:pt>
                <c:pt idx="273">
                  <c:v>2.448</c:v>
                </c:pt>
                <c:pt idx="274">
                  <c:v>2.456</c:v>
                </c:pt>
                <c:pt idx="275">
                  <c:v>2.464</c:v>
                </c:pt>
                <c:pt idx="276">
                  <c:v>2.472</c:v>
                </c:pt>
                <c:pt idx="277">
                  <c:v>2.4809999999999999</c:v>
                </c:pt>
                <c:pt idx="278">
                  <c:v>2.4889999999999999</c:v>
                </c:pt>
                <c:pt idx="279">
                  <c:v>2.4980000000000002</c:v>
                </c:pt>
                <c:pt idx="280">
                  <c:v>2.5110000000000001</c:v>
                </c:pt>
                <c:pt idx="281">
                  <c:v>2.5289999999999999</c:v>
                </c:pt>
                <c:pt idx="282">
                  <c:v>2.548</c:v>
                </c:pt>
                <c:pt idx="283">
                  <c:v>2.5670000000000002</c:v>
                </c:pt>
                <c:pt idx="284">
                  <c:v>2.5840000000000001</c:v>
                </c:pt>
                <c:pt idx="285">
                  <c:v>2.601</c:v>
                </c:pt>
                <c:pt idx="286">
                  <c:v>2.6179999999999999</c:v>
                </c:pt>
                <c:pt idx="287">
                  <c:v>2.6360000000000001</c:v>
                </c:pt>
                <c:pt idx="288">
                  <c:v>2.653</c:v>
                </c:pt>
                <c:pt idx="289">
                  <c:v>2.67</c:v>
                </c:pt>
                <c:pt idx="290">
                  <c:v>2.6869999999999998</c:v>
                </c:pt>
                <c:pt idx="291">
                  <c:v>2.7040000000000002</c:v>
                </c:pt>
                <c:pt idx="292">
                  <c:v>2.72</c:v>
                </c:pt>
                <c:pt idx="293">
                  <c:v>2.7370000000000001</c:v>
                </c:pt>
                <c:pt idx="294">
                  <c:v>2.7530000000000001</c:v>
                </c:pt>
                <c:pt idx="295">
                  <c:v>2.77</c:v>
                </c:pt>
                <c:pt idx="296">
                  <c:v>2.786</c:v>
                </c:pt>
                <c:pt idx="297">
                  <c:v>2.8029999999999999</c:v>
                </c:pt>
                <c:pt idx="298">
                  <c:v>2.8180000000000001</c:v>
                </c:pt>
                <c:pt idx="299">
                  <c:v>2.8340000000000001</c:v>
                </c:pt>
                <c:pt idx="300">
                  <c:v>2.85</c:v>
                </c:pt>
                <c:pt idx="301">
                  <c:v>2.8660000000000001</c:v>
                </c:pt>
                <c:pt idx="302">
                  <c:v>2.883</c:v>
                </c:pt>
                <c:pt idx="303">
                  <c:v>2.899</c:v>
                </c:pt>
                <c:pt idx="304">
                  <c:v>2.9129999999999998</c:v>
                </c:pt>
                <c:pt idx="305">
                  <c:v>2.9220000000000002</c:v>
                </c:pt>
                <c:pt idx="306">
                  <c:v>2.927</c:v>
                </c:pt>
                <c:pt idx="307">
                  <c:v>2.93</c:v>
                </c:pt>
                <c:pt idx="308">
                  <c:v>2.9340000000000002</c:v>
                </c:pt>
                <c:pt idx="309">
                  <c:v>2.9390000000000001</c:v>
                </c:pt>
                <c:pt idx="310">
                  <c:v>2.944</c:v>
                </c:pt>
                <c:pt idx="311">
                  <c:v>2.948</c:v>
                </c:pt>
                <c:pt idx="312">
                  <c:v>2.9540000000000002</c:v>
                </c:pt>
                <c:pt idx="313">
                  <c:v>2.9609999999999999</c:v>
                </c:pt>
                <c:pt idx="314">
                  <c:v>2.968</c:v>
                </c:pt>
                <c:pt idx="315">
                  <c:v>2.9750000000000001</c:v>
                </c:pt>
                <c:pt idx="316">
                  <c:v>2.9809999999999999</c:v>
                </c:pt>
                <c:pt idx="317">
                  <c:v>2.9889999999999999</c:v>
                </c:pt>
                <c:pt idx="318">
                  <c:v>2.9990000000000001</c:v>
                </c:pt>
                <c:pt idx="319">
                  <c:v>3.0070000000000001</c:v>
                </c:pt>
                <c:pt idx="320">
                  <c:v>3.0139999999999998</c:v>
                </c:pt>
                <c:pt idx="321">
                  <c:v>3.02</c:v>
                </c:pt>
                <c:pt idx="322">
                  <c:v>3.0289999999999999</c:v>
                </c:pt>
                <c:pt idx="323">
                  <c:v>3.0369999999999999</c:v>
                </c:pt>
                <c:pt idx="324">
                  <c:v>3.0449999999999999</c:v>
                </c:pt>
                <c:pt idx="325">
                  <c:v>3.052</c:v>
                </c:pt>
                <c:pt idx="326">
                  <c:v>3.06</c:v>
                </c:pt>
                <c:pt idx="327">
                  <c:v>3.069</c:v>
                </c:pt>
                <c:pt idx="328">
                  <c:v>3.077</c:v>
                </c:pt>
                <c:pt idx="329">
                  <c:v>3.0870000000000002</c:v>
                </c:pt>
                <c:pt idx="330">
                  <c:v>3.105</c:v>
                </c:pt>
                <c:pt idx="331">
                  <c:v>3.1280000000000001</c:v>
                </c:pt>
                <c:pt idx="332">
                  <c:v>3.1520000000000001</c:v>
                </c:pt>
                <c:pt idx="333">
                  <c:v>3.1749999999999998</c:v>
                </c:pt>
                <c:pt idx="334">
                  <c:v>3.1960000000000002</c:v>
                </c:pt>
                <c:pt idx="335">
                  <c:v>3.2160000000000002</c:v>
                </c:pt>
                <c:pt idx="336">
                  <c:v>3.2370000000000001</c:v>
                </c:pt>
                <c:pt idx="337">
                  <c:v>3.2570000000000001</c:v>
                </c:pt>
                <c:pt idx="338">
                  <c:v>3.2770000000000001</c:v>
                </c:pt>
                <c:pt idx="339">
                  <c:v>3.2959999999999998</c:v>
                </c:pt>
                <c:pt idx="340">
                  <c:v>3.3159999999999998</c:v>
                </c:pt>
                <c:pt idx="341">
                  <c:v>3.3359999999999999</c:v>
                </c:pt>
                <c:pt idx="342">
                  <c:v>3.355</c:v>
                </c:pt>
                <c:pt idx="343">
                  <c:v>3.3740000000000001</c:v>
                </c:pt>
                <c:pt idx="344">
                  <c:v>3.3929999999999998</c:v>
                </c:pt>
                <c:pt idx="345">
                  <c:v>3.4129999999999998</c:v>
                </c:pt>
                <c:pt idx="346">
                  <c:v>3.431</c:v>
                </c:pt>
                <c:pt idx="347">
                  <c:v>3.4489999999999998</c:v>
                </c:pt>
                <c:pt idx="348">
                  <c:v>3.4670000000000001</c:v>
                </c:pt>
                <c:pt idx="349">
                  <c:v>3.4860000000000002</c:v>
                </c:pt>
                <c:pt idx="350">
                  <c:v>3.504</c:v>
                </c:pt>
                <c:pt idx="351">
                  <c:v>3.5219999999999998</c:v>
                </c:pt>
                <c:pt idx="352">
                  <c:v>3.5409999999999999</c:v>
                </c:pt>
                <c:pt idx="353">
                  <c:v>3.5590000000000002</c:v>
                </c:pt>
                <c:pt idx="354">
                  <c:v>3.5739999999999998</c:v>
                </c:pt>
                <c:pt idx="355">
                  <c:v>3.5790000000000002</c:v>
                </c:pt>
                <c:pt idx="356">
                  <c:v>3.5779999999999998</c:v>
                </c:pt>
                <c:pt idx="357">
                  <c:v>3.5720000000000001</c:v>
                </c:pt>
                <c:pt idx="358">
                  <c:v>3.5649999999999999</c:v>
                </c:pt>
                <c:pt idx="359">
                  <c:v>3.5590000000000002</c:v>
                </c:pt>
                <c:pt idx="360">
                  <c:v>3.5529999999999999</c:v>
                </c:pt>
                <c:pt idx="361">
                  <c:v>3.5489999999999999</c:v>
                </c:pt>
                <c:pt idx="362">
                  <c:v>3.5470000000000002</c:v>
                </c:pt>
                <c:pt idx="363">
                  <c:v>3.5459999999999998</c:v>
                </c:pt>
                <c:pt idx="364">
                  <c:v>3.5459999999999998</c:v>
                </c:pt>
                <c:pt idx="365">
                  <c:v>3.5470000000000002</c:v>
                </c:pt>
                <c:pt idx="366">
                  <c:v>3.548</c:v>
                </c:pt>
                <c:pt idx="367">
                  <c:v>3.55</c:v>
                </c:pt>
                <c:pt idx="368">
                  <c:v>3.5539999999999998</c:v>
                </c:pt>
                <c:pt idx="369">
                  <c:v>3.5579999999999998</c:v>
                </c:pt>
                <c:pt idx="370">
                  <c:v>3.5619999999999998</c:v>
                </c:pt>
                <c:pt idx="371">
                  <c:v>3.5659999999999998</c:v>
                </c:pt>
                <c:pt idx="372">
                  <c:v>3.5710000000000002</c:v>
                </c:pt>
                <c:pt idx="373">
                  <c:v>3.577</c:v>
                </c:pt>
                <c:pt idx="374">
                  <c:v>3.5830000000000002</c:v>
                </c:pt>
                <c:pt idx="375">
                  <c:v>3.589</c:v>
                </c:pt>
                <c:pt idx="376">
                  <c:v>3.5950000000000002</c:v>
                </c:pt>
                <c:pt idx="377">
                  <c:v>3.5990000000000002</c:v>
                </c:pt>
                <c:pt idx="378">
                  <c:v>3.6019999999999999</c:v>
                </c:pt>
                <c:pt idx="379">
                  <c:v>3.6070000000000002</c:v>
                </c:pt>
                <c:pt idx="380">
                  <c:v>3.6179999999999999</c:v>
                </c:pt>
                <c:pt idx="381">
                  <c:v>3.6349999999999998</c:v>
                </c:pt>
                <c:pt idx="382">
                  <c:v>3.6549999999999998</c:v>
                </c:pt>
                <c:pt idx="383">
                  <c:v>3.673</c:v>
                </c:pt>
                <c:pt idx="384">
                  <c:v>3.6890000000000001</c:v>
                </c:pt>
                <c:pt idx="385">
                  <c:v>3.7029999999999998</c:v>
                </c:pt>
                <c:pt idx="386">
                  <c:v>3.7160000000000002</c:v>
                </c:pt>
                <c:pt idx="387">
                  <c:v>3.7280000000000002</c:v>
                </c:pt>
                <c:pt idx="388">
                  <c:v>3.74</c:v>
                </c:pt>
                <c:pt idx="389">
                  <c:v>3.7519999999999998</c:v>
                </c:pt>
                <c:pt idx="390">
                  <c:v>3.7639999999999998</c:v>
                </c:pt>
                <c:pt idx="391">
                  <c:v>3.774</c:v>
                </c:pt>
                <c:pt idx="392">
                  <c:v>3.7850000000000001</c:v>
                </c:pt>
                <c:pt idx="393">
                  <c:v>3.7959999999999998</c:v>
                </c:pt>
                <c:pt idx="394">
                  <c:v>3.806</c:v>
                </c:pt>
                <c:pt idx="395">
                  <c:v>3.8149999999999999</c:v>
                </c:pt>
                <c:pt idx="396">
                  <c:v>3.8250000000000002</c:v>
                </c:pt>
                <c:pt idx="397">
                  <c:v>3.835</c:v>
                </c:pt>
                <c:pt idx="398">
                  <c:v>3.8450000000000002</c:v>
                </c:pt>
                <c:pt idx="399">
                  <c:v>3.8559999999999999</c:v>
                </c:pt>
                <c:pt idx="400">
                  <c:v>3.867</c:v>
                </c:pt>
                <c:pt idx="401">
                  <c:v>3.8759999999999999</c:v>
                </c:pt>
                <c:pt idx="402">
                  <c:v>3.8849999999999998</c:v>
                </c:pt>
                <c:pt idx="403">
                  <c:v>3.895</c:v>
                </c:pt>
                <c:pt idx="404">
                  <c:v>3.9020000000000001</c:v>
                </c:pt>
                <c:pt idx="405">
                  <c:v>3.9020000000000001</c:v>
                </c:pt>
                <c:pt idx="406">
                  <c:v>3.899</c:v>
                </c:pt>
                <c:pt idx="407">
                  <c:v>3.8940000000000001</c:v>
                </c:pt>
                <c:pt idx="408">
                  <c:v>3.887</c:v>
                </c:pt>
                <c:pt idx="409">
                  <c:v>3.8809999999999998</c:v>
                </c:pt>
                <c:pt idx="410">
                  <c:v>3.875</c:v>
                </c:pt>
                <c:pt idx="411">
                  <c:v>3.871</c:v>
                </c:pt>
                <c:pt idx="412">
                  <c:v>3.867</c:v>
                </c:pt>
                <c:pt idx="413">
                  <c:v>3.8639999999999999</c:v>
                </c:pt>
                <c:pt idx="414">
                  <c:v>3.863</c:v>
                </c:pt>
                <c:pt idx="415">
                  <c:v>3.8639999999999999</c:v>
                </c:pt>
                <c:pt idx="416">
                  <c:v>3.8660000000000001</c:v>
                </c:pt>
                <c:pt idx="417">
                  <c:v>3.8679999999999999</c:v>
                </c:pt>
                <c:pt idx="418">
                  <c:v>3.8719999999999999</c:v>
                </c:pt>
                <c:pt idx="419">
                  <c:v>3.8740000000000001</c:v>
                </c:pt>
                <c:pt idx="420">
                  <c:v>3.8769999999999998</c:v>
                </c:pt>
                <c:pt idx="421">
                  <c:v>3.879</c:v>
                </c:pt>
                <c:pt idx="422">
                  <c:v>3.8809999999999998</c:v>
                </c:pt>
                <c:pt idx="423">
                  <c:v>3.8839999999999999</c:v>
                </c:pt>
                <c:pt idx="424">
                  <c:v>3.8860000000000001</c:v>
                </c:pt>
                <c:pt idx="425">
                  <c:v>3.8889999999999998</c:v>
                </c:pt>
                <c:pt idx="426">
                  <c:v>3.8919999999999999</c:v>
                </c:pt>
                <c:pt idx="427">
                  <c:v>3.895</c:v>
                </c:pt>
                <c:pt idx="428">
                  <c:v>3.899</c:v>
                </c:pt>
                <c:pt idx="429">
                  <c:v>3.903</c:v>
                </c:pt>
                <c:pt idx="430">
                  <c:v>3.9089999999999998</c:v>
                </c:pt>
                <c:pt idx="431">
                  <c:v>3.915</c:v>
                </c:pt>
                <c:pt idx="432">
                  <c:v>3.9209999999999998</c:v>
                </c:pt>
                <c:pt idx="433">
                  <c:v>3.9260000000000002</c:v>
                </c:pt>
                <c:pt idx="434">
                  <c:v>3.93</c:v>
                </c:pt>
                <c:pt idx="435">
                  <c:v>3.9340000000000002</c:v>
                </c:pt>
                <c:pt idx="436">
                  <c:v>3.9390000000000001</c:v>
                </c:pt>
                <c:pt idx="437">
                  <c:v>3.944</c:v>
                </c:pt>
                <c:pt idx="438">
                  <c:v>3.95</c:v>
                </c:pt>
                <c:pt idx="439">
                  <c:v>3.9550000000000001</c:v>
                </c:pt>
                <c:pt idx="440">
                  <c:v>3.9590000000000001</c:v>
                </c:pt>
                <c:pt idx="441">
                  <c:v>3.9609999999999999</c:v>
                </c:pt>
                <c:pt idx="442">
                  <c:v>3.964</c:v>
                </c:pt>
                <c:pt idx="443">
                  <c:v>3.9670000000000001</c:v>
                </c:pt>
                <c:pt idx="444">
                  <c:v>3.97</c:v>
                </c:pt>
                <c:pt idx="445">
                  <c:v>3.9740000000000002</c:v>
                </c:pt>
                <c:pt idx="446">
                  <c:v>3.9790000000000001</c:v>
                </c:pt>
                <c:pt idx="447">
                  <c:v>3.9830000000000001</c:v>
                </c:pt>
                <c:pt idx="448">
                  <c:v>3.9870000000000001</c:v>
                </c:pt>
                <c:pt idx="449">
                  <c:v>3.99</c:v>
                </c:pt>
                <c:pt idx="450">
                  <c:v>3.992</c:v>
                </c:pt>
                <c:pt idx="451">
                  <c:v>3.9950000000000001</c:v>
                </c:pt>
                <c:pt idx="452">
                  <c:v>3.9969999999999999</c:v>
                </c:pt>
                <c:pt idx="453">
                  <c:v>4</c:v>
                </c:pt>
                <c:pt idx="454">
                  <c:v>4.0039999999999996</c:v>
                </c:pt>
                <c:pt idx="455">
                  <c:v>4.008</c:v>
                </c:pt>
                <c:pt idx="456">
                  <c:v>4.0110000000000001</c:v>
                </c:pt>
                <c:pt idx="457">
                  <c:v>4.0119999999999996</c:v>
                </c:pt>
                <c:pt idx="458">
                  <c:v>4.0129999999999999</c:v>
                </c:pt>
                <c:pt idx="459">
                  <c:v>4.0140000000000002</c:v>
                </c:pt>
                <c:pt idx="460">
                  <c:v>4.016</c:v>
                </c:pt>
                <c:pt idx="461">
                  <c:v>4.0170000000000003</c:v>
                </c:pt>
                <c:pt idx="462">
                  <c:v>4.0190000000000001</c:v>
                </c:pt>
                <c:pt idx="463">
                  <c:v>4.0220000000000002</c:v>
                </c:pt>
                <c:pt idx="464">
                  <c:v>4.0250000000000004</c:v>
                </c:pt>
                <c:pt idx="465">
                  <c:v>4.0289999999999999</c:v>
                </c:pt>
                <c:pt idx="466">
                  <c:v>4.032</c:v>
                </c:pt>
                <c:pt idx="467">
                  <c:v>4.0339999999999998</c:v>
                </c:pt>
                <c:pt idx="468">
                  <c:v>4.0359999999999996</c:v>
                </c:pt>
                <c:pt idx="469">
                  <c:v>4.0380000000000003</c:v>
                </c:pt>
                <c:pt idx="470">
                  <c:v>4.0410000000000004</c:v>
                </c:pt>
                <c:pt idx="471">
                  <c:v>4.0430000000000001</c:v>
                </c:pt>
                <c:pt idx="472">
                  <c:v>4.0460000000000003</c:v>
                </c:pt>
                <c:pt idx="473">
                  <c:v>4.0490000000000004</c:v>
                </c:pt>
                <c:pt idx="474">
                  <c:v>4.0540000000000003</c:v>
                </c:pt>
                <c:pt idx="475">
                  <c:v>4.0570000000000004</c:v>
                </c:pt>
                <c:pt idx="476">
                  <c:v>4.0599999999999996</c:v>
                </c:pt>
                <c:pt idx="477">
                  <c:v>4.0620000000000003</c:v>
                </c:pt>
                <c:pt idx="478">
                  <c:v>4.0629999999999997</c:v>
                </c:pt>
                <c:pt idx="479">
                  <c:v>4.0650000000000004</c:v>
                </c:pt>
                <c:pt idx="480">
                  <c:v>4.0679999999999996</c:v>
                </c:pt>
                <c:pt idx="481">
                  <c:v>4.0709999999999997</c:v>
                </c:pt>
                <c:pt idx="482">
                  <c:v>4.0750000000000002</c:v>
                </c:pt>
                <c:pt idx="483">
                  <c:v>4.08</c:v>
                </c:pt>
                <c:pt idx="484">
                  <c:v>4.085</c:v>
                </c:pt>
                <c:pt idx="485">
                  <c:v>4.09</c:v>
                </c:pt>
                <c:pt idx="486">
                  <c:v>4.093</c:v>
                </c:pt>
                <c:pt idx="487">
                  <c:v>4.0949999999999998</c:v>
                </c:pt>
                <c:pt idx="488">
                  <c:v>4.0970000000000004</c:v>
                </c:pt>
                <c:pt idx="489">
                  <c:v>4.0990000000000002</c:v>
                </c:pt>
                <c:pt idx="490">
                  <c:v>4.101</c:v>
                </c:pt>
                <c:pt idx="491">
                  <c:v>4.1059999999999999</c:v>
                </c:pt>
                <c:pt idx="492">
                  <c:v>4.1100000000000003</c:v>
                </c:pt>
                <c:pt idx="493">
                  <c:v>4.1139999999999999</c:v>
                </c:pt>
                <c:pt idx="494">
                  <c:v>4.117</c:v>
                </c:pt>
                <c:pt idx="495">
                  <c:v>4.1189999999999998</c:v>
                </c:pt>
                <c:pt idx="496">
                  <c:v>4.1210000000000004</c:v>
                </c:pt>
                <c:pt idx="497">
                  <c:v>4.1230000000000002</c:v>
                </c:pt>
                <c:pt idx="498">
                  <c:v>4.125</c:v>
                </c:pt>
                <c:pt idx="499">
                  <c:v>4.1280000000000001</c:v>
                </c:pt>
                <c:pt idx="500">
                  <c:v>4.133</c:v>
                </c:pt>
                <c:pt idx="501">
                  <c:v>4.1369999999999996</c:v>
                </c:pt>
                <c:pt idx="502">
                  <c:v>4.141</c:v>
                </c:pt>
                <c:pt idx="503">
                  <c:v>4.1420000000000003</c:v>
                </c:pt>
                <c:pt idx="504">
                  <c:v>4.1429999999999998</c:v>
                </c:pt>
                <c:pt idx="505">
                  <c:v>4.1440000000000001</c:v>
                </c:pt>
                <c:pt idx="506">
                  <c:v>4.1429999999999998</c:v>
                </c:pt>
                <c:pt idx="507">
                  <c:v>4.1420000000000003</c:v>
                </c:pt>
                <c:pt idx="508">
                  <c:v>4.141</c:v>
                </c:pt>
                <c:pt idx="509">
                  <c:v>4.141</c:v>
                </c:pt>
                <c:pt idx="510">
                  <c:v>4.1420000000000003</c:v>
                </c:pt>
                <c:pt idx="511">
                  <c:v>4.1429999999999998</c:v>
                </c:pt>
                <c:pt idx="512">
                  <c:v>4.1449999999999996</c:v>
                </c:pt>
                <c:pt idx="513">
                  <c:v>4.1459999999999999</c:v>
                </c:pt>
                <c:pt idx="514">
                  <c:v>4.1459999999999999</c:v>
                </c:pt>
                <c:pt idx="515">
                  <c:v>4.1459999999999999</c:v>
                </c:pt>
                <c:pt idx="516">
                  <c:v>4.1459999999999999</c:v>
                </c:pt>
                <c:pt idx="517">
                  <c:v>4.1470000000000002</c:v>
                </c:pt>
                <c:pt idx="518">
                  <c:v>4.1479999999999997</c:v>
                </c:pt>
                <c:pt idx="519">
                  <c:v>4.149</c:v>
                </c:pt>
                <c:pt idx="520">
                  <c:v>4.1509999999999998</c:v>
                </c:pt>
                <c:pt idx="521">
                  <c:v>4.1529999999999996</c:v>
                </c:pt>
                <c:pt idx="522">
                  <c:v>4.1550000000000002</c:v>
                </c:pt>
                <c:pt idx="523">
                  <c:v>4.157</c:v>
                </c:pt>
                <c:pt idx="524">
                  <c:v>4.16</c:v>
                </c:pt>
                <c:pt idx="525">
                  <c:v>4.1639999999999997</c:v>
                </c:pt>
                <c:pt idx="526">
                  <c:v>4.1660000000000004</c:v>
                </c:pt>
                <c:pt idx="527">
                  <c:v>4.1689999999999996</c:v>
                </c:pt>
                <c:pt idx="528">
                  <c:v>4.17</c:v>
                </c:pt>
                <c:pt idx="529">
                  <c:v>4.1710000000000003</c:v>
                </c:pt>
                <c:pt idx="530">
                  <c:v>4.1719999999999997</c:v>
                </c:pt>
                <c:pt idx="531">
                  <c:v>4.1740000000000004</c:v>
                </c:pt>
                <c:pt idx="532">
                  <c:v>4.1760000000000002</c:v>
                </c:pt>
                <c:pt idx="533">
                  <c:v>4.1790000000000003</c:v>
                </c:pt>
                <c:pt idx="534">
                  <c:v>4.1829999999999998</c:v>
                </c:pt>
                <c:pt idx="535">
                  <c:v>4.1870000000000003</c:v>
                </c:pt>
                <c:pt idx="536">
                  <c:v>4.1909999999999998</c:v>
                </c:pt>
                <c:pt idx="537">
                  <c:v>4.1950000000000003</c:v>
                </c:pt>
                <c:pt idx="538">
                  <c:v>4.1980000000000004</c:v>
                </c:pt>
                <c:pt idx="539">
                  <c:v>4.2</c:v>
                </c:pt>
                <c:pt idx="540">
                  <c:v>4.2009999999999996</c:v>
                </c:pt>
                <c:pt idx="541">
                  <c:v>4.2030000000000003</c:v>
                </c:pt>
                <c:pt idx="542">
                  <c:v>4.2050000000000001</c:v>
                </c:pt>
                <c:pt idx="543">
                  <c:v>4.2069999999999999</c:v>
                </c:pt>
                <c:pt idx="544">
                  <c:v>4.2080000000000002</c:v>
                </c:pt>
                <c:pt idx="545">
                  <c:v>4.21</c:v>
                </c:pt>
                <c:pt idx="546">
                  <c:v>4.2130000000000001</c:v>
                </c:pt>
                <c:pt idx="547">
                  <c:v>4.2160000000000002</c:v>
                </c:pt>
                <c:pt idx="548">
                  <c:v>4.22</c:v>
                </c:pt>
                <c:pt idx="549">
                  <c:v>4.2220000000000004</c:v>
                </c:pt>
                <c:pt idx="550">
                  <c:v>4.2240000000000002</c:v>
                </c:pt>
                <c:pt idx="551">
                  <c:v>4.2249999999999996</c:v>
                </c:pt>
                <c:pt idx="552">
                  <c:v>4.226</c:v>
                </c:pt>
                <c:pt idx="553">
                  <c:v>4.2270000000000003</c:v>
                </c:pt>
                <c:pt idx="554">
                  <c:v>4.2279999999999998</c:v>
                </c:pt>
                <c:pt idx="555">
                  <c:v>4.2290000000000001</c:v>
                </c:pt>
                <c:pt idx="556">
                  <c:v>4.2290000000000001</c:v>
                </c:pt>
                <c:pt idx="557">
                  <c:v>4.2309999999999999</c:v>
                </c:pt>
                <c:pt idx="558">
                  <c:v>4.2320000000000002</c:v>
                </c:pt>
                <c:pt idx="559">
                  <c:v>4.234</c:v>
                </c:pt>
                <c:pt idx="560">
                  <c:v>4.2359999999999998</c:v>
                </c:pt>
                <c:pt idx="561">
                  <c:v>4.2370000000000001</c:v>
                </c:pt>
                <c:pt idx="562">
                  <c:v>4.2370000000000001</c:v>
                </c:pt>
                <c:pt idx="563">
                  <c:v>4.2380000000000004</c:v>
                </c:pt>
                <c:pt idx="564">
                  <c:v>4.2380000000000004</c:v>
                </c:pt>
                <c:pt idx="565">
                  <c:v>4.2380000000000004</c:v>
                </c:pt>
                <c:pt idx="566">
                  <c:v>4.2380000000000004</c:v>
                </c:pt>
                <c:pt idx="567">
                  <c:v>4.2389999999999999</c:v>
                </c:pt>
                <c:pt idx="568">
                  <c:v>4.2409999999999997</c:v>
                </c:pt>
                <c:pt idx="569">
                  <c:v>4.2430000000000003</c:v>
                </c:pt>
                <c:pt idx="570">
                  <c:v>4.2439999999999998</c:v>
                </c:pt>
                <c:pt idx="571">
                  <c:v>4.2469999999999999</c:v>
                </c:pt>
                <c:pt idx="572">
                  <c:v>4.2489999999999997</c:v>
                </c:pt>
                <c:pt idx="573">
                  <c:v>4.2519999999999998</c:v>
                </c:pt>
                <c:pt idx="574">
                  <c:v>4.2539999999999996</c:v>
                </c:pt>
                <c:pt idx="575">
                  <c:v>4.2560000000000002</c:v>
                </c:pt>
                <c:pt idx="576">
                  <c:v>4.2569999999999997</c:v>
                </c:pt>
                <c:pt idx="577">
                  <c:v>4.2569999999999997</c:v>
                </c:pt>
                <c:pt idx="578">
                  <c:v>4.258</c:v>
                </c:pt>
                <c:pt idx="579">
                  <c:v>4.2590000000000003</c:v>
                </c:pt>
                <c:pt idx="580">
                  <c:v>4.258</c:v>
                </c:pt>
                <c:pt idx="581">
                  <c:v>4.258</c:v>
                </c:pt>
                <c:pt idx="582">
                  <c:v>4.258</c:v>
                </c:pt>
                <c:pt idx="583">
                  <c:v>4.2590000000000003</c:v>
                </c:pt>
                <c:pt idx="584">
                  <c:v>4.26</c:v>
                </c:pt>
                <c:pt idx="585">
                  <c:v>4.2610000000000001</c:v>
                </c:pt>
                <c:pt idx="586">
                  <c:v>4.2629999999999999</c:v>
                </c:pt>
                <c:pt idx="587">
                  <c:v>4.2649999999999997</c:v>
                </c:pt>
                <c:pt idx="588">
                  <c:v>4.2670000000000003</c:v>
                </c:pt>
                <c:pt idx="589">
                  <c:v>4.2679999999999998</c:v>
                </c:pt>
                <c:pt idx="590">
                  <c:v>4.2690000000000001</c:v>
                </c:pt>
                <c:pt idx="591">
                  <c:v>4.2690000000000001</c:v>
                </c:pt>
                <c:pt idx="592">
                  <c:v>4.2690000000000001</c:v>
                </c:pt>
                <c:pt idx="593">
                  <c:v>4.2690000000000001</c:v>
                </c:pt>
                <c:pt idx="594">
                  <c:v>4.2690000000000001</c:v>
                </c:pt>
                <c:pt idx="595">
                  <c:v>4.2699999999999996</c:v>
                </c:pt>
                <c:pt idx="596">
                  <c:v>4.2709999999999999</c:v>
                </c:pt>
                <c:pt idx="597">
                  <c:v>4.2709999999999999</c:v>
                </c:pt>
                <c:pt idx="598">
                  <c:v>4.2729999999999997</c:v>
                </c:pt>
                <c:pt idx="599">
                  <c:v>4.274</c:v>
                </c:pt>
                <c:pt idx="600">
                  <c:v>4.2759999999999998</c:v>
                </c:pt>
                <c:pt idx="601">
                  <c:v>4.2789999999999999</c:v>
                </c:pt>
                <c:pt idx="602">
                  <c:v>4.2809999999999997</c:v>
                </c:pt>
                <c:pt idx="603">
                  <c:v>4.2830000000000004</c:v>
                </c:pt>
                <c:pt idx="604">
                  <c:v>4.2859999999999996</c:v>
                </c:pt>
                <c:pt idx="605">
                  <c:v>4.2880000000000003</c:v>
                </c:pt>
                <c:pt idx="606">
                  <c:v>4.2889999999999997</c:v>
                </c:pt>
                <c:pt idx="607">
                  <c:v>4.2889999999999997</c:v>
                </c:pt>
                <c:pt idx="608">
                  <c:v>4.29</c:v>
                </c:pt>
                <c:pt idx="609">
                  <c:v>4.2910000000000004</c:v>
                </c:pt>
                <c:pt idx="610">
                  <c:v>4.2919999999999998</c:v>
                </c:pt>
                <c:pt idx="611">
                  <c:v>4.2919999999999998</c:v>
                </c:pt>
                <c:pt idx="612">
                  <c:v>4.2939999999999996</c:v>
                </c:pt>
                <c:pt idx="613">
                  <c:v>4.2949999999999999</c:v>
                </c:pt>
                <c:pt idx="614">
                  <c:v>4.2960000000000003</c:v>
                </c:pt>
                <c:pt idx="615">
                  <c:v>4.298</c:v>
                </c:pt>
                <c:pt idx="616">
                  <c:v>4.3</c:v>
                </c:pt>
                <c:pt idx="617">
                  <c:v>4.3019999999999996</c:v>
                </c:pt>
                <c:pt idx="618">
                  <c:v>4.3040000000000003</c:v>
                </c:pt>
                <c:pt idx="619">
                  <c:v>4.3070000000000004</c:v>
                </c:pt>
                <c:pt idx="620">
                  <c:v>4.3090000000000002</c:v>
                </c:pt>
                <c:pt idx="621">
                  <c:v>4.3109999999999999</c:v>
                </c:pt>
                <c:pt idx="622">
                  <c:v>4.3120000000000003</c:v>
                </c:pt>
                <c:pt idx="623">
                  <c:v>4.3120000000000003</c:v>
                </c:pt>
                <c:pt idx="624">
                  <c:v>4.3120000000000003</c:v>
                </c:pt>
                <c:pt idx="625">
                  <c:v>4.3120000000000003</c:v>
                </c:pt>
                <c:pt idx="626">
                  <c:v>4.3129999999999997</c:v>
                </c:pt>
                <c:pt idx="627">
                  <c:v>4.3140000000000001</c:v>
                </c:pt>
                <c:pt idx="628">
                  <c:v>4.3140000000000001</c:v>
                </c:pt>
                <c:pt idx="629">
                  <c:v>4.3150000000000004</c:v>
                </c:pt>
                <c:pt idx="630">
                  <c:v>4.3159999999999998</c:v>
                </c:pt>
                <c:pt idx="631">
                  <c:v>4.3170000000000002</c:v>
                </c:pt>
                <c:pt idx="632">
                  <c:v>4.319</c:v>
                </c:pt>
                <c:pt idx="633">
                  <c:v>4.3209999999999997</c:v>
                </c:pt>
                <c:pt idx="634">
                  <c:v>4.3239999999999998</c:v>
                </c:pt>
                <c:pt idx="635">
                  <c:v>4.3259999999999996</c:v>
                </c:pt>
                <c:pt idx="636">
                  <c:v>4.3280000000000003</c:v>
                </c:pt>
                <c:pt idx="637">
                  <c:v>4.3289999999999997</c:v>
                </c:pt>
                <c:pt idx="638">
                  <c:v>4.3289999999999997</c:v>
                </c:pt>
                <c:pt idx="639">
                  <c:v>4.3289999999999997</c:v>
                </c:pt>
                <c:pt idx="640">
                  <c:v>4.3289999999999997</c:v>
                </c:pt>
                <c:pt idx="641">
                  <c:v>4.3289999999999997</c:v>
                </c:pt>
                <c:pt idx="642">
                  <c:v>4.33</c:v>
                </c:pt>
                <c:pt idx="643">
                  <c:v>4.3310000000000004</c:v>
                </c:pt>
                <c:pt idx="644">
                  <c:v>4.3319999999999999</c:v>
                </c:pt>
                <c:pt idx="645">
                  <c:v>4.3330000000000002</c:v>
                </c:pt>
                <c:pt idx="646">
                  <c:v>4.3339999999999996</c:v>
                </c:pt>
                <c:pt idx="647">
                  <c:v>4.3360000000000003</c:v>
                </c:pt>
                <c:pt idx="648">
                  <c:v>4.3380000000000001</c:v>
                </c:pt>
                <c:pt idx="649">
                  <c:v>4.34</c:v>
                </c:pt>
                <c:pt idx="650">
                  <c:v>4.3419999999999996</c:v>
                </c:pt>
                <c:pt idx="651">
                  <c:v>4.3449999999999998</c:v>
                </c:pt>
                <c:pt idx="652">
                  <c:v>4.3460000000000001</c:v>
                </c:pt>
                <c:pt idx="653">
                  <c:v>4.3460000000000001</c:v>
                </c:pt>
                <c:pt idx="654">
                  <c:v>4.3470000000000004</c:v>
                </c:pt>
                <c:pt idx="655">
                  <c:v>4.3460000000000001</c:v>
                </c:pt>
                <c:pt idx="656">
                  <c:v>4.3460000000000001</c:v>
                </c:pt>
                <c:pt idx="657">
                  <c:v>4.3460000000000001</c:v>
                </c:pt>
                <c:pt idx="658">
                  <c:v>4.3449999999999998</c:v>
                </c:pt>
                <c:pt idx="659">
                  <c:v>4.3460000000000001</c:v>
                </c:pt>
                <c:pt idx="660">
                  <c:v>4.3460000000000001</c:v>
                </c:pt>
                <c:pt idx="661">
                  <c:v>4.3470000000000004</c:v>
                </c:pt>
                <c:pt idx="662">
                  <c:v>4.3470000000000004</c:v>
                </c:pt>
                <c:pt idx="663">
                  <c:v>4.3479999999999999</c:v>
                </c:pt>
                <c:pt idx="664">
                  <c:v>4.3490000000000002</c:v>
                </c:pt>
                <c:pt idx="665">
                  <c:v>4.351</c:v>
                </c:pt>
                <c:pt idx="666">
                  <c:v>4.3529999999999998</c:v>
                </c:pt>
                <c:pt idx="667">
                  <c:v>4.3550000000000004</c:v>
                </c:pt>
                <c:pt idx="668">
                  <c:v>4.3570000000000002</c:v>
                </c:pt>
                <c:pt idx="669">
                  <c:v>4.3579999999999997</c:v>
                </c:pt>
                <c:pt idx="670">
                  <c:v>4.3579999999999997</c:v>
                </c:pt>
                <c:pt idx="671">
                  <c:v>4.3579999999999997</c:v>
                </c:pt>
                <c:pt idx="672">
                  <c:v>4.3579999999999997</c:v>
                </c:pt>
                <c:pt idx="673">
                  <c:v>4.3570000000000002</c:v>
                </c:pt>
                <c:pt idx="674">
                  <c:v>4.3579999999999997</c:v>
                </c:pt>
                <c:pt idx="675">
                  <c:v>4.359</c:v>
                </c:pt>
                <c:pt idx="676">
                  <c:v>4.3600000000000003</c:v>
                </c:pt>
                <c:pt idx="677">
                  <c:v>4.3609999999999998</c:v>
                </c:pt>
                <c:pt idx="678">
                  <c:v>4.3620000000000001</c:v>
                </c:pt>
                <c:pt idx="679">
                  <c:v>4.3630000000000004</c:v>
                </c:pt>
                <c:pt idx="680">
                  <c:v>4.3639999999999999</c:v>
                </c:pt>
                <c:pt idx="681">
                  <c:v>4.3659999999999997</c:v>
                </c:pt>
                <c:pt idx="682">
                  <c:v>4.3689999999999998</c:v>
                </c:pt>
                <c:pt idx="683">
                  <c:v>4.3730000000000002</c:v>
                </c:pt>
                <c:pt idx="684">
                  <c:v>4.3769999999999998</c:v>
                </c:pt>
                <c:pt idx="685">
                  <c:v>4.38</c:v>
                </c:pt>
                <c:pt idx="686">
                  <c:v>4.3819999999999997</c:v>
                </c:pt>
                <c:pt idx="687">
                  <c:v>4.383</c:v>
                </c:pt>
                <c:pt idx="688">
                  <c:v>4.3840000000000003</c:v>
                </c:pt>
                <c:pt idx="689">
                  <c:v>4.3849999999999998</c:v>
                </c:pt>
                <c:pt idx="690">
                  <c:v>4.3849999999999998</c:v>
                </c:pt>
                <c:pt idx="691">
                  <c:v>4.3849999999999998</c:v>
                </c:pt>
                <c:pt idx="692">
                  <c:v>4.3869999999999996</c:v>
                </c:pt>
                <c:pt idx="693">
                  <c:v>4.3879999999999999</c:v>
                </c:pt>
                <c:pt idx="694">
                  <c:v>4.3899999999999997</c:v>
                </c:pt>
                <c:pt idx="695">
                  <c:v>4.391</c:v>
                </c:pt>
                <c:pt idx="696">
                  <c:v>4.3929999999999998</c:v>
                </c:pt>
                <c:pt idx="697">
                  <c:v>4.3959999999999999</c:v>
                </c:pt>
                <c:pt idx="698">
                  <c:v>4.3979999999999997</c:v>
                </c:pt>
                <c:pt idx="699">
                  <c:v>4.4000000000000004</c:v>
                </c:pt>
                <c:pt idx="700">
                  <c:v>4.4009999999999998</c:v>
                </c:pt>
                <c:pt idx="701">
                  <c:v>4.4009999999999998</c:v>
                </c:pt>
                <c:pt idx="702">
                  <c:v>4.4009999999999998</c:v>
                </c:pt>
                <c:pt idx="703">
                  <c:v>4.4000000000000004</c:v>
                </c:pt>
                <c:pt idx="704">
                  <c:v>4.4000000000000004</c:v>
                </c:pt>
                <c:pt idx="705">
                  <c:v>4.4000000000000004</c:v>
                </c:pt>
                <c:pt idx="706">
                  <c:v>4.3979999999999997</c:v>
                </c:pt>
                <c:pt idx="707">
                  <c:v>4.3970000000000002</c:v>
                </c:pt>
                <c:pt idx="708">
                  <c:v>4.3959999999999999</c:v>
                </c:pt>
                <c:pt idx="709">
                  <c:v>4.3940000000000001</c:v>
                </c:pt>
                <c:pt idx="710">
                  <c:v>4.3920000000000003</c:v>
                </c:pt>
                <c:pt idx="711">
                  <c:v>4.3920000000000003</c:v>
                </c:pt>
                <c:pt idx="712">
                  <c:v>4.3920000000000003</c:v>
                </c:pt>
                <c:pt idx="713">
                  <c:v>4.3929999999999998</c:v>
                </c:pt>
                <c:pt idx="714">
                  <c:v>4.3929999999999998</c:v>
                </c:pt>
                <c:pt idx="715">
                  <c:v>4.3940000000000001</c:v>
                </c:pt>
                <c:pt idx="716">
                  <c:v>4.3949999999999996</c:v>
                </c:pt>
                <c:pt idx="717">
                  <c:v>4.3959999999999999</c:v>
                </c:pt>
                <c:pt idx="718">
                  <c:v>4.3959999999999999</c:v>
                </c:pt>
                <c:pt idx="719">
                  <c:v>4.3959999999999999</c:v>
                </c:pt>
                <c:pt idx="720">
                  <c:v>4.3959999999999999</c:v>
                </c:pt>
                <c:pt idx="721">
                  <c:v>4.3970000000000002</c:v>
                </c:pt>
                <c:pt idx="722">
                  <c:v>4.3959999999999999</c:v>
                </c:pt>
                <c:pt idx="723">
                  <c:v>4.3949999999999996</c:v>
                </c:pt>
                <c:pt idx="724">
                  <c:v>4.3949999999999996</c:v>
                </c:pt>
                <c:pt idx="725">
                  <c:v>4.3940000000000001</c:v>
                </c:pt>
                <c:pt idx="726">
                  <c:v>4.3949999999999996</c:v>
                </c:pt>
                <c:pt idx="727">
                  <c:v>4.3949999999999996</c:v>
                </c:pt>
                <c:pt idx="728">
                  <c:v>4.3959999999999999</c:v>
                </c:pt>
                <c:pt idx="729">
                  <c:v>4.3970000000000002</c:v>
                </c:pt>
                <c:pt idx="730">
                  <c:v>4.3970000000000002</c:v>
                </c:pt>
                <c:pt idx="731">
                  <c:v>4.3979999999999997</c:v>
                </c:pt>
                <c:pt idx="732">
                  <c:v>4.4000000000000004</c:v>
                </c:pt>
                <c:pt idx="733">
                  <c:v>4.4009999999999998</c:v>
                </c:pt>
                <c:pt idx="734">
                  <c:v>4.4020000000000001</c:v>
                </c:pt>
                <c:pt idx="735">
                  <c:v>4.4029999999999996</c:v>
                </c:pt>
                <c:pt idx="736">
                  <c:v>4.4050000000000002</c:v>
                </c:pt>
                <c:pt idx="737">
                  <c:v>4.407</c:v>
                </c:pt>
                <c:pt idx="738">
                  <c:v>4.4089999999999998</c:v>
                </c:pt>
                <c:pt idx="739">
                  <c:v>4.4109999999999996</c:v>
                </c:pt>
                <c:pt idx="740">
                  <c:v>4.4119999999999999</c:v>
                </c:pt>
                <c:pt idx="741">
                  <c:v>4.4119999999999999</c:v>
                </c:pt>
                <c:pt idx="742">
                  <c:v>4.4130000000000003</c:v>
                </c:pt>
                <c:pt idx="743">
                  <c:v>4.4130000000000003</c:v>
                </c:pt>
                <c:pt idx="744">
                  <c:v>4.4119999999999999</c:v>
                </c:pt>
                <c:pt idx="745">
                  <c:v>4.4130000000000003</c:v>
                </c:pt>
                <c:pt idx="746">
                  <c:v>4.4119999999999999</c:v>
                </c:pt>
                <c:pt idx="747">
                  <c:v>4.4119999999999999</c:v>
                </c:pt>
                <c:pt idx="748">
                  <c:v>4.4119999999999999</c:v>
                </c:pt>
                <c:pt idx="749">
                  <c:v>4.4119999999999999</c:v>
                </c:pt>
                <c:pt idx="750">
                  <c:v>4.4130000000000003</c:v>
                </c:pt>
                <c:pt idx="751">
                  <c:v>4.4139999999999997</c:v>
                </c:pt>
                <c:pt idx="752">
                  <c:v>4.415</c:v>
                </c:pt>
                <c:pt idx="753">
                  <c:v>4.415</c:v>
                </c:pt>
                <c:pt idx="754">
                  <c:v>4.4160000000000004</c:v>
                </c:pt>
                <c:pt idx="755">
                  <c:v>4.4169999999999998</c:v>
                </c:pt>
                <c:pt idx="756">
                  <c:v>4.4180000000000001</c:v>
                </c:pt>
                <c:pt idx="757">
                  <c:v>4.4189999999999996</c:v>
                </c:pt>
                <c:pt idx="758">
                  <c:v>4.4210000000000003</c:v>
                </c:pt>
                <c:pt idx="759">
                  <c:v>4.423</c:v>
                </c:pt>
                <c:pt idx="760">
                  <c:v>4.4249999999999998</c:v>
                </c:pt>
                <c:pt idx="761">
                  <c:v>4.4269999999999996</c:v>
                </c:pt>
                <c:pt idx="762">
                  <c:v>4.4290000000000003</c:v>
                </c:pt>
                <c:pt idx="763">
                  <c:v>4.43</c:v>
                </c:pt>
                <c:pt idx="764">
                  <c:v>4.43</c:v>
                </c:pt>
                <c:pt idx="765">
                  <c:v>4.43</c:v>
                </c:pt>
                <c:pt idx="766">
                  <c:v>4.43</c:v>
                </c:pt>
                <c:pt idx="767">
                  <c:v>4.43</c:v>
                </c:pt>
                <c:pt idx="768">
                  <c:v>4.43</c:v>
                </c:pt>
                <c:pt idx="769">
                  <c:v>4.43</c:v>
                </c:pt>
                <c:pt idx="770">
                  <c:v>4.43</c:v>
                </c:pt>
                <c:pt idx="771">
                  <c:v>4.431</c:v>
                </c:pt>
                <c:pt idx="772">
                  <c:v>4.431</c:v>
                </c:pt>
                <c:pt idx="773">
                  <c:v>4.4320000000000004</c:v>
                </c:pt>
                <c:pt idx="774">
                  <c:v>4.4320000000000004</c:v>
                </c:pt>
                <c:pt idx="775">
                  <c:v>4.4329999999999998</c:v>
                </c:pt>
                <c:pt idx="776">
                  <c:v>4.4340000000000002</c:v>
                </c:pt>
                <c:pt idx="777">
                  <c:v>4.4359999999999999</c:v>
                </c:pt>
                <c:pt idx="778">
                  <c:v>4.4370000000000003</c:v>
                </c:pt>
                <c:pt idx="779">
                  <c:v>4.4400000000000004</c:v>
                </c:pt>
                <c:pt idx="780">
                  <c:v>4.4420000000000002</c:v>
                </c:pt>
                <c:pt idx="781">
                  <c:v>4.4450000000000003</c:v>
                </c:pt>
                <c:pt idx="782">
                  <c:v>4.4470000000000001</c:v>
                </c:pt>
                <c:pt idx="783">
                  <c:v>4.4489999999999998</c:v>
                </c:pt>
                <c:pt idx="784">
                  <c:v>4.45</c:v>
                </c:pt>
                <c:pt idx="785">
                  <c:v>4.4509999999999996</c:v>
                </c:pt>
                <c:pt idx="786">
                  <c:v>4.452</c:v>
                </c:pt>
                <c:pt idx="787">
                  <c:v>4.452</c:v>
                </c:pt>
                <c:pt idx="788">
                  <c:v>4.4530000000000003</c:v>
                </c:pt>
                <c:pt idx="789">
                  <c:v>4.4539999999999997</c:v>
                </c:pt>
                <c:pt idx="790">
                  <c:v>4.4550000000000001</c:v>
                </c:pt>
                <c:pt idx="791">
                  <c:v>4.4569999999999999</c:v>
                </c:pt>
                <c:pt idx="792">
                  <c:v>4.4580000000000002</c:v>
                </c:pt>
                <c:pt idx="793">
                  <c:v>4.4589999999999996</c:v>
                </c:pt>
                <c:pt idx="794">
                  <c:v>4.46</c:v>
                </c:pt>
                <c:pt idx="795">
                  <c:v>4.4610000000000003</c:v>
                </c:pt>
                <c:pt idx="796">
                  <c:v>4.4640000000000004</c:v>
                </c:pt>
                <c:pt idx="797">
                  <c:v>4.4660000000000002</c:v>
                </c:pt>
                <c:pt idx="798">
                  <c:v>4.468</c:v>
                </c:pt>
                <c:pt idx="799">
                  <c:v>4.47</c:v>
                </c:pt>
                <c:pt idx="800">
                  <c:v>4.47</c:v>
                </c:pt>
                <c:pt idx="801">
                  <c:v>4.47</c:v>
                </c:pt>
                <c:pt idx="802">
                  <c:v>4.4690000000000003</c:v>
                </c:pt>
                <c:pt idx="803">
                  <c:v>4.4690000000000003</c:v>
                </c:pt>
                <c:pt idx="804">
                  <c:v>4.468</c:v>
                </c:pt>
                <c:pt idx="805">
                  <c:v>4.468</c:v>
                </c:pt>
                <c:pt idx="806">
                  <c:v>4.4669999999999996</c:v>
                </c:pt>
                <c:pt idx="807">
                  <c:v>4.4649999999999999</c:v>
                </c:pt>
                <c:pt idx="808">
                  <c:v>4.4640000000000004</c:v>
                </c:pt>
                <c:pt idx="809">
                  <c:v>4.4630000000000001</c:v>
                </c:pt>
                <c:pt idx="810">
                  <c:v>4.4630000000000001</c:v>
                </c:pt>
                <c:pt idx="811">
                  <c:v>4.4619999999999997</c:v>
                </c:pt>
                <c:pt idx="812">
                  <c:v>4.4619999999999997</c:v>
                </c:pt>
                <c:pt idx="813">
                  <c:v>4.4619999999999997</c:v>
                </c:pt>
                <c:pt idx="814">
                  <c:v>4.4619999999999997</c:v>
                </c:pt>
                <c:pt idx="815">
                  <c:v>4.4630000000000001</c:v>
                </c:pt>
                <c:pt idx="816">
                  <c:v>4.4640000000000004</c:v>
                </c:pt>
                <c:pt idx="817">
                  <c:v>4.4660000000000002</c:v>
                </c:pt>
                <c:pt idx="818">
                  <c:v>4.4669999999999996</c:v>
                </c:pt>
                <c:pt idx="819">
                  <c:v>4.4669999999999996</c:v>
                </c:pt>
                <c:pt idx="820">
                  <c:v>4.4669999999999996</c:v>
                </c:pt>
                <c:pt idx="821">
                  <c:v>4.4660000000000002</c:v>
                </c:pt>
                <c:pt idx="822">
                  <c:v>4.4660000000000002</c:v>
                </c:pt>
                <c:pt idx="823">
                  <c:v>4.4649999999999999</c:v>
                </c:pt>
                <c:pt idx="824">
                  <c:v>4.4640000000000004</c:v>
                </c:pt>
                <c:pt idx="825">
                  <c:v>4.4640000000000004</c:v>
                </c:pt>
                <c:pt idx="826">
                  <c:v>4.4640000000000004</c:v>
                </c:pt>
                <c:pt idx="827">
                  <c:v>4.4640000000000004</c:v>
                </c:pt>
                <c:pt idx="828">
                  <c:v>4.4649999999999999</c:v>
                </c:pt>
                <c:pt idx="829">
                  <c:v>4.4649999999999999</c:v>
                </c:pt>
                <c:pt idx="830">
                  <c:v>4.4649999999999999</c:v>
                </c:pt>
                <c:pt idx="831">
                  <c:v>4.4660000000000002</c:v>
                </c:pt>
                <c:pt idx="832">
                  <c:v>4.4660000000000002</c:v>
                </c:pt>
                <c:pt idx="833">
                  <c:v>4.4660000000000002</c:v>
                </c:pt>
                <c:pt idx="834">
                  <c:v>4.4660000000000002</c:v>
                </c:pt>
                <c:pt idx="835">
                  <c:v>4.4669999999999996</c:v>
                </c:pt>
                <c:pt idx="836">
                  <c:v>4.468</c:v>
                </c:pt>
                <c:pt idx="837">
                  <c:v>4.4690000000000003</c:v>
                </c:pt>
                <c:pt idx="838">
                  <c:v>4.47</c:v>
                </c:pt>
                <c:pt idx="839">
                  <c:v>4.4710000000000001</c:v>
                </c:pt>
                <c:pt idx="840">
                  <c:v>4.4720000000000004</c:v>
                </c:pt>
                <c:pt idx="841">
                  <c:v>4.4740000000000002</c:v>
                </c:pt>
                <c:pt idx="842">
                  <c:v>4.4740000000000002</c:v>
                </c:pt>
                <c:pt idx="843">
                  <c:v>4.4749999999999996</c:v>
                </c:pt>
                <c:pt idx="844">
                  <c:v>4.4740000000000002</c:v>
                </c:pt>
                <c:pt idx="845">
                  <c:v>4.4740000000000002</c:v>
                </c:pt>
                <c:pt idx="846">
                  <c:v>4.4740000000000002</c:v>
                </c:pt>
                <c:pt idx="847">
                  <c:v>4.4740000000000002</c:v>
                </c:pt>
                <c:pt idx="848">
                  <c:v>4.4729999999999999</c:v>
                </c:pt>
                <c:pt idx="849">
                  <c:v>4.4729999999999999</c:v>
                </c:pt>
                <c:pt idx="850">
                  <c:v>4.4729999999999999</c:v>
                </c:pt>
                <c:pt idx="851">
                  <c:v>4.4729999999999999</c:v>
                </c:pt>
                <c:pt idx="852">
                  <c:v>4.4729999999999999</c:v>
                </c:pt>
                <c:pt idx="853">
                  <c:v>4.4740000000000002</c:v>
                </c:pt>
                <c:pt idx="854">
                  <c:v>4.4749999999999996</c:v>
                </c:pt>
                <c:pt idx="855">
                  <c:v>4.4749999999999996</c:v>
                </c:pt>
                <c:pt idx="856">
                  <c:v>4.476</c:v>
                </c:pt>
                <c:pt idx="857">
                  <c:v>4.4770000000000003</c:v>
                </c:pt>
                <c:pt idx="858">
                  <c:v>4.4779999999999998</c:v>
                </c:pt>
                <c:pt idx="859">
                  <c:v>4.4790000000000001</c:v>
                </c:pt>
                <c:pt idx="860">
                  <c:v>4.4790000000000001</c:v>
                </c:pt>
                <c:pt idx="861">
                  <c:v>4.4800000000000004</c:v>
                </c:pt>
                <c:pt idx="862">
                  <c:v>4.4820000000000002</c:v>
                </c:pt>
                <c:pt idx="863">
                  <c:v>4.484</c:v>
                </c:pt>
                <c:pt idx="864">
                  <c:v>4.4850000000000003</c:v>
                </c:pt>
                <c:pt idx="865">
                  <c:v>4.4870000000000001</c:v>
                </c:pt>
                <c:pt idx="866">
                  <c:v>4.4889999999999999</c:v>
                </c:pt>
                <c:pt idx="867">
                  <c:v>4.49</c:v>
                </c:pt>
                <c:pt idx="868">
                  <c:v>4.49</c:v>
                </c:pt>
                <c:pt idx="869">
                  <c:v>4.49</c:v>
                </c:pt>
                <c:pt idx="870">
                  <c:v>4.4889999999999999</c:v>
                </c:pt>
                <c:pt idx="871">
                  <c:v>4.4889999999999999</c:v>
                </c:pt>
                <c:pt idx="872">
                  <c:v>4.4880000000000004</c:v>
                </c:pt>
                <c:pt idx="873">
                  <c:v>4.4880000000000004</c:v>
                </c:pt>
                <c:pt idx="874">
                  <c:v>4.4880000000000004</c:v>
                </c:pt>
                <c:pt idx="875">
                  <c:v>4.4880000000000004</c:v>
                </c:pt>
                <c:pt idx="876">
                  <c:v>4.4889999999999999</c:v>
                </c:pt>
                <c:pt idx="877">
                  <c:v>4.4889999999999999</c:v>
                </c:pt>
                <c:pt idx="878">
                  <c:v>4.49</c:v>
                </c:pt>
                <c:pt idx="879">
                  <c:v>4.49</c:v>
                </c:pt>
                <c:pt idx="880">
                  <c:v>4.4909999999999997</c:v>
                </c:pt>
                <c:pt idx="881">
                  <c:v>4.492</c:v>
                </c:pt>
                <c:pt idx="882">
                  <c:v>4.4930000000000003</c:v>
                </c:pt>
                <c:pt idx="883">
                  <c:v>4.4930000000000003</c:v>
                </c:pt>
                <c:pt idx="884">
                  <c:v>4.4939999999999998</c:v>
                </c:pt>
                <c:pt idx="885">
                  <c:v>4.4950000000000001</c:v>
                </c:pt>
                <c:pt idx="886">
                  <c:v>4.4969999999999999</c:v>
                </c:pt>
                <c:pt idx="887">
                  <c:v>4.4989999999999997</c:v>
                </c:pt>
                <c:pt idx="888">
                  <c:v>4.5</c:v>
                </c:pt>
                <c:pt idx="889">
                  <c:v>4.5019999999999998</c:v>
                </c:pt>
                <c:pt idx="890">
                  <c:v>4.5030000000000001</c:v>
                </c:pt>
                <c:pt idx="891">
                  <c:v>4.5030000000000001</c:v>
                </c:pt>
                <c:pt idx="892">
                  <c:v>4.5039999999999996</c:v>
                </c:pt>
                <c:pt idx="893">
                  <c:v>4.5039999999999996</c:v>
                </c:pt>
                <c:pt idx="894">
                  <c:v>4.5030000000000001</c:v>
                </c:pt>
                <c:pt idx="895">
                  <c:v>4.5030000000000001</c:v>
                </c:pt>
                <c:pt idx="896">
                  <c:v>4.5030000000000001</c:v>
                </c:pt>
                <c:pt idx="897">
                  <c:v>4.5019999999999998</c:v>
                </c:pt>
                <c:pt idx="898">
                  <c:v>4.5019999999999998</c:v>
                </c:pt>
                <c:pt idx="899">
                  <c:v>4.5019999999999998</c:v>
                </c:pt>
                <c:pt idx="900">
                  <c:v>4.5019999999999998</c:v>
                </c:pt>
                <c:pt idx="901">
                  <c:v>4.5039999999999996</c:v>
                </c:pt>
                <c:pt idx="902">
                  <c:v>4.5049999999999999</c:v>
                </c:pt>
                <c:pt idx="903">
                  <c:v>4.5049999999999999</c:v>
                </c:pt>
                <c:pt idx="904">
                  <c:v>4.5060000000000002</c:v>
                </c:pt>
                <c:pt idx="905">
                  <c:v>4.5060000000000002</c:v>
                </c:pt>
                <c:pt idx="906">
                  <c:v>4.508</c:v>
                </c:pt>
                <c:pt idx="907">
                  <c:v>4.51</c:v>
                </c:pt>
                <c:pt idx="908">
                  <c:v>4.5119999999999996</c:v>
                </c:pt>
                <c:pt idx="909">
                  <c:v>4.5140000000000002</c:v>
                </c:pt>
                <c:pt idx="910">
                  <c:v>4.5170000000000003</c:v>
                </c:pt>
                <c:pt idx="911">
                  <c:v>4.5190000000000001</c:v>
                </c:pt>
                <c:pt idx="912">
                  <c:v>4.5209999999999999</c:v>
                </c:pt>
                <c:pt idx="913">
                  <c:v>4.5220000000000002</c:v>
                </c:pt>
                <c:pt idx="914">
                  <c:v>4.5220000000000002</c:v>
                </c:pt>
                <c:pt idx="915">
                  <c:v>4.5220000000000002</c:v>
                </c:pt>
                <c:pt idx="916">
                  <c:v>4.5220000000000002</c:v>
                </c:pt>
                <c:pt idx="917">
                  <c:v>4.5220000000000002</c:v>
                </c:pt>
                <c:pt idx="918">
                  <c:v>4.5220000000000002</c:v>
                </c:pt>
                <c:pt idx="919">
                  <c:v>4.5220000000000002</c:v>
                </c:pt>
                <c:pt idx="920">
                  <c:v>4.5220000000000002</c:v>
                </c:pt>
                <c:pt idx="921">
                  <c:v>4.5229999999999997</c:v>
                </c:pt>
                <c:pt idx="922">
                  <c:v>4.5229999999999997</c:v>
                </c:pt>
                <c:pt idx="923">
                  <c:v>4.524</c:v>
                </c:pt>
                <c:pt idx="924">
                  <c:v>4.5250000000000004</c:v>
                </c:pt>
                <c:pt idx="925">
                  <c:v>4.5259999999999998</c:v>
                </c:pt>
                <c:pt idx="926">
                  <c:v>4.5270000000000001</c:v>
                </c:pt>
                <c:pt idx="927">
                  <c:v>4.5279999999999996</c:v>
                </c:pt>
                <c:pt idx="928">
                  <c:v>4.5289999999999999</c:v>
                </c:pt>
                <c:pt idx="929">
                  <c:v>4.5309999999999997</c:v>
                </c:pt>
                <c:pt idx="930">
                  <c:v>4.532</c:v>
                </c:pt>
                <c:pt idx="931">
                  <c:v>4.5330000000000004</c:v>
                </c:pt>
                <c:pt idx="932">
                  <c:v>4.532</c:v>
                </c:pt>
                <c:pt idx="933">
                  <c:v>4.5309999999999997</c:v>
                </c:pt>
                <c:pt idx="934">
                  <c:v>4.53</c:v>
                </c:pt>
                <c:pt idx="935">
                  <c:v>4.5289999999999999</c:v>
                </c:pt>
                <c:pt idx="936">
                  <c:v>4.5279999999999996</c:v>
                </c:pt>
                <c:pt idx="937">
                  <c:v>4.5270000000000001</c:v>
                </c:pt>
                <c:pt idx="938">
                  <c:v>4.5259999999999998</c:v>
                </c:pt>
                <c:pt idx="939">
                  <c:v>4.5259999999999998</c:v>
                </c:pt>
                <c:pt idx="940">
                  <c:v>4.5250000000000004</c:v>
                </c:pt>
                <c:pt idx="941">
                  <c:v>4.5250000000000004</c:v>
                </c:pt>
                <c:pt idx="942">
                  <c:v>4.5250000000000004</c:v>
                </c:pt>
                <c:pt idx="943">
                  <c:v>4.5259999999999998</c:v>
                </c:pt>
                <c:pt idx="944">
                  <c:v>4.5259999999999998</c:v>
                </c:pt>
                <c:pt idx="945">
                  <c:v>4.5270000000000001</c:v>
                </c:pt>
                <c:pt idx="946">
                  <c:v>4.5279999999999996</c:v>
                </c:pt>
                <c:pt idx="947">
                  <c:v>4.5279999999999996</c:v>
                </c:pt>
                <c:pt idx="948">
                  <c:v>4.5289999999999999</c:v>
                </c:pt>
                <c:pt idx="949">
                  <c:v>4.53</c:v>
                </c:pt>
                <c:pt idx="950">
                  <c:v>4.5309999999999997</c:v>
                </c:pt>
                <c:pt idx="951">
                  <c:v>4.5330000000000004</c:v>
                </c:pt>
                <c:pt idx="952">
                  <c:v>4.5350000000000001</c:v>
                </c:pt>
                <c:pt idx="953">
                  <c:v>4.5359999999999996</c:v>
                </c:pt>
                <c:pt idx="954">
                  <c:v>4.5359999999999996</c:v>
                </c:pt>
                <c:pt idx="955">
                  <c:v>4.5359999999999996</c:v>
                </c:pt>
                <c:pt idx="956">
                  <c:v>4.5350000000000001</c:v>
                </c:pt>
                <c:pt idx="957">
                  <c:v>4.5330000000000004</c:v>
                </c:pt>
                <c:pt idx="958">
                  <c:v>4.532</c:v>
                </c:pt>
                <c:pt idx="959">
                  <c:v>4.5309999999999997</c:v>
                </c:pt>
                <c:pt idx="960">
                  <c:v>4.53</c:v>
                </c:pt>
                <c:pt idx="961">
                  <c:v>4.5289999999999999</c:v>
                </c:pt>
                <c:pt idx="962">
                  <c:v>4.5279999999999996</c:v>
                </c:pt>
                <c:pt idx="963">
                  <c:v>4.5279999999999996</c:v>
                </c:pt>
                <c:pt idx="964">
                  <c:v>4.5270000000000001</c:v>
                </c:pt>
                <c:pt idx="965">
                  <c:v>4.5279999999999996</c:v>
                </c:pt>
                <c:pt idx="966">
                  <c:v>4.5279999999999996</c:v>
                </c:pt>
                <c:pt idx="967">
                  <c:v>4.5279999999999996</c:v>
                </c:pt>
                <c:pt idx="968">
                  <c:v>4.5279999999999996</c:v>
                </c:pt>
                <c:pt idx="969">
                  <c:v>4.5289999999999999</c:v>
                </c:pt>
                <c:pt idx="970">
                  <c:v>4.53</c:v>
                </c:pt>
                <c:pt idx="971">
                  <c:v>4.53</c:v>
                </c:pt>
                <c:pt idx="972">
                  <c:v>4.5309999999999997</c:v>
                </c:pt>
                <c:pt idx="973">
                  <c:v>4.532</c:v>
                </c:pt>
                <c:pt idx="974">
                  <c:v>4.532</c:v>
                </c:pt>
                <c:pt idx="975">
                  <c:v>4.532</c:v>
                </c:pt>
                <c:pt idx="976">
                  <c:v>4.5330000000000004</c:v>
                </c:pt>
                <c:pt idx="977">
                  <c:v>4.5350000000000001</c:v>
                </c:pt>
                <c:pt idx="978">
                  <c:v>4.5369999999999999</c:v>
                </c:pt>
                <c:pt idx="979">
                  <c:v>4.5380000000000003</c:v>
                </c:pt>
                <c:pt idx="980">
                  <c:v>4.5380000000000003</c:v>
                </c:pt>
                <c:pt idx="981">
                  <c:v>4.5380000000000003</c:v>
                </c:pt>
                <c:pt idx="982">
                  <c:v>4.5380000000000003</c:v>
                </c:pt>
                <c:pt idx="983">
                  <c:v>4.5359999999999996</c:v>
                </c:pt>
                <c:pt idx="984">
                  <c:v>4.5359999999999996</c:v>
                </c:pt>
                <c:pt idx="985">
                  <c:v>4.5350000000000001</c:v>
                </c:pt>
                <c:pt idx="986">
                  <c:v>4.5350000000000001</c:v>
                </c:pt>
                <c:pt idx="987">
                  <c:v>4.5350000000000001</c:v>
                </c:pt>
                <c:pt idx="988">
                  <c:v>4.5339999999999998</c:v>
                </c:pt>
                <c:pt idx="989">
                  <c:v>4.5339999999999998</c:v>
                </c:pt>
                <c:pt idx="990">
                  <c:v>4.5339999999999998</c:v>
                </c:pt>
                <c:pt idx="991">
                  <c:v>4.5339999999999998</c:v>
                </c:pt>
                <c:pt idx="992">
                  <c:v>4.5339999999999998</c:v>
                </c:pt>
                <c:pt idx="993">
                  <c:v>4.5350000000000001</c:v>
                </c:pt>
                <c:pt idx="994">
                  <c:v>4.5350000000000001</c:v>
                </c:pt>
                <c:pt idx="995">
                  <c:v>4.5359999999999996</c:v>
                </c:pt>
                <c:pt idx="996">
                  <c:v>4.5369999999999999</c:v>
                </c:pt>
                <c:pt idx="997">
                  <c:v>4.5380000000000003</c:v>
                </c:pt>
                <c:pt idx="998">
                  <c:v>4.5389999999999997</c:v>
                </c:pt>
                <c:pt idx="999">
                  <c:v>4.54</c:v>
                </c:pt>
                <c:pt idx="1000">
                  <c:v>4.54</c:v>
                </c:pt>
                <c:pt idx="1001">
                  <c:v>4.5410000000000004</c:v>
                </c:pt>
                <c:pt idx="1002">
                  <c:v>4.5419999999999998</c:v>
                </c:pt>
                <c:pt idx="1003">
                  <c:v>4.5430000000000001</c:v>
                </c:pt>
                <c:pt idx="1004">
                  <c:v>4.5439999999999996</c:v>
                </c:pt>
                <c:pt idx="1005">
                  <c:v>4.5460000000000003</c:v>
                </c:pt>
                <c:pt idx="1006">
                  <c:v>4.5469999999999997</c:v>
                </c:pt>
                <c:pt idx="1007">
                  <c:v>4.5469999999999997</c:v>
                </c:pt>
                <c:pt idx="1008">
                  <c:v>4.5469999999999997</c:v>
                </c:pt>
                <c:pt idx="1009">
                  <c:v>4.5469999999999997</c:v>
                </c:pt>
                <c:pt idx="1010">
                  <c:v>4.5469999999999997</c:v>
                </c:pt>
                <c:pt idx="1011">
                  <c:v>4.5469999999999997</c:v>
                </c:pt>
                <c:pt idx="1012">
                  <c:v>4.5469999999999997</c:v>
                </c:pt>
                <c:pt idx="1013">
                  <c:v>4.5469999999999997</c:v>
                </c:pt>
                <c:pt idx="1014">
                  <c:v>4.548</c:v>
                </c:pt>
                <c:pt idx="1015">
                  <c:v>4.5469999999999997</c:v>
                </c:pt>
                <c:pt idx="1016">
                  <c:v>4.5469999999999997</c:v>
                </c:pt>
                <c:pt idx="1017">
                  <c:v>4.5469999999999997</c:v>
                </c:pt>
                <c:pt idx="1018">
                  <c:v>4.5469999999999997</c:v>
                </c:pt>
                <c:pt idx="1019">
                  <c:v>4.548</c:v>
                </c:pt>
                <c:pt idx="1020">
                  <c:v>4.5490000000000004</c:v>
                </c:pt>
                <c:pt idx="1021">
                  <c:v>4.55</c:v>
                </c:pt>
                <c:pt idx="1022">
                  <c:v>4.55</c:v>
                </c:pt>
                <c:pt idx="1023">
                  <c:v>4.5510000000000002</c:v>
                </c:pt>
                <c:pt idx="1024">
                  <c:v>4.5510000000000002</c:v>
                </c:pt>
                <c:pt idx="1025">
                  <c:v>4.5519999999999996</c:v>
                </c:pt>
                <c:pt idx="1026">
                  <c:v>4.5529999999999999</c:v>
                </c:pt>
                <c:pt idx="1027">
                  <c:v>4.5549999999999997</c:v>
                </c:pt>
                <c:pt idx="1028">
                  <c:v>4.556</c:v>
                </c:pt>
                <c:pt idx="1029">
                  <c:v>4.5579999999999998</c:v>
                </c:pt>
                <c:pt idx="1030">
                  <c:v>4.5590000000000002</c:v>
                </c:pt>
                <c:pt idx="1031">
                  <c:v>4.5609999999999999</c:v>
                </c:pt>
                <c:pt idx="1032">
                  <c:v>4.5620000000000003</c:v>
                </c:pt>
                <c:pt idx="1033">
                  <c:v>4.5629999999999997</c:v>
                </c:pt>
                <c:pt idx="1034">
                  <c:v>4.5629999999999997</c:v>
                </c:pt>
                <c:pt idx="1035">
                  <c:v>4.5640000000000001</c:v>
                </c:pt>
                <c:pt idx="1036">
                  <c:v>4.5640000000000001</c:v>
                </c:pt>
                <c:pt idx="1037">
                  <c:v>4.5640000000000001</c:v>
                </c:pt>
                <c:pt idx="1038">
                  <c:v>4.5640000000000001</c:v>
                </c:pt>
                <c:pt idx="1039">
                  <c:v>4.5640000000000001</c:v>
                </c:pt>
                <c:pt idx="1040">
                  <c:v>4.5650000000000004</c:v>
                </c:pt>
                <c:pt idx="1041">
                  <c:v>4.5659999999999998</c:v>
                </c:pt>
                <c:pt idx="1042">
                  <c:v>4.5670000000000002</c:v>
                </c:pt>
                <c:pt idx="1043">
                  <c:v>4.5679999999999996</c:v>
                </c:pt>
                <c:pt idx="1044">
                  <c:v>4.5679999999999996</c:v>
                </c:pt>
                <c:pt idx="1045">
                  <c:v>4.569</c:v>
                </c:pt>
                <c:pt idx="1046">
                  <c:v>4.5709999999999997</c:v>
                </c:pt>
                <c:pt idx="1047">
                  <c:v>4.5720000000000001</c:v>
                </c:pt>
                <c:pt idx="1048">
                  <c:v>4.5720000000000001</c:v>
                </c:pt>
                <c:pt idx="1049">
                  <c:v>4.5730000000000004</c:v>
                </c:pt>
                <c:pt idx="1050">
                  <c:v>4.5750000000000002</c:v>
                </c:pt>
                <c:pt idx="1051">
                  <c:v>4.577</c:v>
                </c:pt>
                <c:pt idx="1052">
                  <c:v>4.5780000000000003</c:v>
                </c:pt>
                <c:pt idx="1053">
                  <c:v>4.5789999999999997</c:v>
                </c:pt>
                <c:pt idx="1054">
                  <c:v>4.5780000000000003</c:v>
                </c:pt>
                <c:pt idx="1055">
                  <c:v>4.577</c:v>
                </c:pt>
                <c:pt idx="1056">
                  <c:v>4.5759999999999996</c:v>
                </c:pt>
                <c:pt idx="1057">
                  <c:v>4.5739999999999998</c:v>
                </c:pt>
                <c:pt idx="1058">
                  <c:v>4.5709999999999997</c:v>
                </c:pt>
                <c:pt idx="1059">
                  <c:v>4.57</c:v>
                </c:pt>
                <c:pt idx="1060">
                  <c:v>4.569</c:v>
                </c:pt>
                <c:pt idx="1061">
                  <c:v>4.5679999999999996</c:v>
                </c:pt>
                <c:pt idx="1062">
                  <c:v>4.5670000000000002</c:v>
                </c:pt>
                <c:pt idx="1063">
                  <c:v>4.5659999999999998</c:v>
                </c:pt>
                <c:pt idx="1064">
                  <c:v>4.5659999999999998</c:v>
                </c:pt>
                <c:pt idx="1065">
                  <c:v>4.5650000000000004</c:v>
                </c:pt>
                <c:pt idx="1066">
                  <c:v>4.5659999999999998</c:v>
                </c:pt>
                <c:pt idx="1067">
                  <c:v>4.5659999999999998</c:v>
                </c:pt>
                <c:pt idx="1068">
                  <c:v>4.5659999999999998</c:v>
                </c:pt>
                <c:pt idx="1069">
                  <c:v>4.5670000000000002</c:v>
                </c:pt>
                <c:pt idx="1070">
                  <c:v>4.5670000000000002</c:v>
                </c:pt>
                <c:pt idx="1071">
                  <c:v>4.5679999999999996</c:v>
                </c:pt>
                <c:pt idx="1072">
                  <c:v>4.569</c:v>
                </c:pt>
                <c:pt idx="1073">
                  <c:v>4.569</c:v>
                </c:pt>
                <c:pt idx="1074">
                  <c:v>4.57</c:v>
                </c:pt>
                <c:pt idx="1075">
                  <c:v>4.5709999999999997</c:v>
                </c:pt>
                <c:pt idx="1076">
                  <c:v>4.5730000000000004</c:v>
                </c:pt>
                <c:pt idx="1077">
                  <c:v>4.5750000000000002</c:v>
                </c:pt>
                <c:pt idx="1078">
                  <c:v>4.5759999999999996</c:v>
                </c:pt>
                <c:pt idx="1079">
                  <c:v>4.5759999999999996</c:v>
                </c:pt>
                <c:pt idx="1080">
                  <c:v>4.5759999999999996</c:v>
                </c:pt>
                <c:pt idx="1081">
                  <c:v>4.5750000000000002</c:v>
                </c:pt>
                <c:pt idx="1082">
                  <c:v>4.5730000000000004</c:v>
                </c:pt>
                <c:pt idx="1083">
                  <c:v>4.5730000000000004</c:v>
                </c:pt>
                <c:pt idx="1084">
                  <c:v>4.5730000000000004</c:v>
                </c:pt>
                <c:pt idx="1085">
                  <c:v>4.5730000000000004</c:v>
                </c:pt>
                <c:pt idx="1086">
                  <c:v>4.5720000000000001</c:v>
                </c:pt>
                <c:pt idx="1087">
                  <c:v>4.5720000000000001</c:v>
                </c:pt>
                <c:pt idx="1088">
                  <c:v>4.5720000000000001</c:v>
                </c:pt>
                <c:pt idx="1089">
                  <c:v>4.5720000000000001</c:v>
                </c:pt>
                <c:pt idx="1090">
                  <c:v>4.5720000000000001</c:v>
                </c:pt>
                <c:pt idx="1091">
                  <c:v>4.5720000000000001</c:v>
                </c:pt>
                <c:pt idx="1092">
                  <c:v>4.5720000000000001</c:v>
                </c:pt>
                <c:pt idx="1093">
                  <c:v>4.5730000000000004</c:v>
                </c:pt>
                <c:pt idx="1094">
                  <c:v>4.5730000000000004</c:v>
                </c:pt>
                <c:pt idx="1095">
                  <c:v>4.5739999999999998</c:v>
                </c:pt>
                <c:pt idx="1096">
                  <c:v>4.5739999999999998</c:v>
                </c:pt>
                <c:pt idx="1097">
                  <c:v>4.5750000000000002</c:v>
                </c:pt>
                <c:pt idx="1098">
                  <c:v>4.5759999999999996</c:v>
                </c:pt>
                <c:pt idx="1099">
                  <c:v>4.577</c:v>
                </c:pt>
                <c:pt idx="1100">
                  <c:v>4.5789999999999997</c:v>
                </c:pt>
                <c:pt idx="1101">
                  <c:v>4.58</c:v>
                </c:pt>
                <c:pt idx="1102">
                  <c:v>4.5819999999999999</c:v>
                </c:pt>
                <c:pt idx="1103">
                  <c:v>4.5839999999999996</c:v>
                </c:pt>
                <c:pt idx="1104">
                  <c:v>4.585</c:v>
                </c:pt>
                <c:pt idx="1105">
                  <c:v>4.585</c:v>
                </c:pt>
                <c:pt idx="1106">
                  <c:v>4.5839999999999996</c:v>
                </c:pt>
                <c:pt idx="1107">
                  <c:v>4.5839999999999996</c:v>
                </c:pt>
                <c:pt idx="1108">
                  <c:v>4.5830000000000002</c:v>
                </c:pt>
                <c:pt idx="1109">
                  <c:v>4.5819999999999999</c:v>
                </c:pt>
                <c:pt idx="1110">
                  <c:v>4.5810000000000004</c:v>
                </c:pt>
                <c:pt idx="1111">
                  <c:v>4.58</c:v>
                </c:pt>
                <c:pt idx="1112">
                  <c:v>4.5789999999999997</c:v>
                </c:pt>
                <c:pt idx="1113">
                  <c:v>4.5789999999999997</c:v>
                </c:pt>
                <c:pt idx="1114">
                  <c:v>4.5780000000000003</c:v>
                </c:pt>
                <c:pt idx="1115">
                  <c:v>4.5780000000000003</c:v>
                </c:pt>
                <c:pt idx="1116">
                  <c:v>4.5780000000000003</c:v>
                </c:pt>
                <c:pt idx="1117">
                  <c:v>4.5789999999999997</c:v>
                </c:pt>
                <c:pt idx="1118">
                  <c:v>4.5789999999999997</c:v>
                </c:pt>
                <c:pt idx="1119">
                  <c:v>4.5789999999999997</c:v>
                </c:pt>
                <c:pt idx="1120">
                  <c:v>4.5789999999999997</c:v>
                </c:pt>
                <c:pt idx="1121">
                  <c:v>4.58</c:v>
                </c:pt>
                <c:pt idx="1122">
                  <c:v>4.58</c:v>
                </c:pt>
                <c:pt idx="1123">
                  <c:v>4.5810000000000004</c:v>
                </c:pt>
                <c:pt idx="1124">
                  <c:v>4.5810000000000004</c:v>
                </c:pt>
                <c:pt idx="1125">
                  <c:v>4.5819999999999999</c:v>
                </c:pt>
                <c:pt idx="1126">
                  <c:v>4.5839999999999996</c:v>
                </c:pt>
                <c:pt idx="1127">
                  <c:v>4.585</c:v>
                </c:pt>
                <c:pt idx="1128">
                  <c:v>4.5860000000000003</c:v>
                </c:pt>
                <c:pt idx="1129">
                  <c:v>4.5869999999999997</c:v>
                </c:pt>
                <c:pt idx="1130">
                  <c:v>4.5880000000000001</c:v>
                </c:pt>
                <c:pt idx="1131">
                  <c:v>4.59</c:v>
                </c:pt>
                <c:pt idx="1132">
                  <c:v>4.5910000000000002</c:v>
                </c:pt>
                <c:pt idx="1133">
                  <c:v>4.5910000000000002</c:v>
                </c:pt>
                <c:pt idx="1134">
                  <c:v>4.5910000000000002</c:v>
                </c:pt>
                <c:pt idx="1135">
                  <c:v>4.5910000000000002</c:v>
                </c:pt>
                <c:pt idx="1136">
                  <c:v>4.5910000000000002</c:v>
                </c:pt>
                <c:pt idx="1137">
                  <c:v>4.5910000000000002</c:v>
                </c:pt>
                <c:pt idx="1138">
                  <c:v>4.5919999999999996</c:v>
                </c:pt>
                <c:pt idx="1139">
                  <c:v>4.5910000000000002</c:v>
                </c:pt>
                <c:pt idx="1140">
                  <c:v>4.5910000000000002</c:v>
                </c:pt>
                <c:pt idx="1141">
                  <c:v>4.5910000000000002</c:v>
                </c:pt>
                <c:pt idx="1142">
                  <c:v>4.5919999999999996</c:v>
                </c:pt>
                <c:pt idx="1143">
                  <c:v>4.593</c:v>
                </c:pt>
                <c:pt idx="1144">
                  <c:v>4.593</c:v>
                </c:pt>
                <c:pt idx="1145">
                  <c:v>4.5940000000000003</c:v>
                </c:pt>
                <c:pt idx="1146">
                  <c:v>4.5940000000000003</c:v>
                </c:pt>
                <c:pt idx="1147">
                  <c:v>4.5949999999999998</c:v>
                </c:pt>
                <c:pt idx="1148">
                  <c:v>4.5949999999999998</c:v>
                </c:pt>
                <c:pt idx="1149">
                  <c:v>4.5960000000000001</c:v>
                </c:pt>
                <c:pt idx="1150">
                  <c:v>4.5960000000000001</c:v>
                </c:pt>
                <c:pt idx="1151">
                  <c:v>4.5970000000000004</c:v>
                </c:pt>
                <c:pt idx="1152">
                  <c:v>4.5990000000000002</c:v>
                </c:pt>
                <c:pt idx="1153">
                  <c:v>4.5999999999999996</c:v>
                </c:pt>
                <c:pt idx="1154">
                  <c:v>4.601</c:v>
                </c:pt>
                <c:pt idx="1155">
                  <c:v>4.6020000000000003</c:v>
                </c:pt>
                <c:pt idx="1156">
                  <c:v>4.6029999999999998</c:v>
                </c:pt>
                <c:pt idx="1157">
                  <c:v>4.6020000000000003</c:v>
                </c:pt>
                <c:pt idx="1158">
                  <c:v>4.601</c:v>
                </c:pt>
                <c:pt idx="1159">
                  <c:v>4.5999999999999996</c:v>
                </c:pt>
                <c:pt idx="1160">
                  <c:v>4.5979999999999999</c:v>
                </c:pt>
                <c:pt idx="1161">
                  <c:v>4.5960000000000001</c:v>
                </c:pt>
                <c:pt idx="1162">
                  <c:v>4.5949999999999998</c:v>
                </c:pt>
                <c:pt idx="1163">
                  <c:v>4.5949999999999998</c:v>
                </c:pt>
                <c:pt idx="1164">
                  <c:v>4.5940000000000003</c:v>
                </c:pt>
                <c:pt idx="1165">
                  <c:v>4.593</c:v>
                </c:pt>
                <c:pt idx="1166">
                  <c:v>4.5919999999999996</c:v>
                </c:pt>
                <c:pt idx="1167">
                  <c:v>4.5919999999999996</c:v>
                </c:pt>
                <c:pt idx="1168">
                  <c:v>4.5919999999999996</c:v>
                </c:pt>
                <c:pt idx="1169">
                  <c:v>4.5919999999999996</c:v>
                </c:pt>
                <c:pt idx="1170">
                  <c:v>4.593</c:v>
                </c:pt>
                <c:pt idx="1171">
                  <c:v>4.5919999999999996</c:v>
                </c:pt>
                <c:pt idx="1172">
                  <c:v>4.593</c:v>
                </c:pt>
                <c:pt idx="1173">
                  <c:v>4.593</c:v>
                </c:pt>
                <c:pt idx="1174">
                  <c:v>4.5940000000000003</c:v>
                </c:pt>
                <c:pt idx="1175">
                  <c:v>4.5940000000000003</c:v>
                </c:pt>
                <c:pt idx="1176">
                  <c:v>4.5940000000000003</c:v>
                </c:pt>
                <c:pt idx="1177">
                  <c:v>4.5940000000000003</c:v>
                </c:pt>
                <c:pt idx="1178">
                  <c:v>4.5940000000000003</c:v>
                </c:pt>
                <c:pt idx="1179">
                  <c:v>4.5949999999999998</c:v>
                </c:pt>
                <c:pt idx="1180">
                  <c:v>4.5960000000000001</c:v>
                </c:pt>
                <c:pt idx="1181">
                  <c:v>4.5970000000000004</c:v>
                </c:pt>
                <c:pt idx="1182">
                  <c:v>4.5970000000000004</c:v>
                </c:pt>
                <c:pt idx="1183">
                  <c:v>4.5990000000000002</c:v>
                </c:pt>
                <c:pt idx="1184">
                  <c:v>4.5999999999999996</c:v>
                </c:pt>
                <c:pt idx="1185">
                  <c:v>4.601</c:v>
                </c:pt>
                <c:pt idx="1186">
                  <c:v>4.601</c:v>
                </c:pt>
                <c:pt idx="1187">
                  <c:v>4.5999999999999996</c:v>
                </c:pt>
                <c:pt idx="1188">
                  <c:v>4.5990000000000002</c:v>
                </c:pt>
                <c:pt idx="1189">
                  <c:v>4.5990000000000002</c:v>
                </c:pt>
                <c:pt idx="1190">
                  <c:v>4.5990000000000002</c:v>
                </c:pt>
                <c:pt idx="1191">
                  <c:v>4.5979999999999999</c:v>
                </c:pt>
                <c:pt idx="1192">
                  <c:v>4.5970000000000004</c:v>
                </c:pt>
                <c:pt idx="1193">
                  <c:v>4.5970000000000004</c:v>
                </c:pt>
                <c:pt idx="1194">
                  <c:v>4.5960000000000001</c:v>
                </c:pt>
                <c:pt idx="1195">
                  <c:v>4.5960000000000001</c:v>
                </c:pt>
                <c:pt idx="1196">
                  <c:v>4.5949999999999998</c:v>
                </c:pt>
                <c:pt idx="1197">
                  <c:v>4.5960000000000001</c:v>
                </c:pt>
                <c:pt idx="1198">
                  <c:v>4.5960000000000001</c:v>
                </c:pt>
                <c:pt idx="1199">
                  <c:v>4.5960000000000001</c:v>
                </c:pt>
                <c:pt idx="1200">
                  <c:v>4.5960000000000001</c:v>
                </c:pt>
                <c:pt idx="1201">
                  <c:v>4.5970000000000004</c:v>
                </c:pt>
                <c:pt idx="1202">
                  <c:v>4.5970000000000004</c:v>
                </c:pt>
                <c:pt idx="1203">
                  <c:v>4.5970000000000004</c:v>
                </c:pt>
                <c:pt idx="1204">
                  <c:v>4.5970000000000004</c:v>
                </c:pt>
                <c:pt idx="1205">
                  <c:v>4.5979999999999999</c:v>
                </c:pt>
                <c:pt idx="1206">
                  <c:v>4.5979999999999999</c:v>
                </c:pt>
                <c:pt idx="1207">
                  <c:v>4.5990000000000002</c:v>
                </c:pt>
                <c:pt idx="1208">
                  <c:v>4.5999999999999996</c:v>
                </c:pt>
                <c:pt idx="1209">
                  <c:v>4.601</c:v>
                </c:pt>
                <c:pt idx="1210">
                  <c:v>4.601</c:v>
                </c:pt>
                <c:pt idx="1211">
                  <c:v>4.601</c:v>
                </c:pt>
                <c:pt idx="1212">
                  <c:v>4.6020000000000003</c:v>
                </c:pt>
                <c:pt idx="1213">
                  <c:v>4.6029999999999998</c:v>
                </c:pt>
                <c:pt idx="1214">
                  <c:v>4.6040000000000001</c:v>
                </c:pt>
                <c:pt idx="1215">
                  <c:v>4.6059999999999999</c:v>
                </c:pt>
                <c:pt idx="1216">
                  <c:v>4.6059999999999999</c:v>
                </c:pt>
                <c:pt idx="1217">
                  <c:v>4.6070000000000002</c:v>
                </c:pt>
                <c:pt idx="1218">
                  <c:v>4.6059999999999999</c:v>
                </c:pt>
                <c:pt idx="1219">
                  <c:v>4.6059999999999999</c:v>
                </c:pt>
                <c:pt idx="1220">
                  <c:v>4.6059999999999999</c:v>
                </c:pt>
                <c:pt idx="1221">
                  <c:v>4.6050000000000004</c:v>
                </c:pt>
                <c:pt idx="1222">
                  <c:v>4.6050000000000004</c:v>
                </c:pt>
                <c:pt idx="1223">
                  <c:v>4.6040000000000001</c:v>
                </c:pt>
                <c:pt idx="1224">
                  <c:v>4.6040000000000001</c:v>
                </c:pt>
                <c:pt idx="1225">
                  <c:v>4.6029999999999998</c:v>
                </c:pt>
                <c:pt idx="1226">
                  <c:v>4.6029999999999998</c:v>
                </c:pt>
                <c:pt idx="1227">
                  <c:v>4.6020000000000003</c:v>
                </c:pt>
                <c:pt idx="1228">
                  <c:v>4.6029999999999998</c:v>
                </c:pt>
                <c:pt idx="1229">
                  <c:v>4.617</c:v>
                </c:pt>
                <c:pt idx="1230">
                  <c:v>4.6539999999999999</c:v>
                </c:pt>
                <c:pt idx="1231">
                  <c:v>4.694</c:v>
                </c:pt>
                <c:pt idx="1232">
                  <c:v>4.718</c:v>
                </c:pt>
                <c:pt idx="1233">
                  <c:v>4.7249999999999996</c:v>
                </c:pt>
                <c:pt idx="1234">
                  <c:v>4.726</c:v>
                </c:pt>
                <c:pt idx="1235">
                  <c:v>4.7249999999999996</c:v>
                </c:pt>
                <c:pt idx="1236">
                  <c:v>4.7249999999999996</c:v>
                </c:pt>
                <c:pt idx="1237">
                  <c:v>4.7249999999999996</c:v>
                </c:pt>
                <c:pt idx="1238">
                  <c:v>4.7270000000000003</c:v>
                </c:pt>
                <c:pt idx="1239">
                  <c:v>4.7279999999999998</c:v>
                </c:pt>
                <c:pt idx="1240">
                  <c:v>4.7300000000000004</c:v>
                </c:pt>
                <c:pt idx="1241">
                  <c:v>4.7309999999999999</c:v>
                </c:pt>
                <c:pt idx="1242">
                  <c:v>4.7329999999999997</c:v>
                </c:pt>
                <c:pt idx="1243">
                  <c:v>4.7359999999999998</c:v>
                </c:pt>
                <c:pt idx="1244">
                  <c:v>4.7370000000000001</c:v>
                </c:pt>
                <c:pt idx="1245">
                  <c:v>4.7389999999999999</c:v>
                </c:pt>
                <c:pt idx="1246">
                  <c:v>4.7409999999999997</c:v>
                </c:pt>
                <c:pt idx="1247">
                  <c:v>4.7430000000000003</c:v>
                </c:pt>
                <c:pt idx="1248">
                  <c:v>4.7460000000000004</c:v>
                </c:pt>
                <c:pt idx="1249">
                  <c:v>4.7480000000000002</c:v>
                </c:pt>
                <c:pt idx="1250">
                  <c:v>4.7510000000000003</c:v>
                </c:pt>
                <c:pt idx="1251">
                  <c:v>4.7530000000000001</c:v>
                </c:pt>
                <c:pt idx="1252">
                  <c:v>4.7549999999999999</c:v>
                </c:pt>
                <c:pt idx="1253">
                  <c:v>4.7569999999999997</c:v>
                </c:pt>
                <c:pt idx="1254">
                  <c:v>4.76</c:v>
                </c:pt>
                <c:pt idx="1255">
                  <c:v>4.7649999999999997</c:v>
                </c:pt>
                <c:pt idx="1256">
                  <c:v>4.7699999999999996</c:v>
                </c:pt>
                <c:pt idx="1257">
                  <c:v>4.774</c:v>
                </c:pt>
                <c:pt idx="1258">
                  <c:v>4.7770000000000001</c:v>
                </c:pt>
                <c:pt idx="1259">
                  <c:v>4.78</c:v>
                </c:pt>
                <c:pt idx="1260">
                  <c:v>4.782</c:v>
                </c:pt>
                <c:pt idx="1261">
                  <c:v>4.7839999999999998</c:v>
                </c:pt>
                <c:pt idx="1262">
                  <c:v>4.7869999999999999</c:v>
                </c:pt>
                <c:pt idx="1263">
                  <c:v>4.7889999999999997</c:v>
                </c:pt>
                <c:pt idx="1264">
                  <c:v>4.7910000000000004</c:v>
                </c:pt>
                <c:pt idx="1265">
                  <c:v>4.7919999999999998</c:v>
                </c:pt>
                <c:pt idx="1266">
                  <c:v>4.7939999999999996</c:v>
                </c:pt>
                <c:pt idx="1267">
                  <c:v>4.7969999999999997</c:v>
                </c:pt>
                <c:pt idx="1268">
                  <c:v>4.7990000000000004</c:v>
                </c:pt>
                <c:pt idx="1269">
                  <c:v>4.8</c:v>
                </c:pt>
                <c:pt idx="1270">
                  <c:v>4.8010000000000002</c:v>
                </c:pt>
                <c:pt idx="1271">
                  <c:v>4.8029999999999999</c:v>
                </c:pt>
                <c:pt idx="1272">
                  <c:v>4.8049999999999997</c:v>
                </c:pt>
                <c:pt idx="1273">
                  <c:v>4.8070000000000004</c:v>
                </c:pt>
                <c:pt idx="1274">
                  <c:v>4.8079999999999998</c:v>
                </c:pt>
                <c:pt idx="1275">
                  <c:v>4.8099999999999996</c:v>
                </c:pt>
                <c:pt idx="1276">
                  <c:v>4.8120000000000003</c:v>
                </c:pt>
                <c:pt idx="1277">
                  <c:v>4.8129999999999997</c:v>
                </c:pt>
                <c:pt idx="1278">
                  <c:v>4.8140000000000001</c:v>
                </c:pt>
                <c:pt idx="1279">
                  <c:v>4.8129999999999997</c:v>
                </c:pt>
                <c:pt idx="1280">
                  <c:v>4.8129999999999997</c:v>
                </c:pt>
                <c:pt idx="1281">
                  <c:v>4.8129999999999997</c:v>
                </c:pt>
                <c:pt idx="1282">
                  <c:v>4.8129999999999997</c:v>
                </c:pt>
                <c:pt idx="1283">
                  <c:v>4.8150000000000004</c:v>
                </c:pt>
                <c:pt idx="1284">
                  <c:v>4.8159999999999998</c:v>
                </c:pt>
                <c:pt idx="1285">
                  <c:v>4.8170000000000002</c:v>
                </c:pt>
                <c:pt idx="1286">
                  <c:v>4.819</c:v>
                </c:pt>
                <c:pt idx="1287">
                  <c:v>4.819</c:v>
                </c:pt>
                <c:pt idx="1288">
                  <c:v>4.8209999999999997</c:v>
                </c:pt>
                <c:pt idx="1289">
                  <c:v>4.8220000000000001</c:v>
                </c:pt>
                <c:pt idx="1290">
                  <c:v>4.8230000000000004</c:v>
                </c:pt>
                <c:pt idx="1291">
                  <c:v>4.8239999999999998</c:v>
                </c:pt>
                <c:pt idx="1292">
                  <c:v>4.8250000000000002</c:v>
                </c:pt>
                <c:pt idx="1293">
                  <c:v>4.8259999999999996</c:v>
                </c:pt>
                <c:pt idx="1294">
                  <c:v>4.8280000000000003</c:v>
                </c:pt>
                <c:pt idx="1295">
                  <c:v>4.8289999999999997</c:v>
                </c:pt>
                <c:pt idx="1296">
                  <c:v>4.83</c:v>
                </c:pt>
                <c:pt idx="1297">
                  <c:v>4.8310000000000004</c:v>
                </c:pt>
                <c:pt idx="1298">
                  <c:v>4.8319999999999999</c:v>
                </c:pt>
                <c:pt idx="1299">
                  <c:v>4.8319999999999999</c:v>
                </c:pt>
                <c:pt idx="1300">
                  <c:v>4.8319999999999999</c:v>
                </c:pt>
                <c:pt idx="1301">
                  <c:v>4.8319999999999999</c:v>
                </c:pt>
                <c:pt idx="1302">
                  <c:v>4.8339999999999996</c:v>
                </c:pt>
                <c:pt idx="1303">
                  <c:v>4.8339999999999996</c:v>
                </c:pt>
                <c:pt idx="1304">
                  <c:v>4.835</c:v>
                </c:pt>
                <c:pt idx="1305">
                  <c:v>4.835</c:v>
                </c:pt>
                <c:pt idx="1306">
                  <c:v>4.8360000000000003</c:v>
                </c:pt>
                <c:pt idx="1307">
                  <c:v>4.8369999999999997</c:v>
                </c:pt>
                <c:pt idx="1308">
                  <c:v>4.8380000000000001</c:v>
                </c:pt>
                <c:pt idx="1309">
                  <c:v>4.8380000000000001</c:v>
                </c:pt>
                <c:pt idx="1310">
                  <c:v>4.8390000000000004</c:v>
                </c:pt>
                <c:pt idx="1311">
                  <c:v>4.84</c:v>
                </c:pt>
                <c:pt idx="1312">
                  <c:v>4.8410000000000002</c:v>
                </c:pt>
                <c:pt idx="1313">
                  <c:v>4.8410000000000002</c:v>
                </c:pt>
                <c:pt idx="1314">
                  <c:v>4.8419999999999996</c:v>
                </c:pt>
                <c:pt idx="1315">
                  <c:v>4.843</c:v>
                </c:pt>
                <c:pt idx="1316">
                  <c:v>4.8419999999999996</c:v>
                </c:pt>
                <c:pt idx="1317">
                  <c:v>4.843</c:v>
                </c:pt>
                <c:pt idx="1318">
                  <c:v>4.8440000000000003</c:v>
                </c:pt>
                <c:pt idx="1319">
                  <c:v>4.8440000000000003</c:v>
                </c:pt>
                <c:pt idx="1320">
                  <c:v>4.8440000000000003</c:v>
                </c:pt>
                <c:pt idx="1321">
                  <c:v>4.8449999999999998</c:v>
                </c:pt>
                <c:pt idx="1322">
                  <c:v>4.8449999999999998</c:v>
                </c:pt>
                <c:pt idx="1323">
                  <c:v>4.8449999999999998</c:v>
                </c:pt>
                <c:pt idx="1324">
                  <c:v>4.8460000000000001</c:v>
                </c:pt>
                <c:pt idx="1325">
                  <c:v>4.8460000000000001</c:v>
                </c:pt>
                <c:pt idx="1326">
                  <c:v>4.8460000000000001</c:v>
                </c:pt>
                <c:pt idx="1327">
                  <c:v>4.8470000000000004</c:v>
                </c:pt>
                <c:pt idx="1328">
                  <c:v>4.8470000000000004</c:v>
                </c:pt>
                <c:pt idx="1329">
                  <c:v>4.8460000000000001</c:v>
                </c:pt>
                <c:pt idx="1330">
                  <c:v>4.8460000000000001</c:v>
                </c:pt>
                <c:pt idx="1331">
                  <c:v>4.8470000000000004</c:v>
                </c:pt>
                <c:pt idx="1332">
                  <c:v>4.8479999999999999</c:v>
                </c:pt>
                <c:pt idx="1333">
                  <c:v>4.8490000000000002</c:v>
                </c:pt>
                <c:pt idx="1334">
                  <c:v>4.8490000000000002</c:v>
                </c:pt>
                <c:pt idx="1335">
                  <c:v>4.8490000000000002</c:v>
                </c:pt>
                <c:pt idx="1336">
                  <c:v>4.8499999999999996</c:v>
                </c:pt>
                <c:pt idx="1337">
                  <c:v>4.8499999999999996</c:v>
                </c:pt>
                <c:pt idx="1338">
                  <c:v>4.851</c:v>
                </c:pt>
                <c:pt idx="1339">
                  <c:v>4.851</c:v>
                </c:pt>
                <c:pt idx="1340">
                  <c:v>4.851</c:v>
                </c:pt>
                <c:pt idx="1341">
                  <c:v>4.851</c:v>
                </c:pt>
                <c:pt idx="1342">
                  <c:v>4.8520000000000003</c:v>
                </c:pt>
                <c:pt idx="1343">
                  <c:v>4.8520000000000003</c:v>
                </c:pt>
                <c:pt idx="1344">
                  <c:v>4.8520000000000003</c:v>
                </c:pt>
                <c:pt idx="1345">
                  <c:v>4.8520000000000003</c:v>
                </c:pt>
                <c:pt idx="1346">
                  <c:v>4.8520000000000003</c:v>
                </c:pt>
                <c:pt idx="1347">
                  <c:v>4.8520000000000003</c:v>
                </c:pt>
                <c:pt idx="1348">
                  <c:v>4.8520000000000003</c:v>
                </c:pt>
                <c:pt idx="1349">
                  <c:v>4.8520000000000003</c:v>
                </c:pt>
                <c:pt idx="1350">
                  <c:v>4.8529999999999998</c:v>
                </c:pt>
                <c:pt idx="1351">
                  <c:v>4.8529999999999998</c:v>
                </c:pt>
                <c:pt idx="1352">
                  <c:v>4.8529999999999998</c:v>
                </c:pt>
                <c:pt idx="1353">
                  <c:v>4.8529999999999998</c:v>
                </c:pt>
                <c:pt idx="1354">
                  <c:v>4.8520000000000003</c:v>
                </c:pt>
                <c:pt idx="1355">
                  <c:v>4.851</c:v>
                </c:pt>
                <c:pt idx="1356">
                  <c:v>4.8520000000000003</c:v>
                </c:pt>
                <c:pt idx="1357">
                  <c:v>4.8520000000000003</c:v>
                </c:pt>
                <c:pt idx="1358">
                  <c:v>4.8520000000000003</c:v>
                </c:pt>
                <c:pt idx="1359">
                  <c:v>4.8520000000000003</c:v>
                </c:pt>
                <c:pt idx="1360">
                  <c:v>4.851</c:v>
                </c:pt>
                <c:pt idx="1361">
                  <c:v>4.8520000000000003</c:v>
                </c:pt>
                <c:pt idx="1362">
                  <c:v>4.8520000000000003</c:v>
                </c:pt>
                <c:pt idx="1363">
                  <c:v>4.8520000000000003</c:v>
                </c:pt>
                <c:pt idx="1364">
                  <c:v>4.8520000000000003</c:v>
                </c:pt>
                <c:pt idx="1365">
                  <c:v>4.8529999999999998</c:v>
                </c:pt>
                <c:pt idx="1366">
                  <c:v>4.8529999999999998</c:v>
                </c:pt>
                <c:pt idx="1367">
                  <c:v>4.8529999999999998</c:v>
                </c:pt>
                <c:pt idx="1368">
                  <c:v>4.8529999999999998</c:v>
                </c:pt>
                <c:pt idx="1369">
                  <c:v>4.8529999999999998</c:v>
                </c:pt>
                <c:pt idx="1370">
                  <c:v>4.8529999999999998</c:v>
                </c:pt>
                <c:pt idx="1371">
                  <c:v>4.8529999999999998</c:v>
                </c:pt>
                <c:pt idx="1372">
                  <c:v>4.8529999999999998</c:v>
                </c:pt>
                <c:pt idx="1373">
                  <c:v>4.8529999999999998</c:v>
                </c:pt>
                <c:pt idx="1374">
                  <c:v>4.8529999999999998</c:v>
                </c:pt>
                <c:pt idx="1375">
                  <c:v>4.8529999999999998</c:v>
                </c:pt>
                <c:pt idx="1376">
                  <c:v>4.8529999999999998</c:v>
                </c:pt>
              </c:numCache>
            </c:numRef>
          </c:yVal>
          <c:smooth val="0"/>
        </c:ser>
        <c:ser>
          <c:idx val="1"/>
          <c:order val="1"/>
          <c:tx>
            <c:v>Aluminium 1050</c:v>
          </c:tx>
          <c:spPr>
            <a:ln w="19050" cap="rnd">
              <a:solidFill>
                <a:schemeClr val="accent2"/>
              </a:solidFill>
              <a:round/>
            </a:ln>
            <a:effectLst/>
          </c:spPr>
          <c:marker>
            <c:symbol val="none"/>
          </c:marker>
          <c:xVal>
            <c:numRef>
              <c:f>Sheet3!$B$6:$B$2841</c:f>
              <c:numCache>
                <c:formatCode>General</c:formatCode>
                <c:ptCount val="2836"/>
                <c:pt idx="0">
                  <c:v>6.0000000000000002E-5</c:v>
                </c:pt>
                <c:pt idx="1">
                  <c:v>6.0000000000000002E-5</c:v>
                </c:pt>
                <c:pt idx="2">
                  <c:v>1.2E-4</c:v>
                </c:pt>
                <c:pt idx="3">
                  <c:v>1.2E-4</c:v>
                </c:pt>
                <c:pt idx="4">
                  <c:v>1.8000000000000001E-4</c:v>
                </c:pt>
                <c:pt idx="5">
                  <c:v>2.9999999999999997E-4</c:v>
                </c:pt>
                <c:pt idx="6">
                  <c:v>4.2000000000000002E-4</c:v>
                </c:pt>
                <c:pt idx="7">
                  <c:v>5.4000000000000001E-4</c:v>
                </c:pt>
                <c:pt idx="8">
                  <c:v>7.7999999999999999E-4</c:v>
                </c:pt>
                <c:pt idx="9">
                  <c:v>1.0200000000000001E-3</c:v>
                </c:pt>
                <c:pt idx="10">
                  <c:v>1.3799999999999999E-3</c:v>
                </c:pt>
                <c:pt idx="11">
                  <c:v>1.73E-3</c:v>
                </c:pt>
                <c:pt idx="12">
                  <c:v>2.0899999999999998E-3</c:v>
                </c:pt>
                <c:pt idx="13">
                  <c:v>2.4499999999999999E-3</c:v>
                </c:pt>
                <c:pt idx="14">
                  <c:v>2.81E-3</c:v>
                </c:pt>
                <c:pt idx="15">
                  <c:v>3.1700000000000001E-3</c:v>
                </c:pt>
                <c:pt idx="16">
                  <c:v>3.5300000000000002E-3</c:v>
                </c:pt>
                <c:pt idx="17">
                  <c:v>3.8300000000000001E-3</c:v>
                </c:pt>
                <c:pt idx="18">
                  <c:v>4.1900000000000001E-3</c:v>
                </c:pt>
                <c:pt idx="19">
                  <c:v>4.5399999999999998E-3</c:v>
                </c:pt>
                <c:pt idx="20">
                  <c:v>4.8399999999999997E-3</c:v>
                </c:pt>
                <c:pt idx="21">
                  <c:v>5.1999999999999998E-3</c:v>
                </c:pt>
                <c:pt idx="22">
                  <c:v>5.5599999999999998E-3</c:v>
                </c:pt>
                <c:pt idx="23">
                  <c:v>5.9199999999999999E-3</c:v>
                </c:pt>
                <c:pt idx="24">
                  <c:v>6.2199999999999998E-3</c:v>
                </c:pt>
                <c:pt idx="25">
                  <c:v>6.5799999999999999E-3</c:v>
                </c:pt>
                <c:pt idx="26">
                  <c:v>6.8799999999999998E-3</c:v>
                </c:pt>
                <c:pt idx="27">
                  <c:v>7.1700000000000002E-3</c:v>
                </c:pt>
                <c:pt idx="28">
                  <c:v>7.5300000000000002E-3</c:v>
                </c:pt>
                <c:pt idx="29">
                  <c:v>7.8300000000000002E-3</c:v>
                </c:pt>
                <c:pt idx="30">
                  <c:v>8.1300000000000001E-3</c:v>
                </c:pt>
                <c:pt idx="31">
                  <c:v>8.4899999999999993E-3</c:v>
                </c:pt>
                <c:pt idx="32">
                  <c:v>8.7899999999999992E-3</c:v>
                </c:pt>
                <c:pt idx="33">
                  <c:v>9.1500000000000001E-3</c:v>
                </c:pt>
                <c:pt idx="34">
                  <c:v>9.5099999999999994E-3</c:v>
                </c:pt>
                <c:pt idx="35">
                  <c:v>9.8700000000000003E-3</c:v>
                </c:pt>
                <c:pt idx="36">
                  <c:v>1.022E-2</c:v>
                </c:pt>
                <c:pt idx="37">
                  <c:v>1.0580000000000001E-2</c:v>
                </c:pt>
                <c:pt idx="38">
                  <c:v>1.094E-2</c:v>
                </c:pt>
                <c:pt idx="39">
                  <c:v>1.1180000000000001E-2</c:v>
                </c:pt>
                <c:pt idx="40">
                  <c:v>1.1480000000000001E-2</c:v>
                </c:pt>
                <c:pt idx="41">
                  <c:v>1.1780000000000001E-2</c:v>
                </c:pt>
                <c:pt idx="42">
                  <c:v>1.2019999999999999E-2</c:v>
                </c:pt>
                <c:pt idx="43">
                  <c:v>1.226E-2</c:v>
                </c:pt>
                <c:pt idx="44">
                  <c:v>1.244E-2</c:v>
                </c:pt>
                <c:pt idx="45">
                  <c:v>1.268E-2</c:v>
                </c:pt>
                <c:pt idx="46">
                  <c:v>1.291E-2</c:v>
                </c:pt>
                <c:pt idx="47">
                  <c:v>1.315E-2</c:v>
                </c:pt>
                <c:pt idx="48">
                  <c:v>1.3390000000000001E-2</c:v>
                </c:pt>
                <c:pt idx="49">
                  <c:v>1.363E-2</c:v>
                </c:pt>
                <c:pt idx="50">
                  <c:v>1.387E-2</c:v>
                </c:pt>
                <c:pt idx="51">
                  <c:v>1.417E-2</c:v>
                </c:pt>
                <c:pt idx="52">
                  <c:v>1.4409999999999999E-2</c:v>
                </c:pt>
                <c:pt idx="53">
                  <c:v>1.465E-2</c:v>
                </c:pt>
                <c:pt idx="54">
                  <c:v>1.5010000000000001E-2</c:v>
                </c:pt>
                <c:pt idx="55">
                  <c:v>1.5429999999999999E-2</c:v>
                </c:pt>
                <c:pt idx="56">
                  <c:v>1.5900000000000001E-2</c:v>
                </c:pt>
                <c:pt idx="57">
                  <c:v>1.6379999999999999E-2</c:v>
                </c:pt>
                <c:pt idx="58">
                  <c:v>1.686E-2</c:v>
                </c:pt>
                <c:pt idx="59">
                  <c:v>1.7399999999999999E-2</c:v>
                </c:pt>
                <c:pt idx="60">
                  <c:v>1.7940000000000001E-2</c:v>
                </c:pt>
                <c:pt idx="61">
                  <c:v>1.847E-2</c:v>
                </c:pt>
                <c:pt idx="62">
                  <c:v>1.9009999999999999E-2</c:v>
                </c:pt>
                <c:pt idx="63">
                  <c:v>1.967E-2</c:v>
                </c:pt>
                <c:pt idx="64">
                  <c:v>2.027E-2</c:v>
                </c:pt>
                <c:pt idx="65">
                  <c:v>2.087E-2</c:v>
                </c:pt>
                <c:pt idx="66">
                  <c:v>2.146E-2</c:v>
                </c:pt>
                <c:pt idx="67">
                  <c:v>2.206E-2</c:v>
                </c:pt>
                <c:pt idx="68">
                  <c:v>2.2540000000000001E-2</c:v>
                </c:pt>
                <c:pt idx="69">
                  <c:v>2.308E-2</c:v>
                </c:pt>
                <c:pt idx="70">
                  <c:v>2.35E-2</c:v>
                </c:pt>
                <c:pt idx="71">
                  <c:v>2.3980000000000001E-2</c:v>
                </c:pt>
                <c:pt idx="72">
                  <c:v>2.445E-2</c:v>
                </c:pt>
                <c:pt idx="73">
                  <c:v>2.487E-2</c:v>
                </c:pt>
                <c:pt idx="74">
                  <c:v>2.5350000000000001E-2</c:v>
                </c:pt>
                <c:pt idx="75">
                  <c:v>2.5770000000000001E-2</c:v>
                </c:pt>
                <c:pt idx="76">
                  <c:v>2.6249999999999999E-2</c:v>
                </c:pt>
                <c:pt idx="77">
                  <c:v>2.673E-2</c:v>
                </c:pt>
                <c:pt idx="78">
                  <c:v>2.7199999999999998E-2</c:v>
                </c:pt>
                <c:pt idx="79">
                  <c:v>2.768E-2</c:v>
                </c:pt>
                <c:pt idx="80">
                  <c:v>2.828E-2</c:v>
                </c:pt>
                <c:pt idx="81">
                  <c:v>2.894E-2</c:v>
                </c:pt>
                <c:pt idx="82">
                  <c:v>2.9659999999999999E-2</c:v>
                </c:pt>
                <c:pt idx="83">
                  <c:v>3.0429999999999999E-2</c:v>
                </c:pt>
                <c:pt idx="84">
                  <c:v>3.1210000000000002E-2</c:v>
                </c:pt>
                <c:pt idx="85">
                  <c:v>3.2050000000000002E-2</c:v>
                </c:pt>
                <c:pt idx="86">
                  <c:v>3.2820000000000002E-2</c:v>
                </c:pt>
                <c:pt idx="87">
                  <c:v>3.354E-2</c:v>
                </c:pt>
                <c:pt idx="88">
                  <c:v>3.4259999999999999E-2</c:v>
                </c:pt>
                <c:pt idx="89">
                  <c:v>3.492E-2</c:v>
                </c:pt>
                <c:pt idx="90">
                  <c:v>3.5569999999999997E-2</c:v>
                </c:pt>
                <c:pt idx="91">
                  <c:v>3.6170000000000001E-2</c:v>
                </c:pt>
                <c:pt idx="92">
                  <c:v>3.6830000000000002E-2</c:v>
                </c:pt>
                <c:pt idx="93">
                  <c:v>3.7490000000000002E-2</c:v>
                </c:pt>
                <c:pt idx="94">
                  <c:v>3.8150000000000003E-2</c:v>
                </c:pt>
                <c:pt idx="95">
                  <c:v>3.8800000000000001E-2</c:v>
                </c:pt>
                <c:pt idx="96">
                  <c:v>3.952E-2</c:v>
                </c:pt>
                <c:pt idx="97">
                  <c:v>4.0239999999999998E-2</c:v>
                </c:pt>
                <c:pt idx="98">
                  <c:v>4.0960000000000003E-2</c:v>
                </c:pt>
                <c:pt idx="99">
                  <c:v>4.1730000000000003E-2</c:v>
                </c:pt>
                <c:pt idx="100">
                  <c:v>4.2509999999999999E-2</c:v>
                </c:pt>
                <c:pt idx="101">
                  <c:v>4.3290000000000002E-2</c:v>
                </c:pt>
                <c:pt idx="102">
                  <c:v>4.4010000000000001E-2</c:v>
                </c:pt>
                <c:pt idx="103">
                  <c:v>4.4659999999999998E-2</c:v>
                </c:pt>
                <c:pt idx="104">
                  <c:v>4.5319999999999999E-2</c:v>
                </c:pt>
                <c:pt idx="105">
                  <c:v>4.6039999999999998E-2</c:v>
                </c:pt>
                <c:pt idx="106">
                  <c:v>4.6760000000000003E-2</c:v>
                </c:pt>
                <c:pt idx="107">
                  <c:v>4.7530000000000003E-2</c:v>
                </c:pt>
                <c:pt idx="108">
                  <c:v>4.8370000000000003E-2</c:v>
                </c:pt>
                <c:pt idx="109">
                  <c:v>4.9209999999999997E-2</c:v>
                </c:pt>
                <c:pt idx="110">
                  <c:v>5.0040000000000001E-2</c:v>
                </c:pt>
                <c:pt idx="111">
                  <c:v>5.0939999999999999E-2</c:v>
                </c:pt>
                <c:pt idx="112">
                  <c:v>5.1900000000000002E-2</c:v>
                </c:pt>
                <c:pt idx="113">
                  <c:v>5.2909999999999999E-2</c:v>
                </c:pt>
                <c:pt idx="114">
                  <c:v>5.3870000000000001E-2</c:v>
                </c:pt>
                <c:pt idx="115">
                  <c:v>5.4769999999999999E-2</c:v>
                </c:pt>
                <c:pt idx="116">
                  <c:v>5.5660000000000001E-2</c:v>
                </c:pt>
                <c:pt idx="117">
                  <c:v>5.6500000000000002E-2</c:v>
                </c:pt>
                <c:pt idx="118">
                  <c:v>5.7279999999999998E-2</c:v>
                </c:pt>
                <c:pt idx="119">
                  <c:v>5.806E-2</c:v>
                </c:pt>
                <c:pt idx="120">
                  <c:v>5.8889999999999998E-2</c:v>
                </c:pt>
                <c:pt idx="121">
                  <c:v>5.9729999999999998E-2</c:v>
                </c:pt>
                <c:pt idx="122">
                  <c:v>6.0569999999999999E-2</c:v>
                </c:pt>
                <c:pt idx="123">
                  <c:v>6.1460000000000001E-2</c:v>
                </c:pt>
                <c:pt idx="124">
                  <c:v>6.2420000000000003E-2</c:v>
                </c:pt>
                <c:pt idx="125">
                  <c:v>6.3380000000000006E-2</c:v>
                </c:pt>
                <c:pt idx="126">
                  <c:v>6.4390000000000003E-2</c:v>
                </c:pt>
                <c:pt idx="127">
                  <c:v>6.5229999999999996E-2</c:v>
                </c:pt>
                <c:pt idx="128">
                  <c:v>6.6129999999999994E-2</c:v>
                </c:pt>
                <c:pt idx="129">
                  <c:v>6.6960000000000006E-2</c:v>
                </c:pt>
                <c:pt idx="130">
                  <c:v>6.7860000000000004E-2</c:v>
                </c:pt>
                <c:pt idx="131">
                  <c:v>6.8760000000000002E-2</c:v>
                </c:pt>
                <c:pt idx="132">
                  <c:v>6.9769999999999999E-2</c:v>
                </c:pt>
                <c:pt idx="133">
                  <c:v>7.0790000000000006E-2</c:v>
                </c:pt>
                <c:pt idx="134">
                  <c:v>7.1870000000000003E-2</c:v>
                </c:pt>
                <c:pt idx="135">
                  <c:v>7.2999999999999995E-2</c:v>
                </c:pt>
                <c:pt idx="136">
                  <c:v>7.4260000000000007E-2</c:v>
                </c:pt>
                <c:pt idx="137">
                  <c:v>7.5450000000000003E-2</c:v>
                </c:pt>
                <c:pt idx="138">
                  <c:v>7.6590000000000005E-2</c:v>
                </c:pt>
                <c:pt idx="139">
                  <c:v>7.7609999999999998E-2</c:v>
                </c:pt>
                <c:pt idx="140">
                  <c:v>7.8619999999999995E-2</c:v>
                </c:pt>
                <c:pt idx="141">
                  <c:v>7.9640000000000002E-2</c:v>
                </c:pt>
                <c:pt idx="142">
                  <c:v>8.072E-2</c:v>
                </c:pt>
                <c:pt idx="143">
                  <c:v>8.1729999999999997E-2</c:v>
                </c:pt>
                <c:pt idx="144">
                  <c:v>8.2809999999999995E-2</c:v>
                </c:pt>
                <c:pt idx="145">
                  <c:v>8.3940000000000001E-2</c:v>
                </c:pt>
                <c:pt idx="146">
                  <c:v>8.5199999999999998E-2</c:v>
                </c:pt>
                <c:pt idx="147">
                  <c:v>8.6400000000000005E-2</c:v>
                </c:pt>
                <c:pt idx="148">
                  <c:v>8.7470000000000006E-2</c:v>
                </c:pt>
                <c:pt idx="149">
                  <c:v>8.8489999999999999E-2</c:v>
                </c:pt>
                <c:pt idx="150">
                  <c:v>8.9499999999999996E-2</c:v>
                </c:pt>
                <c:pt idx="151">
                  <c:v>9.0520000000000003E-2</c:v>
                </c:pt>
                <c:pt idx="152">
                  <c:v>9.1539999999999996E-2</c:v>
                </c:pt>
                <c:pt idx="153">
                  <c:v>9.2549999999999993E-2</c:v>
                </c:pt>
                <c:pt idx="154">
                  <c:v>9.3689999999999996E-2</c:v>
                </c:pt>
                <c:pt idx="155">
                  <c:v>9.4950000000000007E-2</c:v>
                </c:pt>
                <c:pt idx="156">
                  <c:v>9.6259999999999998E-2</c:v>
                </c:pt>
                <c:pt idx="157">
                  <c:v>9.7519999999999996E-2</c:v>
                </c:pt>
                <c:pt idx="158">
                  <c:v>9.8650000000000002E-2</c:v>
                </c:pt>
                <c:pt idx="159">
                  <c:v>9.9909999999999999E-2</c:v>
                </c:pt>
                <c:pt idx="160">
                  <c:v>0.1011</c:v>
                </c:pt>
                <c:pt idx="161">
                  <c:v>0.10224</c:v>
                </c:pt>
                <c:pt idx="162">
                  <c:v>0.10349999999999999</c:v>
                </c:pt>
                <c:pt idx="163">
                  <c:v>0.10481</c:v>
                </c:pt>
                <c:pt idx="164">
                  <c:v>0.10619000000000001</c:v>
                </c:pt>
                <c:pt idx="165">
                  <c:v>0.1075</c:v>
                </c:pt>
                <c:pt idx="166">
                  <c:v>0.10876</c:v>
                </c:pt>
                <c:pt idx="167">
                  <c:v>0.10995000000000001</c:v>
                </c:pt>
                <c:pt idx="168">
                  <c:v>0.11115</c:v>
                </c:pt>
                <c:pt idx="169">
                  <c:v>0.11234</c:v>
                </c:pt>
                <c:pt idx="170">
                  <c:v>0.11354</c:v>
                </c:pt>
                <c:pt idx="171">
                  <c:v>0.1148</c:v>
                </c:pt>
                <c:pt idx="172">
                  <c:v>0.11617</c:v>
                </c:pt>
                <c:pt idx="173">
                  <c:v>0.11749</c:v>
                </c:pt>
                <c:pt idx="174">
                  <c:v>0.11874</c:v>
                </c:pt>
                <c:pt idx="175">
                  <c:v>0.12</c:v>
                </c:pt>
                <c:pt idx="176">
                  <c:v>0.12113</c:v>
                </c:pt>
                <c:pt idx="177">
                  <c:v>0.12232999999999999</c:v>
                </c:pt>
                <c:pt idx="178">
                  <c:v>0.12347</c:v>
                </c:pt>
                <c:pt idx="179">
                  <c:v>0.12466000000000001</c:v>
                </c:pt>
                <c:pt idx="180">
                  <c:v>0.12609999999999999</c:v>
                </c:pt>
                <c:pt idx="181">
                  <c:v>0.12759000000000001</c:v>
                </c:pt>
                <c:pt idx="182">
                  <c:v>0.12903000000000001</c:v>
                </c:pt>
                <c:pt idx="183">
                  <c:v>0.13039999999999999</c:v>
                </c:pt>
                <c:pt idx="184">
                  <c:v>0.13184000000000001</c:v>
                </c:pt>
                <c:pt idx="185">
                  <c:v>0.13321</c:v>
                </c:pt>
                <c:pt idx="186">
                  <c:v>0.13458999999999999</c:v>
                </c:pt>
                <c:pt idx="187">
                  <c:v>0.13608000000000001</c:v>
                </c:pt>
                <c:pt idx="188">
                  <c:v>0.13769999999999999</c:v>
                </c:pt>
                <c:pt idx="189">
                  <c:v>0.13919000000000001</c:v>
                </c:pt>
                <c:pt idx="190">
                  <c:v>0.14061999999999999</c:v>
                </c:pt>
                <c:pt idx="191">
                  <c:v>0.14199999999999999</c:v>
                </c:pt>
                <c:pt idx="192">
                  <c:v>0.14338000000000001</c:v>
                </c:pt>
                <c:pt idx="193">
                  <c:v>0.14480999999999999</c:v>
                </c:pt>
                <c:pt idx="194">
                  <c:v>0.14624999999999999</c:v>
                </c:pt>
                <c:pt idx="195">
                  <c:v>0.14779999999999999</c:v>
                </c:pt>
                <c:pt idx="196">
                  <c:v>0.14935000000000001</c:v>
                </c:pt>
                <c:pt idx="197">
                  <c:v>0.15079000000000001</c:v>
                </c:pt>
                <c:pt idx="198">
                  <c:v>0.15215999999999999</c:v>
                </c:pt>
                <c:pt idx="199">
                  <c:v>0.15348000000000001</c:v>
                </c:pt>
                <c:pt idx="200">
                  <c:v>0.15490999999999999</c:v>
                </c:pt>
                <c:pt idx="201">
                  <c:v>0.15634999999999999</c:v>
                </c:pt>
                <c:pt idx="202">
                  <c:v>0.15784000000000001</c:v>
                </c:pt>
                <c:pt idx="203">
                  <c:v>0.15939999999999999</c:v>
                </c:pt>
                <c:pt idx="204">
                  <c:v>0.16083</c:v>
                </c:pt>
                <c:pt idx="205">
                  <c:v>0.16233</c:v>
                </c:pt>
                <c:pt idx="206">
                  <c:v>0.16381999999999999</c:v>
                </c:pt>
                <c:pt idx="207">
                  <c:v>0.16531999999999999</c:v>
                </c:pt>
                <c:pt idx="208">
                  <c:v>0.16693</c:v>
                </c:pt>
                <c:pt idx="209">
                  <c:v>0.16866999999999999</c:v>
                </c:pt>
                <c:pt idx="210">
                  <c:v>0.1704</c:v>
                </c:pt>
                <c:pt idx="211">
                  <c:v>0.17201</c:v>
                </c:pt>
                <c:pt idx="212">
                  <c:v>0.17363000000000001</c:v>
                </c:pt>
                <c:pt idx="213">
                  <c:v>0.17518</c:v>
                </c:pt>
                <c:pt idx="214">
                  <c:v>0.17680000000000001</c:v>
                </c:pt>
                <c:pt idx="215">
                  <c:v>0.17846999999999999</c:v>
                </c:pt>
                <c:pt idx="216">
                  <c:v>0.18021000000000001</c:v>
                </c:pt>
                <c:pt idx="217">
                  <c:v>0.18187999999999999</c:v>
                </c:pt>
                <c:pt idx="218">
                  <c:v>0.18343000000000001</c:v>
                </c:pt>
                <c:pt idx="219">
                  <c:v>0.18504999999999999</c:v>
                </c:pt>
                <c:pt idx="220">
                  <c:v>0.18659999999999999</c:v>
                </c:pt>
                <c:pt idx="221">
                  <c:v>0.18828</c:v>
                </c:pt>
                <c:pt idx="222">
                  <c:v>0.19001000000000001</c:v>
                </c:pt>
                <c:pt idx="223">
                  <c:v>0.19169</c:v>
                </c:pt>
                <c:pt idx="224">
                  <c:v>0.19324</c:v>
                </c:pt>
                <c:pt idx="225">
                  <c:v>0.19478999999999999</c:v>
                </c:pt>
                <c:pt idx="226">
                  <c:v>0.19635</c:v>
                </c:pt>
                <c:pt idx="227">
                  <c:v>0.19796</c:v>
                </c:pt>
                <c:pt idx="228">
                  <c:v>0.19964000000000001</c:v>
                </c:pt>
                <c:pt idx="229">
                  <c:v>0.20136999999999999</c:v>
                </c:pt>
                <c:pt idx="230">
                  <c:v>0.20305000000000001</c:v>
                </c:pt>
                <c:pt idx="231">
                  <c:v>0.20477999999999999</c:v>
                </c:pt>
                <c:pt idx="232">
                  <c:v>0.20644999999999999</c:v>
                </c:pt>
                <c:pt idx="233">
                  <c:v>0.20824999999999999</c:v>
                </c:pt>
                <c:pt idx="234">
                  <c:v>0.21016000000000001</c:v>
                </c:pt>
                <c:pt idx="235">
                  <c:v>0.21213000000000001</c:v>
                </c:pt>
                <c:pt idx="236">
                  <c:v>0.21393000000000001</c:v>
                </c:pt>
                <c:pt idx="237">
                  <c:v>0.21565999999999999</c:v>
                </c:pt>
                <c:pt idx="238">
                  <c:v>0.21739</c:v>
                </c:pt>
                <c:pt idx="239">
                  <c:v>0.21925</c:v>
                </c:pt>
                <c:pt idx="240">
                  <c:v>0.22116</c:v>
                </c:pt>
                <c:pt idx="241">
                  <c:v>0.22306999999999999</c:v>
                </c:pt>
                <c:pt idx="242">
                  <c:v>0.22481000000000001</c:v>
                </c:pt>
                <c:pt idx="243">
                  <c:v>0.2266</c:v>
                </c:pt>
                <c:pt idx="244">
                  <c:v>0.22833999999999999</c:v>
                </c:pt>
                <c:pt idx="245">
                  <c:v>0.23019000000000001</c:v>
                </c:pt>
                <c:pt idx="246">
                  <c:v>0.2321</c:v>
                </c:pt>
                <c:pt idx="247">
                  <c:v>0.23396</c:v>
                </c:pt>
                <c:pt idx="248">
                  <c:v>0.23569000000000001</c:v>
                </c:pt>
                <c:pt idx="249">
                  <c:v>0.23741999999999999</c:v>
                </c:pt>
                <c:pt idx="250">
                  <c:v>0.23921999999999999</c:v>
                </c:pt>
                <c:pt idx="251">
                  <c:v>0.24107000000000001</c:v>
                </c:pt>
                <c:pt idx="252">
                  <c:v>0.24298</c:v>
                </c:pt>
                <c:pt idx="253">
                  <c:v>0.24471999999999999</c:v>
                </c:pt>
                <c:pt idx="254">
                  <c:v>0.24645</c:v>
                </c:pt>
                <c:pt idx="255">
                  <c:v>0.24825</c:v>
                </c:pt>
                <c:pt idx="256">
                  <c:v>0.25009999999999999</c:v>
                </c:pt>
                <c:pt idx="257">
                  <c:v>0.25213000000000002</c:v>
                </c:pt>
                <c:pt idx="258">
                  <c:v>0.25422</c:v>
                </c:pt>
                <c:pt idx="259">
                  <c:v>0.25613999999999998</c:v>
                </c:pt>
                <c:pt idx="260">
                  <c:v>0.25799</c:v>
                </c:pt>
                <c:pt idx="261">
                  <c:v>0.25996000000000002</c:v>
                </c:pt>
                <c:pt idx="262">
                  <c:v>0.26206000000000002</c:v>
                </c:pt>
                <c:pt idx="263">
                  <c:v>0.26408999999999999</c:v>
                </c:pt>
                <c:pt idx="264">
                  <c:v>0.26612000000000002</c:v>
                </c:pt>
                <c:pt idx="265">
                  <c:v>0.26798</c:v>
                </c:pt>
                <c:pt idx="266">
                  <c:v>0.26989000000000002</c:v>
                </c:pt>
                <c:pt idx="267">
                  <c:v>0.27192</c:v>
                </c:pt>
                <c:pt idx="268">
                  <c:v>0.27401999999999999</c:v>
                </c:pt>
                <c:pt idx="269">
                  <c:v>0.27605000000000002</c:v>
                </c:pt>
                <c:pt idx="270">
                  <c:v>0.27795999999999998</c:v>
                </c:pt>
                <c:pt idx="271">
                  <c:v>0.27987000000000001</c:v>
                </c:pt>
                <c:pt idx="272">
                  <c:v>0.28178999999999998</c:v>
                </c:pt>
                <c:pt idx="273">
                  <c:v>0.28388000000000002</c:v>
                </c:pt>
                <c:pt idx="274">
                  <c:v>0.28597</c:v>
                </c:pt>
                <c:pt idx="275">
                  <c:v>0.28788999999999998</c:v>
                </c:pt>
                <c:pt idx="276">
                  <c:v>0.2898</c:v>
                </c:pt>
                <c:pt idx="277">
                  <c:v>0.29171000000000002</c:v>
                </c:pt>
                <c:pt idx="278">
                  <c:v>0.29369000000000001</c:v>
                </c:pt>
                <c:pt idx="279">
                  <c:v>0.29571999999999998</c:v>
                </c:pt>
                <c:pt idx="280">
                  <c:v>0.29769000000000001</c:v>
                </c:pt>
                <c:pt idx="281">
                  <c:v>0.29971999999999999</c:v>
                </c:pt>
                <c:pt idx="282">
                  <c:v>0.30181999999999998</c:v>
                </c:pt>
                <c:pt idx="283">
                  <c:v>0.30397000000000002</c:v>
                </c:pt>
                <c:pt idx="284">
                  <c:v>0.30618000000000001</c:v>
                </c:pt>
                <c:pt idx="285">
                  <c:v>0.30832999999999999</c:v>
                </c:pt>
                <c:pt idx="286">
                  <c:v>0.31042999999999998</c:v>
                </c:pt>
                <c:pt idx="287">
                  <c:v>0.31252000000000002</c:v>
                </c:pt>
                <c:pt idx="288">
                  <c:v>0.31479000000000001</c:v>
                </c:pt>
                <c:pt idx="289">
                  <c:v>0.317</c:v>
                </c:pt>
                <c:pt idx="290">
                  <c:v>0.31909999999999999</c:v>
                </c:pt>
                <c:pt idx="291">
                  <c:v>0.32124999999999998</c:v>
                </c:pt>
                <c:pt idx="292">
                  <c:v>0.32334000000000002</c:v>
                </c:pt>
                <c:pt idx="293">
                  <c:v>0.32561000000000001</c:v>
                </c:pt>
                <c:pt idx="294">
                  <c:v>0.32783000000000001</c:v>
                </c:pt>
                <c:pt idx="295">
                  <c:v>0.32991999999999999</c:v>
                </c:pt>
                <c:pt idx="296">
                  <c:v>0.33195000000000002</c:v>
                </c:pt>
                <c:pt idx="297">
                  <c:v>0.33410000000000001</c:v>
                </c:pt>
                <c:pt idx="298">
                  <c:v>0.33638000000000001</c:v>
                </c:pt>
                <c:pt idx="299">
                  <c:v>0.33859</c:v>
                </c:pt>
                <c:pt idx="300">
                  <c:v>0.34067999999999998</c:v>
                </c:pt>
                <c:pt idx="301">
                  <c:v>0.34271000000000001</c:v>
                </c:pt>
                <c:pt idx="302">
                  <c:v>0.34487000000000001</c:v>
                </c:pt>
                <c:pt idx="303">
                  <c:v>0.34708</c:v>
                </c:pt>
                <c:pt idx="304">
                  <c:v>0.34916999999999998</c:v>
                </c:pt>
                <c:pt idx="305">
                  <c:v>0.35120000000000001</c:v>
                </c:pt>
                <c:pt idx="306">
                  <c:v>0.35324</c:v>
                </c:pt>
                <c:pt idx="307">
                  <c:v>0.35544999999999999</c:v>
                </c:pt>
                <c:pt idx="308">
                  <c:v>0.35771999999999998</c:v>
                </c:pt>
                <c:pt idx="309">
                  <c:v>0.35987000000000002</c:v>
                </c:pt>
                <c:pt idx="310">
                  <c:v>0.36197000000000001</c:v>
                </c:pt>
                <c:pt idx="311">
                  <c:v>0.36405999999999999</c:v>
                </c:pt>
                <c:pt idx="312">
                  <c:v>0.36620999999999998</c:v>
                </c:pt>
                <c:pt idx="313">
                  <c:v>0.36853999999999998</c:v>
                </c:pt>
                <c:pt idx="314">
                  <c:v>0.37069000000000002</c:v>
                </c:pt>
                <c:pt idx="315">
                  <c:v>0.37285000000000001</c:v>
                </c:pt>
                <c:pt idx="316">
                  <c:v>0.37487999999999999</c:v>
                </c:pt>
                <c:pt idx="317">
                  <c:v>0.37714999999999999</c:v>
                </c:pt>
                <c:pt idx="318">
                  <c:v>0.37941999999999998</c:v>
                </c:pt>
                <c:pt idx="319">
                  <c:v>0.38157999999999997</c:v>
                </c:pt>
                <c:pt idx="320">
                  <c:v>0.38367000000000001</c:v>
                </c:pt>
                <c:pt idx="321">
                  <c:v>0.38575999999999999</c:v>
                </c:pt>
                <c:pt idx="322">
                  <c:v>0.38802999999999999</c:v>
                </c:pt>
                <c:pt idx="323">
                  <c:v>0.39024999999999999</c:v>
                </c:pt>
                <c:pt idx="324">
                  <c:v>0.39240000000000003</c:v>
                </c:pt>
                <c:pt idx="325">
                  <c:v>0.39449000000000001</c:v>
                </c:pt>
                <c:pt idx="326">
                  <c:v>0.39663999999999999</c:v>
                </c:pt>
                <c:pt idx="327">
                  <c:v>0.39885999999999999</c:v>
                </c:pt>
                <c:pt idx="328">
                  <c:v>0.40100999999999998</c:v>
                </c:pt>
                <c:pt idx="329">
                  <c:v>0.40310000000000001</c:v>
                </c:pt>
                <c:pt idx="330">
                  <c:v>0.40525</c:v>
                </c:pt>
                <c:pt idx="331">
                  <c:v>0.40740999999999999</c:v>
                </c:pt>
                <c:pt idx="332">
                  <c:v>0.40973999999999999</c:v>
                </c:pt>
                <c:pt idx="333">
                  <c:v>0.41200999999999999</c:v>
                </c:pt>
                <c:pt idx="334">
                  <c:v>0.41415999999999997</c:v>
                </c:pt>
                <c:pt idx="335">
                  <c:v>0.41631000000000001</c:v>
                </c:pt>
                <c:pt idx="336">
                  <c:v>0.41865000000000002</c:v>
                </c:pt>
                <c:pt idx="337">
                  <c:v>0.42098000000000002</c:v>
                </c:pt>
                <c:pt idx="338">
                  <c:v>0.42331000000000002</c:v>
                </c:pt>
                <c:pt idx="339">
                  <c:v>0.42546</c:v>
                </c:pt>
                <c:pt idx="340">
                  <c:v>0.42766999999999999</c:v>
                </c:pt>
                <c:pt idx="341">
                  <c:v>0.43007000000000001</c:v>
                </c:pt>
                <c:pt idx="342">
                  <c:v>0.43240000000000001</c:v>
                </c:pt>
                <c:pt idx="343">
                  <c:v>0.43461</c:v>
                </c:pt>
                <c:pt idx="344">
                  <c:v>0.43675999999999998</c:v>
                </c:pt>
                <c:pt idx="345">
                  <c:v>0.43897000000000003</c:v>
                </c:pt>
                <c:pt idx="346">
                  <c:v>0.44130999999999998</c:v>
                </c:pt>
                <c:pt idx="347">
                  <c:v>0.44363999999999998</c:v>
                </c:pt>
                <c:pt idx="348">
                  <c:v>0.44585000000000002</c:v>
                </c:pt>
                <c:pt idx="349">
                  <c:v>0.44800000000000001</c:v>
                </c:pt>
                <c:pt idx="350">
                  <c:v>0.45027</c:v>
                </c:pt>
                <c:pt idx="351">
                  <c:v>0.45261000000000001</c:v>
                </c:pt>
                <c:pt idx="352">
                  <c:v>0.45482</c:v>
                </c:pt>
                <c:pt idx="353">
                  <c:v>0.45702999999999999</c:v>
                </c:pt>
                <c:pt idx="354">
                  <c:v>0.45917999999999998</c:v>
                </c:pt>
                <c:pt idx="355">
                  <c:v>0.46145999999999998</c:v>
                </c:pt>
                <c:pt idx="356">
                  <c:v>0.46372999999999998</c:v>
                </c:pt>
                <c:pt idx="357">
                  <c:v>0.46588000000000002</c:v>
                </c:pt>
                <c:pt idx="358">
                  <c:v>0.46809000000000001</c:v>
                </c:pt>
                <c:pt idx="359">
                  <c:v>0.47042</c:v>
                </c:pt>
                <c:pt idx="360">
                  <c:v>0.47276000000000001</c:v>
                </c:pt>
                <c:pt idx="361">
                  <c:v>0.47503000000000001</c:v>
                </c:pt>
                <c:pt idx="362">
                  <c:v>0.47724</c:v>
                </c:pt>
                <c:pt idx="363">
                  <c:v>0.47950999999999999</c:v>
                </c:pt>
                <c:pt idx="364">
                  <c:v>0.4819</c:v>
                </c:pt>
                <c:pt idx="365">
                  <c:v>0.48424</c:v>
                </c:pt>
                <c:pt idx="366">
                  <c:v>0.48644999999999999</c:v>
                </c:pt>
                <c:pt idx="367">
                  <c:v>0.48865999999999998</c:v>
                </c:pt>
                <c:pt idx="368">
                  <c:v>0.49092999999999998</c:v>
                </c:pt>
                <c:pt idx="369">
                  <c:v>0.49337999999999999</c:v>
                </c:pt>
                <c:pt idx="370">
                  <c:v>0.49570999999999998</c:v>
                </c:pt>
                <c:pt idx="371">
                  <c:v>0.49786999999999998</c:v>
                </c:pt>
                <c:pt idx="372">
                  <c:v>0.50007999999999997</c:v>
                </c:pt>
                <c:pt idx="373">
                  <c:v>0.50246999999999997</c:v>
                </c:pt>
                <c:pt idx="374">
                  <c:v>0.50485999999999998</c:v>
                </c:pt>
                <c:pt idx="375">
                  <c:v>0.50712999999999997</c:v>
                </c:pt>
                <c:pt idx="376">
                  <c:v>0.50929000000000002</c:v>
                </c:pt>
                <c:pt idx="377">
                  <c:v>0.51149999999999995</c:v>
                </c:pt>
                <c:pt idx="378">
                  <c:v>0.51383000000000001</c:v>
                </c:pt>
                <c:pt idx="379">
                  <c:v>0.51622000000000001</c:v>
                </c:pt>
                <c:pt idx="380">
                  <c:v>0.51842999999999995</c:v>
                </c:pt>
                <c:pt idx="381">
                  <c:v>0.52076999999999996</c:v>
                </c:pt>
                <c:pt idx="382">
                  <c:v>0.52322000000000002</c:v>
                </c:pt>
                <c:pt idx="383">
                  <c:v>0.52578999999999998</c:v>
                </c:pt>
                <c:pt idx="384">
                  <c:v>0.52824000000000004</c:v>
                </c:pt>
                <c:pt idx="385">
                  <c:v>0.53063000000000005</c:v>
                </c:pt>
                <c:pt idx="386">
                  <c:v>0.53308</c:v>
                </c:pt>
                <c:pt idx="387">
                  <c:v>0.53571000000000002</c:v>
                </c:pt>
                <c:pt idx="388">
                  <c:v>0.53817000000000004</c:v>
                </c:pt>
                <c:pt idx="389">
                  <c:v>0.54061999999999999</c:v>
                </c:pt>
                <c:pt idx="390">
                  <c:v>0.54300999999999999</c:v>
                </c:pt>
                <c:pt idx="391">
                  <c:v>0.54564000000000001</c:v>
                </c:pt>
                <c:pt idx="392">
                  <c:v>0.54815000000000003</c:v>
                </c:pt>
                <c:pt idx="393">
                  <c:v>0.55059999999999998</c:v>
                </c:pt>
                <c:pt idx="394">
                  <c:v>0.55293000000000003</c:v>
                </c:pt>
                <c:pt idx="395">
                  <c:v>0.55549999999999999</c:v>
                </c:pt>
                <c:pt idx="396">
                  <c:v>0.55808000000000002</c:v>
                </c:pt>
                <c:pt idx="397">
                  <c:v>0.56052999999999997</c:v>
                </c:pt>
                <c:pt idx="398">
                  <c:v>0.56286000000000003</c:v>
                </c:pt>
                <c:pt idx="399">
                  <c:v>0.56537000000000004</c:v>
                </c:pt>
                <c:pt idx="400">
                  <c:v>0.56794</c:v>
                </c:pt>
                <c:pt idx="401">
                  <c:v>0.57038999999999995</c:v>
                </c:pt>
                <c:pt idx="402">
                  <c:v>0.57284000000000002</c:v>
                </c:pt>
                <c:pt idx="403">
                  <c:v>0.57516999999999996</c:v>
                </c:pt>
                <c:pt idx="404">
                  <c:v>0.57762999999999998</c:v>
                </c:pt>
                <c:pt idx="405">
                  <c:v>0.58008000000000004</c:v>
                </c:pt>
                <c:pt idx="406">
                  <c:v>0.58240999999999998</c:v>
                </c:pt>
                <c:pt idx="407">
                  <c:v>0.58486000000000005</c:v>
                </c:pt>
                <c:pt idx="408">
                  <c:v>0.58731</c:v>
                </c:pt>
                <c:pt idx="409">
                  <c:v>0.58982000000000001</c:v>
                </c:pt>
                <c:pt idx="410">
                  <c:v>0.59226999999999996</c:v>
                </c:pt>
                <c:pt idx="411">
                  <c:v>0.59467000000000003</c:v>
                </c:pt>
                <c:pt idx="412">
                  <c:v>0.59718000000000004</c:v>
                </c:pt>
                <c:pt idx="413">
                  <c:v>0.59968999999999995</c:v>
                </c:pt>
                <c:pt idx="414">
                  <c:v>0.60214000000000001</c:v>
                </c:pt>
                <c:pt idx="415">
                  <c:v>0.60453000000000001</c:v>
                </c:pt>
                <c:pt idx="416">
                  <c:v>0.60704000000000002</c:v>
                </c:pt>
                <c:pt idx="417">
                  <c:v>0.60955000000000004</c:v>
                </c:pt>
                <c:pt idx="418">
                  <c:v>0.61201000000000005</c:v>
                </c:pt>
                <c:pt idx="419">
                  <c:v>0.61439999999999995</c:v>
                </c:pt>
                <c:pt idx="420">
                  <c:v>0.61690999999999996</c:v>
                </c:pt>
                <c:pt idx="421">
                  <c:v>0.61948000000000003</c:v>
                </c:pt>
                <c:pt idx="422">
                  <c:v>0.62192999999999998</c:v>
                </c:pt>
                <c:pt idx="423">
                  <c:v>0.62431999999999999</c:v>
                </c:pt>
                <c:pt idx="424">
                  <c:v>0.62670999999999999</c:v>
                </c:pt>
                <c:pt idx="425">
                  <c:v>0.62927999999999995</c:v>
                </c:pt>
                <c:pt idx="426">
                  <c:v>0.63180000000000003</c:v>
                </c:pt>
                <c:pt idx="427">
                  <c:v>0.63419000000000003</c:v>
                </c:pt>
                <c:pt idx="428">
                  <c:v>0.63651999999999997</c:v>
                </c:pt>
                <c:pt idx="429">
                  <c:v>0.63902999999999999</c:v>
                </c:pt>
                <c:pt idx="430">
                  <c:v>0.64154</c:v>
                </c:pt>
                <c:pt idx="431">
                  <c:v>0.64398999999999995</c:v>
                </c:pt>
                <c:pt idx="432">
                  <c:v>0.64632000000000001</c:v>
                </c:pt>
                <c:pt idx="433">
                  <c:v>0.64890000000000003</c:v>
                </c:pt>
                <c:pt idx="434">
                  <c:v>0.65146999999999999</c:v>
                </c:pt>
                <c:pt idx="435">
                  <c:v>0.65391999999999995</c:v>
                </c:pt>
                <c:pt idx="436">
                  <c:v>0.65630999999999995</c:v>
                </c:pt>
                <c:pt idx="437">
                  <c:v>0.65881999999999996</c:v>
                </c:pt>
                <c:pt idx="438">
                  <c:v>0.66139000000000003</c:v>
                </c:pt>
                <c:pt idx="439">
                  <c:v>0.66390000000000005</c:v>
                </c:pt>
                <c:pt idx="440">
                  <c:v>0.66635</c:v>
                </c:pt>
                <c:pt idx="441">
                  <c:v>0.66886999999999996</c:v>
                </c:pt>
                <c:pt idx="442">
                  <c:v>0.67144000000000004</c:v>
                </c:pt>
                <c:pt idx="443">
                  <c:v>0.67388999999999999</c:v>
                </c:pt>
                <c:pt idx="444">
                  <c:v>0.67634000000000005</c:v>
                </c:pt>
                <c:pt idx="445">
                  <c:v>0.67879</c:v>
                </c:pt>
                <c:pt idx="446">
                  <c:v>0.68135999999999997</c:v>
                </c:pt>
                <c:pt idx="447">
                  <c:v>0.68386999999999998</c:v>
                </c:pt>
                <c:pt idx="448">
                  <c:v>0.68625999999999998</c:v>
                </c:pt>
                <c:pt idx="449">
                  <c:v>0.68872</c:v>
                </c:pt>
                <c:pt idx="450">
                  <c:v>0.69135000000000002</c:v>
                </c:pt>
                <c:pt idx="451">
                  <c:v>0.69386000000000003</c:v>
                </c:pt>
                <c:pt idx="452">
                  <c:v>0.69625000000000004</c:v>
                </c:pt>
                <c:pt idx="453">
                  <c:v>0.69864000000000004</c:v>
                </c:pt>
                <c:pt idx="454">
                  <c:v>0.70115000000000005</c:v>
                </c:pt>
                <c:pt idx="455">
                  <c:v>0.70365999999999995</c:v>
                </c:pt>
                <c:pt idx="456">
                  <c:v>0.70604999999999996</c:v>
                </c:pt>
                <c:pt idx="457">
                  <c:v>0.70838999999999996</c:v>
                </c:pt>
                <c:pt idx="458">
                  <c:v>0.71089999999999998</c:v>
                </c:pt>
                <c:pt idx="459">
                  <c:v>0.71347000000000005</c:v>
                </c:pt>
                <c:pt idx="460">
                  <c:v>0.71604000000000001</c:v>
                </c:pt>
                <c:pt idx="461">
                  <c:v>0.71836999999999995</c:v>
                </c:pt>
                <c:pt idx="462">
                  <c:v>0.72082000000000002</c:v>
                </c:pt>
                <c:pt idx="463">
                  <c:v>0.72338999999999998</c:v>
                </c:pt>
                <c:pt idx="464">
                  <c:v>0.72596000000000005</c:v>
                </c:pt>
                <c:pt idx="465">
                  <c:v>0.72836000000000001</c:v>
                </c:pt>
                <c:pt idx="466">
                  <c:v>0.73080999999999996</c:v>
                </c:pt>
                <c:pt idx="467">
                  <c:v>0.73331999999999997</c:v>
                </c:pt>
                <c:pt idx="468">
                  <c:v>0.73589000000000004</c:v>
                </c:pt>
                <c:pt idx="469">
                  <c:v>0.73834</c:v>
                </c:pt>
                <c:pt idx="470">
                  <c:v>0.74073</c:v>
                </c:pt>
                <c:pt idx="471">
                  <c:v>0.74324000000000001</c:v>
                </c:pt>
                <c:pt idx="472">
                  <c:v>0.74580999999999997</c:v>
                </c:pt>
                <c:pt idx="473">
                  <c:v>0.74826999999999999</c:v>
                </c:pt>
                <c:pt idx="474">
                  <c:v>0.75065999999999999</c:v>
                </c:pt>
                <c:pt idx="475">
                  <c:v>0.75322999999999996</c:v>
                </c:pt>
                <c:pt idx="476">
                  <c:v>0.75573999999999997</c:v>
                </c:pt>
                <c:pt idx="477">
                  <c:v>0.75819000000000003</c:v>
                </c:pt>
                <c:pt idx="478">
                  <c:v>0.76058000000000003</c:v>
                </c:pt>
                <c:pt idx="479">
                  <c:v>0.76297000000000004</c:v>
                </c:pt>
                <c:pt idx="480">
                  <c:v>0.76548000000000005</c:v>
                </c:pt>
                <c:pt idx="481">
                  <c:v>0.76788000000000001</c:v>
                </c:pt>
                <c:pt idx="482">
                  <c:v>0.77032999999999996</c:v>
                </c:pt>
                <c:pt idx="483">
                  <c:v>0.77271999999999996</c:v>
                </c:pt>
                <c:pt idx="484">
                  <c:v>0.77529000000000003</c:v>
                </c:pt>
                <c:pt idx="485">
                  <c:v>0.77773999999999999</c:v>
                </c:pt>
                <c:pt idx="486">
                  <c:v>0.78012999999999999</c:v>
                </c:pt>
                <c:pt idx="487">
                  <c:v>0.78258000000000005</c:v>
                </c:pt>
                <c:pt idx="488">
                  <c:v>0.78510000000000002</c:v>
                </c:pt>
                <c:pt idx="489">
                  <c:v>0.78766999999999998</c:v>
                </c:pt>
                <c:pt idx="490">
                  <c:v>0.79012000000000004</c:v>
                </c:pt>
                <c:pt idx="491">
                  <c:v>0.79251000000000005</c:v>
                </c:pt>
                <c:pt idx="492">
                  <c:v>0.79501999999999995</c:v>
                </c:pt>
                <c:pt idx="493">
                  <c:v>0.79752999999999996</c:v>
                </c:pt>
                <c:pt idx="494">
                  <c:v>0.79998000000000002</c:v>
                </c:pt>
                <c:pt idx="495">
                  <c:v>0.80237000000000003</c:v>
                </c:pt>
                <c:pt idx="496">
                  <c:v>0.80488999999999999</c:v>
                </c:pt>
                <c:pt idx="497">
                  <c:v>0.80745999999999996</c:v>
                </c:pt>
                <c:pt idx="498">
                  <c:v>0.80991000000000002</c:v>
                </c:pt>
                <c:pt idx="499">
                  <c:v>0.81230000000000002</c:v>
                </c:pt>
                <c:pt idx="500">
                  <c:v>0.81474999999999997</c:v>
                </c:pt>
                <c:pt idx="501">
                  <c:v>0.81732000000000005</c:v>
                </c:pt>
                <c:pt idx="502">
                  <c:v>0.81982999999999995</c:v>
                </c:pt>
                <c:pt idx="503">
                  <c:v>0.82223000000000002</c:v>
                </c:pt>
                <c:pt idx="504">
                  <c:v>0.82455999999999996</c:v>
                </c:pt>
                <c:pt idx="505">
                  <c:v>0.82701000000000002</c:v>
                </c:pt>
                <c:pt idx="506">
                  <c:v>0.82940000000000003</c:v>
                </c:pt>
                <c:pt idx="507">
                  <c:v>0.83172999999999997</c:v>
                </c:pt>
                <c:pt idx="508">
                  <c:v>0.83406000000000002</c:v>
                </c:pt>
                <c:pt idx="509">
                  <c:v>0.83650999999999998</c:v>
                </c:pt>
                <c:pt idx="510">
                  <c:v>0.83891000000000004</c:v>
                </c:pt>
                <c:pt idx="511">
                  <c:v>0.84130000000000005</c:v>
                </c:pt>
                <c:pt idx="512">
                  <c:v>0.84362999999999999</c:v>
                </c:pt>
                <c:pt idx="513">
                  <c:v>0.84601999999999999</c:v>
                </c:pt>
                <c:pt idx="514">
                  <c:v>0.84853000000000001</c:v>
                </c:pt>
                <c:pt idx="515">
                  <c:v>0.85085999999999995</c:v>
                </c:pt>
                <c:pt idx="516">
                  <c:v>0.85314000000000001</c:v>
                </c:pt>
                <c:pt idx="517">
                  <c:v>0.85553000000000001</c:v>
                </c:pt>
                <c:pt idx="518">
                  <c:v>0.85804000000000002</c:v>
                </c:pt>
                <c:pt idx="519">
                  <c:v>0.86048999999999998</c:v>
                </c:pt>
                <c:pt idx="520">
                  <c:v>0.86282000000000003</c:v>
                </c:pt>
                <c:pt idx="521">
                  <c:v>0.86509000000000003</c:v>
                </c:pt>
                <c:pt idx="522">
                  <c:v>0.86760999999999999</c:v>
                </c:pt>
                <c:pt idx="523">
                  <c:v>0.87012</c:v>
                </c:pt>
                <c:pt idx="524">
                  <c:v>0.87244999999999995</c:v>
                </c:pt>
                <c:pt idx="525">
                  <c:v>0.87478</c:v>
                </c:pt>
                <c:pt idx="526">
                  <c:v>0.87717000000000001</c:v>
                </c:pt>
                <c:pt idx="527">
                  <c:v>0.87968000000000002</c:v>
                </c:pt>
                <c:pt idx="528">
                  <c:v>0.88207000000000002</c:v>
                </c:pt>
                <c:pt idx="529">
                  <c:v>0.88429000000000002</c:v>
                </c:pt>
                <c:pt idx="530">
                  <c:v>0.88656000000000001</c:v>
                </c:pt>
                <c:pt idx="531">
                  <c:v>0.88895000000000002</c:v>
                </c:pt>
                <c:pt idx="532">
                  <c:v>0.89127999999999996</c:v>
                </c:pt>
                <c:pt idx="533">
                  <c:v>0.89349000000000001</c:v>
                </c:pt>
                <c:pt idx="534">
                  <c:v>0.89571000000000001</c:v>
                </c:pt>
                <c:pt idx="535">
                  <c:v>0.89803999999999995</c:v>
                </c:pt>
                <c:pt idx="536">
                  <c:v>0.90049000000000001</c:v>
                </c:pt>
                <c:pt idx="537">
                  <c:v>0.90288000000000002</c:v>
                </c:pt>
                <c:pt idx="538">
                  <c:v>0.90503</c:v>
                </c:pt>
                <c:pt idx="539">
                  <c:v>0.90730999999999995</c:v>
                </c:pt>
                <c:pt idx="540">
                  <c:v>0.90969999999999995</c:v>
                </c:pt>
                <c:pt idx="541">
                  <c:v>0.91208999999999996</c:v>
                </c:pt>
                <c:pt idx="542">
                  <c:v>0.9143</c:v>
                </c:pt>
                <c:pt idx="543">
                  <c:v>0.91651000000000005</c:v>
                </c:pt>
                <c:pt idx="544">
                  <c:v>0.91883999999999999</c:v>
                </c:pt>
                <c:pt idx="545">
                  <c:v>0.92130000000000001</c:v>
                </c:pt>
                <c:pt idx="546">
                  <c:v>0.92369000000000001</c:v>
                </c:pt>
                <c:pt idx="547">
                  <c:v>0.92596000000000001</c:v>
                </c:pt>
                <c:pt idx="548">
                  <c:v>0.92817000000000005</c:v>
                </c:pt>
                <c:pt idx="549">
                  <c:v>0.93049999999999999</c:v>
                </c:pt>
                <c:pt idx="550">
                  <c:v>0.93296000000000001</c:v>
                </c:pt>
                <c:pt idx="551">
                  <c:v>0.93528999999999995</c:v>
                </c:pt>
                <c:pt idx="552">
                  <c:v>0.93755999999999995</c:v>
                </c:pt>
                <c:pt idx="553">
                  <c:v>0.93976999999999999</c:v>
                </c:pt>
                <c:pt idx="554">
                  <c:v>0.94203999999999999</c:v>
                </c:pt>
                <c:pt idx="555">
                  <c:v>0.94425999999999999</c:v>
                </c:pt>
                <c:pt idx="556">
                  <c:v>0.94640999999999997</c:v>
                </c:pt>
                <c:pt idx="557">
                  <c:v>0.94855999999999996</c:v>
                </c:pt>
                <c:pt idx="558">
                  <c:v>0.95071000000000006</c:v>
                </c:pt>
                <c:pt idx="559">
                  <c:v>0.95291999999999999</c:v>
                </c:pt>
                <c:pt idx="560">
                  <c:v>0.95508000000000004</c:v>
                </c:pt>
                <c:pt idx="561">
                  <c:v>0.95723000000000003</c:v>
                </c:pt>
                <c:pt idx="562">
                  <c:v>0.95931999999999995</c:v>
                </c:pt>
                <c:pt idx="563">
                  <c:v>0.96147000000000005</c:v>
                </c:pt>
                <c:pt idx="564">
                  <c:v>0.96375</c:v>
                </c:pt>
                <c:pt idx="565">
                  <c:v>0.96589999999999998</c:v>
                </c:pt>
                <c:pt idx="566">
                  <c:v>0.96804999999999997</c:v>
                </c:pt>
                <c:pt idx="567">
                  <c:v>0.97014</c:v>
                </c:pt>
                <c:pt idx="568">
                  <c:v>0.97248000000000001</c:v>
                </c:pt>
                <c:pt idx="569">
                  <c:v>0.97475000000000001</c:v>
                </c:pt>
                <c:pt idx="570">
                  <c:v>0.97677999999999998</c:v>
                </c:pt>
                <c:pt idx="571">
                  <c:v>0.97892999999999997</c:v>
                </c:pt>
                <c:pt idx="572">
                  <c:v>0.98109000000000002</c:v>
                </c:pt>
                <c:pt idx="573">
                  <c:v>0.98336000000000001</c:v>
                </c:pt>
                <c:pt idx="574">
                  <c:v>0.98563000000000001</c:v>
                </c:pt>
                <c:pt idx="575">
                  <c:v>0.98772000000000004</c:v>
                </c:pt>
                <c:pt idx="576">
                  <c:v>0.98982000000000003</c:v>
                </c:pt>
                <c:pt idx="577">
                  <c:v>0.99197000000000002</c:v>
                </c:pt>
                <c:pt idx="578">
                  <c:v>0.99424000000000001</c:v>
                </c:pt>
                <c:pt idx="579">
                  <c:v>0.99633000000000005</c:v>
                </c:pt>
                <c:pt idx="580">
                  <c:v>0.99836000000000003</c:v>
                </c:pt>
                <c:pt idx="581">
                  <c:v>1.00034</c:v>
                </c:pt>
                <c:pt idx="582">
                  <c:v>1.00231</c:v>
                </c:pt>
                <c:pt idx="583">
                  <c:v>1.0044</c:v>
                </c:pt>
                <c:pt idx="584">
                  <c:v>1.0065</c:v>
                </c:pt>
                <c:pt idx="585">
                  <c:v>1.00841</c:v>
                </c:pt>
                <c:pt idx="586">
                  <c:v>1.0103200000000001</c:v>
                </c:pt>
                <c:pt idx="587">
                  <c:v>1.0123</c:v>
                </c:pt>
                <c:pt idx="588">
                  <c:v>1.01433</c:v>
                </c:pt>
                <c:pt idx="589">
                  <c:v>1.0164200000000001</c:v>
                </c:pt>
                <c:pt idx="590">
                  <c:v>1.0183899999999999</c:v>
                </c:pt>
                <c:pt idx="591">
                  <c:v>1.0203100000000001</c:v>
                </c:pt>
                <c:pt idx="592">
                  <c:v>1.0222800000000001</c:v>
                </c:pt>
                <c:pt idx="593">
                  <c:v>1.02437</c:v>
                </c:pt>
                <c:pt idx="594">
                  <c:v>1.0265299999999999</c:v>
                </c:pt>
                <c:pt idx="595">
                  <c:v>1.0285</c:v>
                </c:pt>
                <c:pt idx="596">
                  <c:v>1.03047</c:v>
                </c:pt>
                <c:pt idx="597">
                  <c:v>1.0323899999999999</c:v>
                </c:pt>
                <c:pt idx="598">
                  <c:v>1.0344800000000001</c:v>
                </c:pt>
                <c:pt idx="599">
                  <c:v>1.03657</c:v>
                </c:pt>
                <c:pt idx="600">
                  <c:v>1.0386</c:v>
                </c:pt>
                <c:pt idx="601">
                  <c:v>1.0405199999999999</c:v>
                </c:pt>
                <c:pt idx="602">
                  <c:v>1.0424899999999999</c:v>
                </c:pt>
                <c:pt idx="603">
                  <c:v>1.0444599999999999</c:v>
                </c:pt>
                <c:pt idx="604">
                  <c:v>1.04644</c:v>
                </c:pt>
                <c:pt idx="605">
                  <c:v>1.0483499999999999</c:v>
                </c:pt>
                <c:pt idx="606">
                  <c:v>1.0501400000000001</c:v>
                </c:pt>
                <c:pt idx="607">
                  <c:v>1.0519400000000001</c:v>
                </c:pt>
                <c:pt idx="608">
                  <c:v>1.0537300000000001</c:v>
                </c:pt>
                <c:pt idx="609">
                  <c:v>1.05558</c:v>
                </c:pt>
                <c:pt idx="610">
                  <c:v>1.0574399999999999</c:v>
                </c:pt>
                <c:pt idx="611">
                  <c:v>1.0592299999999999</c:v>
                </c:pt>
                <c:pt idx="612">
                  <c:v>1.0610200000000001</c:v>
                </c:pt>
                <c:pt idx="613">
                  <c:v>1.0627599999999999</c:v>
                </c:pt>
                <c:pt idx="614">
                  <c:v>1.0645500000000001</c:v>
                </c:pt>
                <c:pt idx="615">
                  <c:v>1.06647</c:v>
                </c:pt>
                <c:pt idx="616">
                  <c:v>1.0683199999999999</c:v>
                </c:pt>
                <c:pt idx="617">
                  <c:v>1.0701099999999999</c:v>
                </c:pt>
                <c:pt idx="618">
                  <c:v>1.0719099999999999</c:v>
                </c:pt>
                <c:pt idx="619">
                  <c:v>1.0737000000000001</c:v>
                </c:pt>
                <c:pt idx="620">
                  <c:v>1.07555</c:v>
                </c:pt>
                <c:pt idx="621">
                  <c:v>1.0774699999999999</c:v>
                </c:pt>
                <c:pt idx="622">
                  <c:v>1.07938</c:v>
                </c:pt>
                <c:pt idx="623">
                  <c:v>1.08111</c:v>
                </c:pt>
                <c:pt idx="624">
                  <c:v>1.08291</c:v>
                </c:pt>
                <c:pt idx="625">
                  <c:v>1.08464</c:v>
                </c:pt>
                <c:pt idx="626">
                  <c:v>1.0865499999999999</c:v>
                </c:pt>
                <c:pt idx="627">
                  <c:v>1.08853</c:v>
                </c:pt>
                <c:pt idx="628">
                  <c:v>1.0903799999999999</c:v>
                </c:pt>
                <c:pt idx="629">
                  <c:v>1.09206</c:v>
                </c:pt>
                <c:pt idx="630">
                  <c:v>1.09361</c:v>
                </c:pt>
                <c:pt idx="631">
                  <c:v>1.0952200000000001</c:v>
                </c:pt>
                <c:pt idx="632">
                  <c:v>1.0969599999999999</c:v>
                </c:pt>
                <c:pt idx="633">
                  <c:v>1.0986899999999999</c:v>
                </c:pt>
                <c:pt idx="634">
                  <c:v>1.1003099999999999</c:v>
                </c:pt>
                <c:pt idx="635">
                  <c:v>1.1018600000000001</c:v>
                </c:pt>
                <c:pt idx="636">
                  <c:v>1.1034200000000001</c:v>
                </c:pt>
                <c:pt idx="637">
                  <c:v>1.10497</c:v>
                </c:pt>
                <c:pt idx="638">
                  <c:v>1.1065799999999999</c:v>
                </c:pt>
                <c:pt idx="639">
                  <c:v>1.10832</c:v>
                </c:pt>
                <c:pt idx="640">
                  <c:v>1.10999</c:v>
                </c:pt>
                <c:pt idx="641">
                  <c:v>1.11155</c:v>
                </c:pt>
                <c:pt idx="642">
                  <c:v>1.1131</c:v>
                </c:pt>
                <c:pt idx="643">
                  <c:v>1.11466</c:v>
                </c:pt>
                <c:pt idx="644">
                  <c:v>1.11633</c:v>
                </c:pt>
                <c:pt idx="645">
                  <c:v>1.1180000000000001</c:v>
                </c:pt>
                <c:pt idx="646">
                  <c:v>1.11968</c:v>
                </c:pt>
                <c:pt idx="647">
                  <c:v>1.1213500000000001</c:v>
                </c:pt>
                <c:pt idx="648">
                  <c:v>1.1229100000000001</c:v>
                </c:pt>
                <c:pt idx="649">
                  <c:v>1.12446</c:v>
                </c:pt>
                <c:pt idx="650">
                  <c:v>1.12608</c:v>
                </c:pt>
                <c:pt idx="651">
                  <c:v>1.12775</c:v>
                </c:pt>
                <c:pt idx="652">
                  <c:v>1.12948</c:v>
                </c:pt>
                <c:pt idx="653">
                  <c:v>1.1311</c:v>
                </c:pt>
                <c:pt idx="654">
                  <c:v>1.13235</c:v>
                </c:pt>
                <c:pt idx="655">
                  <c:v>1.13331</c:v>
                </c:pt>
                <c:pt idx="656">
                  <c:v>1.1340300000000001</c:v>
                </c:pt>
                <c:pt idx="657">
                  <c:v>1.1346799999999999</c:v>
                </c:pt>
                <c:pt idx="658">
                  <c:v>1.1352199999999999</c:v>
                </c:pt>
                <c:pt idx="659">
                  <c:v>1.1358200000000001</c:v>
                </c:pt>
                <c:pt idx="660">
                  <c:v>1.1363000000000001</c:v>
                </c:pt>
                <c:pt idx="661">
                  <c:v>1.1368400000000001</c:v>
                </c:pt>
                <c:pt idx="662">
                  <c:v>1.13744</c:v>
                </c:pt>
                <c:pt idx="663">
                  <c:v>1.1380300000000001</c:v>
                </c:pt>
                <c:pt idx="664">
                  <c:v>1.13869</c:v>
                </c:pt>
                <c:pt idx="665">
                  <c:v>1.13923</c:v>
                </c:pt>
                <c:pt idx="666">
                  <c:v>1.1398299999999999</c:v>
                </c:pt>
                <c:pt idx="667">
                  <c:v>1.14036</c:v>
                </c:pt>
                <c:pt idx="668">
                  <c:v>1.1409</c:v>
                </c:pt>
                <c:pt idx="669">
                  <c:v>1.14144</c:v>
                </c:pt>
                <c:pt idx="670">
                  <c:v>1.14192</c:v>
                </c:pt>
                <c:pt idx="671">
                  <c:v>1.14246</c:v>
                </c:pt>
                <c:pt idx="672">
                  <c:v>1.14306</c:v>
                </c:pt>
                <c:pt idx="673">
                  <c:v>1.1435900000000001</c:v>
                </c:pt>
                <c:pt idx="674">
                  <c:v>1.14419</c:v>
                </c:pt>
                <c:pt idx="675">
                  <c:v>1.1448499999999999</c:v>
                </c:pt>
                <c:pt idx="676">
                  <c:v>1.1454500000000001</c:v>
                </c:pt>
                <c:pt idx="677">
                  <c:v>1.1460399999999999</c:v>
                </c:pt>
                <c:pt idx="678">
                  <c:v>1.1466400000000001</c:v>
                </c:pt>
                <c:pt idx="679">
                  <c:v>1.1473599999999999</c:v>
                </c:pt>
                <c:pt idx="680">
                  <c:v>1.1482000000000001</c:v>
                </c:pt>
                <c:pt idx="681">
                  <c:v>1.1490899999999999</c:v>
                </c:pt>
                <c:pt idx="682">
                  <c:v>1.1499299999999999</c:v>
                </c:pt>
                <c:pt idx="683">
                  <c:v>1.1507700000000001</c:v>
                </c:pt>
                <c:pt idx="684">
                  <c:v>1.1515500000000001</c:v>
                </c:pt>
                <c:pt idx="685">
                  <c:v>1.15238</c:v>
                </c:pt>
                <c:pt idx="686">
                  <c:v>1.15316</c:v>
                </c:pt>
                <c:pt idx="687">
                  <c:v>1.15388</c:v>
                </c:pt>
                <c:pt idx="688">
                  <c:v>1.1547099999999999</c:v>
                </c:pt>
                <c:pt idx="689">
                  <c:v>1.15543</c:v>
                </c:pt>
                <c:pt idx="690">
                  <c:v>1.1562699999999999</c:v>
                </c:pt>
                <c:pt idx="691">
                  <c:v>1.1570499999999999</c:v>
                </c:pt>
                <c:pt idx="692">
                  <c:v>1.15794</c:v>
                </c:pt>
                <c:pt idx="693">
                  <c:v>1.1588400000000001</c:v>
                </c:pt>
                <c:pt idx="694">
                  <c:v>1.1598599999999999</c:v>
                </c:pt>
                <c:pt idx="695">
                  <c:v>1.1607499999999999</c:v>
                </c:pt>
                <c:pt idx="696">
                  <c:v>1.1615899999999999</c:v>
                </c:pt>
                <c:pt idx="697">
                  <c:v>1.1624300000000001</c:v>
                </c:pt>
                <c:pt idx="698">
                  <c:v>1.1632</c:v>
                </c:pt>
                <c:pt idx="699">
                  <c:v>1.1639200000000001</c:v>
                </c:pt>
                <c:pt idx="700">
                  <c:v>1.1647000000000001</c:v>
                </c:pt>
                <c:pt idx="701">
                  <c:v>1.1654199999999999</c:v>
                </c:pt>
                <c:pt idx="702">
                  <c:v>1.1661900000000001</c:v>
                </c:pt>
                <c:pt idx="703">
                  <c:v>1.1669700000000001</c:v>
                </c:pt>
                <c:pt idx="704">
                  <c:v>1.1677500000000001</c:v>
                </c:pt>
                <c:pt idx="705">
                  <c:v>1.1685300000000001</c:v>
                </c:pt>
                <c:pt idx="706">
                  <c:v>1.1694199999999999</c:v>
                </c:pt>
                <c:pt idx="707">
                  <c:v>1.1702600000000001</c:v>
                </c:pt>
                <c:pt idx="708">
                  <c:v>1.17116</c:v>
                </c:pt>
                <c:pt idx="709">
                  <c:v>1.17187</c:v>
                </c:pt>
                <c:pt idx="710">
                  <c:v>1.17265</c:v>
                </c:pt>
                <c:pt idx="711">
                  <c:v>1.1733100000000001</c:v>
                </c:pt>
                <c:pt idx="712">
                  <c:v>1.17397</c:v>
                </c:pt>
                <c:pt idx="713">
                  <c:v>1.17462</c:v>
                </c:pt>
                <c:pt idx="714">
                  <c:v>1.1753400000000001</c:v>
                </c:pt>
                <c:pt idx="715">
                  <c:v>1.1760600000000001</c:v>
                </c:pt>
                <c:pt idx="716">
                  <c:v>1.1767799999999999</c:v>
                </c:pt>
                <c:pt idx="717">
                  <c:v>1.1774899999999999</c:v>
                </c:pt>
                <c:pt idx="718">
                  <c:v>1.1782699999999999</c:v>
                </c:pt>
                <c:pt idx="719">
                  <c:v>1.1790499999999999</c:v>
                </c:pt>
                <c:pt idx="720">
                  <c:v>1.1798900000000001</c:v>
                </c:pt>
                <c:pt idx="721">
                  <c:v>1.1807799999999999</c:v>
                </c:pt>
                <c:pt idx="722">
                  <c:v>1.1816199999999999</c:v>
                </c:pt>
                <c:pt idx="723">
                  <c:v>1.1823999999999999</c:v>
                </c:pt>
                <c:pt idx="724">
                  <c:v>1.1831700000000001</c:v>
                </c:pt>
                <c:pt idx="725">
                  <c:v>1.1838900000000001</c:v>
                </c:pt>
                <c:pt idx="726">
                  <c:v>1.18455</c:v>
                </c:pt>
                <c:pt idx="727">
                  <c:v>1.18527</c:v>
                </c:pt>
                <c:pt idx="728">
                  <c:v>1.18598</c:v>
                </c:pt>
                <c:pt idx="729">
                  <c:v>1.1866399999999999</c:v>
                </c:pt>
                <c:pt idx="730">
                  <c:v>1.1873</c:v>
                </c:pt>
                <c:pt idx="731">
                  <c:v>1.1879599999999999</c:v>
                </c:pt>
                <c:pt idx="732">
                  <c:v>1.18862</c:v>
                </c:pt>
                <c:pt idx="733">
                  <c:v>1.18933</c:v>
                </c:pt>
                <c:pt idx="734">
                  <c:v>1.19011</c:v>
                </c:pt>
                <c:pt idx="735">
                  <c:v>1.19089</c:v>
                </c:pt>
                <c:pt idx="736">
                  <c:v>1.1916</c:v>
                </c:pt>
                <c:pt idx="737">
                  <c:v>1.19232</c:v>
                </c:pt>
                <c:pt idx="738">
                  <c:v>1.1929799999999999</c:v>
                </c:pt>
                <c:pt idx="739">
                  <c:v>1.1935800000000001</c:v>
                </c:pt>
                <c:pt idx="740">
                  <c:v>1.19418</c:v>
                </c:pt>
                <c:pt idx="741">
                  <c:v>1.1947700000000001</c:v>
                </c:pt>
                <c:pt idx="742">
                  <c:v>1.19537</c:v>
                </c:pt>
                <c:pt idx="743">
                  <c:v>1.1960299999999999</c:v>
                </c:pt>
                <c:pt idx="744">
                  <c:v>1.1966300000000001</c:v>
                </c:pt>
                <c:pt idx="745">
                  <c:v>1.19722</c:v>
                </c:pt>
                <c:pt idx="746">
                  <c:v>1.1978800000000001</c:v>
                </c:pt>
                <c:pt idx="747">
                  <c:v>1.1985399999999999</c:v>
                </c:pt>
                <c:pt idx="748">
                  <c:v>1.1992</c:v>
                </c:pt>
                <c:pt idx="749">
                  <c:v>1.1999200000000001</c:v>
                </c:pt>
                <c:pt idx="750">
                  <c:v>1.20069</c:v>
                </c:pt>
                <c:pt idx="751">
                  <c:v>1.20153</c:v>
                </c:pt>
                <c:pt idx="752">
                  <c:v>1.20225</c:v>
                </c:pt>
                <c:pt idx="753">
                  <c:v>1.20296</c:v>
                </c:pt>
                <c:pt idx="754">
                  <c:v>1.2036199999999999</c:v>
                </c:pt>
                <c:pt idx="755">
                  <c:v>1.20428</c:v>
                </c:pt>
                <c:pt idx="756">
                  <c:v>1.2050000000000001</c:v>
                </c:pt>
                <c:pt idx="757">
                  <c:v>1.20566</c:v>
                </c:pt>
                <c:pt idx="758">
                  <c:v>1.2063699999999999</c:v>
                </c:pt>
                <c:pt idx="759">
                  <c:v>1.20709</c:v>
                </c:pt>
                <c:pt idx="760">
                  <c:v>1.20787</c:v>
                </c:pt>
                <c:pt idx="761">
                  <c:v>1.20858</c:v>
                </c:pt>
                <c:pt idx="762">
                  <c:v>1.20936</c:v>
                </c:pt>
                <c:pt idx="763">
                  <c:v>1.2101999999999999</c:v>
                </c:pt>
                <c:pt idx="764">
                  <c:v>1.2110399999999999</c:v>
                </c:pt>
                <c:pt idx="765">
                  <c:v>1.21193</c:v>
                </c:pt>
                <c:pt idx="766">
                  <c:v>1.2128300000000001</c:v>
                </c:pt>
                <c:pt idx="767">
                  <c:v>1.21367</c:v>
                </c:pt>
                <c:pt idx="768">
                  <c:v>1.21444</c:v>
                </c:pt>
                <c:pt idx="769">
                  <c:v>1.21516</c:v>
                </c:pt>
                <c:pt idx="770">
                  <c:v>1.2158800000000001</c:v>
                </c:pt>
                <c:pt idx="771">
                  <c:v>1.2165999999999999</c:v>
                </c:pt>
                <c:pt idx="772">
                  <c:v>1.2173099999999999</c:v>
                </c:pt>
                <c:pt idx="773">
                  <c:v>1.2180899999999999</c:v>
                </c:pt>
                <c:pt idx="774">
                  <c:v>1.2188099999999999</c:v>
                </c:pt>
                <c:pt idx="775">
                  <c:v>1.21953</c:v>
                </c:pt>
                <c:pt idx="776">
                  <c:v>1.2202999999999999</c:v>
                </c:pt>
                <c:pt idx="777">
                  <c:v>1.2211399999999999</c:v>
                </c:pt>
                <c:pt idx="778">
                  <c:v>1.2219800000000001</c:v>
                </c:pt>
                <c:pt idx="779">
                  <c:v>1.22281</c:v>
                </c:pt>
                <c:pt idx="780">
                  <c:v>1.22353</c:v>
                </c:pt>
                <c:pt idx="781">
                  <c:v>1.2241899999999999</c:v>
                </c:pt>
                <c:pt idx="782">
                  <c:v>1.22479</c:v>
                </c:pt>
                <c:pt idx="783">
                  <c:v>1.22539</c:v>
                </c:pt>
                <c:pt idx="784">
                  <c:v>1.2259199999999999</c:v>
                </c:pt>
                <c:pt idx="785">
                  <c:v>1.2264600000000001</c:v>
                </c:pt>
                <c:pt idx="786">
                  <c:v>1.22706</c:v>
                </c:pt>
                <c:pt idx="787">
                  <c:v>1.2276</c:v>
                </c:pt>
                <c:pt idx="788">
                  <c:v>1.2282</c:v>
                </c:pt>
                <c:pt idx="789">
                  <c:v>1.22879</c:v>
                </c:pt>
                <c:pt idx="790">
                  <c:v>1.22939</c:v>
                </c:pt>
                <c:pt idx="791">
                  <c:v>1.2299899999999999</c:v>
                </c:pt>
                <c:pt idx="792">
                  <c:v>1.2305900000000001</c:v>
                </c:pt>
                <c:pt idx="793">
                  <c:v>1.2313000000000001</c:v>
                </c:pt>
                <c:pt idx="794">
                  <c:v>1.2320199999999999</c:v>
                </c:pt>
                <c:pt idx="795">
                  <c:v>1.2327399999999999</c:v>
                </c:pt>
                <c:pt idx="796">
                  <c:v>1.23346</c:v>
                </c:pt>
                <c:pt idx="797">
                  <c:v>1.23411</c:v>
                </c:pt>
                <c:pt idx="798">
                  <c:v>1.2347699999999999</c:v>
                </c:pt>
                <c:pt idx="799">
                  <c:v>1.2353099999999999</c:v>
                </c:pt>
                <c:pt idx="800">
                  <c:v>1.2359100000000001</c:v>
                </c:pt>
                <c:pt idx="801">
                  <c:v>1.23651</c:v>
                </c:pt>
                <c:pt idx="802">
                  <c:v>1.2370399999999999</c:v>
                </c:pt>
                <c:pt idx="803">
                  <c:v>1.2376400000000001</c:v>
                </c:pt>
                <c:pt idx="804">
                  <c:v>1.2383</c:v>
                </c:pt>
                <c:pt idx="805">
                  <c:v>1.2388999999999999</c:v>
                </c:pt>
                <c:pt idx="806">
                  <c:v>1.23956</c:v>
                </c:pt>
                <c:pt idx="807">
                  <c:v>1.24027</c:v>
                </c:pt>
                <c:pt idx="808">
                  <c:v>1.24099</c:v>
                </c:pt>
                <c:pt idx="809">
                  <c:v>1.24183</c:v>
                </c:pt>
                <c:pt idx="810">
                  <c:v>1.2426600000000001</c:v>
                </c:pt>
                <c:pt idx="811">
                  <c:v>1.2435</c:v>
                </c:pt>
                <c:pt idx="812">
                  <c:v>1.24434</c:v>
                </c:pt>
                <c:pt idx="813">
                  <c:v>1.24512</c:v>
                </c:pt>
                <c:pt idx="814">
                  <c:v>1.24583</c:v>
                </c:pt>
                <c:pt idx="815">
                  <c:v>1.2464900000000001</c:v>
                </c:pt>
                <c:pt idx="816">
                  <c:v>1.2472099999999999</c:v>
                </c:pt>
                <c:pt idx="817">
                  <c:v>1.24787</c:v>
                </c:pt>
                <c:pt idx="818">
                  <c:v>1.2485200000000001</c:v>
                </c:pt>
                <c:pt idx="819">
                  <c:v>1.2492399999999999</c:v>
                </c:pt>
                <c:pt idx="820">
                  <c:v>1.24996</c:v>
                </c:pt>
                <c:pt idx="821">
                  <c:v>1.25068</c:v>
                </c:pt>
                <c:pt idx="822">
                  <c:v>1.25139</c:v>
                </c:pt>
                <c:pt idx="823">
                  <c:v>1.25217</c:v>
                </c:pt>
                <c:pt idx="824">
                  <c:v>1.25301</c:v>
                </c:pt>
                <c:pt idx="825">
                  <c:v>1.2538499999999999</c:v>
                </c:pt>
                <c:pt idx="826">
                  <c:v>1.25468</c:v>
                </c:pt>
                <c:pt idx="827">
                  <c:v>1.2554000000000001</c:v>
                </c:pt>
                <c:pt idx="828">
                  <c:v>1.2561199999999999</c:v>
                </c:pt>
                <c:pt idx="829">
                  <c:v>1.2567200000000001</c:v>
                </c:pt>
                <c:pt idx="830">
                  <c:v>1.25725</c:v>
                </c:pt>
                <c:pt idx="831">
                  <c:v>1.25773</c:v>
                </c:pt>
                <c:pt idx="832">
                  <c:v>1.2581500000000001</c:v>
                </c:pt>
                <c:pt idx="833">
                  <c:v>1.25857</c:v>
                </c:pt>
                <c:pt idx="834">
                  <c:v>1.2589900000000001</c:v>
                </c:pt>
                <c:pt idx="835">
                  <c:v>1.2594099999999999</c:v>
                </c:pt>
                <c:pt idx="836">
                  <c:v>1.2598199999999999</c:v>
                </c:pt>
                <c:pt idx="837">
                  <c:v>1.26024</c:v>
                </c:pt>
                <c:pt idx="838">
                  <c:v>1.2606599999999999</c:v>
                </c:pt>
                <c:pt idx="839">
                  <c:v>1.2611399999999999</c:v>
                </c:pt>
                <c:pt idx="840">
                  <c:v>1.26162</c:v>
                </c:pt>
                <c:pt idx="841">
                  <c:v>1.2621</c:v>
                </c:pt>
                <c:pt idx="842">
                  <c:v>1.2626299999999999</c:v>
                </c:pt>
                <c:pt idx="843">
                  <c:v>1.2631699999999999</c:v>
                </c:pt>
                <c:pt idx="844">
                  <c:v>1.2637100000000001</c:v>
                </c:pt>
                <c:pt idx="845">
                  <c:v>1.2642500000000001</c:v>
                </c:pt>
                <c:pt idx="846">
                  <c:v>1.2647299999999999</c:v>
                </c:pt>
                <c:pt idx="847">
                  <c:v>1.2652099999999999</c:v>
                </c:pt>
                <c:pt idx="848">
                  <c:v>1.26562</c:v>
                </c:pt>
                <c:pt idx="849">
                  <c:v>1.2660400000000001</c:v>
                </c:pt>
                <c:pt idx="850">
                  <c:v>1.2664599999999999</c:v>
                </c:pt>
                <c:pt idx="851">
                  <c:v>1.26688</c:v>
                </c:pt>
                <c:pt idx="852">
                  <c:v>1.2673000000000001</c:v>
                </c:pt>
                <c:pt idx="853">
                  <c:v>1.26772</c:v>
                </c:pt>
                <c:pt idx="854">
                  <c:v>1.26814</c:v>
                </c:pt>
                <c:pt idx="855">
                  <c:v>1.26861</c:v>
                </c:pt>
                <c:pt idx="856">
                  <c:v>1.26915</c:v>
                </c:pt>
                <c:pt idx="857">
                  <c:v>1.26969</c:v>
                </c:pt>
                <c:pt idx="858">
                  <c:v>1.27023</c:v>
                </c:pt>
                <c:pt idx="859">
                  <c:v>1.27077</c:v>
                </c:pt>
                <c:pt idx="860">
                  <c:v>1.2713000000000001</c:v>
                </c:pt>
                <c:pt idx="861">
                  <c:v>1.2719</c:v>
                </c:pt>
                <c:pt idx="862">
                  <c:v>1.2725</c:v>
                </c:pt>
                <c:pt idx="863">
                  <c:v>1.2731600000000001</c:v>
                </c:pt>
                <c:pt idx="864">
                  <c:v>1.27382</c:v>
                </c:pt>
                <c:pt idx="865">
                  <c:v>1.2745299999999999</c:v>
                </c:pt>
                <c:pt idx="866">
                  <c:v>1.2751300000000001</c:v>
                </c:pt>
                <c:pt idx="867">
                  <c:v>1.27573</c:v>
                </c:pt>
                <c:pt idx="868">
                  <c:v>1.27627</c:v>
                </c:pt>
                <c:pt idx="869">
                  <c:v>1.2767999999999999</c:v>
                </c:pt>
                <c:pt idx="870">
                  <c:v>1.2773399999999999</c:v>
                </c:pt>
                <c:pt idx="871">
                  <c:v>1.27782</c:v>
                </c:pt>
                <c:pt idx="872">
                  <c:v>1.2783599999999999</c:v>
                </c:pt>
                <c:pt idx="873">
                  <c:v>1.2788999999999999</c:v>
                </c:pt>
                <c:pt idx="874">
                  <c:v>1.2794399999999999</c:v>
                </c:pt>
                <c:pt idx="875">
                  <c:v>1.2799700000000001</c:v>
                </c:pt>
                <c:pt idx="876">
                  <c:v>1.28051</c:v>
                </c:pt>
                <c:pt idx="877">
                  <c:v>1.28105</c:v>
                </c:pt>
                <c:pt idx="878">
                  <c:v>1.28159</c:v>
                </c:pt>
                <c:pt idx="879">
                  <c:v>1.28213</c:v>
                </c:pt>
                <c:pt idx="880">
                  <c:v>1.2826599999999999</c:v>
                </c:pt>
                <c:pt idx="881">
                  <c:v>1.28332</c:v>
                </c:pt>
                <c:pt idx="882">
                  <c:v>1.28392</c:v>
                </c:pt>
                <c:pt idx="883">
                  <c:v>1.2845800000000001</c:v>
                </c:pt>
                <c:pt idx="884">
                  <c:v>1.28518</c:v>
                </c:pt>
                <c:pt idx="885">
                  <c:v>1.28583</c:v>
                </c:pt>
                <c:pt idx="886">
                  <c:v>1.28637</c:v>
                </c:pt>
                <c:pt idx="887">
                  <c:v>1.28691</c:v>
                </c:pt>
                <c:pt idx="888">
                  <c:v>1.28739</c:v>
                </c:pt>
                <c:pt idx="889">
                  <c:v>1.28793</c:v>
                </c:pt>
                <c:pt idx="890">
                  <c:v>1.2884</c:v>
                </c:pt>
                <c:pt idx="891">
                  <c:v>1.28888</c:v>
                </c:pt>
                <c:pt idx="892">
                  <c:v>1.28942</c:v>
                </c:pt>
                <c:pt idx="893">
                  <c:v>1.28996</c:v>
                </c:pt>
                <c:pt idx="894">
                  <c:v>1.2905</c:v>
                </c:pt>
                <c:pt idx="895">
                  <c:v>1.2910299999999999</c:v>
                </c:pt>
                <c:pt idx="896">
                  <c:v>1.2915700000000001</c:v>
                </c:pt>
                <c:pt idx="897">
                  <c:v>1.2921100000000001</c:v>
                </c:pt>
                <c:pt idx="898">
                  <c:v>1.2926500000000001</c:v>
                </c:pt>
                <c:pt idx="899">
                  <c:v>1.29325</c:v>
                </c:pt>
                <c:pt idx="900">
                  <c:v>1.2938400000000001</c:v>
                </c:pt>
                <c:pt idx="901">
                  <c:v>1.29444</c:v>
                </c:pt>
                <c:pt idx="902">
                  <c:v>1.2951600000000001</c:v>
                </c:pt>
                <c:pt idx="903">
                  <c:v>1.29582</c:v>
                </c:pt>
                <c:pt idx="904">
                  <c:v>1.29636</c:v>
                </c:pt>
                <c:pt idx="905">
                  <c:v>1.2968900000000001</c:v>
                </c:pt>
                <c:pt idx="906">
                  <c:v>1.2974300000000001</c:v>
                </c:pt>
                <c:pt idx="907">
                  <c:v>1.2979700000000001</c:v>
                </c:pt>
                <c:pt idx="908">
                  <c:v>1.2985100000000001</c:v>
                </c:pt>
                <c:pt idx="909">
                  <c:v>1.29905</c:v>
                </c:pt>
                <c:pt idx="910">
                  <c:v>1.29958</c:v>
                </c:pt>
                <c:pt idx="911">
                  <c:v>1.3001199999999999</c:v>
                </c:pt>
                <c:pt idx="912">
                  <c:v>1.3006599999999999</c:v>
                </c:pt>
                <c:pt idx="913">
                  <c:v>1.3011999999999999</c:v>
                </c:pt>
                <c:pt idx="914">
                  <c:v>1.3017399999999999</c:v>
                </c:pt>
                <c:pt idx="915">
                  <c:v>1.30233</c:v>
                </c:pt>
                <c:pt idx="916">
                  <c:v>1.3029299999999999</c:v>
                </c:pt>
                <c:pt idx="917">
                  <c:v>1.3035300000000001</c:v>
                </c:pt>
                <c:pt idx="918">
                  <c:v>1.30413</c:v>
                </c:pt>
                <c:pt idx="919">
                  <c:v>1.3048500000000001</c:v>
                </c:pt>
                <c:pt idx="920">
                  <c:v>1.3055600000000001</c:v>
                </c:pt>
                <c:pt idx="921">
                  <c:v>1.3062199999999999</c:v>
                </c:pt>
                <c:pt idx="922">
                  <c:v>1.3068200000000001</c:v>
                </c:pt>
                <c:pt idx="923">
                  <c:v>1.30742</c:v>
                </c:pt>
                <c:pt idx="924">
                  <c:v>1.3079499999999999</c:v>
                </c:pt>
                <c:pt idx="925">
                  <c:v>1.3084899999999999</c:v>
                </c:pt>
                <c:pt idx="926">
                  <c:v>1.3090299999999999</c:v>
                </c:pt>
                <c:pt idx="927">
                  <c:v>1.3095699999999999</c:v>
                </c:pt>
                <c:pt idx="928">
                  <c:v>1.3100499999999999</c:v>
                </c:pt>
                <c:pt idx="929">
                  <c:v>1.31053</c:v>
                </c:pt>
                <c:pt idx="930">
                  <c:v>1.31094</c:v>
                </c:pt>
                <c:pt idx="931">
                  <c:v>1.3113600000000001</c:v>
                </c:pt>
                <c:pt idx="932">
                  <c:v>1.3117799999999999</c:v>
                </c:pt>
                <c:pt idx="933">
                  <c:v>1.31226</c:v>
                </c:pt>
                <c:pt idx="934">
                  <c:v>1.3126800000000001</c:v>
                </c:pt>
                <c:pt idx="935">
                  <c:v>1.3130999999999999</c:v>
                </c:pt>
                <c:pt idx="936">
                  <c:v>1.31358</c:v>
                </c:pt>
                <c:pt idx="937">
                  <c:v>1.31399</c:v>
                </c:pt>
                <c:pt idx="938">
                  <c:v>1.31447</c:v>
                </c:pt>
                <c:pt idx="939">
                  <c:v>1.3149500000000001</c:v>
                </c:pt>
                <c:pt idx="940">
                  <c:v>1.3154300000000001</c:v>
                </c:pt>
                <c:pt idx="941">
                  <c:v>1.3159700000000001</c:v>
                </c:pt>
                <c:pt idx="942">
                  <c:v>1.3165</c:v>
                </c:pt>
                <c:pt idx="943">
                  <c:v>1.3169200000000001</c:v>
                </c:pt>
                <c:pt idx="944">
                  <c:v>1.3173999999999999</c:v>
                </c:pt>
                <c:pt idx="945">
                  <c:v>1.31782</c:v>
                </c:pt>
                <c:pt idx="946">
                  <c:v>1.3181799999999999</c:v>
                </c:pt>
                <c:pt idx="947">
                  <c:v>1.3186</c:v>
                </c:pt>
                <c:pt idx="948">
                  <c:v>1.3189599999999999</c:v>
                </c:pt>
                <c:pt idx="949">
                  <c:v>1.31931</c:v>
                </c:pt>
                <c:pt idx="950">
                  <c:v>1.3197300000000001</c:v>
                </c:pt>
                <c:pt idx="951">
                  <c:v>1.32009</c:v>
                </c:pt>
                <c:pt idx="952">
                  <c:v>1.3205100000000001</c:v>
                </c:pt>
                <c:pt idx="953">
                  <c:v>1.3209299999999999</c:v>
                </c:pt>
                <c:pt idx="954">
                  <c:v>1.3212900000000001</c:v>
                </c:pt>
                <c:pt idx="955">
                  <c:v>1.3217099999999999</c:v>
                </c:pt>
                <c:pt idx="956">
                  <c:v>1.3221799999999999</c:v>
                </c:pt>
                <c:pt idx="957">
                  <c:v>1.3226599999999999</c:v>
                </c:pt>
                <c:pt idx="958">
                  <c:v>1.32314</c:v>
                </c:pt>
                <c:pt idx="959">
                  <c:v>1.32368</c:v>
                </c:pt>
                <c:pt idx="960">
                  <c:v>1.32422</c:v>
                </c:pt>
                <c:pt idx="961">
                  <c:v>1.3247599999999999</c:v>
                </c:pt>
                <c:pt idx="962">
                  <c:v>1.3252900000000001</c:v>
                </c:pt>
                <c:pt idx="963">
                  <c:v>1.32595</c:v>
                </c:pt>
                <c:pt idx="964">
                  <c:v>1.3265499999999999</c:v>
                </c:pt>
                <c:pt idx="965">
                  <c:v>1.3270900000000001</c:v>
                </c:pt>
                <c:pt idx="966">
                  <c:v>1.3276300000000001</c:v>
                </c:pt>
                <c:pt idx="967">
                  <c:v>1.3281000000000001</c:v>
                </c:pt>
                <c:pt idx="968">
                  <c:v>1.3285800000000001</c:v>
                </c:pt>
                <c:pt idx="969">
                  <c:v>1.3290599999999999</c:v>
                </c:pt>
                <c:pt idx="970">
                  <c:v>1.32948</c:v>
                </c:pt>
                <c:pt idx="971">
                  <c:v>1.3299000000000001</c:v>
                </c:pt>
                <c:pt idx="972">
                  <c:v>1.3303799999999999</c:v>
                </c:pt>
                <c:pt idx="973">
                  <c:v>1.3307899999999999</c:v>
                </c:pt>
                <c:pt idx="974">
                  <c:v>1.33127</c:v>
                </c:pt>
                <c:pt idx="975">
                  <c:v>1.33169</c:v>
                </c:pt>
                <c:pt idx="976">
                  <c:v>1.33223</c:v>
                </c:pt>
                <c:pt idx="977">
                  <c:v>1.3327100000000001</c:v>
                </c:pt>
                <c:pt idx="978">
                  <c:v>1.3331900000000001</c:v>
                </c:pt>
                <c:pt idx="979">
                  <c:v>1.3336600000000001</c:v>
                </c:pt>
                <c:pt idx="980">
                  <c:v>1.3341400000000001</c:v>
                </c:pt>
                <c:pt idx="981">
                  <c:v>1.3346199999999999</c:v>
                </c:pt>
                <c:pt idx="982">
                  <c:v>1.3351599999999999</c:v>
                </c:pt>
                <c:pt idx="983">
                  <c:v>1.3357000000000001</c:v>
                </c:pt>
                <c:pt idx="984">
                  <c:v>1.3362400000000001</c:v>
                </c:pt>
                <c:pt idx="985">
                  <c:v>1.33677</c:v>
                </c:pt>
                <c:pt idx="986">
                  <c:v>1.33725</c:v>
                </c:pt>
                <c:pt idx="987">
                  <c:v>1.3377300000000001</c:v>
                </c:pt>
                <c:pt idx="988">
                  <c:v>1.33815</c:v>
                </c:pt>
                <c:pt idx="989">
                  <c:v>1.33863</c:v>
                </c:pt>
                <c:pt idx="990">
                  <c:v>1.3390500000000001</c:v>
                </c:pt>
                <c:pt idx="991">
                  <c:v>1.3393999999999999</c:v>
                </c:pt>
                <c:pt idx="992">
                  <c:v>1.33982</c:v>
                </c:pt>
                <c:pt idx="993">
                  <c:v>1.3402400000000001</c:v>
                </c:pt>
                <c:pt idx="994">
                  <c:v>1.3406</c:v>
                </c:pt>
                <c:pt idx="995">
                  <c:v>1.3410200000000001</c:v>
                </c:pt>
                <c:pt idx="996">
                  <c:v>1.34144</c:v>
                </c:pt>
                <c:pt idx="997">
                  <c:v>1.3418600000000001</c:v>
                </c:pt>
                <c:pt idx="998">
                  <c:v>1.3422700000000001</c:v>
                </c:pt>
                <c:pt idx="999">
                  <c:v>1.3426899999999999</c:v>
                </c:pt>
                <c:pt idx="1000">
                  <c:v>1.34317</c:v>
                </c:pt>
                <c:pt idx="1001">
                  <c:v>1.3435900000000001</c:v>
                </c:pt>
                <c:pt idx="1002">
                  <c:v>1.3440700000000001</c:v>
                </c:pt>
                <c:pt idx="1003">
                  <c:v>1.34449</c:v>
                </c:pt>
                <c:pt idx="1004">
                  <c:v>1.3449599999999999</c:v>
                </c:pt>
                <c:pt idx="1005">
                  <c:v>1.34544</c:v>
                </c:pt>
                <c:pt idx="1006">
                  <c:v>1.34598</c:v>
                </c:pt>
                <c:pt idx="1007">
                  <c:v>1.3465800000000001</c:v>
                </c:pt>
                <c:pt idx="1008">
                  <c:v>1.3471200000000001</c:v>
                </c:pt>
                <c:pt idx="1009">
                  <c:v>1.34771</c:v>
                </c:pt>
                <c:pt idx="1010">
                  <c:v>1.34819</c:v>
                </c:pt>
                <c:pt idx="1011">
                  <c:v>1.3486100000000001</c:v>
                </c:pt>
                <c:pt idx="1012">
                  <c:v>1.3490899999999999</c:v>
                </c:pt>
                <c:pt idx="1013">
                  <c:v>1.34951</c:v>
                </c:pt>
                <c:pt idx="1014">
                  <c:v>1.3499300000000001</c:v>
                </c:pt>
                <c:pt idx="1015">
                  <c:v>1.3503499999999999</c:v>
                </c:pt>
                <c:pt idx="1016">
                  <c:v>1.35076</c:v>
                </c:pt>
                <c:pt idx="1017">
                  <c:v>1.3511200000000001</c:v>
                </c:pt>
                <c:pt idx="1018">
                  <c:v>1.35154</c:v>
                </c:pt>
                <c:pt idx="1019">
                  <c:v>1.35202</c:v>
                </c:pt>
                <c:pt idx="1020">
                  <c:v>1.3524400000000001</c:v>
                </c:pt>
                <c:pt idx="1021">
                  <c:v>1.35286</c:v>
                </c:pt>
                <c:pt idx="1022">
                  <c:v>1.35334</c:v>
                </c:pt>
                <c:pt idx="1023">
                  <c:v>1.35375</c:v>
                </c:pt>
                <c:pt idx="1024">
                  <c:v>1.35423</c:v>
                </c:pt>
                <c:pt idx="1025">
                  <c:v>1.3547100000000001</c:v>
                </c:pt>
                <c:pt idx="1026">
                  <c:v>1.3551899999999999</c:v>
                </c:pt>
                <c:pt idx="1027">
                  <c:v>1.3556699999999999</c:v>
                </c:pt>
                <c:pt idx="1028">
                  <c:v>1.35615</c:v>
                </c:pt>
                <c:pt idx="1029">
                  <c:v>1.3566199999999999</c:v>
                </c:pt>
                <c:pt idx="1030">
                  <c:v>1.3571599999999999</c:v>
                </c:pt>
                <c:pt idx="1031">
                  <c:v>1.35764</c:v>
                </c:pt>
                <c:pt idx="1032">
                  <c:v>1.35812</c:v>
                </c:pt>
                <c:pt idx="1033">
                  <c:v>1.3585400000000001</c:v>
                </c:pt>
                <c:pt idx="1034">
                  <c:v>1.3589</c:v>
                </c:pt>
                <c:pt idx="1035">
                  <c:v>1.35931</c:v>
                </c:pt>
                <c:pt idx="1036">
                  <c:v>1.3596699999999999</c:v>
                </c:pt>
                <c:pt idx="1037">
                  <c:v>1.3600300000000001</c:v>
                </c:pt>
                <c:pt idx="1038">
                  <c:v>1.36033</c:v>
                </c:pt>
                <c:pt idx="1039">
                  <c:v>1.36069</c:v>
                </c:pt>
                <c:pt idx="1040">
                  <c:v>1.3609899999999999</c:v>
                </c:pt>
                <c:pt idx="1041">
                  <c:v>1.3613500000000001</c:v>
                </c:pt>
                <c:pt idx="1042">
                  <c:v>1.36171</c:v>
                </c:pt>
                <c:pt idx="1043">
                  <c:v>1.3620000000000001</c:v>
                </c:pt>
                <c:pt idx="1044">
                  <c:v>1.36242</c:v>
                </c:pt>
                <c:pt idx="1045">
                  <c:v>1.3627199999999999</c:v>
                </c:pt>
                <c:pt idx="1046">
                  <c:v>1.36314</c:v>
                </c:pt>
                <c:pt idx="1047">
                  <c:v>1.3634999999999999</c:v>
                </c:pt>
                <c:pt idx="1048">
                  <c:v>1.3638600000000001</c:v>
                </c:pt>
                <c:pt idx="1049">
                  <c:v>1.3642799999999999</c:v>
                </c:pt>
                <c:pt idx="1050">
                  <c:v>1.3646400000000001</c:v>
                </c:pt>
                <c:pt idx="1051">
                  <c:v>1.3650500000000001</c:v>
                </c:pt>
                <c:pt idx="1052">
                  <c:v>1.36547</c:v>
                </c:pt>
                <c:pt idx="1053">
                  <c:v>1.36589</c:v>
                </c:pt>
                <c:pt idx="1054">
                  <c:v>1.36625</c:v>
                </c:pt>
                <c:pt idx="1055">
                  <c:v>1.36673</c:v>
                </c:pt>
                <c:pt idx="1056">
                  <c:v>1.36727</c:v>
                </c:pt>
                <c:pt idx="1057">
                  <c:v>1.3677999999999999</c:v>
                </c:pt>
                <c:pt idx="1058">
                  <c:v>1.3683399999999999</c:v>
                </c:pt>
                <c:pt idx="1059">
                  <c:v>1.3688800000000001</c:v>
                </c:pt>
                <c:pt idx="1060">
                  <c:v>1.3693</c:v>
                </c:pt>
                <c:pt idx="1061">
                  <c:v>1.36978</c:v>
                </c:pt>
                <c:pt idx="1062">
                  <c:v>1.3702000000000001</c:v>
                </c:pt>
                <c:pt idx="1063">
                  <c:v>1.3706100000000001</c:v>
                </c:pt>
                <c:pt idx="1064">
                  <c:v>1.37103</c:v>
                </c:pt>
                <c:pt idx="1065">
                  <c:v>1.3714500000000001</c:v>
                </c:pt>
                <c:pt idx="1066">
                  <c:v>1.37181</c:v>
                </c:pt>
                <c:pt idx="1067">
                  <c:v>1.3722300000000001</c:v>
                </c:pt>
                <c:pt idx="1068">
                  <c:v>1.3726499999999999</c:v>
                </c:pt>
                <c:pt idx="1069">
                  <c:v>1.37307</c:v>
                </c:pt>
                <c:pt idx="1070">
                  <c:v>1.37348</c:v>
                </c:pt>
                <c:pt idx="1071">
                  <c:v>1.3739600000000001</c:v>
                </c:pt>
                <c:pt idx="1072">
                  <c:v>1.3743799999999999</c:v>
                </c:pt>
                <c:pt idx="1073">
                  <c:v>1.3748</c:v>
                </c:pt>
                <c:pt idx="1074">
                  <c:v>1.3752800000000001</c:v>
                </c:pt>
                <c:pt idx="1075">
                  <c:v>1.3756999999999999</c:v>
                </c:pt>
                <c:pt idx="1076">
                  <c:v>1.3761699999999999</c:v>
                </c:pt>
                <c:pt idx="1077">
                  <c:v>1.3766499999999999</c:v>
                </c:pt>
                <c:pt idx="1078">
                  <c:v>1.37713</c:v>
                </c:pt>
                <c:pt idx="1079">
                  <c:v>1.37767</c:v>
                </c:pt>
                <c:pt idx="1080">
                  <c:v>1.3782099999999999</c:v>
                </c:pt>
                <c:pt idx="1081">
                  <c:v>1.3787499999999999</c:v>
                </c:pt>
                <c:pt idx="1082">
                  <c:v>1.3792199999999999</c:v>
                </c:pt>
                <c:pt idx="1083">
                  <c:v>1.37964</c:v>
                </c:pt>
                <c:pt idx="1084">
                  <c:v>1.3800600000000001</c:v>
                </c:pt>
                <c:pt idx="1085">
                  <c:v>1.3804799999999999</c:v>
                </c:pt>
                <c:pt idx="1086">
                  <c:v>1.3808400000000001</c:v>
                </c:pt>
                <c:pt idx="1087">
                  <c:v>1.3812</c:v>
                </c:pt>
                <c:pt idx="1088">
                  <c:v>1.3815599999999999</c:v>
                </c:pt>
                <c:pt idx="1089">
                  <c:v>1.38191</c:v>
                </c:pt>
                <c:pt idx="1090">
                  <c:v>1.3822700000000001</c:v>
                </c:pt>
                <c:pt idx="1091">
                  <c:v>1.38263</c:v>
                </c:pt>
                <c:pt idx="1092">
                  <c:v>1.3829899999999999</c:v>
                </c:pt>
                <c:pt idx="1093">
                  <c:v>1.38341</c:v>
                </c:pt>
                <c:pt idx="1094">
                  <c:v>1.3837699999999999</c:v>
                </c:pt>
                <c:pt idx="1095">
                  <c:v>1.38419</c:v>
                </c:pt>
                <c:pt idx="1096">
                  <c:v>1.3846000000000001</c:v>
                </c:pt>
                <c:pt idx="1097">
                  <c:v>1.3850199999999999</c:v>
                </c:pt>
                <c:pt idx="1098">
                  <c:v>1.38544</c:v>
                </c:pt>
                <c:pt idx="1099">
                  <c:v>1.3858600000000001</c:v>
                </c:pt>
                <c:pt idx="1100">
                  <c:v>1.38622</c:v>
                </c:pt>
                <c:pt idx="1101">
                  <c:v>1.3867</c:v>
                </c:pt>
                <c:pt idx="1102">
                  <c:v>1.3871199999999999</c:v>
                </c:pt>
                <c:pt idx="1103">
                  <c:v>1.3875900000000001</c:v>
                </c:pt>
                <c:pt idx="1104">
                  <c:v>1.3880699999999999</c:v>
                </c:pt>
                <c:pt idx="1105">
                  <c:v>1.38849</c:v>
                </c:pt>
                <c:pt idx="1106">
                  <c:v>1.38897</c:v>
                </c:pt>
                <c:pt idx="1107">
                  <c:v>1.3893899999999999</c:v>
                </c:pt>
                <c:pt idx="1108">
                  <c:v>1.38975</c:v>
                </c:pt>
                <c:pt idx="1109">
                  <c:v>1.39011</c:v>
                </c:pt>
                <c:pt idx="1110">
                  <c:v>1.3904000000000001</c:v>
                </c:pt>
                <c:pt idx="1111">
                  <c:v>1.3907</c:v>
                </c:pt>
                <c:pt idx="1112">
                  <c:v>1.391</c:v>
                </c:pt>
                <c:pt idx="1113">
                  <c:v>1.3913</c:v>
                </c:pt>
                <c:pt idx="1114">
                  <c:v>1.3916599999999999</c:v>
                </c:pt>
                <c:pt idx="1115">
                  <c:v>1.3919600000000001</c:v>
                </c:pt>
                <c:pt idx="1116">
                  <c:v>1.3922000000000001</c:v>
                </c:pt>
                <c:pt idx="1117">
                  <c:v>1.3925000000000001</c:v>
                </c:pt>
                <c:pt idx="1118">
                  <c:v>1.3928</c:v>
                </c:pt>
                <c:pt idx="1119">
                  <c:v>1.3931500000000001</c:v>
                </c:pt>
                <c:pt idx="1120">
                  <c:v>1.3934500000000001</c:v>
                </c:pt>
                <c:pt idx="1121">
                  <c:v>1.39375</c:v>
                </c:pt>
                <c:pt idx="1122">
                  <c:v>1.39411</c:v>
                </c:pt>
                <c:pt idx="1123">
                  <c:v>1.3944700000000001</c:v>
                </c:pt>
                <c:pt idx="1124">
                  <c:v>1.39483</c:v>
                </c:pt>
                <c:pt idx="1125">
                  <c:v>1.39513</c:v>
                </c:pt>
                <c:pt idx="1126">
                  <c:v>1.3954899999999999</c:v>
                </c:pt>
                <c:pt idx="1127">
                  <c:v>1.39585</c:v>
                </c:pt>
                <c:pt idx="1128">
                  <c:v>1.3962000000000001</c:v>
                </c:pt>
                <c:pt idx="1129">
                  <c:v>1.39656</c:v>
                </c:pt>
                <c:pt idx="1130">
                  <c:v>1.3969199999999999</c:v>
                </c:pt>
                <c:pt idx="1131">
                  <c:v>1.39734</c:v>
                </c:pt>
                <c:pt idx="1132">
                  <c:v>1.3977599999999999</c:v>
                </c:pt>
                <c:pt idx="1133">
                  <c:v>1.39818</c:v>
                </c:pt>
                <c:pt idx="1134">
                  <c:v>1.39866</c:v>
                </c:pt>
                <c:pt idx="1135">
                  <c:v>1.39913</c:v>
                </c:pt>
                <c:pt idx="1136">
                  <c:v>1.39961</c:v>
                </c:pt>
                <c:pt idx="1137">
                  <c:v>1.4000300000000001</c:v>
                </c:pt>
                <c:pt idx="1138">
                  <c:v>1.40045</c:v>
                </c:pt>
                <c:pt idx="1139">
                  <c:v>1.4008700000000001</c:v>
                </c:pt>
                <c:pt idx="1140">
                  <c:v>1.40123</c:v>
                </c:pt>
                <c:pt idx="1141">
                  <c:v>1.4015299999999999</c:v>
                </c:pt>
                <c:pt idx="1142">
                  <c:v>1.40188</c:v>
                </c:pt>
                <c:pt idx="1143">
                  <c:v>1.4022399999999999</c:v>
                </c:pt>
                <c:pt idx="1144">
                  <c:v>1.4026000000000001</c:v>
                </c:pt>
                <c:pt idx="1145">
                  <c:v>1.4029</c:v>
                </c:pt>
                <c:pt idx="1146">
                  <c:v>1.4032</c:v>
                </c:pt>
                <c:pt idx="1147">
                  <c:v>1.4035599999999999</c:v>
                </c:pt>
                <c:pt idx="1148">
                  <c:v>1.4039200000000001</c:v>
                </c:pt>
                <c:pt idx="1149">
                  <c:v>1.40428</c:v>
                </c:pt>
                <c:pt idx="1150">
                  <c:v>1.40463</c:v>
                </c:pt>
                <c:pt idx="1151">
                  <c:v>1.40499</c:v>
                </c:pt>
                <c:pt idx="1152">
                  <c:v>1.4053500000000001</c:v>
                </c:pt>
                <c:pt idx="1153">
                  <c:v>1.40577</c:v>
                </c:pt>
                <c:pt idx="1154">
                  <c:v>1.4061300000000001</c:v>
                </c:pt>
                <c:pt idx="1155">
                  <c:v>1.40655</c:v>
                </c:pt>
                <c:pt idx="1156">
                  <c:v>1.40703</c:v>
                </c:pt>
                <c:pt idx="1157">
                  <c:v>1.4075</c:v>
                </c:pt>
                <c:pt idx="1158">
                  <c:v>1.40804</c:v>
                </c:pt>
                <c:pt idx="1159">
                  <c:v>1.4085799999999999</c:v>
                </c:pt>
                <c:pt idx="1160">
                  <c:v>1.40924</c:v>
                </c:pt>
                <c:pt idx="1161">
                  <c:v>1.40984</c:v>
                </c:pt>
                <c:pt idx="1162">
                  <c:v>1.4103699999999999</c:v>
                </c:pt>
                <c:pt idx="1163">
                  <c:v>1.4109700000000001</c:v>
                </c:pt>
                <c:pt idx="1164">
                  <c:v>1.4114500000000001</c:v>
                </c:pt>
                <c:pt idx="1165">
                  <c:v>1.41187</c:v>
                </c:pt>
                <c:pt idx="1166">
                  <c:v>1.41235</c:v>
                </c:pt>
                <c:pt idx="1167">
                  <c:v>1.41283</c:v>
                </c:pt>
                <c:pt idx="1168">
                  <c:v>1.4132400000000001</c:v>
                </c:pt>
                <c:pt idx="1169">
                  <c:v>1.4136599999999999</c:v>
                </c:pt>
                <c:pt idx="1170">
                  <c:v>1.41414</c:v>
                </c:pt>
                <c:pt idx="1171">
                  <c:v>1.41456</c:v>
                </c:pt>
                <c:pt idx="1172">
                  <c:v>1.4150400000000001</c:v>
                </c:pt>
                <c:pt idx="1173">
                  <c:v>1.4155199999999999</c:v>
                </c:pt>
                <c:pt idx="1174">
                  <c:v>1.4159299999999999</c:v>
                </c:pt>
                <c:pt idx="1175">
                  <c:v>1.4164099999999999</c:v>
                </c:pt>
                <c:pt idx="1176">
                  <c:v>1.41689</c:v>
                </c:pt>
                <c:pt idx="1177">
                  <c:v>1.41737</c:v>
                </c:pt>
                <c:pt idx="1178">
                  <c:v>1.4178500000000001</c:v>
                </c:pt>
                <c:pt idx="1179">
                  <c:v>1.4183300000000001</c:v>
                </c:pt>
                <c:pt idx="1180">
                  <c:v>1.4188000000000001</c:v>
                </c:pt>
                <c:pt idx="1181">
                  <c:v>1.4192800000000001</c:v>
                </c:pt>
                <c:pt idx="1182">
                  <c:v>1.4197599999999999</c:v>
                </c:pt>
                <c:pt idx="1183">
                  <c:v>1.4202999999999999</c:v>
                </c:pt>
                <c:pt idx="1184">
                  <c:v>1.42072</c:v>
                </c:pt>
                <c:pt idx="1185">
                  <c:v>1.4211400000000001</c:v>
                </c:pt>
                <c:pt idx="1186">
                  <c:v>1.4215</c:v>
                </c:pt>
                <c:pt idx="1187">
                  <c:v>1.42191</c:v>
                </c:pt>
                <c:pt idx="1188">
                  <c:v>1.4222699999999999</c:v>
                </c:pt>
                <c:pt idx="1189">
                  <c:v>1.4226300000000001</c:v>
                </c:pt>
                <c:pt idx="1190">
                  <c:v>1.42299</c:v>
                </c:pt>
                <c:pt idx="1191">
                  <c:v>1.4233499999999999</c:v>
                </c:pt>
                <c:pt idx="1192">
                  <c:v>1.4236500000000001</c:v>
                </c:pt>
                <c:pt idx="1193">
                  <c:v>1.42395</c:v>
                </c:pt>
                <c:pt idx="1194">
                  <c:v>1.42431</c:v>
                </c:pt>
                <c:pt idx="1195">
                  <c:v>1.42466</c:v>
                </c:pt>
                <c:pt idx="1196">
                  <c:v>1.42502</c:v>
                </c:pt>
                <c:pt idx="1197">
                  <c:v>1.4253800000000001</c:v>
                </c:pt>
                <c:pt idx="1198">
                  <c:v>1.4258</c:v>
                </c:pt>
                <c:pt idx="1199">
                  <c:v>1.4261600000000001</c:v>
                </c:pt>
                <c:pt idx="1200">
                  <c:v>1.42658</c:v>
                </c:pt>
                <c:pt idx="1201">
                  <c:v>1.427</c:v>
                </c:pt>
                <c:pt idx="1202">
                  <c:v>1.4273499999999999</c:v>
                </c:pt>
                <c:pt idx="1203">
                  <c:v>1.42777</c:v>
                </c:pt>
                <c:pt idx="1204">
                  <c:v>1.4281299999999999</c:v>
                </c:pt>
                <c:pt idx="1205">
                  <c:v>1.42849</c:v>
                </c:pt>
                <c:pt idx="1206">
                  <c:v>1.4289099999999999</c:v>
                </c:pt>
                <c:pt idx="1207">
                  <c:v>1.42927</c:v>
                </c:pt>
                <c:pt idx="1208">
                  <c:v>1.4296899999999999</c:v>
                </c:pt>
                <c:pt idx="1209">
                  <c:v>1.4300999999999999</c:v>
                </c:pt>
                <c:pt idx="1210">
                  <c:v>1.43058</c:v>
                </c:pt>
                <c:pt idx="1211">
                  <c:v>1.431</c:v>
                </c:pt>
                <c:pt idx="1212">
                  <c:v>1.43136</c:v>
                </c:pt>
                <c:pt idx="1213">
                  <c:v>1.4317200000000001</c:v>
                </c:pt>
                <c:pt idx="1214">
                  <c:v>1.43208</c:v>
                </c:pt>
                <c:pt idx="1215">
                  <c:v>1.43238</c:v>
                </c:pt>
                <c:pt idx="1216">
                  <c:v>1.4327399999999999</c:v>
                </c:pt>
                <c:pt idx="1217">
                  <c:v>1.43303</c:v>
                </c:pt>
                <c:pt idx="1218">
                  <c:v>1.43333</c:v>
                </c:pt>
                <c:pt idx="1219">
                  <c:v>1.43363</c:v>
                </c:pt>
                <c:pt idx="1220">
                  <c:v>1.4339299999999999</c:v>
                </c:pt>
                <c:pt idx="1221">
                  <c:v>1.4342299999999999</c:v>
                </c:pt>
                <c:pt idx="1222">
                  <c:v>1.43459</c:v>
                </c:pt>
                <c:pt idx="1223">
                  <c:v>1.43489</c:v>
                </c:pt>
                <c:pt idx="1224">
                  <c:v>1.43519</c:v>
                </c:pt>
                <c:pt idx="1225">
                  <c:v>1.4355500000000001</c:v>
                </c:pt>
                <c:pt idx="1226">
                  <c:v>1.4359</c:v>
                </c:pt>
                <c:pt idx="1227">
                  <c:v>1.4361999999999999</c:v>
                </c:pt>
                <c:pt idx="1228">
                  <c:v>1.4365600000000001</c:v>
                </c:pt>
                <c:pt idx="1229">
                  <c:v>1.43692</c:v>
                </c:pt>
                <c:pt idx="1230">
                  <c:v>1.4372199999999999</c:v>
                </c:pt>
                <c:pt idx="1231">
                  <c:v>1.4375800000000001</c:v>
                </c:pt>
                <c:pt idx="1232">
                  <c:v>1.43788</c:v>
                </c:pt>
                <c:pt idx="1233">
                  <c:v>1.43824</c:v>
                </c:pt>
                <c:pt idx="1234">
                  <c:v>1.43859</c:v>
                </c:pt>
                <c:pt idx="1235">
                  <c:v>1.43895</c:v>
                </c:pt>
                <c:pt idx="1236">
                  <c:v>1.4393100000000001</c:v>
                </c:pt>
                <c:pt idx="1237">
                  <c:v>1.43973</c:v>
                </c:pt>
                <c:pt idx="1238">
                  <c:v>1.44015</c:v>
                </c:pt>
                <c:pt idx="1239">
                  <c:v>1.4405699999999999</c:v>
                </c:pt>
                <c:pt idx="1240">
                  <c:v>1.44099</c:v>
                </c:pt>
                <c:pt idx="1241">
                  <c:v>1.4414100000000001</c:v>
                </c:pt>
                <c:pt idx="1242">
                  <c:v>1.4417599999999999</c:v>
                </c:pt>
                <c:pt idx="1243">
                  <c:v>1.4421200000000001</c:v>
                </c:pt>
                <c:pt idx="1244">
                  <c:v>1.44248</c:v>
                </c:pt>
                <c:pt idx="1245">
                  <c:v>1.44278</c:v>
                </c:pt>
                <c:pt idx="1246">
                  <c:v>1.4431400000000001</c:v>
                </c:pt>
                <c:pt idx="1247">
                  <c:v>1.4434400000000001</c:v>
                </c:pt>
                <c:pt idx="1248">
                  <c:v>1.44374</c:v>
                </c:pt>
                <c:pt idx="1249">
                  <c:v>1.44404</c:v>
                </c:pt>
                <c:pt idx="1250">
                  <c:v>1.4443299999999999</c:v>
                </c:pt>
                <c:pt idx="1251">
                  <c:v>1.44469</c:v>
                </c:pt>
                <c:pt idx="1252">
                  <c:v>1.44493</c:v>
                </c:pt>
                <c:pt idx="1253">
                  <c:v>1.44529</c:v>
                </c:pt>
                <c:pt idx="1254">
                  <c:v>1.4455899999999999</c:v>
                </c:pt>
                <c:pt idx="1255">
                  <c:v>1.4459500000000001</c:v>
                </c:pt>
                <c:pt idx="1256">
                  <c:v>1.4463699999999999</c:v>
                </c:pt>
                <c:pt idx="1257">
                  <c:v>1.44679</c:v>
                </c:pt>
                <c:pt idx="1258">
                  <c:v>1.4472</c:v>
                </c:pt>
                <c:pt idx="1259">
                  <c:v>1.4476199999999999</c:v>
                </c:pt>
                <c:pt idx="1260">
                  <c:v>1.44804</c:v>
                </c:pt>
                <c:pt idx="1261">
                  <c:v>1.4484600000000001</c:v>
                </c:pt>
                <c:pt idx="1262">
                  <c:v>1.4488799999999999</c:v>
                </c:pt>
                <c:pt idx="1263">
                  <c:v>1.44936</c:v>
                </c:pt>
                <c:pt idx="1264">
                  <c:v>1.44984</c:v>
                </c:pt>
                <c:pt idx="1265">
                  <c:v>1.45031</c:v>
                </c:pt>
                <c:pt idx="1266">
                  <c:v>1.45085</c:v>
                </c:pt>
                <c:pt idx="1267">
                  <c:v>1.45139</c:v>
                </c:pt>
                <c:pt idx="1268">
                  <c:v>1.4519299999999999</c:v>
                </c:pt>
                <c:pt idx="1269">
                  <c:v>1.45241</c:v>
                </c:pt>
                <c:pt idx="1270">
                  <c:v>1.45282</c:v>
                </c:pt>
                <c:pt idx="1271">
                  <c:v>1.4532400000000001</c:v>
                </c:pt>
                <c:pt idx="1272">
                  <c:v>1.45366</c:v>
                </c:pt>
                <c:pt idx="1273">
                  <c:v>1.45408</c:v>
                </c:pt>
                <c:pt idx="1274">
                  <c:v>1.45444</c:v>
                </c:pt>
                <c:pt idx="1275">
                  <c:v>1.45486</c:v>
                </c:pt>
                <c:pt idx="1276">
                  <c:v>1.45522</c:v>
                </c:pt>
                <c:pt idx="1277">
                  <c:v>1.45546</c:v>
                </c:pt>
                <c:pt idx="1278">
                  <c:v>1.4555199999999999</c:v>
                </c:pt>
                <c:pt idx="1279">
                  <c:v>1.45587</c:v>
                </c:pt>
                <c:pt idx="1280">
                  <c:v>1.4562299999999999</c:v>
                </c:pt>
                <c:pt idx="1281">
                  <c:v>1.45665</c:v>
                </c:pt>
                <c:pt idx="1282">
                  <c:v>1.4570099999999999</c:v>
                </c:pt>
                <c:pt idx="1283">
                  <c:v>1.45743</c:v>
                </c:pt>
                <c:pt idx="1284">
                  <c:v>1.4578500000000001</c:v>
                </c:pt>
                <c:pt idx="1285">
                  <c:v>1.45827</c:v>
                </c:pt>
                <c:pt idx="1286">
                  <c:v>1.45868</c:v>
                </c:pt>
                <c:pt idx="1287">
                  <c:v>1.45916</c:v>
                </c:pt>
                <c:pt idx="1288">
                  <c:v>1.45964</c:v>
                </c:pt>
                <c:pt idx="1289">
                  <c:v>1.4600599999999999</c:v>
                </c:pt>
                <c:pt idx="1290">
                  <c:v>1.4605999999999999</c:v>
                </c:pt>
                <c:pt idx="1291">
                  <c:v>1.4610799999999999</c:v>
                </c:pt>
                <c:pt idx="1292">
                  <c:v>1.46167</c:v>
                </c:pt>
                <c:pt idx="1293">
                  <c:v>1.46221</c:v>
                </c:pt>
                <c:pt idx="1294">
                  <c:v>1.46269</c:v>
                </c:pt>
                <c:pt idx="1295">
                  <c:v>1.4631700000000001</c:v>
                </c:pt>
                <c:pt idx="1296">
                  <c:v>1.4636499999999999</c:v>
                </c:pt>
                <c:pt idx="1297">
                  <c:v>1.46407</c:v>
                </c:pt>
                <c:pt idx="1298">
                  <c:v>1.46448</c:v>
                </c:pt>
                <c:pt idx="1299">
                  <c:v>1.4648399999999999</c:v>
                </c:pt>
                <c:pt idx="1300">
                  <c:v>1.46526</c:v>
                </c:pt>
                <c:pt idx="1301">
                  <c:v>1.4656199999999999</c:v>
                </c:pt>
                <c:pt idx="1302">
                  <c:v>1.4659800000000001</c:v>
                </c:pt>
                <c:pt idx="1303">
                  <c:v>1.4663999999999999</c:v>
                </c:pt>
                <c:pt idx="1304">
                  <c:v>1.46682</c:v>
                </c:pt>
                <c:pt idx="1305">
                  <c:v>1.46723</c:v>
                </c:pt>
                <c:pt idx="1306">
                  <c:v>1.4676499999999999</c:v>
                </c:pt>
                <c:pt idx="1307">
                  <c:v>1.46807</c:v>
                </c:pt>
                <c:pt idx="1308">
                  <c:v>1.46855</c:v>
                </c:pt>
                <c:pt idx="1309">
                  <c:v>1.4689700000000001</c:v>
                </c:pt>
                <c:pt idx="1310">
                  <c:v>1.46939</c:v>
                </c:pt>
                <c:pt idx="1311">
                  <c:v>1.4698599999999999</c:v>
                </c:pt>
                <c:pt idx="1312">
                  <c:v>1.47034</c:v>
                </c:pt>
                <c:pt idx="1313">
                  <c:v>1.47082</c:v>
                </c:pt>
                <c:pt idx="1314">
                  <c:v>1.4713000000000001</c:v>
                </c:pt>
                <c:pt idx="1315">
                  <c:v>1.47184</c:v>
                </c:pt>
                <c:pt idx="1316">
                  <c:v>1.47238</c:v>
                </c:pt>
                <c:pt idx="1317">
                  <c:v>1.4729099999999999</c:v>
                </c:pt>
                <c:pt idx="1318">
                  <c:v>1.47339</c:v>
                </c:pt>
                <c:pt idx="1319">
                  <c:v>1.4738100000000001</c:v>
                </c:pt>
                <c:pt idx="1320">
                  <c:v>1.4742900000000001</c:v>
                </c:pt>
                <c:pt idx="1321">
                  <c:v>1.47471</c:v>
                </c:pt>
                <c:pt idx="1322">
                  <c:v>1.4750700000000001</c:v>
                </c:pt>
                <c:pt idx="1323">
                  <c:v>1.47543</c:v>
                </c:pt>
                <c:pt idx="1324">
                  <c:v>1.47584</c:v>
                </c:pt>
                <c:pt idx="1325">
                  <c:v>1.4762</c:v>
                </c:pt>
                <c:pt idx="1326">
                  <c:v>1.47662</c:v>
                </c:pt>
                <c:pt idx="1327">
                  <c:v>1.4771000000000001</c:v>
                </c:pt>
                <c:pt idx="1328">
                  <c:v>1.47895</c:v>
                </c:pt>
                <c:pt idx="1329">
                  <c:v>1.48308</c:v>
                </c:pt>
                <c:pt idx="1330">
                  <c:v>1.48888</c:v>
                </c:pt>
                <c:pt idx="1331">
                  <c:v>1.49587</c:v>
                </c:pt>
                <c:pt idx="1332">
                  <c:v>1.5034099999999999</c:v>
                </c:pt>
                <c:pt idx="1333">
                  <c:v>1.5114799999999999</c:v>
                </c:pt>
                <c:pt idx="1334">
                  <c:v>1.5196700000000001</c:v>
                </c:pt>
                <c:pt idx="1335">
                  <c:v>1.5282199999999999</c:v>
                </c:pt>
                <c:pt idx="1336">
                  <c:v>1.53671</c:v>
                </c:pt>
                <c:pt idx="1337">
                  <c:v>1.54508</c:v>
                </c:pt>
                <c:pt idx="1338">
                  <c:v>1.55345</c:v>
                </c:pt>
                <c:pt idx="1339">
                  <c:v>1.5618799999999999</c:v>
                </c:pt>
                <c:pt idx="1340">
                  <c:v>1.5700099999999999</c:v>
                </c:pt>
                <c:pt idx="1341">
                  <c:v>1.57802</c:v>
                </c:pt>
                <c:pt idx="1342">
                  <c:v>1.58616</c:v>
                </c:pt>
                <c:pt idx="1343">
                  <c:v>1.5941099999999999</c:v>
                </c:pt>
                <c:pt idx="1344">
                  <c:v>1.6019399999999999</c:v>
                </c:pt>
                <c:pt idx="1345">
                  <c:v>1.6097699999999999</c:v>
                </c:pt>
                <c:pt idx="1346">
                  <c:v>1.6174299999999999</c:v>
                </c:pt>
                <c:pt idx="1347">
                  <c:v>1.62514</c:v>
                </c:pt>
                <c:pt idx="1348">
                  <c:v>1.63273</c:v>
                </c:pt>
                <c:pt idx="1349">
                  <c:v>1.64032</c:v>
                </c:pt>
                <c:pt idx="1350">
                  <c:v>1.6478600000000001</c:v>
                </c:pt>
                <c:pt idx="1351">
                  <c:v>1.65533</c:v>
                </c:pt>
                <c:pt idx="1352">
                  <c:v>1.6628099999999999</c:v>
                </c:pt>
                <c:pt idx="1353">
                  <c:v>1.67028</c:v>
                </c:pt>
                <c:pt idx="1354">
                  <c:v>1.67841</c:v>
                </c:pt>
                <c:pt idx="1355">
                  <c:v>1.68702</c:v>
                </c:pt>
                <c:pt idx="1356">
                  <c:v>1.69587</c:v>
                </c:pt>
                <c:pt idx="1357">
                  <c:v>1.70496</c:v>
                </c:pt>
                <c:pt idx="1358">
                  <c:v>1.7142200000000001</c:v>
                </c:pt>
                <c:pt idx="1359">
                  <c:v>1.7235499999999999</c:v>
                </c:pt>
                <c:pt idx="1360">
                  <c:v>1.73288</c:v>
                </c:pt>
                <c:pt idx="1361">
                  <c:v>1.74221</c:v>
                </c:pt>
                <c:pt idx="1362">
                  <c:v>1.75153</c:v>
                </c:pt>
                <c:pt idx="1363">
                  <c:v>1.7608600000000001</c:v>
                </c:pt>
                <c:pt idx="1364">
                  <c:v>1.7701899999999999</c:v>
                </c:pt>
                <c:pt idx="1365">
                  <c:v>1.7795099999999999</c:v>
                </c:pt>
                <c:pt idx="1366">
                  <c:v>1.7887200000000001</c:v>
                </c:pt>
                <c:pt idx="1367">
                  <c:v>1.79793</c:v>
                </c:pt>
                <c:pt idx="1368">
                  <c:v>1.8071999999999999</c:v>
                </c:pt>
                <c:pt idx="1369">
                  <c:v>1.8163499999999999</c:v>
                </c:pt>
                <c:pt idx="1370">
                  <c:v>1.8254900000000001</c:v>
                </c:pt>
                <c:pt idx="1371">
                  <c:v>1.83464</c:v>
                </c:pt>
                <c:pt idx="1372">
                  <c:v>1.84379</c:v>
                </c:pt>
                <c:pt idx="1373">
                  <c:v>1.8528800000000001</c:v>
                </c:pt>
                <c:pt idx="1374">
                  <c:v>1.8619600000000001</c:v>
                </c:pt>
                <c:pt idx="1375">
                  <c:v>1.8709899999999999</c:v>
                </c:pt>
                <c:pt idx="1376">
                  <c:v>1.88008</c:v>
                </c:pt>
                <c:pt idx="1377">
                  <c:v>1.88917</c:v>
                </c:pt>
                <c:pt idx="1378">
                  <c:v>1.8976</c:v>
                </c:pt>
                <c:pt idx="1379">
                  <c:v>1.90567</c:v>
                </c:pt>
                <c:pt idx="1380">
                  <c:v>1.9135599999999999</c:v>
                </c:pt>
                <c:pt idx="1381">
                  <c:v>1.92134</c:v>
                </c:pt>
                <c:pt idx="1382">
                  <c:v>1.92893</c:v>
                </c:pt>
                <c:pt idx="1383">
                  <c:v>1.93658</c:v>
                </c:pt>
                <c:pt idx="1384">
                  <c:v>1.9440599999999999</c:v>
                </c:pt>
                <c:pt idx="1385">
                  <c:v>1.9515899999999999</c:v>
                </c:pt>
                <c:pt idx="1386">
                  <c:v>1.95912</c:v>
                </c:pt>
                <c:pt idx="1387">
                  <c:v>1.9666600000000001</c:v>
                </c:pt>
                <c:pt idx="1388">
                  <c:v>1.97431</c:v>
                </c:pt>
                <c:pt idx="1389">
                  <c:v>1.9817800000000001</c:v>
                </c:pt>
                <c:pt idx="1390">
                  <c:v>1.9893799999999999</c:v>
                </c:pt>
                <c:pt idx="1391">
                  <c:v>1.9970300000000001</c:v>
                </c:pt>
                <c:pt idx="1392">
                  <c:v>2.0045600000000001</c:v>
                </c:pt>
                <c:pt idx="1393">
                  <c:v>2.0122200000000001</c:v>
                </c:pt>
                <c:pt idx="1394">
                  <c:v>2.0198100000000001</c:v>
                </c:pt>
                <c:pt idx="1395">
                  <c:v>2.02746</c:v>
                </c:pt>
                <c:pt idx="1396">
                  <c:v>2.0351699999999999</c:v>
                </c:pt>
                <c:pt idx="1397">
                  <c:v>2.0428299999999999</c:v>
                </c:pt>
                <c:pt idx="1398">
                  <c:v>2.0504799999999999</c:v>
                </c:pt>
                <c:pt idx="1399">
                  <c:v>2.0581900000000002</c:v>
                </c:pt>
                <c:pt idx="1400">
                  <c:v>2.0658500000000002</c:v>
                </c:pt>
                <c:pt idx="1401">
                  <c:v>2.0735600000000001</c:v>
                </c:pt>
                <c:pt idx="1402">
                  <c:v>2.08127</c:v>
                </c:pt>
                <c:pt idx="1403">
                  <c:v>2.0885699999999998</c:v>
                </c:pt>
                <c:pt idx="1404">
                  <c:v>2.0960999999999999</c:v>
                </c:pt>
                <c:pt idx="1405">
                  <c:v>2.10351</c:v>
                </c:pt>
                <c:pt idx="1406">
                  <c:v>2.1109300000000002</c:v>
                </c:pt>
                <c:pt idx="1407">
                  <c:v>2.1184599999999998</c:v>
                </c:pt>
                <c:pt idx="1408">
                  <c:v>2.1259899999999998</c:v>
                </c:pt>
                <c:pt idx="1409">
                  <c:v>2.1335299999999999</c:v>
                </c:pt>
                <c:pt idx="1410">
                  <c:v>2.141</c:v>
                </c:pt>
                <c:pt idx="1411">
                  <c:v>2.1487099999999999</c:v>
                </c:pt>
                <c:pt idx="1412">
                  <c:v>2.15625</c:v>
                </c:pt>
                <c:pt idx="1413">
                  <c:v>2.1636600000000001</c:v>
                </c:pt>
                <c:pt idx="1414">
                  <c:v>2.17143</c:v>
                </c:pt>
                <c:pt idx="1415">
                  <c:v>2.1789100000000001</c:v>
                </c:pt>
                <c:pt idx="1416">
                  <c:v>2.1864400000000002</c:v>
                </c:pt>
                <c:pt idx="1417">
                  <c:v>2.1940900000000001</c:v>
                </c:pt>
                <c:pt idx="1418">
                  <c:v>2.2015699999999998</c:v>
                </c:pt>
                <c:pt idx="1419">
                  <c:v>2.2092200000000002</c:v>
                </c:pt>
                <c:pt idx="1420">
                  <c:v>2.2168199999999998</c:v>
                </c:pt>
                <c:pt idx="1421">
                  <c:v>2.2242899999999999</c:v>
                </c:pt>
                <c:pt idx="1422">
                  <c:v>2.2320000000000002</c:v>
                </c:pt>
                <c:pt idx="1423">
                  <c:v>2.23942</c:v>
                </c:pt>
                <c:pt idx="1424">
                  <c:v>2.2470699999999999</c:v>
                </c:pt>
                <c:pt idx="1425">
                  <c:v>2.2547199999999998</c:v>
                </c:pt>
                <c:pt idx="1426">
                  <c:v>2.2622</c:v>
                </c:pt>
                <c:pt idx="1427">
                  <c:v>2.26979</c:v>
                </c:pt>
                <c:pt idx="1428">
                  <c:v>2.2771400000000002</c:v>
                </c:pt>
                <c:pt idx="1429">
                  <c:v>2.2845599999999999</c:v>
                </c:pt>
                <c:pt idx="1430">
                  <c:v>2.29203</c:v>
                </c:pt>
                <c:pt idx="1431">
                  <c:v>2.2996799999999999</c:v>
                </c:pt>
                <c:pt idx="1432">
                  <c:v>2.3073399999999999</c:v>
                </c:pt>
                <c:pt idx="1433">
                  <c:v>2.3149899999999999</c:v>
                </c:pt>
                <c:pt idx="1434">
                  <c:v>2.3227000000000002</c:v>
                </c:pt>
                <c:pt idx="1435">
                  <c:v>2.3304200000000002</c:v>
                </c:pt>
                <c:pt idx="1436">
                  <c:v>2.33813</c:v>
                </c:pt>
                <c:pt idx="1437">
                  <c:v>2.3458999999999999</c:v>
                </c:pt>
                <c:pt idx="1438">
                  <c:v>2.3536100000000002</c:v>
                </c:pt>
                <c:pt idx="1439">
                  <c:v>2.3613300000000002</c:v>
                </c:pt>
                <c:pt idx="1440">
                  <c:v>2.3691</c:v>
                </c:pt>
                <c:pt idx="1441">
                  <c:v>2.3768099999999999</c:v>
                </c:pt>
                <c:pt idx="1442">
                  <c:v>2.3844599999999998</c:v>
                </c:pt>
                <c:pt idx="1443">
                  <c:v>2.3923000000000001</c:v>
                </c:pt>
                <c:pt idx="1444">
                  <c:v>2.39995</c:v>
                </c:pt>
                <c:pt idx="1445">
                  <c:v>2.4077199999999999</c:v>
                </c:pt>
                <c:pt idx="1446">
                  <c:v>2.4155000000000002</c:v>
                </c:pt>
                <c:pt idx="1447">
                  <c:v>2.4230900000000002</c:v>
                </c:pt>
                <c:pt idx="1448">
                  <c:v>2.43092</c:v>
                </c:pt>
                <c:pt idx="1449">
                  <c:v>2.4386299999999999</c:v>
                </c:pt>
                <c:pt idx="1450">
                  <c:v>2.4462899999999999</c:v>
                </c:pt>
                <c:pt idx="1451">
                  <c:v>2.4540600000000001</c:v>
                </c:pt>
                <c:pt idx="1452">
                  <c:v>2.4617100000000001</c:v>
                </c:pt>
                <c:pt idx="1453">
                  <c:v>2.4690699999999999</c:v>
                </c:pt>
                <c:pt idx="1454">
                  <c:v>2.47648</c:v>
                </c:pt>
                <c:pt idx="1455">
                  <c:v>2.4839500000000001</c:v>
                </c:pt>
                <c:pt idx="1456">
                  <c:v>2.4913699999999999</c:v>
                </c:pt>
                <c:pt idx="1457">
                  <c:v>2.49884</c:v>
                </c:pt>
                <c:pt idx="1458">
                  <c:v>2.5063200000000001</c:v>
                </c:pt>
                <c:pt idx="1459">
                  <c:v>2.5138500000000001</c:v>
                </c:pt>
                <c:pt idx="1460">
                  <c:v>2.5213800000000002</c:v>
                </c:pt>
                <c:pt idx="1461">
                  <c:v>2.5288599999999999</c:v>
                </c:pt>
                <c:pt idx="1462">
                  <c:v>2.5363899999999999</c:v>
                </c:pt>
                <c:pt idx="1463">
                  <c:v>2.5439799999999999</c:v>
                </c:pt>
                <c:pt idx="1464">
                  <c:v>2.5514600000000001</c:v>
                </c:pt>
                <c:pt idx="1465">
                  <c:v>2.5589900000000001</c:v>
                </c:pt>
                <c:pt idx="1466">
                  <c:v>2.5665200000000001</c:v>
                </c:pt>
                <c:pt idx="1467">
                  <c:v>2.5740599999999998</c:v>
                </c:pt>
                <c:pt idx="1468">
                  <c:v>2.5815899999999998</c:v>
                </c:pt>
                <c:pt idx="1469">
                  <c:v>2.5891199999999999</c:v>
                </c:pt>
                <c:pt idx="1470">
                  <c:v>2.5967799999999999</c:v>
                </c:pt>
                <c:pt idx="1471">
                  <c:v>2.60425</c:v>
                </c:pt>
                <c:pt idx="1472">
                  <c:v>2.61172</c:v>
                </c:pt>
                <c:pt idx="1473">
                  <c:v>2.6193200000000001</c:v>
                </c:pt>
                <c:pt idx="1474">
                  <c:v>2.6269100000000001</c:v>
                </c:pt>
                <c:pt idx="1475">
                  <c:v>2.6343800000000002</c:v>
                </c:pt>
                <c:pt idx="1476">
                  <c:v>2.6419199999999998</c:v>
                </c:pt>
                <c:pt idx="1477">
                  <c:v>2.6495700000000002</c:v>
                </c:pt>
                <c:pt idx="1478">
                  <c:v>2.6567500000000002</c:v>
                </c:pt>
                <c:pt idx="1479">
                  <c:v>2.6639200000000001</c:v>
                </c:pt>
                <c:pt idx="1480">
                  <c:v>2.6713900000000002</c:v>
                </c:pt>
                <c:pt idx="1481">
                  <c:v>2.67869</c:v>
                </c:pt>
                <c:pt idx="1482">
                  <c:v>2.6860400000000002</c:v>
                </c:pt>
                <c:pt idx="1483">
                  <c:v>2.69346</c:v>
                </c:pt>
                <c:pt idx="1484">
                  <c:v>2.7008700000000001</c:v>
                </c:pt>
                <c:pt idx="1485">
                  <c:v>2.7082799999999998</c:v>
                </c:pt>
                <c:pt idx="1486">
                  <c:v>2.7157</c:v>
                </c:pt>
                <c:pt idx="1487">
                  <c:v>2.7231700000000001</c:v>
                </c:pt>
                <c:pt idx="1488">
                  <c:v>2.7307100000000002</c:v>
                </c:pt>
                <c:pt idx="1489">
                  <c:v>2.7380599999999999</c:v>
                </c:pt>
                <c:pt idx="1490">
                  <c:v>2.7454700000000001</c:v>
                </c:pt>
                <c:pt idx="1491">
                  <c:v>2.7530100000000002</c:v>
                </c:pt>
                <c:pt idx="1492">
                  <c:v>2.7604199999999999</c:v>
                </c:pt>
                <c:pt idx="1493">
                  <c:v>2.76789</c:v>
                </c:pt>
                <c:pt idx="1494">
                  <c:v>2.7753100000000002</c:v>
                </c:pt>
                <c:pt idx="1495">
                  <c:v>2.7828400000000002</c:v>
                </c:pt>
                <c:pt idx="1496">
                  <c:v>2.79026</c:v>
                </c:pt>
                <c:pt idx="1497">
                  <c:v>2.7976700000000001</c:v>
                </c:pt>
                <c:pt idx="1498">
                  <c:v>2.8052600000000001</c:v>
                </c:pt>
                <c:pt idx="1499">
                  <c:v>2.8126199999999999</c:v>
                </c:pt>
                <c:pt idx="1500">
                  <c:v>2.82009</c:v>
                </c:pt>
                <c:pt idx="1501">
                  <c:v>2.8275600000000001</c:v>
                </c:pt>
                <c:pt idx="1502">
                  <c:v>2.8349199999999999</c:v>
                </c:pt>
                <c:pt idx="1503">
                  <c:v>2.8421500000000002</c:v>
                </c:pt>
                <c:pt idx="1504">
                  <c:v>2.8492700000000002</c:v>
                </c:pt>
                <c:pt idx="1505">
                  <c:v>2.8565</c:v>
                </c:pt>
                <c:pt idx="1506">
                  <c:v>2.8637999999999999</c:v>
                </c:pt>
                <c:pt idx="1507">
                  <c:v>2.8709699999999998</c:v>
                </c:pt>
                <c:pt idx="1508">
                  <c:v>2.8782700000000001</c:v>
                </c:pt>
                <c:pt idx="1509">
                  <c:v>2.8855</c:v>
                </c:pt>
                <c:pt idx="1510">
                  <c:v>2.8927999999999998</c:v>
                </c:pt>
                <c:pt idx="1511">
                  <c:v>2.9000900000000001</c:v>
                </c:pt>
                <c:pt idx="1512">
                  <c:v>2.9073199999999999</c:v>
                </c:pt>
                <c:pt idx="1513">
                  <c:v>2.9145599999999998</c:v>
                </c:pt>
                <c:pt idx="1514">
                  <c:v>2.92191</c:v>
                </c:pt>
                <c:pt idx="1515">
                  <c:v>2.9292699999999998</c:v>
                </c:pt>
                <c:pt idx="1516">
                  <c:v>2.9364400000000002</c:v>
                </c:pt>
                <c:pt idx="1517">
                  <c:v>2.9438</c:v>
                </c:pt>
                <c:pt idx="1518">
                  <c:v>2.9510900000000002</c:v>
                </c:pt>
                <c:pt idx="1519">
                  <c:v>2.9583200000000001</c:v>
                </c:pt>
                <c:pt idx="1520">
                  <c:v>2.9657399999999998</c:v>
                </c:pt>
                <c:pt idx="1521">
                  <c:v>2.9729700000000001</c:v>
                </c:pt>
                <c:pt idx="1522">
                  <c:v>2.98027</c:v>
                </c:pt>
                <c:pt idx="1523">
                  <c:v>2.9876200000000002</c:v>
                </c:pt>
                <c:pt idx="1524">
                  <c:v>2.99492</c:v>
                </c:pt>
                <c:pt idx="1525">
                  <c:v>3.0022099999999998</c:v>
                </c:pt>
                <c:pt idx="1526">
                  <c:v>3.0095000000000001</c:v>
                </c:pt>
                <c:pt idx="1527">
                  <c:v>3.01674</c:v>
                </c:pt>
                <c:pt idx="1528">
                  <c:v>3.0238499999999999</c:v>
                </c:pt>
                <c:pt idx="1529">
                  <c:v>3.03091</c:v>
                </c:pt>
                <c:pt idx="1530">
                  <c:v>3.0381399999999998</c:v>
                </c:pt>
                <c:pt idx="1531">
                  <c:v>3.0452599999999999</c:v>
                </c:pt>
                <c:pt idx="1532">
                  <c:v>3.0524900000000001</c:v>
                </c:pt>
                <c:pt idx="1533">
                  <c:v>3.05979</c:v>
                </c:pt>
                <c:pt idx="1534">
                  <c:v>3.0670199999999999</c:v>
                </c:pt>
                <c:pt idx="1535">
                  <c:v>3.0743800000000001</c:v>
                </c:pt>
                <c:pt idx="1536">
                  <c:v>3.08161</c:v>
                </c:pt>
                <c:pt idx="1537">
                  <c:v>3.0889000000000002</c:v>
                </c:pt>
                <c:pt idx="1538">
                  <c:v>3.09626</c:v>
                </c:pt>
                <c:pt idx="1539">
                  <c:v>3.1034899999999999</c:v>
                </c:pt>
                <c:pt idx="1540">
                  <c:v>3.1108500000000001</c:v>
                </c:pt>
                <c:pt idx="1541">
                  <c:v>3.1181399999999999</c:v>
                </c:pt>
                <c:pt idx="1542">
                  <c:v>3.1253799999999998</c:v>
                </c:pt>
                <c:pt idx="1543">
                  <c:v>3.1326700000000001</c:v>
                </c:pt>
                <c:pt idx="1544">
                  <c:v>3.1399599999999999</c:v>
                </c:pt>
                <c:pt idx="1545">
                  <c:v>3.1472600000000002</c:v>
                </c:pt>
                <c:pt idx="1546">
                  <c:v>3.1546099999999999</c:v>
                </c:pt>
                <c:pt idx="1547">
                  <c:v>3.1618499999999998</c:v>
                </c:pt>
                <c:pt idx="1548">
                  <c:v>3.1692</c:v>
                </c:pt>
                <c:pt idx="1549">
                  <c:v>3.1764999999999999</c:v>
                </c:pt>
                <c:pt idx="1550">
                  <c:v>3.1837300000000002</c:v>
                </c:pt>
                <c:pt idx="1551">
                  <c:v>3.1910799999999999</c:v>
                </c:pt>
                <c:pt idx="1552">
                  <c:v>3.1982599999999999</c:v>
                </c:pt>
                <c:pt idx="1553">
                  <c:v>3.2053699999999998</c:v>
                </c:pt>
                <c:pt idx="1554">
                  <c:v>3.2124299999999999</c:v>
                </c:pt>
                <c:pt idx="1555">
                  <c:v>3.2196600000000002</c:v>
                </c:pt>
                <c:pt idx="1556">
                  <c:v>3.2269600000000001</c:v>
                </c:pt>
                <c:pt idx="1557">
                  <c:v>3.2341299999999999</c:v>
                </c:pt>
                <c:pt idx="1558">
                  <c:v>3.2415500000000002</c:v>
                </c:pt>
                <c:pt idx="1559">
                  <c:v>3.2488999999999999</c:v>
                </c:pt>
                <c:pt idx="1560">
                  <c:v>3.2562000000000002</c:v>
                </c:pt>
                <c:pt idx="1561">
                  <c:v>3.26349</c:v>
                </c:pt>
                <c:pt idx="1562">
                  <c:v>3.2709600000000001</c:v>
                </c:pt>
                <c:pt idx="1563">
                  <c:v>3.2782</c:v>
                </c:pt>
                <c:pt idx="1564">
                  <c:v>3.2855500000000002</c:v>
                </c:pt>
                <c:pt idx="1565">
                  <c:v>3.29291</c:v>
                </c:pt>
                <c:pt idx="1566">
                  <c:v>3.3003200000000001</c:v>
                </c:pt>
                <c:pt idx="1567">
                  <c:v>3.3076099999999999</c:v>
                </c:pt>
                <c:pt idx="1568">
                  <c:v>3.3149099999999998</c:v>
                </c:pt>
                <c:pt idx="1569">
                  <c:v>3.3223199999999999</c:v>
                </c:pt>
                <c:pt idx="1570">
                  <c:v>3.3296800000000002</c:v>
                </c:pt>
                <c:pt idx="1571">
                  <c:v>3.33691</c:v>
                </c:pt>
                <c:pt idx="1572">
                  <c:v>3.3443900000000002</c:v>
                </c:pt>
                <c:pt idx="1573">
                  <c:v>3.35162</c:v>
                </c:pt>
                <c:pt idx="1574">
                  <c:v>3.3589099999999998</c:v>
                </c:pt>
                <c:pt idx="1575">
                  <c:v>3.36639</c:v>
                </c:pt>
                <c:pt idx="1576">
                  <c:v>3.3736799999999998</c:v>
                </c:pt>
                <c:pt idx="1577">
                  <c:v>3.3809200000000001</c:v>
                </c:pt>
                <c:pt idx="1578">
                  <c:v>3.3879700000000001</c:v>
                </c:pt>
                <c:pt idx="1579">
                  <c:v>3.3950900000000002</c:v>
                </c:pt>
                <c:pt idx="1580">
                  <c:v>3.4020800000000002</c:v>
                </c:pt>
                <c:pt idx="1581">
                  <c:v>3.4091999999999998</c:v>
                </c:pt>
                <c:pt idx="1582">
                  <c:v>3.4163100000000002</c:v>
                </c:pt>
                <c:pt idx="1583">
                  <c:v>3.4235500000000001</c:v>
                </c:pt>
                <c:pt idx="1584">
                  <c:v>3.43066</c:v>
                </c:pt>
                <c:pt idx="1585">
                  <c:v>3.4377200000000001</c:v>
                </c:pt>
                <c:pt idx="1586">
                  <c:v>3.44495</c:v>
                </c:pt>
                <c:pt idx="1587">
                  <c:v>3.4521899999999999</c:v>
                </c:pt>
                <c:pt idx="1588">
                  <c:v>3.4592399999999999</c:v>
                </c:pt>
                <c:pt idx="1589">
                  <c:v>3.4664199999999998</c:v>
                </c:pt>
                <c:pt idx="1590">
                  <c:v>3.4737100000000001</c:v>
                </c:pt>
                <c:pt idx="1591">
                  <c:v>3.48082</c:v>
                </c:pt>
                <c:pt idx="1592">
                  <c:v>3.488</c:v>
                </c:pt>
                <c:pt idx="1593">
                  <c:v>3.4952299999999998</c:v>
                </c:pt>
                <c:pt idx="1594">
                  <c:v>3.5023499999999999</c:v>
                </c:pt>
                <c:pt idx="1595">
                  <c:v>3.5096400000000001</c:v>
                </c:pt>
                <c:pt idx="1596">
                  <c:v>3.5167600000000001</c:v>
                </c:pt>
                <c:pt idx="1597">
                  <c:v>3.52393</c:v>
                </c:pt>
                <c:pt idx="1598">
                  <c:v>3.5311699999999999</c:v>
                </c:pt>
                <c:pt idx="1599">
                  <c:v>3.5384000000000002</c:v>
                </c:pt>
                <c:pt idx="1600">
                  <c:v>3.5454599999999998</c:v>
                </c:pt>
                <c:pt idx="1601">
                  <c:v>3.5527500000000001</c:v>
                </c:pt>
                <c:pt idx="1602">
                  <c:v>3.5598100000000001</c:v>
                </c:pt>
                <c:pt idx="1603">
                  <c:v>3.5667399999999998</c:v>
                </c:pt>
                <c:pt idx="1604">
                  <c:v>3.57362</c:v>
                </c:pt>
                <c:pt idx="1605">
                  <c:v>3.5804900000000002</c:v>
                </c:pt>
                <c:pt idx="1606">
                  <c:v>3.5875499999999998</c:v>
                </c:pt>
                <c:pt idx="1607">
                  <c:v>3.5944199999999999</c:v>
                </c:pt>
                <c:pt idx="1608">
                  <c:v>3.6013600000000001</c:v>
                </c:pt>
                <c:pt idx="1609">
                  <c:v>3.6084200000000002</c:v>
                </c:pt>
                <c:pt idx="1610">
                  <c:v>3.6153499999999998</c:v>
                </c:pt>
                <c:pt idx="1611">
                  <c:v>3.62235</c:v>
                </c:pt>
                <c:pt idx="1612">
                  <c:v>3.62934</c:v>
                </c:pt>
                <c:pt idx="1613">
                  <c:v>3.6363400000000001</c:v>
                </c:pt>
                <c:pt idx="1614">
                  <c:v>3.6433900000000001</c:v>
                </c:pt>
                <c:pt idx="1615">
                  <c:v>3.6503899999999998</c:v>
                </c:pt>
                <c:pt idx="1616">
                  <c:v>3.6573799999999999</c:v>
                </c:pt>
                <c:pt idx="1617">
                  <c:v>3.66438</c:v>
                </c:pt>
                <c:pt idx="1618">
                  <c:v>3.6714899999999999</c:v>
                </c:pt>
                <c:pt idx="1619">
                  <c:v>3.6784300000000001</c:v>
                </c:pt>
                <c:pt idx="1620">
                  <c:v>3.6854800000000001</c:v>
                </c:pt>
                <c:pt idx="1621">
                  <c:v>3.6925400000000002</c:v>
                </c:pt>
                <c:pt idx="1622">
                  <c:v>3.6995300000000002</c:v>
                </c:pt>
                <c:pt idx="1623">
                  <c:v>3.7066499999999998</c:v>
                </c:pt>
                <c:pt idx="1624">
                  <c:v>3.7135899999999999</c:v>
                </c:pt>
                <c:pt idx="1625">
                  <c:v>3.7206999999999999</c:v>
                </c:pt>
                <c:pt idx="1626">
                  <c:v>3.7276400000000001</c:v>
                </c:pt>
                <c:pt idx="1627">
                  <c:v>3.7346900000000001</c:v>
                </c:pt>
                <c:pt idx="1628">
                  <c:v>3.7415099999999999</c:v>
                </c:pt>
                <c:pt idx="1629">
                  <c:v>3.7482600000000001</c:v>
                </c:pt>
                <c:pt idx="1630">
                  <c:v>3.7552599999999998</c:v>
                </c:pt>
                <c:pt idx="1631">
                  <c:v>3.76207</c:v>
                </c:pt>
                <c:pt idx="1632">
                  <c:v>3.7690700000000001</c:v>
                </c:pt>
                <c:pt idx="1633">
                  <c:v>3.7760699999999998</c:v>
                </c:pt>
                <c:pt idx="1634">
                  <c:v>3.7830599999999999</c:v>
                </c:pt>
                <c:pt idx="1635">
                  <c:v>3.7901799999999999</c:v>
                </c:pt>
                <c:pt idx="1636">
                  <c:v>3.7971699999999999</c:v>
                </c:pt>
                <c:pt idx="1637">
                  <c:v>3.8041700000000001</c:v>
                </c:pt>
                <c:pt idx="1638">
                  <c:v>3.8111600000000001</c:v>
                </c:pt>
                <c:pt idx="1639">
                  <c:v>3.8182800000000001</c:v>
                </c:pt>
                <c:pt idx="1640">
                  <c:v>3.8252700000000002</c:v>
                </c:pt>
                <c:pt idx="1641">
                  <c:v>3.8322699999999998</c:v>
                </c:pt>
                <c:pt idx="1642">
                  <c:v>3.8393799999999998</c:v>
                </c:pt>
                <c:pt idx="1643">
                  <c:v>3.8463799999999999</c:v>
                </c:pt>
                <c:pt idx="1644">
                  <c:v>3.8534299999999999</c:v>
                </c:pt>
                <c:pt idx="1645">
                  <c:v>3.86049</c:v>
                </c:pt>
                <c:pt idx="1646">
                  <c:v>3.86754</c:v>
                </c:pt>
                <c:pt idx="1647">
                  <c:v>3.8745400000000001</c:v>
                </c:pt>
                <c:pt idx="1648">
                  <c:v>3.8815900000000001</c:v>
                </c:pt>
                <c:pt idx="1649">
                  <c:v>3.8886500000000002</c:v>
                </c:pt>
                <c:pt idx="1650">
                  <c:v>3.8957000000000002</c:v>
                </c:pt>
                <c:pt idx="1651">
                  <c:v>3.9027599999999998</c:v>
                </c:pt>
                <c:pt idx="1652">
                  <c:v>3.9096299999999999</c:v>
                </c:pt>
                <c:pt idx="1653">
                  <c:v>3.9166300000000001</c:v>
                </c:pt>
                <c:pt idx="1654">
                  <c:v>3.9233899999999999</c:v>
                </c:pt>
                <c:pt idx="1655">
                  <c:v>3.93032</c:v>
                </c:pt>
                <c:pt idx="1656">
                  <c:v>3.9371399999999999</c:v>
                </c:pt>
                <c:pt idx="1657">
                  <c:v>3.9441299999999999</c:v>
                </c:pt>
                <c:pt idx="1658">
                  <c:v>3.95119</c:v>
                </c:pt>
                <c:pt idx="1659">
                  <c:v>3.9580600000000001</c:v>
                </c:pt>
                <c:pt idx="1660">
                  <c:v>3.9652400000000001</c:v>
                </c:pt>
                <c:pt idx="1661">
                  <c:v>3.9721700000000002</c:v>
                </c:pt>
                <c:pt idx="1662">
                  <c:v>3.9791699999999999</c:v>
                </c:pt>
                <c:pt idx="1663">
                  <c:v>3.9862299999999999</c:v>
                </c:pt>
                <c:pt idx="1664">
                  <c:v>3.99322</c:v>
                </c:pt>
                <c:pt idx="1665">
                  <c:v>4.0002800000000001</c:v>
                </c:pt>
                <c:pt idx="1666">
                  <c:v>4.0072700000000001</c:v>
                </c:pt>
                <c:pt idx="1667">
                  <c:v>4.0143300000000002</c:v>
                </c:pt>
                <c:pt idx="1668">
                  <c:v>4.0213200000000002</c:v>
                </c:pt>
                <c:pt idx="1669">
                  <c:v>4.0284399999999998</c:v>
                </c:pt>
                <c:pt idx="1670">
                  <c:v>4.0353700000000003</c:v>
                </c:pt>
                <c:pt idx="1671">
                  <c:v>4.0424899999999999</c:v>
                </c:pt>
                <c:pt idx="1672">
                  <c:v>4.04948</c:v>
                </c:pt>
                <c:pt idx="1673">
                  <c:v>4.05654</c:v>
                </c:pt>
                <c:pt idx="1674">
                  <c:v>4.0635300000000001</c:v>
                </c:pt>
                <c:pt idx="1675">
                  <c:v>4.0705299999999998</c:v>
                </c:pt>
                <c:pt idx="1676">
                  <c:v>4.0775800000000002</c:v>
                </c:pt>
                <c:pt idx="1677">
                  <c:v>4.0845200000000004</c:v>
                </c:pt>
                <c:pt idx="1678">
                  <c:v>4.0913300000000001</c:v>
                </c:pt>
                <c:pt idx="1679">
                  <c:v>4.0981500000000004</c:v>
                </c:pt>
                <c:pt idx="1680">
                  <c:v>4.1050899999999997</c:v>
                </c:pt>
                <c:pt idx="1681">
                  <c:v>4.1120200000000002</c:v>
                </c:pt>
                <c:pt idx="1682">
                  <c:v>4.1191399999999998</c:v>
                </c:pt>
                <c:pt idx="1683">
                  <c:v>4.1260700000000003</c:v>
                </c:pt>
                <c:pt idx="1684">
                  <c:v>4.1331899999999999</c:v>
                </c:pt>
                <c:pt idx="1685">
                  <c:v>4.1402400000000004</c:v>
                </c:pt>
                <c:pt idx="1686">
                  <c:v>4.14724</c:v>
                </c:pt>
                <c:pt idx="1687">
                  <c:v>4.1542899999999996</c:v>
                </c:pt>
                <c:pt idx="1688">
                  <c:v>4.1614100000000001</c:v>
                </c:pt>
                <c:pt idx="1689">
                  <c:v>4.1684599999999996</c:v>
                </c:pt>
                <c:pt idx="1690">
                  <c:v>4.1755199999999997</c:v>
                </c:pt>
                <c:pt idx="1691">
                  <c:v>4.1825700000000001</c:v>
                </c:pt>
                <c:pt idx="1692">
                  <c:v>4.1896300000000002</c:v>
                </c:pt>
                <c:pt idx="1693">
                  <c:v>4.1967400000000001</c:v>
                </c:pt>
                <c:pt idx="1694">
                  <c:v>4.2037399999999998</c:v>
                </c:pt>
                <c:pt idx="1695">
                  <c:v>4.2107900000000003</c:v>
                </c:pt>
                <c:pt idx="1696">
                  <c:v>4.2178500000000003</c:v>
                </c:pt>
                <c:pt idx="1697">
                  <c:v>4.2248999999999999</c:v>
                </c:pt>
                <c:pt idx="1698">
                  <c:v>4.2320200000000003</c:v>
                </c:pt>
                <c:pt idx="1699">
                  <c:v>4.2390100000000004</c:v>
                </c:pt>
                <c:pt idx="1700">
                  <c:v>4.2460699999999996</c:v>
                </c:pt>
                <c:pt idx="1701">
                  <c:v>4.25319</c:v>
                </c:pt>
                <c:pt idx="1702">
                  <c:v>4.2601199999999997</c:v>
                </c:pt>
                <c:pt idx="1703">
                  <c:v>4.2670000000000003</c:v>
                </c:pt>
                <c:pt idx="1704">
                  <c:v>4.2736900000000002</c:v>
                </c:pt>
                <c:pt idx="1705">
                  <c:v>4.28057</c:v>
                </c:pt>
                <c:pt idx="1706">
                  <c:v>4.2874400000000001</c:v>
                </c:pt>
                <c:pt idx="1707">
                  <c:v>4.2942600000000004</c:v>
                </c:pt>
                <c:pt idx="1708">
                  <c:v>4.3011999999999997</c:v>
                </c:pt>
                <c:pt idx="1709">
                  <c:v>4.3081300000000002</c:v>
                </c:pt>
                <c:pt idx="1710">
                  <c:v>4.3150700000000004</c:v>
                </c:pt>
                <c:pt idx="1711">
                  <c:v>4.3218800000000002</c:v>
                </c:pt>
                <c:pt idx="1712">
                  <c:v>4.3289400000000002</c:v>
                </c:pt>
                <c:pt idx="1713">
                  <c:v>4.33575</c:v>
                </c:pt>
                <c:pt idx="1714">
                  <c:v>4.3427499999999997</c:v>
                </c:pt>
                <c:pt idx="1715">
                  <c:v>4.3496899999999998</c:v>
                </c:pt>
                <c:pt idx="1716">
                  <c:v>4.3566200000000004</c:v>
                </c:pt>
                <c:pt idx="1717">
                  <c:v>4.3635599999999997</c:v>
                </c:pt>
                <c:pt idx="1718">
                  <c:v>4.3704299999999998</c:v>
                </c:pt>
                <c:pt idx="1719">
                  <c:v>4.3774899999999999</c:v>
                </c:pt>
                <c:pt idx="1720">
                  <c:v>4.3842999999999996</c:v>
                </c:pt>
                <c:pt idx="1721">
                  <c:v>4.3913599999999997</c:v>
                </c:pt>
                <c:pt idx="1722">
                  <c:v>4.3982299999999999</c:v>
                </c:pt>
                <c:pt idx="1723">
                  <c:v>4.4051099999999996</c:v>
                </c:pt>
                <c:pt idx="1724">
                  <c:v>4.4121100000000002</c:v>
                </c:pt>
                <c:pt idx="1725">
                  <c:v>4.4189800000000004</c:v>
                </c:pt>
                <c:pt idx="1726">
                  <c:v>4.42598</c:v>
                </c:pt>
                <c:pt idx="1727">
                  <c:v>4.4328500000000002</c:v>
                </c:pt>
                <c:pt idx="1728">
                  <c:v>4.4396100000000001</c:v>
                </c:pt>
                <c:pt idx="1729">
                  <c:v>4.44625</c:v>
                </c:pt>
                <c:pt idx="1730">
                  <c:v>4.4529399999999999</c:v>
                </c:pt>
                <c:pt idx="1731">
                  <c:v>4.4597600000000002</c:v>
                </c:pt>
                <c:pt idx="1732">
                  <c:v>4.46645</c:v>
                </c:pt>
                <c:pt idx="1733">
                  <c:v>4.4733299999999998</c:v>
                </c:pt>
                <c:pt idx="1734">
                  <c:v>4.4800300000000002</c:v>
                </c:pt>
                <c:pt idx="1735">
                  <c:v>4.4869000000000003</c:v>
                </c:pt>
                <c:pt idx="1736">
                  <c:v>4.4937800000000001</c:v>
                </c:pt>
                <c:pt idx="1737">
                  <c:v>4.5005300000000004</c:v>
                </c:pt>
                <c:pt idx="1738">
                  <c:v>4.5073499999999997</c:v>
                </c:pt>
                <c:pt idx="1739">
                  <c:v>4.5142899999999999</c:v>
                </c:pt>
                <c:pt idx="1740">
                  <c:v>4.5209799999999998</c:v>
                </c:pt>
                <c:pt idx="1741">
                  <c:v>4.5278600000000004</c:v>
                </c:pt>
                <c:pt idx="1742">
                  <c:v>4.5346099999999998</c:v>
                </c:pt>
                <c:pt idx="1743">
                  <c:v>4.54155</c:v>
                </c:pt>
                <c:pt idx="1744">
                  <c:v>4.5483700000000002</c:v>
                </c:pt>
                <c:pt idx="1745">
                  <c:v>4.5550600000000001</c:v>
                </c:pt>
                <c:pt idx="1746">
                  <c:v>4.5621200000000002</c:v>
                </c:pt>
                <c:pt idx="1747">
                  <c:v>4.5689299999999999</c:v>
                </c:pt>
                <c:pt idx="1748">
                  <c:v>4.5757500000000002</c:v>
                </c:pt>
                <c:pt idx="1749">
                  <c:v>4.5825100000000001</c:v>
                </c:pt>
                <c:pt idx="1750">
                  <c:v>4.5894399999999997</c:v>
                </c:pt>
                <c:pt idx="1751">
                  <c:v>4.59626</c:v>
                </c:pt>
                <c:pt idx="1752">
                  <c:v>4.6029499999999999</c:v>
                </c:pt>
                <c:pt idx="1753">
                  <c:v>4.6097099999999998</c:v>
                </c:pt>
                <c:pt idx="1754">
                  <c:v>4.6162299999999998</c:v>
                </c:pt>
                <c:pt idx="1755">
                  <c:v>4.6230399999999996</c:v>
                </c:pt>
                <c:pt idx="1756">
                  <c:v>4.6296799999999996</c:v>
                </c:pt>
                <c:pt idx="1757">
                  <c:v>4.6364400000000003</c:v>
                </c:pt>
                <c:pt idx="1758">
                  <c:v>4.6432500000000001</c:v>
                </c:pt>
                <c:pt idx="1759">
                  <c:v>4.65001</c:v>
                </c:pt>
                <c:pt idx="1760">
                  <c:v>4.6567600000000002</c:v>
                </c:pt>
                <c:pt idx="1761">
                  <c:v>4.66364</c:v>
                </c:pt>
                <c:pt idx="1762">
                  <c:v>4.6703999999999999</c:v>
                </c:pt>
                <c:pt idx="1763">
                  <c:v>4.67727</c:v>
                </c:pt>
                <c:pt idx="1764">
                  <c:v>4.6839700000000004</c:v>
                </c:pt>
                <c:pt idx="1765">
                  <c:v>4.6907800000000002</c:v>
                </c:pt>
                <c:pt idx="1766">
                  <c:v>4.6976000000000004</c:v>
                </c:pt>
                <c:pt idx="1767">
                  <c:v>4.7044199999999998</c:v>
                </c:pt>
                <c:pt idx="1768">
                  <c:v>4.7112299999999996</c:v>
                </c:pt>
                <c:pt idx="1769">
                  <c:v>4.71793</c:v>
                </c:pt>
                <c:pt idx="1770">
                  <c:v>4.7248599999999996</c:v>
                </c:pt>
                <c:pt idx="1771">
                  <c:v>4.73156</c:v>
                </c:pt>
                <c:pt idx="1772">
                  <c:v>4.7384399999999998</c:v>
                </c:pt>
                <c:pt idx="1773">
                  <c:v>4.74519</c:v>
                </c:pt>
                <c:pt idx="1774">
                  <c:v>4.7520100000000003</c:v>
                </c:pt>
                <c:pt idx="1775">
                  <c:v>4.7588800000000004</c:v>
                </c:pt>
                <c:pt idx="1776">
                  <c:v>4.7656400000000003</c:v>
                </c:pt>
                <c:pt idx="1777">
                  <c:v>4.7724599999999997</c:v>
                </c:pt>
                <c:pt idx="1778">
                  <c:v>4.7789700000000002</c:v>
                </c:pt>
                <c:pt idx="1779">
                  <c:v>4.78573</c:v>
                </c:pt>
                <c:pt idx="1780">
                  <c:v>4.79237</c:v>
                </c:pt>
                <c:pt idx="1781">
                  <c:v>4.7991200000000003</c:v>
                </c:pt>
                <c:pt idx="1782">
                  <c:v>4.806</c:v>
                </c:pt>
                <c:pt idx="1783">
                  <c:v>4.8127599999999999</c:v>
                </c:pt>
                <c:pt idx="1784">
                  <c:v>4.8196899999999996</c:v>
                </c:pt>
                <c:pt idx="1785">
                  <c:v>4.8264500000000004</c:v>
                </c:pt>
                <c:pt idx="1786">
                  <c:v>4.8333199999999996</c:v>
                </c:pt>
                <c:pt idx="1787">
                  <c:v>4.8402000000000003</c:v>
                </c:pt>
                <c:pt idx="1788">
                  <c:v>4.8470700000000004</c:v>
                </c:pt>
                <c:pt idx="1789">
                  <c:v>4.8539500000000002</c:v>
                </c:pt>
                <c:pt idx="1790">
                  <c:v>4.8607699999999996</c:v>
                </c:pt>
                <c:pt idx="1791">
                  <c:v>4.8676399999999997</c:v>
                </c:pt>
                <c:pt idx="1792">
                  <c:v>4.8745799999999999</c:v>
                </c:pt>
                <c:pt idx="1793">
                  <c:v>4.8813899999999997</c:v>
                </c:pt>
                <c:pt idx="1794">
                  <c:v>4.8882700000000003</c:v>
                </c:pt>
                <c:pt idx="1795">
                  <c:v>4.8951399999999996</c:v>
                </c:pt>
                <c:pt idx="1796">
                  <c:v>4.9020200000000003</c:v>
                </c:pt>
                <c:pt idx="1797">
                  <c:v>4.9088399999999996</c:v>
                </c:pt>
                <c:pt idx="1798">
                  <c:v>4.9156500000000003</c:v>
                </c:pt>
                <c:pt idx="1799">
                  <c:v>4.9225899999999996</c:v>
                </c:pt>
                <c:pt idx="1800">
                  <c:v>4.9294000000000002</c:v>
                </c:pt>
                <c:pt idx="1801">
                  <c:v>4.93628</c:v>
                </c:pt>
                <c:pt idx="1802">
                  <c:v>4.9431000000000003</c:v>
                </c:pt>
                <c:pt idx="1803">
                  <c:v>4.9497299999999997</c:v>
                </c:pt>
                <c:pt idx="1804">
                  <c:v>4.9563699999999997</c:v>
                </c:pt>
                <c:pt idx="1805">
                  <c:v>4.9631299999999996</c:v>
                </c:pt>
                <c:pt idx="1806">
                  <c:v>4.9696999999999996</c:v>
                </c:pt>
                <c:pt idx="1807">
                  <c:v>4.9766399999999997</c:v>
                </c:pt>
                <c:pt idx="1808">
                  <c:v>4.98339</c:v>
                </c:pt>
                <c:pt idx="1809">
                  <c:v>4.9902100000000003</c:v>
                </c:pt>
                <c:pt idx="1810">
                  <c:v>4.9970299999999996</c:v>
                </c:pt>
                <c:pt idx="1811">
                  <c:v>5.0037799999999999</c:v>
                </c:pt>
                <c:pt idx="1812">
                  <c:v>5.0106599999999997</c:v>
                </c:pt>
                <c:pt idx="1813">
                  <c:v>5.0175299999999998</c:v>
                </c:pt>
                <c:pt idx="1814">
                  <c:v>5.0242899999999997</c:v>
                </c:pt>
                <c:pt idx="1815">
                  <c:v>5.03111</c:v>
                </c:pt>
                <c:pt idx="1816">
                  <c:v>5.0379800000000001</c:v>
                </c:pt>
                <c:pt idx="1817">
                  <c:v>5.0448000000000004</c:v>
                </c:pt>
                <c:pt idx="1818">
                  <c:v>5.0516100000000002</c:v>
                </c:pt>
                <c:pt idx="1819">
                  <c:v>5.0584899999999999</c:v>
                </c:pt>
                <c:pt idx="1820">
                  <c:v>5.0653100000000002</c:v>
                </c:pt>
                <c:pt idx="1821">
                  <c:v>5.0721800000000004</c:v>
                </c:pt>
                <c:pt idx="1822">
                  <c:v>5.0789400000000002</c:v>
                </c:pt>
                <c:pt idx="1823">
                  <c:v>5.0858100000000004</c:v>
                </c:pt>
                <c:pt idx="1824">
                  <c:v>5.0925700000000003</c:v>
                </c:pt>
                <c:pt idx="1825">
                  <c:v>5.0993300000000001</c:v>
                </c:pt>
                <c:pt idx="1826">
                  <c:v>5.1062000000000003</c:v>
                </c:pt>
                <c:pt idx="1827">
                  <c:v>5.1130199999999997</c:v>
                </c:pt>
                <c:pt idx="1828">
                  <c:v>5.11965</c:v>
                </c:pt>
                <c:pt idx="1829">
                  <c:v>5.1261700000000001</c:v>
                </c:pt>
                <c:pt idx="1830">
                  <c:v>5.1328100000000001</c:v>
                </c:pt>
                <c:pt idx="1831">
                  <c:v>5.1394399999999996</c:v>
                </c:pt>
                <c:pt idx="1832">
                  <c:v>5.1461399999999999</c:v>
                </c:pt>
                <c:pt idx="1833">
                  <c:v>5.1527799999999999</c:v>
                </c:pt>
                <c:pt idx="1834">
                  <c:v>5.1595300000000002</c:v>
                </c:pt>
                <c:pt idx="1835">
                  <c:v>5.1661700000000002</c:v>
                </c:pt>
                <c:pt idx="1836">
                  <c:v>5.1729900000000004</c:v>
                </c:pt>
                <c:pt idx="1837">
                  <c:v>5.1795600000000004</c:v>
                </c:pt>
                <c:pt idx="1838">
                  <c:v>5.1863799999999998</c:v>
                </c:pt>
                <c:pt idx="1839">
                  <c:v>5.1930199999999997</c:v>
                </c:pt>
                <c:pt idx="1840">
                  <c:v>5.19977</c:v>
                </c:pt>
                <c:pt idx="1841">
                  <c:v>5.2065299999999999</c:v>
                </c:pt>
                <c:pt idx="1842">
                  <c:v>5.2131100000000004</c:v>
                </c:pt>
                <c:pt idx="1843">
                  <c:v>5.2199799999999996</c:v>
                </c:pt>
                <c:pt idx="1844">
                  <c:v>5.2266199999999996</c:v>
                </c:pt>
                <c:pt idx="1845">
                  <c:v>5.2333699999999999</c:v>
                </c:pt>
                <c:pt idx="1846">
                  <c:v>5.2400700000000002</c:v>
                </c:pt>
                <c:pt idx="1847">
                  <c:v>5.2468300000000001</c:v>
                </c:pt>
                <c:pt idx="1848">
                  <c:v>5.25352</c:v>
                </c:pt>
                <c:pt idx="1849">
                  <c:v>5.2602200000000003</c:v>
                </c:pt>
                <c:pt idx="1850">
                  <c:v>5.2669800000000002</c:v>
                </c:pt>
                <c:pt idx="1851">
                  <c:v>5.2736700000000001</c:v>
                </c:pt>
                <c:pt idx="1852">
                  <c:v>5.2803699999999996</c:v>
                </c:pt>
                <c:pt idx="1853">
                  <c:v>5.2868300000000001</c:v>
                </c:pt>
                <c:pt idx="1854">
                  <c:v>5.2932199999999998</c:v>
                </c:pt>
                <c:pt idx="1855">
                  <c:v>5.2998000000000003</c:v>
                </c:pt>
                <c:pt idx="1856">
                  <c:v>5.3063200000000004</c:v>
                </c:pt>
                <c:pt idx="1857">
                  <c:v>5.3129499999999998</c:v>
                </c:pt>
                <c:pt idx="1858">
                  <c:v>5.3195300000000003</c:v>
                </c:pt>
                <c:pt idx="1859">
                  <c:v>5.3261099999999999</c:v>
                </c:pt>
                <c:pt idx="1860">
                  <c:v>5.3327999999999998</c:v>
                </c:pt>
                <c:pt idx="1861">
                  <c:v>5.3393800000000002</c:v>
                </c:pt>
                <c:pt idx="1862">
                  <c:v>5.3460200000000002</c:v>
                </c:pt>
                <c:pt idx="1863">
                  <c:v>5.3525900000000002</c:v>
                </c:pt>
                <c:pt idx="1864">
                  <c:v>5.3592899999999997</c:v>
                </c:pt>
                <c:pt idx="1865">
                  <c:v>5.3659299999999996</c:v>
                </c:pt>
                <c:pt idx="1866">
                  <c:v>5.3724999999999996</c:v>
                </c:pt>
                <c:pt idx="1867">
                  <c:v>5.3792</c:v>
                </c:pt>
                <c:pt idx="1868">
                  <c:v>5.3857799999999996</c:v>
                </c:pt>
                <c:pt idx="1869">
                  <c:v>5.3924700000000003</c:v>
                </c:pt>
                <c:pt idx="1870">
                  <c:v>5.3990499999999999</c:v>
                </c:pt>
                <c:pt idx="1871">
                  <c:v>5.4057500000000003</c:v>
                </c:pt>
                <c:pt idx="1872">
                  <c:v>5.4123200000000002</c:v>
                </c:pt>
                <c:pt idx="1873">
                  <c:v>5.4189600000000002</c:v>
                </c:pt>
                <c:pt idx="1874">
                  <c:v>5.4256000000000002</c:v>
                </c:pt>
                <c:pt idx="1875">
                  <c:v>5.4322299999999997</c:v>
                </c:pt>
                <c:pt idx="1876">
                  <c:v>5.4388699999999996</c:v>
                </c:pt>
                <c:pt idx="1877">
                  <c:v>5.4454500000000001</c:v>
                </c:pt>
                <c:pt idx="1878">
                  <c:v>5.4519000000000002</c:v>
                </c:pt>
                <c:pt idx="1879">
                  <c:v>5.4583000000000004</c:v>
                </c:pt>
                <c:pt idx="1880">
                  <c:v>5.46488</c:v>
                </c:pt>
                <c:pt idx="1881">
                  <c:v>5.4714</c:v>
                </c:pt>
                <c:pt idx="1882">
                  <c:v>5.4780300000000004</c:v>
                </c:pt>
                <c:pt idx="1883">
                  <c:v>5.48461</c:v>
                </c:pt>
                <c:pt idx="1884">
                  <c:v>5.49125</c:v>
                </c:pt>
                <c:pt idx="1885">
                  <c:v>5.4979399999999998</c:v>
                </c:pt>
                <c:pt idx="1886">
                  <c:v>5.5045799999999998</c:v>
                </c:pt>
                <c:pt idx="1887">
                  <c:v>5.5112199999999998</c:v>
                </c:pt>
                <c:pt idx="1888">
                  <c:v>5.5178500000000001</c:v>
                </c:pt>
                <c:pt idx="1889">
                  <c:v>5.5244900000000001</c:v>
                </c:pt>
                <c:pt idx="1890">
                  <c:v>5.5311899999999996</c:v>
                </c:pt>
                <c:pt idx="1891">
                  <c:v>5.5377599999999996</c:v>
                </c:pt>
                <c:pt idx="1892">
                  <c:v>5.5444599999999999</c:v>
                </c:pt>
                <c:pt idx="1893">
                  <c:v>5.5511600000000003</c:v>
                </c:pt>
                <c:pt idx="1894">
                  <c:v>5.5577899999999998</c:v>
                </c:pt>
                <c:pt idx="1895">
                  <c:v>5.5644299999999998</c:v>
                </c:pt>
                <c:pt idx="1896">
                  <c:v>5.5711300000000001</c:v>
                </c:pt>
                <c:pt idx="1897">
                  <c:v>5.5777599999999996</c:v>
                </c:pt>
                <c:pt idx="1898">
                  <c:v>5.58446</c:v>
                </c:pt>
                <c:pt idx="1899">
                  <c:v>5.5910399999999996</c:v>
                </c:pt>
                <c:pt idx="1900">
                  <c:v>5.5977300000000003</c:v>
                </c:pt>
                <c:pt idx="1901">
                  <c:v>5.6042500000000004</c:v>
                </c:pt>
                <c:pt idx="1902">
                  <c:v>5.6109999999999998</c:v>
                </c:pt>
                <c:pt idx="1903">
                  <c:v>5.6173400000000004</c:v>
                </c:pt>
                <c:pt idx="1904">
                  <c:v>5.6238000000000001</c:v>
                </c:pt>
                <c:pt idx="1905">
                  <c:v>5.6303200000000002</c:v>
                </c:pt>
                <c:pt idx="1906">
                  <c:v>5.6368900000000002</c:v>
                </c:pt>
                <c:pt idx="1907">
                  <c:v>5.6435300000000002</c:v>
                </c:pt>
                <c:pt idx="1908">
                  <c:v>5.6501700000000001</c:v>
                </c:pt>
                <c:pt idx="1909">
                  <c:v>5.6567400000000001</c:v>
                </c:pt>
                <c:pt idx="1910">
                  <c:v>5.6634399999999996</c:v>
                </c:pt>
                <c:pt idx="1911">
                  <c:v>5.6700200000000001</c:v>
                </c:pt>
                <c:pt idx="1912">
                  <c:v>5.6766500000000004</c:v>
                </c:pt>
                <c:pt idx="1913">
                  <c:v>5.6832900000000004</c:v>
                </c:pt>
                <c:pt idx="1914">
                  <c:v>5.6900500000000003</c:v>
                </c:pt>
                <c:pt idx="1915">
                  <c:v>5.6966799999999997</c:v>
                </c:pt>
                <c:pt idx="1916">
                  <c:v>5.7032600000000002</c:v>
                </c:pt>
                <c:pt idx="1917">
                  <c:v>5.7100799999999996</c:v>
                </c:pt>
                <c:pt idx="1918">
                  <c:v>5.7166499999999996</c:v>
                </c:pt>
                <c:pt idx="1919">
                  <c:v>5.7232900000000004</c:v>
                </c:pt>
                <c:pt idx="1920">
                  <c:v>5.7299300000000004</c:v>
                </c:pt>
                <c:pt idx="1921">
                  <c:v>5.7366799999999998</c:v>
                </c:pt>
                <c:pt idx="1922">
                  <c:v>5.7431999999999999</c:v>
                </c:pt>
                <c:pt idx="1923">
                  <c:v>5.7499000000000002</c:v>
                </c:pt>
                <c:pt idx="1924">
                  <c:v>5.7566499999999996</c:v>
                </c:pt>
                <c:pt idx="1925">
                  <c:v>5.7632899999999996</c:v>
                </c:pt>
                <c:pt idx="1926">
                  <c:v>5.7699299999999996</c:v>
                </c:pt>
                <c:pt idx="1927">
                  <c:v>5.7765000000000004</c:v>
                </c:pt>
                <c:pt idx="1928">
                  <c:v>5.7828999999999997</c:v>
                </c:pt>
                <c:pt idx="1929">
                  <c:v>5.7893600000000003</c:v>
                </c:pt>
                <c:pt idx="1930">
                  <c:v>5.79575</c:v>
                </c:pt>
                <c:pt idx="1931">
                  <c:v>5.80227</c:v>
                </c:pt>
                <c:pt idx="1932">
                  <c:v>5.8087900000000001</c:v>
                </c:pt>
                <c:pt idx="1933">
                  <c:v>5.8153699999999997</c:v>
                </c:pt>
                <c:pt idx="1934">
                  <c:v>5.8218199999999998</c:v>
                </c:pt>
                <c:pt idx="1935">
                  <c:v>5.8284000000000002</c:v>
                </c:pt>
                <c:pt idx="1936">
                  <c:v>5.8349200000000003</c:v>
                </c:pt>
                <c:pt idx="1937">
                  <c:v>5.8416100000000002</c:v>
                </c:pt>
                <c:pt idx="1938">
                  <c:v>5.8480100000000004</c:v>
                </c:pt>
                <c:pt idx="1939">
                  <c:v>5.8546500000000004</c:v>
                </c:pt>
                <c:pt idx="1940">
                  <c:v>5.8611599999999999</c:v>
                </c:pt>
                <c:pt idx="1941">
                  <c:v>5.8677999999999999</c:v>
                </c:pt>
                <c:pt idx="1942">
                  <c:v>5.87432</c:v>
                </c:pt>
                <c:pt idx="1943">
                  <c:v>5.88089</c:v>
                </c:pt>
                <c:pt idx="1944">
                  <c:v>5.8875299999999999</c:v>
                </c:pt>
                <c:pt idx="1945">
                  <c:v>5.89405</c:v>
                </c:pt>
                <c:pt idx="1946">
                  <c:v>5.9006800000000004</c:v>
                </c:pt>
                <c:pt idx="1947">
                  <c:v>5.9071999999999996</c:v>
                </c:pt>
                <c:pt idx="1948">
                  <c:v>5.9137199999999996</c:v>
                </c:pt>
                <c:pt idx="1949">
                  <c:v>5.9203599999999996</c:v>
                </c:pt>
                <c:pt idx="1950">
                  <c:v>5.9269299999999996</c:v>
                </c:pt>
                <c:pt idx="1951">
                  <c:v>5.9335100000000001</c:v>
                </c:pt>
                <c:pt idx="1952">
                  <c:v>5.9400300000000001</c:v>
                </c:pt>
                <c:pt idx="1953">
                  <c:v>5.9463600000000003</c:v>
                </c:pt>
                <c:pt idx="1954">
                  <c:v>5.9526399999999997</c:v>
                </c:pt>
                <c:pt idx="1955">
                  <c:v>5.9590399999999999</c:v>
                </c:pt>
                <c:pt idx="1956">
                  <c:v>5.9653799999999997</c:v>
                </c:pt>
                <c:pt idx="1957">
                  <c:v>5.9717099999999999</c:v>
                </c:pt>
                <c:pt idx="1958">
                  <c:v>5.9781700000000004</c:v>
                </c:pt>
                <c:pt idx="1959">
                  <c:v>5.9845100000000002</c:v>
                </c:pt>
                <c:pt idx="1960">
                  <c:v>5.9909699999999999</c:v>
                </c:pt>
                <c:pt idx="1961">
                  <c:v>5.9973599999999996</c:v>
                </c:pt>
                <c:pt idx="1962">
                  <c:v>6.0038200000000002</c:v>
                </c:pt>
                <c:pt idx="1963">
                  <c:v>6.0102200000000003</c:v>
                </c:pt>
                <c:pt idx="1964">
                  <c:v>6.01668</c:v>
                </c:pt>
                <c:pt idx="1965">
                  <c:v>6.0230699999999997</c:v>
                </c:pt>
                <c:pt idx="1966">
                  <c:v>6.0295300000000003</c:v>
                </c:pt>
                <c:pt idx="1967">
                  <c:v>6.0359299999999996</c:v>
                </c:pt>
                <c:pt idx="1968">
                  <c:v>6.0423900000000001</c:v>
                </c:pt>
                <c:pt idx="1969">
                  <c:v>6.0488400000000002</c:v>
                </c:pt>
                <c:pt idx="1970">
                  <c:v>6.0552400000000004</c:v>
                </c:pt>
                <c:pt idx="1971">
                  <c:v>6.0617599999999996</c:v>
                </c:pt>
                <c:pt idx="1972">
                  <c:v>6.0681000000000003</c:v>
                </c:pt>
                <c:pt idx="1973">
                  <c:v>6.0746099999999998</c:v>
                </c:pt>
                <c:pt idx="1974">
                  <c:v>6.0809499999999996</c:v>
                </c:pt>
                <c:pt idx="1975">
                  <c:v>6.0874699999999997</c:v>
                </c:pt>
                <c:pt idx="1976">
                  <c:v>6.0939199999999998</c:v>
                </c:pt>
                <c:pt idx="1977">
                  <c:v>6.1003800000000004</c:v>
                </c:pt>
                <c:pt idx="1978">
                  <c:v>6.1064800000000004</c:v>
                </c:pt>
                <c:pt idx="1979">
                  <c:v>6.1128200000000001</c:v>
                </c:pt>
                <c:pt idx="1980">
                  <c:v>6.1191000000000004</c:v>
                </c:pt>
                <c:pt idx="1981">
                  <c:v>6.1254900000000001</c:v>
                </c:pt>
                <c:pt idx="1982">
                  <c:v>6.1319499999999998</c:v>
                </c:pt>
                <c:pt idx="1983">
                  <c:v>6.1382899999999996</c:v>
                </c:pt>
                <c:pt idx="1984">
                  <c:v>6.1447500000000002</c:v>
                </c:pt>
                <c:pt idx="1985">
                  <c:v>6.1511399999999998</c:v>
                </c:pt>
                <c:pt idx="1986">
                  <c:v>6.1576599999999999</c:v>
                </c:pt>
                <c:pt idx="1987">
                  <c:v>6.1639999999999997</c:v>
                </c:pt>
                <c:pt idx="1988">
                  <c:v>6.1705100000000002</c:v>
                </c:pt>
                <c:pt idx="1989">
                  <c:v>6.1769100000000003</c:v>
                </c:pt>
                <c:pt idx="1990">
                  <c:v>6.1834300000000004</c:v>
                </c:pt>
                <c:pt idx="1991">
                  <c:v>6.1898299999999997</c:v>
                </c:pt>
                <c:pt idx="1992">
                  <c:v>6.1962799999999998</c:v>
                </c:pt>
                <c:pt idx="1993">
                  <c:v>6.20268</c:v>
                </c:pt>
                <c:pt idx="1994">
                  <c:v>6.2092000000000001</c:v>
                </c:pt>
                <c:pt idx="1995">
                  <c:v>6.2156000000000002</c:v>
                </c:pt>
                <c:pt idx="1996">
                  <c:v>6.2220500000000003</c:v>
                </c:pt>
                <c:pt idx="1997">
                  <c:v>6.22851</c:v>
                </c:pt>
                <c:pt idx="1998">
                  <c:v>6.2349699999999997</c:v>
                </c:pt>
                <c:pt idx="1999">
                  <c:v>6.2414199999999997</c:v>
                </c:pt>
                <c:pt idx="2000">
                  <c:v>6.2478199999999999</c:v>
                </c:pt>
                <c:pt idx="2001">
                  <c:v>6.2542799999999996</c:v>
                </c:pt>
                <c:pt idx="2002">
                  <c:v>6.2607999999999997</c:v>
                </c:pt>
                <c:pt idx="2003">
                  <c:v>6.2668999999999997</c:v>
                </c:pt>
                <c:pt idx="2004">
                  <c:v>6.2732299999999999</c:v>
                </c:pt>
                <c:pt idx="2005">
                  <c:v>6.2795100000000001</c:v>
                </c:pt>
                <c:pt idx="2006">
                  <c:v>6.2860300000000002</c:v>
                </c:pt>
                <c:pt idx="2007">
                  <c:v>6.29237</c:v>
                </c:pt>
                <c:pt idx="2008">
                  <c:v>6.2988799999999996</c:v>
                </c:pt>
                <c:pt idx="2009">
                  <c:v>6.3053400000000002</c:v>
                </c:pt>
                <c:pt idx="2010">
                  <c:v>6.3119199999999998</c:v>
                </c:pt>
                <c:pt idx="2011">
                  <c:v>6.3184300000000002</c:v>
                </c:pt>
                <c:pt idx="2012">
                  <c:v>6.3248300000000004</c:v>
                </c:pt>
                <c:pt idx="2013">
                  <c:v>6.3314700000000004</c:v>
                </c:pt>
                <c:pt idx="2014">
                  <c:v>6.3378100000000002</c:v>
                </c:pt>
                <c:pt idx="2015">
                  <c:v>6.3444399999999996</c:v>
                </c:pt>
                <c:pt idx="2016">
                  <c:v>6.3508399999999998</c:v>
                </c:pt>
                <c:pt idx="2017">
                  <c:v>6.3574200000000003</c:v>
                </c:pt>
                <c:pt idx="2018">
                  <c:v>6.3639299999999999</c:v>
                </c:pt>
                <c:pt idx="2019">
                  <c:v>6.3703900000000004</c:v>
                </c:pt>
                <c:pt idx="2020">
                  <c:v>6.3769099999999996</c:v>
                </c:pt>
                <c:pt idx="2021">
                  <c:v>6.3834200000000001</c:v>
                </c:pt>
                <c:pt idx="2022">
                  <c:v>6.39</c:v>
                </c:pt>
                <c:pt idx="2023">
                  <c:v>6.3963999999999999</c:v>
                </c:pt>
                <c:pt idx="2024">
                  <c:v>6.4029199999999999</c:v>
                </c:pt>
                <c:pt idx="2025">
                  <c:v>6.4094300000000004</c:v>
                </c:pt>
                <c:pt idx="2026">
                  <c:v>6.4159499999999996</c:v>
                </c:pt>
                <c:pt idx="2027">
                  <c:v>6.4224100000000002</c:v>
                </c:pt>
                <c:pt idx="2028">
                  <c:v>6.4286300000000001</c:v>
                </c:pt>
                <c:pt idx="2029">
                  <c:v>6.4349600000000002</c:v>
                </c:pt>
                <c:pt idx="2030">
                  <c:v>6.4413</c:v>
                </c:pt>
                <c:pt idx="2031">
                  <c:v>6.4477000000000002</c:v>
                </c:pt>
                <c:pt idx="2032">
                  <c:v>6.4541000000000004</c:v>
                </c:pt>
                <c:pt idx="2033">
                  <c:v>6.4605499999999996</c:v>
                </c:pt>
                <c:pt idx="2034">
                  <c:v>6.4670100000000001</c:v>
                </c:pt>
                <c:pt idx="2035">
                  <c:v>6.4734699999999998</c:v>
                </c:pt>
                <c:pt idx="2036">
                  <c:v>6.47987</c:v>
                </c:pt>
                <c:pt idx="2037">
                  <c:v>6.4863799999999996</c:v>
                </c:pt>
                <c:pt idx="2038">
                  <c:v>6.4927799999999998</c:v>
                </c:pt>
                <c:pt idx="2039">
                  <c:v>6.4992400000000004</c:v>
                </c:pt>
                <c:pt idx="2040">
                  <c:v>6.5056399999999996</c:v>
                </c:pt>
                <c:pt idx="2041">
                  <c:v>6.5122099999999996</c:v>
                </c:pt>
                <c:pt idx="2042">
                  <c:v>6.5185500000000003</c:v>
                </c:pt>
                <c:pt idx="2043">
                  <c:v>6.5250700000000004</c:v>
                </c:pt>
                <c:pt idx="2044">
                  <c:v>6.5315799999999999</c:v>
                </c:pt>
                <c:pt idx="2045">
                  <c:v>6.5379800000000001</c:v>
                </c:pt>
                <c:pt idx="2046">
                  <c:v>6.5445000000000002</c:v>
                </c:pt>
                <c:pt idx="2047">
                  <c:v>6.5509599999999999</c:v>
                </c:pt>
                <c:pt idx="2048">
                  <c:v>6.55741</c:v>
                </c:pt>
                <c:pt idx="2049">
                  <c:v>6.56393</c:v>
                </c:pt>
                <c:pt idx="2050">
                  <c:v>6.5703300000000002</c:v>
                </c:pt>
                <c:pt idx="2051">
                  <c:v>6.5768399999999998</c:v>
                </c:pt>
                <c:pt idx="2052">
                  <c:v>6.58324</c:v>
                </c:pt>
                <c:pt idx="2053">
                  <c:v>6.5894599999999999</c:v>
                </c:pt>
                <c:pt idx="2054">
                  <c:v>6.5956799999999998</c:v>
                </c:pt>
                <c:pt idx="2055">
                  <c:v>6.6019600000000001</c:v>
                </c:pt>
                <c:pt idx="2056">
                  <c:v>6.6082299999999998</c:v>
                </c:pt>
                <c:pt idx="2057">
                  <c:v>6.6145699999999996</c:v>
                </c:pt>
                <c:pt idx="2058">
                  <c:v>6.6209100000000003</c:v>
                </c:pt>
                <c:pt idx="2059">
                  <c:v>6.6272500000000001</c:v>
                </c:pt>
                <c:pt idx="2060">
                  <c:v>6.6335800000000003</c:v>
                </c:pt>
                <c:pt idx="2061">
                  <c:v>6.63992</c:v>
                </c:pt>
                <c:pt idx="2062">
                  <c:v>6.6463799999999997</c:v>
                </c:pt>
                <c:pt idx="2063">
                  <c:v>6.65266</c:v>
                </c:pt>
                <c:pt idx="2064">
                  <c:v>6.6590499999999997</c:v>
                </c:pt>
                <c:pt idx="2065">
                  <c:v>6.6653900000000004</c:v>
                </c:pt>
                <c:pt idx="2066">
                  <c:v>6.6717899999999997</c:v>
                </c:pt>
                <c:pt idx="2067">
                  <c:v>6.6781300000000003</c:v>
                </c:pt>
                <c:pt idx="2068">
                  <c:v>6.68452</c:v>
                </c:pt>
                <c:pt idx="2069">
                  <c:v>6.6908599999999998</c:v>
                </c:pt>
                <c:pt idx="2070">
                  <c:v>6.6973200000000004</c:v>
                </c:pt>
                <c:pt idx="2071">
                  <c:v>6.7035999999999998</c:v>
                </c:pt>
                <c:pt idx="2072">
                  <c:v>6.71</c:v>
                </c:pt>
                <c:pt idx="2073">
                  <c:v>6.7163300000000001</c:v>
                </c:pt>
                <c:pt idx="2074">
                  <c:v>6.7227300000000003</c:v>
                </c:pt>
                <c:pt idx="2075">
                  <c:v>6.7290700000000001</c:v>
                </c:pt>
                <c:pt idx="2076">
                  <c:v>6.7354099999999999</c:v>
                </c:pt>
                <c:pt idx="2077">
                  <c:v>6.7417999999999996</c:v>
                </c:pt>
                <c:pt idx="2078">
                  <c:v>6.7478999999999996</c:v>
                </c:pt>
                <c:pt idx="2079">
                  <c:v>6.7539999999999996</c:v>
                </c:pt>
                <c:pt idx="2080">
                  <c:v>6.76004</c:v>
                </c:pt>
                <c:pt idx="2081">
                  <c:v>6.7662000000000004</c:v>
                </c:pt>
                <c:pt idx="2082">
                  <c:v>6.77224</c:v>
                </c:pt>
                <c:pt idx="2083">
                  <c:v>6.7783899999999999</c:v>
                </c:pt>
                <c:pt idx="2084">
                  <c:v>6.7844300000000004</c:v>
                </c:pt>
                <c:pt idx="2085">
                  <c:v>6.7906500000000003</c:v>
                </c:pt>
                <c:pt idx="2086">
                  <c:v>6.7966899999999999</c:v>
                </c:pt>
                <c:pt idx="2087">
                  <c:v>6.8028500000000003</c:v>
                </c:pt>
                <c:pt idx="2088">
                  <c:v>6.8089500000000003</c:v>
                </c:pt>
                <c:pt idx="2089">
                  <c:v>6.8151599999999997</c:v>
                </c:pt>
                <c:pt idx="2090">
                  <c:v>6.8212000000000002</c:v>
                </c:pt>
                <c:pt idx="2091">
                  <c:v>6.82742</c:v>
                </c:pt>
                <c:pt idx="2092">
                  <c:v>6.83352</c:v>
                </c:pt>
                <c:pt idx="2093">
                  <c:v>6.8397399999999999</c:v>
                </c:pt>
                <c:pt idx="2094">
                  <c:v>6.8457800000000004</c:v>
                </c:pt>
                <c:pt idx="2095">
                  <c:v>6.8520000000000003</c:v>
                </c:pt>
                <c:pt idx="2096">
                  <c:v>6.8580899999999998</c:v>
                </c:pt>
                <c:pt idx="2097">
                  <c:v>6.8643099999999997</c:v>
                </c:pt>
                <c:pt idx="2098">
                  <c:v>6.8703500000000002</c:v>
                </c:pt>
                <c:pt idx="2099">
                  <c:v>6.8765700000000001</c:v>
                </c:pt>
                <c:pt idx="2100">
                  <c:v>6.88279</c:v>
                </c:pt>
                <c:pt idx="2101">
                  <c:v>6.88889</c:v>
                </c:pt>
                <c:pt idx="2102">
                  <c:v>6.8949800000000003</c:v>
                </c:pt>
                <c:pt idx="2103">
                  <c:v>6.9008399999999996</c:v>
                </c:pt>
                <c:pt idx="2104">
                  <c:v>6.9070600000000004</c:v>
                </c:pt>
                <c:pt idx="2105">
                  <c:v>6.9129199999999997</c:v>
                </c:pt>
                <c:pt idx="2106">
                  <c:v>6.9191399999999996</c:v>
                </c:pt>
                <c:pt idx="2107">
                  <c:v>6.9251199999999997</c:v>
                </c:pt>
                <c:pt idx="2108">
                  <c:v>6.9314600000000004</c:v>
                </c:pt>
                <c:pt idx="2109">
                  <c:v>6.9375499999999999</c:v>
                </c:pt>
                <c:pt idx="2110">
                  <c:v>6.94353</c:v>
                </c:pt>
                <c:pt idx="2111">
                  <c:v>6.9496900000000004</c:v>
                </c:pt>
                <c:pt idx="2112">
                  <c:v>6.9561500000000001</c:v>
                </c:pt>
                <c:pt idx="2113">
                  <c:v>6.9621899999999997</c:v>
                </c:pt>
                <c:pt idx="2114">
                  <c:v>6.96835</c:v>
                </c:pt>
                <c:pt idx="2115">
                  <c:v>6.9745600000000003</c:v>
                </c:pt>
                <c:pt idx="2116">
                  <c:v>6.9807800000000002</c:v>
                </c:pt>
                <c:pt idx="2117">
                  <c:v>6.9870000000000001</c:v>
                </c:pt>
                <c:pt idx="2118">
                  <c:v>6.9931000000000001</c:v>
                </c:pt>
                <c:pt idx="2119">
                  <c:v>6.9992599999999996</c:v>
                </c:pt>
                <c:pt idx="2120">
                  <c:v>7.0054699999999999</c:v>
                </c:pt>
                <c:pt idx="2121">
                  <c:v>7.0117500000000001</c:v>
                </c:pt>
                <c:pt idx="2122">
                  <c:v>7.0178500000000001</c:v>
                </c:pt>
                <c:pt idx="2123">
                  <c:v>7.0239500000000001</c:v>
                </c:pt>
                <c:pt idx="2124">
                  <c:v>7.0302300000000004</c:v>
                </c:pt>
                <c:pt idx="2125">
                  <c:v>7.0364500000000003</c:v>
                </c:pt>
                <c:pt idx="2126">
                  <c:v>7.0426000000000002</c:v>
                </c:pt>
                <c:pt idx="2127">
                  <c:v>7.0486399999999998</c:v>
                </c:pt>
                <c:pt idx="2128">
                  <c:v>7.0547399999999998</c:v>
                </c:pt>
                <c:pt idx="2129">
                  <c:v>7.0607199999999999</c:v>
                </c:pt>
                <c:pt idx="2130">
                  <c:v>7.0669399999999998</c:v>
                </c:pt>
                <c:pt idx="2131">
                  <c:v>7.0731000000000002</c:v>
                </c:pt>
                <c:pt idx="2132">
                  <c:v>7.0793699999999999</c:v>
                </c:pt>
                <c:pt idx="2133">
                  <c:v>7.0856500000000002</c:v>
                </c:pt>
                <c:pt idx="2134">
                  <c:v>7.09199</c:v>
                </c:pt>
                <c:pt idx="2135">
                  <c:v>7.0982700000000003</c:v>
                </c:pt>
                <c:pt idx="2136">
                  <c:v>7.1046100000000001</c:v>
                </c:pt>
                <c:pt idx="2137">
                  <c:v>7.1108200000000004</c:v>
                </c:pt>
                <c:pt idx="2138">
                  <c:v>7.1172199999999997</c:v>
                </c:pt>
                <c:pt idx="2139">
                  <c:v>7.1234999999999999</c:v>
                </c:pt>
                <c:pt idx="2140">
                  <c:v>7.1298399999999997</c:v>
                </c:pt>
                <c:pt idx="2141">
                  <c:v>7.1361100000000004</c:v>
                </c:pt>
                <c:pt idx="2142">
                  <c:v>7.1424500000000002</c:v>
                </c:pt>
                <c:pt idx="2143">
                  <c:v>7.1487299999999996</c:v>
                </c:pt>
                <c:pt idx="2144">
                  <c:v>7.1551299999999998</c:v>
                </c:pt>
                <c:pt idx="2145">
                  <c:v>7.1613499999999997</c:v>
                </c:pt>
                <c:pt idx="2146">
                  <c:v>7.1676200000000003</c:v>
                </c:pt>
                <c:pt idx="2147">
                  <c:v>7.17408</c:v>
                </c:pt>
                <c:pt idx="2148">
                  <c:v>7.1802999999999999</c:v>
                </c:pt>
                <c:pt idx="2149">
                  <c:v>7.1867000000000001</c:v>
                </c:pt>
                <c:pt idx="2150">
                  <c:v>7.19292</c:v>
                </c:pt>
                <c:pt idx="2151">
                  <c:v>7.1993099999999997</c:v>
                </c:pt>
                <c:pt idx="2152">
                  <c:v>7.20547</c:v>
                </c:pt>
                <c:pt idx="2153">
                  <c:v>7.21157</c:v>
                </c:pt>
                <c:pt idx="2154">
                  <c:v>7.2175500000000001</c:v>
                </c:pt>
                <c:pt idx="2155">
                  <c:v>7.2236500000000001</c:v>
                </c:pt>
                <c:pt idx="2156">
                  <c:v>7.2298099999999996</c:v>
                </c:pt>
                <c:pt idx="2157">
                  <c:v>7.2359</c:v>
                </c:pt>
                <c:pt idx="2158">
                  <c:v>7.2420600000000004</c:v>
                </c:pt>
                <c:pt idx="2159">
                  <c:v>7.2482199999999999</c:v>
                </c:pt>
                <c:pt idx="2160">
                  <c:v>7.2543800000000003</c:v>
                </c:pt>
                <c:pt idx="2161">
                  <c:v>7.2605399999999998</c:v>
                </c:pt>
                <c:pt idx="2162">
                  <c:v>7.2667000000000002</c:v>
                </c:pt>
                <c:pt idx="2163">
                  <c:v>7.27285</c:v>
                </c:pt>
                <c:pt idx="2164">
                  <c:v>7.2790699999999999</c:v>
                </c:pt>
                <c:pt idx="2165">
                  <c:v>7.2852300000000003</c:v>
                </c:pt>
                <c:pt idx="2166">
                  <c:v>7.2914500000000002</c:v>
                </c:pt>
                <c:pt idx="2167">
                  <c:v>7.2976099999999997</c:v>
                </c:pt>
                <c:pt idx="2168">
                  <c:v>7.30382</c:v>
                </c:pt>
                <c:pt idx="2169">
                  <c:v>7.30992</c:v>
                </c:pt>
                <c:pt idx="2170">
                  <c:v>7.3162000000000003</c:v>
                </c:pt>
                <c:pt idx="2171">
                  <c:v>7.3223000000000003</c:v>
                </c:pt>
                <c:pt idx="2172">
                  <c:v>7.3285799999999997</c:v>
                </c:pt>
                <c:pt idx="2173">
                  <c:v>7.3346799999999996</c:v>
                </c:pt>
                <c:pt idx="2174">
                  <c:v>7.3408899999999999</c:v>
                </c:pt>
                <c:pt idx="2175">
                  <c:v>7.3470500000000003</c:v>
                </c:pt>
                <c:pt idx="2176">
                  <c:v>7.3532700000000002</c:v>
                </c:pt>
                <c:pt idx="2177">
                  <c:v>7.3593099999999998</c:v>
                </c:pt>
                <c:pt idx="2178">
                  <c:v>7.3654099999999998</c:v>
                </c:pt>
                <c:pt idx="2179">
                  <c:v>7.37127</c:v>
                </c:pt>
                <c:pt idx="2180">
                  <c:v>7.3773099999999996</c:v>
                </c:pt>
                <c:pt idx="2181">
                  <c:v>7.3833399999999996</c:v>
                </c:pt>
                <c:pt idx="2182">
                  <c:v>7.3893800000000001</c:v>
                </c:pt>
                <c:pt idx="2183">
                  <c:v>7.3954199999999997</c:v>
                </c:pt>
                <c:pt idx="2184">
                  <c:v>7.4015199999999997</c:v>
                </c:pt>
                <c:pt idx="2185">
                  <c:v>7.40768</c:v>
                </c:pt>
                <c:pt idx="2186">
                  <c:v>7.4137199999999996</c:v>
                </c:pt>
                <c:pt idx="2187">
                  <c:v>7.4198199999999996</c:v>
                </c:pt>
                <c:pt idx="2188">
                  <c:v>7.4259700000000004</c:v>
                </c:pt>
                <c:pt idx="2189">
                  <c:v>7.43201</c:v>
                </c:pt>
                <c:pt idx="2190">
                  <c:v>7.4382299999999999</c:v>
                </c:pt>
                <c:pt idx="2191">
                  <c:v>7.44421</c:v>
                </c:pt>
                <c:pt idx="2192">
                  <c:v>7.4504299999999999</c:v>
                </c:pt>
                <c:pt idx="2193">
                  <c:v>7.4564700000000004</c:v>
                </c:pt>
                <c:pt idx="2194">
                  <c:v>7.4626900000000003</c:v>
                </c:pt>
                <c:pt idx="2195">
                  <c:v>7.4687200000000002</c:v>
                </c:pt>
                <c:pt idx="2196">
                  <c:v>7.4748799999999997</c:v>
                </c:pt>
                <c:pt idx="2197">
                  <c:v>7.4809200000000002</c:v>
                </c:pt>
                <c:pt idx="2198">
                  <c:v>7.4870799999999997</c:v>
                </c:pt>
                <c:pt idx="2199">
                  <c:v>7.4931200000000002</c:v>
                </c:pt>
                <c:pt idx="2200">
                  <c:v>7.4992799999999997</c:v>
                </c:pt>
                <c:pt idx="2201">
                  <c:v>7.5053700000000001</c:v>
                </c:pt>
                <c:pt idx="2202">
                  <c:v>7.5115299999999996</c:v>
                </c:pt>
                <c:pt idx="2203">
                  <c:v>7.5173899999999998</c:v>
                </c:pt>
                <c:pt idx="2204">
                  <c:v>7.5233100000000004</c:v>
                </c:pt>
                <c:pt idx="2205">
                  <c:v>7.5292899999999996</c:v>
                </c:pt>
                <c:pt idx="2206">
                  <c:v>7.5352699999999997</c:v>
                </c:pt>
                <c:pt idx="2207">
                  <c:v>7.5413699999999997</c:v>
                </c:pt>
                <c:pt idx="2208">
                  <c:v>7.5472299999999999</c:v>
                </c:pt>
                <c:pt idx="2209">
                  <c:v>7.5534499999999998</c:v>
                </c:pt>
                <c:pt idx="2210">
                  <c:v>7.5593599999999999</c:v>
                </c:pt>
                <c:pt idx="2211">
                  <c:v>7.5655799999999997</c:v>
                </c:pt>
                <c:pt idx="2212">
                  <c:v>7.5715599999999998</c:v>
                </c:pt>
                <c:pt idx="2213">
                  <c:v>7.5776599999999998</c:v>
                </c:pt>
                <c:pt idx="2214">
                  <c:v>7.5837599999999998</c:v>
                </c:pt>
                <c:pt idx="2215">
                  <c:v>7.5898599999999998</c:v>
                </c:pt>
                <c:pt idx="2216">
                  <c:v>7.5958399999999999</c:v>
                </c:pt>
                <c:pt idx="2217">
                  <c:v>7.6019399999999999</c:v>
                </c:pt>
                <c:pt idx="2218">
                  <c:v>7.6080300000000003</c:v>
                </c:pt>
                <c:pt idx="2219">
                  <c:v>7.6141300000000003</c:v>
                </c:pt>
                <c:pt idx="2220">
                  <c:v>7.6201699999999999</c:v>
                </c:pt>
                <c:pt idx="2221">
                  <c:v>7.6262100000000004</c:v>
                </c:pt>
                <c:pt idx="2222">
                  <c:v>7.6323100000000004</c:v>
                </c:pt>
                <c:pt idx="2223">
                  <c:v>7.6384100000000004</c:v>
                </c:pt>
                <c:pt idx="2224">
                  <c:v>7.64445</c:v>
                </c:pt>
                <c:pt idx="2225">
                  <c:v>7.6505400000000003</c:v>
                </c:pt>
                <c:pt idx="2226">
                  <c:v>7.6565799999999999</c:v>
                </c:pt>
                <c:pt idx="2227">
                  <c:v>7.6626200000000004</c:v>
                </c:pt>
                <c:pt idx="2228">
                  <c:v>7.6685400000000001</c:v>
                </c:pt>
                <c:pt idx="2229">
                  <c:v>7.6744000000000003</c:v>
                </c:pt>
                <c:pt idx="2230">
                  <c:v>7.6803800000000004</c:v>
                </c:pt>
                <c:pt idx="2231">
                  <c:v>7.68642</c:v>
                </c:pt>
                <c:pt idx="2232">
                  <c:v>7.6924000000000001</c:v>
                </c:pt>
                <c:pt idx="2233">
                  <c:v>7.6985000000000001</c:v>
                </c:pt>
                <c:pt idx="2234">
                  <c:v>7.7045899999999996</c:v>
                </c:pt>
                <c:pt idx="2235">
                  <c:v>7.7106300000000001</c:v>
                </c:pt>
                <c:pt idx="2236">
                  <c:v>7.7166699999999997</c:v>
                </c:pt>
                <c:pt idx="2237">
                  <c:v>7.7228300000000001</c:v>
                </c:pt>
                <c:pt idx="2238">
                  <c:v>7.7288699999999997</c:v>
                </c:pt>
                <c:pt idx="2239">
                  <c:v>7.7350300000000001</c:v>
                </c:pt>
                <c:pt idx="2240">
                  <c:v>7.7410600000000001</c:v>
                </c:pt>
                <c:pt idx="2241">
                  <c:v>7.74716</c:v>
                </c:pt>
                <c:pt idx="2242">
                  <c:v>7.75326</c:v>
                </c:pt>
                <c:pt idx="2243">
                  <c:v>7.75936</c:v>
                </c:pt>
                <c:pt idx="2244">
                  <c:v>7.7653400000000001</c:v>
                </c:pt>
                <c:pt idx="2245">
                  <c:v>7.7714999999999996</c:v>
                </c:pt>
                <c:pt idx="2246">
                  <c:v>7.7774799999999997</c:v>
                </c:pt>
                <c:pt idx="2247">
                  <c:v>7.7836400000000001</c:v>
                </c:pt>
                <c:pt idx="2248">
                  <c:v>7.7896099999999997</c:v>
                </c:pt>
                <c:pt idx="2249">
                  <c:v>7.7957700000000001</c:v>
                </c:pt>
                <c:pt idx="2250">
                  <c:v>7.8018099999999997</c:v>
                </c:pt>
                <c:pt idx="2251">
                  <c:v>7.8079700000000001</c:v>
                </c:pt>
                <c:pt idx="2252">
                  <c:v>7.8138899999999998</c:v>
                </c:pt>
                <c:pt idx="2253">
                  <c:v>7.8198699999999999</c:v>
                </c:pt>
                <c:pt idx="2254">
                  <c:v>7.8256699999999997</c:v>
                </c:pt>
                <c:pt idx="2255">
                  <c:v>7.8316499999999998</c:v>
                </c:pt>
                <c:pt idx="2256">
                  <c:v>7.8376200000000003</c:v>
                </c:pt>
                <c:pt idx="2257">
                  <c:v>7.8436599999999999</c:v>
                </c:pt>
                <c:pt idx="2258">
                  <c:v>7.84964</c:v>
                </c:pt>
                <c:pt idx="2259">
                  <c:v>7.8557399999999999</c:v>
                </c:pt>
                <c:pt idx="2260">
                  <c:v>7.8617800000000004</c:v>
                </c:pt>
                <c:pt idx="2261">
                  <c:v>7.8678800000000004</c:v>
                </c:pt>
                <c:pt idx="2262">
                  <c:v>7.8738599999999996</c:v>
                </c:pt>
                <c:pt idx="2263">
                  <c:v>7.8799599999999996</c:v>
                </c:pt>
                <c:pt idx="2264">
                  <c:v>7.88605</c:v>
                </c:pt>
                <c:pt idx="2265">
                  <c:v>7.8920899999999996</c:v>
                </c:pt>
                <c:pt idx="2266">
                  <c:v>7.8981899999999996</c:v>
                </c:pt>
                <c:pt idx="2267">
                  <c:v>7.9042300000000001</c:v>
                </c:pt>
                <c:pt idx="2268">
                  <c:v>7.9103300000000001</c:v>
                </c:pt>
                <c:pt idx="2269">
                  <c:v>7.9164300000000001</c:v>
                </c:pt>
                <c:pt idx="2270">
                  <c:v>7.9224699999999997</c:v>
                </c:pt>
                <c:pt idx="2271">
                  <c:v>7.9284999999999997</c:v>
                </c:pt>
                <c:pt idx="2272">
                  <c:v>7.9345400000000001</c:v>
                </c:pt>
                <c:pt idx="2273">
                  <c:v>7.9406400000000001</c:v>
                </c:pt>
                <c:pt idx="2274">
                  <c:v>7.9466799999999997</c:v>
                </c:pt>
                <c:pt idx="2275">
                  <c:v>7.9527799999999997</c:v>
                </c:pt>
                <c:pt idx="2276">
                  <c:v>7.9587599999999998</c:v>
                </c:pt>
                <c:pt idx="2277">
                  <c:v>7.9648599999999998</c:v>
                </c:pt>
                <c:pt idx="2278">
                  <c:v>7.9706599999999996</c:v>
                </c:pt>
                <c:pt idx="2279">
                  <c:v>7.9765800000000002</c:v>
                </c:pt>
                <c:pt idx="2280">
                  <c:v>7.98238</c:v>
                </c:pt>
                <c:pt idx="2281">
                  <c:v>7.98841</c:v>
                </c:pt>
                <c:pt idx="2282">
                  <c:v>7.9942099999999998</c:v>
                </c:pt>
                <c:pt idx="2283">
                  <c:v>8.0001899999999999</c:v>
                </c:pt>
                <c:pt idx="2284">
                  <c:v>8.0061699999999991</c:v>
                </c:pt>
                <c:pt idx="2285">
                  <c:v>8.0121500000000001</c:v>
                </c:pt>
                <c:pt idx="2286">
                  <c:v>8.0181299999999993</c:v>
                </c:pt>
                <c:pt idx="2287">
                  <c:v>8.0241100000000003</c:v>
                </c:pt>
                <c:pt idx="2288">
                  <c:v>8.0301500000000008</c:v>
                </c:pt>
                <c:pt idx="2289">
                  <c:v>8.0360700000000005</c:v>
                </c:pt>
                <c:pt idx="2290">
                  <c:v>8.0420400000000001</c:v>
                </c:pt>
                <c:pt idx="2291">
                  <c:v>8.0480800000000006</c:v>
                </c:pt>
                <c:pt idx="2292">
                  <c:v>8.0540599999999998</c:v>
                </c:pt>
                <c:pt idx="2293">
                  <c:v>8.0600400000000008</c:v>
                </c:pt>
                <c:pt idx="2294">
                  <c:v>8.06602</c:v>
                </c:pt>
                <c:pt idx="2295">
                  <c:v>8.0719999999999992</c:v>
                </c:pt>
                <c:pt idx="2296">
                  <c:v>8.0780999999999992</c:v>
                </c:pt>
                <c:pt idx="2297">
                  <c:v>8.0840800000000002</c:v>
                </c:pt>
                <c:pt idx="2298">
                  <c:v>8.0899400000000004</c:v>
                </c:pt>
                <c:pt idx="2299">
                  <c:v>8.0959699999999994</c:v>
                </c:pt>
                <c:pt idx="2300">
                  <c:v>8.1019500000000004</c:v>
                </c:pt>
                <c:pt idx="2301">
                  <c:v>8.1079899999999991</c:v>
                </c:pt>
                <c:pt idx="2302">
                  <c:v>8.1139100000000006</c:v>
                </c:pt>
                <c:pt idx="2303">
                  <c:v>8.1197099999999995</c:v>
                </c:pt>
                <c:pt idx="2304">
                  <c:v>8.1255699999999997</c:v>
                </c:pt>
                <c:pt idx="2305">
                  <c:v>8.1314299999999999</c:v>
                </c:pt>
                <c:pt idx="2306">
                  <c:v>8.1372300000000006</c:v>
                </c:pt>
                <c:pt idx="2307">
                  <c:v>8.1431500000000003</c:v>
                </c:pt>
                <c:pt idx="2308">
                  <c:v>8.1491900000000008</c:v>
                </c:pt>
                <c:pt idx="2309">
                  <c:v>8.1550499999999992</c:v>
                </c:pt>
                <c:pt idx="2310">
                  <c:v>8.1610300000000002</c:v>
                </c:pt>
                <c:pt idx="2311">
                  <c:v>8.1668900000000004</c:v>
                </c:pt>
                <c:pt idx="2312">
                  <c:v>8.1729199999999995</c:v>
                </c:pt>
                <c:pt idx="2313">
                  <c:v>8.1788399999999992</c:v>
                </c:pt>
                <c:pt idx="2314">
                  <c:v>8.1848799999999997</c:v>
                </c:pt>
                <c:pt idx="2315">
                  <c:v>8.1906800000000004</c:v>
                </c:pt>
                <c:pt idx="2316">
                  <c:v>8.1967199999999991</c:v>
                </c:pt>
                <c:pt idx="2317">
                  <c:v>8.2026400000000006</c:v>
                </c:pt>
                <c:pt idx="2318">
                  <c:v>8.2086799999999993</c:v>
                </c:pt>
                <c:pt idx="2319">
                  <c:v>8.2145399999999995</c:v>
                </c:pt>
                <c:pt idx="2320">
                  <c:v>8.22058</c:v>
                </c:pt>
                <c:pt idx="2321">
                  <c:v>8.2264400000000002</c:v>
                </c:pt>
                <c:pt idx="2322">
                  <c:v>8.2325900000000001</c:v>
                </c:pt>
                <c:pt idx="2323">
                  <c:v>8.2383900000000008</c:v>
                </c:pt>
                <c:pt idx="2324">
                  <c:v>8.2444299999999995</c:v>
                </c:pt>
                <c:pt idx="2325">
                  <c:v>8.2503499999999992</c:v>
                </c:pt>
                <c:pt idx="2326">
                  <c:v>8.2563899999999997</c:v>
                </c:pt>
                <c:pt idx="2327">
                  <c:v>8.2621900000000004</c:v>
                </c:pt>
                <c:pt idx="2328">
                  <c:v>8.2679899999999993</c:v>
                </c:pt>
                <c:pt idx="2329">
                  <c:v>8.2737300000000005</c:v>
                </c:pt>
                <c:pt idx="2330">
                  <c:v>8.2795900000000007</c:v>
                </c:pt>
                <c:pt idx="2331">
                  <c:v>8.2853899999999996</c:v>
                </c:pt>
                <c:pt idx="2332">
                  <c:v>8.2912499999999998</c:v>
                </c:pt>
                <c:pt idx="2333">
                  <c:v>8.2971699999999995</c:v>
                </c:pt>
                <c:pt idx="2334">
                  <c:v>8.3029700000000002</c:v>
                </c:pt>
                <c:pt idx="2335">
                  <c:v>8.3089499999999994</c:v>
                </c:pt>
                <c:pt idx="2336">
                  <c:v>8.3148099999999996</c:v>
                </c:pt>
                <c:pt idx="2337">
                  <c:v>8.3207199999999997</c:v>
                </c:pt>
                <c:pt idx="2338">
                  <c:v>8.3266399999999994</c:v>
                </c:pt>
                <c:pt idx="2339">
                  <c:v>8.3325600000000009</c:v>
                </c:pt>
                <c:pt idx="2340">
                  <c:v>8.3384199999999993</c:v>
                </c:pt>
                <c:pt idx="2341">
                  <c:v>8.3444000000000003</c:v>
                </c:pt>
                <c:pt idx="2342">
                  <c:v>8.35032</c:v>
                </c:pt>
                <c:pt idx="2343">
                  <c:v>8.3562399999999997</c:v>
                </c:pt>
                <c:pt idx="2344">
                  <c:v>8.3620400000000004</c:v>
                </c:pt>
                <c:pt idx="2345">
                  <c:v>8.3680199999999996</c:v>
                </c:pt>
                <c:pt idx="2346">
                  <c:v>8.3739399999999993</c:v>
                </c:pt>
                <c:pt idx="2347">
                  <c:v>8.3797999999999995</c:v>
                </c:pt>
                <c:pt idx="2348">
                  <c:v>8.3857199999999992</c:v>
                </c:pt>
                <c:pt idx="2349">
                  <c:v>8.3916299999999993</c:v>
                </c:pt>
                <c:pt idx="2350">
                  <c:v>8.3975500000000007</c:v>
                </c:pt>
                <c:pt idx="2351">
                  <c:v>8.4034099999999992</c:v>
                </c:pt>
                <c:pt idx="2352">
                  <c:v>8.4093300000000006</c:v>
                </c:pt>
                <c:pt idx="2353">
                  <c:v>8.4150100000000005</c:v>
                </c:pt>
                <c:pt idx="2354">
                  <c:v>8.4208700000000007</c:v>
                </c:pt>
                <c:pt idx="2355">
                  <c:v>8.4267299999999992</c:v>
                </c:pt>
                <c:pt idx="2356">
                  <c:v>8.4327699999999997</c:v>
                </c:pt>
                <c:pt idx="2357">
                  <c:v>8.4386899999999994</c:v>
                </c:pt>
                <c:pt idx="2358">
                  <c:v>8.4446700000000003</c:v>
                </c:pt>
                <c:pt idx="2359">
                  <c:v>8.4507100000000008</c:v>
                </c:pt>
                <c:pt idx="2360">
                  <c:v>8.4567499999999995</c:v>
                </c:pt>
                <c:pt idx="2361">
                  <c:v>8.4627800000000004</c:v>
                </c:pt>
                <c:pt idx="2362">
                  <c:v>8.4688199999999991</c:v>
                </c:pt>
                <c:pt idx="2363">
                  <c:v>8.4748599999999996</c:v>
                </c:pt>
                <c:pt idx="2364">
                  <c:v>8.4809000000000001</c:v>
                </c:pt>
                <c:pt idx="2365">
                  <c:v>8.4869400000000006</c:v>
                </c:pt>
                <c:pt idx="2366">
                  <c:v>8.4930400000000006</c:v>
                </c:pt>
                <c:pt idx="2367">
                  <c:v>8.4990199999999998</c:v>
                </c:pt>
                <c:pt idx="2368">
                  <c:v>8.5051100000000002</c:v>
                </c:pt>
                <c:pt idx="2369">
                  <c:v>8.5111500000000007</c:v>
                </c:pt>
                <c:pt idx="2370">
                  <c:v>8.5171899999999994</c:v>
                </c:pt>
                <c:pt idx="2371">
                  <c:v>8.5232299999999999</c:v>
                </c:pt>
                <c:pt idx="2372">
                  <c:v>8.5292100000000008</c:v>
                </c:pt>
                <c:pt idx="2373">
                  <c:v>8.5353100000000008</c:v>
                </c:pt>
                <c:pt idx="2374">
                  <c:v>8.54129</c:v>
                </c:pt>
                <c:pt idx="2375">
                  <c:v>8.54739</c:v>
                </c:pt>
                <c:pt idx="2376">
                  <c:v>8.5533699999999993</c:v>
                </c:pt>
                <c:pt idx="2377">
                  <c:v>8.5594000000000001</c:v>
                </c:pt>
                <c:pt idx="2378">
                  <c:v>8.5652000000000008</c:v>
                </c:pt>
                <c:pt idx="2379">
                  <c:v>8.5710599999999992</c:v>
                </c:pt>
                <c:pt idx="2380">
                  <c:v>8.5769199999999994</c:v>
                </c:pt>
                <c:pt idx="2381">
                  <c:v>8.5827799999999996</c:v>
                </c:pt>
                <c:pt idx="2382">
                  <c:v>8.5886999999999993</c:v>
                </c:pt>
                <c:pt idx="2383">
                  <c:v>8.5945599999999995</c:v>
                </c:pt>
                <c:pt idx="2384">
                  <c:v>8.6005400000000005</c:v>
                </c:pt>
                <c:pt idx="2385">
                  <c:v>8.6064600000000002</c:v>
                </c:pt>
                <c:pt idx="2386">
                  <c:v>8.6123799999999999</c:v>
                </c:pt>
                <c:pt idx="2387">
                  <c:v>8.6183599999999991</c:v>
                </c:pt>
                <c:pt idx="2388">
                  <c:v>8.6243400000000001</c:v>
                </c:pt>
                <c:pt idx="2389">
                  <c:v>8.6302500000000002</c:v>
                </c:pt>
                <c:pt idx="2390">
                  <c:v>8.6361699999999999</c:v>
                </c:pt>
                <c:pt idx="2391">
                  <c:v>8.6420899999999996</c:v>
                </c:pt>
                <c:pt idx="2392">
                  <c:v>8.6480099999999993</c:v>
                </c:pt>
                <c:pt idx="2393">
                  <c:v>8.6540499999999998</c:v>
                </c:pt>
                <c:pt idx="2394">
                  <c:v>8.6599699999999995</c:v>
                </c:pt>
                <c:pt idx="2395">
                  <c:v>8.6658899999999992</c:v>
                </c:pt>
                <c:pt idx="2396">
                  <c:v>8.6718100000000007</c:v>
                </c:pt>
                <c:pt idx="2397">
                  <c:v>8.6778499999999994</c:v>
                </c:pt>
                <c:pt idx="2398">
                  <c:v>8.6837099999999996</c:v>
                </c:pt>
                <c:pt idx="2399">
                  <c:v>8.6896799999999992</c:v>
                </c:pt>
                <c:pt idx="2400">
                  <c:v>8.6955399999999994</c:v>
                </c:pt>
                <c:pt idx="2401">
                  <c:v>8.7016399999999994</c:v>
                </c:pt>
                <c:pt idx="2402">
                  <c:v>8.7074999999999996</c:v>
                </c:pt>
                <c:pt idx="2403">
                  <c:v>8.7132400000000008</c:v>
                </c:pt>
                <c:pt idx="2404">
                  <c:v>8.7189200000000007</c:v>
                </c:pt>
                <c:pt idx="2405">
                  <c:v>8.7247800000000009</c:v>
                </c:pt>
                <c:pt idx="2406">
                  <c:v>8.7305799999999998</c:v>
                </c:pt>
                <c:pt idx="2407">
                  <c:v>8.7364999999999995</c:v>
                </c:pt>
                <c:pt idx="2408">
                  <c:v>8.7423000000000002</c:v>
                </c:pt>
                <c:pt idx="2409">
                  <c:v>8.7481600000000004</c:v>
                </c:pt>
                <c:pt idx="2410">
                  <c:v>8.7540800000000001</c:v>
                </c:pt>
                <c:pt idx="2411">
                  <c:v>8.7599400000000003</c:v>
                </c:pt>
                <c:pt idx="2412">
                  <c:v>8.76586</c:v>
                </c:pt>
                <c:pt idx="2413">
                  <c:v>8.7717200000000002</c:v>
                </c:pt>
                <c:pt idx="2414">
                  <c:v>8.7776899999999998</c:v>
                </c:pt>
                <c:pt idx="2415">
                  <c:v>8.7836099999999995</c:v>
                </c:pt>
                <c:pt idx="2416">
                  <c:v>8.7894699999999997</c:v>
                </c:pt>
                <c:pt idx="2417">
                  <c:v>8.7953299999999999</c:v>
                </c:pt>
                <c:pt idx="2418">
                  <c:v>8.8011900000000001</c:v>
                </c:pt>
                <c:pt idx="2419">
                  <c:v>8.8071099999999998</c:v>
                </c:pt>
                <c:pt idx="2420">
                  <c:v>8.8130299999999995</c:v>
                </c:pt>
                <c:pt idx="2421">
                  <c:v>8.8188899999999997</c:v>
                </c:pt>
                <c:pt idx="2422">
                  <c:v>8.8247499999999999</c:v>
                </c:pt>
                <c:pt idx="2423">
                  <c:v>8.8307300000000009</c:v>
                </c:pt>
                <c:pt idx="2424">
                  <c:v>8.8365899999999993</c:v>
                </c:pt>
                <c:pt idx="2425">
                  <c:v>8.8425100000000008</c:v>
                </c:pt>
                <c:pt idx="2426">
                  <c:v>8.8483699999999992</c:v>
                </c:pt>
                <c:pt idx="2427">
                  <c:v>8.8542299999999994</c:v>
                </c:pt>
                <c:pt idx="2428">
                  <c:v>8.8599099999999993</c:v>
                </c:pt>
                <c:pt idx="2429">
                  <c:v>8.8656500000000005</c:v>
                </c:pt>
                <c:pt idx="2430">
                  <c:v>8.8712700000000009</c:v>
                </c:pt>
                <c:pt idx="2431">
                  <c:v>8.8771199999999997</c:v>
                </c:pt>
                <c:pt idx="2432">
                  <c:v>8.8827499999999997</c:v>
                </c:pt>
                <c:pt idx="2433">
                  <c:v>8.8886000000000003</c:v>
                </c:pt>
                <c:pt idx="2434">
                  <c:v>8.8943999999999992</c:v>
                </c:pt>
                <c:pt idx="2435">
                  <c:v>8.9002599999999994</c:v>
                </c:pt>
                <c:pt idx="2436">
                  <c:v>8.9060000000000006</c:v>
                </c:pt>
                <c:pt idx="2437">
                  <c:v>8.9118600000000008</c:v>
                </c:pt>
                <c:pt idx="2438">
                  <c:v>8.9176000000000002</c:v>
                </c:pt>
                <c:pt idx="2439">
                  <c:v>8.9235199999999999</c:v>
                </c:pt>
                <c:pt idx="2440">
                  <c:v>8.9292599999999993</c:v>
                </c:pt>
                <c:pt idx="2441">
                  <c:v>8.9351199999999995</c:v>
                </c:pt>
                <c:pt idx="2442">
                  <c:v>8.9409200000000002</c:v>
                </c:pt>
                <c:pt idx="2443">
                  <c:v>8.9468399999999999</c:v>
                </c:pt>
                <c:pt idx="2444">
                  <c:v>8.9527000000000001</c:v>
                </c:pt>
                <c:pt idx="2445">
                  <c:v>8.9585000000000008</c:v>
                </c:pt>
                <c:pt idx="2446">
                  <c:v>8.9642999999999997</c:v>
                </c:pt>
                <c:pt idx="2447">
                  <c:v>8.9701599999999999</c:v>
                </c:pt>
                <c:pt idx="2448">
                  <c:v>8.9759600000000006</c:v>
                </c:pt>
                <c:pt idx="2449">
                  <c:v>8.9817599999999995</c:v>
                </c:pt>
                <c:pt idx="2450">
                  <c:v>8.9876199999999997</c:v>
                </c:pt>
                <c:pt idx="2451">
                  <c:v>8.9934799999999999</c:v>
                </c:pt>
                <c:pt idx="2452">
                  <c:v>8.9992800000000006</c:v>
                </c:pt>
                <c:pt idx="2453">
                  <c:v>9.0048999999999992</c:v>
                </c:pt>
                <c:pt idx="2454">
                  <c:v>9.0105799999999991</c:v>
                </c:pt>
                <c:pt idx="2455">
                  <c:v>9.0163799999999998</c:v>
                </c:pt>
                <c:pt idx="2456">
                  <c:v>9.0220500000000001</c:v>
                </c:pt>
                <c:pt idx="2457">
                  <c:v>9.0278500000000008</c:v>
                </c:pt>
                <c:pt idx="2458">
                  <c:v>9.0337099999999992</c:v>
                </c:pt>
                <c:pt idx="2459">
                  <c:v>9.0395699999999994</c:v>
                </c:pt>
                <c:pt idx="2460">
                  <c:v>9.0453700000000001</c:v>
                </c:pt>
                <c:pt idx="2461">
                  <c:v>9.0512300000000003</c:v>
                </c:pt>
                <c:pt idx="2462">
                  <c:v>9.0570900000000005</c:v>
                </c:pt>
                <c:pt idx="2463">
                  <c:v>9.0630100000000002</c:v>
                </c:pt>
                <c:pt idx="2464">
                  <c:v>9.0688099999999991</c:v>
                </c:pt>
                <c:pt idx="2465">
                  <c:v>9.0746699999999993</c:v>
                </c:pt>
                <c:pt idx="2466">
                  <c:v>9.0805299999999995</c:v>
                </c:pt>
                <c:pt idx="2467">
                  <c:v>9.0864499999999992</c:v>
                </c:pt>
                <c:pt idx="2468">
                  <c:v>9.0922499999999999</c:v>
                </c:pt>
                <c:pt idx="2469">
                  <c:v>9.0981100000000001</c:v>
                </c:pt>
                <c:pt idx="2470">
                  <c:v>9.1039100000000008</c:v>
                </c:pt>
                <c:pt idx="2471">
                  <c:v>9.1098300000000005</c:v>
                </c:pt>
                <c:pt idx="2472">
                  <c:v>9.1156299999999995</c:v>
                </c:pt>
                <c:pt idx="2473">
                  <c:v>9.1215499999999992</c:v>
                </c:pt>
                <c:pt idx="2474">
                  <c:v>9.1273400000000002</c:v>
                </c:pt>
                <c:pt idx="2475">
                  <c:v>9.1332000000000004</c:v>
                </c:pt>
                <c:pt idx="2476">
                  <c:v>9.1390600000000006</c:v>
                </c:pt>
                <c:pt idx="2477">
                  <c:v>9.1448599999999995</c:v>
                </c:pt>
                <c:pt idx="2478">
                  <c:v>9.1505399999999995</c:v>
                </c:pt>
                <c:pt idx="2479">
                  <c:v>9.1562800000000006</c:v>
                </c:pt>
                <c:pt idx="2480">
                  <c:v>9.1621400000000008</c:v>
                </c:pt>
                <c:pt idx="2481">
                  <c:v>9.1679399999999998</c:v>
                </c:pt>
                <c:pt idx="2482">
                  <c:v>9.1738599999999995</c:v>
                </c:pt>
                <c:pt idx="2483">
                  <c:v>9.1797799999999992</c:v>
                </c:pt>
                <c:pt idx="2484">
                  <c:v>9.1856399999999994</c:v>
                </c:pt>
                <c:pt idx="2485">
                  <c:v>9.1916200000000003</c:v>
                </c:pt>
                <c:pt idx="2486">
                  <c:v>9.19754</c:v>
                </c:pt>
                <c:pt idx="2487">
                  <c:v>9.2035199999999993</c:v>
                </c:pt>
                <c:pt idx="2488">
                  <c:v>9.2095000000000002</c:v>
                </c:pt>
                <c:pt idx="2489">
                  <c:v>9.2154100000000003</c:v>
                </c:pt>
                <c:pt idx="2490">
                  <c:v>9.2214500000000008</c:v>
                </c:pt>
                <c:pt idx="2491">
                  <c:v>9.2273099999999992</c:v>
                </c:pt>
                <c:pt idx="2492">
                  <c:v>9.2333499999999997</c:v>
                </c:pt>
                <c:pt idx="2493">
                  <c:v>9.2391500000000004</c:v>
                </c:pt>
                <c:pt idx="2494">
                  <c:v>9.2452500000000004</c:v>
                </c:pt>
                <c:pt idx="2495">
                  <c:v>9.2510499999999993</c:v>
                </c:pt>
                <c:pt idx="2496">
                  <c:v>9.2570899999999998</c:v>
                </c:pt>
                <c:pt idx="2497">
                  <c:v>9.26295</c:v>
                </c:pt>
                <c:pt idx="2498">
                  <c:v>9.2688699999999997</c:v>
                </c:pt>
                <c:pt idx="2499">
                  <c:v>9.2749600000000001</c:v>
                </c:pt>
                <c:pt idx="2500">
                  <c:v>9.2807600000000008</c:v>
                </c:pt>
                <c:pt idx="2501">
                  <c:v>9.28674</c:v>
                </c:pt>
                <c:pt idx="2502">
                  <c:v>9.2924799999999994</c:v>
                </c:pt>
                <c:pt idx="2503">
                  <c:v>9.2984600000000004</c:v>
                </c:pt>
                <c:pt idx="2504">
                  <c:v>9.3040199999999995</c:v>
                </c:pt>
                <c:pt idx="2505">
                  <c:v>9.3099399999999992</c:v>
                </c:pt>
                <c:pt idx="2506">
                  <c:v>9.3155599999999996</c:v>
                </c:pt>
                <c:pt idx="2507">
                  <c:v>9.3216000000000001</c:v>
                </c:pt>
                <c:pt idx="2508">
                  <c:v>9.3274000000000008</c:v>
                </c:pt>
                <c:pt idx="2509">
                  <c:v>9.3331999999999997</c:v>
                </c:pt>
                <c:pt idx="2510">
                  <c:v>9.3390000000000004</c:v>
                </c:pt>
                <c:pt idx="2511">
                  <c:v>9.3450399999999991</c:v>
                </c:pt>
                <c:pt idx="2512">
                  <c:v>9.3508999999999993</c:v>
                </c:pt>
                <c:pt idx="2513">
                  <c:v>9.3567599999999995</c:v>
                </c:pt>
                <c:pt idx="2514">
                  <c:v>9.3625600000000002</c:v>
                </c:pt>
                <c:pt idx="2515">
                  <c:v>9.3685399999999994</c:v>
                </c:pt>
                <c:pt idx="2516">
                  <c:v>9.3744499999999995</c:v>
                </c:pt>
                <c:pt idx="2517">
                  <c:v>9.3803099999999997</c:v>
                </c:pt>
                <c:pt idx="2518">
                  <c:v>9.3861699999999999</c:v>
                </c:pt>
                <c:pt idx="2519">
                  <c:v>9.3920899999999996</c:v>
                </c:pt>
                <c:pt idx="2520">
                  <c:v>9.3980099999999993</c:v>
                </c:pt>
                <c:pt idx="2521">
                  <c:v>9.4039300000000008</c:v>
                </c:pt>
                <c:pt idx="2522">
                  <c:v>9.4097299999999997</c:v>
                </c:pt>
                <c:pt idx="2523">
                  <c:v>9.4155300000000004</c:v>
                </c:pt>
                <c:pt idx="2524">
                  <c:v>9.4215699999999991</c:v>
                </c:pt>
                <c:pt idx="2525">
                  <c:v>9.4274299999999993</c:v>
                </c:pt>
                <c:pt idx="2526">
                  <c:v>9.4333500000000008</c:v>
                </c:pt>
                <c:pt idx="2527">
                  <c:v>9.4391499999999997</c:v>
                </c:pt>
                <c:pt idx="2528">
                  <c:v>9.4448899999999991</c:v>
                </c:pt>
                <c:pt idx="2529">
                  <c:v>9.4505700000000008</c:v>
                </c:pt>
                <c:pt idx="2530">
                  <c:v>9.4562500000000007</c:v>
                </c:pt>
                <c:pt idx="2531">
                  <c:v>9.4619900000000001</c:v>
                </c:pt>
                <c:pt idx="2532">
                  <c:v>9.46767</c:v>
                </c:pt>
                <c:pt idx="2533">
                  <c:v>9.4734700000000007</c:v>
                </c:pt>
                <c:pt idx="2534">
                  <c:v>9.4792100000000001</c:v>
                </c:pt>
                <c:pt idx="2535">
                  <c:v>9.4849999999999994</c:v>
                </c:pt>
                <c:pt idx="2536">
                  <c:v>9.4907400000000006</c:v>
                </c:pt>
                <c:pt idx="2537">
                  <c:v>9.4966000000000008</c:v>
                </c:pt>
                <c:pt idx="2538">
                  <c:v>9.5023400000000002</c:v>
                </c:pt>
                <c:pt idx="2539">
                  <c:v>9.5081399999999991</c:v>
                </c:pt>
                <c:pt idx="2540">
                  <c:v>9.5139399999999998</c:v>
                </c:pt>
                <c:pt idx="2541">
                  <c:v>9.5197400000000005</c:v>
                </c:pt>
                <c:pt idx="2542">
                  <c:v>9.5254799999999999</c:v>
                </c:pt>
                <c:pt idx="2543">
                  <c:v>9.5312800000000006</c:v>
                </c:pt>
                <c:pt idx="2544">
                  <c:v>9.5370799999999996</c:v>
                </c:pt>
                <c:pt idx="2545">
                  <c:v>9.5428800000000003</c:v>
                </c:pt>
                <c:pt idx="2546">
                  <c:v>9.5486199999999997</c:v>
                </c:pt>
                <c:pt idx="2547">
                  <c:v>9.5544799999999999</c:v>
                </c:pt>
                <c:pt idx="2548">
                  <c:v>9.5601599999999998</c:v>
                </c:pt>
                <c:pt idx="2549">
                  <c:v>9.5661400000000008</c:v>
                </c:pt>
                <c:pt idx="2550">
                  <c:v>9.5717599999999994</c:v>
                </c:pt>
                <c:pt idx="2551">
                  <c:v>9.5776199999999996</c:v>
                </c:pt>
                <c:pt idx="2552">
                  <c:v>9.5832999999999995</c:v>
                </c:pt>
                <c:pt idx="2553">
                  <c:v>9.5889799999999994</c:v>
                </c:pt>
                <c:pt idx="2554">
                  <c:v>9.5945400000000003</c:v>
                </c:pt>
                <c:pt idx="2555">
                  <c:v>9.6002799999999997</c:v>
                </c:pt>
                <c:pt idx="2556">
                  <c:v>9.6059000000000001</c:v>
                </c:pt>
                <c:pt idx="2557">
                  <c:v>9.6117000000000008</c:v>
                </c:pt>
                <c:pt idx="2558">
                  <c:v>9.6173800000000007</c:v>
                </c:pt>
                <c:pt idx="2559">
                  <c:v>9.6231799999999996</c:v>
                </c:pt>
                <c:pt idx="2560">
                  <c:v>9.6288599999999995</c:v>
                </c:pt>
                <c:pt idx="2561">
                  <c:v>9.6346600000000002</c:v>
                </c:pt>
                <c:pt idx="2562">
                  <c:v>9.6403999999999996</c:v>
                </c:pt>
                <c:pt idx="2563">
                  <c:v>9.6461400000000008</c:v>
                </c:pt>
                <c:pt idx="2564">
                  <c:v>9.6519399999999997</c:v>
                </c:pt>
                <c:pt idx="2565">
                  <c:v>9.6577400000000004</c:v>
                </c:pt>
                <c:pt idx="2566">
                  <c:v>9.6635399999999994</c:v>
                </c:pt>
                <c:pt idx="2567">
                  <c:v>9.6692800000000005</c:v>
                </c:pt>
                <c:pt idx="2568">
                  <c:v>9.6750799999999995</c:v>
                </c:pt>
                <c:pt idx="2569">
                  <c:v>9.6808200000000006</c:v>
                </c:pt>
                <c:pt idx="2570">
                  <c:v>9.6866199999999996</c:v>
                </c:pt>
                <c:pt idx="2571">
                  <c:v>9.6922999999999995</c:v>
                </c:pt>
                <c:pt idx="2572">
                  <c:v>9.6980900000000005</c:v>
                </c:pt>
                <c:pt idx="2573">
                  <c:v>9.70383</c:v>
                </c:pt>
                <c:pt idx="2574">
                  <c:v>9.7096900000000002</c:v>
                </c:pt>
                <c:pt idx="2575">
                  <c:v>9.7153700000000001</c:v>
                </c:pt>
                <c:pt idx="2576">
                  <c:v>9.7212300000000003</c:v>
                </c:pt>
                <c:pt idx="2577">
                  <c:v>9.7268500000000007</c:v>
                </c:pt>
                <c:pt idx="2578">
                  <c:v>9.7324699999999993</c:v>
                </c:pt>
                <c:pt idx="2579">
                  <c:v>9.7379700000000007</c:v>
                </c:pt>
                <c:pt idx="2580">
                  <c:v>9.7436500000000006</c:v>
                </c:pt>
                <c:pt idx="2581">
                  <c:v>9.7492800000000006</c:v>
                </c:pt>
                <c:pt idx="2582">
                  <c:v>9.7550100000000004</c:v>
                </c:pt>
                <c:pt idx="2583">
                  <c:v>9.7606900000000003</c:v>
                </c:pt>
                <c:pt idx="2584">
                  <c:v>9.7664299999999997</c:v>
                </c:pt>
                <c:pt idx="2585">
                  <c:v>9.7721699999999991</c:v>
                </c:pt>
                <c:pt idx="2586">
                  <c:v>9.7778500000000008</c:v>
                </c:pt>
                <c:pt idx="2587">
                  <c:v>9.7835900000000002</c:v>
                </c:pt>
                <c:pt idx="2588">
                  <c:v>9.7892700000000001</c:v>
                </c:pt>
                <c:pt idx="2589">
                  <c:v>9.7950700000000008</c:v>
                </c:pt>
                <c:pt idx="2590">
                  <c:v>9.8007500000000007</c:v>
                </c:pt>
                <c:pt idx="2591">
                  <c:v>9.8065499999999997</c:v>
                </c:pt>
                <c:pt idx="2592">
                  <c:v>9.8121700000000001</c:v>
                </c:pt>
                <c:pt idx="2593">
                  <c:v>9.8180300000000003</c:v>
                </c:pt>
                <c:pt idx="2594">
                  <c:v>9.8236500000000007</c:v>
                </c:pt>
                <c:pt idx="2595">
                  <c:v>9.8295100000000009</c:v>
                </c:pt>
                <c:pt idx="2596">
                  <c:v>9.8351299999999995</c:v>
                </c:pt>
                <c:pt idx="2597">
                  <c:v>9.8409899999999997</c:v>
                </c:pt>
                <c:pt idx="2598">
                  <c:v>9.8466100000000001</c:v>
                </c:pt>
                <c:pt idx="2599">
                  <c:v>9.8524700000000003</c:v>
                </c:pt>
                <c:pt idx="2600">
                  <c:v>9.8581500000000002</c:v>
                </c:pt>
                <c:pt idx="2601">
                  <c:v>9.8638899999999996</c:v>
                </c:pt>
                <c:pt idx="2602">
                  <c:v>9.8696300000000008</c:v>
                </c:pt>
                <c:pt idx="2603">
                  <c:v>9.8751300000000004</c:v>
                </c:pt>
                <c:pt idx="2604">
                  <c:v>9.8807500000000008</c:v>
                </c:pt>
                <c:pt idx="2605">
                  <c:v>9.8863099999999999</c:v>
                </c:pt>
                <c:pt idx="2606">
                  <c:v>9.8920499999999993</c:v>
                </c:pt>
                <c:pt idx="2607">
                  <c:v>9.8977299999999993</c:v>
                </c:pt>
                <c:pt idx="2608">
                  <c:v>9.9034099999999992</c:v>
                </c:pt>
                <c:pt idx="2609">
                  <c:v>9.9091500000000003</c:v>
                </c:pt>
                <c:pt idx="2610">
                  <c:v>9.9147700000000007</c:v>
                </c:pt>
                <c:pt idx="2611">
                  <c:v>9.9206299999999992</c:v>
                </c:pt>
                <c:pt idx="2612">
                  <c:v>9.9262499999999996</c:v>
                </c:pt>
                <c:pt idx="2613">
                  <c:v>9.9321699999999993</c:v>
                </c:pt>
                <c:pt idx="2614">
                  <c:v>9.9376700000000007</c:v>
                </c:pt>
                <c:pt idx="2615">
                  <c:v>9.9435900000000004</c:v>
                </c:pt>
                <c:pt idx="2616">
                  <c:v>9.9491499999999995</c:v>
                </c:pt>
                <c:pt idx="2617">
                  <c:v>9.9550699999999992</c:v>
                </c:pt>
                <c:pt idx="2618">
                  <c:v>9.9606300000000001</c:v>
                </c:pt>
                <c:pt idx="2619">
                  <c:v>9.9664900000000003</c:v>
                </c:pt>
                <c:pt idx="2620">
                  <c:v>9.9721100000000007</c:v>
                </c:pt>
                <c:pt idx="2621">
                  <c:v>9.9779699999999991</c:v>
                </c:pt>
                <c:pt idx="2622">
                  <c:v>9.9835899999999995</c:v>
                </c:pt>
                <c:pt idx="2623">
                  <c:v>9.9893900000000002</c:v>
                </c:pt>
                <c:pt idx="2624">
                  <c:v>9.9950700000000001</c:v>
                </c:pt>
                <c:pt idx="2625">
                  <c:v>10.000870000000001</c:v>
                </c:pt>
                <c:pt idx="2626">
                  <c:v>10.006550000000001</c:v>
                </c:pt>
                <c:pt idx="2627">
                  <c:v>10.012230000000001</c:v>
                </c:pt>
                <c:pt idx="2628">
                  <c:v>10.01779</c:v>
                </c:pt>
                <c:pt idx="2629">
                  <c:v>10.023350000000001</c:v>
                </c:pt>
                <c:pt idx="2630">
                  <c:v>10.028969999999999</c:v>
                </c:pt>
                <c:pt idx="2631">
                  <c:v>10.03459</c:v>
                </c:pt>
                <c:pt idx="2632">
                  <c:v>10.040330000000001</c:v>
                </c:pt>
                <c:pt idx="2633">
                  <c:v>10.04607</c:v>
                </c:pt>
                <c:pt idx="2634">
                  <c:v>10.05175</c:v>
                </c:pt>
                <c:pt idx="2635">
                  <c:v>10.057550000000001</c:v>
                </c:pt>
                <c:pt idx="2636">
                  <c:v>10.06317</c:v>
                </c:pt>
                <c:pt idx="2637">
                  <c:v>10.06897</c:v>
                </c:pt>
                <c:pt idx="2638">
                  <c:v>10.074590000000001</c:v>
                </c:pt>
                <c:pt idx="2639">
                  <c:v>10.080450000000001</c:v>
                </c:pt>
                <c:pt idx="2640">
                  <c:v>10.086069999999999</c:v>
                </c:pt>
                <c:pt idx="2641">
                  <c:v>10.09193</c:v>
                </c:pt>
                <c:pt idx="2642">
                  <c:v>10.09761</c:v>
                </c:pt>
                <c:pt idx="2643">
                  <c:v>10.103350000000001</c:v>
                </c:pt>
                <c:pt idx="2644">
                  <c:v>10.109030000000001</c:v>
                </c:pt>
                <c:pt idx="2645">
                  <c:v>10.11483</c:v>
                </c:pt>
                <c:pt idx="2646">
                  <c:v>10.120570000000001</c:v>
                </c:pt>
                <c:pt idx="2647">
                  <c:v>10.126250000000001</c:v>
                </c:pt>
                <c:pt idx="2648">
                  <c:v>10.13199</c:v>
                </c:pt>
                <c:pt idx="2649">
                  <c:v>10.13767</c:v>
                </c:pt>
                <c:pt idx="2650">
                  <c:v>10.14353</c:v>
                </c:pt>
                <c:pt idx="2651">
                  <c:v>10.149150000000001</c:v>
                </c:pt>
                <c:pt idx="2652">
                  <c:v>10.15489</c:v>
                </c:pt>
                <c:pt idx="2653">
                  <c:v>10.160270000000001</c:v>
                </c:pt>
                <c:pt idx="2654">
                  <c:v>10.16577</c:v>
                </c:pt>
                <c:pt idx="2655">
                  <c:v>10.17103</c:v>
                </c:pt>
                <c:pt idx="2656">
                  <c:v>10.17653</c:v>
                </c:pt>
                <c:pt idx="2657">
                  <c:v>10.181789999999999</c:v>
                </c:pt>
                <c:pt idx="2658">
                  <c:v>10.187290000000001</c:v>
                </c:pt>
                <c:pt idx="2659">
                  <c:v>10.19261</c:v>
                </c:pt>
                <c:pt idx="2660">
                  <c:v>10.19805</c:v>
                </c:pt>
                <c:pt idx="2661">
                  <c:v>10.203379999999999</c:v>
                </c:pt>
                <c:pt idx="2662">
                  <c:v>10.20876</c:v>
                </c:pt>
                <c:pt idx="2663">
                  <c:v>10.2142</c:v>
                </c:pt>
                <c:pt idx="2664">
                  <c:v>10.219580000000001</c:v>
                </c:pt>
                <c:pt idx="2665">
                  <c:v>10.225020000000001</c:v>
                </c:pt>
                <c:pt idx="2666">
                  <c:v>10.23034</c:v>
                </c:pt>
                <c:pt idx="2667">
                  <c:v>10.23584</c:v>
                </c:pt>
                <c:pt idx="2668">
                  <c:v>10.24122</c:v>
                </c:pt>
                <c:pt idx="2669">
                  <c:v>10.24672</c:v>
                </c:pt>
                <c:pt idx="2670">
                  <c:v>10.2521</c:v>
                </c:pt>
                <c:pt idx="2671">
                  <c:v>10.257540000000001</c:v>
                </c:pt>
                <c:pt idx="2672">
                  <c:v>10.26299</c:v>
                </c:pt>
                <c:pt idx="2673">
                  <c:v>10.26843</c:v>
                </c:pt>
                <c:pt idx="2674">
                  <c:v>10.273809999999999</c:v>
                </c:pt>
                <c:pt idx="2675">
                  <c:v>10.279310000000001</c:v>
                </c:pt>
                <c:pt idx="2676">
                  <c:v>10.284689999999999</c:v>
                </c:pt>
                <c:pt idx="2677">
                  <c:v>10.29013</c:v>
                </c:pt>
                <c:pt idx="2678">
                  <c:v>10.295210000000001</c:v>
                </c:pt>
                <c:pt idx="2679">
                  <c:v>10.30029</c:v>
                </c:pt>
                <c:pt idx="2680">
                  <c:v>10.305260000000001</c:v>
                </c:pt>
                <c:pt idx="2681">
                  <c:v>10.31016</c:v>
                </c:pt>
                <c:pt idx="2682">
                  <c:v>10.315060000000001</c:v>
                </c:pt>
                <c:pt idx="2683">
                  <c:v>10.31996</c:v>
                </c:pt>
                <c:pt idx="2684">
                  <c:v>10.324809999999999</c:v>
                </c:pt>
                <c:pt idx="2685">
                  <c:v>10.32977</c:v>
                </c:pt>
                <c:pt idx="2686">
                  <c:v>10.33455</c:v>
                </c:pt>
                <c:pt idx="2687">
                  <c:v>10.339460000000001</c:v>
                </c:pt>
                <c:pt idx="2688">
                  <c:v>10.34436</c:v>
                </c:pt>
                <c:pt idx="2689">
                  <c:v>10.349259999999999</c:v>
                </c:pt>
                <c:pt idx="2690">
                  <c:v>10.35422</c:v>
                </c:pt>
                <c:pt idx="2691">
                  <c:v>10.359069999999999</c:v>
                </c:pt>
                <c:pt idx="2692">
                  <c:v>10.36403</c:v>
                </c:pt>
                <c:pt idx="2693">
                  <c:v>10.36905</c:v>
                </c:pt>
                <c:pt idx="2694">
                  <c:v>10.373900000000001</c:v>
                </c:pt>
                <c:pt idx="2695">
                  <c:v>10.378920000000001</c:v>
                </c:pt>
                <c:pt idx="2696">
                  <c:v>10.383760000000001</c:v>
                </c:pt>
                <c:pt idx="2697">
                  <c:v>10.388719999999999</c:v>
                </c:pt>
                <c:pt idx="2698">
                  <c:v>10.393750000000001</c:v>
                </c:pt>
                <c:pt idx="2699">
                  <c:v>10.39865</c:v>
                </c:pt>
                <c:pt idx="2700">
                  <c:v>10.40361</c:v>
                </c:pt>
                <c:pt idx="2701">
                  <c:v>10.40851</c:v>
                </c:pt>
                <c:pt idx="2702">
                  <c:v>10.41348</c:v>
                </c:pt>
                <c:pt idx="2703">
                  <c:v>10.41826</c:v>
                </c:pt>
                <c:pt idx="2704">
                  <c:v>10.42292</c:v>
                </c:pt>
                <c:pt idx="2705">
                  <c:v>10.42759</c:v>
                </c:pt>
                <c:pt idx="2706">
                  <c:v>10.43225</c:v>
                </c:pt>
                <c:pt idx="2707">
                  <c:v>10.436970000000001</c:v>
                </c:pt>
                <c:pt idx="2708">
                  <c:v>10.441700000000001</c:v>
                </c:pt>
                <c:pt idx="2709">
                  <c:v>10.44636</c:v>
                </c:pt>
                <c:pt idx="2710">
                  <c:v>10.45102</c:v>
                </c:pt>
                <c:pt idx="2711">
                  <c:v>10.45581</c:v>
                </c:pt>
                <c:pt idx="2712">
                  <c:v>10.460470000000001</c:v>
                </c:pt>
                <c:pt idx="2713">
                  <c:v>10.465249999999999</c:v>
                </c:pt>
                <c:pt idx="2714">
                  <c:v>10.46992</c:v>
                </c:pt>
                <c:pt idx="2715">
                  <c:v>10.4747</c:v>
                </c:pt>
                <c:pt idx="2716">
                  <c:v>10.47936</c:v>
                </c:pt>
                <c:pt idx="2717">
                  <c:v>10.48415</c:v>
                </c:pt>
                <c:pt idx="2718">
                  <c:v>10.48887</c:v>
                </c:pt>
                <c:pt idx="2719">
                  <c:v>10.493589999999999</c:v>
                </c:pt>
                <c:pt idx="2720">
                  <c:v>10.49832</c:v>
                </c:pt>
                <c:pt idx="2721">
                  <c:v>10.502980000000001</c:v>
                </c:pt>
                <c:pt idx="2722">
                  <c:v>10.507759999999999</c:v>
                </c:pt>
                <c:pt idx="2723">
                  <c:v>10.51249</c:v>
                </c:pt>
                <c:pt idx="2724">
                  <c:v>10.51727</c:v>
                </c:pt>
                <c:pt idx="2725">
                  <c:v>10.521990000000001</c:v>
                </c:pt>
                <c:pt idx="2726">
                  <c:v>10.526719999999999</c:v>
                </c:pt>
                <c:pt idx="2727">
                  <c:v>10.53138</c:v>
                </c:pt>
                <c:pt idx="2728">
                  <c:v>10.535690000000001</c:v>
                </c:pt>
                <c:pt idx="2729">
                  <c:v>10.53951</c:v>
                </c:pt>
                <c:pt idx="2730">
                  <c:v>10.542920000000001</c:v>
                </c:pt>
                <c:pt idx="2731">
                  <c:v>10.546150000000001</c:v>
                </c:pt>
                <c:pt idx="2732">
                  <c:v>10.549379999999999</c:v>
                </c:pt>
                <c:pt idx="2733">
                  <c:v>10.55237</c:v>
                </c:pt>
                <c:pt idx="2734">
                  <c:v>10.55524</c:v>
                </c:pt>
                <c:pt idx="2735">
                  <c:v>10.55829</c:v>
                </c:pt>
                <c:pt idx="2736">
                  <c:v>10.56122</c:v>
                </c:pt>
                <c:pt idx="2737">
                  <c:v>10.564209999999999</c:v>
                </c:pt>
                <c:pt idx="2738">
                  <c:v>10.56719</c:v>
                </c:pt>
                <c:pt idx="2739">
                  <c:v>10.57024</c:v>
                </c:pt>
                <c:pt idx="2740">
                  <c:v>10.573230000000001</c:v>
                </c:pt>
                <c:pt idx="2741">
                  <c:v>10.576280000000001</c:v>
                </c:pt>
                <c:pt idx="2742">
                  <c:v>10.579330000000001</c:v>
                </c:pt>
                <c:pt idx="2743">
                  <c:v>10.582319999999999</c:v>
                </c:pt>
                <c:pt idx="2744">
                  <c:v>10.58549</c:v>
                </c:pt>
                <c:pt idx="2745">
                  <c:v>10.58872</c:v>
                </c:pt>
                <c:pt idx="2746">
                  <c:v>10.59177</c:v>
                </c:pt>
                <c:pt idx="2747">
                  <c:v>10.59482</c:v>
                </c:pt>
                <c:pt idx="2748">
                  <c:v>10.59811</c:v>
                </c:pt>
                <c:pt idx="2749">
                  <c:v>10.601330000000001</c:v>
                </c:pt>
                <c:pt idx="2750">
                  <c:v>10.60432</c:v>
                </c:pt>
                <c:pt idx="2751">
                  <c:v>10.607430000000001</c:v>
                </c:pt>
                <c:pt idx="2752">
                  <c:v>10.61078</c:v>
                </c:pt>
                <c:pt idx="2753">
                  <c:v>10.613950000000001</c:v>
                </c:pt>
                <c:pt idx="2754">
                  <c:v>10.6173</c:v>
                </c:pt>
                <c:pt idx="2755">
                  <c:v>10.62106</c:v>
                </c:pt>
                <c:pt idx="2756">
                  <c:v>10.62477</c:v>
                </c:pt>
                <c:pt idx="2757">
                  <c:v>10.62842</c:v>
                </c:pt>
                <c:pt idx="2758">
                  <c:v>10.63231</c:v>
                </c:pt>
                <c:pt idx="2759">
                  <c:v>10.63625</c:v>
                </c:pt>
                <c:pt idx="2760">
                  <c:v>10.640079999999999</c:v>
                </c:pt>
                <c:pt idx="2761">
                  <c:v>10.644019999999999</c:v>
                </c:pt>
                <c:pt idx="2762">
                  <c:v>10.64791</c:v>
                </c:pt>
                <c:pt idx="2763">
                  <c:v>10.6518</c:v>
                </c:pt>
                <c:pt idx="2764">
                  <c:v>10.65568</c:v>
                </c:pt>
                <c:pt idx="2765">
                  <c:v>10.659509999999999</c:v>
                </c:pt>
                <c:pt idx="2766">
                  <c:v>10.663460000000001</c:v>
                </c:pt>
                <c:pt idx="2767">
                  <c:v>10.667339999999999</c:v>
                </c:pt>
                <c:pt idx="2768">
                  <c:v>10.67117</c:v>
                </c:pt>
                <c:pt idx="2769">
                  <c:v>10.675050000000001</c:v>
                </c:pt>
                <c:pt idx="2770">
                  <c:v>10.678879999999999</c:v>
                </c:pt>
                <c:pt idx="2771">
                  <c:v>10.68271</c:v>
                </c:pt>
                <c:pt idx="2772">
                  <c:v>10.686590000000001</c:v>
                </c:pt>
                <c:pt idx="2773">
                  <c:v>10.690480000000001</c:v>
                </c:pt>
                <c:pt idx="2774">
                  <c:v>10.69425</c:v>
                </c:pt>
                <c:pt idx="2775">
                  <c:v>10.69807</c:v>
                </c:pt>
                <c:pt idx="2776">
                  <c:v>10.70196</c:v>
                </c:pt>
                <c:pt idx="2777">
                  <c:v>10.705730000000001</c:v>
                </c:pt>
                <c:pt idx="2778">
                  <c:v>10.70961</c:v>
                </c:pt>
                <c:pt idx="2779">
                  <c:v>10.71392</c:v>
                </c:pt>
                <c:pt idx="2780">
                  <c:v>10.718400000000001</c:v>
                </c:pt>
                <c:pt idx="2781">
                  <c:v>10.723129999999999</c:v>
                </c:pt>
                <c:pt idx="2782">
                  <c:v>10.727969999999999</c:v>
                </c:pt>
                <c:pt idx="2783">
                  <c:v>10.732810000000001</c:v>
                </c:pt>
                <c:pt idx="2784">
                  <c:v>10.73789</c:v>
                </c:pt>
                <c:pt idx="2785">
                  <c:v>10.74274</c:v>
                </c:pt>
                <c:pt idx="2786">
                  <c:v>10.747820000000001</c:v>
                </c:pt>
                <c:pt idx="2787">
                  <c:v>10.75272</c:v>
                </c:pt>
                <c:pt idx="2788">
                  <c:v>10.75774</c:v>
                </c:pt>
                <c:pt idx="2789">
                  <c:v>10.76277</c:v>
                </c:pt>
                <c:pt idx="2790">
                  <c:v>10.767670000000001</c:v>
                </c:pt>
                <c:pt idx="2791">
                  <c:v>10.77257</c:v>
                </c:pt>
                <c:pt idx="2792">
                  <c:v>10.777469999999999</c:v>
                </c:pt>
                <c:pt idx="2793">
                  <c:v>10.78232</c:v>
                </c:pt>
                <c:pt idx="2794">
                  <c:v>10.787280000000001</c:v>
                </c:pt>
                <c:pt idx="2795">
                  <c:v>10.792059999999999</c:v>
                </c:pt>
                <c:pt idx="2796">
                  <c:v>10.797029999999999</c:v>
                </c:pt>
                <c:pt idx="2797">
                  <c:v>10.801869999999999</c:v>
                </c:pt>
                <c:pt idx="2798">
                  <c:v>10.806710000000001</c:v>
                </c:pt>
                <c:pt idx="2799">
                  <c:v>10.811669999999999</c:v>
                </c:pt>
                <c:pt idx="2800">
                  <c:v>10.8164</c:v>
                </c:pt>
                <c:pt idx="2801">
                  <c:v>10.82136</c:v>
                </c:pt>
                <c:pt idx="2802">
                  <c:v>10.82602</c:v>
                </c:pt>
                <c:pt idx="2803">
                  <c:v>10.83075</c:v>
                </c:pt>
                <c:pt idx="2804">
                  <c:v>10.83541</c:v>
                </c:pt>
                <c:pt idx="2805">
                  <c:v>10.840070000000001</c:v>
                </c:pt>
                <c:pt idx="2806">
                  <c:v>10.844860000000001</c:v>
                </c:pt>
                <c:pt idx="2807">
                  <c:v>10.849460000000001</c:v>
                </c:pt>
                <c:pt idx="2808">
                  <c:v>10.854179999999999</c:v>
                </c:pt>
                <c:pt idx="2809">
                  <c:v>10.85891</c:v>
                </c:pt>
                <c:pt idx="2810">
                  <c:v>10.863630000000001</c:v>
                </c:pt>
                <c:pt idx="2811">
                  <c:v>10.868410000000001</c:v>
                </c:pt>
                <c:pt idx="2812">
                  <c:v>10.873139999999999</c:v>
                </c:pt>
                <c:pt idx="2813">
                  <c:v>10.87786</c:v>
                </c:pt>
                <c:pt idx="2814">
                  <c:v>10.882580000000001</c:v>
                </c:pt>
                <c:pt idx="2815">
                  <c:v>10.887309999999999</c:v>
                </c:pt>
                <c:pt idx="2816">
                  <c:v>10.89209</c:v>
                </c:pt>
                <c:pt idx="2817">
                  <c:v>10.89681</c:v>
                </c:pt>
                <c:pt idx="2818">
                  <c:v>10.901540000000001</c:v>
                </c:pt>
                <c:pt idx="2819">
                  <c:v>10.906319999999999</c:v>
                </c:pt>
                <c:pt idx="2820">
                  <c:v>10.91104</c:v>
                </c:pt>
                <c:pt idx="2821">
                  <c:v>10.91583</c:v>
                </c:pt>
                <c:pt idx="2822">
                  <c:v>10.920489999999999</c:v>
                </c:pt>
                <c:pt idx="2823">
                  <c:v>10.925330000000001</c:v>
                </c:pt>
                <c:pt idx="2824">
                  <c:v>10.930059999999999</c:v>
                </c:pt>
                <c:pt idx="2825">
                  <c:v>10.93478</c:v>
                </c:pt>
                <c:pt idx="2826">
                  <c:v>10.939500000000001</c:v>
                </c:pt>
                <c:pt idx="2827">
                  <c:v>10.944229999999999</c:v>
                </c:pt>
                <c:pt idx="2828">
                  <c:v>10.94877</c:v>
                </c:pt>
                <c:pt idx="2829">
                  <c:v>10.95332</c:v>
                </c:pt>
                <c:pt idx="2830">
                  <c:v>10.95786</c:v>
                </c:pt>
                <c:pt idx="2831">
                  <c:v>10.962400000000001</c:v>
                </c:pt>
                <c:pt idx="2832">
                  <c:v>10.96701</c:v>
                </c:pt>
                <c:pt idx="2833">
                  <c:v>10.971489999999999</c:v>
                </c:pt>
                <c:pt idx="2834">
                  <c:v>10.976150000000001</c:v>
                </c:pt>
                <c:pt idx="2835">
                  <c:v>10.978910000000001</c:v>
                </c:pt>
              </c:numCache>
            </c:numRef>
          </c:xVal>
          <c:yVal>
            <c:numRef>
              <c:f>Sheet3!$A$6:$A$2841</c:f>
              <c:numCache>
                <c:formatCode>General</c:formatCode>
                <c:ptCount val="2836"/>
                <c:pt idx="0">
                  <c:v>0.25800000000000001</c:v>
                </c:pt>
                <c:pt idx="1">
                  <c:v>0.25800000000000001</c:v>
                </c:pt>
                <c:pt idx="2">
                  <c:v>0.25800000000000001</c:v>
                </c:pt>
                <c:pt idx="3">
                  <c:v>0.25700000000000001</c:v>
                </c:pt>
                <c:pt idx="4">
                  <c:v>0.25800000000000001</c:v>
                </c:pt>
                <c:pt idx="5">
                  <c:v>0.25800000000000001</c:v>
                </c:pt>
                <c:pt idx="6">
                  <c:v>0.25800000000000001</c:v>
                </c:pt>
                <c:pt idx="7">
                  <c:v>0.25800000000000001</c:v>
                </c:pt>
                <c:pt idx="8">
                  <c:v>0.25900000000000001</c:v>
                </c:pt>
                <c:pt idx="9">
                  <c:v>0.26200000000000001</c:v>
                </c:pt>
                <c:pt idx="10">
                  <c:v>0.26700000000000002</c:v>
                </c:pt>
                <c:pt idx="11">
                  <c:v>0.27400000000000002</c:v>
                </c:pt>
                <c:pt idx="12">
                  <c:v>0.28100000000000003</c:v>
                </c:pt>
                <c:pt idx="13">
                  <c:v>0.28799999999999998</c:v>
                </c:pt>
                <c:pt idx="14">
                  <c:v>0.29499999999999998</c:v>
                </c:pt>
                <c:pt idx="15">
                  <c:v>0.30299999999999999</c:v>
                </c:pt>
                <c:pt idx="16">
                  <c:v>0.311</c:v>
                </c:pt>
                <c:pt idx="17">
                  <c:v>0.317</c:v>
                </c:pt>
                <c:pt idx="18">
                  <c:v>0.32100000000000001</c:v>
                </c:pt>
                <c:pt idx="19">
                  <c:v>0.32600000000000001</c:v>
                </c:pt>
                <c:pt idx="20">
                  <c:v>0.33200000000000002</c:v>
                </c:pt>
                <c:pt idx="21">
                  <c:v>0.33900000000000002</c:v>
                </c:pt>
                <c:pt idx="22">
                  <c:v>0.34499999999999997</c:v>
                </c:pt>
                <c:pt idx="23">
                  <c:v>0.35099999999999998</c:v>
                </c:pt>
                <c:pt idx="24">
                  <c:v>0.35699999999999998</c:v>
                </c:pt>
                <c:pt idx="25">
                  <c:v>0.36199999999999999</c:v>
                </c:pt>
                <c:pt idx="26">
                  <c:v>0.36799999999999999</c:v>
                </c:pt>
                <c:pt idx="27">
                  <c:v>0.372</c:v>
                </c:pt>
                <c:pt idx="28">
                  <c:v>0.377</c:v>
                </c:pt>
                <c:pt idx="29">
                  <c:v>0.38200000000000001</c:v>
                </c:pt>
                <c:pt idx="30">
                  <c:v>0.38700000000000001</c:v>
                </c:pt>
                <c:pt idx="31">
                  <c:v>0.39100000000000001</c:v>
                </c:pt>
                <c:pt idx="32">
                  <c:v>0.39400000000000002</c:v>
                </c:pt>
                <c:pt idx="33">
                  <c:v>0.39800000000000002</c:v>
                </c:pt>
                <c:pt idx="34">
                  <c:v>0.40100000000000002</c:v>
                </c:pt>
                <c:pt idx="35">
                  <c:v>0.40500000000000003</c:v>
                </c:pt>
                <c:pt idx="36">
                  <c:v>0.40799999999999997</c:v>
                </c:pt>
                <c:pt idx="37">
                  <c:v>0.41199999999999998</c:v>
                </c:pt>
                <c:pt idx="38">
                  <c:v>0.41499999999999998</c:v>
                </c:pt>
                <c:pt idx="39">
                  <c:v>0.41899999999999998</c:v>
                </c:pt>
                <c:pt idx="40">
                  <c:v>0.42199999999999999</c:v>
                </c:pt>
                <c:pt idx="41">
                  <c:v>0.42399999999999999</c:v>
                </c:pt>
                <c:pt idx="42">
                  <c:v>0.42499999999999999</c:v>
                </c:pt>
                <c:pt idx="43">
                  <c:v>0.42699999999999999</c:v>
                </c:pt>
                <c:pt idx="44">
                  <c:v>0.42899999999999999</c:v>
                </c:pt>
                <c:pt idx="45">
                  <c:v>0.43099999999999999</c:v>
                </c:pt>
                <c:pt idx="46">
                  <c:v>0.433</c:v>
                </c:pt>
                <c:pt idx="47">
                  <c:v>0.435</c:v>
                </c:pt>
                <c:pt idx="48">
                  <c:v>0.436</c:v>
                </c:pt>
                <c:pt idx="49">
                  <c:v>0.438</c:v>
                </c:pt>
                <c:pt idx="50">
                  <c:v>0.439</c:v>
                </c:pt>
                <c:pt idx="51">
                  <c:v>0.442</c:v>
                </c:pt>
                <c:pt idx="52">
                  <c:v>0.44400000000000001</c:v>
                </c:pt>
                <c:pt idx="53">
                  <c:v>0.44600000000000001</c:v>
                </c:pt>
                <c:pt idx="54">
                  <c:v>0.44900000000000001</c:v>
                </c:pt>
                <c:pt idx="55">
                  <c:v>0.45200000000000001</c:v>
                </c:pt>
                <c:pt idx="56">
                  <c:v>0.45500000000000002</c:v>
                </c:pt>
                <c:pt idx="57">
                  <c:v>0.45900000000000002</c:v>
                </c:pt>
                <c:pt idx="58">
                  <c:v>0.46400000000000002</c:v>
                </c:pt>
                <c:pt idx="59">
                  <c:v>0.46800000000000003</c:v>
                </c:pt>
                <c:pt idx="60">
                  <c:v>0.47199999999999998</c:v>
                </c:pt>
                <c:pt idx="61">
                  <c:v>0.47599999999999998</c:v>
                </c:pt>
                <c:pt idx="62">
                  <c:v>0.48</c:v>
                </c:pt>
                <c:pt idx="63">
                  <c:v>0.48399999999999999</c:v>
                </c:pt>
                <c:pt idx="64">
                  <c:v>0.48799999999999999</c:v>
                </c:pt>
                <c:pt idx="65">
                  <c:v>0.49199999999999999</c:v>
                </c:pt>
                <c:pt idx="66">
                  <c:v>0.496</c:v>
                </c:pt>
                <c:pt idx="67">
                  <c:v>0.5</c:v>
                </c:pt>
                <c:pt idx="68">
                  <c:v>0.503</c:v>
                </c:pt>
                <c:pt idx="69">
                  <c:v>0.50600000000000001</c:v>
                </c:pt>
                <c:pt idx="70">
                  <c:v>0.50800000000000001</c:v>
                </c:pt>
                <c:pt idx="71">
                  <c:v>0.51</c:v>
                </c:pt>
                <c:pt idx="72">
                  <c:v>0.51200000000000001</c:v>
                </c:pt>
                <c:pt idx="73">
                  <c:v>0.51500000000000001</c:v>
                </c:pt>
                <c:pt idx="74">
                  <c:v>0.51700000000000002</c:v>
                </c:pt>
                <c:pt idx="75">
                  <c:v>0.52</c:v>
                </c:pt>
                <c:pt idx="76">
                  <c:v>0.52200000000000002</c:v>
                </c:pt>
                <c:pt idx="77">
                  <c:v>0.52500000000000002</c:v>
                </c:pt>
                <c:pt idx="78">
                  <c:v>0.52800000000000002</c:v>
                </c:pt>
                <c:pt idx="79">
                  <c:v>0.53100000000000003</c:v>
                </c:pt>
                <c:pt idx="80">
                  <c:v>0.53400000000000003</c:v>
                </c:pt>
                <c:pt idx="81">
                  <c:v>0.53700000000000003</c:v>
                </c:pt>
                <c:pt idx="82">
                  <c:v>0.54100000000000004</c:v>
                </c:pt>
                <c:pt idx="83">
                  <c:v>0.54600000000000004</c:v>
                </c:pt>
                <c:pt idx="84">
                  <c:v>0.55100000000000005</c:v>
                </c:pt>
                <c:pt idx="85">
                  <c:v>0.55600000000000005</c:v>
                </c:pt>
                <c:pt idx="86">
                  <c:v>0.56000000000000005</c:v>
                </c:pt>
                <c:pt idx="87">
                  <c:v>0.56399999999999995</c:v>
                </c:pt>
                <c:pt idx="88">
                  <c:v>0.56699999999999995</c:v>
                </c:pt>
                <c:pt idx="89">
                  <c:v>0.56899999999999995</c:v>
                </c:pt>
                <c:pt idx="90">
                  <c:v>0.57199999999999995</c:v>
                </c:pt>
                <c:pt idx="91">
                  <c:v>0.57499999999999996</c:v>
                </c:pt>
                <c:pt idx="92">
                  <c:v>0.57799999999999996</c:v>
                </c:pt>
                <c:pt idx="93">
                  <c:v>0.58099999999999996</c:v>
                </c:pt>
                <c:pt idx="94">
                  <c:v>0.58399999999999996</c:v>
                </c:pt>
                <c:pt idx="95">
                  <c:v>0.58599999999999997</c:v>
                </c:pt>
                <c:pt idx="96">
                  <c:v>0.59</c:v>
                </c:pt>
                <c:pt idx="97">
                  <c:v>0.59299999999999997</c:v>
                </c:pt>
                <c:pt idx="98">
                  <c:v>0.59699999999999998</c:v>
                </c:pt>
                <c:pt idx="99">
                  <c:v>0.6</c:v>
                </c:pt>
                <c:pt idx="100">
                  <c:v>0.60399999999999998</c:v>
                </c:pt>
                <c:pt idx="101">
                  <c:v>0.60699999999999998</c:v>
                </c:pt>
                <c:pt idx="102">
                  <c:v>0.61</c:v>
                </c:pt>
                <c:pt idx="103">
                  <c:v>0.61199999999999999</c:v>
                </c:pt>
                <c:pt idx="104">
                  <c:v>0.61399999999999999</c:v>
                </c:pt>
                <c:pt idx="105">
                  <c:v>0.61699999999999999</c:v>
                </c:pt>
                <c:pt idx="106">
                  <c:v>0.62</c:v>
                </c:pt>
                <c:pt idx="107">
                  <c:v>0.623</c:v>
                </c:pt>
                <c:pt idx="108">
                  <c:v>0.626</c:v>
                </c:pt>
                <c:pt idx="109">
                  <c:v>0.629</c:v>
                </c:pt>
                <c:pt idx="110">
                  <c:v>0.63300000000000001</c:v>
                </c:pt>
                <c:pt idx="111">
                  <c:v>0.63600000000000001</c:v>
                </c:pt>
                <c:pt idx="112">
                  <c:v>0.64100000000000001</c:v>
                </c:pt>
                <c:pt idx="113">
                  <c:v>0.64500000000000002</c:v>
                </c:pt>
                <c:pt idx="114">
                  <c:v>0.64900000000000002</c:v>
                </c:pt>
                <c:pt idx="115">
                  <c:v>0.65200000000000002</c:v>
                </c:pt>
                <c:pt idx="116">
                  <c:v>0.65500000000000003</c:v>
                </c:pt>
                <c:pt idx="117">
                  <c:v>0.65800000000000003</c:v>
                </c:pt>
                <c:pt idx="118">
                  <c:v>0.66</c:v>
                </c:pt>
                <c:pt idx="119">
                  <c:v>0.66300000000000003</c:v>
                </c:pt>
                <c:pt idx="120">
                  <c:v>0.66500000000000004</c:v>
                </c:pt>
                <c:pt idx="121">
                  <c:v>0.66700000000000004</c:v>
                </c:pt>
                <c:pt idx="122">
                  <c:v>0.67100000000000004</c:v>
                </c:pt>
                <c:pt idx="123">
                  <c:v>0.67400000000000004</c:v>
                </c:pt>
                <c:pt idx="124">
                  <c:v>0.67700000000000005</c:v>
                </c:pt>
                <c:pt idx="125">
                  <c:v>0.68100000000000005</c:v>
                </c:pt>
                <c:pt idx="126">
                  <c:v>0.68400000000000005</c:v>
                </c:pt>
                <c:pt idx="127">
                  <c:v>0.68700000000000006</c:v>
                </c:pt>
                <c:pt idx="128">
                  <c:v>0.69</c:v>
                </c:pt>
                <c:pt idx="129">
                  <c:v>0.69199999999999995</c:v>
                </c:pt>
                <c:pt idx="130">
                  <c:v>0.69399999999999995</c:v>
                </c:pt>
                <c:pt idx="131">
                  <c:v>0.69699999999999995</c:v>
                </c:pt>
                <c:pt idx="132">
                  <c:v>0.7</c:v>
                </c:pt>
                <c:pt idx="133">
                  <c:v>0.70399999999999996</c:v>
                </c:pt>
                <c:pt idx="134">
                  <c:v>0.70799999999999996</c:v>
                </c:pt>
                <c:pt idx="135">
                  <c:v>0.71099999999999997</c:v>
                </c:pt>
                <c:pt idx="136">
                  <c:v>0.71599999999999997</c:v>
                </c:pt>
                <c:pt idx="137">
                  <c:v>0.72</c:v>
                </c:pt>
                <c:pt idx="138">
                  <c:v>0.72399999999999998</c:v>
                </c:pt>
                <c:pt idx="139">
                  <c:v>0.72699999999999998</c:v>
                </c:pt>
                <c:pt idx="140">
                  <c:v>0.73</c:v>
                </c:pt>
                <c:pt idx="141">
                  <c:v>0.73299999999999998</c:v>
                </c:pt>
                <c:pt idx="142">
                  <c:v>0.73599999999999999</c:v>
                </c:pt>
                <c:pt idx="143">
                  <c:v>0.73899999999999999</c:v>
                </c:pt>
                <c:pt idx="144">
                  <c:v>0.74199999999999999</c:v>
                </c:pt>
                <c:pt idx="145">
                  <c:v>0.746</c:v>
                </c:pt>
                <c:pt idx="146">
                  <c:v>0.75</c:v>
                </c:pt>
                <c:pt idx="147">
                  <c:v>0.754</c:v>
                </c:pt>
                <c:pt idx="148">
                  <c:v>0.75800000000000001</c:v>
                </c:pt>
                <c:pt idx="149">
                  <c:v>0.76</c:v>
                </c:pt>
                <c:pt idx="150">
                  <c:v>0.76300000000000001</c:v>
                </c:pt>
                <c:pt idx="151">
                  <c:v>0.76600000000000001</c:v>
                </c:pt>
                <c:pt idx="152">
                  <c:v>0.76900000000000002</c:v>
                </c:pt>
                <c:pt idx="153">
                  <c:v>0.77200000000000002</c:v>
                </c:pt>
                <c:pt idx="154">
                  <c:v>0.77500000000000002</c:v>
                </c:pt>
                <c:pt idx="155">
                  <c:v>0.77900000000000003</c:v>
                </c:pt>
                <c:pt idx="156">
                  <c:v>0.78400000000000003</c:v>
                </c:pt>
                <c:pt idx="157">
                  <c:v>0.78900000000000003</c:v>
                </c:pt>
                <c:pt idx="158">
                  <c:v>0.79200000000000004</c:v>
                </c:pt>
                <c:pt idx="159">
                  <c:v>0.79600000000000004</c:v>
                </c:pt>
                <c:pt idx="160">
                  <c:v>0.8</c:v>
                </c:pt>
                <c:pt idx="161">
                  <c:v>0.80300000000000005</c:v>
                </c:pt>
                <c:pt idx="162">
                  <c:v>0.80700000000000005</c:v>
                </c:pt>
                <c:pt idx="163">
                  <c:v>0.81100000000000005</c:v>
                </c:pt>
                <c:pt idx="164">
                  <c:v>0.81499999999999995</c:v>
                </c:pt>
                <c:pt idx="165">
                  <c:v>0.82</c:v>
                </c:pt>
                <c:pt idx="166">
                  <c:v>0.82399999999999995</c:v>
                </c:pt>
                <c:pt idx="167">
                  <c:v>0.82799999999999996</c:v>
                </c:pt>
                <c:pt idx="168">
                  <c:v>0.83099999999999996</c:v>
                </c:pt>
                <c:pt idx="169">
                  <c:v>0.83499999999999996</c:v>
                </c:pt>
                <c:pt idx="170">
                  <c:v>0.83799999999999997</c:v>
                </c:pt>
                <c:pt idx="171">
                  <c:v>0.84199999999999997</c:v>
                </c:pt>
                <c:pt idx="172">
                  <c:v>0.84599999999999997</c:v>
                </c:pt>
                <c:pt idx="173">
                  <c:v>0.85099999999999998</c:v>
                </c:pt>
                <c:pt idx="174">
                  <c:v>0.85599999999999998</c:v>
                </c:pt>
                <c:pt idx="175">
                  <c:v>0.86</c:v>
                </c:pt>
                <c:pt idx="176">
                  <c:v>0.86299999999999999</c:v>
                </c:pt>
                <c:pt idx="177">
                  <c:v>0.86599999999999999</c:v>
                </c:pt>
                <c:pt idx="178">
                  <c:v>0.87</c:v>
                </c:pt>
                <c:pt idx="179">
                  <c:v>0.873</c:v>
                </c:pt>
                <c:pt idx="180">
                  <c:v>0.877</c:v>
                </c:pt>
                <c:pt idx="181">
                  <c:v>0.88300000000000001</c:v>
                </c:pt>
                <c:pt idx="182">
                  <c:v>0.88900000000000001</c:v>
                </c:pt>
                <c:pt idx="183">
                  <c:v>0.89400000000000002</c:v>
                </c:pt>
                <c:pt idx="184">
                  <c:v>0.89800000000000002</c:v>
                </c:pt>
                <c:pt idx="185">
                  <c:v>0.90300000000000002</c:v>
                </c:pt>
                <c:pt idx="186">
                  <c:v>0.90700000000000003</c:v>
                </c:pt>
                <c:pt idx="187">
                  <c:v>0.91100000000000003</c:v>
                </c:pt>
                <c:pt idx="188">
                  <c:v>0.91600000000000004</c:v>
                </c:pt>
                <c:pt idx="189">
                  <c:v>0.92200000000000004</c:v>
                </c:pt>
                <c:pt idx="190">
                  <c:v>0.92700000000000005</c:v>
                </c:pt>
                <c:pt idx="191">
                  <c:v>0.93200000000000005</c:v>
                </c:pt>
                <c:pt idx="192">
                  <c:v>0.93600000000000005</c:v>
                </c:pt>
                <c:pt idx="193">
                  <c:v>0.94</c:v>
                </c:pt>
                <c:pt idx="194">
                  <c:v>0.94499999999999995</c:v>
                </c:pt>
                <c:pt idx="195">
                  <c:v>0.94899999999999995</c:v>
                </c:pt>
                <c:pt idx="196">
                  <c:v>0.95499999999999996</c:v>
                </c:pt>
                <c:pt idx="197">
                  <c:v>0.96</c:v>
                </c:pt>
                <c:pt idx="198">
                  <c:v>0.96399999999999997</c:v>
                </c:pt>
                <c:pt idx="199">
                  <c:v>0.96699999999999997</c:v>
                </c:pt>
                <c:pt idx="200">
                  <c:v>0.97099999999999997</c:v>
                </c:pt>
                <c:pt idx="201">
                  <c:v>0.97599999999999998</c:v>
                </c:pt>
                <c:pt idx="202">
                  <c:v>0.98099999999999998</c:v>
                </c:pt>
                <c:pt idx="203">
                  <c:v>0.98599999999999999</c:v>
                </c:pt>
                <c:pt idx="204">
                  <c:v>0.99099999999999999</c:v>
                </c:pt>
                <c:pt idx="205">
                  <c:v>0.996</c:v>
                </c:pt>
                <c:pt idx="206">
                  <c:v>1.0009999999999999</c:v>
                </c:pt>
                <c:pt idx="207">
                  <c:v>1.006</c:v>
                </c:pt>
                <c:pt idx="208">
                  <c:v>1.0109999999999999</c:v>
                </c:pt>
                <c:pt idx="209">
                  <c:v>1.0169999999999999</c:v>
                </c:pt>
                <c:pt idx="210">
                  <c:v>1.0229999999999999</c:v>
                </c:pt>
                <c:pt idx="211">
                  <c:v>1.0289999999999999</c:v>
                </c:pt>
                <c:pt idx="212">
                  <c:v>1.034</c:v>
                </c:pt>
                <c:pt idx="213">
                  <c:v>1.0389999999999999</c:v>
                </c:pt>
                <c:pt idx="214">
                  <c:v>1.044</c:v>
                </c:pt>
                <c:pt idx="215">
                  <c:v>1.0489999999999999</c:v>
                </c:pt>
                <c:pt idx="216">
                  <c:v>1.056</c:v>
                </c:pt>
                <c:pt idx="217">
                  <c:v>1.0629999999999999</c:v>
                </c:pt>
                <c:pt idx="218">
                  <c:v>1.0680000000000001</c:v>
                </c:pt>
                <c:pt idx="219">
                  <c:v>1.0720000000000001</c:v>
                </c:pt>
                <c:pt idx="220">
                  <c:v>1.0760000000000001</c:v>
                </c:pt>
                <c:pt idx="221">
                  <c:v>1.0820000000000001</c:v>
                </c:pt>
                <c:pt idx="222">
                  <c:v>1.0880000000000001</c:v>
                </c:pt>
                <c:pt idx="223">
                  <c:v>1.0940000000000001</c:v>
                </c:pt>
                <c:pt idx="224">
                  <c:v>1.099</c:v>
                </c:pt>
                <c:pt idx="225">
                  <c:v>1.1040000000000001</c:v>
                </c:pt>
                <c:pt idx="226">
                  <c:v>1.109</c:v>
                </c:pt>
                <c:pt idx="227">
                  <c:v>1.1140000000000001</c:v>
                </c:pt>
                <c:pt idx="228">
                  <c:v>1.1200000000000001</c:v>
                </c:pt>
                <c:pt idx="229">
                  <c:v>1.125</c:v>
                </c:pt>
                <c:pt idx="230">
                  <c:v>1.1319999999999999</c:v>
                </c:pt>
                <c:pt idx="231">
                  <c:v>1.1379999999999999</c:v>
                </c:pt>
                <c:pt idx="232">
                  <c:v>1.1439999999999999</c:v>
                </c:pt>
                <c:pt idx="233">
                  <c:v>1.151</c:v>
                </c:pt>
                <c:pt idx="234">
                  <c:v>1.157</c:v>
                </c:pt>
                <c:pt idx="235">
                  <c:v>1.1639999999999999</c:v>
                </c:pt>
                <c:pt idx="236">
                  <c:v>1.171</c:v>
                </c:pt>
                <c:pt idx="237">
                  <c:v>1.177</c:v>
                </c:pt>
                <c:pt idx="238">
                  <c:v>1.1819999999999999</c:v>
                </c:pt>
                <c:pt idx="239">
                  <c:v>1.1879999999999999</c:v>
                </c:pt>
                <c:pt idx="240">
                  <c:v>1.1950000000000001</c:v>
                </c:pt>
                <c:pt idx="241">
                  <c:v>1.2010000000000001</c:v>
                </c:pt>
                <c:pt idx="242">
                  <c:v>1.208</c:v>
                </c:pt>
                <c:pt idx="243">
                  <c:v>1.214</c:v>
                </c:pt>
                <c:pt idx="244">
                  <c:v>1.2190000000000001</c:v>
                </c:pt>
                <c:pt idx="245">
                  <c:v>1.2250000000000001</c:v>
                </c:pt>
                <c:pt idx="246">
                  <c:v>1.232</c:v>
                </c:pt>
                <c:pt idx="247">
                  <c:v>1.2390000000000001</c:v>
                </c:pt>
                <c:pt idx="248">
                  <c:v>1.2450000000000001</c:v>
                </c:pt>
                <c:pt idx="249">
                  <c:v>1.2509999999999999</c:v>
                </c:pt>
                <c:pt idx="250">
                  <c:v>1.2569999999999999</c:v>
                </c:pt>
                <c:pt idx="251">
                  <c:v>1.262</c:v>
                </c:pt>
                <c:pt idx="252">
                  <c:v>1.268</c:v>
                </c:pt>
                <c:pt idx="253">
                  <c:v>1.276</c:v>
                </c:pt>
                <c:pt idx="254">
                  <c:v>1.282</c:v>
                </c:pt>
                <c:pt idx="255">
                  <c:v>1.288</c:v>
                </c:pt>
                <c:pt idx="256">
                  <c:v>1.2929999999999999</c:v>
                </c:pt>
                <c:pt idx="257">
                  <c:v>1.3</c:v>
                </c:pt>
                <c:pt idx="258">
                  <c:v>1.3080000000000001</c:v>
                </c:pt>
                <c:pt idx="259">
                  <c:v>1.3149999999999999</c:v>
                </c:pt>
                <c:pt idx="260">
                  <c:v>1.3220000000000001</c:v>
                </c:pt>
                <c:pt idx="261">
                  <c:v>1.329</c:v>
                </c:pt>
                <c:pt idx="262">
                  <c:v>1.3360000000000001</c:v>
                </c:pt>
                <c:pt idx="263">
                  <c:v>1.3440000000000001</c:v>
                </c:pt>
                <c:pt idx="264">
                  <c:v>1.351</c:v>
                </c:pt>
                <c:pt idx="265">
                  <c:v>1.359</c:v>
                </c:pt>
                <c:pt idx="266">
                  <c:v>1.365</c:v>
                </c:pt>
                <c:pt idx="267">
                  <c:v>1.371</c:v>
                </c:pt>
                <c:pt idx="268">
                  <c:v>1.3779999999999999</c:v>
                </c:pt>
                <c:pt idx="269">
                  <c:v>1.3859999999999999</c:v>
                </c:pt>
                <c:pt idx="270">
                  <c:v>1.3919999999999999</c:v>
                </c:pt>
                <c:pt idx="271">
                  <c:v>1.3979999999999999</c:v>
                </c:pt>
                <c:pt idx="272">
                  <c:v>1.403</c:v>
                </c:pt>
                <c:pt idx="273">
                  <c:v>1.41</c:v>
                </c:pt>
                <c:pt idx="274">
                  <c:v>1.4179999999999999</c:v>
                </c:pt>
                <c:pt idx="275">
                  <c:v>1.4259999999999999</c:v>
                </c:pt>
                <c:pt idx="276">
                  <c:v>1.4319999999999999</c:v>
                </c:pt>
                <c:pt idx="277">
                  <c:v>1.4379999999999999</c:v>
                </c:pt>
                <c:pt idx="278">
                  <c:v>1.4430000000000001</c:v>
                </c:pt>
                <c:pt idx="279">
                  <c:v>1.45</c:v>
                </c:pt>
                <c:pt idx="280">
                  <c:v>1.458</c:v>
                </c:pt>
                <c:pt idx="281">
                  <c:v>1.4650000000000001</c:v>
                </c:pt>
                <c:pt idx="282">
                  <c:v>1.472</c:v>
                </c:pt>
                <c:pt idx="283">
                  <c:v>1.4790000000000001</c:v>
                </c:pt>
                <c:pt idx="284">
                  <c:v>1.486</c:v>
                </c:pt>
                <c:pt idx="285">
                  <c:v>1.4950000000000001</c:v>
                </c:pt>
                <c:pt idx="286">
                  <c:v>1.5029999999999999</c:v>
                </c:pt>
                <c:pt idx="287">
                  <c:v>1.51</c:v>
                </c:pt>
                <c:pt idx="288">
                  <c:v>1.5169999999999999</c:v>
                </c:pt>
                <c:pt idx="289">
                  <c:v>1.5249999999999999</c:v>
                </c:pt>
                <c:pt idx="290">
                  <c:v>1.532</c:v>
                </c:pt>
                <c:pt idx="291">
                  <c:v>1.54</c:v>
                </c:pt>
                <c:pt idx="292">
                  <c:v>1.5469999999999999</c:v>
                </c:pt>
                <c:pt idx="293">
                  <c:v>1.554</c:v>
                </c:pt>
                <c:pt idx="294">
                  <c:v>1.5620000000000001</c:v>
                </c:pt>
                <c:pt idx="295">
                  <c:v>1.569</c:v>
                </c:pt>
                <c:pt idx="296">
                  <c:v>1.5760000000000001</c:v>
                </c:pt>
                <c:pt idx="297">
                  <c:v>1.583</c:v>
                </c:pt>
                <c:pt idx="298">
                  <c:v>1.59</c:v>
                </c:pt>
                <c:pt idx="299">
                  <c:v>1.5980000000000001</c:v>
                </c:pt>
                <c:pt idx="300">
                  <c:v>1.6060000000000001</c:v>
                </c:pt>
                <c:pt idx="301">
                  <c:v>1.6120000000000001</c:v>
                </c:pt>
                <c:pt idx="302">
                  <c:v>1.6180000000000001</c:v>
                </c:pt>
                <c:pt idx="303">
                  <c:v>1.625</c:v>
                </c:pt>
                <c:pt idx="304">
                  <c:v>1.633</c:v>
                </c:pt>
                <c:pt idx="305">
                  <c:v>1.64</c:v>
                </c:pt>
                <c:pt idx="306">
                  <c:v>1.6459999999999999</c:v>
                </c:pt>
                <c:pt idx="307">
                  <c:v>1.653</c:v>
                </c:pt>
                <c:pt idx="308">
                  <c:v>1.66</c:v>
                </c:pt>
                <c:pt idx="309">
                  <c:v>1.6679999999999999</c:v>
                </c:pt>
                <c:pt idx="310">
                  <c:v>1.675</c:v>
                </c:pt>
                <c:pt idx="311">
                  <c:v>1.681</c:v>
                </c:pt>
                <c:pt idx="312">
                  <c:v>1.6879999999999999</c:v>
                </c:pt>
                <c:pt idx="313">
                  <c:v>1.6950000000000001</c:v>
                </c:pt>
                <c:pt idx="314">
                  <c:v>1.7030000000000001</c:v>
                </c:pt>
                <c:pt idx="315">
                  <c:v>1.71</c:v>
                </c:pt>
                <c:pt idx="316">
                  <c:v>1.7170000000000001</c:v>
                </c:pt>
                <c:pt idx="317">
                  <c:v>1.7230000000000001</c:v>
                </c:pt>
                <c:pt idx="318">
                  <c:v>1.73</c:v>
                </c:pt>
                <c:pt idx="319">
                  <c:v>1.738</c:v>
                </c:pt>
                <c:pt idx="320">
                  <c:v>1.7450000000000001</c:v>
                </c:pt>
                <c:pt idx="321">
                  <c:v>1.7509999999999999</c:v>
                </c:pt>
                <c:pt idx="322">
                  <c:v>1.758</c:v>
                </c:pt>
                <c:pt idx="323">
                  <c:v>1.766</c:v>
                </c:pt>
                <c:pt idx="324">
                  <c:v>1.7729999999999999</c:v>
                </c:pt>
                <c:pt idx="325">
                  <c:v>1.7789999999999999</c:v>
                </c:pt>
                <c:pt idx="326">
                  <c:v>1.7849999999999999</c:v>
                </c:pt>
                <c:pt idx="327">
                  <c:v>1.792</c:v>
                </c:pt>
                <c:pt idx="328">
                  <c:v>1.7989999999999999</c:v>
                </c:pt>
                <c:pt idx="329">
                  <c:v>1.806</c:v>
                </c:pt>
                <c:pt idx="330">
                  <c:v>1.8120000000000001</c:v>
                </c:pt>
                <c:pt idx="331">
                  <c:v>1.819</c:v>
                </c:pt>
                <c:pt idx="332">
                  <c:v>1.8260000000000001</c:v>
                </c:pt>
                <c:pt idx="333">
                  <c:v>1.833</c:v>
                </c:pt>
                <c:pt idx="334">
                  <c:v>1.841</c:v>
                </c:pt>
                <c:pt idx="335">
                  <c:v>1.847</c:v>
                </c:pt>
                <c:pt idx="336">
                  <c:v>1.853</c:v>
                </c:pt>
                <c:pt idx="337">
                  <c:v>1.86</c:v>
                </c:pt>
                <c:pt idx="338">
                  <c:v>1.8680000000000001</c:v>
                </c:pt>
                <c:pt idx="339">
                  <c:v>1.8759999999999999</c:v>
                </c:pt>
                <c:pt idx="340">
                  <c:v>1.8819999999999999</c:v>
                </c:pt>
                <c:pt idx="341">
                  <c:v>1.8879999999999999</c:v>
                </c:pt>
                <c:pt idx="342">
                  <c:v>1.895</c:v>
                </c:pt>
                <c:pt idx="343">
                  <c:v>1.903</c:v>
                </c:pt>
                <c:pt idx="344">
                  <c:v>1.909</c:v>
                </c:pt>
                <c:pt idx="345">
                  <c:v>1.915</c:v>
                </c:pt>
                <c:pt idx="346">
                  <c:v>1.9219999999999999</c:v>
                </c:pt>
                <c:pt idx="347">
                  <c:v>1.9279999999999999</c:v>
                </c:pt>
                <c:pt idx="348">
                  <c:v>1.9350000000000001</c:v>
                </c:pt>
                <c:pt idx="349">
                  <c:v>1.94</c:v>
                </c:pt>
                <c:pt idx="350">
                  <c:v>1.946</c:v>
                </c:pt>
                <c:pt idx="351">
                  <c:v>1.9530000000000001</c:v>
                </c:pt>
                <c:pt idx="352">
                  <c:v>1.9610000000000001</c:v>
                </c:pt>
                <c:pt idx="353">
                  <c:v>1.968</c:v>
                </c:pt>
                <c:pt idx="354">
                  <c:v>1.9730000000000001</c:v>
                </c:pt>
                <c:pt idx="355">
                  <c:v>1.978</c:v>
                </c:pt>
                <c:pt idx="356">
                  <c:v>1.984</c:v>
                </c:pt>
                <c:pt idx="357">
                  <c:v>1.99</c:v>
                </c:pt>
                <c:pt idx="358">
                  <c:v>1.9970000000000001</c:v>
                </c:pt>
                <c:pt idx="359">
                  <c:v>2.0030000000000001</c:v>
                </c:pt>
                <c:pt idx="360">
                  <c:v>2.0099999999999998</c:v>
                </c:pt>
                <c:pt idx="361">
                  <c:v>2.0169999999999999</c:v>
                </c:pt>
                <c:pt idx="362">
                  <c:v>2.024</c:v>
                </c:pt>
                <c:pt idx="363">
                  <c:v>2.0299999999999998</c:v>
                </c:pt>
                <c:pt idx="364">
                  <c:v>2.036</c:v>
                </c:pt>
                <c:pt idx="365">
                  <c:v>2.044</c:v>
                </c:pt>
                <c:pt idx="366">
                  <c:v>2.0510000000000002</c:v>
                </c:pt>
                <c:pt idx="367">
                  <c:v>2.056</c:v>
                </c:pt>
                <c:pt idx="368">
                  <c:v>2.0609999999999999</c:v>
                </c:pt>
                <c:pt idx="369">
                  <c:v>2.0680000000000001</c:v>
                </c:pt>
                <c:pt idx="370">
                  <c:v>2.0760000000000001</c:v>
                </c:pt>
                <c:pt idx="371">
                  <c:v>2.0819999999999999</c:v>
                </c:pt>
                <c:pt idx="372">
                  <c:v>2.0880000000000001</c:v>
                </c:pt>
                <c:pt idx="373">
                  <c:v>2.0939999999999999</c:v>
                </c:pt>
                <c:pt idx="374">
                  <c:v>2.101</c:v>
                </c:pt>
                <c:pt idx="375">
                  <c:v>2.109</c:v>
                </c:pt>
                <c:pt idx="376">
                  <c:v>2.1150000000000002</c:v>
                </c:pt>
                <c:pt idx="377">
                  <c:v>2.12</c:v>
                </c:pt>
                <c:pt idx="378">
                  <c:v>2.1269999999999998</c:v>
                </c:pt>
                <c:pt idx="379">
                  <c:v>2.1339999999999999</c:v>
                </c:pt>
                <c:pt idx="380">
                  <c:v>2.141</c:v>
                </c:pt>
                <c:pt idx="381">
                  <c:v>2.1480000000000001</c:v>
                </c:pt>
                <c:pt idx="382">
                  <c:v>2.1549999999999998</c:v>
                </c:pt>
                <c:pt idx="383">
                  <c:v>2.1619999999999999</c:v>
                </c:pt>
                <c:pt idx="384">
                  <c:v>2.17</c:v>
                </c:pt>
                <c:pt idx="385">
                  <c:v>2.1779999999999999</c:v>
                </c:pt>
                <c:pt idx="386">
                  <c:v>2.1840000000000002</c:v>
                </c:pt>
                <c:pt idx="387">
                  <c:v>2.1920000000000002</c:v>
                </c:pt>
                <c:pt idx="388">
                  <c:v>2.2000000000000002</c:v>
                </c:pt>
                <c:pt idx="389">
                  <c:v>2.2069999999999999</c:v>
                </c:pt>
                <c:pt idx="390">
                  <c:v>2.2130000000000001</c:v>
                </c:pt>
                <c:pt idx="391">
                  <c:v>2.2189999999999999</c:v>
                </c:pt>
                <c:pt idx="392">
                  <c:v>2.2280000000000002</c:v>
                </c:pt>
                <c:pt idx="393">
                  <c:v>2.2360000000000002</c:v>
                </c:pt>
                <c:pt idx="394">
                  <c:v>2.242</c:v>
                </c:pt>
                <c:pt idx="395">
                  <c:v>2.2490000000000001</c:v>
                </c:pt>
                <c:pt idx="396">
                  <c:v>2.2570000000000001</c:v>
                </c:pt>
                <c:pt idx="397">
                  <c:v>2.2650000000000001</c:v>
                </c:pt>
                <c:pt idx="398">
                  <c:v>2.2709999999999999</c:v>
                </c:pt>
                <c:pt idx="399">
                  <c:v>2.2770000000000001</c:v>
                </c:pt>
                <c:pt idx="400">
                  <c:v>2.2839999999999998</c:v>
                </c:pt>
                <c:pt idx="401">
                  <c:v>2.2930000000000001</c:v>
                </c:pt>
                <c:pt idx="402">
                  <c:v>2.2999999999999998</c:v>
                </c:pt>
                <c:pt idx="403">
                  <c:v>2.3050000000000002</c:v>
                </c:pt>
                <c:pt idx="404">
                  <c:v>2.3109999999999999</c:v>
                </c:pt>
                <c:pt idx="405">
                  <c:v>2.319</c:v>
                </c:pt>
                <c:pt idx="406">
                  <c:v>2.3260000000000001</c:v>
                </c:pt>
                <c:pt idx="407">
                  <c:v>2.3330000000000002</c:v>
                </c:pt>
                <c:pt idx="408">
                  <c:v>2.34</c:v>
                </c:pt>
                <c:pt idx="409">
                  <c:v>2.347</c:v>
                </c:pt>
                <c:pt idx="410">
                  <c:v>2.355</c:v>
                </c:pt>
                <c:pt idx="411">
                  <c:v>2.3620000000000001</c:v>
                </c:pt>
                <c:pt idx="412">
                  <c:v>2.3690000000000002</c:v>
                </c:pt>
                <c:pt idx="413">
                  <c:v>2.3769999999999998</c:v>
                </c:pt>
                <c:pt idx="414">
                  <c:v>2.3849999999999998</c:v>
                </c:pt>
                <c:pt idx="415">
                  <c:v>2.3929999999999998</c:v>
                </c:pt>
                <c:pt idx="416">
                  <c:v>2.4</c:v>
                </c:pt>
                <c:pt idx="417">
                  <c:v>2.4060000000000001</c:v>
                </c:pt>
                <c:pt idx="418">
                  <c:v>2.4140000000000001</c:v>
                </c:pt>
                <c:pt idx="419">
                  <c:v>2.4209999999999998</c:v>
                </c:pt>
                <c:pt idx="420">
                  <c:v>2.4279999999999999</c:v>
                </c:pt>
                <c:pt idx="421">
                  <c:v>2.4359999999999999</c:v>
                </c:pt>
                <c:pt idx="422">
                  <c:v>2.4430000000000001</c:v>
                </c:pt>
                <c:pt idx="423">
                  <c:v>2.4500000000000002</c:v>
                </c:pt>
                <c:pt idx="424">
                  <c:v>2.4569999999999999</c:v>
                </c:pt>
                <c:pt idx="425">
                  <c:v>2.4649999999999999</c:v>
                </c:pt>
                <c:pt idx="426">
                  <c:v>2.4729999999999999</c:v>
                </c:pt>
                <c:pt idx="427">
                  <c:v>2.48</c:v>
                </c:pt>
                <c:pt idx="428">
                  <c:v>2.4860000000000002</c:v>
                </c:pt>
                <c:pt idx="429">
                  <c:v>2.4929999999999999</c:v>
                </c:pt>
                <c:pt idx="430">
                  <c:v>2.5009999999999999</c:v>
                </c:pt>
                <c:pt idx="431">
                  <c:v>2.5089999999999999</c:v>
                </c:pt>
                <c:pt idx="432">
                  <c:v>2.5150000000000001</c:v>
                </c:pt>
                <c:pt idx="433">
                  <c:v>2.5219999999999998</c:v>
                </c:pt>
                <c:pt idx="434">
                  <c:v>2.5289999999999999</c:v>
                </c:pt>
                <c:pt idx="435">
                  <c:v>2.5379999999999998</c:v>
                </c:pt>
                <c:pt idx="436">
                  <c:v>2.5449999999999999</c:v>
                </c:pt>
                <c:pt idx="437">
                  <c:v>2.5510000000000002</c:v>
                </c:pt>
                <c:pt idx="438">
                  <c:v>2.5590000000000002</c:v>
                </c:pt>
                <c:pt idx="439">
                  <c:v>2.5680000000000001</c:v>
                </c:pt>
                <c:pt idx="440">
                  <c:v>2.5760000000000001</c:v>
                </c:pt>
                <c:pt idx="441">
                  <c:v>2.5819999999999999</c:v>
                </c:pt>
                <c:pt idx="442">
                  <c:v>2.59</c:v>
                </c:pt>
                <c:pt idx="443">
                  <c:v>2.5979999999999999</c:v>
                </c:pt>
                <c:pt idx="444">
                  <c:v>2.605</c:v>
                </c:pt>
                <c:pt idx="445">
                  <c:v>2.6120000000000001</c:v>
                </c:pt>
                <c:pt idx="446">
                  <c:v>2.6179999999999999</c:v>
                </c:pt>
                <c:pt idx="447">
                  <c:v>2.6259999999999999</c:v>
                </c:pt>
                <c:pt idx="448">
                  <c:v>2.6339999999999999</c:v>
                </c:pt>
                <c:pt idx="449">
                  <c:v>2.641</c:v>
                </c:pt>
                <c:pt idx="450">
                  <c:v>2.6480000000000001</c:v>
                </c:pt>
                <c:pt idx="451">
                  <c:v>2.6560000000000001</c:v>
                </c:pt>
                <c:pt idx="452">
                  <c:v>2.6629999999999998</c:v>
                </c:pt>
                <c:pt idx="453">
                  <c:v>2.67</c:v>
                </c:pt>
                <c:pt idx="454">
                  <c:v>2.677</c:v>
                </c:pt>
                <c:pt idx="455">
                  <c:v>2.6840000000000002</c:v>
                </c:pt>
                <c:pt idx="456">
                  <c:v>2.6920000000000002</c:v>
                </c:pt>
                <c:pt idx="457">
                  <c:v>2.6989999999999998</c:v>
                </c:pt>
                <c:pt idx="458">
                  <c:v>2.7050000000000001</c:v>
                </c:pt>
                <c:pt idx="459">
                  <c:v>2.7130000000000001</c:v>
                </c:pt>
                <c:pt idx="460">
                  <c:v>2.722</c:v>
                </c:pt>
                <c:pt idx="461">
                  <c:v>2.7290000000000001</c:v>
                </c:pt>
                <c:pt idx="462">
                  <c:v>2.7349999999999999</c:v>
                </c:pt>
                <c:pt idx="463">
                  <c:v>2.742</c:v>
                </c:pt>
                <c:pt idx="464">
                  <c:v>2.7509999999999999</c:v>
                </c:pt>
                <c:pt idx="465">
                  <c:v>2.7589999999999999</c:v>
                </c:pt>
                <c:pt idx="466">
                  <c:v>2.7650000000000001</c:v>
                </c:pt>
                <c:pt idx="467">
                  <c:v>2.7719999999999998</c:v>
                </c:pt>
                <c:pt idx="468">
                  <c:v>2.78</c:v>
                </c:pt>
                <c:pt idx="469">
                  <c:v>2.7879999999999998</c:v>
                </c:pt>
                <c:pt idx="470">
                  <c:v>2.7949999999999999</c:v>
                </c:pt>
                <c:pt idx="471">
                  <c:v>2.802</c:v>
                </c:pt>
                <c:pt idx="472">
                  <c:v>2.81</c:v>
                </c:pt>
                <c:pt idx="473">
                  <c:v>2.8180000000000001</c:v>
                </c:pt>
                <c:pt idx="474">
                  <c:v>2.8250000000000002</c:v>
                </c:pt>
                <c:pt idx="475">
                  <c:v>2.831</c:v>
                </c:pt>
                <c:pt idx="476">
                  <c:v>2.839</c:v>
                </c:pt>
                <c:pt idx="477">
                  <c:v>2.847</c:v>
                </c:pt>
                <c:pt idx="478">
                  <c:v>2.8540000000000001</c:v>
                </c:pt>
                <c:pt idx="479">
                  <c:v>2.86</c:v>
                </c:pt>
                <c:pt idx="480">
                  <c:v>2.867</c:v>
                </c:pt>
                <c:pt idx="481">
                  <c:v>2.875</c:v>
                </c:pt>
                <c:pt idx="482">
                  <c:v>2.8820000000000001</c:v>
                </c:pt>
                <c:pt idx="483">
                  <c:v>2.8889999999999998</c:v>
                </c:pt>
                <c:pt idx="484">
                  <c:v>2.8959999999999999</c:v>
                </c:pt>
                <c:pt idx="485">
                  <c:v>2.9039999999999999</c:v>
                </c:pt>
                <c:pt idx="486">
                  <c:v>2.911</c:v>
                </c:pt>
                <c:pt idx="487">
                  <c:v>2.919</c:v>
                </c:pt>
                <c:pt idx="488">
                  <c:v>2.9260000000000002</c:v>
                </c:pt>
                <c:pt idx="489">
                  <c:v>2.9329999999999998</c:v>
                </c:pt>
                <c:pt idx="490">
                  <c:v>2.9409999999999998</c:v>
                </c:pt>
                <c:pt idx="491">
                  <c:v>2.948</c:v>
                </c:pt>
                <c:pt idx="492">
                  <c:v>2.9550000000000001</c:v>
                </c:pt>
                <c:pt idx="493">
                  <c:v>2.9630000000000001</c:v>
                </c:pt>
                <c:pt idx="494">
                  <c:v>2.9710000000000001</c:v>
                </c:pt>
                <c:pt idx="495">
                  <c:v>2.9780000000000002</c:v>
                </c:pt>
                <c:pt idx="496">
                  <c:v>2.9849999999999999</c:v>
                </c:pt>
                <c:pt idx="497">
                  <c:v>2.992</c:v>
                </c:pt>
                <c:pt idx="498">
                  <c:v>3</c:v>
                </c:pt>
                <c:pt idx="499">
                  <c:v>3.0070000000000001</c:v>
                </c:pt>
                <c:pt idx="500">
                  <c:v>3.0139999999999998</c:v>
                </c:pt>
                <c:pt idx="501">
                  <c:v>3.0209999999999999</c:v>
                </c:pt>
                <c:pt idx="502">
                  <c:v>3.0289999999999999</c:v>
                </c:pt>
                <c:pt idx="503">
                  <c:v>3.0369999999999999</c:v>
                </c:pt>
                <c:pt idx="504">
                  <c:v>3.044</c:v>
                </c:pt>
                <c:pt idx="505">
                  <c:v>3.0489999999999999</c:v>
                </c:pt>
                <c:pt idx="506">
                  <c:v>3.056</c:v>
                </c:pt>
                <c:pt idx="507">
                  <c:v>3.0630000000000002</c:v>
                </c:pt>
                <c:pt idx="508">
                  <c:v>3.07</c:v>
                </c:pt>
                <c:pt idx="509">
                  <c:v>3.077</c:v>
                </c:pt>
                <c:pt idx="510">
                  <c:v>3.0840000000000001</c:v>
                </c:pt>
                <c:pt idx="511">
                  <c:v>3.0920000000000001</c:v>
                </c:pt>
                <c:pt idx="512">
                  <c:v>3.0990000000000002</c:v>
                </c:pt>
                <c:pt idx="513">
                  <c:v>3.105</c:v>
                </c:pt>
                <c:pt idx="514">
                  <c:v>3.1120000000000001</c:v>
                </c:pt>
                <c:pt idx="515">
                  <c:v>3.1190000000000002</c:v>
                </c:pt>
                <c:pt idx="516">
                  <c:v>3.1259999999999999</c:v>
                </c:pt>
                <c:pt idx="517">
                  <c:v>3.1320000000000001</c:v>
                </c:pt>
                <c:pt idx="518">
                  <c:v>3.14</c:v>
                </c:pt>
                <c:pt idx="519">
                  <c:v>3.1480000000000001</c:v>
                </c:pt>
                <c:pt idx="520">
                  <c:v>3.1549999999999998</c:v>
                </c:pt>
                <c:pt idx="521">
                  <c:v>3.1619999999999999</c:v>
                </c:pt>
                <c:pt idx="522">
                  <c:v>3.1680000000000001</c:v>
                </c:pt>
                <c:pt idx="523">
                  <c:v>3.1760000000000002</c:v>
                </c:pt>
                <c:pt idx="524">
                  <c:v>3.1829999999999998</c:v>
                </c:pt>
                <c:pt idx="525">
                  <c:v>3.19</c:v>
                </c:pt>
                <c:pt idx="526">
                  <c:v>3.1960000000000002</c:v>
                </c:pt>
                <c:pt idx="527">
                  <c:v>3.2029999999999998</c:v>
                </c:pt>
                <c:pt idx="528">
                  <c:v>3.21</c:v>
                </c:pt>
                <c:pt idx="529">
                  <c:v>3.2170000000000001</c:v>
                </c:pt>
                <c:pt idx="530">
                  <c:v>3.2229999999999999</c:v>
                </c:pt>
                <c:pt idx="531">
                  <c:v>3.2290000000000001</c:v>
                </c:pt>
                <c:pt idx="532">
                  <c:v>3.2360000000000002</c:v>
                </c:pt>
                <c:pt idx="533">
                  <c:v>3.2429999999999999</c:v>
                </c:pt>
                <c:pt idx="534">
                  <c:v>3.2490000000000001</c:v>
                </c:pt>
                <c:pt idx="535">
                  <c:v>3.2549999999999999</c:v>
                </c:pt>
                <c:pt idx="536">
                  <c:v>3.262</c:v>
                </c:pt>
                <c:pt idx="537">
                  <c:v>3.27</c:v>
                </c:pt>
                <c:pt idx="538">
                  <c:v>3.2759999999999998</c:v>
                </c:pt>
                <c:pt idx="539">
                  <c:v>3.282</c:v>
                </c:pt>
                <c:pt idx="540">
                  <c:v>3.2869999999999999</c:v>
                </c:pt>
                <c:pt idx="541">
                  <c:v>3.294</c:v>
                </c:pt>
                <c:pt idx="542">
                  <c:v>3.3010000000000002</c:v>
                </c:pt>
                <c:pt idx="543">
                  <c:v>3.3069999999999999</c:v>
                </c:pt>
                <c:pt idx="544">
                  <c:v>3.3130000000000002</c:v>
                </c:pt>
                <c:pt idx="545">
                  <c:v>3.32</c:v>
                </c:pt>
                <c:pt idx="546">
                  <c:v>3.3279999999999998</c:v>
                </c:pt>
                <c:pt idx="547">
                  <c:v>3.3359999999999999</c:v>
                </c:pt>
                <c:pt idx="548">
                  <c:v>3.3410000000000002</c:v>
                </c:pt>
                <c:pt idx="549">
                  <c:v>3.3460000000000001</c:v>
                </c:pt>
                <c:pt idx="550">
                  <c:v>3.3519999999999999</c:v>
                </c:pt>
                <c:pt idx="551">
                  <c:v>3.3610000000000002</c:v>
                </c:pt>
                <c:pt idx="552">
                  <c:v>3.3679999999999999</c:v>
                </c:pt>
                <c:pt idx="553">
                  <c:v>3.3730000000000002</c:v>
                </c:pt>
                <c:pt idx="554">
                  <c:v>3.379</c:v>
                </c:pt>
                <c:pt idx="555">
                  <c:v>3.3849999999999998</c:v>
                </c:pt>
                <c:pt idx="556">
                  <c:v>3.391</c:v>
                </c:pt>
                <c:pt idx="557">
                  <c:v>3.3969999999999998</c:v>
                </c:pt>
                <c:pt idx="558">
                  <c:v>3.4020000000000001</c:v>
                </c:pt>
                <c:pt idx="559">
                  <c:v>3.407</c:v>
                </c:pt>
                <c:pt idx="560">
                  <c:v>3.4129999999999998</c:v>
                </c:pt>
                <c:pt idx="561">
                  <c:v>3.42</c:v>
                </c:pt>
                <c:pt idx="562">
                  <c:v>3.4249999999999998</c:v>
                </c:pt>
                <c:pt idx="563">
                  <c:v>3.431</c:v>
                </c:pt>
                <c:pt idx="564">
                  <c:v>3.4369999999999998</c:v>
                </c:pt>
                <c:pt idx="565">
                  <c:v>3.4430000000000001</c:v>
                </c:pt>
                <c:pt idx="566">
                  <c:v>3.4489999999999998</c:v>
                </c:pt>
                <c:pt idx="567">
                  <c:v>3.4550000000000001</c:v>
                </c:pt>
                <c:pt idx="568">
                  <c:v>3.4609999999999999</c:v>
                </c:pt>
                <c:pt idx="569">
                  <c:v>3.468</c:v>
                </c:pt>
                <c:pt idx="570">
                  <c:v>3.4740000000000002</c:v>
                </c:pt>
                <c:pt idx="571">
                  <c:v>3.4790000000000001</c:v>
                </c:pt>
                <c:pt idx="572">
                  <c:v>3.484</c:v>
                </c:pt>
                <c:pt idx="573">
                  <c:v>3.49</c:v>
                </c:pt>
                <c:pt idx="574">
                  <c:v>3.4969999999999999</c:v>
                </c:pt>
                <c:pt idx="575">
                  <c:v>3.5030000000000001</c:v>
                </c:pt>
                <c:pt idx="576">
                  <c:v>3.508</c:v>
                </c:pt>
                <c:pt idx="577">
                  <c:v>3.512</c:v>
                </c:pt>
                <c:pt idx="578">
                  <c:v>3.5179999999999998</c:v>
                </c:pt>
                <c:pt idx="579">
                  <c:v>3.5249999999999999</c:v>
                </c:pt>
                <c:pt idx="580">
                  <c:v>3.5310000000000001</c:v>
                </c:pt>
                <c:pt idx="581">
                  <c:v>3.5350000000000001</c:v>
                </c:pt>
                <c:pt idx="582">
                  <c:v>3.5390000000000001</c:v>
                </c:pt>
                <c:pt idx="583">
                  <c:v>3.544</c:v>
                </c:pt>
                <c:pt idx="584">
                  <c:v>3.5489999999999999</c:v>
                </c:pt>
                <c:pt idx="585">
                  <c:v>3.5550000000000002</c:v>
                </c:pt>
                <c:pt idx="586">
                  <c:v>3.56</c:v>
                </c:pt>
                <c:pt idx="587">
                  <c:v>3.5640000000000001</c:v>
                </c:pt>
                <c:pt idx="588">
                  <c:v>3.569</c:v>
                </c:pt>
                <c:pt idx="589">
                  <c:v>3.5750000000000002</c:v>
                </c:pt>
                <c:pt idx="590">
                  <c:v>3.581</c:v>
                </c:pt>
                <c:pt idx="591">
                  <c:v>3.5859999999999999</c:v>
                </c:pt>
                <c:pt idx="592">
                  <c:v>3.5910000000000002</c:v>
                </c:pt>
                <c:pt idx="593">
                  <c:v>3.5960000000000001</c:v>
                </c:pt>
                <c:pt idx="594">
                  <c:v>3.601</c:v>
                </c:pt>
                <c:pt idx="595">
                  <c:v>3.6070000000000002</c:v>
                </c:pt>
                <c:pt idx="596">
                  <c:v>3.6120000000000001</c:v>
                </c:pt>
                <c:pt idx="597">
                  <c:v>3.617</c:v>
                </c:pt>
                <c:pt idx="598">
                  <c:v>3.621</c:v>
                </c:pt>
                <c:pt idx="599">
                  <c:v>3.6269999999999998</c:v>
                </c:pt>
                <c:pt idx="600">
                  <c:v>3.633</c:v>
                </c:pt>
                <c:pt idx="601">
                  <c:v>3.6379999999999999</c:v>
                </c:pt>
                <c:pt idx="602">
                  <c:v>3.6429999999999998</c:v>
                </c:pt>
                <c:pt idx="603">
                  <c:v>3.6469999999999998</c:v>
                </c:pt>
                <c:pt idx="604">
                  <c:v>3.6520000000000001</c:v>
                </c:pt>
                <c:pt idx="605">
                  <c:v>3.6579999999999999</c:v>
                </c:pt>
                <c:pt idx="606">
                  <c:v>3.6629999999999998</c:v>
                </c:pt>
                <c:pt idx="607">
                  <c:v>3.665</c:v>
                </c:pt>
                <c:pt idx="608">
                  <c:v>3.6680000000000001</c:v>
                </c:pt>
                <c:pt idx="609">
                  <c:v>3.6709999999999998</c:v>
                </c:pt>
                <c:pt idx="610">
                  <c:v>3.6760000000000002</c:v>
                </c:pt>
                <c:pt idx="611">
                  <c:v>3.681</c:v>
                </c:pt>
                <c:pt idx="612">
                  <c:v>3.6850000000000001</c:v>
                </c:pt>
                <c:pt idx="613">
                  <c:v>3.6890000000000001</c:v>
                </c:pt>
                <c:pt idx="614">
                  <c:v>3.6920000000000002</c:v>
                </c:pt>
                <c:pt idx="615">
                  <c:v>3.6970000000000001</c:v>
                </c:pt>
                <c:pt idx="616">
                  <c:v>3.702</c:v>
                </c:pt>
                <c:pt idx="617">
                  <c:v>3.7069999999999999</c:v>
                </c:pt>
                <c:pt idx="618">
                  <c:v>3.7120000000000002</c:v>
                </c:pt>
                <c:pt idx="619">
                  <c:v>3.7160000000000002</c:v>
                </c:pt>
                <c:pt idx="620">
                  <c:v>3.7189999999999999</c:v>
                </c:pt>
                <c:pt idx="621">
                  <c:v>3.7240000000000002</c:v>
                </c:pt>
                <c:pt idx="622">
                  <c:v>3.7290000000000001</c:v>
                </c:pt>
                <c:pt idx="623">
                  <c:v>3.734</c:v>
                </c:pt>
                <c:pt idx="624">
                  <c:v>3.7370000000000001</c:v>
                </c:pt>
                <c:pt idx="625">
                  <c:v>3.7410000000000001</c:v>
                </c:pt>
                <c:pt idx="626">
                  <c:v>3.7440000000000002</c:v>
                </c:pt>
                <c:pt idx="627">
                  <c:v>3.7490000000000001</c:v>
                </c:pt>
                <c:pt idx="628">
                  <c:v>3.754</c:v>
                </c:pt>
                <c:pt idx="629">
                  <c:v>3.7589999999999999</c:v>
                </c:pt>
                <c:pt idx="630">
                  <c:v>3.762</c:v>
                </c:pt>
                <c:pt idx="631">
                  <c:v>3.7639999999999998</c:v>
                </c:pt>
                <c:pt idx="632">
                  <c:v>3.766</c:v>
                </c:pt>
                <c:pt idx="633">
                  <c:v>3.77</c:v>
                </c:pt>
                <c:pt idx="634">
                  <c:v>3.774</c:v>
                </c:pt>
                <c:pt idx="635">
                  <c:v>3.7770000000000001</c:v>
                </c:pt>
                <c:pt idx="636">
                  <c:v>3.78</c:v>
                </c:pt>
                <c:pt idx="637">
                  <c:v>3.782</c:v>
                </c:pt>
                <c:pt idx="638">
                  <c:v>3.7850000000000001</c:v>
                </c:pt>
                <c:pt idx="639">
                  <c:v>3.7890000000000001</c:v>
                </c:pt>
                <c:pt idx="640">
                  <c:v>3.794</c:v>
                </c:pt>
                <c:pt idx="641">
                  <c:v>3.798</c:v>
                </c:pt>
                <c:pt idx="642">
                  <c:v>3.8010000000000002</c:v>
                </c:pt>
                <c:pt idx="643">
                  <c:v>3.8039999999999998</c:v>
                </c:pt>
                <c:pt idx="644">
                  <c:v>3.8069999999999999</c:v>
                </c:pt>
                <c:pt idx="645">
                  <c:v>3.81</c:v>
                </c:pt>
                <c:pt idx="646">
                  <c:v>3.8140000000000001</c:v>
                </c:pt>
                <c:pt idx="647">
                  <c:v>3.819</c:v>
                </c:pt>
                <c:pt idx="648">
                  <c:v>3.8220000000000001</c:v>
                </c:pt>
                <c:pt idx="649">
                  <c:v>3.8250000000000002</c:v>
                </c:pt>
                <c:pt idx="650">
                  <c:v>3.8290000000000002</c:v>
                </c:pt>
                <c:pt idx="651">
                  <c:v>3.8319999999999999</c:v>
                </c:pt>
                <c:pt idx="652">
                  <c:v>3.835</c:v>
                </c:pt>
                <c:pt idx="653">
                  <c:v>3.84</c:v>
                </c:pt>
                <c:pt idx="654">
                  <c:v>3.8439999999999999</c:v>
                </c:pt>
                <c:pt idx="655">
                  <c:v>3.8439999999999999</c:v>
                </c:pt>
                <c:pt idx="656">
                  <c:v>3.84</c:v>
                </c:pt>
                <c:pt idx="657">
                  <c:v>3.8359999999999999</c:v>
                </c:pt>
                <c:pt idx="658">
                  <c:v>3.8319999999999999</c:v>
                </c:pt>
                <c:pt idx="659">
                  <c:v>3.8279999999999998</c:v>
                </c:pt>
                <c:pt idx="660">
                  <c:v>3.8250000000000002</c:v>
                </c:pt>
                <c:pt idx="661">
                  <c:v>3.823</c:v>
                </c:pt>
                <c:pt idx="662">
                  <c:v>3.8220000000000001</c:v>
                </c:pt>
                <c:pt idx="663">
                  <c:v>3.8210000000000002</c:v>
                </c:pt>
                <c:pt idx="664">
                  <c:v>3.8210000000000002</c:v>
                </c:pt>
                <c:pt idx="665">
                  <c:v>3.8220000000000001</c:v>
                </c:pt>
                <c:pt idx="666">
                  <c:v>3.8220000000000001</c:v>
                </c:pt>
                <c:pt idx="667">
                  <c:v>3.823</c:v>
                </c:pt>
                <c:pt idx="668">
                  <c:v>3.823</c:v>
                </c:pt>
                <c:pt idx="669">
                  <c:v>3.823</c:v>
                </c:pt>
                <c:pt idx="670">
                  <c:v>3.823</c:v>
                </c:pt>
                <c:pt idx="671">
                  <c:v>3.823</c:v>
                </c:pt>
                <c:pt idx="672">
                  <c:v>3.8239999999999998</c:v>
                </c:pt>
                <c:pt idx="673">
                  <c:v>3.8250000000000002</c:v>
                </c:pt>
                <c:pt idx="674">
                  <c:v>3.8260000000000001</c:v>
                </c:pt>
                <c:pt idx="675">
                  <c:v>3.827</c:v>
                </c:pt>
                <c:pt idx="676">
                  <c:v>3.8279999999999998</c:v>
                </c:pt>
                <c:pt idx="677">
                  <c:v>3.83</c:v>
                </c:pt>
                <c:pt idx="678">
                  <c:v>3.831</c:v>
                </c:pt>
                <c:pt idx="679">
                  <c:v>3.8319999999999999</c:v>
                </c:pt>
                <c:pt idx="680">
                  <c:v>3.835</c:v>
                </c:pt>
                <c:pt idx="681">
                  <c:v>3.839</c:v>
                </c:pt>
                <c:pt idx="682">
                  <c:v>3.843</c:v>
                </c:pt>
                <c:pt idx="683">
                  <c:v>3.847</c:v>
                </c:pt>
                <c:pt idx="684">
                  <c:v>3.85</c:v>
                </c:pt>
                <c:pt idx="685">
                  <c:v>3.8519999999999999</c:v>
                </c:pt>
                <c:pt idx="686">
                  <c:v>3.8540000000000001</c:v>
                </c:pt>
                <c:pt idx="687">
                  <c:v>3.8559999999999999</c:v>
                </c:pt>
                <c:pt idx="688">
                  <c:v>3.8570000000000002</c:v>
                </c:pt>
                <c:pt idx="689">
                  <c:v>3.8580000000000001</c:v>
                </c:pt>
                <c:pt idx="690">
                  <c:v>3.86</c:v>
                </c:pt>
                <c:pt idx="691">
                  <c:v>3.8620000000000001</c:v>
                </c:pt>
                <c:pt idx="692">
                  <c:v>3.8639999999999999</c:v>
                </c:pt>
                <c:pt idx="693">
                  <c:v>3.8660000000000001</c:v>
                </c:pt>
                <c:pt idx="694">
                  <c:v>3.8690000000000002</c:v>
                </c:pt>
                <c:pt idx="695">
                  <c:v>3.8719999999999999</c:v>
                </c:pt>
                <c:pt idx="696">
                  <c:v>3.875</c:v>
                </c:pt>
                <c:pt idx="697">
                  <c:v>3.8769999999999998</c:v>
                </c:pt>
                <c:pt idx="698">
                  <c:v>3.8780000000000001</c:v>
                </c:pt>
                <c:pt idx="699">
                  <c:v>3.8780000000000001</c:v>
                </c:pt>
                <c:pt idx="700">
                  <c:v>3.879</c:v>
                </c:pt>
                <c:pt idx="701">
                  <c:v>3.88</c:v>
                </c:pt>
                <c:pt idx="702">
                  <c:v>3.8809999999999998</c:v>
                </c:pt>
                <c:pt idx="703">
                  <c:v>3.8820000000000001</c:v>
                </c:pt>
                <c:pt idx="704">
                  <c:v>3.883</c:v>
                </c:pt>
                <c:pt idx="705">
                  <c:v>3.8839999999999999</c:v>
                </c:pt>
                <c:pt idx="706">
                  <c:v>3.8860000000000001</c:v>
                </c:pt>
                <c:pt idx="707">
                  <c:v>3.887</c:v>
                </c:pt>
                <c:pt idx="708">
                  <c:v>3.89</c:v>
                </c:pt>
                <c:pt idx="709">
                  <c:v>3.8919999999999999</c:v>
                </c:pt>
                <c:pt idx="710">
                  <c:v>3.8929999999999998</c:v>
                </c:pt>
                <c:pt idx="711">
                  <c:v>3.8940000000000001</c:v>
                </c:pt>
                <c:pt idx="712">
                  <c:v>3.8929999999999998</c:v>
                </c:pt>
                <c:pt idx="713">
                  <c:v>3.8940000000000001</c:v>
                </c:pt>
                <c:pt idx="714">
                  <c:v>3.8940000000000001</c:v>
                </c:pt>
                <c:pt idx="715">
                  <c:v>3.8959999999999999</c:v>
                </c:pt>
                <c:pt idx="716">
                  <c:v>3.8969999999999998</c:v>
                </c:pt>
                <c:pt idx="717">
                  <c:v>3.899</c:v>
                </c:pt>
                <c:pt idx="718">
                  <c:v>3.9</c:v>
                </c:pt>
                <c:pt idx="719">
                  <c:v>3.9020000000000001</c:v>
                </c:pt>
                <c:pt idx="720">
                  <c:v>3.9039999999999999</c:v>
                </c:pt>
                <c:pt idx="721">
                  <c:v>3.9060000000000001</c:v>
                </c:pt>
                <c:pt idx="722">
                  <c:v>3.9089999999999998</c:v>
                </c:pt>
                <c:pt idx="723">
                  <c:v>3.911</c:v>
                </c:pt>
                <c:pt idx="724">
                  <c:v>3.9119999999999999</c:v>
                </c:pt>
                <c:pt idx="725">
                  <c:v>3.9119999999999999</c:v>
                </c:pt>
                <c:pt idx="726">
                  <c:v>3.9129999999999998</c:v>
                </c:pt>
                <c:pt idx="727">
                  <c:v>3.9140000000000001</c:v>
                </c:pt>
                <c:pt idx="728">
                  <c:v>3.915</c:v>
                </c:pt>
                <c:pt idx="729">
                  <c:v>3.9159999999999999</c:v>
                </c:pt>
                <c:pt idx="730">
                  <c:v>3.9159999999999999</c:v>
                </c:pt>
                <c:pt idx="731">
                  <c:v>3.9169999999999998</c:v>
                </c:pt>
                <c:pt idx="732">
                  <c:v>3.9180000000000001</c:v>
                </c:pt>
                <c:pt idx="733">
                  <c:v>3.919</c:v>
                </c:pt>
                <c:pt idx="734">
                  <c:v>3.92</c:v>
                </c:pt>
                <c:pt idx="735">
                  <c:v>3.9220000000000002</c:v>
                </c:pt>
                <c:pt idx="736">
                  <c:v>3.9239999999999999</c:v>
                </c:pt>
                <c:pt idx="737">
                  <c:v>3.9249999999999998</c:v>
                </c:pt>
                <c:pt idx="738">
                  <c:v>3.9260000000000002</c:v>
                </c:pt>
                <c:pt idx="739">
                  <c:v>3.927</c:v>
                </c:pt>
                <c:pt idx="740">
                  <c:v>3.927</c:v>
                </c:pt>
                <c:pt idx="741">
                  <c:v>3.927</c:v>
                </c:pt>
                <c:pt idx="742">
                  <c:v>3.927</c:v>
                </c:pt>
                <c:pt idx="743">
                  <c:v>3.927</c:v>
                </c:pt>
                <c:pt idx="744">
                  <c:v>3.9279999999999999</c:v>
                </c:pt>
                <c:pt idx="745">
                  <c:v>3.9289999999999998</c:v>
                </c:pt>
                <c:pt idx="746">
                  <c:v>3.931</c:v>
                </c:pt>
                <c:pt idx="747">
                  <c:v>3.9319999999999999</c:v>
                </c:pt>
                <c:pt idx="748">
                  <c:v>3.9329999999999998</c:v>
                </c:pt>
                <c:pt idx="749">
                  <c:v>3.9340000000000002</c:v>
                </c:pt>
                <c:pt idx="750">
                  <c:v>3.9359999999999999</c:v>
                </c:pt>
                <c:pt idx="751">
                  <c:v>3.9390000000000001</c:v>
                </c:pt>
                <c:pt idx="752">
                  <c:v>3.9420000000000002</c:v>
                </c:pt>
                <c:pt idx="753">
                  <c:v>3.9430000000000001</c:v>
                </c:pt>
                <c:pt idx="754">
                  <c:v>3.944</c:v>
                </c:pt>
                <c:pt idx="755">
                  <c:v>3.944</c:v>
                </c:pt>
                <c:pt idx="756">
                  <c:v>3.9449999999999998</c:v>
                </c:pt>
                <c:pt idx="757">
                  <c:v>3.9460000000000002</c:v>
                </c:pt>
                <c:pt idx="758">
                  <c:v>3.9470000000000001</c:v>
                </c:pt>
                <c:pt idx="759">
                  <c:v>3.948</c:v>
                </c:pt>
                <c:pt idx="760">
                  <c:v>3.95</c:v>
                </c:pt>
                <c:pt idx="761">
                  <c:v>3.9529999999999998</c:v>
                </c:pt>
                <c:pt idx="762">
                  <c:v>3.9550000000000001</c:v>
                </c:pt>
                <c:pt idx="763">
                  <c:v>3.956</c:v>
                </c:pt>
                <c:pt idx="764">
                  <c:v>3.9580000000000002</c:v>
                </c:pt>
                <c:pt idx="765">
                  <c:v>3.9609999999999999</c:v>
                </c:pt>
                <c:pt idx="766">
                  <c:v>3.964</c:v>
                </c:pt>
                <c:pt idx="767">
                  <c:v>3.9660000000000002</c:v>
                </c:pt>
                <c:pt idx="768">
                  <c:v>3.9670000000000001</c:v>
                </c:pt>
                <c:pt idx="769">
                  <c:v>3.968</c:v>
                </c:pt>
                <c:pt idx="770">
                  <c:v>3.9689999999999999</c:v>
                </c:pt>
                <c:pt idx="771">
                  <c:v>3.9689999999999999</c:v>
                </c:pt>
                <c:pt idx="772">
                  <c:v>3.9689999999999999</c:v>
                </c:pt>
                <c:pt idx="773">
                  <c:v>3.97</c:v>
                </c:pt>
                <c:pt idx="774">
                  <c:v>3.972</c:v>
                </c:pt>
                <c:pt idx="775">
                  <c:v>3.9729999999999999</c:v>
                </c:pt>
                <c:pt idx="776">
                  <c:v>3.9729999999999999</c:v>
                </c:pt>
                <c:pt idx="777">
                  <c:v>3.9750000000000001</c:v>
                </c:pt>
                <c:pt idx="778">
                  <c:v>3.976</c:v>
                </c:pt>
                <c:pt idx="779">
                  <c:v>3.98</c:v>
                </c:pt>
                <c:pt idx="780">
                  <c:v>3.9809999999999999</c:v>
                </c:pt>
                <c:pt idx="781">
                  <c:v>3.9820000000000002</c:v>
                </c:pt>
                <c:pt idx="782">
                  <c:v>3.9820000000000002</c:v>
                </c:pt>
                <c:pt idx="783">
                  <c:v>3.9809999999999999</c:v>
                </c:pt>
                <c:pt idx="784">
                  <c:v>3.98</c:v>
                </c:pt>
                <c:pt idx="785">
                  <c:v>3.98</c:v>
                </c:pt>
                <c:pt idx="786">
                  <c:v>3.9790000000000001</c:v>
                </c:pt>
                <c:pt idx="787">
                  <c:v>3.9790000000000001</c:v>
                </c:pt>
                <c:pt idx="788">
                  <c:v>3.98</c:v>
                </c:pt>
                <c:pt idx="789">
                  <c:v>3.9809999999999999</c:v>
                </c:pt>
                <c:pt idx="790">
                  <c:v>3.9809999999999999</c:v>
                </c:pt>
                <c:pt idx="791">
                  <c:v>3.9809999999999999</c:v>
                </c:pt>
                <c:pt idx="792">
                  <c:v>3.9820000000000002</c:v>
                </c:pt>
                <c:pt idx="793">
                  <c:v>3.984</c:v>
                </c:pt>
                <c:pt idx="794">
                  <c:v>3.9849999999999999</c:v>
                </c:pt>
                <c:pt idx="795">
                  <c:v>3.9870000000000001</c:v>
                </c:pt>
                <c:pt idx="796">
                  <c:v>3.99</c:v>
                </c:pt>
                <c:pt idx="797">
                  <c:v>3.992</c:v>
                </c:pt>
                <c:pt idx="798">
                  <c:v>3.9929999999999999</c:v>
                </c:pt>
                <c:pt idx="799">
                  <c:v>3.9929999999999999</c:v>
                </c:pt>
                <c:pt idx="800">
                  <c:v>3.9929999999999999</c:v>
                </c:pt>
                <c:pt idx="801">
                  <c:v>3.9929999999999999</c:v>
                </c:pt>
                <c:pt idx="802">
                  <c:v>3.9929999999999999</c:v>
                </c:pt>
                <c:pt idx="803">
                  <c:v>3.9940000000000002</c:v>
                </c:pt>
                <c:pt idx="804">
                  <c:v>3.9940000000000002</c:v>
                </c:pt>
                <c:pt idx="805">
                  <c:v>3.9940000000000002</c:v>
                </c:pt>
                <c:pt idx="806">
                  <c:v>3.9950000000000001</c:v>
                </c:pt>
                <c:pt idx="807">
                  <c:v>3.9969999999999999</c:v>
                </c:pt>
                <c:pt idx="808">
                  <c:v>4</c:v>
                </c:pt>
                <c:pt idx="809">
                  <c:v>4.0019999999999998</c:v>
                </c:pt>
                <c:pt idx="810">
                  <c:v>4.0049999999999999</c:v>
                </c:pt>
                <c:pt idx="811">
                  <c:v>4.008</c:v>
                </c:pt>
                <c:pt idx="812">
                  <c:v>4.01</c:v>
                </c:pt>
                <c:pt idx="813">
                  <c:v>4.0129999999999999</c:v>
                </c:pt>
                <c:pt idx="814">
                  <c:v>4.0140000000000002</c:v>
                </c:pt>
                <c:pt idx="815">
                  <c:v>4.0140000000000002</c:v>
                </c:pt>
                <c:pt idx="816">
                  <c:v>4.0149999999999997</c:v>
                </c:pt>
                <c:pt idx="817">
                  <c:v>4.0149999999999997</c:v>
                </c:pt>
                <c:pt idx="818">
                  <c:v>4.0149999999999997</c:v>
                </c:pt>
                <c:pt idx="819">
                  <c:v>4.016</c:v>
                </c:pt>
                <c:pt idx="820">
                  <c:v>4.0170000000000003</c:v>
                </c:pt>
                <c:pt idx="821">
                  <c:v>4.0179999999999998</c:v>
                </c:pt>
                <c:pt idx="822">
                  <c:v>4.0190000000000001</c:v>
                </c:pt>
                <c:pt idx="823">
                  <c:v>4.0199999999999996</c:v>
                </c:pt>
                <c:pt idx="824">
                  <c:v>4.0220000000000002</c:v>
                </c:pt>
                <c:pt idx="825">
                  <c:v>4.024</c:v>
                </c:pt>
                <c:pt idx="826">
                  <c:v>4.0259999999999998</c:v>
                </c:pt>
                <c:pt idx="827">
                  <c:v>4.0279999999999996</c:v>
                </c:pt>
                <c:pt idx="828">
                  <c:v>4.0289999999999999</c:v>
                </c:pt>
                <c:pt idx="829">
                  <c:v>4.0289999999999999</c:v>
                </c:pt>
                <c:pt idx="830">
                  <c:v>4.0289999999999999</c:v>
                </c:pt>
                <c:pt idx="831">
                  <c:v>4.0259999999999998</c:v>
                </c:pt>
                <c:pt idx="832">
                  <c:v>4.0250000000000004</c:v>
                </c:pt>
                <c:pt idx="833">
                  <c:v>4.024</c:v>
                </c:pt>
                <c:pt idx="834">
                  <c:v>4.0229999999999997</c:v>
                </c:pt>
                <c:pt idx="835">
                  <c:v>4.0209999999999999</c:v>
                </c:pt>
                <c:pt idx="836">
                  <c:v>4.0199999999999996</c:v>
                </c:pt>
                <c:pt idx="837">
                  <c:v>4.0190000000000001</c:v>
                </c:pt>
                <c:pt idx="838">
                  <c:v>4.0190000000000001</c:v>
                </c:pt>
                <c:pt idx="839">
                  <c:v>4.0190000000000001</c:v>
                </c:pt>
                <c:pt idx="840">
                  <c:v>4.0190000000000001</c:v>
                </c:pt>
                <c:pt idx="841">
                  <c:v>4.0190000000000001</c:v>
                </c:pt>
                <c:pt idx="842">
                  <c:v>4.0199999999999996</c:v>
                </c:pt>
                <c:pt idx="843">
                  <c:v>4.0209999999999999</c:v>
                </c:pt>
                <c:pt idx="844">
                  <c:v>4.0229999999999997</c:v>
                </c:pt>
                <c:pt idx="845">
                  <c:v>4.024</c:v>
                </c:pt>
                <c:pt idx="846">
                  <c:v>4.0259999999999998</c:v>
                </c:pt>
                <c:pt idx="847">
                  <c:v>4.0270000000000001</c:v>
                </c:pt>
                <c:pt idx="848">
                  <c:v>4.0270000000000001</c:v>
                </c:pt>
                <c:pt idx="849">
                  <c:v>4.0259999999999998</c:v>
                </c:pt>
                <c:pt idx="850">
                  <c:v>4.0259999999999998</c:v>
                </c:pt>
                <c:pt idx="851">
                  <c:v>4.0259999999999998</c:v>
                </c:pt>
                <c:pt idx="852">
                  <c:v>4.0259999999999998</c:v>
                </c:pt>
                <c:pt idx="853">
                  <c:v>4.0259999999999998</c:v>
                </c:pt>
                <c:pt idx="854">
                  <c:v>4.0259999999999998</c:v>
                </c:pt>
                <c:pt idx="855">
                  <c:v>4.0259999999999998</c:v>
                </c:pt>
                <c:pt idx="856">
                  <c:v>4.0270000000000001</c:v>
                </c:pt>
                <c:pt idx="857">
                  <c:v>4.0279999999999996</c:v>
                </c:pt>
                <c:pt idx="858">
                  <c:v>4.03</c:v>
                </c:pt>
                <c:pt idx="859">
                  <c:v>4.032</c:v>
                </c:pt>
                <c:pt idx="860">
                  <c:v>4.0339999999999998</c:v>
                </c:pt>
                <c:pt idx="861">
                  <c:v>4.0350000000000001</c:v>
                </c:pt>
                <c:pt idx="862">
                  <c:v>4.0359999999999996</c:v>
                </c:pt>
                <c:pt idx="863">
                  <c:v>4.0380000000000003</c:v>
                </c:pt>
                <c:pt idx="864">
                  <c:v>4.0410000000000004</c:v>
                </c:pt>
                <c:pt idx="865">
                  <c:v>4.0430000000000001</c:v>
                </c:pt>
                <c:pt idx="866">
                  <c:v>4.0449999999999999</c:v>
                </c:pt>
                <c:pt idx="867">
                  <c:v>4.0460000000000003</c:v>
                </c:pt>
                <c:pt idx="868">
                  <c:v>4.0469999999999997</c:v>
                </c:pt>
                <c:pt idx="869">
                  <c:v>4.0469999999999997</c:v>
                </c:pt>
                <c:pt idx="870">
                  <c:v>4.0469999999999997</c:v>
                </c:pt>
                <c:pt idx="871">
                  <c:v>4.0469999999999997</c:v>
                </c:pt>
                <c:pt idx="872">
                  <c:v>4.0460000000000003</c:v>
                </c:pt>
                <c:pt idx="873">
                  <c:v>4.0460000000000003</c:v>
                </c:pt>
                <c:pt idx="874">
                  <c:v>4.0469999999999997</c:v>
                </c:pt>
                <c:pt idx="875">
                  <c:v>4.048</c:v>
                </c:pt>
                <c:pt idx="876">
                  <c:v>4.0490000000000004</c:v>
                </c:pt>
                <c:pt idx="877">
                  <c:v>4.05</c:v>
                </c:pt>
                <c:pt idx="878">
                  <c:v>4.05</c:v>
                </c:pt>
                <c:pt idx="879">
                  <c:v>4.0510000000000002</c:v>
                </c:pt>
                <c:pt idx="880">
                  <c:v>4.0510000000000002</c:v>
                </c:pt>
                <c:pt idx="881">
                  <c:v>4.0519999999999996</c:v>
                </c:pt>
                <c:pt idx="882">
                  <c:v>4.0540000000000003</c:v>
                </c:pt>
                <c:pt idx="883">
                  <c:v>4.0549999999999997</c:v>
                </c:pt>
                <c:pt idx="884">
                  <c:v>4.0570000000000004</c:v>
                </c:pt>
                <c:pt idx="885">
                  <c:v>4.0590000000000002</c:v>
                </c:pt>
                <c:pt idx="886">
                  <c:v>4.0590000000000002</c:v>
                </c:pt>
                <c:pt idx="887">
                  <c:v>4.0599999999999996</c:v>
                </c:pt>
                <c:pt idx="888">
                  <c:v>4.0599999999999996</c:v>
                </c:pt>
                <c:pt idx="889">
                  <c:v>4.0599999999999996</c:v>
                </c:pt>
                <c:pt idx="890">
                  <c:v>4.0590000000000002</c:v>
                </c:pt>
                <c:pt idx="891">
                  <c:v>4.0590000000000002</c:v>
                </c:pt>
                <c:pt idx="892">
                  <c:v>4.0590000000000002</c:v>
                </c:pt>
                <c:pt idx="893">
                  <c:v>4.0590000000000002</c:v>
                </c:pt>
                <c:pt idx="894">
                  <c:v>4.0599999999999996</c:v>
                </c:pt>
                <c:pt idx="895">
                  <c:v>4.0609999999999999</c:v>
                </c:pt>
                <c:pt idx="896">
                  <c:v>4.0620000000000003</c:v>
                </c:pt>
                <c:pt idx="897">
                  <c:v>4.0629999999999997</c:v>
                </c:pt>
                <c:pt idx="898">
                  <c:v>4.0640000000000001</c:v>
                </c:pt>
                <c:pt idx="899">
                  <c:v>4.0640000000000001</c:v>
                </c:pt>
                <c:pt idx="900">
                  <c:v>4.0650000000000004</c:v>
                </c:pt>
                <c:pt idx="901">
                  <c:v>4.0670000000000002</c:v>
                </c:pt>
                <c:pt idx="902">
                  <c:v>4.0679999999999996</c:v>
                </c:pt>
                <c:pt idx="903">
                  <c:v>4.0709999999999997</c:v>
                </c:pt>
                <c:pt idx="904">
                  <c:v>4.0720000000000001</c:v>
                </c:pt>
                <c:pt idx="905">
                  <c:v>4.0720000000000001</c:v>
                </c:pt>
                <c:pt idx="906">
                  <c:v>4.0730000000000004</c:v>
                </c:pt>
                <c:pt idx="907">
                  <c:v>4.0730000000000004</c:v>
                </c:pt>
                <c:pt idx="908">
                  <c:v>4.0720000000000001</c:v>
                </c:pt>
                <c:pt idx="909">
                  <c:v>4.0720000000000001</c:v>
                </c:pt>
                <c:pt idx="910">
                  <c:v>4.0730000000000004</c:v>
                </c:pt>
                <c:pt idx="911">
                  <c:v>4.0739999999999998</c:v>
                </c:pt>
                <c:pt idx="912">
                  <c:v>4.0750000000000002</c:v>
                </c:pt>
                <c:pt idx="913">
                  <c:v>4.0750000000000002</c:v>
                </c:pt>
                <c:pt idx="914">
                  <c:v>4.0759999999999996</c:v>
                </c:pt>
                <c:pt idx="915">
                  <c:v>4.0759999999999996</c:v>
                </c:pt>
                <c:pt idx="916">
                  <c:v>4.077</c:v>
                </c:pt>
                <c:pt idx="917">
                  <c:v>4.0780000000000003</c:v>
                </c:pt>
                <c:pt idx="918">
                  <c:v>4.0789999999999997</c:v>
                </c:pt>
                <c:pt idx="919">
                  <c:v>4.0810000000000004</c:v>
                </c:pt>
                <c:pt idx="920">
                  <c:v>4.0819999999999999</c:v>
                </c:pt>
                <c:pt idx="921">
                  <c:v>4.0839999999999996</c:v>
                </c:pt>
                <c:pt idx="922">
                  <c:v>4.0860000000000003</c:v>
                </c:pt>
                <c:pt idx="923">
                  <c:v>4.0860000000000003</c:v>
                </c:pt>
                <c:pt idx="924">
                  <c:v>4.0860000000000003</c:v>
                </c:pt>
                <c:pt idx="925">
                  <c:v>4.0860000000000003</c:v>
                </c:pt>
                <c:pt idx="926">
                  <c:v>4.0869999999999997</c:v>
                </c:pt>
                <c:pt idx="927">
                  <c:v>4.0869999999999997</c:v>
                </c:pt>
                <c:pt idx="928">
                  <c:v>4.0869999999999997</c:v>
                </c:pt>
                <c:pt idx="929">
                  <c:v>4.0860000000000003</c:v>
                </c:pt>
                <c:pt idx="930">
                  <c:v>4.0860000000000003</c:v>
                </c:pt>
                <c:pt idx="931">
                  <c:v>4.085</c:v>
                </c:pt>
                <c:pt idx="932">
                  <c:v>4.085</c:v>
                </c:pt>
                <c:pt idx="933">
                  <c:v>4.0830000000000002</c:v>
                </c:pt>
                <c:pt idx="934">
                  <c:v>4.0819999999999999</c:v>
                </c:pt>
                <c:pt idx="935">
                  <c:v>4.0830000000000002</c:v>
                </c:pt>
                <c:pt idx="936">
                  <c:v>4.0830000000000002</c:v>
                </c:pt>
                <c:pt idx="937">
                  <c:v>4.0830000000000002</c:v>
                </c:pt>
                <c:pt idx="938">
                  <c:v>4.0839999999999996</c:v>
                </c:pt>
                <c:pt idx="939">
                  <c:v>4.085</c:v>
                </c:pt>
                <c:pt idx="940">
                  <c:v>4.085</c:v>
                </c:pt>
                <c:pt idx="941">
                  <c:v>4.0860000000000003</c:v>
                </c:pt>
                <c:pt idx="942">
                  <c:v>4.0880000000000001</c:v>
                </c:pt>
                <c:pt idx="943">
                  <c:v>4.0890000000000004</c:v>
                </c:pt>
                <c:pt idx="944">
                  <c:v>4.0890000000000004</c:v>
                </c:pt>
                <c:pt idx="945">
                  <c:v>4.0890000000000004</c:v>
                </c:pt>
                <c:pt idx="946">
                  <c:v>4.0890000000000004</c:v>
                </c:pt>
                <c:pt idx="947">
                  <c:v>4.0890000000000004</c:v>
                </c:pt>
                <c:pt idx="948">
                  <c:v>4.0880000000000001</c:v>
                </c:pt>
                <c:pt idx="949">
                  <c:v>4.0880000000000001</c:v>
                </c:pt>
                <c:pt idx="950">
                  <c:v>4.0880000000000001</c:v>
                </c:pt>
                <c:pt idx="951">
                  <c:v>4.0869999999999997</c:v>
                </c:pt>
                <c:pt idx="952">
                  <c:v>4.0869999999999997</c:v>
                </c:pt>
                <c:pt idx="953">
                  <c:v>4.0880000000000001</c:v>
                </c:pt>
                <c:pt idx="954">
                  <c:v>4.0880000000000001</c:v>
                </c:pt>
                <c:pt idx="955">
                  <c:v>4.0880000000000001</c:v>
                </c:pt>
                <c:pt idx="956">
                  <c:v>4.0890000000000004</c:v>
                </c:pt>
                <c:pt idx="957">
                  <c:v>4.09</c:v>
                </c:pt>
                <c:pt idx="958">
                  <c:v>4.0910000000000002</c:v>
                </c:pt>
                <c:pt idx="959">
                  <c:v>4.0919999999999996</c:v>
                </c:pt>
                <c:pt idx="960">
                  <c:v>4.093</c:v>
                </c:pt>
                <c:pt idx="961">
                  <c:v>4.0949999999999998</c:v>
                </c:pt>
                <c:pt idx="962">
                  <c:v>4.0960000000000001</c:v>
                </c:pt>
                <c:pt idx="963">
                  <c:v>4.0990000000000002</c:v>
                </c:pt>
                <c:pt idx="964">
                  <c:v>4.0999999999999996</c:v>
                </c:pt>
                <c:pt idx="965">
                  <c:v>4.1020000000000003</c:v>
                </c:pt>
                <c:pt idx="966">
                  <c:v>4.1029999999999998</c:v>
                </c:pt>
                <c:pt idx="967">
                  <c:v>4.1040000000000001</c:v>
                </c:pt>
                <c:pt idx="968">
                  <c:v>4.1040000000000001</c:v>
                </c:pt>
                <c:pt idx="969">
                  <c:v>4.1040000000000001</c:v>
                </c:pt>
                <c:pt idx="970">
                  <c:v>4.1029999999999998</c:v>
                </c:pt>
                <c:pt idx="971">
                  <c:v>4.1029999999999998</c:v>
                </c:pt>
                <c:pt idx="972">
                  <c:v>4.1029999999999998</c:v>
                </c:pt>
                <c:pt idx="973">
                  <c:v>4.1029999999999998</c:v>
                </c:pt>
                <c:pt idx="974">
                  <c:v>4.1020000000000003</c:v>
                </c:pt>
                <c:pt idx="975">
                  <c:v>4.1029999999999998</c:v>
                </c:pt>
                <c:pt idx="976">
                  <c:v>4.1040000000000001</c:v>
                </c:pt>
                <c:pt idx="977">
                  <c:v>4.1040000000000001</c:v>
                </c:pt>
                <c:pt idx="978">
                  <c:v>4.1059999999999999</c:v>
                </c:pt>
                <c:pt idx="979">
                  <c:v>4.1070000000000002</c:v>
                </c:pt>
                <c:pt idx="980">
                  <c:v>4.1070000000000002</c:v>
                </c:pt>
                <c:pt idx="981">
                  <c:v>4.1079999999999997</c:v>
                </c:pt>
                <c:pt idx="982">
                  <c:v>4.1079999999999997</c:v>
                </c:pt>
                <c:pt idx="983">
                  <c:v>4.109</c:v>
                </c:pt>
                <c:pt idx="984">
                  <c:v>4.1100000000000003</c:v>
                </c:pt>
                <c:pt idx="985">
                  <c:v>4.1109999999999998</c:v>
                </c:pt>
                <c:pt idx="986">
                  <c:v>4.1120000000000001</c:v>
                </c:pt>
                <c:pt idx="987">
                  <c:v>4.1120000000000001</c:v>
                </c:pt>
                <c:pt idx="988">
                  <c:v>4.1120000000000001</c:v>
                </c:pt>
                <c:pt idx="989">
                  <c:v>4.1109999999999998</c:v>
                </c:pt>
                <c:pt idx="990">
                  <c:v>4.1109999999999998</c:v>
                </c:pt>
                <c:pt idx="991">
                  <c:v>4.1109999999999998</c:v>
                </c:pt>
                <c:pt idx="992">
                  <c:v>4.1109999999999998</c:v>
                </c:pt>
                <c:pt idx="993">
                  <c:v>4.1100000000000003</c:v>
                </c:pt>
                <c:pt idx="994">
                  <c:v>4.1100000000000003</c:v>
                </c:pt>
                <c:pt idx="995">
                  <c:v>4.1100000000000003</c:v>
                </c:pt>
                <c:pt idx="996">
                  <c:v>4.1100000000000003</c:v>
                </c:pt>
                <c:pt idx="997">
                  <c:v>4.1109999999999998</c:v>
                </c:pt>
                <c:pt idx="998">
                  <c:v>4.1109999999999998</c:v>
                </c:pt>
                <c:pt idx="999">
                  <c:v>4.1120000000000001</c:v>
                </c:pt>
                <c:pt idx="1000">
                  <c:v>4.1120000000000001</c:v>
                </c:pt>
                <c:pt idx="1001">
                  <c:v>4.1130000000000004</c:v>
                </c:pt>
                <c:pt idx="1002">
                  <c:v>4.1130000000000004</c:v>
                </c:pt>
                <c:pt idx="1003">
                  <c:v>4.1139999999999999</c:v>
                </c:pt>
                <c:pt idx="1004">
                  <c:v>4.1150000000000002</c:v>
                </c:pt>
                <c:pt idx="1005">
                  <c:v>4.1150000000000002</c:v>
                </c:pt>
                <c:pt idx="1006">
                  <c:v>4.1159999999999997</c:v>
                </c:pt>
                <c:pt idx="1007">
                  <c:v>4.1180000000000003</c:v>
                </c:pt>
                <c:pt idx="1008">
                  <c:v>4.12</c:v>
                </c:pt>
                <c:pt idx="1009">
                  <c:v>4.1210000000000004</c:v>
                </c:pt>
                <c:pt idx="1010">
                  <c:v>4.1230000000000002</c:v>
                </c:pt>
                <c:pt idx="1011">
                  <c:v>4.1230000000000002</c:v>
                </c:pt>
                <c:pt idx="1012">
                  <c:v>4.1219999999999999</c:v>
                </c:pt>
                <c:pt idx="1013">
                  <c:v>4.1219999999999999</c:v>
                </c:pt>
                <c:pt idx="1014">
                  <c:v>4.1210000000000004</c:v>
                </c:pt>
                <c:pt idx="1015">
                  <c:v>4.1210000000000004</c:v>
                </c:pt>
                <c:pt idx="1016">
                  <c:v>4.1210000000000004</c:v>
                </c:pt>
                <c:pt idx="1017">
                  <c:v>4.12</c:v>
                </c:pt>
                <c:pt idx="1018">
                  <c:v>4.12</c:v>
                </c:pt>
                <c:pt idx="1019">
                  <c:v>4.1210000000000004</c:v>
                </c:pt>
                <c:pt idx="1020">
                  <c:v>4.1210000000000004</c:v>
                </c:pt>
                <c:pt idx="1021">
                  <c:v>4.1219999999999999</c:v>
                </c:pt>
                <c:pt idx="1022">
                  <c:v>4.1230000000000002</c:v>
                </c:pt>
                <c:pt idx="1023">
                  <c:v>4.1230000000000002</c:v>
                </c:pt>
                <c:pt idx="1024">
                  <c:v>4.1239999999999997</c:v>
                </c:pt>
                <c:pt idx="1025">
                  <c:v>4.125</c:v>
                </c:pt>
                <c:pt idx="1026">
                  <c:v>4.125</c:v>
                </c:pt>
                <c:pt idx="1027">
                  <c:v>4.125</c:v>
                </c:pt>
                <c:pt idx="1028">
                  <c:v>4.1260000000000003</c:v>
                </c:pt>
                <c:pt idx="1029">
                  <c:v>4.1269999999999998</c:v>
                </c:pt>
                <c:pt idx="1030">
                  <c:v>4.1280000000000001</c:v>
                </c:pt>
                <c:pt idx="1031">
                  <c:v>4.1289999999999996</c:v>
                </c:pt>
                <c:pt idx="1032">
                  <c:v>4.13</c:v>
                </c:pt>
                <c:pt idx="1033">
                  <c:v>4.13</c:v>
                </c:pt>
                <c:pt idx="1034">
                  <c:v>4.13</c:v>
                </c:pt>
                <c:pt idx="1035">
                  <c:v>4.13</c:v>
                </c:pt>
                <c:pt idx="1036">
                  <c:v>4.1280000000000001</c:v>
                </c:pt>
                <c:pt idx="1037">
                  <c:v>4.1269999999999998</c:v>
                </c:pt>
                <c:pt idx="1038">
                  <c:v>4.1269999999999998</c:v>
                </c:pt>
                <c:pt idx="1039">
                  <c:v>4.1260000000000003</c:v>
                </c:pt>
                <c:pt idx="1040">
                  <c:v>4.1260000000000003</c:v>
                </c:pt>
                <c:pt idx="1041">
                  <c:v>4.1260000000000003</c:v>
                </c:pt>
                <c:pt idx="1042">
                  <c:v>4.125</c:v>
                </c:pt>
                <c:pt idx="1043">
                  <c:v>4.1239999999999997</c:v>
                </c:pt>
                <c:pt idx="1044">
                  <c:v>4.1239999999999997</c:v>
                </c:pt>
                <c:pt idx="1045">
                  <c:v>4.1239999999999997</c:v>
                </c:pt>
                <c:pt idx="1046">
                  <c:v>4.125</c:v>
                </c:pt>
                <c:pt idx="1047">
                  <c:v>4.1260000000000003</c:v>
                </c:pt>
                <c:pt idx="1048">
                  <c:v>4.1260000000000003</c:v>
                </c:pt>
                <c:pt idx="1049">
                  <c:v>4.1269999999999998</c:v>
                </c:pt>
                <c:pt idx="1050">
                  <c:v>4.1269999999999998</c:v>
                </c:pt>
                <c:pt idx="1051">
                  <c:v>4.1280000000000001</c:v>
                </c:pt>
                <c:pt idx="1052">
                  <c:v>4.1280000000000001</c:v>
                </c:pt>
                <c:pt idx="1053">
                  <c:v>4.1289999999999996</c:v>
                </c:pt>
                <c:pt idx="1054">
                  <c:v>4.13</c:v>
                </c:pt>
                <c:pt idx="1055">
                  <c:v>4.1310000000000002</c:v>
                </c:pt>
                <c:pt idx="1056">
                  <c:v>4.133</c:v>
                </c:pt>
                <c:pt idx="1057">
                  <c:v>4.1340000000000003</c:v>
                </c:pt>
                <c:pt idx="1058">
                  <c:v>4.1360000000000001</c:v>
                </c:pt>
                <c:pt idx="1059">
                  <c:v>4.1379999999999999</c:v>
                </c:pt>
                <c:pt idx="1060">
                  <c:v>4.1399999999999997</c:v>
                </c:pt>
                <c:pt idx="1061">
                  <c:v>4.1399999999999997</c:v>
                </c:pt>
                <c:pt idx="1062">
                  <c:v>4.1390000000000002</c:v>
                </c:pt>
                <c:pt idx="1063">
                  <c:v>4.1390000000000002</c:v>
                </c:pt>
                <c:pt idx="1064">
                  <c:v>4.1390000000000002</c:v>
                </c:pt>
                <c:pt idx="1065">
                  <c:v>4.1390000000000002</c:v>
                </c:pt>
                <c:pt idx="1066">
                  <c:v>4.1399999999999997</c:v>
                </c:pt>
                <c:pt idx="1067">
                  <c:v>4.1399999999999997</c:v>
                </c:pt>
                <c:pt idx="1068">
                  <c:v>4.1390000000000002</c:v>
                </c:pt>
                <c:pt idx="1069">
                  <c:v>4.1379999999999999</c:v>
                </c:pt>
                <c:pt idx="1070">
                  <c:v>4.1379999999999999</c:v>
                </c:pt>
                <c:pt idx="1071">
                  <c:v>4.1390000000000002</c:v>
                </c:pt>
                <c:pt idx="1072">
                  <c:v>4.1399999999999997</c:v>
                </c:pt>
                <c:pt idx="1073">
                  <c:v>4.1399999999999997</c:v>
                </c:pt>
                <c:pt idx="1074">
                  <c:v>4.141</c:v>
                </c:pt>
                <c:pt idx="1075">
                  <c:v>4.141</c:v>
                </c:pt>
                <c:pt idx="1076">
                  <c:v>4.1420000000000003</c:v>
                </c:pt>
                <c:pt idx="1077">
                  <c:v>4.1420000000000003</c:v>
                </c:pt>
                <c:pt idx="1078">
                  <c:v>4.1429999999999998</c:v>
                </c:pt>
                <c:pt idx="1079">
                  <c:v>4.1449999999999996</c:v>
                </c:pt>
                <c:pt idx="1080">
                  <c:v>4.1470000000000002</c:v>
                </c:pt>
                <c:pt idx="1081">
                  <c:v>4.1479999999999997</c:v>
                </c:pt>
                <c:pt idx="1082">
                  <c:v>4.149</c:v>
                </c:pt>
                <c:pt idx="1083">
                  <c:v>4.149</c:v>
                </c:pt>
                <c:pt idx="1084">
                  <c:v>4.1500000000000004</c:v>
                </c:pt>
                <c:pt idx="1085">
                  <c:v>4.149</c:v>
                </c:pt>
                <c:pt idx="1086">
                  <c:v>4.1479999999999997</c:v>
                </c:pt>
                <c:pt idx="1087">
                  <c:v>4.1479999999999997</c:v>
                </c:pt>
                <c:pt idx="1088">
                  <c:v>4.1479999999999997</c:v>
                </c:pt>
                <c:pt idx="1089">
                  <c:v>4.1459999999999999</c:v>
                </c:pt>
                <c:pt idx="1090">
                  <c:v>4.1459999999999999</c:v>
                </c:pt>
                <c:pt idx="1091">
                  <c:v>4.1459999999999999</c:v>
                </c:pt>
                <c:pt idx="1092">
                  <c:v>4.1459999999999999</c:v>
                </c:pt>
                <c:pt idx="1093">
                  <c:v>4.1459999999999999</c:v>
                </c:pt>
                <c:pt idx="1094">
                  <c:v>4.1459999999999999</c:v>
                </c:pt>
                <c:pt idx="1095">
                  <c:v>4.1459999999999999</c:v>
                </c:pt>
                <c:pt idx="1096">
                  <c:v>4.1449999999999996</c:v>
                </c:pt>
                <c:pt idx="1097">
                  <c:v>4.1459999999999999</c:v>
                </c:pt>
                <c:pt idx="1098">
                  <c:v>4.1470000000000002</c:v>
                </c:pt>
                <c:pt idx="1099">
                  <c:v>4.1479999999999997</c:v>
                </c:pt>
                <c:pt idx="1100">
                  <c:v>4.149</c:v>
                </c:pt>
                <c:pt idx="1101">
                  <c:v>4.149</c:v>
                </c:pt>
                <c:pt idx="1102">
                  <c:v>4.1500000000000004</c:v>
                </c:pt>
                <c:pt idx="1103">
                  <c:v>4.1509999999999998</c:v>
                </c:pt>
                <c:pt idx="1104">
                  <c:v>4.1520000000000001</c:v>
                </c:pt>
                <c:pt idx="1105">
                  <c:v>4.1520000000000001</c:v>
                </c:pt>
                <c:pt idx="1106">
                  <c:v>4.1539999999999999</c:v>
                </c:pt>
                <c:pt idx="1107">
                  <c:v>4.1539999999999999</c:v>
                </c:pt>
                <c:pt idx="1108">
                  <c:v>4.1539999999999999</c:v>
                </c:pt>
                <c:pt idx="1109">
                  <c:v>4.1539999999999999</c:v>
                </c:pt>
                <c:pt idx="1110">
                  <c:v>4.1529999999999996</c:v>
                </c:pt>
                <c:pt idx="1111">
                  <c:v>4.1520000000000001</c:v>
                </c:pt>
                <c:pt idx="1112">
                  <c:v>4.1500000000000004</c:v>
                </c:pt>
                <c:pt idx="1113">
                  <c:v>4.1500000000000004</c:v>
                </c:pt>
                <c:pt idx="1114">
                  <c:v>4.1500000000000004</c:v>
                </c:pt>
                <c:pt idx="1115">
                  <c:v>4.149</c:v>
                </c:pt>
                <c:pt idx="1116">
                  <c:v>4.149</c:v>
                </c:pt>
                <c:pt idx="1117">
                  <c:v>4.149</c:v>
                </c:pt>
                <c:pt idx="1118">
                  <c:v>4.149</c:v>
                </c:pt>
                <c:pt idx="1119">
                  <c:v>4.1479999999999997</c:v>
                </c:pt>
                <c:pt idx="1120">
                  <c:v>4.1479999999999997</c:v>
                </c:pt>
                <c:pt idx="1121">
                  <c:v>4.1479999999999997</c:v>
                </c:pt>
                <c:pt idx="1122">
                  <c:v>4.1479999999999997</c:v>
                </c:pt>
                <c:pt idx="1123">
                  <c:v>4.149</c:v>
                </c:pt>
                <c:pt idx="1124">
                  <c:v>4.149</c:v>
                </c:pt>
                <c:pt idx="1125">
                  <c:v>4.1500000000000004</c:v>
                </c:pt>
                <c:pt idx="1126">
                  <c:v>4.1500000000000004</c:v>
                </c:pt>
                <c:pt idx="1127">
                  <c:v>4.1509999999999998</c:v>
                </c:pt>
                <c:pt idx="1128">
                  <c:v>4.1509999999999998</c:v>
                </c:pt>
                <c:pt idx="1129">
                  <c:v>4.1520000000000001</c:v>
                </c:pt>
                <c:pt idx="1130">
                  <c:v>4.1520000000000001</c:v>
                </c:pt>
                <c:pt idx="1131">
                  <c:v>4.1520000000000001</c:v>
                </c:pt>
                <c:pt idx="1132">
                  <c:v>4.1529999999999996</c:v>
                </c:pt>
                <c:pt idx="1133">
                  <c:v>4.1539999999999999</c:v>
                </c:pt>
                <c:pt idx="1134">
                  <c:v>4.1550000000000002</c:v>
                </c:pt>
                <c:pt idx="1135">
                  <c:v>4.1559999999999997</c:v>
                </c:pt>
                <c:pt idx="1136">
                  <c:v>4.1580000000000004</c:v>
                </c:pt>
                <c:pt idx="1137">
                  <c:v>4.1589999999999998</c:v>
                </c:pt>
                <c:pt idx="1138">
                  <c:v>4.16</c:v>
                </c:pt>
                <c:pt idx="1139">
                  <c:v>4.1609999999999996</c:v>
                </c:pt>
                <c:pt idx="1140">
                  <c:v>4.1609999999999996</c:v>
                </c:pt>
                <c:pt idx="1141">
                  <c:v>4.16</c:v>
                </c:pt>
                <c:pt idx="1142">
                  <c:v>4.1609999999999996</c:v>
                </c:pt>
                <c:pt idx="1143">
                  <c:v>4.1609999999999996</c:v>
                </c:pt>
                <c:pt idx="1144">
                  <c:v>4.16</c:v>
                </c:pt>
                <c:pt idx="1145">
                  <c:v>4.16</c:v>
                </c:pt>
                <c:pt idx="1146">
                  <c:v>4.1589999999999998</c:v>
                </c:pt>
                <c:pt idx="1147">
                  <c:v>4.1589999999999998</c:v>
                </c:pt>
                <c:pt idx="1148">
                  <c:v>4.1589999999999998</c:v>
                </c:pt>
                <c:pt idx="1149">
                  <c:v>4.1589999999999998</c:v>
                </c:pt>
                <c:pt idx="1150">
                  <c:v>4.1589999999999998</c:v>
                </c:pt>
                <c:pt idx="1151">
                  <c:v>4.16</c:v>
                </c:pt>
                <c:pt idx="1152">
                  <c:v>4.16</c:v>
                </c:pt>
                <c:pt idx="1153">
                  <c:v>4.1609999999999996</c:v>
                </c:pt>
                <c:pt idx="1154">
                  <c:v>4.1609999999999996</c:v>
                </c:pt>
                <c:pt idx="1155">
                  <c:v>4.1619999999999999</c:v>
                </c:pt>
                <c:pt idx="1156">
                  <c:v>4.1630000000000003</c:v>
                </c:pt>
                <c:pt idx="1157">
                  <c:v>4.1639999999999997</c:v>
                </c:pt>
                <c:pt idx="1158">
                  <c:v>4.1660000000000004</c:v>
                </c:pt>
                <c:pt idx="1159">
                  <c:v>4.1680000000000001</c:v>
                </c:pt>
                <c:pt idx="1160">
                  <c:v>4.17</c:v>
                </c:pt>
                <c:pt idx="1161">
                  <c:v>4.1710000000000003</c:v>
                </c:pt>
                <c:pt idx="1162">
                  <c:v>4.173</c:v>
                </c:pt>
                <c:pt idx="1163">
                  <c:v>4.1749999999999998</c:v>
                </c:pt>
                <c:pt idx="1164">
                  <c:v>4.1769999999999996</c:v>
                </c:pt>
                <c:pt idx="1165">
                  <c:v>4.1760000000000002</c:v>
                </c:pt>
                <c:pt idx="1166">
                  <c:v>4.1760000000000002</c:v>
                </c:pt>
                <c:pt idx="1167">
                  <c:v>4.1760000000000002</c:v>
                </c:pt>
                <c:pt idx="1168">
                  <c:v>4.1760000000000002</c:v>
                </c:pt>
                <c:pt idx="1169">
                  <c:v>4.1749999999999998</c:v>
                </c:pt>
                <c:pt idx="1170">
                  <c:v>4.1749999999999998</c:v>
                </c:pt>
                <c:pt idx="1171">
                  <c:v>4.1760000000000002</c:v>
                </c:pt>
                <c:pt idx="1172">
                  <c:v>4.1749999999999998</c:v>
                </c:pt>
                <c:pt idx="1173">
                  <c:v>4.1760000000000002</c:v>
                </c:pt>
                <c:pt idx="1174">
                  <c:v>4.1760000000000002</c:v>
                </c:pt>
                <c:pt idx="1175">
                  <c:v>4.1769999999999996</c:v>
                </c:pt>
                <c:pt idx="1176">
                  <c:v>4.1779999999999999</c:v>
                </c:pt>
                <c:pt idx="1177">
                  <c:v>4.1779999999999999</c:v>
                </c:pt>
                <c:pt idx="1178">
                  <c:v>4.1779999999999999</c:v>
                </c:pt>
                <c:pt idx="1179">
                  <c:v>4.1790000000000003</c:v>
                </c:pt>
                <c:pt idx="1180">
                  <c:v>4.1790000000000003</c:v>
                </c:pt>
                <c:pt idx="1181">
                  <c:v>4.18</c:v>
                </c:pt>
                <c:pt idx="1182">
                  <c:v>4.18</c:v>
                </c:pt>
                <c:pt idx="1183">
                  <c:v>4.18</c:v>
                </c:pt>
                <c:pt idx="1184">
                  <c:v>4.181</c:v>
                </c:pt>
                <c:pt idx="1185">
                  <c:v>4.181</c:v>
                </c:pt>
                <c:pt idx="1186">
                  <c:v>4.181</c:v>
                </c:pt>
                <c:pt idx="1187">
                  <c:v>4.18</c:v>
                </c:pt>
                <c:pt idx="1188">
                  <c:v>4.18</c:v>
                </c:pt>
                <c:pt idx="1189">
                  <c:v>4.1790000000000003</c:v>
                </c:pt>
                <c:pt idx="1190">
                  <c:v>4.1779999999999999</c:v>
                </c:pt>
                <c:pt idx="1191">
                  <c:v>4.1769999999999996</c:v>
                </c:pt>
                <c:pt idx="1192">
                  <c:v>4.1769999999999996</c:v>
                </c:pt>
                <c:pt idx="1193">
                  <c:v>4.1760000000000002</c:v>
                </c:pt>
                <c:pt idx="1194">
                  <c:v>4.1749999999999998</c:v>
                </c:pt>
                <c:pt idx="1195">
                  <c:v>4.1760000000000002</c:v>
                </c:pt>
                <c:pt idx="1196">
                  <c:v>4.1749999999999998</c:v>
                </c:pt>
                <c:pt idx="1197">
                  <c:v>4.1760000000000002</c:v>
                </c:pt>
                <c:pt idx="1198">
                  <c:v>4.1760000000000002</c:v>
                </c:pt>
                <c:pt idx="1199">
                  <c:v>4.1760000000000002</c:v>
                </c:pt>
                <c:pt idx="1200">
                  <c:v>4.1769999999999996</c:v>
                </c:pt>
                <c:pt idx="1201">
                  <c:v>4.1779999999999999</c:v>
                </c:pt>
                <c:pt idx="1202">
                  <c:v>4.1790000000000003</c:v>
                </c:pt>
                <c:pt idx="1203">
                  <c:v>4.1790000000000003</c:v>
                </c:pt>
                <c:pt idx="1204">
                  <c:v>4.1790000000000003</c:v>
                </c:pt>
                <c:pt idx="1205">
                  <c:v>4.1790000000000003</c:v>
                </c:pt>
                <c:pt idx="1206">
                  <c:v>4.18</c:v>
                </c:pt>
                <c:pt idx="1207">
                  <c:v>4.18</c:v>
                </c:pt>
                <c:pt idx="1208">
                  <c:v>4.1790000000000003</c:v>
                </c:pt>
                <c:pt idx="1209">
                  <c:v>4.18</c:v>
                </c:pt>
                <c:pt idx="1210">
                  <c:v>4.181</c:v>
                </c:pt>
                <c:pt idx="1211">
                  <c:v>4.1820000000000004</c:v>
                </c:pt>
                <c:pt idx="1212">
                  <c:v>4.1829999999999998</c:v>
                </c:pt>
                <c:pt idx="1213">
                  <c:v>4.1829999999999998</c:v>
                </c:pt>
                <c:pt idx="1214">
                  <c:v>4.1820000000000004</c:v>
                </c:pt>
                <c:pt idx="1215">
                  <c:v>4.181</c:v>
                </c:pt>
                <c:pt idx="1216">
                  <c:v>4.181</c:v>
                </c:pt>
                <c:pt idx="1217">
                  <c:v>4.181</c:v>
                </c:pt>
                <c:pt idx="1218">
                  <c:v>4.18</c:v>
                </c:pt>
                <c:pt idx="1219">
                  <c:v>4.1790000000000003</c:v>
                </c:pt>
                <c:pt idx="1220">
                  <c:v>4.1790000000000003</c:v>
                </c:pt>
                <c:pt idx="1221">
                  <c:v>4.1779999999999999</c:v>
                </c:pt>
                <c:pt idx="1222">
                  <c:v>4.1790000000000003</c:v>
                </c:pt>
                <c:pt idx="1223">
                  <c:v>4.1790000000000003</c:v>
                </c:pt>
                <c:pt idx="1224">
                  <c:v>4.1779999999999999</c:v>
                </c:pt>
                <c:pt idx="1225">
                  <c:v>4.1779999999999999</c:v>
                </c:pt>
                <c:pt idx="1226">
                  <c:v>4.1779999999999999</c:v>
                </c:pt>
                <c:pt idx="1227">
                  <c:v>4.1790000000000003</c:v>
                </c:pt>
                <c:pt idx="1228">
                  <c:v>4.18</c:v>
                </c:pt>
                <c:pt idx="1229">
                  <c:v>4.181</c:v>
                </c:pt>
                <c:pt idx="1230">
                  <c:v>4.181</c:v>
                </c:pt>
                <c:pt idx="1231">
                  <c:v>4.181</c:v>
                </c:pt>
                <c:pt idx="1232">
                  <c:v>4.181</c:v>
                </c:pt>
                <c:pt idx="1233">
                  <c:v>4.1820000000000004</c:v>
                </c:pt>
                <c:pt idx="1234">
                  <c:v>4.1820000000000004</c:v>
                </c:pt>
                <c:pt idx="1235">
                  <c:v>4.1820000000000004</c:v>
                </c:pt>
                <c:pt idx="1236">
                  <c:v>4.1820000000000004</c:v>
                </c:pt>
                <c:pt idx="1237">
                  <c:v>4.1829999999999998</c:v>
                </c:pt>
                <c:pt idx="1238">
                  <c:v>4.1840000000000002</c:v>
                </c:pt>
                <c:pt idx="1239">
                  <c:v>4.1849999999999996</c:v>
                </c:pt>
                <c:pt idx="1240">
                  <c:v>4.1870000000000003</c:v>
                </c:pt>
                <c:pt idx="1241">
                  <c:v>4.1879999999999997</c:v>
                </c:pt>
                <c:pt idx="1242">
                  <c:v>4.1879999999999997</c:v>
                </c:pt>
                <c:pt idx="1243">
                  <c:v>4.1879999999999997</c:v>
                </c:pt>
                <c:pt idx="1244">
                  <c:v>4.1870000000000003</c:v>
                </c:pt>
                <c:pt idx="1245">
                  <c:v>4.1870000000000003</c:v>
                </c:pt>
                <c:pt idx="1246">
                  <c:v>4.1870000000000003</c:v>
                </c:pt>
                <c:pt idx="1247">
                  <c:v>4.1859999999999999</c:v>
                </c:pt>
                <c:pt idx="1248">
                  <c:v>4.1859999999999999</c:v>
                </c:pt>
                <c:pt idx="1249">
                  <c:v>4.1859999999999999</c:v>
                </c:pt>
                <c:pt idx="1250">
                  <c:v>4.1849999999999996</c:v>
                </c:pt>
                <c:pt idx="1251">
                  <c:v>4.1840000000000002</c:v>
                </c:pt>
                <c:pt idx="1252">
                  <c:v>4.1840000000000002</c:v>
                </c:pt>
                <c:pt idx="1253">
                  <c:v>4.1849999999999996</c:v>
                </c:pt>
                <c:pt idx="1254">
                  <c:v>4.1849999999999996</c:v>
                </c:pt>
                <c:pt idx="1255">
                  <c:v>4.1840000000000002</c:v>
                </c:pt>
                <c:pt idx="1256">
                  <c:v>4.1849999999999996</c:v>
                </c:pt>
                <c:pt idx="1257">
                  <c:v>4.1859999999999999</c:v>
                </c:pt>
                <c:pt idx="1258">
                  <c:v>4.1870000000000003</c:v>
                </c:pt>
                <c:pt idx="1259">
                  <c:v>4.1890000000000001</c:v>
                </c:pt>
                <c:pt idx="1260">
                  <c:v>4.1900000000000004</c:v>
                </c:pt>
                <c:pt idx="1261">
                  <c:v>4.1909999999999998</c:v>
                </c:pt>
                <c:pt idx="1262">
                  <c:v>4.1920000000000002</c:v>
                </c:pt>
                <c:pt idx="1263">
                  <c:v>4.1929999999999996</c:v>
                </c:pt>
                <c:pt idx="1264">
                  <c:v>4.194</c:v>
                </c:pt>
                <c:pt idx="1265">
                  <c:v>4.1959999999999997</c:v>
                </c:pt>
                <c:pt idx="1266">
                  <c:v>4.1970000000000001</c:v>
                </c:pt>
                <c:pt idx="1267">
                  <c:v>4.1989999999999998</c:v>
                </c:pt>
                <c:pt idx="1268">
                  <c:v>4.2</c:v>
                </c:pt>
                <c:pt idx="1269">
                  <c:v>4.2009999999999996</c:v>
                </c:pt>
                <c:pt idx="1270">
                  <c:v>4.202</c:v>
                </c:pt>
                <c:pt idx="1271">
                  <c:v>4.2009999999999996</c:v>
                </c:pt>
                <c:pt idx="1272">
                  <c:v>4.2009999999999996</c:v>
                </c:pt>
                <c:pt idx="1273">
                  <c:v>4.2</c:v>
                </c:pt>
                <c:pt idx="1274">
                  <c:v>4.2</c:v>
                </c:pt>
                <c:pt idx="1275">
                  <c:v>4.2</c:v>
                </c:pt>
                <c:pt idx="1276">
                  <c:v>4.2</c:v>
                </c:pt>
                <c:pt idx="1277">
                  <c:v>4.2</c:v>
                </c:pt>
                <c:pt idx="1278">
                  <c:v>4.2</c:v>
                </c:pt>
                <c:pt idx="1279">
                  <c:v>4.1989999999999998</c:v>
                </c:pt>
                <c:pt idx="1280">
                  <c:v>4.1989999999999998</c:v>
                </c:pt>
                <c:pt idx="1281">
                  <c:v>4.1980000000000004</c:v>
                </c:pt>
                <c:pt idx="1282">
                  <c:v>4.1980000000000004</c:v>
                </c:pt>
                <c:pt idx="1283">
                  <c:v>4.1980000000000004</c:v>
                </c:pt>
                <c:pt idx="1284">
                  <c:v>4.1989999999999998</c:v>
                </c:pt>
                <c:pt idx="1285">
                  <c:v>4.1989999999999998</c:v>
                </c:pt>
                <c:pt idx="1286">
                  <c:v>4.2</c:v>
                </c:pt>
                <c:pt idx="1287">
                  <c:v>4.2009999999999996</c:v>
                </c:pt>
                <c:pt idx="1288">
                  <c:v>4.2009999999999996</c:v>
                </c:pt>
                <c:pt idx="1289">
                  <c:v>4.202</c:v>
                </c:pt>
                <c:pt idx="1290">
                  <c:v>4.2030000000000003</c:v>
                </c:pt>
                <c:pt idx="1291">
                  <c:v>4.2039999999999997</c:v>
                </c:pt>
                <c:pt idx="1292">
                  <c:v>4.2060000000000004</c:v>
                </c:pt>
                <c:pt idx="1293">
                  <c:v>4.2069999999999999</c:v>
                </c:pt>
                <c:pt idx="1294">
                  <c:v>4.2089999999999996</c:v>
                </c:pt>
                <c:pt idx="1295">
                  <c:v>4.2089999999999996</c:v>
                </c:pt>
                <c:pt idx="1296">
                  <c:v>4.21</c:v>
                </c:pt>
                <c:pt idx="1297">
                  <c:v>4.21</c:v>
                </c:pt>
                <c:pt idx="1298">
                  <c:v>4.2089999999999996</c:v>
                </c:pt>
                <c:pt idx="1299">
                  <c:v>4.2089999999999996</c:v>
                </c:pt>
                <c:pt idx="1300">
                  <c:v>4.2080000000000002</c:v>
                </c:pt>
                <c:pt idx="1301">
                  <c:v>4.2069999999999999</c:v>
                </c:pt>
                <c:pt idx="1302">
                  <c:v>4.2069999999999999</c:v>
                </c:pt>
                <c:pt idx="1303">
                  <c:v>4.2069999999999999</c:v>
                </c:pt>
                <c:pt idx="1304">
                  <c:v>4.2069999999999999</c:v>
                </c:pt>
                <c:pt idx="1305">
                  <c:v>4.2060000000000004</c:v>
                </c:pt>
                <c:pt idx="1306">
                  <c:v>4.2069999999999999</c:v>
                </c:pt>
                <c:pt idx="1307">
                  <c:v>4.2069999999999999</c:v>
                </c:pt>
                <c:pt idx="1308">
                  <c:v>4.2069999999999999</c:v>
                </c:pt>
                <c:pt idx="1309">
                  <c:v>4.2080000000000002</c:v>
                </c:pt>
                <c:pt idx="1310">
                  <c:v>4.2080000000000002</c:v>
                </c:pt>
                <c:pt idx="1311">
                  <c:v>4.2089999999999996</c:v>
                </c:pt>
                <c:pt idx="1312">
                  <c:v>4.2089999999999996</c:v>
                </c:pt>
                <c:pt idx="1313">
                  <c:v>4.21</c:v>
                </c:pt>
                <c:pt idx="1314">
                  <c:v>4.21</c:v>
                </c:pt>
                <c:pt idx="1315">
                  <c:v>4.2110000000000003</c:v>
                </c:pt>
                <c:pt idx="1316">
                  <c:v>4.2119999999999997</c:v>
                </c:pt>
                <c:pt idx="1317">
                  <c:v>4.2140000000000004</c:v>
                </c:pt>
                <c:pt idx="1318">
                  <c:v>4.2149999999999999</c:v>
                </c:pt>
                <c:pt idx="1319">
                  <c:v>4.2149999999999999</c:v>
                </c:pt>
                <c:pt idx="1320">
                  <c:v>4.2160000000000002</c:v>
                </c:pt>
                <c:pt idx="1321">
                  <c:v>4.2149999999999999</c:v>
                </c:pt>
                <c:pt idx="1322">
                  <c:v>4.2140000000000004</c:v>
                </c:pt>
                <c:pt idx="1323">
                  <c:v>4.2140000000000004</c:v>
                </c:pt>
                <c:pt idx="1324">
                  <c:v>4.2130000000000001</c:v>
                </c:pt>
                <c:pt idx="1325">
                  <c:v>4.2130000000000001</c:v>
                </c:pt>
                <c:pt idx="1326">
                  <c:v>4.2119999999999997</c:v>
                </c:pt>
                <c:pt idx="1327">
                  <c:v>4.2130000000000001</c:v>
                </c:pt>
                <c:pt idx="1328">
                  <c:v>4.2130000000000001</c:v>
                </c:pt>
                <c:pt idx="1329">
                  <c:v>4.226</c:v>
                </c:pt>
                <c:pt idx="1330">
                  <c:v>4.2539999999999996</c:v>
                </c:pt>
                <c:pt idx="1331">
                  <c:v>4.282</c:v>
                </c:pt>
                <c:pt idx="1332">
                  <c:v>4.2990000000000004</c:v>
                </c:pt>
                <c:pt idx="1333">
                  <c:v>4.3079999999999998</c:v>
                </c:pt>
                <c:pt idx="1334">
                  <c:v>4.3129999999999997</c:v>
                </c:pt>
                <c:pt idx="1335">
                  <c:v>4.3170000000000002</c:v>
                </c:pt>
                <c:pt idx="1336">
                  <c:v>4.3209999999999997</c:v>
                </c:pt>
                <c:pt idx="1337">
                  <c:v>4.3239999999999998</c:v>
                </c:pt>
                <c:pt idx="1338">
                  <c:v>4.3259999999999996</c:v>
                </c:pt>
                <c:pt idx="1339">
                  <c:v>4.3289999999999997</c:v>
                </c:pt>
                <c:pt idx="1340">
                  <c:v>4.3319999999999999</c:v>
                </c:pt>
                <c:pt idx="1341">
                  <c:v>4.335</c:v>
                </c:pt>
                <c:pt idx="1342">
                  <c:v>4.3369999999999997</c:v>
                </c:pt>
                <c:pt idx="1343">
                  <c:v>4.34</c:v>
                </c:pt>
                <c:pt idx="1344">
                  <c:v>4.3440000000000003</c:v>
                </c:pt>
                <c:pt idx="1345">
                  <c:v>4.3460000000000001</c:v>
                </c:pt>
                <c:pt idx="1346">
                  <c:v>4.3470000000000004</c:v>
                </c:pt>
                <c:pt idx="1347">
                  <c:v>4.3490000000000002</c:v>
                </c:pt>
                <c:pt idx="1348">
                  <c:v>4.3520000000000003</c:v>
                </c:pt>
                <c:pt idx="1349">
                  <c:v>4.3550000000000004</c:v>
                </c:pt>
                <c:pt idx="1350">
                  <c:v>4.3570000000000002</c:v>
                </c:pt>
                <c:pt idx="1351">
                  <c:v>4.359</c:v>
                </c:pt>
                <c:pt idx="1352">
                  <c:v>4.3609999999999998</c:v>
                </c:pt>
                <c:pt idx="1353">
                  <c:v>4.3639999999999999</c:v>
                </c:pt>
                <c:pt idx="1354">
                  <c:v>4.3659999999999997</c:v>
                </c:pt>
                <c:pt idx="1355">
                  <c:v>4.3710000000000004</c:v>
                </c:pt>
                <c:pt idx="1356">
                  <c:v>4.375</c:v>
                </c:pt>
                <c:pt idx="1357">
                  <c:v>4.3780000000000001</c:v>
                </c:pt>
                <c:pt idx="1358">
                  <c:v>4.3810000000000002</c:v>
                </c:pt>
                <c:pt idx="1359">
                  <c:v>4.3840000000000003</c:v>
                </c:pt>
                <c:pt idx="1360">
                  <c:v>4.3869999999999996</c:v>
                </c:pt>
                <c:pt idx="1361">
                  <c:v>4.3890000000000002</c:v>
                </c:pt>
                <c:pt idx="1362">
                  <c:v>4.3920000000000003</c:v>
                </c:pt>
                <c:pt idx="1363">
                  <c:v>4.3929999999999998</c:v>
                </c:pt>
                <c:pt idx="1364">
                  <c:v>4.3949999999999996</c:v>
                </c:pt>
                <c:pt idx="1365">
                  <c:v>4.3970000000000002</c:v>
                </c:pt>
                <c:pt idx="1366">
                  <c:v>4.4000000000000004</c:v>
                </c:pt>
                <c:pt idx="1367">
                  <c:v>4.4020000000000001</c:v>
                </c:pt>
                <c:pt idx="1368">
                  <c:v>4.4039999999999999</c:v>
                </c:pt>
                <c:pt idx="1369">
                  <c:v>4.4050000000000002</c:v>
                </c:pt>
                <c:pt idx="1370">
                  <c:v>4.4059999999999997</c:v>
                </c:pt>
                <c:pt idx="1371">
                  <c:v>4.407</c:v>
                </c:pt>
                <c:pt idx="1372">
                  <c:v>4.4089999999999998</c:v>
                </c:pt>
                <c:pt idx="1373">
                  <c:v>4.4109999999999996</c:v>
                </c:pt>
                <c:pt idx="1374">
                  <c:v>4.4130000000000003</c:v>
                </c:pt>
                <c:pt idx="1375">
                  <c:v>4.415</c:v>
                </c:pt>
                <c:pt idx="1376">
                  <c:v>4.4160000000000004</c:v>
                </c:pt>
                <c:pt idx="1377">
                  <c:v>4.4180000000000001</c:v>
                </c:pt>
                <c:pt idx="1378">
                  <c:v>4.4180000000000001</c:v>
                </c:pt>
                <c:pt idx="1379">
                  <c:v>4.4180000000000001</c:v>
                </c:pt>
                <c:pt idx="1380">
                  <c:v>4.4180000000000001</c:v>
                </c:pt>
                <c:pt idx="1381">
                  <c:v>4.4180000000000001</c:v>
                </c:pt>
                <c:pt idx="1382">
                  <c:v>4.4189999999999996</c:v>
                </c:pt>
                <c:pt idx="1383">
                  <c:v>4.4189999999999996</c:v>
                </c:pt>
                <c:pt idx="1384">
                  <c:v>4.42</c:v>
                </c:pt>
                <c:pt idx="1385">
                  <c:v>4.4210000000000003</c:v>
                </c:pt>
                <c:pt idx="1386">
                  <c:v>4.423</c:v>
                </c:pt>
                <c:pt idx="1387">
                  <c:v>4.4240000000000004</c:v>
                </c:pt>
                <c:pt idx="1388">
                  <c:v>4.4249999999999998</c:v>
                </c:pt>
                <c:pt idx="1389">
                  <c:v>4.4260000000000002</c:v>
                </c:pt>
                <c:pt idx="1390">
                  <c:v>4.4260000000000002</c:v>
                </c:pt>
                <c:pt idx="1391">
                  <c:v>4.4279999999999999</c:v>
                </c:pt>
                <c:pt idx="1392">
                  <c:v>4.4290000000000003</c:v>
                </c:pt>
                <c:pt idx="1393">
                  <c:v>4.43</c:v>
                </c:pt>
                <c:pt idx="1394">
                  <c:v>4.4320000000000004</c:v>
                </c:pt>
                <c:pt idx="1395">
                  <c:v>4.4320000000000004</c:v>
                </c:pt>
                <c:pt idx="1396">
                  <c:v>4.4329999999999998</c:v>
                </c:pt>
                <c:pt idx="1397">
                  <c:v>4.4340000000000002</c:v>
                </c:pt>
                <c:pt idx="1398">
                  <c:v>4.4349999999999996</c:v>
                </c:pt>
                <c:pt idx="1399">
                  <c:v>4.4359999999999999</c:v>
                </c:pt>
                <c:pt idx="1400">
                  <c:v>4.4370000000000003</c:v>
                </c:pt>
                <c:pt idx="1401">
                  <c:v>4.4379999999999997</c:v>
                </c:pt>
                <c:pt idx="1402">
                  <c:v>4.4379999999999997</c:v>
                </c:pt>
                <c:pt idx="1403">
                  <c:v>4.4390000000000001</c:v>
                </c:pt>
                <c:pt idx="1404">
                  <c:v>4.4390000000000001</c:v>
                </c:pt>
                <c:pt idx="1405">
                  <c:v>4.4400000000000004</c:v>
                </c:pt>
                <c:pt idx="1406">
                  <c:v>4.4409999999999998</c:v>
                </c:pt>
                <c:pt idx="1407">
                  <c:v>4.4420000000000002</c:v>
                </c:pt>
                <c:pt idx="1408">
                  <c:v>4.4429999999999996</c:v>
                </c:pt>
                <c:pt idx="1409">
                  <c:v>4.4429999999999996</c:v>
                </c:pt>
                <c:pt idx="1410">
                  <c:v>4.444</c:v>
                </c:pt>
                <c:pt idx="1411">
                  <c:v>4.4450000000000003</c:v>
                </c:pt>
                <c:pt idx="1412">
                  <c:v>4.4459999999999997</c:v>
                </c:pt>
                <c:pt idx="1413">
                  <c:v>4.4470000000000001</c:v>
                </c:pt>
                <c:pt idx="1414">
                  <c:v>4.4480000000000004</c:v>
                </c:pt>
                <c:pt idx="1415">
                  <c:v>4.4480000000000004</c:v>
                </c:pt>
                <c:pt idx="1416">
                  <c:v>4.4480000000000004</c:v>
                </c:pt>
                <c:pt idx="1417">
                  <c:v>4.4489999999999998</c:v>
                </c:pt>
                <c:pt idx="1418">
                  <c:v>4.45</c:v>
                </c:pt>
                <c:pt idx="1419">
                  <c:v>4.45</c:v>
                </c:pt>
                <c:pt idx="1420">
                  <c:v>4.4509999999999996</c:v>
                </c:pt>
                <c:pt idx="1421">
                  <c:v>4.4509999999999996</c:v>
                </c:pt>
                <c:pt idx="1422">
                  <c:v>4.452</c:v>
                </c:pt>
                <c:pt idx="1423">
                  <c:v>4.4530000000000003</c:v>
                </c:pt>
                <c:pt idx="1424">
                  <c:v>4.4539999999999997</c:v>
                </c:pt>
                <c:pt idx="1425">
                  <c:v>4.4550000000000001</c:v>
                </c:pt>
                <c:pt idx="1426">
                  <c:v>4.4550000000000001</c:v>
                </c:pt>
                <c:pt idx="1427">
                  <c:v>4.4550000000000001</c:v>
                </c:pt>
                <c:pt idx="1428">
                  <c:v>4.4550000000000001</c:v>
                </c:pt>
                <c:pt idx="1429">
                  <c:v>4.4550000000000001</c:v>
                </c:pt>
                <c:pt idx="1430">
                  <c:v>4.4560000000000004</c:v>
                </c:pt>
                <c:pt idx="1431">
                  <c:v>4.4560000000000004</c:v>
                </c:pt>
                <c:pt idx="1432">
                  <c:v>4.4580000000000002</c:v>
                </c:pt>
                <c:pt idx="1433">
                  <c:v>4.4580000000000002</c:v>
                </c:pt>
                <c:pt idx="1434">
                  <c:v>4.4589999999999996</c:v>
                </c:pt>
                <c:pt idx="1435">
                  <c:v>4.46</c:v>
                </c:pt>
                <c:pt idx="1436">
                  <c:v>4.4610000000000003</c:v>
                </c:pt>
                <c:pt idx="1437">
                  <c:v>4.4610000000000003</c:v>
                </c:pt>
                <c:pt idx="1438">
                  <c:v>4.4610000000000003</c:v>
                </c:pt>
                <c:pt idx="1439">
                  <c:v>4.4619999999999997</c:v>
                </c:pt>
                <c:pt idx="1440">
                  <c:v>4.4630000000000001</c:v>
                </c:pt>
                <c:pt idx="1441">
                  <c:v>4.4630000000000001</c:v>
                </c:pt>
                <c:pt idx="1442">
                  <c:v>4.4640000000000004</c:v>
                </c:pt>
                <c:pt idx="1443">
                  <c:v>4.4640000000000004</c:v>
                </c:pt>
                <c:pt idx="1444">
                  <c:v>4.4640000000000004</c:v>
                </c:pt>
                <c:pt idx="1445">
                  <c:v>4.4640000000000004</c:v>
                </c:pt>
                <c:pt idx="1446">
                  <c:v>4.4640000000000004</c:v>
                </c:pt>
                <c:pt idx="1447">
                  <c:v>4.4640000000000004</c:v>
                </c:pt>
                <c:pt idx="1448">
                  <c:v>4.4649999999999999</c:v>
                </c:pt>
                <c:pt idx="1449">
                  <c:v>4.4660000000000002</c:v>
                </c:pt>
                <c:pt idx="1450">
                  <c:v>4.4660000000000002</c:v>
                </c:pt>
                <c:pt idx="1451">
                  <c:v>4.4660000000000002</c:v>
                </c:pt>
                <c:pt idx="1452">
                  <c:v>4.4660000000000002</c:v>
                </c:pt>
                <c:pt idx="1453">
                  <c:v>4.4669999999999996</c:v>
                </c:pt>
                <c:pt idx="1454">
                  <c:v>4.4669999999999996</c:v>
                </c:pt>
                <c:pt idx="1455">
                  <c:v>4.4669999999999996</c:v>
                </c:pt>
                <c:pt idx="1456">
                  <c:v>4.4669999999999996</c:v>
                </c:pt>
                <c:pt idx="1457">
                  <c:v>4.4669999999999996</c:v>
                </c:pt>
                <c:pt idx="1458">
                  <c:v>4.4669999999999996</c:v>
                </c:pt>
                <c:pt idx="1459">
                  <c:v>4.468</c:v>
                </c:pt>
                <c:pt idx="1460">
                  <c:v>4.4690000000000003</c:v>
                </c:pt>
                <c:pt idx="1461">
                  <c:v>4.4690000000000003</c:v>
                </c:pt>
                <c:pt idx="1462">
                  <c:v>4.4690000000000003</c:v>
                </c:pt>
                <c:pt idx="1463">
                  <c:v>4.47</c:v>
                </c:pt>
                <c:pt idx="1464">
                  <c:v>4.47</c:v>
                </c:pt>
                <c:pt idx="1465">
                  <c:v>4.4710000000000001</c:v>
                </c:pt>
                <c:pt idx="1466">
                  <c:v>4.4710000000000001</c:v>
                </c:pt>
                <c:pt idx="1467">
                  <c:v>4.4720000000000004</c:v>
                </c:pt>
                <c:pt idx="1468">
                  <c:v>4.4720000000000004</c:v>
                </c:pt>
                <c:pt idx="1469">
                  <c:v>4.4720000000000004</c:v>
                </c:pt>
                <c:pt idx="1470">
                  <c:v>4.4729999999999999</c:v>
                </c:pt>
                <c:pt idx="1471">
                  <c:v>4.4729999999999999</c:v>
                </c:pt>
                <c:pt idx="1472">
                  <c:v>4.4729999999999999</c:v>
                </c:pt>
                <c:pt idx="1473">
                  <c:v>4.4729999999999999</c:v>
                </c:pt>
                <c:pt idx="1474">
                  <c:v>4.4729999999999999</c:v>
                </c:pt>
                <c:pt idx="1475">
                  <c:v>4.4729999999999999</c:v>
                </c:pt>
                <c:pt idx="1476">
                  <c:v>4.4729999999999999</c:v>
                </c:pt>
                <c:pt idx="1477">
                  <c:v>4.4740000000000002</c:v>
                </c:pt>
                <c:pt idx="1478">
                  <c:v>4.4740000000000002</c:v>
                </c:pt>
                <c:pt idx="1479">
                  <c:v>4.4729999999999999</c:v>
                </c:pt>
                <c:pt idx="1480">
                  <c:v>4.4729999999999999</c:v>
                </c:pt>
                <c:pt idx="1481">
                  <c:v>4.4729999999999999</c:v>
                </c:pt>
                <c:pt idx="1482">
                  <c:v>4.4740000000000002</c:v>
                </c:pt>
                <c:pt idx="1483">
                  <c:v>4.4740000000000002</c:v>
                </c:pt>
                <c:pt idx="1484">
                  <c:v>4.4749999999999996</c:v>
                </c:pt>
                <c:pt idx="1485">
                  <c:v>4.4749999999999996</c:v>
                </c:pt>
                <c:pt idx="1486">
                  <c:v>4.4749999999999996</c:v>
                </c:pt>
                <c:pt idx="1487">
                  <c:v>4.4749999999999996</c:v>
                </c:pt>
                <c:pt idx="1488">
                  <c:v>4.4749999999999996</c:v>
                </c:pt>
                <c:pt idx="1489">
                  <c:v>4.476</c:v>
                </c:pt>
                <c:pt idx="1490">
                  <c:v>4.476</c:v>
                </c:pt>
                <c:pt idx="1491">
                  <c:v>4.476</c:v>
                </c:pt>
                <c:pt idx="1492">
                  <c:v>4.4770000000000003</c:v>
                </c:pt>
                <c:pt idx="1493">
                  <c:v>4.4770000000000003</c:v>
                </c:pt>
                <c:pt idx="1494">
                  <c:v>4.4770000000000003</c:v>
                </c:pt>
                <c:pt idx="1495">
                  <c:v>4.4770000000000003</c:v>
                </c:pt>
                <c:pt idx="1496">
                  <c:v>4.4779999999999998</c:v>
                </c:pt>
                <c:pt idx="1497">
                  <c:v>4.4779999999999998</c:v>
                </c:pt>
                <c:pt idx="1498">
                  <c:v>4.4779999999999998</c:v>
                </c:pt>
                <c:pt idx="1499">
                  <c:v>4.4790000000000001</c:v>
                </c:pt>
                <c:pt idx="1500">
                  <c:v>4.4790000000000001</c:v>
                </c:pt>
                <c:pt idx="1501">
                  <c:v>4.4790000000000001</c:v>
                </c:pt>
                <c:pt idx="1502">
                  <c:v>4.4779999999999998</c:v>
                </c:pt>
                <c:pt idx="1503">
                  <c:v>4.4779999999999998</c:v>
                </c:pt>
                <c:pt idx="1504">
                  <c:v>4.4770000000000003</c:v>
                </c:pt>
                <c:pt idx="1505">
                  <c:v>4.4770000000000003</c:v>
                </c:pt>
                <c:pt idx="1506">
                  <c:v>4.4770000000000003</c:v>
                </c:pt>
                <c:pt idx="1507">
                  <c:v>4.4779999999999998</c:v>
                </c:pt>
                <c:pt idx="1508">
                  <c:v>4.4779999999999998</c:v>
                </c:pt>
                <c:pt idx="1509">
                  <c:v>4.4779999999999998</c:v>
                </c:pt>
                <c:pt idx="1510">
                  <c:v>4.4790000000000001</c:v>
                </c:pt>
                <c:pt idx="1511">
                  <c:v>4.4790000000000001</c:v>
                </c:pt>
                <c:pt idx="1512">
                  <c:v>4.4779999999999998</c:v>
                </c:pt>
                <c:pt idx="1513">
                  <c:v>4.4779999999999998</c:v>
                </c:pt>
                <c:pt idx="1514">
                  <c:v>4.4790000000000001</c:v>
                </c:pt>
                <c:pt idx="1515">
                  <c:v>4.4790000000000001</c:v>
                </c:pt>
                <c:pt idx="1516">
                  <c:v>4.4800000000000004</c:v>
                </c:pt>
                <c:pt idx="1517">
                  <c:v>4.4800000000000004</c:v>
                </c:pt>
                <c:pt idx="1518">
                  <c:v>4.4800000000000004</c:v>
                </c:pt>
                <c:pt idx="1519">
                  <c:v>4.4800000000000004</c:v>
                </c:pt>
                <c:pt idx="1520">
                  <c:v>4.4790000000000001</c:v>
                </c:pt>
                <c:pt idx="1521">
                  <c:v>4.4800000000000004</c:v>
                </c:pt>
                <c:pt idx="1522">
                  <c:v>4.4800000000000004</c:v>
                </c:pt>
                <c:pt idx="1523">
                  <c:v>4.4800000000000004</c:v>
                </c:pt>
                <c:pt idx="1524">
                  <c:v>4.4809999999999999</c:v>
                </c:pt>
                <c:pt idx="1525">
                  <c:v>4.4809999999999999</c:v>
                </c:pt>
                <c:pt idx="1526">
                  <c:v>4.4809999999999999</c:v>
                </c:pt>
                <c:pt idx="1527">
                  <c:v>4.4809999999999999</c:v>
                </c:pt>
                <c:pt idx="1528">
                  <c:v>4.4809999999999999</c:v>
                </c:pt>
                <c:pt idx="1529">
                  <c:v>4.4800000000000004</c:v>
                </c:pt>
                <c:pt idx="1530">
                  <c:v>4.4800000000000004</c:v>
                </c:pt>
                <c:pt idx="1531">
                  <c:v>4.4800000000000004</c:v>
                </c:pt>
                <c:pt idx="1532">
                  <c:v>4.4800000000000004</c:v>
                </c:pt>
                <c:pt idx="1533">
                  <c:v>4.4809999999999999</c:v>
                </c:pt>
                <c:pt idx="1534">
                  <c:v>4.4809999999999999</c:v>
                </c:pt>
                <c:pt idx="1535">
                  <c:v>4.4820000000000002</c:v>
                </c:pt>
                <c:pt idx="1536">
                  <c:v>4.4820000000000002</c:v>
                </c:pt>
                <c:pt idx="1537">
                  <c:v>4.4820000000000002</c:v>
                </c:pt>
                <c:pt idx="1538">
                  <c:v>4.4820000000000002</c:v>
                </c:pt>
                <c:pt idx="1539">
                  <c:v>4.4820000000000002</c:v>
                </c:pt>
                <c:pt idx="1540">
                  <c:v>4.4829999999999997</c:v>
                </c:pt>
                <c:pt idx="1541">
                  <c:v>4.4829999999999997</c:v>
                </c:pt>
                <c:pt idx="1542">
                  <c:v>4.4820000000000002</c:v>
                </c:pt>
                <c:pt idx="1543">
                  <c:v>4.4820000000000002</c:v>
                </c:pt>
                <c:pt idx="1544">
                  <c:v>4.4820000000000002</c:v>
                </c:pt>
                <c:pt idx="1545">
                  <c:v>4.4820000000000002</c:v>
                </c:pt>
                <c:pt idx="1546">
                  <c:v>4.4820000000000002</c:v>
                </c:pt>
                <c:pt idx="1547">
                  <c:v>4.4820000000000002</c:v>
                </c:pt>
                <c:pt idx="1548">
                  <c:v>4.4820000000000002</c:v>
                </c:pt>
                <c:pt idx="1549">
                  <c:v>4.4820000000000002</c:v>
                </c:pt>
                <c:pt idx="1550">
                  <c:v>4.4820000000000002</c:v>
                </c:pt>
                <c:pt idx="1551">
                  <c:v>4.4820000000000002</c:v>
                </c:pt>
                <c:pt idx="1552">
                  <c:v>4.4829999999999997</c:v>
                </c:pt>
                <c:pt idx="1553">
                  <c:v>4.4829999999999997</c:v>
                </c:pt>
                <c:pt idx="1554">
                  <c:v>4.4820000000000002</c:v>
                </c:pt>
                <c:pt idx="1555">
                  <c:v>4.4820000000000002</c:v>
                </c:pt>
                <c:pt idx="1556">
                  <c:v>4.4820000000000002</c:v>
                </c:pt>
                <c:pt idx="1557">
                  <c:v>4.4829999999999997</c:v>
                </c:pt>
                <c:pt idx="1558">
                  <c:v>4.4829999999999997</c:v>
                </c:pt>
                <c:pt idx="1559">
                  <c:v>4.4829999999999997</c:v>
                </c:pt>
                <c:pt idx="1560">
                  <c:v>4.4829999999999997</c:v>
                </c:pt>
                <c:pt idx="1561">
                  <c:v>4.4829999999999997</c:v>
                </c:pt>
                <c:pt idx="1562">
                  <c:v>4.4829999999999997</c:v>
                </c:pt>
                <c:pt idx="1563">
                  <c:v>4.4829999999999997</c:v>
                </c:pt>
                <c:pt idx="1564">
                  <c:v>4.484</c:v>
                </c:pt>
                <c:pt idx="1565">
                  <c:v>4.484</c:v>
                </c:pt>
                <c:pt idx="1566">
                  <c:v>4.484</c:v>
                </c:pt>
                <c:pt idx="1567">
                  <c:v>4.484</c:v>
                </c:pt>
                <c:pt idx="1568">
                  <c:v>4.4829999999999997</c:v>
                </c:pt>
                <c:pt idx="1569">
                  <c:v>4.4829999999999997</c:v>
                </c:pt>
                <c:pt idx="1570">
                  <c:v>4.4829999999999997</c:v>
                </c:pt>
                <c:pt idx="1571">
                  <c:v>4.4829999999999997</c:v>
                </c:pt>
                <c:pt idx="1572">
                  <c:v>4.4829999999999997</c:v>
                </c:pt>
                <c:pt idx="1573">
                  <c:v>4.4829999999999997</c:v>
                </c:pt>
                <c:pt idx="1574">
                  <c:v>4.4829999999999997</c:v>
                </c:pt>
                <c:pt idx="1575">
                  <c:v>4.4829999999999997</c:v>
                </c:pt>
                <c:pt idx="1576">
                  <c:v>4.4829999999999997</c:v>
                </c:pt>
                <c:pt idx="1577">
                  <c:v>4.4829999999999997</c:v>
                </c:pt>
                <c:pt idx="1578">
                  <c:v>4.4829999999999997</c:v>
                </c:pt>
                <c:pt idx="1579">
                  <c:v>4.4829999999999997</c:v>
                </c:pt>
                <c:pt idx="1580">
                  <c:v>4.4820000000000002</c:v>
                </c:pt>
                <c:pt idx="1581">
                  <c:v>4.4820000000000002</c:v>
                </c:pt>
                <c:pt idx="1582">
                  <c:v>4.4829999999999997</c:v>
                </c:pt>
                <c:pt idx="1583">
                  <c:v>4.4829999999999997</c:v>
                </c:pt>
                <c:pt idx="1584">
                  <c:v>4.4829999999999997</c:v>
                </c:pt>
                <c:pt idx="1585">
                  <c:v>4.4829999999999997</c:v>
                </c:pt>
                <c:pt idx="1586">
                  <c:v>4.4829999999999997</c:v>
                </c:pt>
                <c:pt idx="1587">
                  <c:v>4.4829999999999997</c:v>
                </c:pt>
                <c:pt idx="1588">
                  <c:v>4.4829999999999997</c:v>
                </c:pt>
                <c:pt idx="1589">
                  <c:v>4.4829999999999997</c:v>
                </c:pt>
                <c:pt idx="1590">
                  <c:v>4.4829999999999997</c:v>
                </c:pt>
                <c:pt idx="1591">
                  <c:v>4.4829999999999997</c:v>
                </c:pt>
                <c:pt idx="1592">
                  <c:v>4.4829999999999997</c:v>
                </c:pt>
                <c:pt idx="1593">
                  <c:v>4.4820000000000002</c:v>
                </c:pt>
                <c:pt idx="1594">
                  <c:v>4.4829999999999997</c:v>
                </c:pt>
                <c:pt idx="1595">
                  <c:v>4.4829999999999997</c:v>
                </c:pt>
                <c:pt idx="1596">
                  <c:v>4.4829999999999997</c:v>
                </c:pt>
                <c:pt idx="1597">
                  <c:v>4.4829999999999997</c:v>
                </c:pt>
                <c:pt idx="1598">
                  <c:v>4.4829999999999997</c:v>
                </c:pt>
                <c:pt idx="1599">
                  <c:v>4.4829999999999997</c:v>
                </c:pt>
                <c:pt idx="1600">
                  <c:v>4.4829999999999997</c:v>
                </c:pt>
                <c:pt idx="1601">
                  <c:v>4.4829999999999997</c:v>
                </c:pt>
                <c:pt idx="1602">
                  <c:v>4.4829999999999997</c:v>
                </c:pt>
                <c:pt idx="1603">
                  <c:v>4.4820000000000002</c:v>
                </c:pt>
                <c:pt idx="1604">
                  <c:v>4.4809999999999999</c:v>
                </c:pt>
                <c:pt idx="1605">
                  <c:v>4.4809999999999999</c:v>
                </c:pt>
                <c:pt idx="1606">
                  <c:v>4.4809999999999999</c:v>
                </c:pt>
                <c:pt idx="1607">
                  <c:v>4.4809999999999999</c:v>
                </c:pt>
                <c:pt idx="1608">
                  <c:v>4.4809999999999999</c:v>
                </c:pt>
                <c:pt idx="1609">
                  <c:v>4.4820000000000002</c:v>
                </c:pt>
                <c:pt idx="1610">
                  <c:v>4.4809999999999999</c:v>
                </c:pt>
                <c:pt idx="1611">
                  <c:v>4.4809999999999999</c:v>
                </c:pt>
                <c:pt idx="1612">
                  <c:v>4.4809999999999999</c:v>
                </c:pt>
                <c:pt idx="1613">
                  <c:v>4.4809999999999999</c:v>
                </c:pt>
                <c:pt idx="1614">
                  <c:v>4.4820000000000002</c:v>
                </c:pt>
                <c:pt idx="1615">
                  <c:v>4.4809999999999999</c:v>
                </c:pt>
                <c:pt idx="1616">
                  <c:v>4.4820000000000002</c:v>
                </c:pt>
                <c:pt idx="1617">
                  <c:v>4.4809999999999999</c:v>
                </c:pt>
                <c:pt idx="1618">
                  <c:v>4.4809999999999999</c:v>
                </c:pt>
                <c:pt idx="1619">
                  <c:v>4.4809999999999999</c:v>
                </c:pt>
                <c:pt idx="1620">
                  <c:v>4.4820000000000002</c:v>
                </c:pt>
                <c:pt idx="1621">
                  <c:v>4.4820000000000002</c:v>
                </c:pt>
                <c:pt idx="1622">
                  <c:v>4.4820000000000002</c:v>
                </c:pt>
                <c:pt idx="1623">
                  <c:v>4.4809999999999999</c:v>
                </c:pt>
                <c:pt idx="1624">
                  <c:v>4.4809999999999999</c:v>
                </c:pt>
                <c:pt idx="1625">
                  <c:v>4.4809999999999999</c:v>
                </c:pt>
                <c:pt idx="1626">
                  <c:v>4.4809999999999999</c:v>
                </c:pt>
                <c:pt idx="1627">
                  <c:v>4.4820000000000002</c:v>
                </c:pt>
                <c:pt idx="1628">
                  <c:v>4.4809999999999999</c:v>
                </c:pt>
                <c:pt idx="1629">
                  <c:v>4.4800000000000004</c:v>
                </c:pt>
                <c:pt idx="1630">
                  <c:v>4.4790000000000001</c:v>
                </c:pt>
                <c:pt idx="1631">
                  <c:v>4.4800000000000004</c:v>
                </c:pt>
                <c:pt idx="1632">
                  <c:v>4.4800000000000004</c:v>
                </c:pt>
                <c:pt idx="1633">
                  <c:v>4.4800000000000004</c:v>
                </c:pt>
                <c:pt idx="1634">
                  <c:v>4.4800000000000004</c:v>
                </c:pt>
                <c:pt idx="1635">
                  <c:v>4.4809999999999999</c:v>
                </c:pt>
                <c:pt idx="1636">
                  <c:v>4.4809999999999999</c:v>
                </c:pt>
                <c:pt idx="1637">
                  <c:v>4.4809999999999999</c:v>
                </c:pt>
                <c:pt idx="1638">
                  <c:v>4.4809999999999999</c:v>
                </c:pt>
                <c:pt idx="1639">
                  <c:v>4.4809999999999999</c:v>
                </c:pt>
                <c:pt idx="1640">
                  <c:v>4.4809999999999999</c:v>
                </c:pt>
                <c:pt idx="1641">
                  <c:v>4.4809999999999999</c:v>
                </c:pt>
                <c:pt idx="1642">
                  <c:v>4.4809999999999999</c:v>
                </c:pt>
                <c:pt idx="1643">
                  <c:v>4.4800000000000004</c:v>
                </c:pt>
                <c:pt idx="1644">
                  <c:v>4.4800000000000004</c:v>
                </c:pt>
                <c:pt idx="1645">
                  <c:v>4.4800000000000004</c:v>
                </c:pt>
                <c:pt idx="1646">
                  <c:v>4.4800000000000004</c:v>
                </c:pt>
                <c:pt idx="1647">
                  <c:v>4.4800000000000004</c:v>
                </c:pt>
                <c:pt idx="1648">
                  <c:v>4.4800000000000004</c:v>
                </c:pt>
                <c:pt idx="1649">
                  <c:v>4.4800000000000004</c:v>
                </c:pt>
                <c:pt idx="1650">
                  <c:v>4.4800000000000004</c:v>
                </c:pt>
                <c:pt idx="1651">
                  <c:v>4.4800000000000004</c:v>
                </c:pt>
                <c:pt idx="1652">
                  <c:v>4.4800000000000004</c:v>
                </c:pt>
                <c:pt idx="1653">
                  <c:v>4.4800000000000004</c:v>
                </c:pt>
                <c:pt idx="1654">
                  <c:v>4.4790000000000001</c:v>
                </c:pt>
                <c:pt idx="1655">
                  <c:v>4.4779999999999998</c:v>
                </c:pt>
                <c:pt idx="1656">
                  <c:v>4.4779999999999998</c:v>
                </c:pt>
                <c:pt idx="1657">
                  <c:v>4.4779999999999998</c:v>
                </c:pt>
                <c:pt idx="1658">
                  <c:v>4.4779999999999998</c:v>
                </c:pt>
                <c:pt idx="1659">
                  <c:v>4.4779999999999998</c:v>
                </c:pt>
                <c:pt idx="1660">
                  <c:v>4.4790000000000001</c:v>
                </c:pt>
                <c:pt idx="1661">
                  <c:v>4.4790000000000001</c:v>
                </c:pt>
                <c:pt idx="1662">
                  <c:v>4.4790000000000001</c:v>
                </c:pt>
                <c:pt idx="1663">
                  <c:v>4.4779999999999998</c:v>
                </c:pt>
                <c:pt idx="1664">
                  <c:v>4.4779999999999998</c:v>
                </c:pt>
                <c:pt idx="1665">
                  <c:v>4.4779999999999998</c:v>
                </c:pt>
                <c:pt idx="1666">
                  <c:v>4.4779999999999998</c:v>
                </c:pt>
                <c:pt idx="1667">
                  <c:v>4.4790000000000001</c:v>
                </c:pt>
                <c:pt idx="1668">
                  <c:v>4.4779999999999998</c:v>
                </c:pt>
                <c:pt idx="1669">
                  <c:v>4.4779999999999998</c:v>
                </c:pt>
                <c:pt idx="1670">
                  <c:v>4.4779999999999998</c:v>
                </c:pt>
                <c:pt idx="1671">
                  <c:v>4.4779999999999998</c:v>
                </c:pt>
                <c:pt idx="1672">
                  <c:v>4.4779999999999998</c:v>
                </c:pt>
                <c:pt idx="1673">
                  <c:v>4.4770000000000003</c:v>
                </c:pt>
                <c:pt idx="1674">
                  <c:v>4.4770000000000003</c:v>
                </c:pt>
                <c:pt idx="1675">
                  <c:v>4.4770000000000003</c:v>
                </c:pt>
                <c:pt idx="1676">
                  <c:v>4.4779999999999998</c:v>
                </c:pt>
                <c:pt idx="1677">
                  <c:v>4.4779999999999998</c:v>
                </c:pt>
                <c:pt idx="1678">
                  <c:v>4.4770000000000003</c:v>
                </c:pt>
                <c:pt idx="1679">
                  <c:v>4.476</c:v>
                </c:pt>
                <c:pt idx="1680">
                  <c:v>4.476</c:v>
                </c:pt>
                <c:pt idx="1681">
                  <c:v>4.476</c:v>
                </c:pt>
                <c:pt idx="1682">
                  <c:v>4.476</c:v>
                </c:pt>
                <c:pt idx="1683">
                  <c:v>4.4770000000000003</c:v>
                </c:pt>
                <c:pt idx="1684">
                  <c:v>4.4770000000000003</c:v>
                </c:pt>
                <c:pt idx="1685">
                  <c:v>4.476</c:v>
                </c:pt>
                <c:pt idx="1686">
                  <c:v>4.476</c:v>
                </c:pt>
                <c:pt idx="1687">
                  <c:v>4.4770000000000003</c:v>
                </c:pt>
                <c:pt idx="1688">
                  <c:v>4.4770000000000003</c:v>
                </c:pt>
                <c:pt idx="1689">
                  <c:v>4.476</c:v>
                </c:pt>
                <c:pt idx="1690">
                  <c:v>4.4770000000000003</c:v>
                </c:pt>
                <c:pt idx="1691">
                  <c:v>4.476</c:v>
                </c:pt>
                <c:pt idx="1692">
                  <c:v>4.476</c:v>
                </c:pt>
                <c:pt idx="1693">
                  <c:v>4.476</c:v>
                </c:pt>
                <c:pt idx="1694">
                  <c:v>4.4770000000000003</c:v>
                </c:pt>
                <c:pt idx="1695">
                  <c:v>4.476</c:v>
                </c:pt>
                <c:pt idx="1696">
                  <c:v>4.476</c:v>
                </c:pt>
                <c:pt idx="1697">
                  <c:v>4.476</c:v>
                </c:pt>
                <c:pt idx="1698">
                  <c:v>4.476</c:v>
                </c:pt>
                <c:pt idx="1699">
                  <c:v>4.476</c:v>
                </c:pt>
                <c:pt idx="1700">
                  <c:v>4.476</c:v>
                </c:pt>
                <c:pt idx="1701">
                  <c:v>4.476</c:v>
                </c:pt>
                <c:pt idx="1702">
                  <c:v>4.476</c:v>
                </c:pt>
                <c:pt idx="1703">
                  <c:v>4.4749999999999996</c:v>
                </c:pt>
                <c:pt idx="1704">
                  <c:v>4.4740000000000002</c:v>
                </c:pt>
                <c:pt idx="1705">
                  <c:v>4.4740000000000002</c:v>
                </c:pt>
                <c:pt idx="1706">
                  <c:v>4.4740000000000002</c:v>
                </c:pt>
                <c:pt idx="1707">
                  <c:v>4.4740000000000002</c:v>
                </c:pt>
                <c:pt idx="1708">
                  <c:v>4.4740000000000002</c:v>
                </c:pt>
                <c:pt idx="1709">
                  <c:v>4.4740000000000002</c:v>
                </c:pt>
                <c:pt idx="1710">
                  <c:v>4.4729999999999999</c:v>
                </c:pt>
                <c:pt idx="1711">
                  <c:v>4.4729999999999999</c:v>
                </c:pt>
                <c:pt idx="1712">
                  <c:v>4.4729999999999999</c:v>
                </c:pt>
                <c:pt idx="1713">
                  <c:v>4.4740000000000002</c:v>
                </c:pt>
                <c:pt idx="1714">
                  <c:v>4.4740000000000002</c:v>
                </c:pt>
                <c:pt idx="1715">
                  <c:v>4.4740000000000002</c:v>
                </c:pt>
                <c:pt idx="1716">
                  <c:v>4.4740000000000002</c:v>
                </c:pt>
                <c:pt idx="1717">
                  <c:v>4.4740000000000002</c:v>
                </c:pt>
                <c:pt idx="1718">
                  <c:v>4.4740000000000002</c:v>
                </c:pt>
                <c:pt idx="1719">
                  <c:v>4.4729999999999999</c:v>
                </c:pt>
                <c:pt idx="1720">
                  <c:v>4.4729999999999999</c:v>
                </c:pt>
                <c:pt idx="1721">
                  <c:v>4.4729999999999999</c:v>
                </c:pt>
                <c:pt idx="1722">
                  <c:v>4.4729999999999999</c:v>
                </c:pt>
                <c:pt idx="1723">
                  <c:v>4.4729999999999999</c:v>
                </c:pt>
                <c:pt idx="1724">
                  <c:v>4.4720000000000004</c:v>
                </c:pt>
                <c:pt idx="1725">
                  <c:v>4.4720000000000004</c:v>
                </c:pt>
                <c:pt idx="1726">
                  <c:v>4.4720000000000004</c:v>
                </c:pt>
                <c:pt idx="1727">
                  <c:v>4.4720000000000004</c:v>
                </c:pt>
                <c:pt idx="1728">
                  <c:v>4.4720000000000004</c:v>
                </c:pt>
                <c:pt idx="1729">
                  <c:v>4.4710000000000001</c:v>
                </c:pt>
                <c:pt idx="1730">
                  <c:v>4.4710000000000001</c:v>
                </c:pt>
                <c:pt idx="1731">
                  <c:v>4.47</c:v>
                </c:pt>
                <c:pt idx="1732">
                  <c:v>4.4710000000000001</c:v>
                </c:pt>
                <c:pt idx="1733">
                  <c:v>4.4710000000000001</c:v>
                </c:pt>
                <c:pt idx="1734">
                  <c:v>4.4710000000000001</c:v>
                </c:pt>
                <c:pt idx="1735">
                  <c:v>4.4710000000000001</c:v>
                </c:pt>
                <c:pt idx="1736">
                  <c:v>4.4710000000000001</c:v>
                </c:pt>
                <c:pt idx="1737">
                  <c:v>4.4710000000000001</c:v>
                </c:pt>
                <c:pt idx="1738">
                  <c:v>4.47</c:v>
                </c:pt>
                <c:pt idx="1739">
                  <c:v>4.4710000000000001</c:v>
                </c:pt>
                <c:pt idx="1740">
                  <c:v>4.4710000000000001</c:v>
                </c:pt>
                <c:pt idx="1741">
                  <c:v>4.47</c:v>
                </c:pt>
                <c:pt idx="1742">
                  <c:v>4.47</c:v>
                </c:pt>
                <c:pt idx="1743">
                  <c:v>4.47</c:v>
                </c:pt>
                <c:pt idx="1744">
                  <c:v>4.47</c:v>
                </c:pt>
                <c:pt idx="1745">
                  <c:v>4.4690000000000003</c:v>
                </c:pt>
                <c:pt idx="1746">
                  <c:v>4.47</c:v>
                </c:pt>
                <c:pt idx="1747">
                  <c:v>4.47</c:v>
                </c:pt>
                <c:pt idx="1748">
                  <c:v>4.4690000000000003</c:v>
                </c:pt>
                <c:pt idx="1749">
                  <c:v>4.4690000000000003</c:v>
                </c:pt>
                <c:pt idx="1750">
                  <c:v>4.4690000000000003</c:v>
                </c:pt>
                <c:pt idx="1751">
                  <c:v>4.468</c:v>
                </c:pt>
                <c:pt idx="1752">
                  <c:v>4.468</c:v>
                </c:pt>
                <c:pt idx="1753">
                  <c:v>4.468</c:v>
                </c:pt>
                <c:pt idx="1754">
                  <c:v>4.4669999999999996</c:v>
                </c:pt>
                <c:pt idx="1755">
                  <c:v>4.4669999999999996</c:v>
                </c:pt>
                <c:pt idx="1756">
                  <c:v>4.4669999999999996</c:v>
                </c:pt>
                <c:pt idx="1757">
                  <c:v>4.468</c:v>
                </c:pt>
                <c:pt idx="1758">
                  <c:v>4.468</c:v>
                </c:pt>
                <c:pt idx="1759">
                  <c:v>4.468</c:v>
                </c:pt>
                <c:pt idx="1760">
                  <c:v>4.468</c:v>
                </c:pt>
                <c:pt idx="1761">
                  <c:v>4.4669999999999996</c:v>
                </c:pt>
                <c:pt idx="1762">
                  <c:v>4.4669999999999996</c:v>
                </c:pt>
                <c:pt idx="1763">
                  <c:v>4.4669999999999996</c:v>
                </c:pt>
                <c:pt idx="1764">
                  <c:v>4.4660000000000002</c:v>
                </c:pt>
                <c:pt idx="1765">
                  <c:v>4.4660000000000002</c:v>
                </c:pt>
                <c:pt idx="1766">
                  <c:v>4.4669999999999996</c:v>
                </c:pt>
                <c:pt idx="1767">
                  <c:v>4.4669999999999996</c:v>
                </c:pt>
                <c:pt idx="1768">
                  <c:v>4.4669999999999996</c:v>
                </c:pt>
                <c:pt idx="1769">
                  <c:v>4.4669999999999996</c:v>
                </c:pt>
                <c:pt idx="1770">
                  <c:v>4.4669999999999996</c:v>
                </c:pt>
                <c:pt idx="1771">
                  <c:v>4.4669999999999996</c:v>
                </c:pt>
                <c:pt idx="1772">
                  <c:v>4.4669999999999996</c:v>
                </c:pt>
                <c:pt idx="1773">
                  <c:v>4.4669999999999996</c:v>
                </c:pt>
                <c:pt idx="1774">
                  <c:v>4.4669999999999996</c:v>
                </c:pt>
                <c:pt idx="1775">
                  <c:v>4.4660000000000002</c:v>
                </c:pt>
                <c:pt idx="1776">
                  <c:v>4.4660000000000002</c:v>
                </c:pt>
                <c:pt idx="1777">
                  <c:v>4.4660000000000002</c:v>
                </c:pt>
                <c:pt idx="1778">
                  <c:v>4.4649999999999999</c:v>
                </c:pt>
                <c:pt idx="1779">
                  <c:v>4.4640000000000004</c:v>
                </c:pt>
                <c:pt idx="1780">
                  <c:v>4.4640000000000004</c:v>
                </c:pt>
                <c:pt idx="1781">
                  <c:v>4.4640000000000004</c:v>
                </c:pt>
                <c:pt idx="1782">
                  <c:v>4.4640000000000004</c:v>
                </c:pt>
                <c:pt idx="1783">
                  <c:v>4.4649999999999999</c:v>
                </c:pt>
                <c:pt idx="1784">
                  <c:v>4.4649999999999999</c:v>
                </c:pt>
                <c:pt idx="1785">
                  <c:v>4.4649999999999999</c:v>
                </c:pt>
                <c:pt idx="1786">
                  <c:v>4.4649999999999999</c:v>
                </c:pt>
                <c:pt idx="1787">
                  <c:v>4.4640000000000004</c:v>
                </c:pt>
                <c:pt idx="1788">
                  <c:v>4.4640000000000004</c:v>
                </c:pt>
                <c:pt idx="1789">
                  <c:v>4.4640000000000004</c:v>
                </c:pt>
                <c:pt idx="1790">
                  <c:v>4.4640000000000004</c:v>
                </c:pt>
                <c:pt idx="1791">
                  <c:v>4.4640000000000004</c:v>
                </c:pt>
                <c:pt idx="1792">
                  <c:v>4.4640000000000004</c:v>
                </c:pt>
                <c:pt idx="1793">
                  <c:v>4.4630000000000001</c:v>
                </c:pt>
                <c:pt idx="1794">
                  <c:v>4.4630000000000001</c:v>
                </c:pt>
                <c:pt idx="1795">
                  <c:v>4.4630000000000001</c:v>
                </c:pt>
                <c:pt idx="1796">
                  <c:v>4.4630000000000001</c:v>
                </c:pt>
                <c:pt idx="1797">
                  <c:v>4.4630000000000001</c:v>
                </c:pt>
                <c:pt idx="1798">
                  <c:v>4.4630000000000001</c:v>
                </c:pt>
                <c:pt idx="1799">
                  <c:v>4.4619999999999997</c:v>
                </c:pt>
                <c:pt idx="1800">
                  <c:v>4.4619999999999997</c:v>
                </c:pt>
                <c:pt idx="1801">
                  <c:v>4.4630000000000001</c:v>
                </c:pt>
                <c:pt idx="1802">
                  <c:v>4.4630000000000001</c:v>
                </c:pt>
                <c:pt idx="1803">
                  <c:v>4.4619999999999997</c:v>
                </c:pt>
                <c:pt idx="1804">
                  <c:v>4.4610000000000003</c:v>
                </c:pt>
                <c:pt idx="1805">
                  <c:v>4.4610000000000003</c:v>
                </c:pt>
                <c:pt idx="1806">
                  <c:v>4.4610000000000003</c:v>
                </c:pt>
                <c:pt idx="1807">
                  <c:v>4.4610000000000003</c:v>
                </c:pt>
                <c:pt idx="1808">
                  <c:v>4.4610000000000003</c:v>
                </c:pt>
                <c:pt idx="1809">
                  <c:v>4.4610000000000003</c:v>
                </c:pt>
                <c:pt idx="1810">
                  <c:v>4.4610000000000003</c:v>
                </c:pt>
                <c:pt idx="1811">
                  <c:v>4.46</c:v>
                </c:pt>
                <c:pt idx="1812">
                  <c:v>4.46</c:v>
                </c:pt>
                <c:pt idx="1813">
                  <c:v>4.46</c:v>
                </c:pt>
                <c:pt idx="1814">
                  <c:v>4.46</c:v>
                </c:pt>
                <c:pt idx="1815">
                  <c:v>4.46</c:v>
                </c:pt>
                <c:pt idx="1816">
                  <c:v>4.46</c:v>
                </c:pt>
                <c:pt idx="1817">
                  <c:v>4.46</c:v>
                </c:pt>
                <c:pt idx="1818">
                  <c:v>4.4589999999999996</c:v>
                </c:pt>
                <c:pt idx="1819">
                  <c:v>4.4589999999999996</c:v>
                </c:pt>
                <c:pt idx="1820">
                  <c:v>4.4589999999999996</c:v>
                </c:pt>
                <c:pt idx="1821">
                  <c:v>4.4589999999999996</c:v>
                </c:pt>
                <c:pt idx="1822">
                  <c:v>4.4589999999999996</c:v>
                </c:pt>
                <c:pt idx="1823">
                  <c:v>4.4589999999999996</c:v>
                </c:pt>
                <c:pt idx="1824">
                  <c:v>4.4580000000000002</c:v>
                </c:pt>
                <c:pt idx="1825">
                  <c:v>4.4580000000000002</c:v>
                </c:pt>
                <c:pt idx="1826">
                  <c:v>4.4580000000000002</c:v>
                </c:pt>
                <c:pt idx="1827">
                  <c:v>4.4580000000000002</c:v>
                </c:pt>
                <c:pt idx="1828">
                  <c:v>4.4580000000000002</c:v>
                </c:pt>
                <c:pt idx="1829">
                  <c:v>4.4569999999999999</c:v>
                </c:pt>
                <c:pt idx="1830">
                  <c:v>4.4560000000000004</c:v>
                </c:pt>
                <c:pt idx="1831">
                  <c:v>4.4560000000000004</c:v>
                </c:pt>
                <c:pt idx="1832">
                  <c:v>4.4569999999999999</c:v>
                </c:pt>
                <c:pt idx="1833">
                  <c:v>4.4569999999999999</c:v>
                </c:pt>
                <c:pt idx="1834">
                  <c:v>4.4569999999999999</c:v>
                </c:pt>
                <c:pt idx="1835">
                  <c:v>4.4569999999999999</c:v>
                </c:pt>
                <c:pt idx="1836">
                  <c:v>4.4560000000000004</c:v>
                </c:pt>
                <c:pt idx="1837">
                  <c:v>4.4560000000000004</c:v>
                </c:pt>
                <c:pt idx="1838">
                  <c:v>4.4560000000000004</c:v>
                </c:pt>
                <c:pt idx="1839">
                  <c:v>4.4560000000000004</c:v>
                </c:pt>
                <c:pt idx="1840">
                  <c:v>4.4560000000000004</c:v>
                </c:pt>
                <c:pt idx="1841">
                  <c:v>4.4550000000000001</c:v>
                </c:pt>
                <c:pt idx="1842">
                  <c:v>4.4550000000000001</c:v>
                </c:pt>
                <c:pt idx="1843">
                  <c:v>4.4539999999999997</c:v>
                </c:pt>
                <c:pt idx="1844">
                  <c:v>4.4550000000000001</c:v>
                </c:pt>
                <c:pt idx="1845">
                  <c:v>4.4550000000000001</c:v>
                </c:pt>
                <c:pt idx="1846">
                  <c:v>4.4550000000000001</c:v>
                </c:pt>
                <c:pt idx="1847">
                  <c:v>4.4550000000000001</c:v>
                </c:pt>
                <c:pt idx="1848">
                  <c:v>4.4550000000000001</c:v>
                </c:pt>
                <c:pt idx="1849">
                  <c:v>4.4550000000000001</c:v>
                </c:pt>
                <c:pt idx="1850">
                  <c:v>4.4539999999999997</c:v>
                </c:pt>
                <c:pt idx="1851">
                  <c:v>4.4539999999999997</c:v>
                </c:pt>
                <c:pt idx="1852">
                  <c:v>4.4539999999999997</c:v>
                </c:pt>
                <c:pt idx="1853">
                  <c:v>4.4530000000000003</c:v>
                </c:pt>
                <c:pt idx="1854">
                  <c:v>4.4530000000000003</c:v>
                </c:pt>
                <c:pt idx="1855">
                  <c:v>4.452</c:v>
                </c:pt>
                <c:pt idx="1856">
                  <c:v>4.4509999999999996</c:v>
                </c:pt>
                <c:pt idx="1857">
                  <c:v>4.452</c:v>
                </c:pt>
                <c:pt idx="1858">
                  <c:v>4.452</c:v>
                </c:pt>
                <c:pt idx="1859">
                  <c:v>4.452</c:v>
                </c:pt>
                <c:pt idx="1860">
                  <c:v>4.452</c:v>
                </c:pt>
                <c:pt idx="1861">
                  <c:v>4.452</c:v>
                </c:pt>
                <c:pt idx="1862">
                  <c:v>4.452</c:v>
                </c:pt>
                <c:pt idx="1863">
                  <c:v>4.452</c:v>
                </c:pt>
                <c:pt idx="1864">
                  <c:v>4.452</c:v>
                </c:pt>
                <c:pt idx="1865">
                  <c:v>4.452</c:v>
                </c:pt>
                <c:pt idx="1866">
                  <c:v>4.4509999999999996</c:v>
                </c:pt>
                <c:pt idx="1867">
                  <c:v>4.4509999999999996</c:v>
                </c:pt>
                <c:pt idx="1868">
                  <c:v>4.4509999999999996</c:v>
                </c:pt>
                <c:pt idx="1869">
                  <c:v>4.4509999999999996</c:v>
                </c:pt>
                <c:pt idx="1870">
                  <c:v>4.45</c:v>
                </c:pt>
                <c:pt idx="1871">
                  <c:v>4.45</c:v>
                </c:pt>
                <c:pt idx="1872">
                  <c:v>4.4489999999999998</c:v>
                </c:pt>
                <c:pt idx="1873">
                  <c:v>4.4489999999999998</c:v>
                </c:pt>
                <c:pt idx="1874">
                  <c:v>4.45</c:v>
                </c:pt>
                <c:pt idx="1875">
                  <c:v>4.4489999999999998</c:v>
                </c:pt>
                <c:pt idx="1876">
                  <c:v>4.4489999999999998</c:v>
                </c:pt>
                <c:pt idx="1877">
                  <c:v>4.4489999999999998</c:v>
                </c:pt>
                <c:pt idx="1878">
                  <c:v>4.4489999999999998</c:v>
                </c:pt>
                <c:pt idx="1879">
                  <c:v>4.4480000000000004</c:v>
                </c:pt>
                <c:pt idx="1880">
                  <c:v>4.4470000000000001</c:v>
                </c:pt>
                <c:pt idx="1881">
                  <c:v>4.4480000000000004</c:v>
                </c:pt>
                <c:pt idx="1882">
                  <c:v>4.4480000000000004</c:v>
                </c:pt>
                <c:pt idx="1883">
                  <c:v>4.4480000000000004</c:v>
                </c:pt>
                <c:pt idx="1884">
                  <c:v>4.4480000000000004</c:v>
                </c:pt>
                <c:pt idx="1885">
                  <c:v>4.4480000000000004</c:v>
                </c:pt>
                <c:pt idx="1886">
                  <c:v>4.4480000000000004</c:v>
                </c:pt>
                <c:pt idx="1887">
                  <c:v>4.4480000000000004</c:v>
                </c:pt>
                <c:pt idx="1888">
                  <c:v>4.4480000000000004</c:v>
                </c:pt>
                <c:pt idx="1889">
                  <c:v>4.4480000000000004</c:v>
                </c:pt>
                <c:pt idx="1890">
                  <c:v>4.4470000000000001</c:v>
                </c:pt>
                <c:pt idx="1891">
                  <c:v>4.4470000000000001</c:v>
                </c:pt>
                <c:pt idx="1892">
                  <c:v>4.4470000000000001</c:v>
                </c:pt>
                <c:pt idx="1893">
                  <c:v>4.4470000000000001</c:v>
                </c:pt>
                <c:pt idx="1894">
                  <c:v>4.4470000000000001</c:v>
                </c:pt>
                <c:pt idx="1895">
                  <c:v>4.4470000000000001</c:v>
                </c:pt>
                <c:pt idx="1896">
                  <c:v>4.4459999999999997</c:v>
                </c:pt>
                <c:pt idx="1897">
                  <c:v>4.4459999999999997</c:v>
                </c:pt>
                <c:pt idx="1898">
                  <c:v>4.4459999999999997</c:v>
                </c:pt>
                <c:pt idx="1899">
                  <c:v>4.4450000000000003</c:v>
                </c:pt>
                <c:pt idx="1900">
                  <c:v>4.4450000000000003</c:v>
                </c:pt>
                <c:pt idx="1901">
                  <c:v>4.4450000000000003</c:v>
                </c:pt>
                <c:pt idx="1902">
                  <c:v>4.4450000000000003</c:v>
                </c:pt>
                <c:pt idx="1903">
                  <c:v>4.444</c:v>
                </c:pt>
                <c:pt idx="1904">
                  <c:v>4.4429999999999996</c:v>
                </c:pt>
                <c:pt idx="1905">
                  <c:v>4.4429999999999996</c:v>
                </c:pt>
                <c:pt idx="1906">
                  <c:v>4.4429999999999996</c:v>
                </c:pt>
                <c:pt idx="1907">
                  <c:v>4.4429999999999996</c:v>
                </c:pt>
                <c:pt idx="1908">
                  <c:v>4.4429999999999996</c:v>
                </c:pt>
                <c:pt idx="1909">
                  <c:v>4.4420000000000002</c:v>
                </c:pt>
                <c:pt idx="1910">
                  <c:v>4.4429999999999996</c:v>
                </c:pt>
                <c:pt idx="1911">
                  <c:v>4.4429999999999996</c:v>
                </c:pt>
                <c:pt idx="1912">
                  <c:v>4.4429999999999996</c:v>
                </c:pt>
                <c:pt idx="1913">
                  <c:v>4.4429999999999996</c:v>
                </c:pt>
                <c:pt idx="1914">
                  <c:v>4.4429999999999996</c:v>
                </c:pt>
                <c:pt idx="1915">
                  <c:v>4.4429999999999996</c:v>
                </c:pt>
                <c:pt idx="1916">
                  <c:v>4.4420000000000002</c:v>
                </c:pt>
                <c:pt idx="1917">
                  <c:v>4.4420000000000002</c:v>
                </c:pt>
                <c:pt idx="1918">
                  <c:v>4.4420000000000002</c:v>
                </c:pt>
                <c:pt idx="1919">
                  <c:v>4.4409999999999998</c:v>
                </c:pt>
                <c:pt idx="1920">
                  <c:v>4.4409999999999998</c:v>
                </c:pt>
                <c:pt idx="1921">
                  <c:v>4.4409999999999998</c:v>
                </c:pt>
                <c:pt idx="1922">
                  <c:v>4.4409999999999998</c:v>
                </c:pt>
                <c:pt idx="1923">
                  <c:v>4.4409999999999998</c:v>
                </c:pt>
                <c:pt idx="1924">
                  <c:v>4.4409999999999998</c:v>
                </c:pt>
                <c:pt idx="1925">
                  <c:v>4.4400000000000004</c:v>
                </c:pt>
                <c:pt idx="1926">
                  <c:v>4.4400000000000004</c:v>
                </c:pt>
                <c:pt idx="1927">
                  <c:v>4.4400000000000004</c:v>
                </c:pt>
                <c:pt idx="1928">
                  <c:v>4.4400000000000004</c:v>
                </c:pt>
                <c:pt idx="1929">
                  <c:v>4.4390000000000001</c:v>
                </c:pt>
                <c:pt idx="1930">
                  <c:v>4.4390000000000001</c:v>
                </c:pt>
                <c:pt idx="1931">
                  <c:v>4.4379999999999997</c:v>
                </c:pt>
                <c:pt idx="1932">
                  <c:v>4.4379999999999997</c:v>
                </c:pt>
                <c:pt idx="1933">
                  <c:v>4.4379999999999997</c:v>
                </c:pt>
                <c:pt idx="1934">
                  <c:v>4.4379999999999997</c:v>
                </c:pt>
                <c:pt idx="1935">
                  <c:v>4.4379999999999997</c:v>
                </c:pt>
                <c:pt idx="1936">
                  <c:v>4.4370000000000003</c:v>
                </c:pt>
                <c:pt idx="1937">
                  <c:v>4.4379999999999997</c:v>
                </c:pt>
                <c:pt idx="1938">
                  <c:v>4.4379999999999997</c:v>
                </c:pt>
                <c:pt idx="1939">
                  <c:v>4.4370000000000003</c:v>
                </c:pt>
                <c:pt idx="1940">
                  <c:v>4.4370000000000003</c:v>
                </c:pt>
                <c:pt idx="1941">
                  <c:v>4.4370000000000003</c:v>
                </c:pt>
                <c:pt idx="1942">
                  <c:v>4.4370000000000003</c:v>
                </c:pt>
                <c:pt idx="1943">
                  <c:v>4.4359999999999999</c:v>
                </c:pt>
                <c:pt idx="1944">
                  <c:v>4.4359999999999999</c:v>
                </c:pt>
                <c:pt idx="1945">
                  <c:v>4.4370000000000003</c:v>
                </c:pt>
                <c:pt idx="1946">
                  <c:v>4.4370000000000003</c:v>
                </c:pt>
                <c:pt idx="1947">
                  <c:v>4.4359999999999999</c:v>
                </c:pt>
                <c:pt idx="1948">
                  <c:v>4.4349999999999996</c:v>
                </c:pt>
                <c:pt idx="1949">
                  <c:v>4.4349999999999996</c:v>
                </c:pt>
                <c:pt idx="1950">
                  <c:v>4.4349999999999996</c:v>
                </c:pt>
                <c:pt idx="1951">
                  <c:v>4.4349999999999996</c:v>
                </c:pt>
                <c:pt idx="1952">
                  <c:v>4.4349999999999996</c:v>
                </c:pt>
                <c:pt idx="1953">
                  <c:v>4.4340000000000002</c:v>
                </c:pt>
                <c:pt idx="1954">
                  <c:v>4.4329999999999998</c:v>
                </c:pt>
                <c:pt idx="1955">
                  <c:v>4.4320000000000004</c:v>
                </c:pt>
                <c:pt idx="1956">
                  <c:v>4.4320000000000004</c:v>
                </c:pt>
                <c:pt idx="1957">
                  <c:v>4.4329999999999998</c:v>
                </c:pt>
                <c:pt idx="1958">
                  <c:v>4.4329999999999998</c:v>
                </c:pt>
                <c:pt idx="1959">
                  <c:v>4.4320000000000004</c:v>
                </c:pt>
                <c:pt idx="1960">
                  <c:v>4.4320000000000004</c:v>
                </c:pt>
                <c:pt idx="1961">
                  <c:v>4.4320000000000004</c:v>
                </c:pt>
                <c:pt idx="1962">
                  <c:v>4.4320000000000004</c:v>
                </c:pt>
                <c:pt idx="1963">
                  <c:v>4.431</c:v>
                </c:pt>
                <c:pt idx="1964">
                  <c:v>4.431</c:v>
                </c:pt>
                <c:pt idx="1965">
                  <c:v>4.431</c:v>
                </c:pt>
                <c:pt idx="1966">
                  <c:v>4.431</c:v>
                </c:pt>
                <c:pt idx="1967">
                  <c:v>4.431</c:v>
                </c:pt>
                <c:pt idx="1968">
                  <c:v>4.431</c:v>
                </c:pt>
                <c:pt idx="1969">
                  <c:v>4.431</c:v>
                </c:pt>
                <c:pt idx="1970">
                  <c:v>4.43</c:v>
                </c:pt>
                <c:pt idx="1971">
                  <c:v>4.43</c:v>
                </c:pt>
                <c:pt idx="1972">
                  <c:v>4.431</c:v>
                </c:pt>
                <c:pt idx="1973">
                  <c:v>4.43</c:v>
                </c:pt>
                <c:pt idx="1974">
                  <c:v>4.43</c:v>
                </c:pt>
                <c:pt idx="1975">
                  <c:v>4.4290000000000003</c:v>
                </c:pt>
                <c:pt idx="1976">
                  <c:v>4.4290000000000003</c:v>
                </c:pt>
                <c:pt idx="1977">
                  <c:v>4.4290000000000003</c:v>
                </c:pt>
                <c:pt idx="1978">
                  <c:v>4.4279999999999999</c:v>
                </c:pt>
                <c:pt idx="1979">
                  <c:v>4.4279999999999999</c:v>
                </c:pt>
                <c:pt idx="1980">
                  <c:v>4.4279999999999999</c:v>
                </c:pt>
                <c:pt idx="1981">
                  <c:v>4.4269999999999996</c:v>
                </c:pt>
                <c:pt idx="1982">
                  <c:v>4.4269999999999996</c:v>
                </c:pt>
                <c:pt idx="1983">
                  <c:v>4.4279999999999999</c:v>
                </c:pt>
                <c:pt idx="1984">
                  <c:v>4.4269999999999996</c:v>
                </c:pt>
                <c:pt idx="1985">
                  <c:v>4.4269999999999996</c:v>
                </c:pt>
                <c:pt idx="1986">
                  <c:v>4.4279999999999999</c:v>
                </c:pt>
                <c:pt idx="1987">
                  <c:v>4.4269999999999996</c:v>
                </c:pt>
                <c:pt idx="1988">
                  <c:v>4.4269999999999996</c:v>
                </c:pt>
                <c:pt idx="1989">
                  <c:v>4.4269999999999996</c:v>
                </c:pt>
                <c:pt idx="1990">
                  <c:v>4.4269999999999996</c:v>
                </c:pt>
                <c:pt idx="1991">
                  <c:v>4.4269999999999996</c:v>
                </c:pt>
                <c:pt idx="1992">
                  <c:v>4.4260000000000002</c:v>
                </c:pt>
                <c:pt idx="1993">
                  <c:v>4.4260000000000002</c:v>
                </c:pt>
                <c:pt idx="1994">
                  <c:v>4.4260000000000002</c:v>
                </c:pt>
                <c:pt idx="1995">
                  <c:v>4.4260000000000002</c:v>
                </c:pt>
                <c:pt idx="1996">
                  <c:v>4.4249999999999998</c:v>
                </c:pt>
                <c:pt idx="1997">
                  <c:v>4.4249999999999998</c:v>
                </c:pt>
                <c:pt idx="1998">
                  <c:v>4.4249999999999998</c:v>
                </c:pt>
                <c:pt idx="1999">
                  <c:v>4.4249999999999998</c:v>
                </c:pt>
                <c:pt idx="2000">
                  <c:v>4.4240000000000004</c:v>
                </c:pt>
                <c:pt idx="2001">
                  <c:v>4.4240000000000004</c:v>
                </c:pt>
                <c:pt idx="2002">
                  <c:v>4.4240000000000004</c:v>
                </c:pt>
                <c:pt idx="2003">
                  <c:v>4.423</c:v>
                </c:pt>
                <c:pt idx="2004">
                  <c:v>4.4219999999999997</c:v>
                </c:pt>
                <c:pt idx="2005">
                  <c:v>4.4219999999999997</c:v>
                </c:pt>
                <c:pt idx="2006">
                  <c:v>4.4219999999999997</c:v>
                </c:pt>
                <c:pt idx="2007">
                  <c:v>4.423</c:v>
                </c:pt>
                <c:pt idx="2008">
                  <c:v>4.423</c:v>
                </c:pt>
                <c:pt idx="2009">
                  <c:v>4.423</c:v>
                </c:pt>
                <c:pt idx="2010">
                  <c:v>4.423</c:v>
                </c:pt>
                <c:pt idx="2011">
                  <c:v>4.4219999999999997</c:v>
                </c:pt>
                <c:pt idx="2012">
                  <c:v>4.4219999999999997</c:v>
                </c:pt>
                <c:pt idx="2013">
                  <c:v>4.4219999999999997</c:v>
                </c:pt>
                <c:pt idx="2014">
                  <c:v>4.4210000000000003</c:v>
                </c:pt>
                <c:pt idx="2015">
                  <c:v>4.4210000000000003</c:v>
                </c:pt>
                <c:pt idx="2016">
                  <c:v>4.4210000000000003</c:v>
                </c:pt>
                <c:pt idx="2017">
                  <c:v>4.42</c:v>
                </c:pt>
                <c:pt idx="2018">
                  <c:v>4.42</c:v>
                </c:pt>
                <c:pt idx="2019">
                  <c:v>4.42</c:v>
                </c:pt>
                <c:pt idx="2020">
                  <c:v>4.42</c:v>
                </c:pt>
                <c:pt idx="2021">
                  <c:v>4.42</c:v>
                </c:pt>
                <c:pt idx="2022">
                  <c:v>4.42</c:v>
                </c:pt>
                <c:pt idx="2023">
                  <c:v>4.42</c:v>
                </c:pt>
                <c:pt idx="2024">
                  <c:v>4.4189999999999996</c:v>
                </c:pt>
                <c:pt idx="2025">
                  <c:v>4.4189999999999996</c:v>
                </c:pt>
                <c:pt idx="2026">
                  <c:v>4.4189999999999996</c:v>
                </c:pt>
                <c:pt idx="2027">
                  <c:v>4.4180000000000001</c:v>
                </c:pt>
                <c:pt idx="2028">
                  <c:v>4.4180000000000001</c:v>
                </c:pt>
                <c:pt idx="2029">
                  <c:v>4.4169999999999998</c:v>
                </c:pt>
                <c:pt idx="2030">
                  <c:v>4.4169999999999998</c:v>
                </c:pt>
                <c:pt idx="2031">
                  <c:v>4.4169999999999998</c:v>
                </c:pt>
                <c:pt idx="2032">
                  <c:v>4.4169999999999998</c:v>
                </c:pt>
                <c:pt idx="2033">
                  <c:v>4.4160000000000004</c:v>
                </c:pt>
                <c:pt idx="2034">
                  <c:v>4.4160000000000004</c:v>
                </c:pt>
                <c:pt idx="2035">
                  <c:v>4.4160000000000004</c:v>
                </c:pt>
                <c:pt idx="2036">
                  <c:v>4.4160000000000004</c:v>
                </c:pt>
                <c:pt idx="2037">
                  <c:v>4.415</c:v>
                </c:pt>
                <c:pt idx="2038">
                  <c:v>4.4160000000000004</c:v>
                </c:pt>
                <c:pt idx="2039">
                  <c:v>4.415</c:v>
                </c:pt>
                <c:pt idx="2040">
                  <c:v>4.415</c:v>
                </c:pt>
                <c:pt idx="2041">
                  <c:v>4.415</c:v>
                </c:pt>
                <c:pt idx="2042">
                  <c:v>4.415</c:v>
                </c:pt>
                <c:pt idx="2043">
                  <c:v>4.4139999999999997</c:v>
                </c:pt>
                <c:pt idx="2044">
                  <c:v>4.4139999999999997</c:v>
                </c:pt>
                <c:pt idx="2045">
                  <c:v>4.4139999999999997</c:v>
                </c:pt>
                <c:pt idx="2046">
                  <c:v>4.4139999999999997</c:v>
                </c:pt>
                <c:pt idx="2047">
                  <c:v>4.4139999999999997</c:v>
                </c:pt>
                <c:pt idx="2048">
                  <c:v>4.4130000000000003</c:v>
                </c:pt>
                <c:pt idx="2049">
                  <c:v>4.4130000000000003</c:v>
                </c:pt>
                <c:pt idx="2050">
                  <c:v>4.4119999999999999</c:v>
                </c:pt>
                <c:pt idx="2051">
                  <c:v>4.4119999999999999</c:v>
                </c:pt>
                <c:pt idx="2052">
                  <c:v>4.4119999999999999</c:v>
                </c:pt>
                <c:pt idx="2053">
                  <c:v>4.4119999999999999</c:v>
                </c:pt>
                <c:pt idx="2054">
                  <c:v>4.41</c:v>
                </c:pt>
                <c:pt idx="2055">
                  <c:v>4.41</c:v>
                </c:pt>
                <c:pt idx="2056">
                  <c:v>4.41</c:v>
                </c:pt>
                <c:pt idx="2057">
                  <c:v>4.41</c:v>
                </c:pt>
                <c:pt idx="2058">
                  <c:v>4.41</c:v>
                </c:pt>
                <c:pt idx="2059">
                  <c:v>4.41</c:v>
                </c:pt>
                <c:pt idx="2060">
                  <c:v>4.4089999999999998</c:v>
                </c:pt>
                <c:pt idx="2061">
                  <c:v>4.4089999999999998</c:v>
                </c:pt>
                <c:pt idx="2062">
                  <c:v>4.4089999999999998</c:v>
                </c:pt>
                <c:pt idx="2063">
                  <c:v>4.4089999999999998</c:v>
                </c:pt>
                <c:pt idx="2064">
                  <c:v>4.4080000000000004</c:v>
                </c:pt>
                <c:pt idx="2065">
                  <c:v>4.4080000000000004</c:v>
                </c:pt>
                <c:pt idx="2066">
                  <c:v>4.4080000000000004</c:v>
                </c:pt>
                <c:pt idx="2067">
                  <c:v>4.4080000000000004</c:v>
                </c:pt>
                <c:pt idx="2068">
                  <c:v>4.4080000000000004</c:v>
                </c:pt>
                <c:pt idx="2069">
                  <c:v>4.4080000000000004</c:v>
                </c:pt>
                <c:pt idx="2070">
                  <c:v>4.407</c:v>
                </c:pt>
                <c:pt idx="2071">
                  <c:v>4.407</c:v>
                </c:pt>
                <c:pt idx="2072">
                  <c:v>4.4059999999999997</c:v>
                </c:pt>
                <c:pt idx="2073">
                  <c:v>4.4059999999999997</c:v>
                </c:pt>
                <c:pt idx="2074">
                  <c:v>4.4059999999999997</c:v>
                </c:pt>
                <c:pt idx="2075">
                  <c:v>4.4059999999999997</c:v>
                </c:pt>
                <c:pt idx="2076">
                  <c:v>4.4050000000000002</c:v>
                </c:pt>
                <c:pt idx="2077">
                  <c:v>4.4039999999999999</c:v>
                </c:pt>
                <c:pt idx="2078">
                  <c:v>4.4039999999999999</c:v>
                </c:pt>
                <c:pt idx="2079">
                  <c:v>4.4039999999999999</c:v>
                </c:pt>
                <c:pt idx="2080">
                  <c:v>4.4029999999999996</c:v>
                </c:pt>
                <c:pt idx="2081">
                  <c:v>4.4020000000000001</c:v>
                </c:pt>
                <c:pt idx="2082">
                  <c:v>4.4020000000000001</c:v>
                </c:pt>
                <c:pt idx="2083">
                  <c:v>4.4020000000000001</c:v>
                </c:pt>
                <c:pt idx="2084">
                  <c:v>4.4020000000000001</c:v>
                </c:pt>
                <c:pt idx="2085">
                  <c:v>4.4020000000000001</c:v>
                </c:pt>
                <c:pt idx="2086">
                  <c:v>4.4020000000000001</c:v>
                </c:pt>
                <c:pt idx="2087">
                  <c:v>4.4009999999999998</c:v>
                </c:pt>
                <c:pt idx="2088">
                  <c:v>4.4020000000000001</c:v>
                </c:pt>
                <c:pt idx="2089">
                  <c:v>4.4020000000000001</c:v>
                </c:pt>
                <c:pt idx="2090">
                  <c:v>4.4009999999999998</c:v>
                </c:pt>
                <c:pt idx="2091">
                  <c:v>4.4009999999999998</c:v>
                </c:pt>
                <c:pt idx="2092">
                  <c:v>4.4000000000000004</c:v>
                </c:pt>
                <c:pt idx="2093">
                  <c:v>4.4000000000000004</c:v>
                </c:pt>
                <c:pt idx="2094">
                  <c:v>4.4000000000000004</c:v>
                </c:pt>
                <c:pt idx="2095">
                  <c:v>4.4000000000000004</c:v>
                </c:pt>
                <c:pt idx="2096">
                  <c:v>4.399</c:v>
                </c:pt>
                <c:pt idx="2097">
                  <c:v>4.399</c:v>
                </c:pt>
                <c:pt idx="2098">
                  <c:v>4.399</c:v>
                </c:pt>
                <c:pt idx="2099">
                  <c:v>4.3979999999999997</c:v>
                </c:pt>
                <c:pt idx="2100">
                  <c:v>4.3979999999999997</c:v>
                </c:pt>
                <c:pt idx="2101">
                  <c:v>4.3970000000000002</c:v>
                </c:pt>
                <c:pt idx="2102">
                  <c:v>4.3970000000000002</c:v>
                </c:pt>
                <c:pt idx="2103">
                  <c:v>4.3970000000000002</c:v>
                </c:pt>
                <c:pt idx="2104">
                  <c:v>4.3959999999999999</c:v>
                </c:pt>
                <c:pt idx="2105">
                  <c:v>4.3949999999999996</c:v>
                </c:pt>
                <c:pt idx="2106">
                  <c:v>4.3940000000000001</c:v>
                </c:pt>
                <c:pt idx="2107">
                  <c:v>4.3949999999999996</c:v>
                </c:pt>
                <c:pt idx="2108">
                  <c:v>4.3949999999999996</c:v>
                </c:pt>
                <c:pt idx="2109">
                  <c:v>4.3949999999999996</c:v>
                </c:pt>
                <c:pt idx="2110">
                  <c:v>4.3940000000000001</c:v>
                </c:pt>
                <c:pt idx="2111">
                  <c:v>4.3940000000000001</c:v>
                </c:pt>
                <c:pt idx="2112">
                  <c:v>4.3940000000000001</c:v>
                </c:pt>
                <c:pt idx="2113">
                  <c:v>4.3940000000000001</c:v>
                </c:pt>
                <c:pt idx="2114">
                  <c:v>4.3940000000000001</c:v>
                </c:pt>
                <c:pt idx="2115">
                  <c:v>4.3940000000000001</c:v>
                </c:pt>
                <c:pt idx="2116">
                  <c:v>4.3929999999999998</c:v>
                </c:pt>
                <c:pt idx="2117">
                  <c:v>4.3929999999999998</c:v>
                </c:pt>
                <c:pt idx="2118">
                  <c:v>4.3929999999999998</c:v>
                </c:pt>
                <c:pt idx="2119">
                  <c:v>4.3920000000000003</c:v>
                </c:pt>
                <c:pt idx="2120">
                  <c:v>4.3920000000000003</c:v>
                </c:pt>
                <c:pt idx="2121">
                  <c:v>4.391</c:v>
                </c:pt>
                <c:pt idx="2122">
                  <c:v>4.3920000000000003</c:v>
                </c:pt>
                <c:pt idx="2123">
                  <c:v>4.391</c:v>
                </c:pt>
                <c:pt idx="2124">
                  <c:v>4.391</c:v>
                </c:pt>
                <c:pt idx="2125">
                  <c:v>4.391</c:v>
                </c:pt>
                <c:pt idx="2126">
                  <c:v>4.391</c:v>
                </c:pt>
                <c:pt idx="2127">
                  <c:v>4.3899999999999997</c:v>
                </c:pt>
                <c:pt idx="2128">
                  <c:v>4.3890000000000002</c:v>
                </c:pt>
                <c:pt idx="2129">
                  <c:v>4.3890000000000002</c:v>
                </c:pt>
                <c:pt idx="2130">
                  <c:v>4.3890000000000002</c:v>
                </c:pt>
                <c:pt idx="2131">
                  <c:v>4.3890000000000002</c:v>
                </c:pt>
                <c:pt idx="2132">
                  <c:v>4.3890000000000002</c:v>
                </c:pt>
                <c:pt idx="2133">
                  <c:v>4.3890000000000002</c:v>
                </c:pt>
                <c:pt idx="2134">
                  <c:v>4.3890000000000002</c:v>
                </c:pt>
                <c:pt idx="2135">
                  <c:v>4.3879999999999999</c:v>
                </c:pt>
                <c:pt idx="2136">
                  <c:v>4.3879999999999999</c:v>
                </c:pt>
                <c:pt idx="2137">
                  <c:v>4.3869999999999996</c:v>
                </c:pt>
                <c:pt idx="2138">
                  <c:v>4.3869999999999996</c:v>
                </c:pt>
                <c:pt idx="2139">
                  <c:v>4.3869999999999996</c:v>
                </c:pt>
                <c:pt idx="2140">
                  <c:v>4.3869999999999996</c:v>
                </c:pt>
                <c:pt idx="2141">
                  <c:v>4.3860000000000001</c:v>
                </c:pt>
                <c:pt idx="2142">
                  <c:v>4.3860000000000001</c:v>
                </c:pt>
                <c:pt idx="2143">
                  <c:v>4.3849999999999998</c:v>
                </c:pt>
                <c:pt idx="2144">
                  <c:v>4.3849999999999998</c:v>
                </c:pt>
                <c:pt idx="2145">
                  <c:v>4.3840000000000003</c:v>
                </c:pt>
                <c:pt idx="2146">
                  <c:v>4.3840000000000003</c:v>
                </c:pt>
                <c:pt idx="2147">
                  <c:v>4.3840000000000003</c:v>
                </c:pt>
                <c:pt idx="2148">
                  <c:v>4.3849999999999998</c:v>
                </c:pt>
                <c:pt idx="2149">
                  <c:v>4.3840000000000003</c:v>
                </c:pt>
                <c:pt idx="2150">
                  <c:v>4.3840000000000003</c:v>
                </c:pt>
                <c:pt idx="2151">
                  <c:v>4.383</c:v>
                </c:pt>
                <c:pt idx="2152">
                  <c:v>4.3819999999999997</c:v>
                </c:pt>
                <c:pt idx="2153">
                  <c:v>4.3819999999999997</c:v>
                </c:pt>
                <c:pt idx="2154">
                  <c:v>4.3810000000000002</c:v>
                </c:pt>
                <c:pt idx="2155">
                  <c:v>4.38</c:v>
                </c:pt>
                <c:pt idx="2156">
                  <c:v>4.3789999999999996</c:v>
                </c:pt>
                <c:pt idx="2157">
                  <c:v>4.38</c:v>
                </c:pt>
                <c:pt idx="2158">
                  <c:v>4.3789999999999996</c:v>
                </c:pt>
                <c:pt idx="2159">
                  <c:v>4.3789999999999996</c:v>
                </c:pt>
                <c:pt idx="2160">
                  <c:v>4.3789999999999996</c:v>
                </c:pt>
                <c:pt idx="2161">
                  <c:v>4.3789999999999996</c:v>
                </c:pt>
                <c:pt idx="2162">
                  <c:v>4.3780000000000001</c:v>
                </c:pt>
                <c:pt idx="2163">
                  <c:v>4.3780000000000001</c:v>
                </c:pt>
                <c:pt idx="2164">
                  <c:v>4.3780000000000001</c:v>
                </c:pt>
                <c:pt idx="2165">
                  <c:v>4.3769999999999998</c:v>
                </c:pt>
                <c:pt idx="2166">
                  <c:v>4.3769999999999998</c:v>
                </c:pt>
                <c:pt idx="2167">
                  <c:v>4.3769999999999998</c:v>
                </c:pt>
                <c:pt idx="2168">
                  <c:v>4.3769999999999998</c:v>
                </c:pt>
                <c:pt idx="2169">
                  <c:v>4.3769999999999998</c:v>
                </c:pt>
                <c:pt idx="2170">
                  <c:v>4.3760000000000003</c:v>
                </c:pt>
                <c:pt idx="2171">
                  <c:v>4.3760000000000003</c:v>
                </c:pt>
                <c:pt idx="2172">
                  <c:v>4.375</c:v>
                </c:pt>
                <c:pt idx="2173">
                  <c:v>4.375</c:v>
                </c:pt>
                <c:pt idx="2174">
                  <c:v>4.3739999999999997</c:v>
                </c:pt>
                <c:pt idx="2175">
                  <c:v>4.3739999999999997</c:v>
                </c:pt>
                <c:pt idx="2176">
                  <c:v>4.3730000000000002</c:v>
                </c:pt>
                <c:pt idx="2177">
                  <c:v>4.3730000000000002</c:v>
                </c:pt>
                <c:pt idx="2178">
                  <c:v>4.3719999999999999</c:v>
                </c:pt>
                <c:pt idx="2179">
                  <c:v>4.3710000000000004</c:v>
                </c:pt>
                <c:pt idx="2180">
                  <c:v>4.37</c:v>
                </c:pt>
                <c:pt idx="2181">
                  <c:v>4.37</c:v>
                </c:pt>
                <c:pt idx="2182">
                  <c:v>4.37</c:v>
                </c:pt>
                <c:pt idx="2183">
                  <c:v>4.37</c:v>
                </c:pt>
                <c:pt idx="2184">
                  <c:v>4.37</c:v>
                </c:pt>
                <c:pt idx="2185">
                  <c:v>4.3689999999999998</c:v>
                </c:pt>
                <c:pt idx="2186">
                  <c:v>4.3689999999999998</c:v>
                </c:pt>
                <c:pt idx="2187">
                  <c:v>4.3680000000000003</c:v>
                </c:pt>
                <c:pt idx="2188">
                  <c:v>4.3680000000000003</c:v>
                </c:pt>
                <c:pt idx="2189">
                  <c:v>4.3680000000000003</c:v>
                </c:pt>
                <c:pt idx="2190">
                  <c:v>4.367</c:v>
                </c:pt>
                <c:pt idx="2191">
                  <c:v>4.367</c:v>
                </c:pt>
                <c:pt idx="2192">
                  <c:v>4.3659999999999997</c:v>
                </c:pt>
                <c:pt idx="2193">
                  <c:v>4.367</c:v>
                </c:pt>
                <c:pt idx="2194">
                  <c:v>4.3659999999999997</c:v>
                </c:pt>
                <c:pt idx="2195">
                  <c:v>4.3659999999999997</c:v>
                </c:pt>
                <c:pt idx="2196">
                  <c:v>4.3659999999999997</c:v>
                </c:pt>
                <c:pt idx="2197">
                  <c:v>4.3650000000000002</c:v>
                </c:pt>
                <c:pt idx="2198">
                  <c:v>4.3639999999999999</c:v>
                </c:pt>
                <c:pt idx="2199">
                  <c:v>4.3639999999999999</c:v>
                </c:pt>
                <c:pt idx="2200">
                  <c:v>4.3639999999999999</c:v>
                </c:pt>
                <c:pt idx="2201">
                  <c:v>4.3639999999999999</c:v>
                </c:pt>
                <c:pt idx="2202">
                  <c:v>4.3630000000000004</c:v>
                </c:pt>
                <c:pt idx="2203">
                  <c:v>4.3620000000000001</c:v>
                </c:pt>
                <c:pt idx="2204">
                  <c:v>4.3609999999999998</c:v>
                </c:pt>
                <c:pt idx="2205">
                  <c:v>4.3600000000000003</c:v>
                </c:pt>
                <c:pt idx="2206">
                  <c:v>4.3600000000000003</c:v>
                </c:pt>
                <c:pt idx="2207">
                  <c:v>4.3600000000000003</c:v>
                </c:pt>
                <c:pt idx="2208">
                  <c:v>4.3600000000000003</c:v>
                </c:pt>
                <c:pt idx="2209">
                  <c:v>4.3600000000000003</c:v>
                </c:pt>
                <c:pt idx="2210">
                  <c:v>4.3600000000000003</c:v>
                </c:pt>
                <c:pt idx="2211">
                  <c:v>4.359</c:v>
                </c:pt>
                <c:pt idx="2212">
                  <c:v>4.3579999999999997</c:v>
                </c:pt>
                <c:pt idx="2213">
                  <c:v>4.3579999999999997</c:v>
                </c:pt>
                <c:pt idx="2214">
                  <c:v>4.3579999999999997</c:v>
                </c:pt>
                <c:pt idx="2215">
                  <c:v>4.3570000000000002</c:v>
                </c:pt>
                <c:pt idx="2216">
                  <c:v>4.3570000000000002</c:v>
                </c:pt>
                <c:pt idx="2217">
                  <c:v>4.3559999999999999</c:v>
                </c:pt>
                <c:pt idx="2218">
                  <c:v>4.3559999999999999</c:v>
                </c:pt>
                <c:pt idx="2219">
                  <c:v>4.3559999999999999</c:v>
                </c:pt>
                <c:pt idx="2220">
                  <c:v>4.3550000000000004</c:v>
                </c:pt>
                <c:pt idx="2221">
                  <c:v>4.3550000000000004</c:v>
                </c:pt>
                <c:pt idx="2222">
                  <c:v>4.3540000000000001</c:v>
                </c:pt>
                <c:pt idx="2223">
                  <c:v>4.3540000000000001</c:v>
                </c:pt>
                <c:pt idx="2224">
                  <c:v>4.3529999999999998</c:v>
                </c:pt>
                <c:pt idx="2225">
                  <c:v>4.3529999999999998</c:v>
                </c:pt>
                <c:pt idx="2226">
                  <c:v>4.3520000000000003</c:v>
                </c:pt>
                <c:pt idx="2227">
                  <c:v>4.3520000000000003</c:v>
                </c:pt>
                <c:pt idx="2228">
                  <c:v>4.351</c:v>
                </c:pt>
                <c:pt idx="2229">
                  <c:v>4.3499999999999996</c:v>
                </c:pt>
                <c:pt idx="2230">
                  <c:v>4.3490000000000002</c:v>
                </c:pt>
                <c:pt idx="2231">
                  <c:v>4.3490000000000002</c:v>
                </c:pt>
                <c:pt idx="2232">
                  <c:v>4.3490000000000002</c:v>
                </c:pt>
                <c:pt idx="2233">
                  <c:v>4.3490000000000002</c:v>
                </c:pt>
                <c:pt idx="2234">
                  <c:v>4.3490000000000002</c:v>
                </c:pt>
                <c:pt idx="2235">
                  <c:v>4.3479999999999999</c:v>
                </c:pt>
                <c:pt idx="2236">
                  <c:v>4.3470000000000004</c:v>
                </c:pt>
                <c:pt idx="2237">
                  <c:v>4.3470000000000004</c:v>
                </c:pt>
                <c:pt idx="2238">
                  <c:v>4.3470000000000004</c:v>
                </c:pt>
                <c:pt idx="2239">
                  <c:v>4.3460000000000001</c:v>
                </c:pt>
                <c:pt idx="2240">
                  <c:v>4.3460000000000001</c:v>
                </c:pt>
                <c:pt idx="2241">
                  <c:v>4.3449999999999998</c:v>
                </c:pt>
                <c:pt idx="2242">
                  <c:v>4.3449999999999998</c:v>
                </c:pt>
                <c:pt idx="2243">
                  <c:v>4.3440000000000003</c:v>
                </c:pt>
                <c:pt idx="2244">
                  <c:v>4.343</c:v>
                </c:pt>
                <c:pt idx="2245">
                  <c:v>4.343</c:v>
                </c:pt>
                <c:pt idx="2246">
                  <c:v>4.343</c:v>
                </c:pt>
                <c:pt idx="2247">
                  <c:v>4.3419999999999996</c:v>
                </c:pt>
                <c:pt idx="2248">
                  <c:v>4.3410000000000002</c:v>
                </c:pt>
                <c:pt idx="2249">
                  <c:v>4.34</c:v>
                </c:pt>
                <c:pt idx="2250">
                  <c:v>4.34</c:v>
                </c:pt>
                <c:pt idx="2251">
                  <c:v>4.34</c:v>
                </c:pt>
                <c:pt idx="2252">
                  <c:v>4.3390000000000004</c:v>
                </c:pt>
                <c:pt idx="2253">
                  <c:v>4.3380000000000001</c:v>
                </c:pt>
                <c:pt idx="2254">
                  <c:v>4.3369999999999997</c:v>
                </c:pt>
                <c:pt idx="2255">
                  <c:v>4.3369999999999997</c:v>
                </c:pt>
                <c:pt idx="2256">
                  <c:v>4.3369999999999997</c:v>
                </c:pt>
                <c:pt idx="2257">
                  <c:v>4.3369999999999997</c:v>
                </c:pt>
                <c:pt idx="2258">
                  <c:v>4.3360000000000003</c:v>
                </c:pt>
                <c:pt idx="2259">
                  <c:v>4.3360000000000003</c:v>
                </c:pt>
                <c:pt idx="2260">
                  <c:v>4.335</c:v>
                </c:pt>
                <c:pt idx="2261">
                  <c:v>4.335</c:v>
                </c:pt>
                <c:pt idx="2262">
                  <c:v>4.3339999999999996</c:v>
                </c:pt>
                <c:pt idx="2263">
                  <c:v>4.3339999999999996</c:v>
                </c:pt>
                <c:pt idx="2264">
                  <c:v>4.3330000000000002</c:v>
                </c:pt>
                <c:pt idx="2265">
                  <c:v>4.3330000000000002</c:v>
                </c:pt>
                <c:pt idx="2266">
                  <c:v>4.3319999999999999</c:v>
                </c:pt>
                <c:pt idx="2267">
                  <c:v>4.3319999999999999</c:v>
                </c:pt>
                <c:pt idx="2268">
                  <c:v>4.3310000000000004</c:v>
                </c:pt>
                <c:pt idx="2269">
                  <c:v>4.3310000000000004</c:v>
                </c:pt>
                <c:pt idx="2270">
                  <c:v>4.33</c:v>
                </c:pt>
                <c:pt idx="2271">
                  <c:v>4.33</c:v>
                </c:pt>
                <c:pt idx="2272">
                  <c:v>4.3289999999999997</c:v>
                </c:pt>
                <c:pt idx="2273">
                  <c:v>4.3280000000000003</c:v>
                </c:pt>
                <c:pt idx="2274">
                  <c:v>4.327</c:v>
                </c:pt>
                <c:pt idx="2275">
                  <c:v>4.327</c:v>
                </c:pt>
                <c:pt idx="2276">
                  <c:v>4.327</c:v>
                </c:pt>
                <c:pt idx="2277">
                  <c:v>4.3259999999999996</c:v>
                </c:pt>
                <c:pt idx="2278">
                  <c:v>4.3259999999999996</c:v>
                </c:pt>
                <c:pt idx="2279">
                  <c:v>4.3250000000000002</c:v>
                </c:pt>
                <c:pt idx="2280">
                  <c:v>4.3230000000000004</c:v>
                </c:pt>
                <c:pt idx="2281">
                  <c:v>4.3230000000000004</c:v>
                </c:pt>
                <c:pt idx="2282">
                  <c:v>4.3230000000000004</c:v>
                </c:pt>
                <c:pt idx="2283">
                  <c:v>4.3220000000000001</c:v>
                </c:pt>
                <c:pt idx="2284">
                  <c:v>4.3209999999999997</c:v>
                </c:pt>
                <c:pt idx="2285">
                  <c:v>4.32</c:v>
                </c:pt>
                <c:pt idx="2286">
                  <c:v>4.32</c:v>
                </c:pt>
                <c:pt idx="2287">
                  <c:v>4.319</c:v>
                </c:pt>
                <c:pt idx="2288">
                  <c:v>4.319</c:v>
                </c:pt>
                <c:pt idx="2289">
                  <c:v>4.319</c:v>
                </c:pt>
                <c:pt idx="2290">
                  <c:v>4.3170000000000002</c:v>
                </c:pt>
                <c:pt idx="2291">
                  <c:v>4.3170000000000002</c:v>
                </c:pt>
                <c:pt idx="2292">
                  <c:v>4.3159999999999998</c:v>
                </c:pt>
                <c:pt idx="2293">
                  <c:v>4.3150000000000004</c:v>
                </c:pt>
                <c:pt idx="2294">
                  <c:v>4.3140000000000001</c:v>
                </c:pt>
                <c:pt idx="2295">
                  <c:v>4.3140000000000001</c:v>
                </c:pt>
                <c:pt idx="2296">
                  <c:v>4.3140000000000001</c:v>
                </c:pt>
                <c:pt idx="2297">
                  <c:v>4.3129999999999997</c:v>
                </c:pt>
                <c:pt idx="2298">
                  <c:v>4.3120000000000003</c:v>
                </c:pt>
                <c:pt idx="2299">
                  <c:v>4.3109999999999999</c:v>
                </c:pt>
                <c:pt idx="2300">
                  <c:v>4.3109999999999999</c:v>
                </c:pt>
                <c:pt idx="2301">
                  <c:v>4.3109999999999999</c:v>
                </c:pt>
                <c:pt idx="2302">
                  <c:v>4.3099999999999996</c:v>
                </c:pt>
                <c:pt idx="2303">
                  <c:v>4.3090000000000002</c:v>
                </c:pt>
                <c:pt idx="2304">
                  <c:v>4.3070000000000004</c:v>
                </c:pt>
                <c:pt idx="2305">
                  <c:v>4.306</c:v>
                </c:pt>
                <c:pt idx="2306">
                  <c:v>4.306</c:v>
                </c:pt>
                <c:pt idx="2307">
                  <c:v>4.306</c:v>
                </c:pt>
                <c:pt idx="2308">
                  <c:v>4.3049999999999997</c:v>
                </c:pt>
                <c:pt idx="2309">
                  <c:v>4.3049999999999997</c:v>
                </c:pt>
                <c:pt idx="2310">
                  <c:v>4.3029999999999999</c:v>
                </c:pt>
                <c:pt idx="2311">
                  <c:v>4.3019999999999996</c:v>
                </c:pt>
                <c:pt idx="2312">
                  <c:v>4.3019999999999996</c:v>
                </c:pt>
                <c:pt idx="2313">
                  <c:v>4.3010000000000002</c:v>
                </c:pt>
                <c:pt idx="2314">
                  <c:v>4.3010000000000002</c:v>
                </c:pt>
                <c:pt idx="2315">
                  <c:v>4.3</c:v>
                </c:pt>
                <c:pt idx="2316">
                  <c:v>4.3</c:v>
                </c:pt>
                <c:pt idx="2317">
                  <c:v>4.2990000000000004</c:v>
                </c:pt>
                <c:pt idx="2318">
                  <c:v>4.298</c:v>
                </c:pt>
                <c:pt idx="2319">
                  <c:v>4.2969999999999997</c:v>
                </c:pt>
                <c:pt idx="2320">
                  <c:v>4.2960000000000003</c:v>
                </c:pt>
                <c:pt idx="2321">
                  <c:v>4.2960000000000003</c:v>
                </c:pt>
                <c:pt idx="2322">
                  <c:v>4.2949999999999999</c:v>
                </c:pt>
                <c:pt idx="2323">
                  <c:v>4.2939999999999996</c:v>
                </c:pt>
                <c:pt idx="2324">
                  <c:v>4.2930000000000001</c:v>
                </c:pt>
                <c:pt idx="2325">
                  <c:v>4.2930000000000001</c:v>
                </c:pt>
                <c:pt idx="2326">
                  <c:v>4.2919999999999998</c:v>
                </c:pt>
                <c:pt idx="2327">
                  <c:v>4.2910000000000004</c:v>
                </c:pt>
                <c:pt idx="2328">
                  <c:v>4.29</c:v>
                </c:pt>
                <c:pt idx="2329">
                  <c:v>4.2880000000000003</c:v>
                </c:pt>
                <c:pt idx="2330">
                  <c:v>4.2869999999999999</c:v>
                </c:pt>
                <c:pt idx="2331">
                  <c:v>4.2859999999999996</c:v>
                </c:pt>
                <c:pt idx="2332">
                  <c:v>4.2859999999999996</c:v>
                </c:pt>
                <c:pt idx="2333">
                  <c:v>4.2850000000000001</c:v>
                </c:pt>
                <c:pt idx="2334">
                  <c:v>4.2850000000000001</c:v>
                </c:pt>
                <c:pt idx="2335">
                  <c:v>4.2839999999999998</c:v>
                </c:pt>
                <c:pt idx="2336">
                  <c:v>4.2830000000000004</c:v>
                </c:pt>
                <c:pt idx="2337">
                  <c:v>4.282</c:v>
                </c:pt>
                <c:pt idx="2338">
                  <c:v>4.2809999999999997</c:v>
                </c:pt>
                <c:pt idx="2339">
                  <c:v>4.2809999999999997</c:v>
                </c:pt>
                <c:pt idx="2340">
                  <c:v>4.28</c:v>
                </c:pt>
                <c:pt idx="2341">
                  <c:v>4.2789999999999999</c:v>
                </c:pt>
                <c:pt idx="2342">
                  <c:v>4.2779999999999996</c:v>
                </c:pt>
                <c:pt idx="2343">
                  <c:v>4.2770000000000001</c:v>
                </c:pt>
                <c:pt idx="2344">
                  <c:v>4.2759999999999998</c:v>
                </c:pt>
                <c:pt idx="2345">
                  <c:v>4.2750000000000004</c:v>
                </c:pt>
                <c:pt idx="2346">
                  <c:v>4.274</c:v>
                </c:pt>
                <c:pt idx="2347">
                  <c:v>4.2729999999999997</c:v>
                </c:pt>
                <c:pt idx="2348">
                  <c:v>4.2720000000000002</c:v>
                </c:pt>
                <c:pt idx="2349">
                  <c:v>4.2709999999999999</c:v>
                </c:pt>
                <c:pt idx="2350">
                  <c:v>4.2699999999999996</c:v>
                </c:pt>
                <c:pt idx="2351">
                  <c:v>4.2690000000000001</c:v>
                </c:pt>
                <c:pt idx="2352">
                  <c:v>4.2679999999999998</c:v>
                </c:pt>
                <c:pt idx="2353">
                  <c:v>4.2670000000000003</c:v>
                </c:pt>
                <c:pt idx="2354">
                  <c:v>4.266</c:v>
                </c:pt>
                <c:pt idx="2355">
                  <c:v>4.2649999999999997</c:v>
                </c:pt>
                <c:pt idx="2356">
                  <c:v>4.2649999999999997</c:v>
                </c:pt>
                <c:pt idx="2357">
                  <c:v>4.2640000000000002</c:v>
                </c:pt>
                <c:pt idx="2358">
                  <c:v>4.2629999999999999</c:v>
                </c:pt>
                <c:pt idx="2359">
                  <c:v>4.2619999999999996</c:v>
                </c:pt>
                <c:pt idx="2360">
                  <c:v>4.2619999999999996</c:v>
                </c:pt>
                <c:pt idx="2361">
                  <c:v>4.2610000000000001</c:v>
                </c:pt>
                <c:pt idx="2362">
                  <c:v>4.26</c:v>
                </c:pt>
                <c:pt idx="2363">
                  <c:v>4.2590000000000003</c:v>
                </c:pt>
                <c:pt idx="2364">
                  <c:v>4.258</c:v>
                </c:pt>
                <c:pt idx="2365">
                  <c:v>4.2560000000000002</c:v>
                </c:pt>
                <c:pt idx="2366">
                  <c:v>4.2549999999999999</c:v>
                </c:pt>
                <c:pt idx="2367">
                  <c:v>4.2539999999999996</c:v>
                </c:pt>
                <c:pt idx="2368">
                  <c:v>4.2530000000000001</c:v>
                </c:pt>
                <c:pt idx="2369">
                  <c:v>4.2510000000000003</c:v>
                </c:pt>
                <c:pt idx="2370">
                  <c:v>4.2510000000000003</c:v>
                </c:pt>
                <c:pt idx="2371">
                  <c:v>4.25</c:v>
                </c:pt>
                <c:pt idx="2372">
                  <c:v>4.2480000000000002</c:v>
                </c:pt>
                <c:pt idx="2373">
                  <c:v>4.2469999999999999</c:v>
                </c:pt>
                <c:pt idx="2374">
                  <c:v>4.2460000000000004</c:v>
                </c:pt>
                <c:pt idx="2375">
                  <c:v>4.2460000000000004</c:v>
                </c:pt>
                <c:pt idx="2376">
                  <c:v>4.2450000000000001</c:v>
                </c:pt>
                <c:pt idx="2377">
                  <c:v>4.2430000000000003</c:v>
                </c:pt>
                <c:pt idx="2378">
                  <c:v>4.242</c:v>
                </c:pt>
                <c:pt idx="2379">
                  <c:v>4.24</c:v>
                </c:pt>
                <c:pt idx="2380">
                  <c:v>4.2380000000000004</c:v>
                </c:pt>
                <c:pt idx="2381">
                  <c:v>4.2370000000000001</c:v>
                </c:pt>
                <c:pt idx="2382">
                  <c:v>4.2370000000000001</c:v>
                </c:pt>
                <c:pt idx="2383">
                  <c:v>4.2350000000000003</c:v>
                </c:pt>
                <c:pt idx="2384">
                  <c:v>4.234</c:v>
                </c:pt>
                <c:pt idx="2385">
                  <c:v>4.2329999999999997</c:v>
                </c:pt>
                <c:pt idx="2386">
                  <c:v>4.2320000000000002</c:v>
                </c:pt>
                <c:pt idx="2387">
                  <c:v>4.2309999999999999</c:v>
                </c:pt>
                <c:pt idx="2388">
                  <c:v>4.2300000000000004</c:v>
                </c:pt>
                <c:pt idx="2389">
                  <c:v>4.2279999999999998</c:v>
                </c:pt>
                <c:pt idx="2390">
                  <c:v>4.2270000000000003</c:v>
                </c:pt>
                <c:pt idx="2391">
                  <c:v>4.226</c:v>
                </c:pt>
                <c:pt idx="2392">
                  <c:v>4.2240000000000002</c:v>
                </c:pt>
                <c:pt idx="2393">
                  <c:v>4.2229999999999999</c:v>
                </c:pt>
                <c:pt idx="2394">
                  <c:v>4.2210000000000001</c:v>
                </c:pt>
                <c:pt idx="2395">
                  <c:v>4.22</c:v>
                </c:pt>
                <c:pt idx="2396">
                  <c:v>4.218</c:v>
                </c:pt>
                <c:pt idx="2397">
                  <c:v>4.218</c:v>
                </c:pt>
                <c:pt idx="2398">
                  <c:v>4.2160000000000002</c:v>
                </c:pt>
                <c:pt idx="2399">
                  <c:v>4.2140000000000004</c:v>
                </c:pt>
                <c:pt idx="2400">
                  <c:v>4.2130000000000001</c:v>
                </c:pt>
                <c:pt idx="2401">
                  <c:v>4.2119999999999997</c:v>
                </c:pt>
                <c:pt idx="2402">
                  <c:v>4.2110000000000003</c:v>
                </c:pt>
                <c:pt idx="2403">
                  <c:v>4.2089999999999996</c:v>
                </c:pt>
                <c:pt idx="2404">
                  <c:v>4.2060000000000004</c:v>
                </c:pt>
                <c:pt idx="2405">
                  <c:v>4.2050000000000001</c:v>
                </c:pt>
                <c:pt idx="2406">
                  <c:v>4.2039999999999997</c:v>
                </c:pt>
                <c:pt idx="2407">
                  <c:v>4.2030000000000003</c:v>
                </c:pt>
                <c:pt idx="2408">
                  <c:v>4.2009999999999996</c:v>
                </c:pt>
                <c:pt idx="2409">
                  <c:v>4.2</c:v>
                </c:pt>
                <c:pt idx="2410">
                  <c:v>4.1989999999999998</c:v>
                </c:pt>
                <c:pt idx="2411">
                  <c:v>4.1970000000000001</c:v>
                </c:pt>
                <c:pt idx="2412">
                  <c:v>4.1959999999999997</c:v>
                </c:pt>
                <c:pt idx="2413">
                  <c:v>4.194</c:v>
                </c:pt>
                <c:pt idx="2414">
                  <c:v>4.1929999999999996</c:v>
                </c:pt>
                <c:pt idx="2415">
                  <c:v>4.1920000000000002</c:v>
                </c:pt>
                <c:pt idx="2416">
                  <c:v>4.1900000000000004</c:v>
                </c:pt>
                <c:pt idx="2417">
                  <c:v>4.1879999999999997</c:v>
                </c:pt>
                <c:pt idx="2418">
                  <c:v>4.1870000000000003</c:v>
                </c:pt>
                <c:pt idx="2419">
                  <c:v>4.1849999999999996</c:v>
                </c:pt>
                <c:pt idx="2420">
                  <c:v>4.1840000000000002</c:v>
                </c:pt>
                <c:pt idx="2421">
                  <c:v>4.1820000000000004</c:v>
                </c:pt>
                <c:pt idx="2422">
                  <c:v>4.18</c:v>
                </c:pt>
                <c:pt idx="2423">
                  <c:v>4.1790000000000003</c:v>
                </c:pt>
                <c:pt idx="2424">
                  <c:v>4.1769999999999996</c:v>
                </c:pt>
                <c:pt idx="2425">
                  <c:v>4.1760000000000002</c:v>
                </c:pt>
                <c:pt idx="2426">
                  <c:v>4.173</c:v>
                </c:pt>
                <c:pt idx="2427">
                  <c:v>4.1710000000000003</c:v>
                </c:pt>
                <c:pt idx="2428">
                  <c:v>4.1689999999999996</c:v>
                </c:pt>
                <c:pt idx="2429">
                  <c:v>4.1669999999999998</c:v>
                </c:pt>
                <c:pt idx="2430">
                  <c:v>4.165</c:v>
                </c:pt>
                <c:pt idx="2431">
                  <c:v>4.1630000000000003</c:v>
                </c:pt>
                <c:pt idx="2432">
                  <c:v>4.1619999999999999</c:v>
                </c:pt>
                <c:pt idx="2433">
                  <c:v>4.16</c:v>
                </c:pt>
                <c:pt idx="2434">
                  <c:v>4.1589999999999998</c:v>
                </c:pt>
                <c:pt idx="2435">
                  <c:v>4.157</c:v>
                </c:pt>
                <c:pt idx="2436">
                  <c:v>4.1559999999999997</c:v>
                </c:pt>
                <c:pt idx="2437">
                  <c:v>4.1539999999999999</c:v>
                </c:pt>
                <c:pt idx="2438">
                  <c:v>4.1520000000000001</c:v>
                </c:pt>
                <c:pt idx="2439">
                  <c:v>4.1500000000000004</c:v>
                </c:pt>
                <c:pt idx="2440">
                  <c:v>4.1479999999999997</c:v>
                </c:pt>
                <c:pt idx="2441">
                  <c:v>4.1459999999999999</c:v>
                </c:pt>
                <c:pt idx="2442">
                  <c:v>4.1440000000000001</c:v>
                </c:pt>
                <c:pt idx="2443">
                  <c:v>4.1429999999999998</c:v>
                </c:pt>
                <c:pt idx="2444">
                  <c:v>4.141</c:v>
                </c:pt>
                <c:pt idx="2445">
                  <c:v>4.1399999999999997</c:v>
                </c:pt>
                <c:pt idx="2446">
                  <c:v>4.1369999999999996</c:v>
                </c:pt>
                <c:pt idx="2447">
                  <c:v>4.1349999999999998</c:v>
                </c:pt>
                <c:pt idx="2448">
                  <c:v>4.133</c:v>
                </c:pt>
                <c:pt idx="2449">
                  <c:v>4.1319999999999997</c:v>
                </c:pt>
                <c:pt idx="2450">
                  <c:v>4.1289999999999996</c:v>
                </c:pt>
                <c:pt idx="2451">
                  <c:v>4.1269999999999998</c:v>
                </c:pt>
                <c:pt idx="2452">
                  <c:v>4.125</c:v>
                </c:pt>
                <c:pt idx="2453">
                  <c:v>4.1230000000000002</c:v>
                </c:pt>
                <c:pt idx="2454">
                  <c:v>4.1210000000000004</c:v>
                </c:pt>
                <c:pt idx="2455">
                  <c:v>4.1180000000000003</c:v>
                </c:pt>
                <c:pt idx="2456">
                  <c:v>4.1159999999999997</c:v>
                </c:pt>
                <c:pt idx="2457">
                  <c:v>4.1139999999999999</c:v>
                </c:pt>
                <c:pt idx="2458">
                  <c:v>4.1130000000000004</c:v>
                </c:pt>
                <c:pt idx="2459">
                  <c:v>4.1109999999999998</c:v>
                </c:pt>
                <c:pt idx="2460">
                  <c:v>4.109</c:v>
                </c:pt>
                <c:pt idx="2461">
                  <c:v>4.1059999999999999</c:v>
                </c:pt>
                <c:pt idx="2462">
                  <c:v>4.1040000000000001</c:v>
                </c:pt>
                <c:pt idx="2463">
                  <c:v>4.1020000000000003</c:v>
                </c:pt>
                <c:pt idx="2464">
                  <c:v>4.0999999999999996</c:v>
                </c:pt>
                <c:pt idx="2465">
                  <c:v>4.0979999999999999</c:v>
                </c:pt>
                <c:pt idx="2466">
                  <c:v>4.0960000000000001</c:v>
                </c:pt>
                <c:pt idx="2467">
                  <c:v>4.093</c:v>
                </c:pt>
                <c:pt idx="2468">
                  <c:v>4.0910000000000002</c:v>
                </c:pt>
                <c:pt idx="2469">
                  <c:v>4.0890000000000004</c:v>
                </c:pt>
                <c:pt idx="2470">
                  <c:v>4.0860000000000003</c:v>
                </c:pt>
                <c:pt idx="2471">
                  <c:v>4.0830000000000002</c:v>
                </c:pt>
                <c:pt idx="2472">
                  <c:v>4.0810000000000004</c:v>
                </c:pt>
                <c:pt idx="2473">
                  <c:v>4.0780000000000003</c:v>
                </c:pt>
                <c:pt idx="2474">
                  <c:v>4.0759999999999996</c:v>
                </c:pt>
                <c:pt idx="2475">
                  <c:v>4.0739999999999998</c:v>
                </c:pt>
                <c:pt idx="2476">
                  <c:v>4.0709999999999997</c:v>
                </c:pt>
                <c:pt idx="2477">
                  <c:v>4.069</c:v>
                </c:pt>
                <c:pt idx="2478">
                  <c:v>4.0659999999999998</c:v>
                </c:pt>
                <c:pt idx="2479">
                  <c:v>4.0620000000000003</c:v>
                </c:pt>
                <c:pt idx="2480">
                  <c:v>4.0599999999999996</c:v>
                </c:pt>
                <c:pt idx="2481">
                  <c:v>4.0590000000000002</c:v>
                </c:pt>
                <c:pt idx="2482">
                  <c:v>4.0570000000000004</c:v>
                </c:pt>
                <c:pt idx="2483">
                  <c:v>4.0540000000000003</c:v>
                </c:pt>
                <c:pt idx="2484">
                  <c:v>4.0519999999999996</c:v>
                </c:pt>
                <c:pt idx="2485">
                  <c:v>4.0490000000000004</c:v>
                </c:pt>
                <c:pt idx="2486">
                  <c:v>4.0469999999999997</c:v>
                </c:pt>
                <c:pt idx="2487">
                  <c:v>4.0439999999999996</c:v>
                </c:pt>
                <c:pt idx="2488">
                  <c:v>4.0410000000000004</c:v>
                </c:pt>
                <c:pt idx="2489">
                  <c:v>4.0389999999999997</c:v>
                </c:pt>
                <c:pt idx="2490">
                  <c:v>4.0359999999999996</c:v>
                </c:pt>
                <c:pt idx="2491">
                  <c:v>4.0330000000000004</c:v>
                </c:pt>
                <c:pt idx="2492">
                  <c:v>4.03</c:v>
                </c:pt>
                <c:pt idx="2493">
                  <c:v>4.0259999999999998</c:v>
                </c:pt>
                <c:pt idx="2494">
                  <c:v>4.0229999999999997</c:v>
                </c:pt>
                <c:pt idx="2495">
                  <c:v>4.0209999999999999</c:v>
                </c:pt>
                <c:pt idx="2496">
                  <c:v>4.0179999999999998</c:v>
                </c:pt>
                <c:pt idx="2497">
                  <c:v>4.0149999999999997</c:v>
                </c:pt>
                <c:pt idx="2498">
                  <c:v>4.0119999999999996</c:v>
                </c:pt>
                <c:pt idx="2499">
                  <c:v>4.0090000000000003</c:v>
                </c:pt>
                <c:pt idx="2500">
                  <c:v>4.0060000000000002</c:v>
                </c:pt>
                <c:pt idx="2501">
                  <c:v>4.0019999999999998</c:v>
                </c:pt>
                <c:pt idx="2502">
                  <c:v>3.9990000000000001</c:v>
                </c:pt>
                <c:pt idx="2503">
                  <c:v>3.9969999999999999</c:v>
                </c:pt>
                <c:pt idx="2504">
                  <c:v>3.9929999999999999</c:v>
                </c:pt>
                <c:pt idx="2505">
                  <c:v>3.9889999999999999</c:v>
                </c:pt>
                <c:pt idx="2506">
                  <c:v>3.9860000000000002</c:v>
                </c:pt>
                <c:pt idx="2507">
                  <c:v>3.984</c:v>
                </c:pt>
                <c:pt idx="2508">
                  <c:v>3.9809999999999999</c:v>
                </c:pt>
                <c:pt idx="2509">
                  <c:v>3.9769999999999999</c:v>
                </c:pt>
                <c:pt idx="2510">
                  <c:v>3.9740000000000002</c:v>
                </c:pt>
                <c:pt idx="2511">
                  <c:v>3.9710000000000001</c:v>
                </c:pt>
                <c:pt idx="2512">
                  <c:v>3.968</c:v>
                </c:pt>
                <c:pt idx="2513">
                  <c:v>3.964</c:v>
                </c:pt>
                <c:pt idx="2514">
                  <c:v>3.96</c:v>
                </c:pt>
                <c:pt idx="2515">
                  <c:v>3.9569999999999999</c:v>
                </c:pt>
                <c:pt idx="2516">
                  <c:v>3.9540000000000002</c:v>
                </c:pt>
                <c:pt idx="2517">
                  <c:v>3.95</c:v>
                </c:pt>
                <c:pt idx="2518">
                  <c:v>3.9470000000000001</c:v>
                </c:pt>
                <c:pt idx="2519">
                  <c:v>3.944</c:v>
                </c:pt>
                <c:pt idx="2520">
                  <c:v>3.94</c:v>
                </c:pt>
                <c:pt idx="2521">
                  <c:v>3.9359999999999999</c:v>
                </c:pt>
                <c:pt idx="2522">
                  <c:v>3.9319999999999999</c:v>
                </c:pt>
                <c:pt idx="2523">
                  <c:v>3.9289999999999998</c:v>
                </c:pt>
                <c:pt idx="2524">
                  <c:v>3.9260000000000002</c:v>
                </c:pt>
                <c:pt idx="2525">
                  <c:v>3.9220000000000002</c:v>
                </c:pt>
                <c:pt idx="2526">
                  <c:v>3.9180000000000001</c:v>
                </c:pt>
                <c:pt idx="2527">
                  <c:v>3.9140000000000001</c:v>
                </c:pt>
                <c:pt idx="2528">
                  <c:v>3.91</c:v>
                </c:pt>
                <c:pt idx="2529">
                  <c:v>3.9060000000000001</c:v>
                </c:pt>
                <c:pt idx="2530">
                  <c:v>3.9020000000000001</c:v>
                </c:pt>
                <c:pt idx="2531">
                  <c:v>3.8980000000000001</c:v>
                </c:pt>
                <c:pt idx="2532">
                  <c:v>3.895</c:v>
                </c:pt>
                <c:pt idx="2533">
                  <c:v>3.891</c:v>
                </c:pt>
                <c:pt idx="2534">
                  <c:v>3.887</c:v>
                </c:pt>
                <c:pt idx="2535">
                  <c:v>3.883</c:v>
                </c:pt>
                <c:pt idx="2536">
                  <c:v>3.879</c:v>
                </c:pt>
                <c:pt idx="2537">
                  <c:v>3.875</c:v>
                </c:pt>
                <c:pt idx="2538">
                  <c:v>3.871</c:v>
                </c:pt>
                <c:pt idx="2539">
                  <c:v>3.867</c:v>
                </c:pt>
                <c:pt idx="2540">
                  <c:v>3.863</c:v>
                </c:pt>
                <c:pt idx="2541">
                  <c:v>3.8580000000000001</c:v>
                </c:pt>
                <c:pt idx="2542">
                  <c:v>3.8540000000000001</c:v>
                </c:pt>
                <c:pt idx="2543">
                  <c:v>3.851</c:v>
                </c:pt>
                <c:pt idx="2544">
                  <c:v>3.847</c:v>
                </c:pt>
                <c:pt idx="2545">
                  <c:v>3.843</c:v>
                </c:pt>
                <c:pt idx="2546">
                  <c:v>3.8380000000000001</c:v>
                </c:pt>
                <c:pt idx="2547">
                  <c:v>3.8330000000000002</c:v>
                </c:pt>
                <c:pt idx="2548">
                  <c:v>3.8290000000000002</c:v>
                </c:pt>
                <c:pt idx="2549">
                  <c:v>3.8250000000000002</c:v>
                </c:pt>
                <c:pt idx="2550">
                  <c:v>3.82</c:v>
                </c:pt>
                <c:pt idx="2551">
                  <c:v>3.8149999999999999</c:v>
                </c:pt>
                <c:pt idx="2552">
                  <c:v>3.8109999999999999</c:v>
                </c:pt>
                <c:pt idx="2553">
                  <c:v>3.806</c:v>
                </c:pt>
                <c:pt idx="2554">
                  <c:v>3.802</c:v>
                </c:pt>
                <c:pt idx="2555">
                  <c:v>3.7970000000000002</c:v>
                </c:pt>
                <c:pt idx="2556">
                  <c:v>3.7919999999999998</c:v>
                </c:pt>
                <c:pt idx="2557">
                  <c:v>3.7879999999999998</c:v>
                </c:pt>
                <c:pt idx="2558">
                  <c:v>3.7839999999999998</c:v>
                </c:pt>
                <c:pt idx="2559">
                  <c:v>3.7789999999999999</c:v>
                </c:pt>
                <c:pt idx="2560">
                  <c:v>3.774</c:v>
                </c:pt>
                <c:pt idx="2561">
                  <c:v>3.7690000000000001</c:v>
                </c:pt>
                <c:pt idx="2562">
                  <c:v>3.7650000000000001</c:v>
                </c:pt>
                <c:pt idx="2563">
                  <c:v>3.76</c:v>
                </c:pt>
                <c:pt idx="2564">
                  <c:v>3.7549999999999999</c:v>
                </c:pt>
                <c:pt idx="2565">
                  <c:v>3.75</c:v>
                </c:pt>
                <c:pt idx="2566">
                  <c:v>3.7450000000000001</c:v>
                </c:pt>
                <c:pt idx="2567">
                  <c:v>3.7389999999999999</c:v>
                </c:pt>
                <c:pt idx="2568">
                  <c:v>3.734</c:v>
                </c:pt>
                <c:pt idx="2569">
                  <c:v>3.7290000000000001</c:v>
                </c:pt>
                <c:pt idx="2570">
                  <c:v>3.7240000000000002</c:v>
                </c:pt>
                <c:pt idx="2571">
                  <c:v>3.718</c:v>
                </c:pt>
                <c:pt idx="2572">
                  <c:v>3.7130000000000001</c:v>
                </c:pt>
                <c:pt idx="2573">
                  <c:v>3.7080000000000002</c:v>
                </c:pt>
                <c:pt idx="2574">
                  <c:v>3.7029999999999998</c:v>
                </c:pt>
                <c:pt idx="2575">
                  <c:v>3.698</c:v>
                </c:pt>
                <c:pt idx="2576">
                  <c:v>3.6920000000000002</c:v>
                </c:pt>
                <c:pt idx="2577">
                  <c:v>3.6869999999999998</c:v>
                </c:pt>
                <c:pt idx="2578">
                  <c:v>3.681</c:v>
                </c:pt>
                <c:pt idx="2579">
                  <c:v>3.6749999999999998</c:v>
                </c:pt>
                <c:pt idx="2580">
                  <c:v>3.669</c:v>
                </c:pt>
                <c:pt idx="2581">
                  <c:v>3.6640000000000001</c:v>
                </c:pt>
                <c:pt idx="2582">
                  <c:v>3.6579999999999999</c:v>
                </c:pt>
                <c:pt idx="2583">
                  <c:v>3.6520000000000001</c:v>
                </c:pt>
                <c:pt idx="2584">
                  <c:v>3.6459999999999999</c:v>
                </c:pt>
                <c:pt idx="2585">
                  <c:v>3.641</c:v>
                </c:pt>
                <c:pt idx="2586">
                  <c:v>3.6349999999999998</c:v>
                </c:pt>
                <c:pt idx="2587">
                  <c:v>3.629</c:v>
                </c:pt>
                <c:pt idx="2588">
                  <c:v>3.6230000000000002</c:v>
                </c:pt>
                <c:pt idx="2589">
                  <c:v>3.617</c:v>
                </c:pt>
                <c:pt idx="2590">
                  <c:v>3.6110000000000002</c:v>
                </c:pt>
                <c:pt idx="2591">
                  <c:v>3.605</c:v>
                </c:pt>
                <c:pt idx="2592">
                  <c:v>3.5990000000000002</c:v>
                </c:pt>
                <c:pt idx="2593">
                  <c:v>3.593</c:v>
                </c:pt>
                <c:pt idx="2594">
                  <c:v>3.5870000000000002</c:v>
                </c:pt>
                <c:pt idx="2595">
                  <c:v>3.58</c:v>
                </c:pt>
                <c:pt idx="2596">
                  <c:v>3.5739999999999998</c:v>
                </c:pt>
                <c:pt idx="2597">
                  <c:v>3.5670000000000002</c:v>
                </c:pt>
                <c:pt idx="2598">
                  <c:v>3.56</c:v>
                </c:pt>
                <c:pt idx="2599">
                  <c:v>3.5529999999999999</c:v>
                </c:pt>
                <c:pt idx="2600">
                  <c:v>3.5470000000000002</c:v>
                </c:pt>
                <c:pt idx="2601">
                  <c:v>3.54</c:v>
                </c:pt>
                <c:pt idx="2602">
                  <c:v>3.5329999999999999</c:v>
                </c:pt>
                <c:pt idx="2603">
                  <c:v>3.5259999999999998</c:v>
                </c:pt>
                <c:pt idx="2604">
                  <c:v>3.5179999999999998</c:v>
                </c:pt>
                <c:pt idx="2605">
                  <c:v>3.512</c:v>
                </c:pt>
                <c:pt idx="2606">
                  <c:v>3.5049999999999999</c:v>
                </c:pt>
                <c:pt idx="2607">
                  <c:v>3.4990000000000001</c:v>
                </c:pt>
                <c:pt idx="2608">
                  <c:v>3.492</c:v>
                </c:pt>
                <c:pt idx="2609">
                  <c:v>3.4849999999999999</c:v>
                </c:pt>
                <c:pt idx="2610">
                  <c:v>3.4769999999999999</c:v>
                </c:pt>
                <c:pt idx="2611">
                  <c:v>3.47</c:v>
                </c:pt>
                <c:pt idx="2612">
                  <c:v>3.4630000000000001</c:v>
                </c:pt>
                <c:pt idx="2613">
                  <c:v>3.456</c:v>
                </c:pt>
                <c:pt idx="2614">
                  <c:v>3.448</c:v>
                </c:pt>
                <c:pt idx="2615">
                  <c:v>3.4409999999999998</c:v>
                </c:pt>
                <c:pt idx="2616">
                  <c:v>3.4329999999999998</c:v>
                </c:pt>
                <c:pt idx="2617">
                  <c:v>3.4249999999999998</c:v>
                </c:pt>
                <c:pt idx="2618">
                  <c:v>3.4180000000000001</c:v>
                </c:pt>
                <c:pt idx="2619">
                  <c:v>3.41</c:v>
                </c:pt>
                <c:pt idx="2620">
                  <c:v>3.4020000000000001</c:v>
                </c:pt>
                <c:pt idx="2621">
                  <c:v>3.3940000000000001</c:v>
                </c:pt>
                <c:pt idx="2622">
                  <c:v>3.3860000000000001</c:v>
                </c:pt>
                <c:pt idx="2623">
                  <c:v>3.3780000000000001</c:v>
                </c:pt>
                <c:pt idx="2624">
                  <c:v>3.37</c:v>
                </c:pt>
                <c:pt idx="2625">
                  <c:v>3.3610000000000002</c:v>
                </c:pt>
                <c:pt idx="2626">
                  <c:v>3.3530000000000002</c:v>
                </c:pt>
                <c:pt idx="2627">
                  <c:v>3.3439999999999999</c:v>
                </c:pt>
                <c:pt idx="2628">
                  <c:v>3.335</c:v>
                </c:pt>
                <c:pt idx="2629">
                  <c:v>3.3260000000000001</c:v>
                </c:pt>
                <c:pt idx="2630">
                  <c:v>3.3170000000000002</c:v>
                </c:pt>
                <c:pt idx="2631">
                  <c:v>3.3090000000000002</c:v>
                </c:pt>
                <c:pt idx="2632">
                  <c:v>3.3</c:v>
                </c:pt>
                <c:pt idx="2633">
                  <c:v>3.2919999999999998</c:v>
                </c:pt>
                <c:pt idx="2634">
                  <c:v>3.2829999999999999</c:v>
                </c:pt>
                <c:pt idx="2635">
                  <c:v>3.274</c:v>
                </c:pt>
                <c:pt idx="2636">
                  <c:v>3.2650000000000001</c:v>
                </c:pt>
                <c:pt idx="2637">
                  <c:v>3.2549999999999999</c:v>
                </c:pt>
                <c:pt idx="2638">
                  <c:v>3.246</c:v>
                </c:pt>
                <c:pt idx="2639">
                  <c:v>3.2370000000000001</c:v>
                </c:pt>
                <c:pt idx="2640">
                  <c:v>3.2269999999999999</c:v>
                </c:pt>
                <c:pt idx="2641">
                  <c:v>3.2170000000000001</c:v>
                </c:pt>
                <c:pt idx="2642">
                  <c:v>3.2069999999999999</c:v>
                </c:pt>
                <c:pt idx="2643">
                  <c:v>3.1960000000000002</c:v>
                </c:pt>
                <c:pt idx="2644">
                  <c:v>3.1859999999999999</c:v>
                </c:pt>
                <c:pt idx="2645">
                  <c:v>3.1760000000000002</c:v>
                </c:pt>
                <c:pt idx="2646">
                  <c:v>3.165</c:v>
                </c:pt>
                <c:pt idx="2647">
                  <c:v>3.1539999999999999</c:v>
                </c:pt>
                <c:pt idx="2648">
                  <c:v>3.1429999999999998</c:v>
                </c:pt>
                <c:pt idx="2649">
                  <c:v>3.1309999999999998</c:v>
                </c:pt>
                <c:pt idx="2650">
                  <c:v>3.12</c:v>
                </c:pt>
                <c:pt idx="2651">
                  <c:v>3.1080000000000001</c:v>
                </c:pt>
                <c:pt idx="2652">
                  <c:v>3.0960000000000001</c:v>
                </c:pt>
                <c:pt idx="2653">
                  <c:v>3.0840000000000001</c:v>
                </c:pt>
                <c:pt idx="2654">
                  <c:v>3.0720000000000001</c:v>
                </c:pt>
                <c:pt idx="2655">
                  <c:v>3.0579999999999998</c:v>
                </c:pt>
                <c:pt idx="2656">
                  <c:v>3.0449999999999999</c:v>
                </c:pt>
                <c:pt idx="2657">
                  <c:v>3.032</c:v>
                </c:pt>
                <c:pt idx="2658">
                  <c:v>3.0190000000000001</c:v>
                </c:pt>
                <c:pt idx="2659">
                  <c:v>3.0030000000000001</c:v>
                </c:pt>
                <c:pt idx="2660">
                  <c:v>2.9860000000000002</c:v>
                </c:pt>
                <c:pt idx="2661">
                  <c:v>2.9660000000000002</c:v>
                </c:pt>
                <c:pt idx="2662">
                  <c:v>2.944</c:v>
                </c:pt>
                <c:pt idx="2663">
                  <c:v>2.9209999999999998</c:v>
                </c:pt>
                <c:pt idx="2664">
                  <c:v>2.8980000000000001</c:v>
                </c:pt>
                <c:pt idx="2665">
                  <c:v>2.8740000000000001</c:v>
                </c:pt>
                <c:pt idx="2666">
                  <c:v>2.8450000000000002</c:v>
                </c:pt>
                <c:pt idx="2667">
                  <c:v>2.8109999999999999</c:v>
                </c:pt>
                <c:pt idx="2668">
                  <c:v>2.7759999999999998</c:v>
                </c:pt>
                <c:pt idx="2669">
                  <c:v>2.7410000000000001</c:v>
                </c:pt>
                <c:pt idx="2670">
                  <c:v>2.7090000000000001</c:v>
                </c:pt>
                <c:pt idx="2671">
                  <c:v>2.6779999999999999</c:v>
                </c:pt>
                <c:pt idx="2672">
                  <c:v>2.6480000000000001</c:v>
                </c:pt>
                <c:pt idx="2673">
                  <c:v>2.621</c:v>
                </c:pt>
                <c:pt idx="2674">
                  <c:v>2.5960000000000001</c:v>
                </c:pt>
                <c:pt idx="2675">
                  <c:v>2.57</c:v>
                </c:pt>
                <c:pt idx="2676">
                  <c:v>2.5419999999999998</c:v>
                </c:pt>
                <c:pt idx="2677">
                  <c:v>2.5139999999999998</c:v>
                </c:pt>
                <c:pt idx="2678">
                  <c:v>2.4860000000000002</c:v>
                </c:pt>
                <c:pt idx="2679">
                  <c:v>2.456</c:v>
                </c:pt>
                <c:pt idx="2680">
                  <c:v>2.4260000000000002</c:v>
                </c:pt>
                <c:pt idx="2681">
                  <c:v>2.3959999999999999</c:v>
                </c:pt>
                <c:pt idx="2682">
                  <c:v>2.3679999999999999</c:v>
                </c:pt>
                <c:pt idx="2683">
                  <c:v>2.3410000000000002</c:v>
                </c:pt>
                <c:pt idx="2684">
                  <c:v>2.3140000000000001</c:v>
                </c:pt>
                <c:pt idx="2685">
                  <c:v>2.2869999999999999</c:v>
                </c:pt>
                <c:pt idx="2686">
                  <c:v>2.2610000000000001</c:v>
                </c:pt>
                <c:pt idx="2687">
                  <c:v>2.234</c:v>
                </c:pt>
                <c:pt idx="2688">
                  <c:v>2.2069999999999999</c:v>
                </c:pt>
                <c:pt idx="2689">
                  <c:v>2.181</c:v>
                </c:pt>
                <c:pt idx="2690">
                  <c:v>2.153</c:v>
                </c:pt>
                <c:pt idx="2691">
                  <c:v>2.1240000000000001</c:v>
                </c:pt>
                <c:pt idx="2692">
                  <c:v>2.0950000000000002</c:v>
                </c:pt>
                <c:pt idx="2693">
                  <c:v>2.0649999999999999</c:v>
                </c:pt>
                <c:pt idx="2694">
                  <c:v>2.0350000000000001</c:v>
                </c:pt>
                <c:pt idx="2695">
                  <c:v>2.0059999999999998</c:v>
                </c:pt>
                <c:pt idx="2696">
                  <c:v>1.9770000000000001</c:v>
                </c:pt>
                <c:pt idx="2697">
                  <c:v>1.948</c:v>
                </c:pt>
                <c:pt idx="2698">
                  <c:v>1.919</c:v>
                </c:pt>
                <c:pt idx="2699">
                  <c:v>1.8879999999999999</c:v>
                </c:pt>
                <c:pt idx="2700">
                  <c:v>1.853</c:v>
                </c:pt>
                <c:pt idx="2701">
                  <c:v>1.8160000000000001</c:v>
                </c:pt>
                <c:pt idx="2702">
                  <c:v>1.7789999999999999</c:v>
                </c:pt>
                <c:pt idx="2703">
                  <c:v>1.744</c:v>
                </c:pt>
                <c:pt idx="2704">
                  <c:v>1.7110000000000001</c:v>
                </c:pt>
                <c:pt idx="2705">
                  <c:v>1.6779999999999999</c:v>
                </c:pt>
                <c:pt idx="2706">
                  <c:v>1.645</c:v>
                </c:pt>
                <c:pt idx="2707">
                  <c:v>1.6120000000000001</c:v>
                </c:pt>
                <c:pt idx="2708">
                  <c:v>1.5780000000000001</c:v>
                </c:pt>
                <c:pt idx="2709">
                  <c:v>1.542</c:v>
                </c:pt>
                <c:pt idx="2710">
                  <c:v>1.5049999999999999</c:v>
                </c:pt>
                <c:pt idx="2711">
                  <c:v>1.466</c:v>
                </c:pt>
                <c:pt idx="2712">
                  <c:v>1.4259999999999999</c:v>
                </c:pt>
                <c:pt idx="2713">
                  <c:v>1.387</c:v>
                </c:pt>
                <c:pt idx="2714">
                  <c:v>1.349</c:v>
                </c:pt>
                <c:pt idx="2715">
                  <c:v>1.3140000000000001</c:v>
                </c:pt>
                <c:pt idx="2716">
                  <c:v>1.282</c:v>
                </c:pt>
                <c:pt idx="2717">
                  <c:v>1.2529999999999999</c:v>
                </c:pt>
                <c:pt idx="2718">
                  <c:v>1.2250000000000001</c:v>
                </c:pt>
                <c:pt idx="2719">
                  <c:v>1.1970000000000001</c:v>
                </c:pt>
                <c:pt idx="2720">
                  <c:v>1.17</c:v>
                </c:pt>
                <c:pt idx="2721">
                  <c:v>1.1419999999999999</c:v>
                </c:pt>
                <c:pt idx="2722">
                  <c:v>1.115</c:v>
                </c:pt>
                <c:pt idx="2723">
                  <c:v>1.089</c:v>
                </c:pt>
                <c:pt idx="2724">
                  <c:v>1.0640000000000001</c:v>
                </c:pt>
                <c:pt idx="2725">
                  <c:v>1.04</c:v>
                </c:pt>
                <c:pt idx="2726">
                  <c:v>1.0169999999999999</c:v>
                </c:pt>
                <c:pt idx="2727">
                  <c:v>0.995</c:v>
                </c:pt>
                <c:pt idx="2728">
                  <c:v>0.97399999999999998</c:v>
                </c:pt>
                <c:pt idx="2729">
                  <c:v>0.95299999999999996</c:v>
                </c:pt>
                <c:pt idx="2730">
                  <c:v>0.93300000000000005</c:v>
                </c:pt>
                <c:pt idx="2731">
                  <c:v>0.91300000000000003</c:v>
                </c:pt>
                <c:pt idx="2732">
                  <c:v>0.89600000000000002</c:v>
                </c:pt>
                <c:pt idx="2733">
                  <c:v>0.879</c:v>
                </c:pt>
                <c:pt idx="2734">
                  <c:v>0.86299999999999999</c:v>
                </c:pt>
                <c:pt idx="2735">
                  <c:v>0.84899999999999998</c:v>
                </c:pt>
                <c:pt idx="2736">
                  <c:v>0.83599999999999997</c:v>
                </c:pt>
                <c:pt idx="2737">
                  <c:v>0.82399999999999995</c:v>
                </c:pt>
                <c:pt idx="2738">
                  <c:v>0.81100000000000005</c:v>
                </c:pt>
                <c:pt idx="2739">
                  <c:v>0.8</c:v>
                </c:pt>
                <c:pt idx="2740">
                  <c:v>0.78800000000000003</c:v>
                </c:pt>
                <c:pt idx="2741">
                  <c:v>0.77600000000000002</c:v>
                </c:pt>
                <c:pt idx="2742">
                  <c:v>0.76500000000000001</c:v>
                </c:pt>
                <c:pt idx="2743">
                  <c:v>0.755</c:v>
                </c:pt>
                <c:pt idx="2744">
                  <c:v>0.745</c:v>
                </c:pt>
                <c:pt idx="2745">
                  <c:v>0.73499999999999999</c:v>
                </c:pt>
                <c:pt idx="2746">
                  <c:v>0.72499999999999998</c:v>
                </c:pt>
                <c:pt idx="2747">
                  <c:v>0.71599999999999997</c:v>
                </c:pt>
                <c:pt idx="2748">
                  <c:v>0.70699999999999996</c:v>
                </c:pt>
                <c:pt idx="2749">
                  <c:v>0.69899999999999995</c:v>
                </c:pt>
                <c:pt idx="2750">
                  <c:v>0.69</c:v>
                </c:pt>
                <c:pt idx="2751">
                  <c:v>0.68100000000000005</c:v>
                </c:pt>
                <c:pt idx="2752">
                  <c:v>0.67200000000000004</c:v>
                </c:pt>
                <c:pt idx="2753">
                  <c:v>0.66300000000000003</c:v>
                </c:pt>
                <c:pt idx="2754">
                  <c:v>0.65500000000000003</c:v>
                </c:pt>
                <c:pt idx="2755">
                  <c:v>0.64700000000000002</c:v>
                </c:pt>
                <c:pt idx="2756">
                  <c:v>0.63900000000000001</c:v>
                </c:pt>
                <c:pt idx="2757">
                  <c:v>0.63</c:v>
                </c:pt>
                <c:pt idx="2758">
                  <c:v>0.621</c:v>
                </c:pt>
                <c:pt idx="2759">
                  <c:v>0.61199999999999999</c:v>
                </c:pt>
                <c:pt idx="2760">
                  <c:v>0.60299999999999998</c:v>
                </c:pt>
                <c:pt idx="2761">
                  <c:v>0.59399999999999997</c:v>
                </c:pt>
                <c:pt idx="2762">
                  <c:v>0.58499999999999996</c:v>
                </c:pt>
                <c:pt idx="2763">
                  <c:v>0.57699999999999996</c:v>
                </c:pt>
                <c:pt idx="2764">
                  <c:v>0.56799999999999995</c:v>
                </c:pt>
                <c:pt idx="2765">
                  <c:v>0.56000000000000005</c:v>
                </c:pt>
                <c:pt idx="2766">
                  <c:v>0.55200000000000005</c:v>
                </c:pt>
                <c:pt idx="2767">
                  <c:v>0.54500000000000004</c:v>
                </c:pt>
                <c:pt idx="2768">
                  <c:v>0.53700000000000003</c:v>
                </c:pt>
                <c:pt idx="2769">
                  <c:v>0.52900000000000003</c:v>
                </c:pt>
                <c:pt idx="2770">
                  <c:v>0.52100000000000002</c:v>
                </c:pt>
                <c:pt idx="2771">
                  <c:v>0.51200000000000001</c:v>
                </c:pt>
                <c:pt idx="2772">
                  <c:v>0.504</c:v>
                </c:pt>
                <c:pt idx="2773">
                  <c:v>0.495</c:v>
                </c:pt>
                <c:pt idx="2774">
                  <c:v>0.48599999999999999</c:v>
                </c:pt>
                <c:pt idx="2775">
                  <c:v>0.47699999999999998</c:v>
                </c:pt>
                <c:pt idx="2776">
                  <c:v>0.46899999999999997</c:v>
                </c:pt>
                <c:pt idx="2777">
                  <c:v>0.46100000000000002</c:v>
                </c:pt>
                <c:pt idx="2778">
                  <c:v>0.45400000000000001</c:v>
                </c:pt>
                <c:pt idx="2779">
                  <c:v>0.44700000000000001</c:v>
                </c:pt>
                <c:pt idx="2780">
                  <c:v>0.441</c:v>
                </c:pt>
                <c:pt idx="2781">
                  <c:v>0.434</c:v>
                </c:pt>
                <c:pt idx="2782">
                  <c:v>0.42599999999999999</c:v>
                </c:pt>
                <c:pt idx="2783">
                  <c:v>0.41799999999999998</c:v>
                </c:pt>
                <c:pt idx="2784">
                  <c:v>0.41</c:v>
                </c:pt>
                <c:pt idx="2785">
                  <c:v>0.40200000000000002</c:v>
                </c:pt>
                <c:pt idx="2786">
                  <c:v>0.39500000000000002</c:v>
                </c:pt>
                <c:pt idx="2787">
                  <c:v>0.38800000000000001</c:v>
                </c:pt>
                <c:pt idx="2788">
                  <c:v>0.38</c:v>
                </c:pt>
                <c:pt idx="2789">
                  <c:v>0.372</c:v>
                </c:pt>
                <c:pt idx="2790">
                  <c:v>0.36299999999999999</c:v>
                </c:pt>
                <c:pt idx="2791">
                  <c:v>0.35499999999999998</c:v>
                </c:pt>
                <c:pt idx="2792">
                  <c:v>0.34699999999999998</c:v>
                </c:pt>
                <c:pt idx="2793">
                  <c:v>0.33900000000000002</c:v>
                </c:pt>
                <c:pt idx="2794">
                  <c:v>0.33100000000000002</c:v>
                </c:pt>
                <c:pt idx="2795">
                  <c:v>0.32300000000000001</c:v>
                </c:pt>
                <c:pt idx="2796">
                  <c:v>0.316</c:v>
                </c:pt>
                <c:pt idx="2797">
                  <c:v>0.309</c:v>
                </c:pt>
                <c:pt idx="2798">
                  <c:v>0.30199999999999999</c:v>
                </c:pt>
                <c:pt idx="2799">
                  <c:v>0.29599999999999999</c:v>
                </c:pt>
                <c:pt idx="2800">
                  <c:v>0.28899999999999998</c:v>
                </c:pt>
                <c:pt idx="2801">
                  <c:v>0.28199999999999997</c:v>
                </c:pt>
                <c:pt idx="2802">
                  <c:v>0.27500000000000002</c:v>
                </c:pt>
                <c:pt idx="2803">
                  <c:v>0.26900000000000002</c:v>
                </c:pt>
                <c:pt idx="2804">
                  <c:v>0.26200000000000001</c:v>
                </c:pt>
                <c:pt idx="2805">
                  <c:v>0.255</c:v>
                </c:pt>
                <c:pt idx="2806">
                  <c:v>0.249</c:v>
                </c:pt>
                <c:pt idx="2807">
                  <c:v>0.24299999999999999</c:v>
                </c:pt>
                <c:pt idx="2808">
                  <c:v>0.23699999999999999</c:v>
                </c:pt>
                <c:pt idx="2809">
                  <c:v>0.23</c:v>
                </c:pt>
                <c:pt idx="2810">
                  <c:v>0.224</c:v>
                </c:pt>
                <c:pt idx="2811">
                  <c:v>0.218</c:v>
                </c:pt>
                <c:pt idx="2812">
                  <c:v>0.21199999999999999</c:v>
                </c:pt>
                <c:pt idx="2813">
                  <c:v>0.20599999999999999</c:v>
                </c:pt>
                <c:pt idx="2814">
                  <c:v>0.20100000000000001</c:v>
                </c:pt>
                <c:pt idx="2815">
                  <c:v>0.19500000000000001</c:v>
                </c:pt>
                <c:pt idx="2816">
                  <c:v>0.189</c:v>
                </c:pt>
                <c:pt idx="2817">
                  <c:v>0.183</c:v>
                </c:pt>
                <c:pt idx="2818">
                  <c:v>0.17599999999999999</c:v>
                </c:pt>
                <c:pt idx="2819">
                  <c:v>0.17</c:v>
                </c:pt>
                <c:pt idx="2820">
                  <c:v>0.16500000000000001</c:v>
                </c:pt>
                <c:pt idx="2821">
                  <c:v>0.159</c:v>
                </c:pt>
                <c:pt idx="2822">
                  <c:v>0.153</c:v>
                </c:pt>
                <c:pt idx="2823">
                  <c:v>0.14699999999999999</c:v>
                </c:pt>
                <c:pt idx="2824">
                  <c:v>0.14199999999999999</c:v>
                </c:pt>
                <c:pt idx="2825">
                  <c:v>0.13500000000000001</c:v>
                </c:pt>
                <c:pt idx="2826">
                  <c:v>0.128</c:v>
                </c:pt>
                <c:pt idx="2827">
                  <c:v>0.121</c:v>
                </c:pt>
                <c:pt idx="2828">
                  <c:v>0.115</c:v>
                </c:pt>
                <c:pt idx="2829">
                  <c:v>0.109</c:v>
                </c:pt>
                <c:pt idx="2830">
                  <c:v>0.10199999999999999</c:v>
                </c:pt>
                <c:pt idx="2831">
                  <c:v>9.6000000000000002E-2</c:v>
                </c:pt>
                <c:pt idx="2832">
                  <c:v>0.09</c:v>
                </c:pt>
                <c:pt idx="2833">
                  <c:v>8.5999999999999993E-2</c:v>
                </c:pt>
                <c:pt idx="2834">
                  <c:v>8.2000000000000003E-2</c:v>
                </c:pt>
                <c:pt idx="2835">
                  <c:v>0.08</c:v>
                </c:pt>
              </c:numCache>
            </c:numRef>
          </c:yVal>
          <c:smooth val="0"/>
        </c:ser>
        <c:dLbls>
          <c:showLegendKey val="0"/>
          <c:showVal val="0"/>
          <c:showCatName val="0"/>
          <c:showSerName val="0"/>
          <c:showPercent val="0"/>
          <c:showBubbleSize val="0"/>
        </c:dLbls>
        <c:axId val="2034916688"/>
        <c:axId val="2034904720"/>
      </c:scatterChart>
      <c:valAx>
        <c:axId val="2034916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Displacement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904720"/>
        <c:crosses val="autoZero"/>
        <c:crossBetween val="midCat"/>
      </c:valAx>
      <c:valAx>
        <c:axId val="2034904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sz="1200" b="1"/>
                  <a:t>Force (kN)</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916688"/>
        <c:crosses val="autoZero"/>
        <c:crossBetween val="midCat"/>
      </c:valAx>
      <c:spPr>
        <a:noFill/>
        <a:ln>
          <a:noFill/>
        </a:ln>
        <a:effectLst/>
      </c:spPr>
    </c:plotArea>
    <c:legend>
      <c:legendPos val="r"/>
      <c:layout>
        <c:manualLayout>
          <c:xMode val="edge"/>
          <c:yMode val="edge"/>
          <c:x val="0.17972134733158354"/>
          <c:y val="0.58393300633860201"/>
          <c:w val="0.40083420822397198"/>
          <c:h val="0.1878187246424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11E84-1EB4-45C8-924C-A576C8638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Sage Global Template.dotx</Template>
  <TotalTime>8</TotalTime>
  <Pages>32</Pages>
  <Words>6519</Words>
  <Characters>37160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Sage Global Template</vt:lpstr>
    </vt:vector>
  </TitlesOfParts>
  <Company/>
  <LinksUpToDate>false</LinksUpToDate>
  <CharactersWithSpaces>43592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Javaid Butt</cp:lastModifiedBy>
  <cp:revision>14</cp:revision>
  <cp:lastPrinted>2015-09-09T16:38:00Z</cp:lastPrinted>
  <dcterms:created xsi:type="dcterms:W3CDTF">2015-08-28T14:39:00Z</dcterms:created>
  <dcterms:modified xsi:type="dcterms:W3CDTF">2015-09-09T16:38:00Z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SpiralUp</vt:lpwstr>
  </property>
</Properties>
</file>